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BA6136" w:rsidRDefault="00BA6136">
      <w:pPr>
        <w:pStyle w:val="PURBody"/>
        <w:shd w:val="clear" w:color="auto" w:fill="00188F"/>
        <w:tabs>
          <w:tab w:val="clear" w:pos="360"/>
        </w:tabs>
        <w:ind w:right="7920" w:firstLine="360"/>
        <w:rPr>
          <w:color w:val="FFFFFF"/>
          <w:sz w:val="6"/>
          <w:szCs w:val="6"/>
        </w:rPr>
      </w:pPr>
    </w:p>
    <w:p w:rsidR="00BA6136" w:rsidRDefault="004F0F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BA6136" w:rsidRDefault="004F0F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BA6136" w:rsidRDefault="00BA6136">
      <w:pPr>
        <w:pStyle w:val="PURBody"/>
        <w:shd w:val="clear" w:color="auto" w:fill="00188F"/>
        <w:tabs>
          <w:tab w:val="clear" w:pos="360"/>
        </w:tabs>
        <w:spacing w:after="0"/>
        <w:ind w:right="7920" w:firstLine="360"/>
        <w:rPr>
          <w:color w:val="FFFFFF" w:themeColor="background1"/>
          <w:szCs w:val="18"/>
        </w:rPr>
      </w:pPr>
    </w:p>
    <w:p w:rsidR="00BA6136" w:rsidRDefault="00BA6136">
      <w:pPr>
        <w:pStyle w:val="PURBody"/>
        <w:shd w:val="clear" w:color="auto" w:fill="00188F"/>
        <w:tabs>
          <w:tab w:val="clear" w:pos="360"/>
        </w:tabs>
        <w:spacing w:after="0"/>
        <w:ind w:right="7920" w:firstLine="360"/>
        <w:rPr>
          <w:color w:val="FFFFFF" w:themeColor="background1"/>
          <w:szCs w:val="18"/>
        </w:rPr>
      </w:pPr>
    </w:p>
    <w:p w:rsidR="00BA6136" w:rsidRDefault="00BA6136">
      <w:pPr>
        <w:pStyle w:val="PURBody"/>
        <w:shd w:val="clear" w:color="auto" w:fill="00188F"/>
        <w:tabs>
          <w:tab w:val="clear" w:pos="360"/>
        </w:tabs>
        <w:spacing w:after="0"/>
        <w:ind w:right="7920" w:firstLine="360"/>
        <w:rPr>
          <w:color w:val="FFFFFF" w:themeColor="background1"/>
          <w:szCs w:val="18"/>
        </w:rPr>
      </w:pPr>
    </w:p>
    <w:p w:rsidR="00BA6136" w:rsidRDefault="00BA6136">
      <w:pPr>
        <w:pStyle w:val="PURBody"/>
        <w:shd w:val="clear" w:color="auto" w:fill="00188F"/>
        <w:tabs>
          <w:tab w:val="clear" w:pos="360"/>
        </w:tabs>
        <w:spacing w:after="0"/>
        <w:ind w:right="7920" w:firstLine="360"/>
        <w:rPr>
          <w:color w:val="FFFFFF" w:themeColor="background1"/>
          <w:szCs w:val="18"/>
        </w:rPr>
      </w:pPr>
    </w:p>
    <w:p w:rsidR="00BA6136" w:rsidRDefault="00BA6136">
      <w:pPr>
        <w:pStyle w:val="PURBody"/>
        <w:shd w:val="clear" w:color="auto" w:fill="00188F"/>
        <w:tabs>
          <w:tab w:val="clear" w:pos="360"/>
        </w:tabs>
        <w:spacing w:after="0"/>
        <w:ind w:right="7920" w:firstLine="360"/>
        <w:rPr>
          <w:color w:val="FFFFFF" w:themeColor="background1"/>
          <w:szCs w:val="18"/>
        </w:rPr>
      </w:pPr>
    </w:p>
    <w:p w:rsidR="00BA6136" w:rsidRDefault="00BA6136">
      <w:pPr>
        <w:pStyle w:val="PURBody"/>
        <w:shd w:val="clear" w:color="auto" w:fill="0072C6"/>
        <w:tabs>
          <w:tab w:val="clear" w:pos="360"/>
        </w:tabs>
        <w:ind w:right="1800" w:firstLine="360"/>
        <w:rPr>
          <w:sz w:val="72"/>
          <w:szCs w:val="72"/>
        </w:rPr>
      </w:pPr>
    </w:p>
    <w:p w:rsidR="00BA6136" w:rsidRDefault="00BA6136">
      <w:pPr>
        <w:pStyle w:val="PURBody"/>
        <w:shd w:val="clear" w:color="auto" w:fill="0072C6"/>
        <w:tabs>
          <w:tab w:val="clear" w:pos="360"/>
          <w:tab w:val="left" w:pos="180"/>
        </w:tabs>
        <w:ind w:right="1800" w:firstLine="360"/>
        <w:rPr>
          <w:color w:val="FFFFFF" w:themeColor="background1"/>
          <w:sz w:val="72"/>
          <w:szCs w:val="72"/>
        </w:rPr>
      </w:pPr>
    </w:p>
    <w:p w:rsidR="00BA6136" w:rsidRDefault="004F0F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BA6136" w:rsidRDefault="004F0F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BA6136" w:rsidRDefault="00BA6136">
      <w:pPr>
        <w:pStyle w:val="PURBody"/>
        <w:shd w:val="clear" w:color="auto" w:fill="0072C6"/>
        <w:tabs>
          <w:tab w:val="clear" w:pos="360"/>
        </w:tabs>
        <w:spacing w:after="0" w:line="230" w:lineRule="auto"/>
        <w:ind w:right="1800" w:firstLine="360"/>
        <w:rPr>
          <w:color w:val="FFFFFF" w:themeColor="background1"/>
          <w:sz w:val="96"/>
          <w:szCs w:val="96"/>
        </w:rPr>
      </w:pPr>
    </w:p>
    <w:p w:rsidR="00BA6136" w:rsidRDefault="004F0F9B">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A6136" w:rsidRDefault="00BA6136">
      <w:pPr>
        <w:sectPr w:rsidR="00BA613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A6136" w:rsidRDefault="004F0F9B">
      <w:pPr>
        <w:pStyle w:val="ProductList-SectionHeading"/>
        <w:pageBreakBefore/>
      </w:pPr>
      <w:bookmarkStart w:id="1" w:name="_Sec842"/>
      <w:r>
        <w:lastRenderedPageBreak/>
        <w:t>目录</w:t>
      </w:r>
    </w:p>
    <w:p w:rsidR="00BA6136" w:rsidRDefault="00BA6136">
      <w:pPr>
        <w:pStyle w:val="ProductList-Body"/>
      </w:pPr>
    </w:p>
    <w:p w:rsidR="00BA6136" w:rsidRDefault="00BA6136">
      <w:pPr>
        <w:sectPr w:rsidR="00BA6136">
          <w:headerReference w:type="default" r:id="rId16"/>
          <w:footerReference w:type="default" r:id="rId17"/>
          <w:type w:val="continuous"/>
          <w:pgSz w:w="12240" w:h="15840" w:code="1"/>
          <w:pgMar w:top="1170" w:right="720" w:bottom="1620" w:left="720" w:header="432" w:footer="288" w:gutter="0"/>
          <w:cols w:space="360"/>
        </w:sectPr>
      </w:pPr>
    </w:p>
    <w:p w:rsidR="0033095C" w:rsidRDefault="004F0F9B">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49306968" w:history="1">
        <w:r w:rsidR="0033095C" w:rsidRPr="00A96958">
          <w:rPr>
            <w:rStyle w:val="Hyperlink"/>
            <w:noProof/>
          </w:rPr>
          <w:t>Introduction</w:t>
        </w:r>
        <w:r w:rsidR="0033095C">
          <w:rPr>
            <w:noProof/>
          </w:rPr>
          <w:tab/>
        </w:r>
        <w:r w:rsidR="0033095C">
          <w:rPr>
            <w:noProof/>
          </w:rPr>
          <w:fldChar w:fldCharType="begin"/>
        </w:r>
        <w:r w:rsidR="0033095C">
          <w:rPr>
            <w:noProof/>
          </w:rPr>
          <w:instrText xml:space="preserve"> PAGEREF _Toc449306968 \h </w:instrText>
        </w:r>
        <w:r w:rsidR="0033095C">
          <w:rPr>
            <w:noProof/>
          </w:rPr>
        </w:r>
        <w:r w:rsidR="0033095C">
          <w:rPr>
            <w:noProof/>
          </w:rPr>
          <w:fldChar w:fldCharType="separate"/>
        </w:r>
        <w:r w:rsidR="0033095C">
          <w:rPr>
            <w:noProof/>
          </w:rPr>
          <w:t>4</w:t>
        </w:r>
        <w:r w:rsidR="0033095C">
          <w:rPr>
            <w:noProof/>
          </w:rPr>
          <w:fldChar w:fldCharType="end"/>
        </w:r>
      </w:hyperlink>
    </w:p>
    <w:p w:rsidR="0033095C" w:rsidRDefault="0033095C">
      <w:pPr>
        <w:pStyle w:val="TOC2"/>
        <w:rPr>
          <w:rFonts w:eastAsiaTheme="minorEastAsia"/>
          <w:smallCaps w:val="0"/>
          <w:sz w:val="22"/>
          <w:lang w:eastAsia="en-US"/>
        </w:rPr>
      </w:pPr>
      <w:hyperlink w:anchor="_Toc449306969" w:history="1">
        <w:r w:rsidRPr="00A96958">
          <w:rPr>
            <w:rStyle w:val="Hyperlink"/>
            <w:rFonts w:ascii="MS Mincho" w:eastAsia="MS Mincho" w:hAnsi="MS Mincho" w:cs="MS Mincho" w:hint="eastAsia"/>
          </w:rPr>
          <w:t>关于本文档</w:t>
        </w:r>
        <w:r>
          <w:tab/>
        </w:r>
        <w:r>
          <w:fldChar w:fldCharType="begin"/>
        </w:r>
        <w:r>
          <w:instrText xml:space="preserve"> PAGEREF _Toc449306969 \h </w:instrText>
        </w:r>
        <w:r>
          <w:fldChar w:fldCharType="separate"/>
        </w:r>
        <w:r>
          <w:t>4</w:t>
        </w:r>
        <w:r>
          <w:fldChar w:fldCharType="end"/>
        </w:r>
      </w:hyperlink>
    </w:p>
    <w:p w:rsidR="0033095C" w:rsidRDefault="0033095C">
      <w:pPr>
        <w:pStyle w:val="TOC2"/>
        <w:rPr>
          <w:rFonts w:eastAsiaTheme="minorEastAsia"/>
          <w:smallCaps w:val="0"/>
          <w:sz w:val="22"/>
          <w:lang w:eastAsia="en-US"/>
        </w:rPr>
      </w:pPr>
      <w:hyperlink w:anchor="_Toc449306970" w:history="1">
        <w:r w:rsidRPr="00A96958">
          <w:rPr>
            <w:rStyle w:val="Hyperlink"/>
            <w:rFonts w:ascii="MS Mincho" w:eastAsia="MS Mincho" w:hAnsi="MS Mincho" w:cs="MS Mincho" w:hint="eastAsia"/>
          </w:rPr>
          <w:t>本文档包含的内容</w:t>
        </w:r>
        <w:r>
          <w:tab/>
        </w:r>
        <w:r>
          <w:fldChar w:fldCharType="begin"/>
        </w:r>
        <w:r>
          <w:instrText xml:space="preserve"> PAGEREF _Toc449306970 \h </w:instrText>
        </w:r>
        <w:r>
          <w:fldChar w:fldCharType="separate"/>
        </w:r>
        <w:r>
          <w:t>4</w:t>
        </w:r>
        <w:r>
          <w:fldChar w:fldCharType="end"/>
        </w:r>
      </w:hyperlink>
    </w:p>
    <w:p w:rsidR="0033095C" w:rsidRDefault="0033095C">
      <w:pPr>
        <w:pStyle w:val="TOC2"/>
        <w:rPr>
          <w:rFonts w:eastAsiaTheme="minorEastAsia"/>
          <w:smallCaps w:val="0"/>
          <w:sz w:val="22"/>
          <w:lang w:eastAsia="en-US"/>
        </w:rPr>
      </w:pPr>
      <w:hyperlink w:anchor="_Toc449306971" w:history="1">
        <w:r w:rsidRPr="00A96958">
          <w:rPr>
            <w:rStyle w:val="Hyperlink"/>
            <w:rFonts w:ascii="MS Mincho" w:eastAsia="MS Mincho" w:hAnsi="MS Mincho" w:cs="MS Mincho" w:hint="eastAsia"/>
          </w:rPr>
          <w:t>如何</w:t>
        </w:r>
        <w:r w:rsidRPr="00A96958">
          <w:rPr>
            <w:rStyle w:val="Hyperlink"/>
            <w:rFonts w:ascii="PMingLiU" w:eastAsia="PMingLiU" w:hAnsi="PMingLiU" w:cs="PMingLiU" w:hint="eastAsia"/>
          </w:rPr>
          <w:t>浏览产品说明</w:t>
        </w:r>
        <w:r>
          <w:tab/>
        </w:r>
        <w:r>
          <w:fldChar w:fldCharType="begin"/>
        </w:r>
        <w:r>
          <w:instrText xml:space="preserve"> PAGEREF _Toc449306971 \h </w:instrText>
        </w:r>
        <w:r>
          <w:fldChar w:fldCharType="separate"/>
        </w:r>
        <w:r>
          <w:t>4</w:t>
        </w:r>
        <w:r>
          <w:fldChar w:fldCharType="end"/>
        </w:r>
      </w:hyperlink>
    </w:p>
    <w:p w:rsidR="0033095C" w:rsidRDefault="0033095C">
      <w:pPr>
        <w:pStyle w:val="TOC2"/>
        <w:rPr>
          <w:rFonts w:eastAsiaTheme="minorEastAsia"/>
          <w:smallCaps w:val="0"/>
          <w:sz w:val="22"/>
          <w:lang w:eastAsia="en-US"/>
        </w:rPr>
      </w:pPr>
      <w:hyperlink w:anchor="_Toc449306972" w:history="1">
        <w:r w:rsidRPr="00A96958">
          <w:rPr>
            <w:rStyle w:val="Hyperlink"/>
            <w:rFonts w:ascii="PMingLiU" w:eastAsia="PMingLiU" w:hAnsi="PMingLiU" w:cs="PMingLiU" w:hint="eastAsia"/>
          </w:rPr>
          <w:t>对本文档的澄清及更改摘要</w:t>
        </w:r>
        <w:r>
          <w:tab/>
        </w:r>
        <w:r>
          <w:fldChar w:fldCharType="begin"/>
        </w:r>
        <w:r>
          <w:instrText xml:space="preserve"> PAGEREF _Toc449306972 \h </w:instrText>
        </w:r>
        <w:r>
          <w:fldChar w:fldCharType="separate"/>
        </w:r>
        <w:r>
          <w:t>5</w:t>
        </w:r>
        <w:r>
          <w:fldChar w:fldCharType="end"/>
        </w:r>
      </w:hyperlink>
    </w:p>
    <w:p w:rsidR="0033095C" w:rsidRDefault="0033095C">
      <w:pPr>
        <w:pStyle w:val="TOC1"/>
        <w:rPr>
          <w:rFonts w:eastAsiaTheme="minorEastAsia"/>
          <w:b w:val="0"/>
          <w:caps w:val="0"/>
          <w:noProof/>
          <w:sz w:val="22"/>
          <w:szCs w:val="22"/>
          <w:lang w:eastAsia="en-US"/>
        </w:rPr>
      </w:pPr>
      <w:hyperlink w:anchor="_Toc449306973" w:history="1">
        <w:r w:rsidRPr="00A96958">
          <w:rPr>
            <w:rStyle w:val="Hyperlink"/>
            <w:rFonts w:ascii="PMingLiU" w:eastAsia="PMingLiU" w:hAnsi="PMingLiU" w:cs="PMingLiU" w:hint="eastAsia"/>
            <w:noProof/>
          </w:rPr>
          <w:t>许可条款</w:t>
        </w:r>
        <w:r>
          <w:rPr>
            <w:noProof/>
          </w:rPr>
          <w:tab/>
        </w:r>
        <w:r>
          <w:rPr>
            <w:noProof/>
          </w:rPr>
          <w:fldChar w:fldCharType="begin"/>
        </w:r>
        <w:r>
          <w:rPr>
            <w:noProof/>
          </w:rPr>
          <w:instrText xml:space="preserve"> PAGEREF _Toc449306973 \h </w:instrText>
        </w:r>
        <w:r>
          <w:rPr>
            <w:noProof/>
          </w:rPr>
        </w:r>
        <w:r>
          <w:rPr>
            <w:noProof/>
          </w:rPr>
          <w:fldChar w:fldCharType="separate"/>
        </w:r>
        <w:r>
          <w:rPr>
            <w:noProof/>
          </w:rPr>
          <w:t>7</w:t>
        </w:r>
        <w:r>
          <w:rPr>
            <w:noProof/>
          </w:rPr>
          <w:fldChar w:fldCharType="end"/>
        </w:r>
      </w:hyperlink>
    </w:p>
    <w:p w:rsidR="0033095C" w:rsidRDefault="0033095C">
      <w:pPr>
        <w:pStyle w:val="TOC2"/>
        <w:rPr>
          <w:rFonts w:eastAsiaTheme="minorEastAsia"/>
          <w:smallCaps w:val="0"/>
          <w:sz w:val="22"/>
          <w:lang w:eastAsia="en-US"/>
        </w:rPr>
      </w:pPr>
      <w:hyperlink w:anchor="_Toc449306974" w:history="1">
        <w:r w:rsidRPr="00A96958">
          <w:rPr>
            <w:rStyle w:val="Hyperlink"/>
            <w:rFonts w:ascii="MS Mincho" w:eastAsia="MS Mincho" w:hAnsi="MS Mincho" w:cs="MS Mincho" w:hint="eastAsia"/>
          </w:rPr>
          <w:t>一般</w:t>
        </w:r>
        <w:r w:rsidRPr="00A96958">
          <w:rPr>
            <w:rStyle w:val="Hyperlink"/>
            <w:rFonts w:ascii="PMingLiU" w:eastAsia="PMingLiU" w:hAnsi="PMingLiU" w:cs="PMingLiU" w:hint="eastAsia"/>
          </w:rPr>
          <w:t>许可条款</w:t>
        </w:r>
        <w:r>
          <w:tab/>
        </w:r>
        <w:r>
          <w:fldChar w:fldCharType="begin"/>
        </w:r>
        <w:r>
          <w:instrText xml:space="preserve"> PAGEREF _Toc449306974 \h </w:instrText>
        </w:r>
        <w:r>
          <w:fldChar w:fldCharType="separate"/>
        </w:r>
        <w:r>
          <w:t>7</w:t>
        </w:r>
        <w:r>
          <w:fldChar w:fldCharType="end"/>
        </w:r>
      </w:hyperlink>
    </w:p>
    <w:p w:rsidR="0033095C" w:rsidRDefault="0033095C">
      <w:pPr>
        <w:pStyle w:val="TOC2"/>
        <w:rPr>
          <w:rFonts w:eastAsiaTheme="minorEastAsia"/>
          <w:smallCaps w:val="0"/>
          <w:sz w:val="22"/>
          <w:lang w:eastAsia="en-US"/>
        </w:rPr>
      </w:pPr>
      <w:hyperlink w:anchor="_Toc449306975" w:history="1">
        <w:r w:rsidRPr="00A96958">
          <w:rPr>
            <w:rStyle w:val="Hyperlink"/>
            <w:rFonts w:ascii="PMingLiU" w:eastAsia="PMingLiU" w:hAnsi="PMingLiU" w:cs="PMingLiU" w:hint="eastAsia"/>
          </w:rPr>
          <w:t>许可模型条款</w:t>
        </w:r>
        <w:r>
          <w:tab/>
        </w:r>
        <w:r>
          <w:fldChar w:fldCharType="begin"/>
        </w:r>
        <w:r>
          <w:instrText xml:space="preserve"> PAGEREF _Toc449306975 \h </w:instrText>
        </w:r>
        <w:r>
          <w:fldChar w:fldCharType="separate"/>
        </w:r>
        <w:r>
          <w:t>9</w:t>
        </w:r>
        <w:r>
          <w:fldChar w:fldCharType="end"/>
        </w:r>
      </w:hyperlink>
    </w:p>
    <w:p w:rsidR="0033095C" w:rsidRDefault="0033095C">
      <w:pPr>
        <w:pStyle w:val="TOC3"/>
        <w:rPr>
          <w:rFonts w:eastAsiaTheme="minorEastAsia"/>
          <w:smallCaps w:val="0"/>
          <w:sz w:val="22"/>
          <w:lang w:eastAsia="en-US"/>
        </w:rPr>
      </w:pPr>
      <w:hyperlink w:anchor="_Toc449306976" w:history="1">
        <w:r w:rsidRPr="00A96958">
          <w:rPr>
            <w:rStyle w:val="Hyperlink"/>
            <w:rFonts w:ascii="MS Mincho" w:eastAsia="MS Mincho" w:hAnsi="MS Mincho" w:cs="MS Mincho" w:hint="eastAsia"/>
          </w:rPr>
          <w:t>桌面</w:t>
        </w:r>
        <w:r w:rsidRPr="00A96958">
          <w:rPr>
            <w:rStyle w:val="Hyperlink"/>
            <w:rFonts w:ascii="PMingLiU" w:eastAsia="PMingLiU" w:hAnsi="PMingLiU" w:cs="PMingLiU" w:hint="eastAsia"/>
          </w:rPr>
          <w:t>应用程序</w:t>
        </w:r>
        <w:r>
          <w:tab/>
        </w:r>
        <w:r>
          <w:fldChar w:fldCharType="begin"/>
        </w:r>
        <w:r>
          <w:instrText xml:space="preserve"> PAGEREF _Toc449306976 \h </w:instrText>
        </w:r>
        <w:r>
          <w:fldChar w:fldCharType="separate"/>
        </w:r>
        <w:r>
          <w:t>9</w:t>
        </w:r>
        <w:r>
          <w:fldChar w:fldCharType="end"/>
        </w:r>
      </w:hyperlink>
    </w:p>
    <w:p w:rsidR="0033095C" w:rsidRDefault="0033095C">
      <w:pPr>
        <w:pStyle w:val="TOC3"/>
        <w:rPr>
          <w:rFonts w:eastAsiaTheme="minorEastAsia"/>
          <w:smallCaps w:val="0"/>
          <w:sz w:val="22"/>
          <w:lang w:eastAsia="en-US"/>
        </w:rPr>
      </w:pPr>
      <w:hyperlink w:anchor="_Toc449306977" w:history="1">
        <w:r w:rsidRPr="00A96958">
          <w:rPr>
            <w:rStyle w:val="Hyperlink"/>
            <w:rFonts w:ascii="MS Mincho" w:eastAsia="MS Mincho" w:hAnsi="MS Mincho" w:cs="MS Mincho" w:hint="eastAsia"/>
          </w:rPr>
          <w:t>桌面操作系</w:t>
        </w:r>
        <w:r w:rsidRPr="00A96958">
          <w:rPr>
            <w:rStyle w:val="Hyperlink"/>
            <w:rFonts w:ascii="PMingLiU" w:eastAsia="PMingLiU" w:hAnsi="PMingLiU" w:cs="PMingLiU" w:hint="eastAsia"/>
          </w:rPr>
          <w:t>统</w:t>
        </w:r>
        <w:r>
          <w:tab/>
        </w:r>
        <w:r>
          <w:fldChar w:fldCharType="begin"/>
        </w:r>
        <w:r>
          <w:instrText xml:space="preserve"> PAGEREF _Toc449306977 \h </w:instrText>
        </w:r>
        <w:r>
          <w:fldChar w:fldCharType="separate"/>
        </w:r>
        <w:r>
          <w:t>9</w:t>
        </w:r>
        <w:r>
          <w:fldChar w:fldCharType="end"/>
        </w:r>
      </w:hyperlink>
    </w:p>
    <w:p w:rsidR="0033095C" w:rsidRDefault="0033095C">
      <w:pPr>
        <w:pStyle w:val="TOC3"/>
        <w:rPr>
          <w:rFonts w:eastAsiaTheme="minorEastAsia"/>
          <w:smallCaps w:val="0"/>
          <w:sz w:val="22"/>
          <w:lang w:eastAsia="en-US"/>
        </w:rPr>
      </w:pPr>
      <w:hyperlink w:anchor="_Toc449306978" w:history="1">
        <w:r w:rsidRPr="00A96958">
          <w:rPr>
            <w:rStyle w:val="Hyperlink"/>
            <w:rFonts w:ascii="PMingLiU" w:eastAsia="PMingLiU" w:hAnsi="PMingLiU" w:cs="PMingLiU" w:hint="eastAsia"/>
          </w:rPr>
          <w:t>处理器</w:t>
        </w:r>
        <w:r w:rsidRPr="00A96958">
          <w:rPr>
            <w:rStyle w:val="Hyperlink"/>
          </w:rPr>
          <w:t>/CAL</w:t>
        </w:r>
        <w:r>
          <w:tab/>
        </w:r>
        <w:r>
          <w:fldChar w:fldCharType="begin"/>
        </w:r>
        <w:r>
          <w:instrText xml:space="preserve"> PAGEREF _Toc449306978 \h </w:instrText>
        </w:r>
        <w:r>
          <w:fldChar w:fldCharType="separate"/>
        </w:r>
        <w:r>
          <w:t>10</w:t>
        </w:r>
        <w:r>
          <w:fldChar w:fldCharType="end"/>
        </w:r>
      </w:hyperlink>
    </w:p>
    <w:p w:rsidR="0033095C" w:rsidRDefault="0033095C">
      <w:pPr>
        <w:pStyle w:val="TOC3"/>
        <w:rPr>
          <w:rFonts w:eastAsiaTheme="minorEastAsia"/>
          <w:smallCaps w:val="0"/>
          <w:sz w:val="22"/>
          <w:lang w:eastAsia="en-US"/>
        </w:rPr>
      </w:pPr>
      <w:hyperlink w:anchor="_Toc449306979" w:history="1">
        <w:r w:rsidRPr="00A96958">
          <w:rPr>
            <w:rStyle w:val="Hyperlink"/>
            <w:rFonts w:ascii="MS Mincho" w:eastAsia="MS Mincho" w:hAnsi="MS Mincho" w:cs="MS Mincho" w:hint="eastAsia"/>
          </w:rPr>
          <w:t>服</w:t>
        </w:r>
        <w:r w:rsidRPr="00A96958">
          <w:rPr>
            <w:rStyle w:val="Hyperlink"/>
            <w:rFonts w:ascii="PMingLiU" w:eastAsia="PMingLiU" w:hAnsi="PMingLiU" w:cs="PMingLiU" w:hint="eastAsia"/>
          </w:rPr>
          <w:t>务器</w:t>
        </w:r>
        <w:r w:rsidRPr="00A96958">
          <w:rPr>
            <w:rStyle w:val="Hyperlink"/>
          </w:rPr>
          <w:t>/CAL</w:t>
        </w:r>
        <w:r>
          <w:tab/>
        </w:r>
        <w:r>
          <w:fldChar w:fldCharType="begin"/>
        </w:r>
        <w:r>
          <w:instrText xml:space="preserve"> PAGEREF _Toc449306979 \h </w:instrText>
        </w:r>
        <w:r>
          <w:fldChar w:fldCharType="separate"/>
        </w:r>
        <w:r>
          <w:t>10</w:t>
        </w:r>
        <w:r>
          <w:fldChar w:fldCharType="end"/>
        </w:r>
      </w:hyperlink>
    </w:p>
    <w:p w:rsidR="0033095C" w:rsidRDefault="0033095C">
      <w:pPr>
        <w:pStyle w:val="TOC3"/>
        <w:rPr>
          <w:rFonts w:eastAsiaTheme="minorEastAsia"/>
          <w:smallCaps w:val="0"/>
          <w:sz w:val="22"/>
          <w:lang w:eastAsia="en-US"/>
        </w:rPr>
      </w:pPr>
      <w:hyperlink w:anchor="_Toc449306980" w:history="1">
        <w:r w:rsidRPr="00A96958">
          <w:rPr>
            <w:rStyle w:val="Hyperlink"/>
            <w:rFonts w:ascii="MS Mincho" w:eastAsia="MS Mincho" w:hAnsi="MS Mincho" w:cs="MS Mincho" w:hint="eastAsia"/>
          </w:rPr>
          <w:t>每内核</w:t>
        </w:r>
        <w:r>
          <w:tab/>
        </w:r>
        <w:r>
          <w:fldChar w:fldCharType="begin"/>
        </w:r>
        <w:r>
          <w:instrText xml:space="preserve"> PAGEREF _Toc449306980 \h </w:instrText>
        </w:r>
        <w:r>
          <w:fldChar w:fldCharType="separate"/>
        </w:r>
        <w:r>
          <w:t>10</w:t>
        </w:r>
        <w:r>
          <w:fldChar w:fldCharType="end"/>
        </w:r>
      </w:hyperlink>
    </w:p>
    <w:p w:rsidR="0033095C" w:rsidRDefault="0033095C">
      <w:pPr>
        <w:pStyle w:val="TOC3"/>
        <w:rPr>
          <w:rFonts w:eastAsiaTheme="minorEastAsia"/>
          <w:smallCaps w:val="0"/>
          <w:sz w:val="22"/>
          <w:lang w:eastAsia="en-US"/>
        </w:rPr>
      </w:pPr>
      <w:hyperlink w:anchor="_Toc449306981" w:history="1">
        <w:r w:rsidRPr="00A96958">
          <w:rPr>
            <w:rStyle w:val="Hyperlink"/>
            <w:rFonts w:ascii="MS Mincho" w:eastAsia="MS Mincho" w:hAnsi="MS Mincho" w:cs="MS Mincho" w:hint="eastAsia"/>
          </w:rPr>
          <w:t>管理服</w:t>
        </w:r>
        <w:r w:rsidRPr="00A96958">
          <w:rPr>
            <w:rStyle w:val="Hyperlink"/>
            <w:rFonts w:ascii="PMingLiU" w:eastAsia="PMingLiU" w:hAnsi="PMingLiU" w:cs="PMingLiU" w:hint="eastAsia"/>
          </w:rPr>
          <w:t>务器</w:t>
        </w:r>
        <w:r>
          <w:tab/>
        </w:r>
        <w:r>
          <w:fldChar w:fldCharType="begin"/>
        </w:r>
        <w:r>
          <w:instrText xml:space="preserve"> PAGEREF _Toc449306981 \h </w:instrText>
        </w:r>
        <w:r>
          <w:fldChar w:fldCharType="separate"/>
        </w:r>
        <w:r>
          <w:t>10</w:t>
        </w:r>
        <w:r>
          <w:fldChar w:fldCharType="end"/>
        </w:r>
      </w:hyperlink>
    </w:p>
    <w:p w:rsidR="0033095C" w:rsidRDefault="0033095C">
      <w:pPr>
        <w:pStyle w:val="TOC3"/>
        <w:rPr>
          <w:rFonts w:eastAsiaTheme="minorEastAsia"/>
          <w:smallCaps w:val="0"/>
          <w:sz w:val="22"/>
          <w:lang w:eastAsia="en-US"/>
        </w:rPr>
      </w:pPr>
      <w:hyperlink w:anchor="_Toc449306982" w:history="1">
        <w:r w:rsidRPr="00A96958">
          <w:rPr>
            <w:rStyle w:val="Hyperlink"/>
            <w:rFonts w:ascii="PMingLiU" w:eastAsia="PMingLiU" w:hAnsi="PMingLiU" w:cs="PMingLiU" w:hint="eastAsia"/>
          </w:rPr>
          <w:t>专业服务器</w:t>
        </w:r>
        <w:r>
          <w:tab/>
        </w:r>
        <w:r>
          <w:fldChar w:fldCharType="begin"/>
        </w:r>
        <w:r>
          <w:instrText xml:space="preserve"> PAGEREF _Toc449306982 \h </w:instrText>
        </w:r>
        <w:r>
          <w:fldChar w:fldCharType="separate"/>
        </w:r>
        <w:r>
          <w:t>11</w:t>
        </w:r>
        <w:r>
          <w:fldChar w:fldCharType="end"/>
        </w:r>
      </w:hyperlink>
    </w:p>
    <w:p w:rsidR="0033095C" w:rsidRDefault="0033095C">
      <w:pPr>
        <w:pStyle w:val="TOC3"/>
        <w:rPr>
          <w:rFonts w:eastAsiaTheme="minorEastAsia"/>
          <w:smallCaps w:val="0"/>
          <w:sz w:val="22"/>
          <w:lang w:eastAsia="en-US"/>
        </w:rPr>
      </w:pPr>
      <w:hyperlink w:anchor="_Toc449306983" w:history="1">
        <w:r w:rsidRPr="00A96958">
          <w:rPr>
            <w:rStyle w:val="Hyperlink"/>
            <w:rFonts w:ascii="MS Mincho" w:eastAsia="MS Mincho" w:hAnsi="MS Mincho" w:cs="MS Mincho" w:hint="eastAsia"/>
          </w:rPr>
          <w:t>开</w:t>
        </w:r>
        <w:r w:rsidRPr="00A96958">
          <w:rPr>
            <w:rStyle w:val="Hyperlink"/>
            <w:rFonts w:ascii="PMingLiU" w:eastAsia="PMingLiU" w:hAnsi="PMingLiU" w:cs="PMingLiU" w:hint="eastAsia"/>
          </w:rPr>
          <w:t>发人员工具</w:t>
        </w:r>
        <w:r>
          <w:tab/>
        </w:r>
        <w:r>
          <w:fldChar w:fldCharType="begin"/>
        </w:r>
        <w:r>
          <w:instrText xml:space="preserve"> PAGEREF _Toc449306983 \h </w:instrText>
        </w:r>
        <w:r>
          <w:fldChar w:fldCharType="separate"/>
        </w:r>
        <w:r>
          <w:t>11</w:t>
        </w:r>
        <w:r>
          <w:fldChar w:fldCharType="end"/>
        </w:r>
      </w:hyperlink>
    </w:p>
    <w:p w:rsidR="0033095C" w:rsidRDefault="0033095C">
      <w:pPr>
        <w:pStyle w:val="TOC1"/>
        <w:rPr>
          <w:rFonts w:eastAsiaTheme="minorEastAsia"/>
          <w:b w:val="0"/>
          <w:caps w:val="0"/>
          <w:noProof/>
          <w:sz w:val="22"/>
          <w:szCs w:val="22"/>
          <w:lang w:eastAsia="en-US"/>
        </w:rPr>
      </w:pPr>
      <w:hyperlink w:anchor="_Toc449306984" w:history="1">
        <w:r w:rsidRPr="00A96958">
          <w:rPr>
            <w:rStyle w:val="Hyperlink"/>
            <w:rFonts w:ascii="PMingLiU" w:eastAsia="PMingLiU" w:hAnsi="PMingLiU" w:cs="PMingLiU" w:hint="eastAsia"/>
            <w:noProof/>
          </w:rPr>
          <w:t>软件</w:t>
        </w:r>
        <w:r>
          <w:rPr>
            <w:noProof/>
          </w:rPr>
          <w:tab/>
        </w:r>
        <w:r>
          <w:rPr>
            <w:noProof/>
          </w:rPr>
          <w:fldChar w:fldCharType="begin"/>
        </w:r>
        <w:r>
          <w:rPr>
            <w:noProof/>
          </w:rPr>
          <w:instrText xml:space="preserve"> PAGEREF _Toc449306984 \h </w:instrText>
        </w:r>
        <w:r>
          <w:rPr>
            <w:noProof/>
          </w:rPr>
        </w:r>
        <w:r>
          <w:rPr>
            <w:noProof/>
          </w:rPr>
          <w:fldChar w:fldCharType="separate"/>
        </w:r>
        <w:r>
          <w:rPr>
            <w:noProof/>
          </w:rPr>
          <w:t>13</w:t>
        </w:r>
        <w:r>
          <w:rPr>
            <w:noProof/>
          </w:rPr>
          <w:fldChar w:fldCharType="end"/>
        </w:r>
      </w:hyperlink>
    </w:p>
    <w:p w:rsidR="0033095C" w:rsidRDefault="0033095C">
      <w:pPr>
        <w:pStyle w:val="TOC2"/>
        <w:rPr>
          <w:rFonts w:eastAsiaTheme="minorEastAsia"/>
          <w:smallCaps w:val="0"/>
          <w:sz w:val="22"/>
          <w:lang w:eastAsia="en-US"/>
        </w:rPr>
      </w:pPr>
      <w:hyperlink w:anchor="_Toc449306985" w:history="1">
        <w:r w:rsidRPr="00A96958">
          <w:rPr>
            <w:rStyle w:val="Hyperlink"/>
          </w:rPr>
          <w:t>Advanced Threat Analytics</w:t>
        </w:r>
        <w:r>
          <w:tab/>
        </w:r>
        <w:r>
          <w:fldChar w:fldCharType="begin"/>
        </w:r>
        <w:r>
          <w:instrText xml:space="preserve"> PAGEREF _Toc449306985 \h </w:instrText>
        </w:r>
        <w:r>
          <w:fldChar w:fldCharType="separate"/>
        </w:r>
        <w:r>
          <w:t>13</w:t>
        </w:r>
        <w:r>
          <w:fldChar w:fldCharType="end"/>
        </w:r>
      </w:hyperlink>
    </w:p>
    <w:p w:rsidR="0033095C" w:rsidRDefault="0033095C">
      <w:pPr>
        <w:pStyle w:val="TOC2"/>
        <w:rPr>
          <w:rFonts w:eastAsiaTheme="minorEastAsia"/>
          <w:smallCaps w:val="0"/>
          <w:sz w:val="22"/>
          <w:lang w:eastAsia="en-US"/>
        </w:rPr>
      </w:pPr>
      <w:hyperlink w:anchor="_Toc449306986" w:history="1">
        <w:r w:rsidRPr="00A96958">
          <w:rPr>
            <w:rStyle w:val="Hyperlink"/>
          </w:rPr>
          <w:t>BizTalk</w:t>
        </w:r>
        <w:r>
          <w:tab/>
        </w:r>
        <w:r>
          <w:fldChar w:fldCharType="begin"/>
        </w:r>
        <w:r>
          <w:instrText xml:space="preserve"> PAGEREF _Toc449306986 \h </w:instrText>
        </w:r>
        <w:r>
          <w:fldChar w:fldCharType="separate"/>
        </w:r>
        <w:r>
          <w:t>13</w:t>
        </w:r>
        <w:r>
          <w:fldChar w:fldCharType="end"/>
        </w:r>
      </w:hyperlink>
    </w:p>
    <w:p w:rsidR="0033095C" w:rsidRDefault="0033095C">
      <w:pPr>
        <w:pStyle w:val="TOC2"/>
        <w:rPr>
          <w:rFonts w:eastAsiaTheme="minorEastAsia"/>
          <w:smallCaps w:val="0"/>
          <w:sz w:val="22"/>
          <w:lang w:eastAsia="en-US"/>
        </w:rPr>
      </w:pPr>
      <w:hyperlink w:anchor="_Toc449306987" w:history="1">
        <w:r w:rsidRPr="00A96958">
          <w:rPr>
            <w:rStyle w:val="Hyperlink"/>
          </w:rPr>
          <w:t>CAL Suite</w:t>
        </w:r>
        <w:r>
          <w:tab/>
        </w:r>
        <w:r>
          <w:fldChar w:fldCharType="begin"/>
        </w:r>
        <w:r>
          <w:instrText xml:space="preserve"> PAGEREF _Toc449306987 \h </w:instrText>
        </w:r>
        <w:r>
          <w:fldChar w:fldCharType="separate"/>
        </w:r>
        <w:r>
          <w:t>14</w:t>
        </w:r>
        <w:r>
          <w:fldChar w:fldCharType="end"/>
        </w:r>
      </w:hyperlink>
    </w:p>
    <w:p w:rsidR="0033095C" w:rsidRDefault="0033095C">
      <w:pPr>
        <w:pStyle w:val="TOC2"/>
        <w:rPr>
          <w:rFonts w:eastAsiaTheme="minorEastAsia"/>
          <w:smallCaps w:val="0"/>
          <w:sz w:val="22"/>
          <w:lang w:eastAsia="en-US"/>
        </w:rPr>
      </w:pPr>
      <w:hyperlink w:anchor="_Toc449306988" w:history="1">
        <w:r w:rsidRPr="00A96958">
          <w:rPr>
            <w:rStyle w:val="Hyperlink"/>
            <w:rFonts w:ascii="MS Mincho" w:eastAsia="MS Mincho" w:hAnsi="MS Mincho" w:cs="MS Mincho" w:hint="eastAsia"/>
          </w:rPr>
          <w:t>核心基</w:t>
        </w:r>
        <w:r w:rsidRPr="00A96958">
          <w:rPr>
            <w:rStyle w:val="Hyperlink"/>
            <w:rFonts w:ascii="PMingLiU" w:eastAsia="PMingLiU" w:hAnsi="PMingLiU" w:cs="PMingLiU" w:hint="eastAsia"/>
          </w:rPr>
          <w:t>础设施服务器</w:t>
        </w:r>
        <w:r w:rsidRPr="00A96958">
          <w:rPr>
            <w:rStyle w:val="Hyperlink"/>
          </w:rPr>
          <w:t xml:space="preserve"> (CIS) </w:t>
        </w:r>
        <w:r w:rsidRPr="00A96958">
          <w:rPr>
            <w:rStyle w:val="Hyperlink"/>
            <w:rFonts w:ascii="MS Mincho" w:eastAsia="MS Mincho" w:hAnsi="MS Mincho" w:cs="MS Mincho" w:hint="eastAsia"/>
          </w:rPr>
          <w:t>套件</w:t>
        </w:r>
        <w:r>
          <w:tab/>
        </w:r>
        <w:r>
          <w:fldChar w:fldCharType="begin"/>
        </w:r>
        <w:r>
          <w:instrText xml:space="preserve"> PAGEREF _Toc449306988 \h </w:instrText>
        </w:r>
        <w:r>
          <w:fldChar w:fldCharType="separate"/>
        </w:r>
        <w:r>
          <w:t>16</w:t>
        </w:r>
        <w:r>
          <w:fldChar w:fldCharType="end"/>
        </w:r>
      </w:hyperlink>
    </w:p>
    <w:p w:rsidR="0033095C" w:rsidRDefault="0033095C">
      <w:pPr>
        <w:pStyle w:val="TOC2"/>
        <w:rPr>
          <w:rFonts w:eastAsiaTheme="minorEastAsia"/>
          <w:smallCaps w:val="0"/>
          <w:sz w:val="22"/>
          <w:lang w:eastAsia="en-US"/>
        </w:rPr>
      </w:pPr>
      <w:hyperlink w:anchor="_Toc449306989" w:history="1">
        <w:r w:rsidRPr="00A96958">
          <w:rPr>
            <w:rStyle w:val="Hyperlink"/>
          </w:rPr>
          <w:t>Forefront</w:t>
        </w:r>
        <w:r>
          <w:tab/>
        </w:r>
        <w:r>
          <w:fldChar w:fldCharType="begin"/>
        </w:r>
        <w:r>
          <w:instrText xml:space="preserve"> PAGEREF _Toc449306989 \h </w:instrText>
        </w:r>
        <w:r>
          <w:fldChar w:fldCharType="separate"/>
        </w:r>
        <w:r>
          <w:t>18</w:t>
        </w:r>
        <w:r>
          <w:fldChar w:fldCharType="end"/>
        </w:r>
      </w:hyperlink>
    </w:p>
    <w:p w:rsidR="0033095C" w:rsidRDefault="0033095C">
      <w:pPr>
        <w:pStyle w:val="TOC2"/>
        <w:rPr>
          <w:rFonts w:eastAsiaTheme="minorEastAsia"/>
          <w:smallCaps w:val="0"/>
          <w:sz w:val="22"/>
          <w:lang w:eastAsia="en-US"/>
        </w:rPr>
      </w:pPr>
      <w:hyperlink w:anchor="_Toc449306990" w:history="1">
        <w:r w:rsidRPr="00A96958">
          <w:rPr>
            <w:rStyle w:val="Hyperlink"/>
          </w:rPr>
          <w:t>Microsoft Dynamics</w:t>
        </w:r>
        <w:r>
          <w:tab/>
        </w:r>
        <w:r>
          <w:fldChar w:fldCharType="begin"/>
        </w:r>
        <w:r>
          <w:instrText xml:space="preserve"> PAGEREF _Toc449306990 \h </w:instrText>
        </w:r>
        <w:r>
          <w:fldChar w:fldCharType="separate"/>
        </w:r>
        <w:r>
          <w:t>18</w:t>
        </w:r>
        <w:r>
          <w:fldChar w:fldCharType="end"/>
        </w:r>
      </w:hyperlink>
    </w:p>
    <w:p w:rsidR="0033095C" w:rsidRDefault="0033095C">
      <w:pPr>
        <w:pStyle w:val="TOC3"/>
        <w:rPr>
          <w:rFonts w:eastAsiaTheme="minorEastAsia"/>
          <w:smallCaps w:val="0"/>
          <w:sz w:val="22"/>
          <w:lang w:eastAsia="en-US"/>
        </w:rPr>
      </w:pPr>
      <w:hyperlink w:anchor="_Toc449306991" w:history="1">
        <w:r w:rsidRPr="00A96958">
          <w:rPr>
            <w:rStyle w:val="Hyperlink"/>
          </w:rPr>
          <w:t>Microsoft Dynamics AX</w:t>
        </w:r>
        <w:r>
          <w:tab/>
        </w:r>
        <w:r>
          <w:fldChar w:fldCharType="begin"/>
        </w:r>
        <w:r>
          <w:instrText xml:space="preserve"> PAGEREF _Toc449306991 \h </w:instrText>
        </w:r>
        <w:r>
          <w:fldChar w:fldCharType="separate"/>
        </w:r>
        <w:r>
          <w:t>18</w:t>
        </w:r>
        <w:r>
          <w:fldChar w:fldCharType="end"/>
        </w:r>
      </w:hyperlink>
    </w:p>
    <w:p w:rsidR="0033095C" w:rsidRDefault="0033095C">
      <w:pPr>
        <w:pStyle w:val="TOC3"/>
        <w:rPr>
          <w:rFonts w:eastAsiaTheme="minorEastAsia"/>
          <w:smallCaps w:val="0"/>
          <w:sz w:val="22"/>
          <w:lang w:eastAsia="en-US"/>
        </w:rPr>
      </w:pPr>
      <w:hyperlink w:anchor="_Toc449306992" w:history="1">
        <w:r w:rsidRPr="00A96958">
          <w:rPr>
            <w:rStyle w:val="Hyperlink"/>
          </w:rPr>
          <w:t>Microsoft Dynamics CRM</w:t>
        </w:r>
        <w:r>
          <w:tab/>
        </w:r>
        <w:r>
          <w:fldChar w:fldCharType="begin"/>
        </w:r>
        <w:r>
          <w:instrText xml:space="preserve"> PAGEREF _Toc449306992 \h </w:instrText>
        </w:r>
        <w:r>
          <w:fldChar w:fldCharType="separate"/>
        </w:r>
        <w:r>
          <w:t>20</w:t>
        </w:r>
        <w:r>
          <w:fldChar w:fldCharType="end"/>
        </w:r>
      </w:hyperlink>
    </w:p>
    <w:p w:rsidR="0033095C" w:rsidRDefault="0033095C">
      <w:pPr>
        <w:pStyle w:val="TOC2"/>
        <w:rPr>
          <w:rFonts w:eastAsiaTheme="minorEastAsia"/>
          <w:smallCaps w:val="0"/>
          <w:sz w:val="22"/>
          <w:lang w:eastAsia="en-US"/>
        </w:rPr>
      </w:pPr>
      <w:hyperlink w:anchor="_Toc449306993" w:history="1">
        <w:r w:rsidRPr="00A96958">
          <w:rPr>
            <w:rStyle w:val="Hyperlink"/>
          </w:rPr>
          <w:t>Microsoft Identity Manager</w:t>
        </w:r>
        <w:r>
          <w:tab/>
        </w:r>
        <w:r>
          <w:fldChar w:fldCharType="begin"/>
        </w:r>
        <w:r>
          <w:instrText xml:space="preserve"> PAGEREF _Toc449306993 \h </w:instrText>
        </w:r>
        <w:r>
          <w:fldChar w:fldCharType="separate"/>
        </w:r>
        <w:r>
          <w:t>21</w:t>
        </w:r>
        <w:r>
          <w:fldChar w:fldCharType="end"/>
        </w:r>
      </w:hyperlink>
    </w:p>
    <w:p w:rsidR="0033095C" w:rsidRDefault="0033095C">
      <w:pPr>
        <w:pStyle w:val="TOC2"/>
        <w:rPr>
          <w:rFonts w:eastAsiaTheme="minorEastAsia"/>
          <w:smallCaps w:val="0"/>
          <w:sz w:val="22"/>
          <w:lang w:eastAsia="en-US"/>
        </w:rPr>
      </w:pPr>
      <w:hyperlink w:anchor="_Toc449306994" w:history="1">
        <w:r w:rsidRPr="00A96958">
          <w:rPr>
            <w:rStyle w:val="Hyperlink"/>
          </w:rPr>
          <w:t xml:space="preserve">Office </w:t>
        </w:r>
        <w:r w:rsidRPr="00A96958">
          <w:rPr>
            <w:rStyle w:val="Hyperlink"/>
            <w:rFonts w:ascii="PMingLiU" w:eastAsia="PMingLiU" w:hAnsi="PMingLiU" w:cs="PMingLiU" w:hint="eastAsia"/>
          </w:rPr>
          <w:t>应用程序</w:t>
        </w:r>
        <w:r>
          <w:tab/>
        </w:r>
        <w:r>
          <w:fldChar w:fldCharType="begin"/>
        </w:r>
        <w:r>
          <w:instrText xml:space="preserve"> PAGEREF _Toc449306994 \h </w:instrText>
        </w:r>
        <w:r>
          <w:fldChar w:fldCharType="separate"/>
        </w:r>
        <w:r>
          <w:t>22</w:t>
        </w:r>
        <w:r>
          <w:fldChar w:fldCharType="end"/>
        </w:r>
      </w:hyperlink>
    </w:p>
    <w:p w:rsidR="0033095C" w:rsidRDefault="0033095C">
      <w:pPr>
        <w:pStyle w:val="TOC3"/>
        <w:rPr>
          <w:rFonts w:eastAsiaTheme="minorEastAsia"/>
          <w:smallCaps w:val="0"/>
          <w:sz w:val="22"/>
          <w:lang w:eastAsia="en-US"/>
        </w:rPr>
      </w:pPr>
      <w:hyperlink w:anchor="_Toc449306995" w:history="1">
        <w:r w:rsidRPr="00A96958">
          <w:rPr>
            <w:rStyle w:val="Hyperlink"/>
          </w:rPr>
          <w:t xml:space="preserve">Office </w:t>
        </w:r>
        <w:r w:rsidRPr="00A96958">
          <w:rPr>
            <w:rStyle w:val="Hyperlink"/>
            <w:rFonts w:ascii="MS Mincho" w:eastAsia="MS Mincho" w:hAnsi="MS Mincho" w:cs="MS Mincho" w:hint="eastAsia"/>
          </w:rPr>
          <w:t>桌面</w:t>
        </w:r>
        <w:r w:rsidRPr="00A96958">
          <w:rPr>
            <w:rStyle w:val="Hyperlink"/>
            <w:rFonts w:ascii="PMingLiU" w:eastAsia="PMingLiU" w:hAnsi="PMingLiU" w:cs="PMingLiU" w:hint="eastAsia"/>
          </w:rPr>
          <w:t>应用程序</w:t>
        </w:r>
        <w:r>
          <w:tab/>
        </w:r>
        <w:r>
          <w:fldChar w:fldCharType="begin"/>
        </w:r>
        <w:r>
          <w:instrText xml:space="preserve"> PAGEREF _Toc449306995 \h </w:instrText>
        </w:r>
        <w:r>
          <w:fldChar w:fldCharType="separate"/>
        </w:r>
        <w:r>
          <w:t>22</w:t>
        </w:r>
        <w:r>
          <w:fldChar w:fldCharType="end"/>
        </w:r>
      </w:hyperlink>
    </w:p>
    <w:p w:rsidR="0033095C" w:rsidRDefault="0033095C">
      <w:pPr>
        <w:pStyle w:val="TOC3"/>
        <w:rPr>
          <w:rFonts w:eastAsiaTheme="minorEastAsia"/>
          <w:smallCaps w:val="0"/>
          <w:sz w:val="22"/>
          <w:lang w:eastAsia="en-US"/>
        </w:rPr>
      </w:pPr>
      <w:hyperlink w:anchor="_Toc449306996" w:history="1">
        <w:r w:rsidRPr="00A96958">
          <w:rPr>
            <w:rStyle w:val="Hyperlink"/>
          </w:rPr>
          <w:t>Office for Mac</w:t>
        </w:r>
        <w:r>
          <w:tab/>
        </w:r>
        <w:r>
          <w:fldChar w:fldCharType="begin"/>
        </w:r>
        <w:r>
          <w:instrText xml:space="preserve"> PAGEREF _Toc449306996 \h </w:instrText>
        </w:r>
        <w:r>
          <w:fldChar w:fldCharType="separate"/>
        </w:r>
        <w:r>
          <w:t>24</w:t>
        </w:r>
        <w:r>
          <w:fldChar w:fldCharType="end"/>
        </w:r>
      </w:hyperlink>
    </w:p>
    <w:p w:rsidR="0033095C" w:rsidRDefault="0033095C">
      <w:pPr>
        <w:pStyle w:val="TOC2"/>
        <w:rPr>
          <w:rFonts w:eastAsiaTheme="minorEastAsia"/>
          <w:smallCaps w:val="0"/>
          <w:sz w:val="22"/>
          <w:lang w:eastAsia="en-US"/>
        </w:rPr>
      </w:pPr>
      <w:hyperlink w:anchor="_Toc449306997" w:history="1">
        <w:r w:rsidRPr="00A96958">
          <w:rPr>
            <w:rStyle w:val="Hyperlink"/>
          </w:rPr>
          <w:t xml:space="preserve">Office </w:t>
        </w:r>
        <w:r w:rsidRPr="00A96958">
          <w:rPr>
            <w:rStyle w:val="Hyperlink"/>
            <w:rFonts w:ascii="MS Mincho" w:eastAsia="MS Mincho" w:hAnsi="MS Mincho" w:cs="MS Mincho" w:hint="eastAsia"/>
          </w:rPr>
          <w:t>服</w:t>
        </w:r>
        <w:r w:rsidRPr="00A96958">
          <w:rPr>
            <w:rStyle w:val="Hyperlink"/>
            <w:rFonts w:ascii="PMingLiU" w:eastAsia="PMingLiU" w:hAnsi="PMingLiU" w:cs="PMingLiU" w:hint="eastAsia"/>
          </w:rPr>
          <w:t>务器</w:t>
        </w:r>
        <w:r>
          <w:tab/>
        </w:r>
        <w:r>
          <w:fldChar w:fldCharType="begin"/>
        </w:r>
        <w:r>
          <w:instrText xml:space="preserve"> PAGEREF _Toc449306997 \h </w:instrText>
        </w:r>
        <w:r>
          <w:fldChar w:fldCharType="separate"/>
        </w:r>
        <w:r>
          <w:t>25</w:t>
        </w:r>
        <w:r>
          <w:fldChar w:fldCharType="end"/>
        </w:r>
      </w:hyperlink>
    </w:p>
    <w:p w:rsidR="0033095C" w:rsidRDefault="0033095C">
      <w:pPr>
        <w:pStyle w:val="TOC3"/>
        <w:rPr>
          <w:rFonts w:eastAsiaTheme="minorEastAsia"/>
          <w:smallCaps w:val="0"/>
          <w:sz w:val="22"/>
          <w:lang w:eastAsia="en-US"/>
        </w:rPr>
      </w:pPr>
      <w:hyperlink w:anchor="_Toc449306998" w:history="1">
        <w:r w:rsidRPr="00A96958">
          <w:rPr>
            <w:rStyle w:val="Hyperlink"/>
          </w:rPr>
          <w:t>Exchange Server</w:t>
        </w:r>
        <w:r>
          <w:tab/>
        </w:r>
        <w:r>
          <w:fldChar w:fldCharType="begin"/>
        </w:r>
        <w:r>
          <w:instrText xml:space="preserve"> PAGEREF _Toc449306998 \h </w:instrText>
        </w:r>
        <w:r>
          <w:fldChar w:fldCharType="separate"/>
        </w:r>
        <w:r>
          <w:t>25</w:t>
        </w:r>
        <w:r>
          <w:fldChar w:fldCharType="end"/>
        </w:r>
      </w:hyperlink>
    </w:p>
    <w:p w:rsidR="0033095C" w:rsidRDefault="0033095C">
      <w:pPr>
        <w:pStyle w:val="TOC3"/>
        <w:rPr>
          <w:rFonts w:eastAsiaTheme="minorEastAsia"/>
          <w:smallCaps w:val="0"/>
          <w:sz w:val="22"/>
          <w:lang w:eastAsia="en-US"/>
        </w:rPr>
      </w:pPr>
      <w:hyperlink w:anchor="_Toc449306999" w:history="1">
        <w:r w:rsidRPr="00A96958">
          <w:rPr>
            <w:rStyle w:val="Hyperlink"/>
          </w:rPr>
          <w:t>Project Server</w:t>
        </w:r>
        <w:r>
          <w:tab/>
        </w:r>
        <w:r>
          <w:fldChar w:fldCharType="begin"/>
        </w:r>
        <w:r>
          <w:instrText xml:space="preserve"> PAGEREF _Toc449306999 \h </w:instrText>
        </w:r>
        <w:r>
          <w:fldChar w:fldCharType="separate"/>
        </w:r>
        <w:r>
          <w:t>26</w:t>
        </w:r>
        <w:r>
          <w:fldChar w:fldCharType="end"/>
        </w:r>
      </w:hyperlink>
    </w:p>
    <w:p w:rsidR="0033095C" w:rsidRDefault="0033095C">
      <w:pPr>
        <w:pStyle w:val="TOC3"/>
        <w:rPr>
          <w:rFonts w:eastAsiaTheme="minorEastAsia"/>
          <w:smallCaps w:val="0"/>
          <w:sz w:val="22"/>
          <w:lang w:eastAsia="en-US"/>
        </w:rPr>
      </w:pPr>
      <w:hyperlink w:anchor="_Toc449307000" w:history="1">
        <w:r w:rsidRPr="00A96958">
          <w:rPr>
            <w:rStyle w:val="Hyperlink"/>
          </w:rPr>
          <w:t>SharePoint Server</w:t>
        </w:r>
        <w:r>
          <w:tab/>
        </w:r>
        <w:r>
          <w:fldChar w:fldCharType="begin"/>
        </w:r>
        <w:r>
          <w:instrText xml:space="preserve"> PAGEREF _Toc449307000 \h </w:instrText>
        </w:r>
        <w:r>
          <w:fldChar w:fldCharType="separate"/>
        </w:r>
        <w:r>
          <w:t>26</w:t>
        </w:r>
        <w:r>
          <w:fldChar w:fldCharType="end"/>
        </w:r>
      </w:hyperlink>
    </w:p>
    <w:p w:rsidR="0033095C" w:rsidRDefault="0033095C">
      <w:pPr>
        <w:pStyle w:val="TOC3"/>
        <w:rPr>
          <w:rFonts w:eastAsiaTheme="minorEastAsia"/>
          <w:smallCaps w:val="0"/>
          <w:sz w:val="22"/>
          <w:lang w:eastAsia="en-US"/>
        </w:rPr>
      </w:pPr>
      <w:hyperlink w:anchor="_Toc449307001" w:history="1">
        <w:r w:rsidRPr="00A96958">
          <w:rPr>
            <w:rStyle w:val="Hyperlink"/>
          </w:rPr>
          <w:t>Skype for Business Server</w:t>
        </w:r>
        <w:r>
          <w:tab/>
        </w:r>
        <w:r>
          <w:fldChar w:fldCharType="begin"/>
        </w:r>
        <w:r>
          <w:instrText xml:space="preserve"> PAGEREF _Toc449307001 \h </w:instrText>
        </w:r>
        <w:r>
          <w:fldChar w:fldCharType="separate"/>
        </w:r>
        <w:r>
          <w:t>27</w:t>
        </w:r>
        <w:r>
          <w:fldChar w:fldCharType="end"/>
        </w:r>
      </w:hyperlink>
    </w:p>
    <w:p w:rsidR="0033095C" w:rsidRDefault="0033095C">
      <w:pPr>
        <w:pStyle w:val="TOC2"/>
        <w:rPr>
          <w:rFonts w:eastAsiaTheme="minorEastAsia"/>
          <w:smallCaps w:val="0"/>
          <w:sz w:val="22"/>
          <w:lang w:eastAsia="en-US"/>
        </w:rPr>
      </w:pPr>
      <w:hyperlink w:anchor="_Toc449307002" w:history="1">
        <w:r w:rsidRPr="00A96958">
          <w:rPr>
            <w:rStyle w:val="Hyperlink"/>
          </w:rPr>
          <w:t>R Server</w:t>
        </w:r>
        <w:r>
          <w:tab/>
        </w:r>
        <w:r>
          <w:fldChar w:fldCharType="begin"/>
        </w:r>
        <w:r>
          <w:instrText xml:space="preserve"> PAGEREF _Toc449307002 \h </w:instrText>
        </w:r>
        <w:r>
          <w:fldChar w:fldCharType="separate"/>
        </w:r>
        <w:r>
          <w:t>28</w:t>
        </w:r>
        <w:r>
          <w:fldChar w:fldCharType="end"/>
        </w:r>
      </w:hyperlink>
    </w:p>
    <w:p w:rsidR="0033095C" w:rsidRDefault="0033095C">
      <w:pPr>
        <w:pStyle w:val="TOC2"/>
        <w:rPr>
          <w:rFonts w:eastAsiaTheme="minorEastAsia"/>
          <w:smallCaps w:val="0"/>
          <w:sz w:val="22"/>
          <w:lang w:eastAsia="en-US"/>
        </w:rPr>
      </w:pPr>
      <w:hyperlink w:anchor="_Toc449307003" w:history="1">
        <w:r w:rsidRPr="00A96958">
          <w:rPr>
            <w:rStyle w:val="Hyperlink"/>
          </w:rPr>
          <w:t>SQL Server</w:t>
        </w:r>
        <w:r>
          <w:tab/>
        </w:r>
        <w:r>
          <w:fldChar w:fldCharType="begin"/>
        </w:r>
        <w:r>
          <w:instrText xml:space="preserve"> PAGEREF _Toc449307003 \h </w:instrText>
        </w:r>
        <w:r>
          <w:fldChar w:fldCharType="separate"/>
        </w:r>
        <w:r>
          <w:t>29</w:t>
        </w:r>
        <w:r>
          <w:fldChar w:fldCharType="end"/>
        </w:r>
      </w:hyperlink>
    </w:p>
    <w:p w:rsidR="0033095C" w:rsidRDefault="0033095C">
      <w:pPr>
        <w:pStyle w:val="TOC2"/>
        <w:rPr>
          <w:rFonts w:eastAsiaTheme="minorEastAsia"/>
          <w:smallCaps w:val="0"/>
          <w:sz w:val="22"/>
          <w:lang w:eastAsia="en-US"/>
        </w:rPr>
      </w:pPr>
      <w:hyperlink w:anchor="_Toc449307004" w:history="1">
        <w:r w:rsidRPr="00A96958">
          <w:rPr>
            <w:rStyle w:val="Hyperlink"/>
          </w:rPr>
          <w:t>System Center</w:t>
        </w:r>
        <w:r>
          <w:tab/>
        </w:r>
        <w:r>
          <w:fldChar w:fldCharType="begin"/>
        </w:r>
        <w:r>
          <w:instrText xml:space="preserve"> PAGEREF _Toc449307004 \h </w:instrText>
        </w:r>
        <w:r>
          <w:fldChar w:fldCharType="separate"/>
        </w:r>
        <w:r>
          <w:t>31</w:t>
        </w:r>
        <w:r>
          <w:fldChar w:fldCharType="end"/>
        </w:r>
      </w:hyperlink>
    </w:p>
    <w:p w:rsidR="0033095C" w:rsidRDefault="0033095C">
      <w:pPr>
        <w:pStyle w:val="TOC3"/>
        <w:rPr>
          <w:rFonts w:eastAsiaTheme="minorEastAsia"/>
          <w:smallCaps w:val="0"/>
          <w:sz w:val="22"/>
          <w:lang w:eastAsia="en-US"/>
        </w:rPr>
      </w:pPr>
      <w:hyperlink w:anchor="_Toc449307005" w:history="1">
        <w:r w:rsidRPr="00A96958">
          <w:rPr>
            <w:rStyle w:val="Hyperlink"/>
          </w:rPr>
          <w:t>System Center Server</w:t>
        </w:r>
        <w:r>
          <w:tab/>
        </w:r>
        <w:r>
          <w:fldChar w:fldCharType="begin"/>
        </w:r>
        <w:r>
          <w:instrText xml:space="preserve"> PAGEREF _Toc449307005 \h </w:instrText>
        </w:r>
        <w:r>
          <w:fldChar w:fldCharType="separate"/>
        </w:r>
        <w:r>
          <w:t>31</w:t>
        </w:r>
        <w:r>
          <w:fldChar w:fldCharType="end"/>
        </w:r>
      </w:hyperlink>
    </w:p>
    <w:p w:rsidR="0033095C" w:rsidRDefault="0033095C">
      <w:pPr>
        <w:pStyle w:val="TOC3"/>
        <w:rPr>
          <w:rFonts w:eastAsiaTheme="minorEastAsia"/>
          <w:smallCaps w:val="0"/>
          <w:sz w:val="22"/>
          <w:lang w:eastAsia="en-US"/>
        </w:rPr>
      </w:pPr>
      <w:hyperlink w:anchor="_Toc449307006" w:history="1">
        <w:r w:rsidRPr="00A96958">
          <w:rPr>
            <w:rStyle w:val="Hyperlink"/>
          </w:rPr>
          <w:t>System Center Client Management Suite</w:t>
        </w:r>
        <w:r>
          <w:tab/>
        </w:r>
        <w:r>
          <w:fldChar w:fldCharType="begin"/>
        </w:r>
        <w:r>
          <w:instrText xml:space="preserve"> PAGEREF _Toc449307006 \h </w:instrText>
        </w:r>
        <w:r>
          <w:fldChar w:fldCharType="separate"/>
        </w:r>
        <w:r>
          <w:t>32</w:t>
        </w:r>
        <w:r>
          <w:fldChar w:fldCharType="end"/>
        </w:r>
      </w:hyperlink>
    </w:p>
    <w:p w:rsidR="0033095C" w:rsidRDefault="0033095C">
      <w:pPr>
        <w:pStyle w:val="TOC3"/>
        <w:rPr>
          <w:rFonts w:eastAsiaTheme="minorEastAsia"/>
          <w:smallCaps w:val="0"/>
          <w:sz w:val="22"/>
          <w:lang w:eastAsia="en-US"/>
        </w:rPr>
      </w:pPr>
      <w:hyperlink w:anchor="_Toc449307007" w:history="1">
        <w:r w:rsidRPr="00A96958">
          <w:rPr>
            <w:rStyle w:val="Hyperlink"/>
          </w:rPr>
          <w:t>System Center Configuration Manager</w:t>
        </w:r>
        <w:r>
          <w:tab/>
        </w:r>
        <w:r>
          <w:fldChar w:fldCharType="begin"/>
        </w:r>
        <w:r>
          <w:instrText xml:space="preserve"> PAGEREF _Toc449307007 \h </w:instrText>
        </w:r>
        <w:r>
          <w:fldChar w:fldCharType="separate"/>
        </w:r>
        <w:r>
          <w:t>33</w:t>
        </w:r>
        <w:r>
          <w:fldChar w:fldCharType="end"/>
        </w:r>
      </w:hyperlink>
    </w:p>
    <w:p w:rsidR="0033095C" w:rsidRDefault="0033095C">
      <w:pPr>
        <w:pStyle w:val="TOC3"/>
        <w:rPr>
          <w:rFonts w:eastAsiaTheme="minorEastAsia"/>
          <w:smallCaps w:val="0"/>
          <w:sz w:val="22"/>
          <w:lang w:eastAsia="en-US"/>
        </w:rPr>
      </w:pPr>
      <w:hyperlink w:anchor="_Toc449307008" w:history="1">
        <w:r w:rsidRPr="00A96958">
          <w:rPr>
            <w:rStyle w:val="Hyperlink"/>
          </w:rPr>
          <w:t>System Center Data Protection Manager</w:t>
        </w:r>
        <w:r>
          <w:tab/>
        </w:r>
        <w:r>
          <w:fldChar w:fldCharType="begin"/>
        </w:r>
        <w:r>
          <w:instrText xml:space="preserve"> PAGEREF _Toc449307008 \h </w:instrText>
        </w:r>
        <w:r>
          <w:fldChar w:fldCharType="separate"/>
        </w:r>
        <w:r>
          <w:t>34</w:t>
        </w:r>
        <w:r>
          <w:fldChar w:fldCharType="end"/>
        </w:r>
      </w:hyperlink>
    </w:p>
    <w:p w:rsidR="0033095C" w:rsidRDefault="0033095C">
      <w:pPr>
        <w:pStyle w:val="TOC3"/>
        <w:rPr>
          <w:rFonts w:eastAsiaTheme="minorEastAsia"/>
          <w:smallCaps w:val="0"/>
          <w:sz w:val="22"/>
          <w:lang w:eastAsia="en-US"/>
        </w:rPr>
      </w:pPr>
      <w:hyperlink w:anchor="_Toc449307009" w:history="1">
        <w:r w:rsidRPr="00A96958">
          <w:rPr>
            <w:rStyle w:val="Hyperlink"/>
          </w:rPr>
          <w:t>System Center Endpoint Protection</w:t>
        </w:r>
        <w:r>
          <w:tab/>
        </w:r>
        <w:r>
          <w:fldChar w:fldCharType="begin"/>
        </w:r>
        <w:r>
          <w:instrText xml:space="preserve"> PAGEREF _Toc449307009 \h </w:instrText>
        </w:r>
        <w:r>
          <w:fldChar w:fldCharType="separate"/>
        </w:r>
        <w:r>
          <w:t>34</w:t>
        </w:r>
        <w:r>
          <w:fldChar w:fldCharType="end"/>
        </w:r>
      </w:hyperlink>
    </w:p>
    <w:p w:rsidR="0033095C" w:rsidRDefault="0033095C">
      <w:pPr>
        <w:pStyle w:val="TOC3"/>
        <w:rPr>
          <w:rFonts w:eastAsiaTheme="minorEastAsia"/>
          <w:smallCaps w:val="0"/>
          <w:sz w:val="22"/>
          <w:lang w:eastAsia="en-US"/>
        </w:rPr>
      </w:pPr>
      <w:hyperlink w:anchor="_Toc449307010" w:history="1">
        <w:r w:rsidRPr="00A96958">
          <w:rPr>
            <w:rStyle w:val="Hyperlink"/>
          </w:rPr>
          <w:t>System Center Operation Manager</w:t>
        </w:r>
        <w:r>
          <w:tab/>
        </w:r>
        <w:r>
          <w:fldChar w:fldCharType="begin"/>
        </w:r>
        <w:r>
          <w:instrText xml:space="preserve"> PAGEREF _Toc449307010 \h </w:instrText>
        </w:r>
        <w:r>
          <w:fldChar w:fldCharType="separate"/>
        </w:r>
        <w:r>
          <w:t>35</w:t>
        </w:r>
        <w:r>
          <w:fldChar w:fldCharType="end"/>
        </w:r>
      </w:hyperlink>
    </w:p>
    <w:p w:rsidR="0033095C" w:rsidRDefault="0033095C">
      <w:pPr>
        <w:pStyle w:val="TOC3"/>
        <w:rPr>
          <w:rFonts w:eastAsiaTheme="minorEastAsia"/>
          <w:smallCaps w:val="0"/>
          <w:sz w:val="22"/>
          <w:lang w:eastAsia="en-US"/>
        </w:rPr>
      </w:pPr>
      <w:hyperlink w:anchor="_Toc449307011" w:history="1">
        <w:r w:rsidRPr="00A96958">
          <w:rPr>
            <w:rStyle w:val="Hyperlink"/>
          </w:rPr>
          <w:t>System Center Server Management Suite</w:t>
        </w:r>
        <w:r>
          <w:tab/>
        </w:r>
        <w:r>
          <w:fldChar w:fldCharType="begin"/>
        </w:r>
        <w:r>
          <w:instrText xml:space="preserve"> PAGEREF _Toc449307011 \h </w:instrText>
        </w:r>
        <w:r>
          <w:fldChar w:fldCharType="separate"/>
        </w:r>
        <w:r>
          <w:t>35</w:t>
        </w:r>
        <w:r>
          <w:fldChar w:fldCharType="end"/>
        </w:r>
      </w:hyperlink>
    </w:p>
    <w:p w:rsidR="0033095C" w:rsidRDefault="0033095C">
      <w:pPr>
        <w:pStyle w:val="TOC3"/>
        <w:rPr>
          <w:rFonts w:eastAsiaTheme="minorEastAsia"/>
          <w:smallCaps w:val="0"/>
          <w:sz w:val="22"/>
          <w:lang w:eastAsia="en-US"/>
        </w:rPr>
      </w:pPr>
      <w:hyperlink w:anchor="_Toc449307012" w:history="1">
        <w:r w:rsidRPr="00A96958">
          <w:rPr>
            <w:rStyle w:val="Hyperlink"/>
          </w:rPr>
          <w:t>System Center Service Manager</w:t>
        </w:r>
        <w:r>
          <w:tab/>
        </w:r>
        <w:r>
          <w:fldChar w:fldCharType="begin"/>
        </w:r>
        <w:r>
          <w:instrText xml:space="preserve"> PAGEREF _Toc449307012 \h </w:instrText>
        </w:r>
        <w:r>
          <w:fldChar w:fldCharType="separate"/>
        </w:r>
        <w:r>
          <w:t>35</w:t>
        </w:r>
        <w:r>
          <w:fldChar w:fldCharType="end"/>
        </w:r>
      </w:hyperlink>
    </w:p>
    <w:p w:rsidR="0033095C" w:rsidRDefault="0033095C">
      <w:pPr>
        <w:pStyle w:val="TOC2"/>
        <w:rPr>
          <w:rFonts w:eastAsiaTheme="minorEastAsia"/>
          <w:smallCaps w:val="0"/>
          <w:sz w:val="22"/>
          <w:lang w:eastAsia="en-US"/>
        </w:rPr>
      </w:pPr>
      <w:hyperlink w:anchor="_Toc449307013" w:history="1">
        <w:r w:rsidRPr="00A96958">
          <w:rPr>
            <w:rStyle w:val="Hyperlink"/>
          </w:rPr>
          <w:t>Virtual Desktop Infrastructure (VDI) Suite</w:t>
        </w:r>
        <w:r>
          <w:tab/>
        </w:r>
        <w:r>
          <w:fldChar w:fldCharType="begin"/>
        </w:r>
        <w:r>
          <w:instrText xml:space="preserve"> PAGEREF _Toc449307013 \h </w:instrText>
        </w:r>
        <w:r>
          <w:fldChar w:fldCharType="separate"/>
        </w:r>
        <w:r>
          <w:t>35</w:t>
        </w:r>
        <w:r>
          <w:fldChar w:fldCharType="end"/>
        </w:r>
      </w:hyperlink>
    </w:p>
    <w:p w:rsidR="0033095C" w:rsidRDefault="0033095C">
      <w:pPr>
        <w:pStyle w:val="TOC2"/>
        <w:rPr>
          <w:rFonts w:eastAsiaTheme="minorEastAsia"/>
          <w:smallCaps w:val="0"/>
          <w:sz w:val="22"/>
          <w:lang w:eastAsia="en-US"/>
        </w:rPr>
      </w:pPr>
      <w:hyperlink w:anchor="_Toc449307014" w:history="1">
        <w:r w:rsidRPr="00A96958">
          <w:rPr>
            <w:rStyle w:val="Hyperlink"/>
          </w:rPr>
          <w:t>Visual Studio</w:t>
        </w:r>
        <w:r>
          <w:tab/>
        </w:r>
        <w:r>
          <w:fldChar w:fldCharType="begin"/>
        </w:r>
        <w:r>
          <w:instrText xml:space="preserve"> PAGEREF _Toc449307014 \h </w:instrText>
        </w:r>
        <w:r>
          <w:fldChar w:fldCharType="separate"/>
        </w:r>
        <w:r>
          <w:t>35</w:t>
        </w:r>
        <w:r>
          <w:fldChar w:fldCharType="end"/>
        </w:r>
      </w:hyperlink>
    </w:p>
    <w:p w:rsidR="0033095C" w:rsidRDefault="0033095C">
      <w:pPr>
        <w:pStyle w:val="TOC3"/>
        <w:rPr>
          <w:rFonts w:eastAsiaTheme="minorEastAsia"/>
          <w:smallCaps w:val="0"/>
          <w:sz w:val="22"/>
          <w:lang w:eastAsia="en-US"/>
        </w:rPr>
      </w:pPr>
      <w:hyperlink w:anchor="_Toc449307015" w:history="1">
        <w:r w:rsidRPr="00A96958">
          <w:rPr>
            <w:rStyle w:val="Hyperlink"/>
          </w:rPr>
          <w:t>Visual Studio</w:t>
        </w:r>
        <w:r>
          <w:tab/>
        </w:r>
        <w:r>
          <w:fldChar w:fldCharType="begin"/>
        </w:r>
        <w:r>
          <w:instrText xml:space="preserve"> PAGEREF _Toc449307015 \h </w:instrText>
        </w:r>
        <w:r>
          <w:fldChar w:fldCharType="separate"/>
        </w:r>
        <w:r>
          <w:t>35</w:t>
        </w:r>
        <w:r>
          <w:fldChar w:fldCharType="end"/>
        </w:r>
      </w:hyperlink>
    </w:p>
    <w:p w:rsidR="0033095C" w:rsidRDefault="0033095C">
      <w:pPr>
        <w:pStyle w:val="TOC3"/>
        <w:rPr>
          <w:rFonts w:eastAsiaTheme="minorEastAsia"/>
          <w:smallCaps w:val="0"/>
          <w:sz w:val="22"/>
          <w:lang w:eastAsia="en-US"/>
        </w:rPr>
      </w:pPr>
      <w:hyperlink w:anchor="_Toc449307016" w:history="1">
        <w:r w:rsidRPr="00A96958">
          <w:rPr>
            <w:rStyle w:val="Hyperlink"/>
          </w:rPr>
          <w:t>Visual Studio Team Foundation Server</w:t>
        </w:r>
        <w:r>
          <w:tab/>
        </w:r>
        <w:r>
          <w:fldChar w:fldCharType="begin"/>
        </w:r>
        <w:r>
          <w:instrText xml:space="preserve"> PAGEREF _Toc449307016 \h </w:instrText>
        </w:r>
        <w:r>
          <w:fldChar w:fldCharType="separate"/>
        </w:r>
        <w:r>
          <w:t>37</w:t>
        </w:r>
        <w:r>
          <w:fldChar w:fldCharType="end"/>
        </w:r>
      </w:hyperlink>
    </w:p>
    <w:p w:rsidR="0033095C" w:rsidRDefault="0033095C">
      <w:pPr>
        <w:pStyle w:val="TOC2"/>
        <w:rPr>
          <w:rFonts w:eastAsiaTheme="minorEastAsia"/>
          <w:smallCaps w:val="0"/>
          <w:sz w:val="22"/>
          <w:lang w:eastAsia="en-US"/>
        </w:rPr>
      </w:pPr>
      <w:hyperlink w:anchor="_Toc449307017" w:history="1">
        <w:r w:rsidRPr="00A96958">
          <w:rPr>
            <w:rStyle w:val="Hyperlink"/>
          </w:rPr>
          <w:t>Windows</w:t>
        </w:r>
        <w:r>
          <w:tab/>
        </w:r>
        <w:r>
          <w:fldChar w:fldCharType="begin"/>
        </w:r>
        <w:r>
          <w:instrText xml:space="preserve"> PAGEREF _Toc449307017 \h </w:instrText>
        </w:r>
        <w:r>
          <w:fldChar w:fldCharType="separate"/>
        </w:r>
        <w:r>
          <w:t>38</w:t>
        </w:r>
        <w:r>
          <w:fldChar w:fldCharType="end"/>
        </w:r>
      </w:hyperlink>
    </w:p>
    <w:p w:rsidR="0033095C" w:rsidRDefault="0033095C">
      <w:pPr>
        <w:pStyle w:val="TOC3"/>
        <w:rPr>
          <w:rFonts w:eastAsiaTheme="minorEastAsia"/>
          <w:smallCaps w:val="0"/>
          <w:sz w:val="22"/>
          <w:lang w:eastAsia="en-US"/>
        </w:rPr>
      </w:pPr>
      <w:hyperlink w:anchor="_Toc449307018" w:history="1">
        <w:r w:rsidRPr="00A96958">
          <w:rPr>
            <w:rStyle w:val="Hyperlink"/>
          </w:rPr>
          <w:t xml:space="preserve">Windows </w:t>
        </w:r>
        <w:r w:rsidRPr="00A96958">
          <w:rPr>
            <w:rStyle w:val="Hyperlink"/>
            <w:rFonts w:ascii="MS Mincho" w:eastAsia="MS Mincho" w:hAnsi="MS Mincho" w:cs="MS Mincho" w:hint="eastAsia"/>
          </w:rPr>
          <w:t>桌面操作系</w:t>
        </w:r>
        <w:r w:rsidRPr="00A96958">
          <w:rPr>
            <w:rStyle w:val="Hyperlink"/>
            <w:rFonts w:ascii="PMingLiU" w:eastAsia="PMingLiU" w:hAnsi="PMingLiU" w:cs="PMingLiU" w:hint="eastAsia"/>
          </w:rPr>
          <w:t>统</w:t>
        </w:r>
        <w:r>
          <w:tab/>
        </w:r>
        <w:r>
          <w:fldChar w:fldCharType="begin"/>
        </w:r>
        <w:r>
          <w:instrText xml:space="preserve"> PAGEREF _Toc449307018 \h </w:instrText>
        </w:r>
        <w:r>
          <w:fldChar w:fldCharType="separate"/>
        </w:r>
        <w:r>
          <w:t>38</w:t>
        </w:r>
        <w:r>
          <w:fldChar w:fldCharType="end"/>
        </w:r>
      </w:hyperlink>
    </w:p>
    <w:p w:rsidR="0033095C" w:rsidRDefault="0033095C">
      <w:pPr>
        <w:pStyle w:val="TOC2"/>
        <w:rPr>
          <w:rFonts w:eastAsiaTheme="minorEastAsia"/>
          <w:smallCaps w:val="0"/>
          <w:sz w:val="22"/>
          <w:lang w:eastAsia="en-US"/>
        </w:rPr>
      </w:pPr>
      <w:hyperlink w:anchor="_Toc449307019" w:history="1">
        <w:r w:rsidRPr="00A96958">
          <w:rPr>
            <w:rStyle w:val="Hyperlink"/>
          </w:rPr>
          <w:t>Windows Server</w:t>
        </w:r>
        <w:r>
          <w:tab/>
        </w:r>
        <w:r>
          <w:fldChar w:fldCharType="begin"/>
        </w:r>
        <w:r>
          <w:instrText xml:space="preserve"> PAGEREF _Toc449307019 \h </w:instrText>
        </w:r>
        <w:r>
          <w:fldChar w:fldCharType="separate"/>
        </w:r>
        <w:r>
          <w:t>43</w:t>
        </w:r>
        <w:r>
          <w:fldChar w:fldCharType="end"/>
        </w:r>
      </w:hyperlink>
    </w:p>
    <w:p w:rsidR="0033095C" w:rsidRDefault="0033095C">
      <w:pPr>
        <w:pStyle w:val="TOC3"/>
        <w:rPr>
          <w:rFonts w:eastAsiaTheme="minorEastAsia"/>
          <w:smallCaps w:val="0"/>
          <w:sz w:val="22"/>
          <w:lang w:eastAsia="en-US"/>
        </w:rPr>
      </w:pPr>
      <w:hyperlink w:anchor="_Toc449307020" w:history="1">
        <w:r w:rsidRPr="00A96958">
          <w:rPr>
            <w:rStyle w:val="Hyperlink"/>
          </w:rPr>
          <w:t>Windows MultiPoint Server</w:t>
        </w:r>
        <w:r>
          <w:tab/>
        </w:r>
        <w:r>
          <w:fldChar w:fldCharType="begin"/>
        </w:r>
        <w:r>
          <w:instrText xml:space="preserve"> PAGEREF _Toc449307020 \h </w:instrText>
        </w:r>
        <w:r>
          <w:fldChar w:fldCharType="separate"/>
        </w:r>
        <w:r>
          <w:t>43</w:t>
        </w:r>
        <w:r>
          <w:fldChar w:fldCharType="end"/>
        </w:r>
      </w:hyperlink>
    </w:p>
    <w:p w:rsidR="0033095C" w:rsidRDefault="0033095C">
      <w:pPr>
        <w:pStyle w:val="TOC3"/>
        <w:rPr>
          <w:rFonts w:eastAsiaTheme="minorEastAsia"/>
          <w:smallCaps w:val="0"/>
          <w:sz w:val="22"/>
          <w:lang w:eastAsia="en-US"/>
        </w:rPr>
      </w:pPr>
      <w:hyperlink w:anchor="_Toc449307021" w:history="1">
        <w:r w:rsidRPr="00A96958">
          <w:rPr>
            <w:rStyle w:val="Hyperlink"/>
          </w:rPr>
          <w:t>Windows Server</w:t>
        </w:r>
        <w:r>
          <w:tab/>
        </w:r>
        <w:r>
          <w:fldChar w:fldCharType="begin"/>
        </w:r>
        <w:r>
          <w:instrText xml:space="preserve"> PAGEREF _Toc449307021 \h </w:instrText>
        </w:r>
        <w:r>
          <w:fldChar w:fldCharType="separate"/>
        </w:r>
        <w:r>
          <w:t>44</w:t>
        </w:r>
        <w:r>
          <w:fldChar w:fldCharType="end"/>
        </w:r>
      </w:hyperlink>
    </w:p>
    <w:p w:rsidR="0033095C" w:rsidRDefault="0033095C">
      <w:pPr>
        <w:pStyle w:val="TOC3"/>
        <w:rPr>
          <w:rFonts w:eastAsiaTheme="minorEastAsia"/>
          <w:smallCaps w:val="0"/>
          <w:sz w:val="22"/>
          <w:lang w:eastAsia="en-US"/>
        </w:rPr>
      </w:pPr>
      <w:hyperlink w:anchor="_Toc449307022" w:history="1">
        <w:r w:rsidRPr="00A96958">
          <w:rPr>
            <w:rStyle w:val="Hyperlink"/>
          </w:rPr>
          <w:t>Windows Small Business Server</w:t>
        </w:r>
        <w:r>
          <w:tab/>
        </w:r>
        <w:r>
          <w:fldChar w:fldCharType="begin"/>
        </w:r>
        <w:r>
          <w:instrText xml:space="preserve"> PAGEREF _Toc449307022 \h </w:instrText>
        </w:r>
        <w:r>
          <w:fldChar w:fldCharType="separate"/>
        </w:r>
        <w:r>
          <w:t>46</w:t>
        </w:r>
        <w:r>
          <w:fldChar w:fldCharType="end"/>
        </w:r>
      </w:hyperlink>
    </w:p>
    <w:p w:rsidR="0033095C" w:rsidRDefault="0033095C">
      <w:pPr>
        <w:pStyle w:val="TOC1"/>
        <w:rPr>
          <w:rFonts w:eastAsiaTheme="minorEastAsia"/>
          <w:b w:val="0"/>
          <w:caps w:val="0"/>
          <w:noProof/>
          <w:sz w:val="22"/>
          <w:szCs w:val="22"/>
          <w:lang w:eastAsia="en-US"/>
        </w:rPr>
      </w:pPr>
      <w:hyperlink w:anchor="_Toc449307023" w:history="1">
        <w:r w:rsidRPr="00A96958">
          <w:rPr>
            <w:rStyle w:val="Hyperlink"/>
            <w:rFonts w:ascii="MS Mincho" w:eastAsia="MS Mincho" w:hAnsi="MS Mincho" w:cs="MS Mincho" w:hint="eastAsia"/>
            <w:noProof/>
          </w:rPr>
          <w:t>在</w:t>
        </w:r>
        <w:r w:rsidRPr="00A96958">
          <w:rPr>
            <w:rStyle w:val="Hyperlink"/>
            <w:rFonts w:ascii="PMingLiU" w:eastAsia="PMingLiU" w:hAnsi="PMingLiU" w:cs="PMingLiU" w:hint="eastAsia"/>
            <w:noProof/>
          </w:rPr>
          <w:t>线服务</w:t>
        </w:r>
        <w:r>
          <w:rPr>
            <w:noProof/>
          </w:rPr>
          <w:tab/>
        </w:r>
        <w:r>
          <w:rPr>
            <w:noProof/>
          </w:rPr>
          <w:fldChar w:fldCharType="begin"/>
        </w:r>
        <w:r>
          <w:rPr>
            <w:noProof/>
          </w:rPr>
          <w:instrText xml:space="preserve"> PAGEREF _Toc449307023 \h </w:instrText>
        </w:r>
        <w:r>
          <w:rPr>
            <w:noProof/>
          </w:rPr>
        </w:r>
        <w:r>
          <w:rPr>
            <w:noProof/>
          </w:rPr>
          <w:fldChar w:fldCharType="separate"/>
        </w:r>
        <w:r>
          <w:rPr>
            <w:noProof/>
          </w:rPr>
          <w:t>48</w:t>
        </w:r>
        <w:r>
          <w:rPr>
            <w:noProof/>
          </w:rPr>
          <w:fldChar w:fldCharType="end"/>
        </w:r>
      </w:hyperlink>
    </w:p>
    <w:p w:rsidR="0033095C" w:rsidRDefault="0033095C">
      <w:pPr>
        <w:pStyle w:val="TOC2"/>
        <w:rPr>
          <w:rFonts w:eastAsiaTheme="minorEastAsia"/>
          <w:smallCaps w:val="0"/>
          <w:sz w:val="22"/>
          <w:lang w:eastAsia="en-US"/>
        </w:rPr>
      </w:pPr>
      <w:hyperlink w:anchor="_Toc449307024" w:history="1">
        <w:r w:rsidRPr="00A96958">
          <w:rPr>
            <w:rStyle w:val="Hyperlink"/>
            <w:rFonts w:ascii="MS Mincho" w:eastAsia="MS Mincho" w:hAnsi="MS Mincho" w:cs="MS Mincho" w:hint="eastAsia"/>
          </w:rPr>
          <w:t>各地区的在</w:t>
        </w:r>
        <w:r w:rsidRPr="00A96958">
          <w:rPr>
            <w:rStyle w:val="Hyperlink"/>
            <w:rFonts w:ascii="PMingLiU" w:eastAsia="PMingLiU" w:hAnsi="PMingLiU" w:cs="PMingLiU" w:hint="eastAsia"/>
          </w:rPr>
          <w:t>线服务提供情况</w:t>
        </w:r>
        <w:r>
          <w:tab/>
        </w:r>
        <w:r>
          <w:fldChar w:fldCharType="begin"/>
        </w:r>
        <w:r>
          <w:instrText xml:space="preserve"> PAGEREF _Toc449307024 \h </w:instrText>
        </w:r>
        <w:r>
          <w:fldChar w:fldCharType="separate"/>
        </w:r>
        <w:r>
          <w:t>48</w:t>
        </w:r>
        <w:r>
          <w:fldChar w:fldCharType="end"/>
        </w:r>
      </w:hyperlink>
    </w:p>
    <w:p w:rsidR="0033095C" w:rsidRDefault="0033095C">
      <w:pPr>
        <w:pStyle w:val="TOC2"/>
        <w:rPr>
          <w:rFonts w:eastAsiaTheme="minorEastAsia"/>
          <w:smallCaps w:val="0"/>
          <w:sz w:val="22"/>
          <w:lang w:eastAsia="en-US"/>
        </w:rPr>
      </w:pPr>
      <w:hyperlink w:anchor="_Toc449307025" w:history="1">
        <w:r w:rsidRPr="00A96958">
          <w:rPr>
            <w:rStyle w:val="Hyperlink"/>
            <w:rFonts w:ascii="MS Mincho" w:eastAsia="MS Mincho" w:hAnsi="MS Mincho" w:cs="MS Mincho" w:hint="eastAsia"/>
          </w:rPr>
          <w:t>在</w:t>
        </w:r>
        <w:r w:rsidRPr="00A96958">
          <w:rPr>
            <w:rStyle w:val="Hyperlink"/>
            <w:rFonts w:ascii="PMingLiU" w:eastAsia="PMingLiU" w:hAnsi="PMingLiU" w:cs="PMingLiU" w:hint="eastAsia"/>
          </w:rPr>
          <w:t>线服务购买规则</w:t>
        </w:r>
        <w:r>
          <w:tab/>
        </w:r>
        <w:r>
          <w:fldChar w:fldCharType="begin"/>
        </w:r>
        <w:r>
          <w:instrText xml:space="preserve"> PAGEREF _Toc449307025 \h </w:instrText>
        </w:r>
        <w:r>
          <w:fldChar w:fldCharType="separate"/>
        </w:r>
        <w:r>
          <w:t>48</w:t>
        </w:r>
        <w:r>
          <w:fldChar w:fldCharType="end"/>
        </w:r>
      </w:hyperlink>
    </w:p>
    <w:p w:rsidR="0033095C" w:rsidRDefault="0033095C">
      <w:pPr>
        <w:pStyle w:val="TOC2"/>
        <w:rPr>
          <w:rFonts w:eastAsiaTheme="minorEastAsia"/>
          <w:smallCaps w:val="0"/>
          <w:sz w:val="22"/>
          <w:lang w:eastAsia="en-US"/>
        </w:rPr>
      </w:pPr>
      <w:hyperlink w:anchor="_Toc449307026" w:history="1">
        <w:r w:rsidRPr="00A96958">
          <w:rPr>
            <w:rStyle w:val="Hyperlink"/>
            <w:rFonts w:ascii="MS Mincho" w:eastAsia="MS Mincho" w:hAnsi="MS Mincho" w:cs="MS Mincho" w:hint="eastAsia"/>
          </w:rPr>
          <w:t>在</w:t>
        </w:r>
        <w:r w:rsidRPr="00A96958">
          <w:rPr>
            <w:rStyle w:val="Hyperlink"/>
            <w:rFonts w:ascii="PMingLiU" w:eastAsia="PMingLiU" w:hAnsi="PMingLiU" w:cs="PMingLiU" w:hint="eastAsia"/>
          </w:rPr>
          <w:t>线服务续签</w:t>
        </w:r>
        <w:r>
          <w:tab/>
        </w:r>
        <w:r>
          <w:fldChar w:fldCharType="begin"/>
        </w:r>
        <w:r>
          <w:instrText xml:space="preserve"> PAGEREF _Toc449307026 \h </w:instrText>
        </w:r>
        <w:r>
          <w:fldChar w:fldCharType="separate"/>
        </w:r>
        <w:r>
          <w:t>48</w:t>
        </w:r>
        <w:r>
          <w:fldChar w:fldCharType="end"/>
        </w:r>
      </w:hyperlink>
    </w:p>
    <w:p w:rsidR="0033095C" w:rsidRDefault="0033095C">
      <w:pPr>
        <w:pStyle w:val="TOC2"/>
        <w:rPr>
          <w:rFonts w:eastAsiaTheme="minorEastAsia"/>
          <w:smallCaps w:val="0"/>
          <w:sz w:val="22"/>
          <w:lang w:eastAsia="en-US"/>
        </w:rPr>
      </w:pPr>
      <w:hyperlink w:anchor="_Toc449307027" w:history="1">
        <w:r w:rsidRPr="00A96958">
          <w:rPr>
            <w:rStyle w:val="Hyperlink"/>
          </w:rPr>
          <w:t xml:space="preserve">Microsoft Azure </w:t>
        </w:r>
        <w:r w:rsidRPr="00A96958">
          <w:rPr>
            <w:rStyle w:val="Hyperlink"/>
            <w:rFonts w:ascii="MS Mincho" w:eastAsia="MS Mincho" w:hAnsi="MS Mincho" w:cs="MS Mincho" w:hint="eastAsia"/>
          </w:rPr>
          <w:t>服</w:t>
        </w:r>
        <w:r w:rsidRPr="00A96958">
          <w:rPr>
            <w:rStyle w:val="Hyperlink"/>
            <w:rFonts w:ascii="PMingLiU" w:eastAsia="PMingLiU" w:hAnsi="PMingLiU" w:cs="PMingLiU" w:hint="eastAsia"/>
          </w:rPr>
          <w:t>务</w:t>
        </w:r>
        <w:r>
          <w:tab/>
        </w:r>
        <w:r>
          <w:fldChar w:fldCharType="begin"/>
        </w:r>
        <w:r>
          <w:instrText xml:space="preserve"> PAGEREF _Toc449307027 \h </w:instrText>
        </w:r>
        <w:r>
          <w:fldChar w:fldCharType="separate"/>
        </w:r>
        <w:r>
          <w:t>48</w:t>
        </w:r>
        <w:r>
          <w:fldChar w:fldCharType="end"/>
        </w:r>
      </w:hyperlink>
    </w:p>
    <w:p w:rsidR="0033095C" w:rsidRDefault="0033095C">
      <w:pPr>
        <w:pStyle w:val="TOC3"/>
        <w:rPr>
          <w:rFonts w:eastAsiaTheme="minorEastAsia"/>
          <w:smallCaps w:val="0"/>
          <w:sz w:val="22"/>
          <w:lang w:eastAsia="en-US"/>
        </w:rPr>
      </w:pPr>
      <w:hyperlink w:anchor="_Toc449307028" w:history="1">
        <w:r w:rsidRPr="00A96958">
          <w:rPr>
            <w:rStyle w:val="Hyperlink"/>
          </w:rPr>
          <w:t xml:space="preserve">Microsoft Azure </w:t>
        </w:r>
        <w:r w:rsidRPr="00A96958">
          <w:rPr>
            <w:rStyle w:val="Hyperlink"/>
            <w:rFonts w:ascii="MS Mincho" w:eastAsia="MS Mincho" w:hAnsi="MS Mincho" w:cs="MS Mincho" w:hint="eastAsia"/>
          </w:rPr>
          <w:t>服</w:t>
        </w:r>
        <w:r w:rsidRPr="00A96958">
          <w:rPr>
            <w:rStyle w:val="Hyperlink"/>
            <w:rFonts w:ascii="PMingLiU" w:eastAsia="PMingLiU" w:hAnsi="PMingLiU" w:cs="PMingLiU" w:hint="eastAsia"/>
          </w:rPr>
          <w:t>务</w:t>
        </w:r>
        <w:r>
          <w:tab/>
        </w:r>
        <w:r>
          <w:fldChar w:fldCharType="begin"/>
        </w:r>
        <w:r>
          <w:instrText xml:space="preserve"> PAGEREF _Toc449307028 \h </w:instrText>
        </w:r>
        <w:r>
          <w:fldChar w:fldCharType="separate"/>
        </w:r>
        <w:r>
          <w:t>49</w:t>
        </w:r>
        <w:r>
          <w:fldChar w:fldCharType="end"/>
        </w:r>
      </w:hyperlink>
    </w:p>
    <w:p w:rsidR="0033095C" w:rsidRDefault="0033095C">
      <w:pPr>
        <w:pStyle w:val="TOC3"/>
        <w:rPr>
          <w:rFonts w:eastAsiaTheme="minorEastAsia"/>
          <w:smallCaps w:val="0"/>
          <w:sz w:val="22"/>
          <w:lang w:eastAsia="en-US"/>
        </w:rPr>
      </w:pPr>
      <w:hyperlink w:anchor="_Toc449307029" w:history="1">
        <w:r w:rsidRPr="00A96958">
          <w:rPr>
            <w:rStyle w:val="Hyperlink"/>
          </w:rPr>
          <w:t xml:space="preserve">Microsoft Azure </w:t>
        </w:r>
        <w:r w:rsidRPr="00A96958">
          <w:rPr>
            <w:rStyle w:val="Hyperlink"/>
            <w:rFonts w:ascii="MS Mincho" w:eastAsia="MS Mincho" w:hAnsi="MS Mincho" w:cs="MS Mincho" w:hint="eastAsia"/>
          </w:rPr>
          <w:t>支持</w:t>
        </w:r>
        <w:r w:rsidRPr="00A96958">
          <w:rPr>
            <w:rStyle w:val="Hyperlink"/>
          </w:rPr>
          <w:t xml:space="preserve"> </w:t>
        </w:r>
        <w:r w:rsidRPr="00A96958">
          <w:rPr>
            <w:rStyle w:val="Hyperlink"/>
            <w:rFonts w:ascii="MS Mincho" w:eastAsia="MS Mincho" w:hAnsi="MS Mincho" w:cs="MS Mincho" w:hint="eastAsia"/>
          </w:rPr>
          <w:t>（</w:t>
        </w:r>
        <w:r w:rsidRPr="00A96958">
          <w:rPr>
            <w:rStyle w:val="Hyperlink"/>
            <w:rFonts w:ascii="PMingLiU" w:eastAsia="PMingLiU" w:hAnsi="PMingLiU" w:cs="PMingLiU" w:hint="eastAsia"/>
          </w:rPr>
          <w:t>计划）</w:t>
        </w:r>
        <w:r>
          <w:tab/>
        </w:r>
        <w:r>
          <w:fldChar w:fldCharType="begin"/>
        </w:r>
        <w:r>
          <w:instrText xml:space="preserve"> PAGEREF _Toc449307029 \h </w:instrText>
        </w:r>
        <w:r>
          <w:fldChar w:fldCharType="separate"/>
        </w:r>
        <w:r>
          <w:t>50</w:t>
        </w:r>
        <w:r>
          <w:fldChar w:fldCharType="end"/>
        </w:r>
      </w:hyperlink>
    </w:p>
    <w:p w:rsidR="0033095C" w:rsidRDefault="0033095C">
      <w:pPr>
        <w:pStyle w:val="TOC3"/>
        <w:rPr>
          <w:rFonts w:eastAsiaTheme="minorEastAsia"/>
          <w:smallCaps w:val="0"/>
          <w:sz w:val="22"/>
          <w:lang w:eastAsia="en-US"/>
        </w:rPr>
      </w:pPr>
      <w:hyperlink w:anchor="_Toc449307030" w:history="1">
        <w:r w:rsidRPr="00A96958">
          <w:rPr>
            <w:rStyle w:val="Hyperlink"/>
          </w:rPr>
          <w:t xml:space="preserve">Microsoft Azure Site Recovery </w:t>
        </w:r>
        <w:r w:rsidRPr="00A96958">
          <w:rPr>
            <w:rStyle w:val="Hyperlink"/>
            <w:rFonts w:ascii="MS Mincho" w:eastAsia="MS Mincho" w:hAnsi="MS Mincho" w:cs="MS Mincho" w:hint="eastAsia"/>
          </w:rPr>
          <w:t>（</w:t>
        </w:r>
        <w:r w:rsidRPr="00A96958">
          <w:rPr>
            <w:rStyle w:val="Hyperlink"/>
            <w:rFonts w:ascii="PMingLiU" w:eastAsia="PMingLiU" w:hAnsi="PMingLiU" w:cs="PMingLiU" w:hint="eastAsia"/>
          </w:rPr>
          <w:t>计划）</w:t>
        </w:r>
        <w:r>
          <w:tab/>
        </w:r>
        <w:r>
          <w:fldChar w:fldCharType="begin"/>
        </w:r>
        <w:r>
          <w:instrText xml:space="preserve"> PAGEREF _Toc449307030 \h </w:instrText>
        </w:r>
        <w:r>
          <w:fldChar w:fldCharType="separate"/>
        </w:r>
        <w:r>
          <w:t>50</w:t>
        </w:r>
        <w:r>
          <w:fldChar w:fldCharType="end"/>
        </w:r>
      </w:hyperlink>
    </w:p>
    <w:p w:rsidR="0033095C" w:rsidRDefault="0033095C">
      <w:pPr>
        <w:pStyle w:val="TOC3"/>
        <w:rPr>
          <w:rFonts w:eastAsiaTheme="minorEastAsia"/>
          <w:smallCaps w:val="0"/>
          <w:sz w:val="22"/>
          <w:lang w:eastAsia="en-US"/>
        </w:rPr>
      </w:pPr>
      <w:hyperlink w:anchor="_Toc449307031" w:history="1">
        <w:r w:rsidRPr="00A96958">
          <w:rPr>
            <w:rStyle w:val="Hyperlink"/>
            <w:rFonts w:ascii="MS Mincho" w:eastAsia="MS Mincho" w:hAnsi="MS Mincho" w:cs="MS Mincho" w:hint="eastAsia"/>
          </w:rPr>
          <w:t>企</w:t>
        </w:r>
        <w:r w:rsidRPr="00A96958">
          <w:rPr>
            <w:rStyle w:val="Hyperlink"/>
            <w:rFonts w:ascii="PMingLiU" w:eastAsia="PMingLiU" w:hAnsi="PMingLiU" w:cs="PMingLiU" w:hint="eastAsia"/>
          </w:rPr>
          <w:t>业移动性套件（计划）</w:t>
        </w:r>
        <w:r>
          <w:tab/>
        </w:r>
        <w:r>
          <w:fldChar w:fldCharType="begin"/>
        </w:r>
        <w:r>
          <w:instrText xml:space="preserve"> PAGEREF _Toc449307031 \h </w:instrText>
        </w:r>
        <w:r>
          <w:fldChar w:fldCharType="separate"/>
        </w:r>
        <w:r>
          <w:t>50</w:t>
        </w:r>
        <w:r>
          <w:fldChar w:fldCharType="end"/>
        </w:r>
      </w:hyperlink>
    </w:p>
    <w:p w:rsidR="0033095C" w:rsidRDefault="0033095C">
      <w:pPr>
        <w:pStyle w:val="TOC3"/>
        <w:rPr>
          <w:rFonts w:eastAsiaTheme="minorEastAsia"/>
          <w:smallCaps w:val="0"/>
          <w:sz w:val="22"/>
          <w:lang w:eastAsia="en-US"/>
        </w:rPr>
      </w:pPr>
      <w:hyperlink w:anchor="_Toc449307032" w:history="1">
        <w:r w:rsidRPr="00A96958">
          <w:rPr>
            <w:rStyle w:val="Hyperlink"/>
          </w:rPr>
          <w:t xml:space="preserve">Azure Active Directory </w:t>
        </w:r>
        <w:r w:rsidRPr="00A96958">
          <w:rPr>
            <w:rStyle w:val="Hyperlink"/>
            <w:rFonts w:ascii="MS Mincho" w:eastAsia="MS Mincho" w:hAnsi="MS Mincho" w:cs="MS Mincho" w:hint="eastAsia"/>
          </w:rPr>
          <w:t>（</w:t>
        </w:r>
        <w:r w:rsidRPr="00A96958">
          <w:rPr>
            <w:rStyle w:val="Hyperlink"/>
            <w:rFonts w:ascii="PMingLiU" w:eastAsia="PMingLiU" w:hAnsi="PMingLiU" w:cs="PMingLiU" w:hint="eastAsia"/>
          </w:rPr>
          <w:t>计划）</w:t>
        </w:r>
        <w:r>
          <w:tab/>
        </w:r>
        <w:r>
          <w:fldChar w:fldCharType="begin"/>
        </w:r>
        <w:r>
          <w:instrText xml:space="preserve"> PAGEREF _Toc449307032 \h </w:instrText>
        </w:r>
        <w:r>
          <w:fldChar w:fldCharType="separate"/>
        </w:r>
        <w:r>
          <w:t>52</w:t>
        </w:r>
        <w:r>
          <w:fldChar w:fldCharType="end"/>
        </w:r>
      </w:hyperlink>
    </w:p>
    <w:p w:rsidR="0033095C" w:rsidRDefault="0033095C">
      <w:pPr>
        <w:pStyle w:val="TOC3"/>
        <w:rPr>
          <w:rFonts w:eastAsiaTheme="minorEastAsia"/>
          <w:smallCaps w:val="0"/>
          <w:sz w:val="22"/>
          <w:lang w:eastAsia="en-US"/>
        </w:rPr>
      </w:pPr>
      <w:hyperlink w:anchor="_Toc449307033" w:history="1">
        <w:r w:rsidRPr="00A96958">
          <w:rPr>
            <w:rStyle w:val="Hyperlink"/>
          </w:rPr>
          <w:t>Azure Rights Management Premium</w:t>
        </w:r>
        <w:r w:rsidRPr="00A96958">
          <w:rPr>
            <w:rStyle w:val="Hyperlink"/>
            <w:rFonts w:ascii="MS Mincho" w:eastAsia="MS Mincho" w:hAnsi="MS Mincho" w:cs="MS Mincho" w:hint="eastAsia"/>
          </w:rPr>
          <w:t>（</w:t>
        </w:r>
        <w:r w:rsidRPr="00A96958">
          <w:rPr>
            <w:rStyle w:val="Hyperlink"/>
            <w:rFonts w:ascii="PMingLiU" w:eastAsia="PMingLiU" w:hAnsi="PMingLiU" w:cs="PMingLiU" w:hint="eastAsia"/>
          </w:rPr>
          <w:t>计划）</w:t>
        </w:r>
        <w:r>
          <w:tab/>
        </w:r>
        <w:r>
          <w:fldChar w:fldCharType="begin"/>
        </w:r>
        <w:r>
          <w:instrText xml:space="preserve"> PAGEREF _Toc449307033 \h </w:instrText>
        </w:r>
        <w:r>
          <w:fldChar w:fldCharType="separate"/>
        </w:r>
        <w:r>
          <w:t>52</w:t>
        </w:r>
        <w:r>
          <w:fldChar w:fldCharType="end"/>
        </w:r>
      </w:hyperlink>
    </w:p>
    <w:p w:rsidR="0033095C" w:rsidRDefault="0033095C">
      <w:pPr>
        <w:pStyle w:val="TOC3"/>
        <w:rPr>
          <w:rFonts w:eastAsiaTheme="minorEastAsia"/>
          <w:smallCaps w:val="0"/>
          <w:sz w:val="22"/>
          <w:lang w:eastAsia="en-US"/>
        </w:rPr>
      </w:pPr>
      <w:hyperlink w:anchor="_Toc449307034" w:history="1">
        <w:r w:rsidRPr="00A96958">
          <w:rPr>
            <w:rStyle w:val="Hyperlink"/>
          </w:rPr>
          <w:t>Azure RemoteApp</w:t>
        </w:r>
        <w:r w:rsidRPr="00A96958">
          <w:rPr>
            <w:rStyle w:val="Hyperlink"/>
            <w:rFonts w:ascii="MS Mincho" w:eastAsia="MS Mincho" w:hAnsi="MS Mincho" w:cs="MS Mincho" w:hint="eastAsia"/>
          </w:rPr>
          <w:t>（</w:t>
        </w:r>
        <w:r w:rsidRPr="00A96958">
          <w:rPr>
            <w:rStyle w:val="Hyperlink"/>
            <w:rFonts w:ascii="PMingLiU" w:eastAsia="PMingLiU" w:hAnsi="PMingLiU" w:cs="PMingLiU" w:hint="eastAsia"/>
          </w:rPr>
          <w:t>计划）</w:t>
        </w:r>
        <w:r>
          <w:tab/>
        </w:r>
        <w:r>
          <w:fldChar w:fldCharType="begin"/>
        </w:r>
        <w:r>
          <w:instrText xml:space="preserve"> PAGEREF _Toc449307034 \h </w:instrText>
        </w:r>
        <w:r>
          <w:fldChar w:fldCharType="separate"/>
        </w:r>
        <w:r>
          <w:t>52</w:t>
        </w:r>
        <w:r>
          <w:fldChar w:fldCharType="end"/>
        </w:r>
      </w:hyperlink>
    </w:p>
    <w:p w:rsidR="0033095C" w:rsidRDefault="0033095C">
      <w:pPr>
        <w:pStyle w:val="TOC3"/>
        <w:rPr>
          <w:rFonts w:eastAsiaTheme="minorEastAsia"/>
          <w:smallCaps w:val="0"/>
          <w:sz w:val="22"/>
          <w:lang w:eastAsia="en-US"/>
        </w:rPr>
      </w:pPr>
      <w:hyperlink w:anchor="_Toc449307035" w:history="1">
        <w:r w:rsidRPr="00A96958">
          <w:rPr>
            <w:rStyle w:val="Hyperlink"/>
            <w:rFonts w:ascii="MS Mincho" w:eastAsia="MS Mincho" w:hAnsi="MS Mincho" w:cs="MS Mincho" w:hint="eastAsia"/>
          </w:rPr>
          <w:t>运行管理套件（</w:t>
        </w:r>
        <w:r w:rsidRPr="00A96958">
          <w:rPr>
            <w:rStyle w:val="Hyperlink"/>
            <w:rFonts w:ascii="PMingLiU" w:eastAsia="PMingLiU" w:hAnsi="PMingLiU" w:cs="PMingLiU" w:hint="eastAsia"/>
          </w:rPr>
          <w:t>计划）</w:t>
        </w:r>
        <w:r>
          <w:tab/>
        </w:r>
        <w:r>
          <w:fldChar w:fldCharType="begin"/>
        </w:r>
        <w:r>
          <w:instrText xml:space="preserve"> PAGEREF _Toc449307035 \h </w:instrText>
        </w:r>
        <w:r>
          <w:fldChar w:fldCharType="separate"/>
        </w:r>
        <w:r>
          <w:t>53</w:t>
        </w:r>
        <w:r>
          <w:fldChar w:fldCharType="end"/>
        </w:r>
      </w:hyperlink>
    </w:p>
    <w:p w:rsidR="0033095C" w:rsidRDefault="0033095C">
      <w:pPr>
        <w:pStyle w:val="TOC3"/>
        <w:rPr>
          <w:rFonts w:eastAsiaTheme="minorEastAsia"/>
          <w:smallCaps w:val="0"/>
          <w:sz w:val="22"/>
          <w:lang w:eastAsia="en-US"/>
        </w:rPr>
      </w:pPr>
      <w:hyperlink w:anchor="_Toc449307036" w:history="1">
        <w:r w:rsidRPr="00A96958">
          <w:rPr>
            <w:rStyle w:val="Hyperlink"/>
            <w:rFonts w:ascii="MS Mincho" w:eastAsia="MS Mincho" w:hAnsi="MS Mincho" w:cs="MS Mincho" w:hint="eastAsia"/>
          </w:rPr>
          <w:t>微</w:t>
        </w:r>
        <w:r w:rsidRPr="00A96958">
          <w:rPr>
            <w:rStyle w:val="Hyperlink"/>
            <w:rFonts w:ascii="PMingLiU" w:eastAsia="PMingLiU" w:hAnsi="PMingLiU" w:cs="PMingLiU" w:hint="eastAsia"/>
          </w:rPr>
          <w:t>软多因素身份验证（计划）</w:t>
        </w:r>
        <w:r>
          <w:tab/>
        </w:r>
        <w:r>
          <w:fldChar w:fldCharType="begin"/>
        </w:r>
        <w:r>
          <w:instrText xml:space="preserve"> PAGEREF _Toc449307036 \h </w:instrText>
        </w:r>
        <w:r>
          <w:fldChar w:fldCharType="separate"/>
        </w:r>
        <w:r>
          <w:t>53</w:t>
        </w:r>
        <w:r>
          <w:fldChar w:fldCharType="end"/>
        </w:r>
      </w:hyperlink>
    </w:p>
    <w:p w:rsidR="0033095C" w:rsidRDefault="0033095C">
      <w:pPr>
        <w:pStyle w:val="TOC3"/>
        <w:rPr>
          <w:rFonts w:eastAsiaTheme="minorEastAsia"/>
          <w:smallCaps w:val="0"/>
          <w:sz w:val="22"/>
          <w:lang w:eastAsia="en-US"/>
        </w:rPr>
      </w:pPr>
      <w:hyperlink w:anchor="_Toc449307037" w:history="1">
        <w:r w:rsidRPr="00A96958">
          <w:rPr>
            <w:rStyle w:val="Hyperlink"/>
          </w:rPr>
          <w:t>Microsoft Cloud App Security</w:t>
        </w:r>
        <w:r>
          <w:tab/>
        </w:r>
        <w:r>
          <w:fldChar w:fldCharType="begin"/>
        </w:r>
        <w:r>
          <w:instrText xml:space="preserve"> PAGEREF _Toc449307037 \h </w:instrText>
        </w:r>
        <w:r>
          <w:fldChar w:fldCharType="separate"/>
        </w:r>
        <w:r>
          <w:t>53</w:t>
        </w:r>
        <w:r>
          <w:fldChar w:fldCharType="end"/>
        </w:r>
      </w:hyperlink>
    </w:p>
    <w:p w:rsidR="0033095C" w:rsidRDefault="0033095C">
      <w:pPr>
        <w:pStyle w:val="TOC3"/>
        <w:rPr>
          <w:rFonts w:eastAsiaTheme="minorEastAsia"/>
          <w:smallCaps w:val="0"/>
          <w:sz w:val="22"/>
          <w:lang w:eastAsia="en-US"/>
        </w:rPr>
      </w:pPr>
      <w:hyperlink w:anchor="_Toc449307038" w:history="1">
        <w:r w:rsidRPr="00A96958">
          <w:rPr>
            <w:rStyle w:val="Hyperlink"/>
          </w:rPr>
          <w:t>Microsoft Azure StorSimple</w:t>
        </w:r>
        <w:r>
          <w:tab/>
        </w:r>
        <w:r>
          <w:fldChar w:fldCharType="begin"/>
        </w:r>
        <w:r>
          <w:instrText xml:space="preserve"> PAGEREF _Toc449307038 \h </w:instrText>
        </w:r>
        <w:r>
          <w:fldChar w:fldCharType="separate"/>
        </w:r>
        <w:r>
          <w:t>54</w:t>
        </w:r>
        <w:r>
          <w:fldChar w:fldCharType="end"/>
        </w:r>
      </w:hyperlink>
    </w:p>
    <w:p w:rsidR="0033095C" w:rsidRDefault="0033095C">
      <w:pPr>
        <w:pStyle w:val="TOC2"/>
        <w:rPr>
          <w:rFonts w:eastAsiaTheme="minorEastAsia"/>
          <w:smallCaps w:val="0"/>
          <w:sz w:val="22"/>
          <w:lang w:eastAsia="en-US"/>
        </w:rPr>
      </w:pPr>
      <w:hyperlink w:anchor="_Toc449307039" w:history="1">
        <w:r w:rsidRPr="00A96958">
          <w:rPr>
            <w:rStyle w:val="Hyperlink"/>
            <w:rFonts w:ascii="MS Mincho" w:eastAsia="MS Mincho" w:hAnsi="MS Mincho" w:cs="MS Mincho" w:hint="eastAsia"/>
          </w:rPr>
          <w:t>企</w:t>
        </w:r>
        <w:r w:rsidRPr="00A96958">
          <w:rPr>
            <w:rStyle w:val="Hyperlink"/>
            <w:rFonts w:ascii="PMingLiU" w:eastAsia="PMingLiU" w:hAnsi="PMingLiU" w:cs="PMingLiU" w:hint="eastAsia"/>
          </w:rPr>
          <w:t>业云套件</w:t>
        </w:r>
        <w:r>
          <w:tab/>
        </w:r>
        <w:r>
          <w:fldChar w:fldCharType="begin"/>
        </w:r>
        <w:r>
          <w:instrText xml:space="preserve"> PAGEREF _Toc449307039 \h </w:instrText>
        </w:r>
        <w:r>
          <w:fldChar w:fldCharType="separate"/>
        </w:r>
        <w:r>
          <w:t>54</w:t>
        </w:r>
        <w:r>
          <w:fldChar w:fldCharType="end"/>
        </w:r>
      </w:hyperlink>
    </w:p>
    <w:p w:rsidR="0033095C" w:rsidRDefault="0033095C">
      <w:pPr>
        <w:pStyle w:val="TOC2"/>
        <w:rPr>
          <w:rFonts w:eastAsiaTheme="minorEastAsia"/>
          <w:smallCaps w:val="0"/>
          <w:sz w:val="22"/>
          <w:lang w:eastAsia="en-US"/>
        </w:rPr>
      </w:pPr>
      <w:hyperlink w:anchor="_Toc449307040" w:history="1">
        <w:r w:rsidRPr="00A96958">
          <w:rPr>
            <w:rStyle w:val="Hyperlink"/>
          </w:rPr>
          <w:t>Microsoft Intune</w:t>
        </w:r>
        <w:r>
          <w:tab/>
        </w:r>
        <w:r>
          <w:fldChar w:fldCharType="begin"/>
        </w:r>
        <w:r>
          <w:instrText xml:space="preserve"> PAGEREF _Toc449307040 \h </w:instrText>
        </w:r>
        <w:r>
          <w:fldChar w:fldCharType="separate"/>
        </w:r>
        <w:r>
          <w:t>55</w:t>
        </w:r>
        <w:r>
          <w:fldChar w:fldCharType="end"/>
        </w:r>
      </w:hyperlink>
    </w:p>
    <w:p w:rsidR="0033095C" w:rsidRDefault="0033095C">
      <w:pPr>
        <w:pStyle w:val="TOC2"/>
        <w:rPr>
          <w:rFonts w:eastAsiaTheme="minorEastAsia"/>
          <w:smallCaps w:val="0"/>
          <w:sz w:val="22"/>
          <w:lang w:eastAsia="en-US"/>
        </w:rPr>
      </w:pPr>
      <w:hyperlink w:anchor="_Toc449307041" w:history="1">
        <w:r w:rsidRPr="00A96958">
          <w:rPr>
            <w:rStyle w:val="Hyperlink"/>
          </w:rPr>
          <w:t xml:space="preserve">Microsoft Dynamics </w:t>
        </w:r>
        <w:r w:rsidRPr="00A96958">
          <w:rPr>
            <w:rStyle w:val="Hyperlink"/>
            <w:rFonts w:ascii="MS Mincho" w:eastAsia="MS Mincho" w:hAnsi="MS Mincho" w:cs="MS Mincho" w:hint="eastAsia"/>
          </w:rPr>
          <w:t>在</w:t>
        </w:r>
        <w:r w:rsidRPr="00A96958">
          <w:rPr>
            <w:rStyle w:val="Hyperlink"/>
            <w:rFonts w:ascii="PMingLiU" w:eastAsia="PMingLiU" w:hAnsi="PMingLiU" w:cs="PMingLiU" w:hint="eastAsia"/>
          </w:rPr>
          <w:t>线服务</w:t>
        </w:r>
        <w:r>
          <w:tab/>
        </w:r>
        <w:r>
          <w:fldChar w:fldCharType="begin"/>
        </w:r>
        <w:r>
          <w:instrText xml:space="preserve"> PAGEREF _Toc449307041 \h </w:instrText>
        </w:r>
        <w:r>
          <w:fldChar w:fldCharType="separate"/>
        </w:r>
        <w:r>
          <w:t>55</w:t>
        </w:r>
        <w:r>
          <w:fldChar w:fldCharType="end"/>
        </w:r>
      </w:hyperlink>
    </w:p>
    <w:p w:rsidR="0033095C" w:rsidRDefault="0033095C">
      <w:pPr>
        <w:pStyle w:val="TOC3"/>
        <w:rPr>
          <w:rFonts w:eastAsiaTheme="minorEastAsia"/>
          <w:smallCaps w:val="0"/>
          <w:sz w:val="22"/>
          <w:lang w:eastAsia="en-US"/>
        </w:rPr>
      </w:pPr>
      <w:hyperlink w:anchor="_Toc449307042" w:history="1">
        <w:r w:rsidRPr="00A96958">
          <w:rPr>
            <w:rStyle w:val="Hyperlink"/>
          </w:rPr>
          <w:t>Microsoft Dynamics AX</w:t>
        </w:r>
        <w:r>
          <w:tab/>
        </w:r>
        <w:r>
          <w:fldChar w:fldCharType="begin"/>
        </w:r>
        <w:r>
          <w:instrText xml:space="preserve"> PAGEREF _Toc449307042 \h </w:instrText>
        </w:r>
        <w:r>
          <w:fldChar w:fldCharType="separate"/>
        </w:r>
        <w:r>
          <w:t>55</w:t>
        </w:r>
        <w:r>
          <w:fldChar w:fldCharType="end"/>
        </w:r>
      </w:hyperlink>
    </w:p>
    <w:p w:rsidR="0033095C" w:rsidRDefault="0033095C">
      <w:pPr>
        <w:pStyle w:val="TOC3"/>
        <w:rPr>
          <w:rFonts w:eastAsiaTheme="minorEastAsia"/>
          <w:smallCaps w:val="0"/>
          <w:sz w:val="22"/>
          <w:lang w:eastAsia="en-US"/>
        </w:rPr>
      </w:pPr>
      <w:hyperlink w:anchor="_Toc449307043" w:history="1">
        <w:r w:rsidRPr="00A96958">
          <w:rPr>
            <w:rStyle w:val="Hyperlink"/>
          </w:rPr>
          <w:t>Microsoft Dynamics CRM Online</w:t>
        </w:r>
        <w:r>
          <w:tab/>
        </w:r>
        <w:r>
          <w:fldChar w:fldCharType="begin"/>
        </w:r>
        <w:r>
          <w:instrText xml:space="preserve"> PAGEREF _Toc449307043 \h </w:instrText>
        </w:r>
        <w:r>
          <w:fldChar w:fldCharType="separate"/>
        </w:r>
        <w:r>
          <w:t>56</w:t>
        </w:r>
        <w:r>
          <w:fldChar w:fldCharType="end"/>
        </w:r>
      </w:hyperlink>
    </w:p>
    <w:p w:rsidR="0033095C" w:rsidRDefault="0033095C">
      <w:pPr>
        <w:pStyle w:val="TOC3"/>
        <w:rPr>
          <w:rFonts w:eastAsiaTheme="minorEastAsia"/>
          <w:smallCaps w:val="0"/>
          <w:sz w:val="22"/>
          <w:lang w:eastAsia="en-US"/>
        </w:rPr>
      </w:pPr>
      <w:hyperlink w:anchor="_Toc449307044" w:history="1">
        <w:r w:rsidRPr="00A96958">
          <w:rPr>
            <w:rStyle w:val="Hyperlink"/>
          </w:rPr>
          <w:t>Microsoft Dynamics Marketing</w:t>
        </w:r>
        <w:r>
          <w:tab/>
        </w:r>
        <w:r>
          <w:fldChar w:fldCharType="begin"/>
        </w:r>
        <w:r>
          <w:instrText xml:space="preserve"> PAGEREF _Toc449307044 \h </w:instrText>
        </w:r>
        <w:r>
          <w:fldChar w:fldCharType="separate"/>
        </w:r>
        <w:r>
          <w:t>57</w:t>
        </w:r>
        <w:r>
          <w:fldChar w:fldCharType="end"/>
        </w:r>
      </w:hyperlink>
    </w:p>
    <w:p w:rsidR="0033095C" w:rsidRDefault="0033095C">
      <w:pPr>
        <w:pStyle w:val="TOC3"/>
        <w:rPr>
          <w:rFonts w:eastAsiaTheme="minorEastAsia"/>
          <w:smallCaps w:val="0"/>
          <w:sz w:val="22"/>
          <w:lang w:eastAsia="en-US"/>
        </w:rPr>
      </w:pPr>
      <w:hyperlink w:anchor="_Toc449307045" w:history="1">
        <w:r w:rsidRPr="00A96958">
          <w:rPr>
            <w:rStyle w:val="Hyperlink"/>
          </w:rPr>
          <w:t>Microsoft Social Engagement</w:t>
        </w:r>
        <w:r>
          <w:tab/>
        </w:r>
        <w:r>
          <w:fldChar w:fldCharType="begin"/>
        </w:r>
        <w:r>
          <w:instrText xml:space="preserve"> PAGEREF _Toc449307045 \h </w:instrText>
        </w:r>
        <w:r>
          <w:fldChar w:fldCharType="separate"/>
        </w:r>
        <w:r>
          <w:t>58</w:t>
        </w:r>
        <w:r>
          <w:fldChar w:fldCharType="end"/>
        </w:r>
      </w:hyperlink>
    </w:p>
    <w:p w:rsidR="0033095C" w:rsidRDefault="0033095C">
      <w:pPr>
        <w:pStyle w:val="TOC3"/>
        <w:rPr>
          <w:rFonts w:eastAsiaTheme="minorEastAsia"/>
          <w:smallCaps w:val="0"/>
          <w:sz w:val="22"/>
          <w:lang w:eastAsia="en-US"/>
        </w:rPr>
      </w:pPr>
      <w:hyperlink w:anchor="_Toc449307046" w:history="1">
        <w:r w:rsidRPr="00A96958">
          <w:rPr>
            <w:rStyle w:val="Hyperlink"/>
          </w:rPr>
          <w:t>Parature, from Microsoft</w:t>
        </w:r>
        <w:r>
          <w:tab/>
        </w:r>
        <w:r>
          <w:fldChar w:fldCharType="begin"/>
        </w:r>
        <w:r>
          <w:instrText xml:space="preserve"> PAGEREF _Toc449307046 \h </w:instrText>
        </w:r>
        <w:r>
          <w:fldChar w:fldCharType="separate"/>
        </w:r>
        <w:r>
          <w:t>58</w:t>
        </w:r>
        <w:r>
          <w:fldChar w:fldCharType="end"/>
        </w:r>
      </w:hyperlink>
    </w:p>
    <w:p w:rsidR="0033095C" w:rsidRDefault="0033095C">
      <w:pPr>
        <w:pStyle w:val="TOC2"/>
        <w:rPr>
          <w:rFonts w:eastAsiaTheme="minorEastAsia"/>
          <w:smallCaps w:val="0"/>
          <w:sz w:val="22"/>
          <w:lang w:eastAsia="en-US"/>
        </w:rPr>
      </w:pPr>
      <w:hyperlink w:anchor="_Toc449307047" w:history="1">
        <w:r w:rsidRPr="00A96958">
          <w:rPr>
            <w:rStyle w:val="Hyperlink"/>
          </w:rPr>
          <w:t xml:space="preserve">Office 365 </w:t>
        </w:r>
        <w:r w:rsidRPr="00A96958">
          <w:rPr>
            <w:rStyle w:val="Hyperlink"/>
            <w:rFonts w:ascii="MS Mincho" w:eastAsia="MS Mincho" w:hAnsi="MS Mincho" w:cs="MS Mincho" w:hint="eastAsia"/>
          </w:rPr>
          <w:t>服</w:t>
        </w:r>
        <w:r w:rsidRPr="00A96958">
          <w:rPr>
            <w:rStyle w:val="Hyperlink"/>
            <w:rFonts w:ascii="PMingLiU" w:eastAsia="PMingLiU" w:hAnsi="PMingLiU" w:cs="PMingLiU" w:hint="eastAsia"/>
          </w:rPr>
          <w:t>务</w:t>
        </w:r>
        <w:r>
          <w:tab/>
        </w:r>
        <w:r>
          <w:fldChar w:fldCharType="begin"/>
        </w:r>
        <w:r>
          <w:instrText xml:space="preserve"> PAGEREF _Toc449307047 \h </w:instrText>
        </w:r>
        <w:r>
          <w:fldChar w:fldCharType="separate"/>
        </w:r>
        <w:r>
          <w:t>59</w:t>
        </w:r>
        <w:r>
          <w:fldChar w:fldCharType="end"/>
        </w:r>
      </w:hyperlink>
    </w:p>
    <w:p w:rsidR="0033095C" w:rsidRDefault="0033095C">
      <w:pPr>
        <w:pStyle w:val="TOC3"/>
        <w:rPr>
          <w:rFonts w:eastAsiaTheme="minorEastAsia"/>
          <w:smallCaps w:val="0"/>
          <w:sz w:val="22"/>
          <w:lang w:eastAsia="en-US"/>
        </w:rPr>
      </w:pPr>
      <w:hyperlink w:anchor="_Toc449307048" w:history="1">
        <w:r w:rsidRPr="00A96958">
          <w:rPr>
            <w:rStyle w:val="Hyperlink"/>
          </w:rPr>
          <w:t xml:space="preserve">Office 365 </w:t>
        </w:r>
        <w:r w:rsidRPr="00A96958">
          <w:rPr>
            <w:rStyle w:val="Hyperlink"/>
            <w:rFonts w:ascii="PMingLiU" w:eastAsia="PMingLiU" w:hAnsi="PMingLiU" w:cs="PMingLiU" w:hint="eastAsia"/>
          </w:rPr>
          <w:t>应用程序</w:t>
        </w:r>
        <w:r>
          <w:tab/>
        </w:r>
        <w:r>
          <w:fldChar w:fldCharType="begin"/>
        </w:r>
        <w:r>
          <w:instrText xml:space="preserve"> PAGEREF _Toc449307048 \h </w:instrText>
        </w:r>
        <w:r>
          <w:fldChar w:fldCharType="separate"/>
        </w:r>
        <w:r>
          <w:t>59</w:t>
        </w:r>
        <w:r>
          <w:fldChar w:fldCharType="end"/>
        </w:r>
      </w:hyperlink>
    </w:p>
    <w:p w:rsidR="0033095C" w:rsidRDefault="0033095C">
      <w:pPr>
        <w:pStyle w:val="TOC3"/>
        <w:rPr>
          <w:rFonts w:eastAsiaTheme="minorEastAsia"/>
          <w:smallCaps w:val="0"/>
          <w:sz w:val="22"/>
          <w:lang w:eastAsia="en-US"/>
        </w:rPr>
      </w:pPr>
      <w:hyperlink w:anchor="_Toc449307049" w:history="1">
        <w:r w:rsidRPr="00A96958">
          <w:rPr>
            <w:rStyle w:val="Hyperlink"/>
          </w:rPr>
          <w:t xml:space="preserve">Office 365 </w:t>
        </w:r>
        <w:r w:rsidRPr="00A96958">
          <w:rPr>
            <w:rStyle w:val="Hyperlink"/>
            <w:rFonts w:ascii="MS Mincho" w:eastAsia="MS Mincho" w:hAnsi="MS Mincho" w:cs="MS Mincho" w:hint="eastAsia"/>
          </w:rPr>
          <w:t>套件</w:t>
        </w:r>
        <w:r>
          <w:tab/>
        </w:r>
        <w:r>
          <w:fldChar w:fldCharType="begin"/>
        </w:r>
        <w:r>
          <w:instrText xml:space="preserve"> PAGEREF _Toc449307049 \h </w:instrText>
        </w:r>
        <w:r>
          <w:fldChar w:fldCharType="separate"/>
        </w:r>
        <w:r>
          <w:t>60</w:t>
        </w:r>
        <w:r>
          <w:fldChar w:fldCharType="end"/>
        </w:r>
      </w:hyperlink>
    </w:p>
    <w:p w:rsidR="0033095C" w:rsidRDefault="0033095C">
      <w:pPr>
        <w:pStyle w:val="TOC3"/>
        <w:rPr>
          <w:rFonts w:eastAsiaTheme="minorEastAsia"/>
          <w:smallCaps w:val="0"/>
          <w:sz w:val="22"/>
          <w:lang w:eastAsia="en-US"/>
        </w:rPr>
      </w:pPr>
      <w:hyperlink w:anchor="_Toc449307050" w:history="1">
        <w:r w:rsidRPr="00A96958">
          <w:rPr>
            <w:rStyle w:val="Hyperlink"/>
          </w:rPr>
          <w:t xml:space="preserve">Office 365 </w:t>
        </w:r>
        <w:r w:rsidRPr="00A96958">
          <w:rPr>
            <w:rStyle w:val="Hyperlink"/>
            <w:rFonts w:ascii="MS Mincho" w:eastAsia="MS Mincho" w:hAnsi="MS Mincho" w:cs="MS Mincho" w:hint="eastAsia"/>
          </w:rPr>
          <w:t>客</w:t>
        </w:r>
        <w:r w:rsidRPr="00A96958">
          <w:rPr>
            <w:rStyle w:val="Hyperlink"/>
            <w:rFonts w:ascii="PMingLiU" w:eastAsia="PMingLiU" w:hAnsi="PMingLiU" w:cs="PMingLiU" w:hint="eastAsia"/>
          </w:rPr>
          <w:t>户密码箱</w:t>
        </w:r>
        <w:r>
          <w:tab/>
        </w:r>
        <w:r>
          <w:fldChar w:fldCharType="begin"/>
        </w:r>
        <w:r>
          <w:instrText xml:space="preserve"> PAGEREF _Toc449307050 \h </w:instrText>
        </w:r>
        <w:r>
          <w:fldChar w:fldCharType="separate"/>
        </w:r>
        <w:r>
          <w:t>62</w:t>
        </w:r>
        <w:r>
          <w:fldChar w:fldCharType="end"/>
        </w:r>
      </w:hyperlink>
    </w:p>
    <w:p w:rsidR="0033095C" w:rsidRDefault="0033095C">
      <w:pPr>
        <w:pStyle w:val="TOC3"/>
        <w:rPr>
          <w:rFonts w:eastAsiaTheme="minorEastAsia"/>
          <w:smallCaps w:val="0"/>
          <w:sz w:val="22"/>
          <w:lang w:eastAsia="en-US"/>
        </w:rPr>
      </w:pPr>
      <w:hyperlink w:anchor="_Toc449307051" w:history="1">
        <w:r w:rsidRPr="00A96958">
          <w:rPr>
            <w:rStyle w:val="Hyperlink"/>
          </w:rPr>
          <w:t>Office 365 Delve Analytics</w:t>
        </w:r>
        <w:r>
          <w:tab/>
        </w:r>
        <w:r>
          <w:fldChar w:fldCharType="begin"/>
        </w:r>
        <w:r>
          <w:instrText xml:space="preserve"> PAGEREF _Toc449307051 \h </w:instrText>
        </w:r>
        <w:r>
          <w:fldChar w:fldCharType="separate"/>
        </w:r>
        <w:r>
          <w:t>63</w:t>
        </w:r>
        <w:r>
          <w:fldChar w:fldCharType="end"/>
        </w:r>
      </w:hyperlink>
    </w:p>
    <w:p w:rsidR="0033095C" w:rsidRDefault="0033095C">
      <w:pPr>
        <w:pStyle w:val="TOC3"/>
        <w:rPr>
          <w:rFonts w:eastAsiaTheme="minorEastAsia"/>
          <w:smallCaps w:val="0"/>
          <w:sz w:val="22"/>
          <w:lang w:eastAsia="en-US"/>
        </w:rPr>
      </w:pPr>
      <w:hyperlink w:anchor="_Toc449307052" w:history="1">
        <w:r w:rsidRPr="00A96958">
          <w:rPr>
            <w:rStyle w:val="Hyperlink"/>
          </w:rPr>
          <w:t>Office 365 Advanced eDiscovery</w:t>
        </w:r>
        <w:r>
          <w:tab/>
        </w:r>
        <w:r>
          <w:fldChar w:fldCharType="begin"/>
        </w:r>
        <w:r>
          <w:instrText xml:space="preserve"> PAGEREF _Toc449307052 \h </w:instrText>
        </w:r>
        <w:r>
          <w:fldChar w:fldCharType="separate"/>
        </w:r>
        <w:r>
          <w:t>63</w:t>
        </w:r>
        <w:r>
          <w:fldChar w:fldCharType="end"/>
        </w:r>
      </w:hyperlink>
    </w:p>
    <w:p w:rsidR="0033095C" w:rsidRDefault="0033095C">
      <w:pPr>
        <w:pStyle w:val="TOC3"/>
        <w:rPr>
          <w:rFonts w:eastAsiaTheme="minorEastAsia"/>
          <w:smallCaps w:val="0"/>
          <w:sz w:val="22"/>
          <w:lang w:eastAsia="en-US"/>
        </w:rPr>
      </w:pPr>
      <w:hyperlink w:anchor="_Toc449307053" w:history="1">
        <w:r w:rsidRPr="00A96958">
          <w:rPr>
            <w:rStyle w:val="Hyperlink"/>
          </w:rPr>
          <w:t>Exchange Online</w:t>
        </w:r>
        <w:r>
          <w:tab/>
        </w:r>
        <w:r>
          <w:fldChar w:fldCharType="begin"/>
        </w:r>
        <w:r>
          <w:instrText xml:space="preserve"> PAGEREF _Toc449307053 \h </w:instrText>
        </w:r>
        <w:r>
          <w:fldChar w:fldCharType="separate"/>
        </w:r>
        <w:r>
          <w:t>63</w:t>
        </w:r>
        <w:r>
          <w:fldChar w:fldCharType="end"/>
        </w:r>
      </w:hyperlink>
    </w:p>
    <w:p w:rsidR="0033095C" w:rsidRDefault="0033095C">
      <w:pPr>
        <w:pStyle w:val="TOC3"/>
        <w:rPr>
          <w:rFonts w:eastAsiaTheme="minorEastAsia"/>
          <w:smallCaps w:val="0"/>
          <w:sz w:val="22"/>
          <w:lang w:eastAsia="en-US"/>
        </w:rPr>
      </w:pPr>
      <w:hyperlink w:anchor="_Toc449307054" w:history="1">
        <w:r w:rsidRPr="00A96958">
          <w:rPr>
            <w:rStyle w:val="Hyperlink"/>
          </w:rPr>
          <w:t>OneDrive for Business</w:t>
        </w:r>
        <w:r>
          <w:tab/>
        </w:r>
        <w:r>
          <w:fldChar w:fldCharType="begin"/>
        </w:r>
        <w:r>
          <w:instrText xml:space="preserve"> PAGEREF _Toc449307054 \h </w:instrText>
        </w:r>
        <w:r>
          <w:fldChar w:fldCharType="separate"/>
        </w:r>
        <w:r>
          <w:t>64</w:t>
        </w:r>
        <w:r>
          <w:fldChar w:fldCharType="end"/>
        </w:r>
      </w:hyperlink>
    </w:p>
    <w:p w:rsidR="0033095C" w:rsidRDefault="0033095C">
      <w:pPr>
        <w:pStyle w:val="TOC3"/>
        <w:rPr>
          <w:rFonts w:eastAsiaTheme="minorEastAsia"/>
          <w:smallCaps w:val="0"/>
          <w:sz w:val="22"/>
          <w:lang w:eastAsia="en-US"/>
        </w:rPr>
      </w:pPr>
      <w:hyperlink w:anchor="_Toc449307055" w:history="1">
        <w:r w:rsidRPr="00A96958">
          <w:rPr>
            <w:rStyle w:val="Hyperlink"/>
          </w:rPr>
          <w:t>Project Online</w:t>
        </w:r>
        <w:r>
          <w:tab/>
        </w:r>
        <w:r>
          <w:fldChar w:fldCharType="begin"/>
        </w:r>
        <w:r>
          <w:instrText xml:space="preserve"> PAGEREF _Toc449307055 \h </w:instrText>
        </w:r>
        <w:r>
          <w:fldChar w:fldCharType="separate"/>
        </w:r>
        <w:r>
          <w:t>64</w:t>
        </w:r>
        <w:r>
          <w:fldChar w:fldCharType="end"/>
        </w:r>
      </w:hyperlink>
    </w:p>
    <w:p w:rsidR="0033095C" w:rsidRDefault="0033095C">
      <w:pPr>
        <w:pStyle w:val="TOC3"/>
        <w:rPr>
          <w:rFonts w:eastAsiaTheme="minorEastAsia"/>
          <w:smallCaps w:val="0"/>
          <w:sz w:val="22"/>
          <w:lang w:eastAsia="en-US"/>
        </w:rPr>
      </w:pPr>
      <w:hyperlink w:anchor="_Toc449307056" w:history="1">
        <w:r w:rsidRPr="00A96958">
          <w:rPr>
            <w:rStyle w:val="Hyperlink"/>
          </w:rPr>
          <w:t>SharePoint Online</w:t>
        </w:r>
        <w:r>
          <w:tab/>
        </w:r>
        <w:r>
          <w:fldChar w:fldCharType="begin"/>
        </w:r>
        <w:r>
          <w:instrText xml:space="preserve"> PAGEREF _Toc449307056 \h </w:instrText>
        </w:r>
        <w:r>
          <w:fldChar w:fldCharType="separate"/>
        </w:r>
        <w:r>
          <w:t>65</w:t>
        </w:r>
        <w:r>
          <w:fldChar w:fldCharType="end"/>
        </w:r>
      </w:hyperlink>
    </w:p>
    <w:p w:rsidR="0033095C" w:rsidRDefault="0033095C">
      <w:pPr>
        <w:pStyle w:val="TOC3"/>
        <w:rPr>
          <w:rFonts w:eastAsiaTheme="minorEastAsia"/>
          <w:smallCaps w:val="0"/>
          <w:sz w:val="22"/>
          <w:lang w:eastAsia="en-US"/>
        </w:rPr>
      </w:pPr>
      <w:hyperlink w:anchor="_Toc449307057" w:history="1">
        <w:r w:rsidRPr="00A96958">
          <w:rPr>
            <w:rStyle w:val="Hyperlink"/>
          </w:rPr>
          <w:t>Skype for Business Online</w:t>
        </w:r>
        <w:r>
          <w:tab/>
        </w:r>
        <w:r>
          <w:fldChar w:fldCharType="begin"/>
        </w:r>
        <w:r>
          <w:instrText xml:space="preserve"> PAGEREF _Toc449307057 \h </w:instrText>
        </w:r>
        <w:r>
          <w:fldChar w:fldCharType="separate"/>
        </w:r>
        <w:r>
          <w:t>65</w:t>
        </w:r>
        <w:r>
          <w:fldChar w:fldCharType="end"/>
        </w:r>
      </w:hyperlink>
    </w:p>
    <w:p w:rsidR="0033095C" w:rsidRDefault="0033095C">
      <w:pPr>
        <w:pStyle w:val="TOC2"/>
        <w:rPr>
          <w:rFonts w:eastAsiaTheme="minorEastAsia"/>
          <w:smallCaps w:val="0"/>
          <w:sz w:val="22"/>
          <w:lang w:eastAsia="en-US"/>
        </w:rPr>
      </w:pPr>
      <w:hyperlink w:anchor="_Toc449307058" w:history="1">
        <w:r w:rsidRPr="00A96958">
          <w:rPr>
            <w:rStyle w:val="Hyperlink"/>
            <w:rFonts w:ascii="MS Mincho" w:eastAsia="MS Mincho" w:hAnsi="MS Mincho" w:cs="MS Mincho" w:hint="eastAsia"/>
          </w:rPr>
          <w:t>其他在</w:t>
        </w:r>
        <w:r w:rsidRPr="00A96958">
          <w:rPr>
            <w:rStyle w:val="Hyperlink"/>
            <w:rFonts w:ascii="PMingLiU" w:eastAsia="PMingLiU" w:hAnsi="PMingLiU" w:cs="PMingLiU" w:hint="eastAsia"/>
          </w:rPr>
          <w:t>线服务</w:t>
        </w:r>
        <w:r>
          <w:tab/>
        </w:r>
        <w:r>
          <w:fldChar w:fldCharType="begin"/>
        </w:r>
        <w:r>
          <w:instrText xml:space="preserve"> PAGEREF _Toc449307058 \h </w:instrText>
        </w:r>
        <w:r>
          <w:fldChar w:fldCharType="separate"/>
        </w:r>
        <w:r>
          <w:t>66</w:t>
        </w:r>
        <w:r>
          <w:fldChar w:fldCharType="end"/>
        </w:r>
      </w:hyperlink>
    </w:p>
    <w:p w:rsidR="0033095C" w:rsidRDefault="0033095C">
      <w:pPr>
        <w:pStyle w:val="TOC3"/>
        <w:rPr>
          <w:rFonts w:eastAsiaTheme="minorEastAsia"/>
          <w:smallCaps w:val="0"/>
          <w:sz w:val="22"/>
          <w:lang w:eastAsia="en-US"/>
        </w:rPr>
      </w:pPr>
      <w:hyperlink w:anchor="_Toc449307059" w:history="1">
        <w:r w:rsidRPr="00A96958">
          <w:rPr>
            <w:rStyle w:val="Hyperlink"/>
          </w:rPr>
          <w:t>Bing Maps</w:t>
        </w:r>
        <w:r>
          <w:tab/>
        </w:r>
        <w:r>
          <w:fldChar w:fldCharType="begin"/>
        </w:r>
        <w:r>
          <w:instrText xml:space="preserve"> PAGEREF _Toc449307059 \h </w:instrText>
        </w:r>
        <w:r>
          <w:fldChar w:fldCharType="separate"/>
        </w:r>
        <w:r>
          <w:t>66</w:t>
        </w:r>
        <w:r>
          <w:fldChar w:fldCharType="end"/>
        </w:r>
      </w:hyperlink>
    </w:p>
    <w:p w:rsidR="0033095C" w:rsidRDefault="0033095C">
      <w:pPr>
        <w:pStyle w:val="TOC3"/>
        <w:rPr>
          <w:rFonts w:eastAsiaTheme="minorEastAsia"/>
          <w:smallCaps w:val="0"/>
          <w:sz w:val="22"/>
          <w:lang w:eastAsia="en-US"/>
        </w:rPr>
      </w:pPr>
      <w:hyperlink w:anchor="_Toc449307060" w:history="1">
        <w:r w:rsidRPr="00A96958">
          <w:rPr>
            <w:rStyle w:val="Hyperlink"/>
          </w:rPr>
          <w:t>Microsoft Learning</w:t>
        </w:r>
        <w:r>
          <w:tab/>
        </w:r>
        <w:r>
          <w:fldChar w:fldCharType="begin"/>
        </w:r>
        <w:r>
          <w:instrText xml:space="preserve"> PAGEREF _Toc449307060 \h </w:instrText>
        </w:r>
        <w:r>
          <w:fldChar w:fldCharType="separate"/>
        </w:r>
        <w:r>
          <w:t>66</w:t>
        </w:r>
        <w:r>
          <w:fldChar w:fldCharType="end"/>
        </w:r>
      </w:hyperlink>
    </w:p>
    <w:p w:rsidR="0033095C" w:rsidRDefault="0033095C">
      <w:pPr>
        <w:pStyle w:val="TOC3"/>
        <w:rPr>
          <w:rFonts w:eastAsiaTheme="minorEastAsia"/>
          <w:smallCaps w:val="0"/>
          <w:sz w:val="22"/>
          <w:lang w:eastAsia="en-US"/>
        </w:rPr>
      </w:pPr>
      <w:hyperlink w:anchor="_Toc449307061" w:history="1">
        <w:r w:rsidRPr="00A96958">
          <w:rPr>
            <w:rStyle w:val="Hyperlink"/>
          </w:rPr>
          <w:t>Microsoft Translator</w:t>
        </w:r>
        <w:r>
          <w:tab/>
        </w:r>
        <w:r>
          <w:fldChar w:fldCharType="begin"/>
        </w:r>
        <w:r>
          <w:instrText xml:space="preserve"> PAGEREF _Toc449307061 \h </w:instrText>
        </w:r>
        <w:r>
          <w:fldChar w:fldCharType="separate"/>
        </w:r>
        <w:r>
          <w:t>67</w:t>
        </w:r>
        <w:r>
          <w:fldChar w:fldCharType="end"/>
        </w:r>
      </w:hyperlink>
    </w:p>
    <w:p w:rsidR="0033095C" w:rsidRDefault="0033095C">
      <w:pPr>
        <w:pStyle w:val="TOC3"/>
        <w:rPr>
          <w:rFonts w:eastAsiaTheme="minorEastAsia"/>
          <w:smallCaps w:val="0"/>
          <w:sz w:val="22"/>
          <w:lang w:eastAsia="en-US"/>
        </w:rPr>
      </w:pPr>
      <w:hyperlink w:anchor="_Toc449307062" w:history="1">
        <w:r w:rsidRPr="00A96958">
          <w:rPr>
            <w:rStyle w:val="Hyperlink"/>
          </w:rPr>
          <w:t>Power BI Pro</w:t>
        </w:r>
        <w:r>
          <w:tab/>
        </w:r>
        <w:r>
          <w:fldChar w:fldCharType="begin"/>
        </w:r>
        <w:r>
          <w:instrText xml:space="preserve"> PAGEREF _Toc449307062 \h </w:instrText>
        </w:r>
        <w:r>
          <w:fldChar w:fldCharType="separate"/>
        </w:r>
        <w:r>
          <w:t>67</w:t>
        </w:r>
        <w:r>
          <w:fldChar w:fldCharType="end"/>
        </w:r>
      </w:hyperlink>
    </w:p>
    <w:p w:rsidR="0033095C" w:rsidRDefault="0033095C">
      <w:pPr>
        <w:pStyle w:val="TOC3"/>
        <w:rPr>
          <w:rFonts w:eastAsiaTheme="minorEastAsia"/>
          <w:smallCaps w:val="0"/>
          <w:sz w:val="22"/>
          <w:lang w:eastAsia="en-US"/>
        </w:rPr>
      </w:pPr>
      <w:hyperlink w:anchor="_Toc449307063" w:history="1">
        <w:r w:rsidRPr="00A96958">
          <w:rPr>
            <w:rStyle w:val="Hyperlink"/>
          </w:rPr>
          <w:t>Yammer Enterprise</w:t>
        </w:r>
        <w:r>
          <w:tab/>
        </w:r>
        <w:r>
          <w:fldChar w:fldCharType="begin"/>
        </w:r>
        <w:r>
          <w:instrText xml:space="preserve"> PAGEREF _Toc449307063 \h </w:instrText>
        </w:r>
        <w:r>
          <w:fldChar w:fldCharType="separate"/>
        </w:r>
        <w:r>
          <w:t>67</w:t>
        </w:r>
        <w:r>
          <w:fldChar w:fldCharType="end"/>
        </w:r>
      </w:hyperlink>
    </w:p>
    <w:p w:rsidR="0033095C" w:rsidRDefault="0033095C">
      <w:pPr>
        <w:pStyle w:val="TOC1"/>
        <w:rPr>
          <w:rFonts w:eastAsiaTheme="minorEastAsia"/>
          <w:b w:val="0"/>
          <w:caps w:val="0"/>
          <w:noProof/>
          <w:sz w:val="22"/>
          <w:szCs w:val="22"/>
          <w:lang w:eastAsia="en-US"/>
        </w:rPr>
      </w:pPr>
      <w:hyperlink w:anchor="_Toc449307064" w:history="1">
        <w:r w:rsidRPr="00A96958">
          <w:rPr>
            <w:rStyle w:val="Hyperlink"/>
            <w:rFonts w:ascii="PMingLiU" w:eastAsia="PMingLiU" w:hAnsi="PMingLiU" w:cs="PMingLiU" w:hint="eastAsia"/>
            <w:noProof/>
          </w:rPr>
          <w:t>词汇表</w:t>
        </w:r>
        <w:r>
          <w:rPr>
            <w:noProof/>
          </w:rPr>
          <w:tab/>
        </w:r>
        <w:r>
          <w:rPr>
            <w:noProof/>
          </w:rPr>
          <w:fldChar w:fldCharType="begin"/>
        </w:r>
        <w:r>
          <w:rPr>
            <w:noProof/>
          </w:rPr>
          <w:instrText xml:space="preserve"> PAGEREF _Toc449307064 \h </w:instrText>
        </w:r>
        <w:r>
          <w:rPr>
            <w:noProof/>
          </w:rPr>
        </w:r>
        <w:r>
          <w:rPr>
            <w:noProof/>
          </w:rPr>
          <w:fldChar w:fldCharType="separate"/>
        </w:r>
        <w:r>
          <w:rPr>
            <w:noProof/>
          </w:rPr>
          <w:t>68</w:t>
        </w:r>
        <w:r>
          <w:rPr>
            <w:noProof/>
          </w:rPr>
          <w:fldChar w:fldCharType="end"/>
        </w:r>
      </w:hyperlink>
    </w:p>
    <w:p w:rsidR="0033095C" w:rsidRDefault="0033095C">
      <w:pPr>
        <w:pStyle w:val="TOC2"/>
        <w:rPr>
          <w:rFonts w:eastAsiaTheme="minorEastAsia"/>
          <w:smallCaps w:val="0"/>
          <w:sz w:val="22"/>
          <w:lang w:eastAsia="en-US"/>
        </w:rPr>
      </w:pPr>
      <w:hyperlink w:anchor="_Toc449307065" w:history="1">
        <w:r w:rsidRPr="00A96958">
          <w:rPr>
            <w:rStyle w:val="Hyperlink"/>
            <w:rFonts w:ascii="MS Mincho" w:eastAsia="MS Mincho" w:hAnsi="MS Mincho" w:cs="MS Mincho" w:hint="eastAsia"/>
          </w:rPr>
          <w:t>属性</w:t>
        </w:r>
        <w:r>
          <w:tab/>
        </w:r>
        <w:r>
          <w:fldChar w:fldCharType="begin"/>
        </w:r>
        <w:r>
          <w:instrText xml:space="preserve"> PAGEREF _Toc449307065 \h </w:instrText>
        </w:r>
        <w:r>
          <w:fldChar w:fldCharType="separate"/>
        </w:r>
        <w:r>
          <w:t>68</w:t>
        </w:r>
        <w:r>
          <w:fldChar w:fldCharType="end"/>
        </w:r>
      </w:hyperlink>
    </w:p>
    <w:p w:rsidR="0033095C" w:rsidRDefault="0033095C">
      <w:pPr>
        <w:pStyle w:val="TOC2"/>
        <w:rPr>
          <w:rFonts w:eastAsiaTheme="minorEastAsia"/>
          <w:smallCaps w:val="0"/>
          <w:sz w:val="22"/>
          <w:lang w:eastAsia="en-US"/>
        </w:rPr>
      </w:pPr>
      <w:hyperlink w:anchor="_Toc449307066" w:history="1">
        <w:r w:rsidRPr="00A96958">
          <w:rPr>
            <w:rStyle w:val="Hyperlink"/>
            <w:rFonts w:ascii="PMingLiU" w:eastAsia="PMingLiU" w:hAnsi="PMingLiU" w:cs="PMingLiU" w:hint="eastAsia"/>
          </w:rPr>
          <w:t>单元格值</w:t>
        </w:r>
        <w:r>
          <w:tab/>
        </w:r>
        <w:r>
          <w:fldChar w:fldCharType="begin"/>
        </w:r>
        <w:r>
          <w:instrText xml:space="preserve"> PAGEREF _Toc449307066 \h </w:instrText>
        </w:r>
        <w:r>
          <w:fldChar w:fldCharType="separate"/>
        </w:r>
        <w:r>
          <w:t>69</w:t>
        </w:r>
        <w:r>
          <w:fldChar w:fldCharType="end"/>
        </w:r>
      </w:hyperlink>
    </w:p>
    <w:p w:rsidR="0033095C" w:rsidRDefault="0033095C">
      <w:pPr>
        <w:pStyle w:val="TOC2"/>
        <w:rPr>
          <w:rFonts w:eastAsiaTheme="minorEastAsia"/>
          <w:smallCaps w:val="0"/>
          <w:sz w:val="22"/>
          <w:lang w:eastAsia="en-US"/>
        </w:rPr>
      </w:pPr>
      <w:hyperlink w:anchor="_Toc449307067" w:history="1">
        <w:r w:rsidRPr="00A96958">
          <w:rPr>
            <w:rStyle w:val="Hyperlink"/>
            <w:rFonts w:ascii="MS Mincho" w:eastAsia="MS Mincho" w:hAnsi="MS Mincho" w:cs="MS Mincho" w:hint="eastAsia"/>
          </w:rPr>
          <w:t>列</w:t>
        </w:r>
        <w:r w:rsidRPr="00A96958">
          <w:rPr>
            <w:rStyle w:val="Hyperlink"/>
            <w:rFonts w:ascii="PMingLiU" w:eastAsia="PMingLiU" w:hAnsi="PMingLiU" w:cs="PMingLiU" w:hint="eastAsia"/>
          </w:rPr>
          <w:t>标题</w:t>
        </w:r>
        <w:r>
          <w:tab/>
        </w:r>
        <w:r>
          <w:fldChar w:fldCharType="begin"/>
        </w:r>
        <w:r>
          <w:instrText xml:space="preserve"> PAGEREF _Toc449307067 \h </w:instrText>
        </w:r>
        <w:r>
          <w:fldChar w:fldCharType="separate"/>
        </w:r>
        <w:r>
          <w:t>69</w:t>
        </w:r>
        <w:r>
          <w:fldChar w:fldCharType="end"/>
        </w:r>
      </w:hyperlink>
    </w:p>
    <w:p w:rsidR="0033095C" w:rsidRDefault="0033095C">
      <w:pPr>
        <w:pStyle w:val="TOC2"/>
        <w:rPr>
          <w:rFonts w:eastAsiaTheme="minorEastAsia"/>
          <w:smallCaps w:val="0"/>
          <w:sz w:val="22"/>
          <w:lang w:eastAsia="en-US"/>
        </w:rPr>
      </w:pPr>
      <w:hyperlink w:anchor="_Toc449307068" w:history="1">
        <w:r w:rsidRPr="00A96958">
          <w:rPr>
            <w:rStyle w:val="Hyperlink"/>
            <w:rFonts w:ascii="MS Mincho" w:eastAsia="MS Mincho" w:hAnsi="MS Mincho" w:cs="MS Mincho" w:hint="eastAsia"/>
          </w:rPr>
          <w:t>定</w:t>
        </w:r>
        <w:r w:rsidRPr="00A96958">
          <w:rPr>
            <w:rStyle w:val="Hyperlink"/>
            <w:rFonts w:ascii="PMingLiU" w:eastAsia="PMingLiU" w:hAnsi="PMingLiU" w:cs="PMingLiU" w:hint="eastAsia"/>
          </w:rPr>
          <w:t>义</w:t>
        </w:r>
        <w:r>
          <w:tab/>
        </w:r>
        <w:r>
          <w:fldChar w:fldCharType="begin"/>
        </w:r>
        <w:r>
          <w:instrText xml:space="preserve"> PAGEREF _Toc449307068 \h </w:instrText>
        </w:r>
        <w:r>
          <w:fldChar w:fldCharType="separate"/>
        </w:r>
        <w:r>
          <w:t>70</w:t>
        </w:r>
        <w:r>
          <w:fldChar w:fldCharType="end"/>
        </w:r>
      </w:hyperlink>
    </w:p>
    <w:p w:rsidR="0033095C" w:rsidRDefault="0033095C">
      <w:pPr>
        <w:pStyle w:val="TOC1"/>
        <w:rPr>
          <w:rFonts w:eastAsiaTheme="minorEastAsia"/>
          <w:b w:val="0"/>
          <w:caps w:val="0"/>
          <w:noProof/>
          <w:sz w:val="22"/>
          <w:szCs w:val="22"/>
          <w:lang w:eastAsia="en-US"/>
        </w:rPr>
      </w:pPr>
      <w:hyperlink w:anchor="_Toc449307069" w:history="1">
        <w:r w:rsidRPr="00A96958">
          <w:rPr>
            <w:rStyle w:val="Hyperlink"/>
            <w:rFonts w:ascii="MS Mincho" w:eastAsia="MS Mincho" w:hAnsi="MS Mincho" w:cs="MS Mincho" w:hint="eastAsia"/>
            <w:noProof/>
          </w:rPr>
          <w:t>附</w:t>
        </w:r>
        <w:r w:rsidRPr="00A96958">
          <w:rPr>
            <w:rStyle w:val="Hyperlink"/>
            <w:rFonts w:ascii="PMingLiU" w:eastAsia="PMingLiU" w:hAnsi="PMingLiU" w:cs="PMingLiU" w:hint="eastAsia"/>
            <w:noProof/>
          </w:rPr>
          <w:t>录</w:t>
        </w:r>
        <w:r w:rsidRPr="00A96958">
          <w:rPr>
            <w:rStyle w:val="Hyperlink"/>
            <w:noProof/>
          </w:rPr>
          <w:t xml:space="preserve"> A – CAL/ML </w:t>
        </w:r>
        <w:r w:rsidRPr="00A96958">
          <w:rPr>
            <w:rStyle w:val="Hyperlink"/>
            <w:rFonts w:ascii="MS Mincho" w:eastAsia="MS Mincho" w:hAnsi="MS Mincho" w:cs="MS Mincho" w:hint="eastAsia"/>
            <w:noProof/>
          </w:rPr>
          <w:t>等效</w:t>
        </w:r>
        <w:r w:rsidRPr="00A96958">
          <w:rPr>
            <w:rStyle w:val="Hyperlink"/>
            <w:rFonts w:ascii="PMingLiU" w:eastAsia="PMingLiU" w:hAnsi="PMingLiU" w:cs="PMingLiU" w:hint="eastAsia"/>
            <w:noProof/>
          </w:rPr>
          <w:t>许可</w:t>
        </w:r>
        <w:r>
          <w:rPr>
            <w:noProof/>
          </w:rPr>
          <w:tab/>
        </w:r>
        <w:r>
          <w:rPr>
            <w:noProof/>
          </w:rPr>
          <w:fldChar w:fldCharType="begin"/>
        </w:r>
        <w:r>
          <w:rPr>
            <w:noProof/>
          </w:rPr>
          <w:instrText xml:space="preserve"> PAGEREF _Toc449307069 \h </w:instrText>
        </w:r>
        <w:r>
          <w:rPr>
            <w:noProof/>
          </w:rPr>
        </w:r>
        <w:r>
          <w:rPr>
            <w:noProof/>
          </w:rPr>
          <w:fldChar w:fldCharType="separate"/>
        </w:r>
        <w:r>
          <w:rPr>
            <w:noProof/>
          </w:rPr>
          <w:t>72</w:t>
        </w:r>
        <w:r>
          <w:rPr>
            <w:noProof/>
          </w:rPr>
          <w:fldChar w:fldCharType="end"/>
        </w:r>
      </w:hyperlink>
    </w:p>
    <w:p w:rsidR="0033095C" w:rsidRDefault="0033095C">
      <w:pPr>
        <w:pStyle w:val="TOC1"/>
        <w:rPr>
          <w:rFonts w:eastAsiaTheme="minorEastAsia"/>
          <w:b w:val="0"/>
          <w:caps w:val="0"/>
          <w:noProof/>
          <w:sz w:val="22"/>
          <w:szCs w:val="22"/>
          <w:lang w:eastAsia="en-US"/>
        </w:rPr>
      </w:pPr>
      <w:hyperlink w:anchor="_Toc449307070" w:history="1">
        <w:r w:rsidRPr="00A96958">
          <w:rPr>
            <w:rStyle w:val="Hyperlink"/>
            <w:rFonts w:ascii="MS Mincho" w:eastAsia="MS Mincho" w:hAnsi="MS Mincho" w:cs="MS Mincho" w:hint="eastAsia"/>
            <w:noProof/>
          </w:rPr>
          <w:t>附</w:t>
        </w:r>
        <w:r w:rsidRPr="00A96958">
          <w:rPr>
            <w:rStyle w:val="Hyperlink"/>
            <w:rFonts w:ascii="PMingLiU" w:eastAsia="PMingLiU" w:hAnsi="PMingLiU" w:cs="PMingLiU" w:hint="eastAsia"/>
            <w:noProof/>
          </w:rPr>
          <w:t>录</w:t>
        </w:r>
        <w:r w:rsidRPr="00A96958">
          <w:rPr>
            <w:rStyle w:val="Hyperlink"/>
            <w:noProof/>
          </w:rPr>
          <w:t xml:space="preserve"> B – </w:t>
        </w:r>
        <w:r w:rsidRPr="00A96958">
          <w:rPr>
            <w:rStyle w:val="Hyperlink"/>
            <w:rFonts w:ascii="PMingLiU" w:eastAsia="PMingLiU" w:hAnsi="PMingLiU" w:cs="PMingLiU" w:hint="eastAsia"/>
            <w:noProof/>
          </w:rPr>
          <w:t>软件保障</w:t>
        </w:r>
        <w:r>
          <w:rPr>
            <w:noProof/>
          </w:rPr>
          <w:tab/>
        </w:r>
        <w:r>
          <w:rPr>
            <w:noProof/>
          </w:rPr>
          <w:fldChar w:fldCharType="begin"/>
        </w:r>
        <w:r>
          <w:rPr>
            <w:noProof/>
          </w:rPr>
          <w:instrText xml:space="preserve"> PAGEREF _Toc449307070 \h </w:instrText>
        </w:r>
        <w:r>
          <w:rPr>
            <w:noProof/>
          </w:rPr>
        </w:r>
        <w:r>
          <w:rPr>
            <w:noProof/>
          </w:rPr>
          <w:fldChar w:fldCharType="separate"/>
        </w:r>
        <w:r>
          <w:rPr>
            <w:noProof/>
          </w:rPr>
          <w:t>73</w:t>
        </w:r>
        <w:r>
          <w:rPr>
            <w:noProof/>
          </w:rPr>
          <w:fldChar w:fldCharType="end"/>
        </w:r>
      </w:hyperlink>
    </w:p>
    <w:p w:rsidR="0033095C" w:rsidRDefault="0033095C">
      <w:pPr>
        <w:pStyle w:val="TOC2"/>
        <w:rPr>
          <w:rFonts w:eastAsiaTheme="minorEastAsia"/>
          <w:smallCaps w:val="0"/>
          <w:sz w:val="22"/>
          <w:lang w:eastAsia="en-US"/>
        </w:rPr>
      </w:pPr>
      <w:hyperlink w:anchor="_Toc449307071" w:history="1">
        <w:r w:rsidRPr="00A96958">
          <w:rPr>
            <w:rStyle w:val="Hyperlink"/>
            <w:rFonts w:ascii="PMingLiU" w:eastAsia="PMingLiU" w:hAnsi="PMingLiU" w:cs="PMingLiU" w:hint="eastAsia"/>
          </w:rPr>
          <w:t>购买软件保障</w:t>
        </w:r>
        <w:r>
          <w:tab/>
        </w:r>
        <w:r>
          <w:fldChar w:fldCharType="begin"/>
        </w:r>
        <w:r>
          <w:instrText xml:space="preserve"> PAGEREF _Toc449307071 \h </w:instrText>
        </w:r>
        <w:r>
          <w:fldChar w:fldCharType="separate"/>
        </w:r>
        <w:r>
          <w:t>73</w:t>
        </w:r>
        <w:r>
          <w:fldChar w:fldCharType="end"/>
        </w:r>
      </w:hyperlink>
    </w:p>
    <w:p w:rsidR="0033095C" w:rsidRDefault="0033095C">
      <w:pPr>
        <w:pStyle w:val="TOC2"/>
        <w:rPr>
          <w:rFonts w:eastAsiaTheme="minorEastAsia"/>
          <w:smallCaps w:val="0"/>
          <w:sz w:val="22"/>
          <w:lang w:eastAsia="en-US"/>
        </w:rPr>
      </w:pPr>
      <w:hyperlink w:anchor="_Toc449307072" w:history="1">
        <w:r w:rsidRPr="00A96958">
          <w:rPr>
            <w:rStyle w:val="Hyperlink"/>
            <w:rFonts w:ascii="PMingLiU" w:eastAsia="PMingLiU" w:hAnsi="PMingLiU" w:cs="PMingLiU" w:hint="eastAsia"/>
          </w:rPr>
          <w:t>续签软件保障</w:t>
        </w:r>
        <w:r>
          <w:tab/>
        </w:r>
        <w:r>
          <w:fldChar w:fldCharType="begin"/>
        </w:r>
        <w:r>
          <w:instrText xml:space="preserve"> PAGEREF _Toc449307072 \h </w:instrText>
        </w:r>
        <w:r>
          <w:fldChar w:fldCharType="separate"/>
        </w:r>
        <w:r>
          <w:t>73</w:t>
        </w:r>
        <w:r>
          <w:fldChar w:fldCharType="end"/>
        </w:r>
      </w:hyperlink>
    </w:p>
    <w:p w:rsidR="0033095C" w:rsidRDefault="0033095C">
      <w:pPr>
        <w:pStyle w:val="TOC2"/>
        <w:rPr>
          <w:rFonts w:eastAsiaTheme="minorEastAsia"/>
          <w:smallCaps w:val="0"/>
          <w:sz w:val="22"/>
          <w:lang w:eastAsia="en-US"/>
        </w:rPr>
      </w:pPr>
      <w:hyperlink w:anchor="_Toc449307073" w:history="1">
        <w:r w:rsidRPr="00A96958">
          <w:rPr>
            <w:rStyle w:val="Hyperlink"/>
            <w:rFonts w:ascii="PMingLiU" w:eastAsia="PMingLiU" w:hAnsi="PMingLiU" w:cs="PMingLiU" w:hint="eastAsia"/>
          </w:rPr>
          <w:t>为已停用的产品或生命周期已结束的产品迁移许可</w:t>
        </w:r>
        <w:r>
          <w:tab/>
        </w:r>
        <w:r>
          <w:fldChar w:fldCharType="begin"/>
        </w:r>
        <w:r>
          <w:instrText xml:space="preserve"> PAGEREF _Toc449307073 \h </w:instrText>
        </w:r>
        <w:r>
          <w:fldChar w:fldCharType="separate"/>
        </w:r>
        <w:r>
          <w:t>74</w:t>
        </w:r>
        <w:r>
          <w:fldChar w:fldCharType="end"/>
        </w:r>
      </w:hyperlink>
    </w:p>
    <w:p w:rsidR="0033095C" w:rsidRDefault="0033095C">
      <w:pPr>
        <w:pStyle w:val="TOC2"/>
        <w:rPr>
          <w:rFonts w:eastAsiaTheme="minorEastAsia"/>
          <w:smallCaps w:val="0"/>
          <w:sz w:val="22"/>
          <w:lang w:eastAsia="en-US"/>
        </w:rPr>
      </w:pPr>
      <w:hyperlink w:anchor="_Toc449307074" w:history="1">
        <w:r w:rsidRPr="00A96958">
          <w:rPr>
            <w:rStyle w:val="Hyperlink"/>
            <w:rFonts w:ascii="PMingLiU" w:eastAsia="PMingLiU" w:hAnsi="PMingLiU" w:cs="PMingLiU" w:hint="eastAsia"/>
          </w:rPr>
          <w:t>软件保障权益</w:t>
        </w:r>
        <w:r>
          <w:tab/>
        </w:r>
        <w:r>
          <w:fldChar w:fldCharType="begin"/>
        </w:r>
        <w:r>
          <w:instrText xml:space="preserve"> PAGEREF _Toc449307074 \h </w:instrText>
        </w:r>
        <w:r>
          <w:fldChar w:fldCharType="separate"/>
        </w:r>
        <w:r>
          <w:t>74</w:t>
        </w:r>
        <w:r>
          <w:fldChar w:fldCharType="end"/>
        </w:r>
      </w:hyperlink>
    </w:p>
    <w:p w:rsidR="0033095C" w:rsidRDefault="0033095C">
      <w:pPr>
        <w:pStyle w:val="TOC1"/>
        <w:rPr>
          <w:rFonts w:eastAsiaTheme="minorEastAsia"/>
          <w:b w:val="0"/>
          <w:caps w:val="0"/>
          <w:noProof/>
          <w:sz w:val="22"/>
          <w:szCs w:val="22"/>
          <w:lang w:eastAsia="en-US"/>
        </w:rPr>
      </w:pPr>
      <w:hyperlink w:anchor="_Toc449307075" w:history="1">
        <w:r w:rsidRPr="00A96958">
          <w:rPr>
            <w:rStyle w:val="Hyperlink"/>
            <w:rFonts w:ascii="MS Mincho" w:eastAsia="MS Mincho" w:hAnsi="MS Mincho" w:cs="MS Mincho" w:hint="eastAsia"/>
            <w:noProof/>
          </w:rPr>
          <w:t>附</w:t>
        </w:r>
        <w:r w:rsidRPr="00A96958">
          <w:rPr>
            <w:rStyle w:val="Hyperlink"/>
            <w:rFonts w:ascii="PMingLiU" w:eastAsia="PMingLiU" w:hAnsi="PMingLiU" w:cs="PMingLiU" w:hint="eastAsia"/>
            <w:noProof/>
          </w:rPr>
          <w:t>录</w:t>
        </w:r>
        <w:r w:rsidRPr="00A96958">
          <w:rPr>
            <w:rStyle w:val="Hyperlink"/>
            <w:noProof/>
          </w:rPr>
          <w:t xml:space="preserve"> C – </w:t>
        </w:r>
        <w:r w:rsidRPr="00A96958">
          <w:rPr>
            <w:rStyle w:val="Hyperlink"/>
            <w:rFonts w:ascii="PMingLiU" w:eastAsia="PMingLiU" w:hAnsi="PMingLiU" w:cs="PMingLiU" w:hint="eastAsia"/>
            <w:noProof/>
          </w:rPr>
          <w:t>专业服务</w:t>
        </w:r>
        <w:r>
          <w:rPr>
            <w:noProof/>
          </w:rPr>
          <w:tab/>
        </w:r>
        <w:r>
          <w:rPr>
            <w:noProof/>
          </w:rPr>
          <w:fldChar w:fldCharType="begin"/>
        </w:r>
        <w:r>
          <w:rPr>
            <w:noProof/>
          </w:rPr>
          <w:instrText xml:space="preserve"> PAGEREF _Toc449307075 \h </w:instrText>
        </w:r>
        <w:r>
          <w:rPr>
            <w:noProof/>
          </w:rPr>
        </w:r>
        <w:r>
          <w:rPr>
            <w:noProof/>
          </w:rPr>
          <w:fldChar w:fldCharType="separate"/>
        </w:r>
        <w:r>
          <w:rPr>
            <w:noProof/>
          </w:rPr>
          <w:t>83</w:t>
        </w:r>
        <w:r>
          <w:rPr>
            <w:noProof/>
          </w:rPr>
          <w:fldChar w:fldCharType="end"/>
        </w:r>
      </w:hyperlink>
    </w:p>
    <w:p w:rsidR="0033095C" w:rsidRDefault="0033095C">
      <w:pPr>
        <w:pStyle w:val="TOC2"/>
        <w:rPr>
          <w:rFonts w:eastAsiaTheme="minorEastAsia"/>
          <w:smallCaps w:val="0"/>
          <w:sz w:val="22"/>
          <w:lang w:eastAsia="en-US"/>
        </w:rPr>
      </w:pPr>
      <w:hyperlink w:anchor="_Toc449307076" w:history="1">
        <w:r w:rsidRPr="00A96958">
          <w:rPr>
            <w:rStyle w:val="Hyperlink"/>
            <w:rFonts w:ascii="MS Mincho" w:eastAsia="MS Mincho" w:hAnsi="MS Mincho" w:cs="MS Mincho" w:hint="eastAsia"/>
          </w:rPr>
          <w:t>微</w:t>
        </w:r>
        <w:r w:rsidRPr="00A96958">
          <w:rPr>
            <w:rStyle w:val="Hyperlink"/>
            <w:rFonts w:ascii="PMingLiU" w:eastAsia="PMingLiU" w:hAnsi="PMingLiU" w:cs="PMingLiU" w:hint="eastAsia"/>
          </w:rPr>
          <w:t>软高级技术支持产品</w:t>
        </w:r>
        <w:r>
          <w:tab/>
        </w:r>
        <w:r>
          <w:fldChar w:fldCharType="begin"/>
        </w:r>
        <w:r>
          <w:instrText xml:space="preserve"> PAGEREF _Toc449307076 \h </w:instrText>
        </w:r>
        <w:r>
          <w:fldChar w:fldCharType="separate"/>
        </w:r>
        <w:r>
          <w:t>83</w:t>
        </w:r>
        <w:r>
          <w:fldChar w:fldCharType="end"/>
        </w:r>
      </w:hyperlink>
    </w:p>
    <w:p w:rsidR="0033095C" w:rsidRDefault="0033095C">
      <w:pPr>
        <w:pStyle w:val="TOC2"/>
        <w:rPr>
          <w:rFonts w:eastAsiaTheme="minorEastAsia"/>
          <w:smallCaps w:val="0"/>
          <w:sz w:val="22"/>
          <w:lang w:eastAsia="en-US"/>
        </w:rPr>
      </w:pPr>
      <w:hyperlink w:anchor="_Toc449307077" w:history="1">
        <w:r w:rsidRPr="00A96958">
          <w:rPr>
            <w:rStyle w:val="Hyperlink"/>
            <w:rFonts w:ascii="MS Mincho" w:eastAsia="MS Mincho" w:hAnsi="MS Mincho" w:cs="MS Mincho" w:hint="eastAsia"/>
          </w:rPr>
          <w:t>微</w:t>
        </w:r>
        <w:r w:rsidRPr="00A96958">
          <w:rPr>
            <w:rStyle w:val="Hyperlink"/>
            <w:rFonts w:ascii="PMingLiU" w:eastAsia="PMingLiU" w:hAnsi="PMingLiU" w:cs="PMingLiU" w:hint="eastAsia"/>
          </w:rPr>
          <w:t>软企业战略计划产品</w:t>
        </w:r>
        <w:r>
          <w:tab/>
        </w:r>
        <w:r>
          <w:fldChar w:fldCharType="begin"/>
        </w:r>
        <w:r>
          <w:instrText xml:space="preserve"> PAGEREF _Toc449307077 \h </w:instrText>
        </w:r>
        <w:r>
          <w:fldChar w:fldCharType="separate"/>
        </w:r>
        <w:r>
          <w:t>83</w:t>
        </w:r>
        <w:r>
          <w:fldChar w:fldCharType="end"/>
        </w:r>
      </w:hyperlink>
    </w:p>
    <w:p w:rsidR="0033095C" w:rsidRDefault="0033095C">
      <w:pPr>
        <w:pStyle w:val="TOC2"/>
        <w:rPr>
          <w:rFonts w:eastAsiaTheme="minorEastAsia"/>
          <w:smallCaps w:val="0"/>
          <w:sz w:val="22"/>
          <w:lang w:eastAsia="en-US"/>
        </w:rPr>
      </w:pPr>
      <w:hyperlink w:anchor="_Toc449307078" w:history="1">
        <w:r w:rsidRPr="00A96958">
          <w:rPr>
            <w:rStyle w:val="Hyperlink"/>
          </w:rPr>
          <w:t xml:space="preserve">Sales Productivity Accelerator </w:t>
        </w:r>
        <w:r w:rsidRPr="00A96958">
          <w:rPr>
            <w:rStyle w:val="Hyperlink"/>
            <w:rFonts w:ascii="MS Mincho" w:eastAsia="MS Mincho" w:hAnsi="MS Mincho" w:cs="MS Mincho" w:hint="eastAsia"/>
          </w:rPr>
          <w:t>服</w:t>
        </w:r>
        <w:r w:rsidRPr="00A96958">
          <w:rPr>
            <w:rStyle w:val="Hyperlink"/>
            <w:rFonts w:ascii="PMingLiU" w:eastAsia="PMingLiU" w:hAnsi="PMingLiU" w:cs="PMingLiU" w:hint="eastAsia"/>
          </w:rPr>
          <w:t>务</w:t>
        </w:r>
        <w:r>
          <w:tab/>
        </w:r>
        <w:r>
          <w:fldChar w:fldCharType="begin"/>
        </w:r>
        <w:r>
          <w:instrText xml:space="preserve"> PAGEREF _Toc449307078 \h </w:instrText>
        </w:r>
        <w:r>
          <w:fldChar w:fldCharType="separate"/>
        </w:r>
        <w:r>
          <w:t>84</w:t>
        </w:r>
        <w:r>
          <w:fldChar w:fldCharType="end"/>
        </w:r>
      </w:hyperlink>
    </w:p>
    <w:p w:rsidR="0033095C" w:rsidRDefault="0033095C">
      <w:pPr>
        <w:pStyle w:val="TOC1"/>
        <w:rPr>
          <w:rFonts w:eastAsiaTheme="minorEastAsia"/>
          <w:b w:val="0"/>
          <w:caps w:val="0"/>
          <w:noProof/>
          <w:sz w:val="22"/>
          <w:szCs w:val="22"/>
          <w:lang w:eastAsia="en-US"/>
        </w:rPr>
      </w:pPr>
      <w:hyperlink w:anchor="_Toc449307079" w:history="1">
        <w:r w:rsidRPr="00A96958">
          <w:rPr>
            <w:rStyle w:val="Hyperlink"/>
            <w:rFonts w:ascii="MS Mincho" w:eastAsia="MS Mincho" w:hAnsi="MS Mincho" w:cs="MS Mincho" w:hint="eastAsia"/>
            <w:noProof/>
          </w:rPr>
          <w:t>附</w:t>
        </w:r>
        <w:r w:rsidRPr="00A96958">
          <w:rPr>
            <w:rStyle w:val="Hyperlink"/>
            <w:rFonts w:ascii="PMingLiU" w:eastAsia="PMingLiU" w:hAnsi="PMingLiU" w:cs="PMingLiU" w:hint="eastAsia"/>
            <w:noProof/>
          </w:rPr>
          <w:t>录</w:t>
        </w:r>
        <w:r w:rsidRPr="00A96958">
          <w:rPr>
            <w:rStyle w:val="Hyperlink"/>
            <w:noProof/>
          </w:rPr>
          <w:t xml:space="preserve"> D – </w:t>
        </w:r>
        <w:r w:rsidRPr="00A96958">
          <w:rPr>
            <w:rStyle w:val="Hyperlink"/>
            <w:rFonts w:ascii="PMingLiU" w:eastAsia="PMingLiU" w:hAnsi="PMingLiU" w:cs="PMingLiU" w:hint="eastAsia"/>
            <w:noProof/>
          </w:rPr>
          <w:t>计划协议补充条款</w:t>
        </w:r>
        <w:r>
          <w:rPr>
            <w:noProof/>
          </w:rPr>
          <w:tab/>
        </w:r>
        <w:r>
          <w:rPr>
            <w:noProof/>
          </w:rPr>
          <w:fldChar w:fldCharType="begin"/>
        </w:r>
        <w:r>
          <w:rPr>
            <w:noProof/>
          </w:rPr>
          <w:instrText xml:space="preserve"> PAGEREF _Toc449307079 \h </w:instrText>
        </w:r>
        <w:r>
          <w:rPr>
            <w:noProof/>
          </w:rPr>
        </w:r>
        <w:r>
          <w:rPr>
            <w:noProof/>
          </w:rPr>
          <w:fldChar w:fldCharType="separate"/>
        </w:r>
        <w:r>
          <w:rPr>
            <w:noProof/>
          </w:rPr>
          <w:t>85</w:t>
        </w:r>
        <w:r>
          <w:rPr>
            <w:noProof/>
          </w:rPr>
          <w:fldChar w:fldCharType="end"/>
        </w:r>
      </w:hyperlink>
    </w:p>
    <w:p w:rsidR="0033095C" w:rsidRDefault="0033095C">
      <w:pPr>
        <w:pStyle w:val="TOC2"/>
        <w:rPr>
          <w:rFonts w:eastAsiaTheme="minorEastAsia"/>
          <w:smallCaps w:val="0"/>
          <w:sz w:val="22"/>
          <w:lang w:eastAsia="en-US"/>
        </w:rPr>
      </w:pPr>
      <w:hyperlink w:anchor="_Toc449307080" w:history="1">
        <w:r w:rsidRPr="00A96958">
          <w:rPr>
            <w:rStyle w:val="Hyperlink"/>
            <w:rFonts w:ascii="PMingLiU" w:eastAsia="PMingLiU" w:hAnsi="PMingLiU" w:cs="PMingLiU" w:hint="eastAsia"/>
          </w:rPr>
          <w:t>选择附加计划的补充条款</w:t>
        </w:r>
        <w:r>
          <w:tab/>
        </w:r>
        <w:r>
          <w:fldChar w:fldCharType="begin"/>
        </w:r>
        <w:r>
          <w:instrText xml:space="preserve"> PAGEREF _Toc449307080 \h </w:instrText>
        </w:r>
        <w:r>
          <w:fldChar w:fldCharType="separate"/>
        </w:r>
        <w:r>
          <w:t>85</w:t>
        </w:r>
        <w:r>
          <w:fldChar w:fldCharType="end"/>
        </w:r>
      </w:hyperlink>
    </w:p>
    <w:p w:rsidR="0033095C" w:rsidRDefault="0033095C">
      <w:pPr>
        <w:pStyle w:val="TOC2"/>
        <w:rPr>
          <w:rFonts w:eastAsiaTheme="minorEastAsia"/>
          <w:smallCaps w:val="0"/>
          <w:sz w:val="22"/>
          <w:lang w:eastAsia="en-US"/>
        </w:rPr>
      </w:pPr>
      <w:hyperlink w:anchor="_Toc449307081" w:history="1">
        <w:r w:rsidRPr="00A96958">
          <w:rPr>
            <w:rStyle w:val="Hyperlink"/>
            <w:rFonts w:ascii="MS Mincho" w:eastAsia="MS Mincho" w:hAnsi="MS Mincho" w:cs="MS Mincho" w:hint="eastAsia"/>
          </w:rPr>
          <w:t>管理合格</w:t>
        </w:r>
        <w:r w:rsidRPr="00A96958">
          <w:rPr>
            <w:rStyle w:val="Hyperlink"/>
            <w:rFonts w:ascii="PMingLiU" w:eastAsia="PMingLiU" w:hAnsi="PMingLiU" w:cs="PMingLiU" w:hint="eastAsia"/>
          </w:rPr>
          <w:t>设备的定义</w:t>
        </w:r>
        <w:r>
          <w:tab/>
        </w:r>
        <w:r>
          <w:fldChar w:fldCharType="begin"/>
        </w:r>
        <w:r>
          <w:instrText xml:space="preserve"> PAGEREF _Toc449307081 \h </w:instrText>
        </w:r>
        <w:r>
          <w:fldChar w:fldCharType="separate"/>
        </w:r>
        <w:r>
          <w:t>85</w:t>
        </w:r>
        <w:r>
          <w:fldChar w:fldCharType="end"/>
        </w:r>
      </w:hyperlink>
    </w:p>
    <w:p w:rsidR="0033095C" w:rsidRDefault="0033095C">
      <w:pPr>
        <w:pStyle w:val="TOC2"/>
        <w:rPr>
          <w:rFonts w:eastAsiaTheme="minorEastAsia"/>
          <w:smallCaps w:val="0"/>
          <w:sz w:val="22"/>
          <w:lang w:eastAsia="en-US"/>
        </w:rPr>
      </w:pPr>
      <w:hyperlink w:anchor="_Toc449307082" w:history="1">
        <w:r w:rsidRPr="00A96958">
          <w:rPr>
            <w:rStyle w:val="Hyperlink"/>
            <w:rFonts w:ascii="MS Mincho" w:eastAsia="MS Mincho" w:hAnsi="MS Mincho" w:cs="MS Mincho" w:hint="eastAsia"/>
          </w:rPr>
          <w:t>开放式</w:t>
        </w:r>
        <w:r w:rsidRPr="00A96958">
          <w:rPr>
            <w:rStyle w:val="Hyperlink"/>
            <w:rFonts w:ascii="PMingLiU" w:eastAsia="PMingLiU" w:hAnsi="PMingLiU" w:cs="PMingLiU" w:hint="eastAsia"/>
          </w:rPr>
          <w:t>计划中的在线服务</w:t>
        </w:r>
        <w:r>
          <w:tab/>
        </w:r>
        <w:r>
          <w:fldChar w:fldCharType="begin"/>
        </w:r>
        <w:r>
          <w:instrText xml:space="preserve"> PAGEREF _Toc449307082 \h </w:instrText>
        </w:r>
        <w:r>
          <w:fldChar w:fldCharType="separate"/>
        </w:r>
        <w:r>
          <w:t>85</w:t>
        </w:r>
        <w:r>
          <w:fldChar w:fldCharType="end"/>
        </w:r>
      </w:hyperlink>
    </w:p>
    <w:p w:rsidR="0033095C" w:rsidRDefault="0033095C">
      <w:pPr>
        <w:pStyle w:val="TOC2"/>
        <w:rPr>
          <w:rFonts w:eastAsiaTheme="minorEastAsia"/>
          <w:smallCaps w:val="0"/>
          <w:sz w:val="22"/>
          <w:lang w:eastAsia="en-US"/>
        </w:rPr>
      </w:pPr>
      <w:hyperlink w:anchor="_Toc449307083" w:history="1">
        <w:r w:rsidRPr="00A96958">
          <w:rPr>
            <w:rStyle w:val="Hyperlink"/>
            <w:rFonts w:ascii="PMingLiU" w:eastAsia="PMingLiU" w:hAnsi="PMingLiU" w:cs="PMingLiU" w:hint="eastAsia"/>
          </w:rPr>
          <w:t>专业服务补充条款</w:t>
        </w:r>
        <w:r w:rsidRPr="00A96958">
          <w:rPr>
            <w:rStyle w:val="Hyperlink"/>
          </w:rPr>
          <w:t xml:space="preserve"> – </w:t>
        </w:r>
        <w:r w:rsidRPr="00A96958">
          <w:rPr>
            <w:rStyle w:val="Hyperlink"/>
            <w:rFonts w:ascii="MS Mincho" w:eastAsia="MS Mincho" w:hAnsi="MS Mincho" w:cs="MS Mincho" w:hint="eastAsia"/>
          </w:rPr>
          <w:t>旧版</w:t>
        </w:r>
        <w:r w:rsidRPr="00A96958">
          <w:rPr>
            <w:rStyle w:val="Hyperlink"/>
            <w:rFonts w:ascii="PMingLiU" w:eastAsia="PMingLiU" w:hAnsi="PMingLiU" w:cs="PMingLiU" w:hint="eastAsia"/>
          </w:rPr>
          <w:t>协议</w:t>
        </w:r>
        <w:r>
          <w:tab/>
        </w:r>
        <w:r>
          <w:fldChar w:fldCharType="begin"/>
        </w:r>
        <w:r>
          <w:instrText xml:space="preserve"> PAGEREF _Toc449307083 \h </w:instrText>
        </w:r>
        <w:r>
          <w:fldChar w:fldCharType="separate"/>
        </w:r>
        <w:r>
          <w:t>85</w:t>
        </w:r>
        <w:r>
          <w:fldChar w:fldCharType="end"/>
        </w:r>
      </w:hyperlink>
    </w:p>
    <w:p w:rsidR="0033095C" w:rsidRDefault="0033095C">
      <w:pPr>
        <w:pStyle w:val="TOC1"/>
        <w:rPr>
          <w:rFonts w:eastAsiaTheme="minorEastAsia"/>
          <w:b w:val="0"/>
          <w:caps w:val="0"/>
          <w:noProof/>
          <w:sz w:val="22"/>
          <w:szCs w:val="22"/>
          <w:lang w:eastAsia="en-US"/>
        </w:rPr>
      </w:pPr>
      <w:hyperlink w:anchor="_Toc449307084" w:history="1">
        <w:r w:rsidRPr="00A96958">
          <w:rPr>
            <w:rStyle w:val="Hyperlink"/>
            <w:rFonts w:ascii="MS Mincho" w:eastAsia="MS Mincho" w:hAnsi="MS Mincho" w:cs="MS Mincho" w:hint="eastAsia"/>
            <w:noProof/>
          </w:rPr>
          <w:t>附</w:t>
        </w:r>
        <w:r w:rsidRPr="00A96958">
          <w:rPr>
            <w:rStyle w:val="Hyperlink"/>
            <w:rFonts w:ascii="PMingLiU" w:eastAsia="PMingLiU" w:hAnsi="PMingLiU" w:cs="PMingLiU" w:hint="eastAsia"/>
            <w:noProof/>
          </w:rPr>
          <w:t>录</w:t>
        </w:r>
        <w:r w:rsidRPr="00A96958">
          <w:rPr>
            <w:rStyle w:val="Hyperlink"/>
            <w:noProof/>
          </w:rPr>
          <w:t xml:space="preserve"> E – </w:t>
        </w:r>
        <w:r w:rsidRPr="00A96958">
          <w:rPr>
            <w:rStyle w:val="Hyperlink"/>
            <w:rFonts w:ascii="MS Mincho" w:eastAsia="MS Mincho" w:hAnsi="MS Mincho" w:cs="MS Mincho" w:hint="eastAsia"/>
            <w:noProof/>
          </w:rPr>
          <w:t>促</w:t>
        </w:r>
        <w:r w:rsidRPr="00A96958">
          <w:rPr>
            <w:rStyle w:val="Hyperlink"/>
            <w:rFonts w:ascii="PMingLiU" w:eastAsia="PMingLiU" w:hAnsi="PMingLiU" w:cs="PMingLiU" w:hint="eastAsia"/>
            <w:noProof/>
          </w:rPr>
          <w:t>销</w:t>
        </w:r>
        <w:r>
          <w:rPr>
            <w:noProof/>
          </w:rPr>
          <w:tab/>
        </w:r>
        <w:r>
          <w:rPr>
            <w:noProof/>
          </w:rPr>
          <w:fldChar w:fldCharType="begin"/>
        </w:r>
        <w:r>
          <w:rPr>
            <w:noProof/>
          </w:rPr>
          <w:instrText xml:space="preserve"> PAGEREF _Toc449307084 \h </w:instrText>
        </w:r>
        <w:r>
          <w:rPr>
            <w:noProof/>
          </w:rPr>
        </w:r>
        <w:r>
          <w:rPr>
            <w:noProof/>
          </w:rPr>
          <w:fldChar w:fldCharType="separate"/>
        </w:r>
        <w:r>
          <w:rPr>
            <w:noProof/>
          </w:rPr>
          <w:t>87</w:t>
        </w:r>
        <w:r>
          <w:rPr>
            <w:noProof/>
          </w:rPr>
          <w:fldChar w:fldCharType="end"/>
        </w:r>
      </w:hyperlink>
    </w:p>
    <w:p w:rsidR="0033095C" w:rsidRDefault="0033095C">
      <w:pPr>
        <w:pStyle w:val="TOC2"/>
        <w:rPr>
          <w:rFonts w:eastAsiaTheme="minorEastAsia"/>
          <w:smallCaps w:val="0"/>
          <w:sz w:val="22"/>
          <w:lang w:eastAsia="en-US"/>
        </w:rPr>
      </w:pPr>
      <w:hyperlink w:anchor="_Toc449307085" w:history="1">
        <w:r w:rsidRPr="00A96958">
          <w:rPr>
            <w:rStyle w:val="Hyperlink"/>
          </w:rPr>
          <w:t xml:space="preserve">System Center Client Management Suite </w:t>
        </w:r>
        <w:r w:rsidRPr="00A96958">
          <w:rPr>
            <w:rStyle w:val="Hyperlink"/>
            <w:rFonts w:ascii="MS Mincho" w:eastAsia="MS Mincho" w:hAnsi="MS Mincho" w:cs="MS Mincho" w:hint="eastAsia"/>
          </w:rPr>
          <w:t>促</w:t>
        </w:r>
        <w:r w:rsidRPr="00A96958">
          <w:rPr>
            <w:rStyle w:val="Hyperlink"/>
            <w:rFonts w:ascii="PMingLiU" w:eastAsia="PMingLiU" w:hAnsi="PMingLiU" w:cs="PMingLiU" w:hint="eastAsia"/>
          </w:rPr>
          <w:t>销</w:t>
        </w:r>
        <w:r>
          <w:tab/>
        </w:r>
        <w:r>
          <w:fldChar w:fldCharType="begin"/>
        </w:r>
        <w:r>
          <w:instrText xml:space="preserve"> PAGEREF _Toc449307085 \h </w:instrText>
        </w:r>
        <w:r>
          <w:fldChar w:fldCharType="separate"/>
        </w:r>
        <w:r>
          <w:t>87</w:t>
        </w:r>
        <w:r>
          <w:fldChar w:fldCharType="end"/>
        </w:r>
      </w:hyperlink>
    </w:p>
    <w:p w:rsidR="0033095C" w:rsidRDefault="0033095C">
      <w:pPr>
        <w:pStyle w:val="TOC2"/>
        <w:rPr>
          <w:rFonts w:eastAsiaTheme="minorEastAsia"/>
          <w:smallCaps w:val="0"/>
          <w:sz w:val="22"/>
          <w:lang w:eastAsia="en-US"/>
        </w:rPr>
      </w:pPr>
      <w:hyperlink w:anchor="_Toc449307086" w:history="1">
        <w:r w:rsidRPr="00A96958">
          <w:rPr>
            <w:rStyle w:val="Hyperlink"/>
          </w:rPr>
          <w:t xml:space="preserve">Azure Compute Capacity </w:t>
        </w:r>
        <w:r w:rsidRPr="00A96958">
          <w:rPr>
            <w:rStyle w:val="Hyperlink"/>
            <w:rFonts w:ascii="MS Mincho" w:eastAsia="MS Mincho" w:hAnsi="MS Mincho" w:cs="MS Mincho" w:hint="eastAsia"/>
          </w:rPr>
          <w:t>促</w:t>
        </w:r>
        <w:r w:rsidRPr="00A96958">
          <w:rPr>
            <w:rStyle w:val="Hyperlink"/>
            <w:rFonts w:ascii="PMingLiU" w:eastAsia="PMingLiU" w:hAnsi="PMingLiU" w:cs="PMingLiU" w:hint="eastAsia"/>
          </w:rPr>
          <w:t>销</w:t>
        </w:r>
        <w:r>
          <w:tab/>
        </w:r>
        <w:r>
          <w:fldChar w:fldCharType="begin"/>
        </w:r>
        <w:r>
          <w:instrText xml:space="preserve"> PAGEREF _Toc449307086 \h </w:instrText>
        </w:r>
        <w:r>
          <w:fldChar w:fldCharType="separate"/>
        </w:r>
        <w:r>
          <w:t>87</w:t>
        </w:r>
        <w:r>
          <w:fldChar w:fldCharType="end"/>
        </w:r>
      </w:hyperlink>
    </w:p>
    <w:p w:rsidR="0033095C" w:rsidRDefault="0033095C">
      <w:pPr>
        <w:pStyle w:val="TOC1"/>
        <w:rPr>
          <w:rFonts w:eastAsiaTheme="minorEastAsia"/>
          <w:b w:val="0"/>
          <w:caps w:val="0"/>
          <w:noProof/>
          <w:sz w:val="22"/>
          <w:szCs w:val="22"/>
          <w:lang w:eastAsia="en-US"/>
        </w:rPr>
      </w:pPr>
      <w:hyperlink w:anchor="_Toc449307087" w:history="1">
        <w:r w:rsidRPr="00A96958">
          <w:rPr>
            <w:rStyle w:val="Hyperlink"/>
            <w:rFonts w:ascii="MS Mincho" w:eastAsia="MS Mincho" w:hAnsi="MS Mincho" w:cs="MS Mincho" w:hint="eastAsia"/>
            <w:noProof/>
          </w:rPr>
          <w:t>附</w:t>
        </w:r>
        <w:r w:rsidRPr="00A96958">
          <w:rPr>
            <w:rStyle w:val="Hyperlink"/>
            <w:rFonts w:ascii="PMingLiU" w:eastAsia="PMingLiU" w:hAnsi="PMingLiU" w:cs="PMingLiU" w:hint="eastAsia"/>
            <w:noProof/>
          </w:rPr>
          <w:t>录</w:t>
        </w:r>
        <w:r w:rsidRPr="00A96958">
          <w:rPr>
            <w:rStyle w:val="Hyperlink"/>
            <w:noProof/>
          </w:rPr>
          <w:t xml:space="preserve"> F - </w:t>
        </w:r>
        <w:r w:rsidRPr="00A96958">
          <w:rPr>
            <w:rStyle w:val="Hyperlink"/>
            <w:rFonts w:ascii="MS Mincho" w:eastAsia="MS Mincho" w:hAnsi="MS Mincho" w:cs="MS Mincho" w:hint="eastAsia"/>
            <w:noProof/>
          </w:rPr>
          <w:t>存</w:t>
        </w:r>
        <w:r w:rsidRPr="00A96958">
          <w:rPr>
            <w:rStyle w:val="Hyperlink"/>
            <w:rFonts w:ascii="PMingLiU" w:eastAsia="PMingLiU" w:hAnsi="PMingLiU" w:cs="PMingLiU" w:hint="eastAsia"/>
            <w:noProof/>
          </w:rPr>
          <w:t>储阵列条款</w:t>
        </w:r>
        <w:r>
          <w:rPr>
            <w:noProof/>
          </w:rPr>
          <w:tab/>
        </w:r>
        <w:r>
          <w:rPr>
            <w:noProof/>
          </w:rPr>
          <w:fldChar w:fldCharType="begin"/>
        </w:r>
        <w:r>
          <w:rPr>
            <w:noProof/>
          </w:rPr>
          <w:instrText xml:space="preserve"> PAGEREF _Toc449307087 \h </w:instrText>
        </w:r>
        <w:r>
          <w:rPr>
            <w:noProof/>
          </w:rPr>
        </w:r>
        <w:r>
          <w:rPr>
            <w:noProof/>
          </w:rPr>
          <w:fldChar w:fldCharType="separate"/>
        </w:r>
        <w:r>
          <w:rPr>
            <w:noProof/>
          </w:rPr>
          <w:t>88</w:t>
        </w:r>
        <w:r>
          <w:rPr>
            <w:noProof/>
          </w:rPr>
          <w:fldChar w:fldCharType="end"/>
        </w:r>
      </w:hyperlink>
    </w:p>
    <w:p w:rsidR="0033095C" w:rsidRDefault="0033095C">
      <w:pPr>
        <w:pStyle w:val="TOC2"/>
        <w:rPr>
          <w:rFonts w:eastAsiaTheme="minorEastAsia"/>
          <w:smallCaps w:val="0"/>
          <w:sz w:val="22"/>
          <w:lang w:eastAsia="en-US"/>
        </w:rPr>
      </w:pPr>
      <w:hyperlink w:anchor="_Toc449307088" w:history="1">
        <w:r w:rsidRPr="00A96958">
          <w:rPr>
            <w:rStyle w:val="Hyperlink"/>
            <w:rFonts w:ascii="MS Mincho" w:eastAsia="MS Mincho" w:hAnsi="MS Mincho" w:cs="MS Mincho" w:hint="eastAsia"/>
          </w:rPr>
          <w:t>适用范</w:t>
        </w:r>
        <w:r w:rsidRPr="00A96958">
          <w:rPr>
            <w:rStyle w:val="Hyperlink"/>
            <w:rFonts w:ascii="PMingLiU" w:eastAsia="PMingLiU" w:hAnsi="PMingLiU" w:cs="PMingLiU" w:hint="eastAsia"/>
          </w:rPr>
          <w:t>围</w:t>
        </w:r>
        <w:r>
          <w:tab/>
        </w:r>
        <w:r>
          <w:fldChar w:fldCharType="begin"/>
        </w:r>
        <w:r>
          <w:instrText xml:space="preserve"> PAGEREF _Toc449307088 \h </w:instrText>
        </w:r>
        <w:r>
          <w:fldChar w:fldCharType="separate"/>
        </w:r>
        <w:r>
          <w:t>88</w:t>
        </w:r>
        <w:r>
          <w:fldChar w:fldCharType="end"/>
        </w:r>
      </w:hyperlink>
    </w:p>
    <w:p w:rsidR="0033095C" w:rsidRDefault="0033095C">
      <w:pPr>
        <w:pStyle w:val="TOC2"/>
        <w:rPr>
          <w:rFonts w:eastAsiaTheme="minorEastAsia"/>
          <w:smallCaps w:val="0"/>
          <w:sz w:val="22"/>
          <w:lang w:eastAsia="en-US"/>
        </w:rPr>
      </w:pPr>
      <w:hyperlink w:anchor="_Toc449307089" w:history="1">
        <w:r w:rsidRPr="00A96958">
          <w:rPr>
            <w:rStyle w:val="Hyperlink"/>
            <w:rFonts w:ascii="PMingLiU" w:eastAsia="PMingLiU" w:hAnsi="PMingLiU" w:cs="PMingLiU" w:hint="eastAsia"/>
          </w:rPr>
          <w:t>发货和所有权</w:t>
        </w:r>
        <w:r>
          <w:tab/>
        </w:r>
        <w:r>
          <w:fldChar w:fldCharType="begin"/>
        </w:r>
        <w:r>
          <w:instrText xml:space="preserve"> PAGEREF _Toc449307089 \h </w:instrText>
        </w:r>
        <w:r>
          <w:fldChar w:fldCharType="separate"/>
        </w:r>
        <w:r>
          <w:t>88</w:t>
        </w:r>
        <w:r>
          <w:fldChar w:fldCharType="end"/>
        </w:r>
      </w:hyperlink>
    </w:p>
    <w:p w:rsidR="0033095C" w:rsidRDefault="0033095C">
      <w:pPr>
        <w:pStyle w:val="TOC2"/>
        <w:rPr>
          <w:rFonts w:eastAsiaTheme="minorEastAsia"/>
          <w:smallCaps w:val="0"/>
          <w:sz w:val="22"/>
          <w:lang w:eastAsia="en-US"/>
        </w:rPr>
      </w:pPr>
      <w:hyperlink w:anchor="_Toc449307090" w:history="1">
        <w:r w:rsidRPr="00A96958">
          <w:rPr>
            <w:rStyle w:val="Hyperlink"/>
            <w:rFonts w:ascii="MS Mincho" w:eastAsia="MS Mincho" w:hAnsi="MS Mincho" w:cs="MS Mincho" w:hint="eastAsia"/>
          </w:rPr>
          <w:t>存</w:t>
        </w:r>
        <w:r w:rsidRPr="00A96958">
          <w:rPr>
            <w:rStyle w:val="Hyperlink"/>
            <w:rFonts w:ascii="PMingLiU" w:eastAsia="PMingLiU" w:hAnsi="PMingLiU" w:cs="PMingLiU" w:hint="eastAsia"/>
          </w:rPr>
          <w:t>储阵列软件</w:t>
        </w:r>
        <w:r>
          <w:tab/>
        </w:r>
        <w:r>
          <w:fldChar w:fldCharType="begin"/>
        </w:r>
        <w:r>
          <w:instrText xml:space="preserve"> PAGEREF _Toc449307090 \h </w:instrText>
        </w:r>
        <w:r>
          <w:fldChar w:fldCharType="separate"/>
        </w:r>
        <w:r>
          <w:t>88</w:t>
        </w:r>
        <w:r>
          <w:fldChar w:fldCharType="end"/>
        </w:r>
      </w:hyperlink>
    </w:p>
    <w:p w:rsidR="0033095C" w:rsidRDefault="0033095C">
      <w:pPr>
        <w:pStyle w:val="TOC2"/>
        <w:rPr>
          <w:rFonts w:eastAsiaTheme="minorEastAsia"/>
          <w:smallCaps w:val="0"/>
          <w:sz w:val="22"/>
          <w:lang w:eastAsia="en-US"/>
        </w:rPr>
      </w:pPr>
      <w:hyperlink w:anchor="_Toc449307091" w:history="1">
        <w:r w:rsidRPr="00A96958">
          <w:rPr>
            <w:rStyle w:val="Hyperlink"/>
            <w:rFonts w:ascii="MS Mincho" w:eastAsia="MS Mincho" w:hAnsi="MS Mincho" w:cs="MS Mincho" w:hint="eastAsia"/>
          </w:rPr>
          <w:t>有限硬件保</w:t>
        </w:r>
        <w:r w:rsidRPr="00A96958">
          <w:rPr>
            <w:rStyle w:val="Hyperlink"/>
            <w:rFonts w:ascii="PMingLiU" w:eastAsia="PMingLiU" w:hAnsi="PMingLiU" w:cs="PMingLiU" w:hint="eastAsia"/>
          </w:rPr>
          <w:t>证</w:t>
        </w:r>
        <w:r>
          <w:tab/>
        </w:r>
        <w:r>
          <w:fldChar w:fldCharType="begin"/>
        </w:r>
        <w:r>
          <w:instrText xml:space="preserve"> PAGEREF _Toc449307091 \h </w:instrText>
        </w:r>
        <w:r>
          <w:fldChar w:fldCharType="separate"/>
        </w:r>
        <w:r>
          <w:t>88</w:t>
        </w:r>
        <w:r>
          <w:fldChar w:fldCharType="end"/>
        </w:r>
      </w:hyperlink>
    </w:p>
    <w:p w:rsidR="0033095C" w:rsidRDefault="0033095C">
      <w:pPr>
        <w:pStyle w:val="TOC2"/>
        <w:rPr>
          <w:rFonts w:eastAsiaTheme="minorEastAsia"/>
          <w:smallCaps w:val="0"/>
          <w:sz w:val="22"/>
          <w:lang w:eastAsia="en-US"/>
        </w:rPr>
      </w:pPr>
      <w:hyperlink w:anchor="_Toc449307092" w:history="1">
        <w:r w:rsidRPr="00A96958">
          <w:rPr>
            <w:rStyle w:val="Hyperlink"/>
            <w:rFonts w:ascii="PMingLiU" w:eastAsia="PMingLiU" w:hAnsi="PMingLiU" w:cs="PMingLiU" w:hint="eastAsia"/>
          </w:rPr>
          <w:t>赔偿。第三方索赔辩护</w:t>
        </w:r>
        <w:r>
          <w:tab/>
        </w:r>
        <w:r>
          <w:fldChar w:fldCharType="begin"/>
        </w:r>
        <w:r>
          <w:instrText xml:space="preserve"> PAGEREF _Toc449307092 \h </w:instrText>
        </w:r>
        <w:r>
          <w:fldChar w:fldCharType="separate"/>
        </w:r>
        <w:r>
          <w:t>88</w:t>
        </w:r>
        <w:r>
          <w:fldChar w:fldCharType="end"/>
        </w:r>
      </w:hyperlink>
    </w:p>
    <w:p w:rsidR="0033095C" w:rsidRDefault="0033095C">
      <w:pPr>
        <w:pStyle w:val="TOC2"/>
        <w:rPr>
          <w:rFonts w:eastAsiaTheme="minorEastAsia"/>
          <w:smallCaps w:val="0"/>
          <w:sz w:val="22"/>
          <w:lang w:eastAsia="en-US"/>
        </w:rPr>
      </w:pPr>
      <w:hyperlink w:anchor="_Toc449307093" w:history="1">
        <w:r w:rsidRPr="00A96958">
          <w:rPr>
            <w:rStyle w:val="Hyperlink"/>
            <w:rFonts w:ascii="PMingLiU" w:eastAsia="PMingLiU" w:hAnsi="PMingLiU" w:cs="PMingLiU" w:hint="eastAsia"/>
          </w:rPr>
          <w:t>责任限制</w:t>
        </w:r>
        <w:r>
          <w:tab/>
        </w:r>
        <w:r>
          <w:fldChar w:fldCharType="begin"/>
        </w:r>
        <w:r>
          <w:instrText xml:space="preserve"> PAGEREF _Toc449307093 \h </w:instrText>
        </w:r>
        <w:r>
          <w:fldChar w:fldCharType="separate"/>
        </w:r>
        <w:r>
          <w:t>88</w:t>
        </w:r>
        <w:r>
          <w:fldChar w:fldCharType="end"/>
        </w:r>
      </w:hyperlink>
    </w:p>
    <w:p w:rsidR="0033095C" w:rsidRDefault="0033095C">
      <w:pPr>
        <w:pStyle w:val="TOC2"/>
        <w:rPr>
          <w:rFonts w:eastAsiaTheme="minorEastAsia"/>
          <w:smallCaps w:val="0"/>
          <w:sz w:val="22"/>
          <w:lang w:eastAsia="en-US"/>
        </w:rPr>
      </w:pPr>
      <w:hyperlink w:anchor="_Toc449307094" w:history="1">
        <w:r w:rsidRPr="00A96958">
          <w:rPr>
            <w:rStyle w:val="Hyperlink"/>
            <w:rFonts w:ascii="MS Mincho" w:eastAsia="MS Mincho" w:hAnsi="MS Mincho" w:cs="MS Mincho" w:hint="eastAsia"/>
          </w:rPr>
          <w:t>美国出口管制法律</w:t>
        </w:r>
        <w:r>
          <w:tab/>
        </w:r>
        <w:r>
          <w:fldChar w:fldCharType="begin"/>
        </w:r>
        <w:r>
          <w:instrText xml:space="preserve"> PAGEREF _Toc449307094 \h </w:instrText>
        </w:r>
        <w:r>
          <w:fldChar w:fldCharType="separate"/>
        </w:r>
        <w:r>
          <w:t>89</w:t>
        </w:r>
        <w:r>
          <w:fldChar w:fldCharType="end"/>
        </w:r>
      </w:hyperlink>
    </w:p>
    <w:p w:rsidR="0033095C" w:rsidRDefault="0033095C">
      <w:pPr>
        <w:pStyle w:val="TOC2"/>
        <w:rPr>
          <w:rFonts w:eastAsiaTheme="minorEastAsia"/>
          <w:smallCaps w:val="0"/>
          <w:sz w:val="22"/>
          <w:lang w:eastAsia="en-US"/>
        </w:rPr>
      </w:pPr>
      <w:hyperlink w:anchor="_Toc449307095" w:history="1">
        <w:r w:rsidRPr="00A96958">
          <w:rPr>
            <w:rStyle w:val="Hyperlink"/>
            <w:rFonts w:ascii="PMingLiU" w:eastAsia="PMingLiU" w:hAnsi="PMingLiU" w:cs="PMingLiU" w:hint="eastAsia"/>
          </w:rPr>
          <w:t>诊断信息的收集</w:t>
        </w:r>
        <w:r>
          <w:tab/>
        </w:r>
        <w:r>
          <w:fldChar w:fldCharType="begin"/>
        </w:r>
        <w:r>
          <w:instrText xml:space="preserve"> PAGEREF _Toc449307095 \h </w:instrText>
        </w:r>
        <w:r>
          <w:fldChar w:fldCharType="separate"/>
        </w:r>
        <w:r>
          <w:t>89</w:t>
        </w:r>
        <w:r>
          <w:fldChar w:fldCharType="end"/>
        </w:r>
      </w:hyperlink>
    </w:p>
    <w:p w:rsidR="0033095C" w:rsidRDefault="0033095C">
      <w:pPr>
        <w:pStyle w:val="TOC2"/>
        <w:rPr>
          <w:rFonts w:eastAsiaTheme="minorEastAsia"/>
          <w:smallCaps w:val="0"/>
          <w:sz w:val="22"/>
          <w:lang w:eastAsia="en-US"/>
        </w:rPr>
      </w:pPr>
      <w:hyperlink w:anchor="_Toc449307096" w:history="1">
        <w:r w:rsidRPr="00A96958">
          <w:rPr>
            <w:rStyle w:val="Hyperlink"/>
            <w:rFonts w:ascii="MS Mincho" w:eastAsia="MS Mincho" w:hAnsi="MS Mincho" w:cs="MS Mincho" w:hint="eastAsia"/>
          </w:rPr>
          <w:t>政府使用</w:t>
        </w:r>
        <w:r>
          <w:tab/>
        </w:r>
        <w:r>
          <w:fldChar w:fldCharType="begin"/>
        </w:r>
        <w:r>
          <w:instrText xml:space="preserve"> PAGEREF _Toc449307096 \h </w:instrText>
        </w:r>
        <w:r>
          <w:fldChar w:fldCharType="separate"/>
        </w:r>
        <w:r>
          <w:t>89</w:t>
        </w:r>
        <w:r>
          <w:fldChar w:fldCharType="end"/>
        </w:r>
      </w:hyperlink>
    </w:p>
    <w:p w:rsidR="0033095C" w:rsidRDefault="0033095C">
      <w:pPr>
        <w:pStyle w:val="TOC1"/>
        <w:rPr>
          <w:rFonts w:eastAsiaTheme="minorEastAsia"/>
          <w:b w:val="0"/>
          <w:caps w:val="0"/>
          <w:noProof/>
          <w:sz w:val="22"/>
          <w:szCs w:val="22"/>
          <w:lang w:eastAsia="en-US"/>
        </w:rPr>
      </w:pPr>
      <w:hyperlink w:anchor="_Toc449307097" w:history="1">
        <w:r w:rsidRPr="00A96958">
          <w:rPr>
            <w:rStyle w:val="Hyperlink"/>
            <w:rFonts w:ascii="MS Mincho" w:eastAsia="MS Mincho" w:hAnsi="MS Mincho" w:cs="MS Mincho" w:hint="eastAsia"/>
            <w:noProof/>
          </w:rPr>
          <w:t>索引</w:t>
        </w:r>
        <w:r>
          <w:rPr>
            <w:noProof/>
          </w:rPr>
          <w:tab/>
        </w:r>
        <w:r>
          <w:rPr>
            <w:noProof/>
          </w:rPr>
          <w:fldChar w:fldCharType="begin"/>
        </w:r>
        <w:r>
          <w:rPr>
            <w:noProof/>
          </w:rPr>
          <w:instrText xml:space="preserve"> PAGEREF _Toc449307097 \h </w:instrText>
        </w:r>
        <w:r>
          <w:rPr>
            <w:noProof/>
          </w:rPr>
        </w:r>
        <w:r>
          <w:rPr>
            <w:noProof/>
          </w:rPr>
          <w:fldChar w:fldCharType="separate"/>
        </w:r>
        <w:r>
          <w:rPr>
            <w:noProof/>
          </w:rPr>
          <w:t>90</w:t>
        </w:r>
        <w:r>
          <w:rPr>
            <w:noProof/>
          </w:rPr>
          <w:fldChar w:fldCharType="end"/>
        </w:r>
      </w:hyperlink>
    </w:p>
    <w:p w:rsidR="00BA6136" w:rsidRDefault="004F0F9B">
      <w:pPr>
        <w:pStyle w:val="ProductList-Body"/>
        <w:sectPr w:rsidR="00BA613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A6136" w:rsidRDefault="00BA6136">
      <w:pPr>
        <w:pStyle w:val="ProductList-Body"/>
      </w:pPr>
    </w:p>
    <w:p w:rsidR="00BA6136" w:rsidRDefault="00BA6136">
      <w:pPr>
        <w:sectPr w:rsidR="00BA6136">
          <w:headerReference w:type="default" r:id="rId20"/>
          <w:footerReference w:type="default" r:id="rId21"/>
          <w:type w:val="continuous"/>
          <w:pgSz w:w="12240" w:h="15840" w:code="1"/>
          <w:pgMar w:top="1170" w:right="720" w:bottom="720" w:left="720" w:header="432" w:footer="288" w:gutter="0"/>
          <w:cols w:space="360"/>
        </w:sectPr>
      </w:pPr>
    </w:p>
    <w:p w:rsidR="00BA6136" w:rsidRDefault="004F0F9B">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49306968"/>
      <w:r>
        <w:instrText>I</w:instrText>
      </w:r>
      <w:r>
        <w:instrText>ntroduction</w:instrText>
      </w:r>
      <w:bookmarkEnd w:id="3"/>
      <w:r>
        <w:instrText>" \l 1</w:instrText>
      </w:r>
      <w:r>
        <w:fldChar w:fldCharType="end"/>
      </w:r>
    </w:p>
    <w:p w:rsidR="00BA6136" w:rsidRDefault="00BA6136">
      <w:pPr>
        <w:pStyle w:val="ProductList-Body"/>
      </w:pPr>
    </w:p>
    <w:p w:rsidR="00BA6136" w:rsidRDefault="004F0F9B">
      <w:pPr>
        <w:pStyle w:val="ProductList-Offering1Heading"/>
        <w:outlineLvl w:val="1"/>
      </w:pPr>
      <w:bookmarkStart w:id="4" w:name="_Sec532"/>
      <w:r>
        <w:t>关于本文档</w:t>
      </w:r>
      <w:bookmarkEnd w:id="4"/>
      <w:r>
        <w:fldChar w:fldCharType="begin"/>
      </w:r>
      <w:r>
        <w:instrText xml:space="preserve"> TC "</w:instrText>
      </w:r>
      <w:bookmarkStart w:id="5" w:name="_Toc449306969"/>
      <w:r>
        <w:instrText>关于本文档</w:instrText>
      </w:r>
      <w:bookmarkEnd w:id="5"/>
      <w:r>
        <w:instrText>" \l 2</w:instrText>
      </w:r>
      <w:r>
        <w:fldChar w:fldCharType="end"/>
      </w:r>
    </w:p>
    <w:p w:rsidR="00BA6136" w:rsidRDefault="004F0F9B">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BA6136" w:rsidRDefault="00BA6136">
      <w:pPr>
        <w:pStyle w:val="ProductList-Body"/>
      </w:pPr>
    </w:p>
    <w:p w:rsidR="00BA6136" w:rsidRDefault="004F0F9B">
      <w:pPr>
        <w:pStyle w:val="ProductList-Body"/>
      </w:pPr>
      <w:r>
        <w:t>产品条款中列出的产品自产品条款</w:t>
      </w:r>
      <w:hyperlink w:anchor="_Sec843">
        <w:r>
          <w:rPr>
            <w:color w:val="00467F"/>
            <w:u w:val="single"/>
          </w:rPr>
          <w:t>封面页</w:t>
        </w:r>
      </w:hyperlink>
      <w:r>
        <w:t>上所示日期起开始提供。可以从</w:t>
      </w:r>
      <w:r>
        <w:t xml:space="preserve"> </w:t>
      </w:r>
      <w:r>
        <w:fldChar w:fldCharType="begin"/>
      </w:r>
      <w:r>
        <w:instrText xml:space="preserve"> HYPERLINK "http://go.microsoft.com/?linkid=9839207" \h </w:instrText>
      </w:r>
      <w:r>
        <w:fldChar w:fldCharType="separate"/>
      </w:r>
      <w:r>
        <w:rPr>
          <w:color w:val="00467F"/>
          <w:u w:val="single"/>
        </w:rPr>
        <w:t>http://go.microsoft.com/?linkid=9839207</w:t>
      </w:r>
      <w:r>
        <w:rPr>
          <w:color w:val="00467F"/>
          <w:u w:val="single"/>
        </w:rPr>
        <w:fldChar w:fldCharType="end"/>
      </w:r>
      <w:r>
        <w:t xml:space="preserve"> </w:t>
      </w:r>
      <w:r>
        <w:t>获得产品条款的先前版本，包括产品列表和</w:t>
      </w:r>
      <w:r>
        <w:t xml:space="preserve"> PUR </w:t>
      </w:r>
      <w:r>
        <w:t>文档的先前版本。可以在</w:t>
      </w:r>
      <w:r>
        <w:t xml:space="preserve"> </w:t>
      </w:r>
      <w:hyperlink r:id="rId23">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BA6136" w:rsidRDefault="004F0F9B">
      <w:pPr>
        <w:pStyle w:val="ProductList-Offering1Heading"/>
        <w:outlineLvl w:val="1"/>
      </w:pPr>
      <w:bookmarkStart w:id="6" w:name="_Sec533"/>
      <w:r>
        <w:t>本文档包含的内容</w:t>
      </w:r>
      <w:bookmarkEnd w:id="6"/>
      <w:r>
        <w:fldChar w:fldCharType="begin"/>
      </w:r>
      <w:r>
        <w:instrText xml:space="preserve"> TC "</w:instrText>
      </w:r>
      <w:bookmarkStart w:id="7" w:name="_Toc449306970"/>
      <w:r>
        <w:instrText>本文档包含的内容</w:instrText>
      </w:r>
      <w:bookmarkEnd w:id="7"/>
      <w:r>
        <w:instrText>" \l 2</w:instrText>
      </w:r>
      <w:r>
        <w:fldChar w:fldCharType="end"/>
      </w:r>
    </w:p>
    <w:p w:rsidR="00BA6136" w:rsidRDefault="004F0F9B">
      <w:pPr>
        <w:pStyle w:val="ProductList-Body"/>
      </w:pPr>
      <w:r>
        <w:t>产品条款包括以下小节：</w:t>
      </w:r>
    </w:p>
    <w:p w:rsidR="00BA6136" w:rsidRDefault="004F0F9B" w:rsidP="0033095C">
      <w:pPr>
        <w:pStyle w:val="ProductList-Bullet"/>
        <w:numPr>
          <w:ilvl w:val="0"/>
          <w:numId w:val="3"/>
        </w:numPr>
      </w:pPr>
      <w:hyperlink w:anchor="_Sec531">
        <w:r>
          <w:rPr>
            <w:color w:val="00467F"/>
            <w:u w:val="single"/>
          </w:rPr>
          <w:t>简介</w:t>
        </w:r>
      </w:hyperlink>
      <w:r>
        <w:t>，包括近期更改的列表。</w:t>
      </w:r>
    </w:p>
    <w:p w:rsidR="00BA6136" w:rsidRDefault="004F0F9B" w:rsidP="0033095C">
      <w:pPr>
        <w:pStyle w:val="ProductList-Bullet"/>
        <w:numPr>
          <w:ilvl w:val="0"/>
          <w:numId w:val="3"/>
        </w:numPr>
      </w:pPr>
      <w:hyperlink w:anchor="_Sec536">
        <w:r>
          <w:rPr>
            <w:color w:val="00467F"/>
            <w:u w:val="single"/>
          </w:rPr>
          <w:t>许可条款</w:t>
        </w:r>
      </w:hyperlink>
      <w:r>
        <w:t>，列出了适用于软件产品的通用许可条款和许可模式条款。</w:t>
      </w:r>
    </w:p>
    <w:p w:rsidR="00BA6136" w:rsidRDefault="004F0F9B" w:rsidP="0033095C">
      <w:pPr>
        <w:pStyle w:val="ProductList-Bullet"/>
        <w:numPr>
          <w:ilvl w:val="0"/>
          <w:numId w:val="3"/>
        </w:numPr>
      </w:pPr>
      <w:hyperlink w:anchor="_Sec547">
        <w:r>
          <w:rPr>
            <w:color w:val="00467F"/>
            <w:u w:val="single"/>
          </w:rPr>
          <w:t>软件产品</w:t>
        </w:r>
      </w:hyperlink>
      <w:r>
        <w:t>，列出了所有软件产品说明。</w:t>
      </w:r>
    </w:p>
    <w:p w:rsidR="00BA6136" w:rsidRDefault="004F0F9B" w:rsidP="0033095C">
      <w:pPr>
        <w:pStyle w:val="ProductList-Bullet"/>
        <w:numPr>
          <w:ilvl w:val="0"/>
          <w:numId w:val="3"/>
        </w:numPr>
      </w:pPr>
      <w:hyperlink w:anchor="_Sec548">
        <w:r>
          <w:rPr>
            <w:color w:val="00467F"/>
            <w:u w:val="single"/>
          </w:rPr>
          <w:t>在线服务产品</w:t>
        </w:r>
      </w:hyperlink>
      <w:r>
        <w:t>，列出了所有在线服务产品说明。</w:t>
      </w:r>
    </w:p>
    <w:p w:rsidR="00BA6136" w:rsidRDefault="004F0F9B" w:rsidP="0033095C">
      <w:pPr>
        <w:pStyle w:val="ProductList-Bullet"/>
        <w:numPr>
          <w:ilvl w:val="0"/>
          <w:numId w:val="3"/>
        </w:numPr>
      </w:pPr>
      <w:hyperlink w:anchor="_Sec549">
        <w:r>
          <w:rPr>
            <w:color w:val="00467F"/>
            <w:u w:val="single"/>
          </w:rPr>
          <w:t>词汇表</w:t>
        </w:r>
      </w:hyperlink>
      <w:r>
        <w:t>，定义了属性、单元格值、栏标题以及产品条款中使用的其他大写术语。</w:t>
      </w:r>
    </w:p>
    <w:p w:rsidR="00BA6136" w:rsidRDefault="004F0F9B" w:rsidP="0033095C">
      <w:pPr>
        <w:pStyle w:val="ProductList-Bullet"/>
        <w:numPr>
          <w:ilvl w:val="0"/>
          <w:numId w:val="3"/>
        </w:numPr>
      </w:pPr>
      <w:r>
        <w:t>包括以下附录：</w:t>
      </w:r>
    </w:p>
    <w:p w:rsidR="00BA6136" w:rsidRDefault="004F0F9B" w:rsidP="0033095C">
      <w:pPr>
        <w:pStyle w:val="ProductList-Bullet"/>
        <w:numPr>
          <w:ilvl w:val="1"/>
          <w:numId w:val="3"/>
        </w:numPr>
      </w:pPr>
      <w:hyperlink w:anchor="_Sec591">
        <w:r>
          <w:rPr>
            <w:color w:val="00467F"/>
            <w:u w:val="single"/>
          </w:rPr>
          <w:t>附录</w:t>
        </w:r>
        <w:r>
          <w:rPr>
            <w:color w:val="00467F"/>
            <w:u w:val="single"/>
          </w:rPr>
          <w:t xml:space="preserve"> A – CAL/ML </w:t>
        </w:r>
        <w:r>
          <w:rPr>
            <w:color w:val="00467F"/>
            <w:u w:val="single"/>
          </w:rPr>
          <w:t>等效许</w:t>
        </w:r>
        <w:r>
          <w:rPr>
            <w:color w:val="00467F"/>
            <w:u w:val="single"/>
          </w:rPr>
          <w:t>可表</w:t>
        </w:r>
      </w:hyperlink>
      <w:r>
        <w:t>，标识出可以用来访问服务器产品的</w:t>
      </w:r>
      <w:r>
        <w:t xml:space="preserve"> CAL </w:t>
      </w:r>
      <w:r>
        <w:t>套件和在线服务订购许可。</w:t>
      </w:r>
    </w:p>
    <w:p w:rsidR="00BA6136" w:rsidRDefault="004F0F9B" w:rsidP="0033095C">
      <w:pPr>
        <w:pStyle w:val="ProductList-Bullet"/>
        <w:numPr>
          <w:ilvl w:val="1"/>
          <w:numId w:val="3"/>
        </w:numPr>
      </w:pPr>
      <w:hyperlink w:anchor="_Sec564">
        <w:r>
          <w:rPr>
            <w:color w:val="00467F"/>
            <w:u w:val="single"/>
          </w:rPr>
          <w:t>附录</w:t>
        </w:r>
        <w:r>
          <w:rPr>
            <w:color w:val="00467F"/>
            <w:u w:val="single"/>
          </w:rPr>
          <w:t xml:space="preserve"> B – </w:t>
        </w:r>
        <w:r>
          <w:rPr>
            <w:color w:val="00467F"/>
            <w:u w:val="single"/>
          </w:rPr>
          <w:t>软件保障</w:t>
        </w:r>
      </w:hyperlink>
      <w:r>
        <w:t>，介绍软件保障客户购买可用软件保障和附加权益的规则。</w:t>
      </w:r>
    </w:p>
    <w:p w:rsidR="00BA6136" w:rsidRDefault="004F0F9B" w:rsidP="0033095C">
      <w:pPr>
        <w:pStyle w:val="ProductList-Bullet"/>
        <w:numPr>
          <w:ilvl w:val="1"/>
          <w:numId w:val="3"/>
        </w:numPr>
      </w:pPr>
      <w:hyperlink w:anchor="_Sec562">
        <w:r>
          <w:rPr>
            <w:color w:val="00467F"/>
            <w:u w:val="single"/>
          </w:rPr>
          <w:t>附录</w:t>
        </w:r>
        <w:r>
          <w:rPr>
            <w:color w:val="00467F"/>
            <w:u w:val="single"/>
          </w:rPr>
          <w:t xml:space="preserve"> C – </w:t>
        </w:r>
        <w:r>
          <w:rPr>
            <w:color w:val="00467F"/>
            <w:u w:val="single"/>
          </w:rPr>
          <w:t>专业服务</w:t>
        </w:r>
      </w:hyperlink>
      <w:r>
        <w:t>，列出了可通过微软批量许可获得的专业服务。</w:t>
      </w:r>
    </w:p>
    <w:p w:rsidR="00BA6136" w:rsidRDefault="004F0F9B" w:rsidP="0033095C">
      <w:pPr>
        <w:pStyle w:val="ProductList-Bullet"/>
        <w:numPr>
          <w:ilvl w:val="1"/>
          <w:numId w:val="3"/>
        </w:numPr>
      </w:pPr>
      <w:hyperlink w:anchor="_Sec563">
        <w:r>
          <w:rPr>
            <w:color w:val="00467F"/>
            <w:u w:val="single"/>
          </w:rPr>
          <w:t>附录</w:t>
        </w:r>
        <w:r>
          <w:rPr>
            <w:color w:val="00467F"/>
            <w:u w:val="single"/>
          </w:rPr>
          <w:t xml:space="preserve"> D – </w:t>
        </w:r>
        <w:r>
          <w:rPr>
            <w:color w:val="00467F"/>
            <w:u w:val="single"/>
          </w:rPr>
          <w:t>计划协议补充条款</w:t>
        </w:r>
      </w:hyperlink>
      <w:r>
        <w:t>，提供了微软批量许可计划协议的附加条款。</w:t>
      </w:r>
    </w:p>
    <w:p w:rsidR="00BA6136" w:rsidRDefault="004F0F9B" w:rsidP="0033095C">
      <w:pPr>
        <w:pStyle w:val="ProductList-Bullet"/>
        <w:numPr>
          <w:ilvl w:val="1"/>
          <w:numId w:val="3"/>
        </w:numPr>
      </w:pPr>
      <w:hyperlink w:anchor="_Sec572">
        <w:r>
          <w:rPr>
            <w:color w:val="00467F"/>
            <w:u w:val="single"/>
          </w:rPr>
          <w:t>附录</w:t>
        </w:r>
        <w:r>
          <w:rPr>
            <w:color w:val="00467F"/>
            <w:u w:val="single"/>
          </w:rPr>
          <w:t xml:space="preserve"> E – </w:t>
        </w:r>
        <w:r>
          <w:rPr>
            <w:color w:val="00467F"/>
            <w:u w:val="single"/>
          </w:rPr>
          <w:t>产品促销信息</w:t>
        </w:r>
      </w:hyperlink>
      <w:r>
        <w:t>，列出了产品促销信息，这些信息不会另列于价目表上。</w:t>
      </w:r>
    </w:p>
    <w:p w:rsidR="00BA6136" w:rsidRDefault="004F0F9B" w:rsidP="0033095C">
      <w:pPr>
        <w:pStyle w:val="ProductList-Bullet"/>
        <w:numPr>
          <w:ilvl w:val="1"/>
          <w:numId w:val="3"/>
        </w:numPr>
      </w:pPr>
      <w:hyperlink w:anchor="_Sec899">
        <w:r>
          <w:rPr>
            <w:color w:val="00467F"/>
            <w:u w:val="single"/>
          </w:rPr>
          <w:t>附录</w:t>
        </w:r>
        <w:r>
          <w:rPr>
            <w:color w:val="00467F"/>
            <w:u w:val="single"/>
          </w:rPr>
          <w:t xml:space="preserve"> F - </w:t>
        </w:r>
        <w:r>
          <w:rPr>
            <w:color w:val="00467F"/>
            <w:u w:val="single"/>
          </w:rPr>
          <w:t>存储阵列条款</w:t>
        </w:r>
      </w:hyperlink>
      <w:r>
        <w:t>，提供了存储阵列设备的附加条款。</w:t>
      </w:r>
    </w:p>
    <w:p w:rsidR="00BA6136" w:rsidRDefault="004F0F9B" w:rsidP="0033095C">
      <w:pPr>
        <w:pStyle w:val="ProductList-Bullet"/>
        <w:numPr>
          <w:ilvl w:val="0"/>
          <w:numId w:val="3"/>
        </w:numPr>
      </w:pPr>
      <w:hyperlink w:anchor="_Sec844">
        <w:r>
          <w:rPr>
            <w:color w:val="00467F"/>
            <w:u w:val="single"/>
          </w:rPr>
          <w:t>索引</w:t>
        </w:r>
      </w:hyperlink>
      <w:r>
        <w:t>，列出了产品条款中引用的所有产品，并标明这些产品所在位置。</w:t>
      </w:r>
    </w:p>
    <w:p w:rsidR="00BA6136" w:rsidRDefault="004F0F9B">
      <w:pPr>
        <w:pStyle w:val="ProductList-Offering1Heading"/>
        <w:outlineLvl w:val="1"/>
      </w:pPr>
      <w:bookmarkStart w:id="8" w:name="_Sec534"/>
      <w:r>
        <w:t>如何浏览产品说明</w:t>
      </w:r>
      <w:bookmarkEnd w:id="8"/>
      <w:r>
        <w:fldChar w:fldCharType="begin"/>
      </w:r>
      <w:r>
        <w:instrText xml:space="preserve"> TC "</w:instrText>
      </w:r>
      <w:bookmarkStart w:id="9" w:name="_Toc449306971"/>
      <w:r>
        <w:instrText>如何浏览产品说明</w:instrText>
      </w:r>
      <w:bookmarkEnd w:id="9"/>
      <w:r>
        <w:instrText>" \l 2</w:instrText>
      </w:r>
      <w:r>
        <w:fldChar w:fldCharType="end"/>
      </w:r>
    </w:p>
    <w:p w:rsidR="00BA6136" w:rsidRDefault="004F0F9B">
      <w:pPr>
        <w:pStyle w:val="ProductList-Body"/>
      </w:pPr>
      <w:r>
        <w:t>每个软件产品说明包括四个部分：计划可用性、产品条件、使用权利和软件保障。</w:t>
      </w:r>
    </w:p>
    <w:p w:rsidR="00BA6136" w:rsidRDefault="004F0F9B">
      <w:pPr>
        <w:pStyle w:val="ProductList-Body"/>
      </w:pPr>
      <w:r>
        <w:t>每个在线服务产品说明包括两个部分：计划可用性和产品条件。</w:t>
      </w:r>
    </w:p>
    <w:p w:rsidR="00BA6136" w:rsidRDefault="00BA6136">
      <w:pPr>
        <w:pStyle w:val="ProductList-Body"/>
      </w:pPr>
    </w:p>
    <w:p w:rsidR="00BA6136" w:rsidRDefault="004F0F9B">
      <w:pPr>
        <w:pStyle w:val="ProductList-Body"/>
      </w:pPr>
      <w:r>
        <w:rPr>
          <w:b/>
          <w:color w:val="00188F"/>
        </w:rPr>
        <w:t>1.</w:t>
      </w:r>
      <w:r>
        <w:rPr>
          <w:b/>
          <w:color w:val="00188F"/>
        </w:rPr>
        <w:t>对于每个产品，计划可用性</w:t>
      </w:r>
      <w:r>
        <w:t>标识出服务产品类型、分值（如果适用）以及在批量许可计划中的可用性。</w:t>
      </w:r>
    </w:p>
    <w:p w:rsidR="00BA6136" w:rsidRDefault="004F0F9B">
      <w:pPr>
        <w:pStyle w:val="ProductList-Body"/>
      </w:pPr>
      <w:r>
        <w:rPr>
          <w:noProof/>
          <w:lang w:eastAsia="en-US"/>
        </w:rPr>
        <w:drawing>
          <wp:inline distT="0" distB="0" distL="0" distR="0">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4"/>
                    <a:stretch>
                      <a:fillRect/>
                    </a:stretch>
                  </pic:blipFill>
                  <pic:spPr>
                    <a:xfrm>
                      <a:off x="0" y="0"/>
                      <a:ext cx="5029200" cy="1077686"/>
                    </a:xfrm>
                    <a:prstGeom prst="rect">
                      <a:avLst/>
                    </a:prstGeom>
                  </pic:spPr>
                </pic:pic>
              </a:graphicData>
            </a:graphic>
          </wp:inline>
        </w:drawing>
      </w:r>
    </w:p>
    <w:p w:rsidR="00BA6136" w:rsidRDefault="00BA6136">
      <w:pPr>
        <w:pStyle w:val="ProductList-Body"/>
      </w:pPr>
    </w:p>
    <w:p w:rsidR="00BA6136" w:rsidRDefault="004F0F9B">
      <w:pPr>
        <w:pStyle w:val="ProductList-Body"/>
      </w:pPr>
      <w:r>
        <w:rPr>
          <w:b/>
          <w:color w:val="00188F"/>
        </w:rPr>
        <w:t>2.</w:t>
      </w:r>
      <w:r>
        <w:rPr>
          <w:b/>
          <w:color w:val="00188F"/>
        </w:rPr>
        <w:t>产品条件</w:t>
      </w:r>
      <w:r>
        <w:t>提供有关购买产品的更多信息，例如购买的前提条件、早期版本以及适用的产品组。</w:t>
      </w:r>
    </w:p>
    <w:p w:rsidR="00BA6136" w:rsidRDefault="004F0F9B">
      <w:pPr>
        <w:pStyle w:val="ProductList-Body"/>
      </w:pPr>
      <w:r>
        <w:rPr>
          <w:noProof/>
          <w:lang w:eastAsia="en-US"/>
        </w:rPr>
        <w:drawing>
          <wp:inline distT="0" distB="0" distL="0" distR="0">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5"/>
                    <a:stretch>
                      <a:fillRect/>
                    </a:stretch>
                  </pic:blipFill>
                  <pic:spPr>
                    <a:xfrm>
                      <a:off x="0" y="0"/>
                      <a:ext cx="5029200" cy="1436914"/>
                    </a:xfrm>
                    <a:prstGeom prst="rect">
                      <a:avLst/>
                    </a:prstGeom>
                  </pic:spPr>
                </pic:pic>
              </a:graphicData>
            </a:graphic>
          </wp:inline>
        </w:drawing>
      </w:r>
    </w:p>
    <w:p w:rsidR="00BA6136" w:rsidRDefault="00BA6136">
      <w:pPr>
        <w:pStyle w:val="ProductList-Body"/>
      </w:pPr>
    </w:p>
    <w:p w:rsidR="00BA6136" w:rsidRDefault="004F0F9B">
      <w:pPr>
        <w:pStyle w:val="ProductList-Body"/>
      </w:pPr>
      <w:r>
        <w:rPr>
          <w:b/>
          <w:color w:val="00188F"/>
        </w:rPr>
        <w:lastRenderedPageBreak/>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BA6136" w:rsidRDefault="004F0F9B">
      <w:pPr>
        <w:pStyle w:val="ProductList-Body"/>
      </w:pPr>
      <w:r>
        <w:rPr>
          <w:noProof/>
          <w:lang w:eastAsia="en-US"/>
        </w:rPr>
        <w:drawing>
          <wp:inline distT="0" distB="0" distL="0" distR="0">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6"/>
                    <a:stretch>
                      <a:fillRect/>
                    </a:stretch>
                  </pic:blipFill>
                  <pic:spPr>
                    <a:xfrm>
                      <a:off x="0" y="0"/>
                      <a:ext cx="5029200" cy="1436914"/>
                    </a:xfrm>
                    <a:prstGeom prst="rect">
                      <a:avLst/>
                    </a:prstGeom>
                  </pic:spPr>
                </pic:pic>
              </a:graphicData>
            </a:graphic>
          </wp:inline>
        </w:drawing>
      </w:r>
    </w:p>
    <w:p w:rsidR="00BA6136" w:rsidRDefault="00BA6136">
      <w:pPr>
        <w:pStyle w:val="ProductList-Body"/>
      </w:pPr>
    </w:p>
    <w:p w:rsidR="00BA6136" w:rsidRDefault="004F0F9B">
      <w:pPr>
        <w:pStyle w:val="ProductList-Body"/>
      </w:pPr>
      <w:r>
        <w:rPr>
          <w:b/>
          <w:color w:val="00188F"/>
        </w:rPr>
        <w:t>4.</w:t>
      </w:r>
      <w:r>
        <w:rPr>
          <w:b/>
          <w:color w:val="00188F"/>
        </w:rPr>
        <w:t>软件保障</w:t>
      </w:r>
      <w:r>
        <w:t>指出了与软件保障范围相关的条款和条件。</w:t>
      </w:r>
    </w:p>
    <w:p w:rsidR="00BA6136" w:rsidRDefault="004F0F9B">
      <w:pPr>
        <w:pStyle w:val="ProductList-Body"/>
      </w:pPr>
      <w:r>
        <w:rPr>
          <w:noProof/>
          <w:lang w:eastAsia="en-US"/>
        </w:rPr>
        <w:drawing>
          <wp:inline distT="0" distB="0" distL="0" distR="0">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7"/>
                    <a:stretch>
                      <a:fillRect/>
                    </a:stretch>
                  </pic:blipFill>
                  <pic:spPr>
                    <a:xfrm>
                      <a:off x="0" y="0"/>
                      <a:ext cx="5029200" cy="1436914"/>
                    </a:xfrm>
                    <a:prstGeom prst="rect">
                      <a:avLst/>
                    </a:prstGeom>
                  </pic:spPr>
                </pic:pic>
              </a:graphicData>
            </a:graphic>
          </wp:inline>
        </w:drawing>
      </w:r>
    </w:p>
    <w:p w:rsidR="00BA6136" w:rsidRDefault="004F0F9B">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49306972"/>
      <w:r>
        <w:instrText>对本文档的澄清及更改摘要</w:instrText>
      </w:r>
      <w:bookmarkEnd w:id="11"/>
      <w:r>
        <w:instrText>" \l 2</w:instrText>
      </w:r>
      <w:r>
        <w:fldChar w:fldCharType="end"/>
      </w:r>
    </w:p>
    <w:p w:rsidR="00BA6136" w:rsidRDefault="004F0F9B">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5"/>
        <w:gridCol w:w="5395"/>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删除</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Server 2013</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Server 2013 CAL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SharePoint Server 2013</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SharePoint Server 2013 Standard CAL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SharePoint Server 2013 Enterprise CAL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CRM Online </w:t>
            </w:r>
            <w:r>
              <w:t>附加门户页面视图</w:t>
            </w:r>
          </w:p>
        </w:tc>
        <w:tc>
          <w:tcPr>
            <w:tcW w:w="612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CRM Online Field </w:t>
            </w:r>
            <w:r>
              <w:t>服务（用户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CRM Online </w:t>
            </w:r>
            <w:r>
              <w:t>门户（附加</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Office 365 </w:t>
            </w:r>
            <w:r>
              <w:t>教育版</w:t>
            </w:r>
            <w:r>
              <w:t xml:space="preserve"> E5</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Office 365 </w:t>
            </w:r>
            <w:r>
              <w:t>教育版</w:t>
            </w:r>
            <w:r>
              <w:t xml:space="preserve"> E5 </w:t>
            </w:r>
            <w:r>
              <w:t>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不包含</w:t>
            </w:r>
            <w:r>
              <w:t xml:space="preserve"> PSTN </w:t>
            </w:r>
            <w:r>
              <w:t>附加（用户</w:t>
            </w:r>
            <w:r>
              <w:t xml:space="preserve"> SL</w:t>
            </w:r>
            <w:r>
              <w:t>）的</w:t>
            </w:r>
            <w:r>
              <w:t xml:space="preserve"> Office 365 </w:t>
            </w:r>
            <w:r>
              <w:t>教育版</w:t>
            </w:r>
            <w:r>
              <w:t xml:space="preserve"> E5</w:t>
            </w:r>
          </w:p>
        </w:tc>
        <w:tc>
          <w:tcPr>
            <w:tcW w:w="612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2"/>
      </w:pPr>
      <w:r>
        <w:t>许可模型条款</w:t>
      </w:r>
    </w:p>
    <w:p w:rsidR="00BA6136" w:rsidRDefault="004F0F9B">
      <w:pPr>
        <w:pStyle w:val="ProductList-Body"/>
      </w:pPr>
      <w:hyperlink w:anchor="_Sec546">
        <w:r>
          <w:rPr>
            <w:color w:val="00467F"/>
            <w:u w:val="single"/>
          </w:rPr>
          <w:t>开发人员工具</w:t>
        </w:r>
      </w:hyperlink>
      <w:r>
        <w:t>：更新以澄清：不得在产品环境中使用随</w:t>
      </w:r>
      <w:r>
        <w:t xml:space="preserve"> MSDN </w:t>
      </w:r>
      <w:r>
        <w:t>订购提供的在线服务。</w:t>
      </w:r>
    </w:p>
    <w:p w:rsidR="00BA6136" w:rsidRDefault="00BA6136">
      <w:pPr>
        <w:pStyle w:val="ProductList-Body"/>
      </w:pPr>
    </w:p>
    <w:p w:rsidR="00BA6136" w:rsidRDefault="004F0F9B">
      <w:pPr>
        <w:pStyle w:val="ProductList-ClauseHeading"/>
        <w:outlineLvl w:val="2"/>
      </w:pPr>
      <w:r>
        <w:t>软件</w:t>
      </w:r>
    </w:p>
    <w:p w:rsidR="00BA6136" w:rsidRDefault="004F0F9B">
      <w:pPr>
        <w:pStyle w:val="ProductList-Body"/>
      </w:pPr>
      <w:hyperlink w:anchor="_Sec883">
        <w:r>
          <w:rPr>
            <w:color w:val="00467F"/>
            <w:u w:val="single"/>
          </w:rPr>
          <w:t>R Server</w:t>
        </w:r>
      </w:hyperlink>
      <w:r>
        <w:t>：更新了软件保障属性表，以表明</w:t>
      </w:r>
      <w:r>
        <w:t xml:space="preserve"> R Server </w:t>
      </w:r>
      <w:r>
        <w:t>产品提供许可移动性和自托管。</w:t>
      </w:r>
    </w:p>
    <w:p w:rsidR="00BA6136" w:rsidRDefault="004F0F9B">
      <w:pPr>
        <w:pStyle w:val="ProductList-Body"/>
      </w:pPr>
      <w:hyperlink r:id="rId28">
        <w:r>
          <w:rPr>
            <w:color w:val="00467F"/>
            <w:u w:val="single"/>
          </w:rPr>
          <w:t>SQL Server</w:t>
        </w:r>
      </w:hyperlink>
      <w:r>
        <w:t>：在</w:t>
      </w:r>
      <w:r>
        <w:t xml:space="preserve"> SQL Server Parallel Data Warehouse </w:t>
      </w:r>
      <w:r>
        <w:t>附加软件列表中删除了</w:t>
      </w:r>
      <w:r>
        <w:t xml:space="preserve"> HDInsigth Server</w:t>
      </w:r>
      <w:r>
        <w:t>。</w:t>
      </w:r>
    </w:p>
    <w:p w:rsidR="00BA6136" w:rsidRDefault="004F0F9B">
      <w:pPr>
        <w:pStyle w:val="ProductList-Body"/>
      </w:pPr>
      <w:r>
        <w:t>System Center</w:t>
      </w:r>
      <w:r>
        <w:t>：在</w:t>
      </w:r>
      <w:r>
        <w:t xml:space="preserve"> System Center Server</w:t>
      </w:r>
      <w:r>
        <w:t>、</w:t>
      </w:r>
      <w:r>
        <w:t>System Center Client Managemen</w:t>
      </w:r>
      <w:r>
        <w:t xml:space="preserve">t Suite </w:t>
      </w:r>
      <w:r>
        <w:t>和</w:t>
      </w:r>
      <w:r>
        <w:t xml:space="preserve"> System Center Configuration Manager </w:t>
      </w:r>
      <w:r>
        <w:t>中更新了</w:t>
      </w:r>
      <w:r>
        <w:t xml:space="preserve"> SQL Server </w:t>
      </w:r>
      <w:r>
        <w:t>技术权利，允许使用多个</w:t>
      </w:r>
      <w:r>
        <w:t xml:space="preserve"> SQL Server </w:t>
      </w:r>
      <w:r>
        <w:t>实例来支持客户对</w:t>
      </w:r>
      <w:r>
        <w:t xml:space="preserve"> System Center </w:t>
      </w:r>
      <w:r>
        <w:t>的使用。</w:t>
      </w:r>
    </w:p>
    <w:p w:rsidR="00BA6136" w:rsidRDefault="004F0F9B">
      <w:pPr>
        <w:pStyle w:val="ProductList-Body"/>
      </w:pPr>
      <w:hyperlink w:anchor="_Sec650">
        <w:r>
          <w:rPr>
            <w:color w:val="00467F"/>
            <w:u w:val="single"/>
          </w:rPr>
          <w:t>Visual Studio Team Foundation Server</w:t>
        </w:r>
      </w:hyperlink>
      <w:r>
        <w:t>：更新了</w:t>
      </w:r>
      <w:r>
        <w:t xml:space="preserve"> SQL Server </w:t>
      </w:r>
      <w:r>
        <w:t>技术权利，允许使用多个</w:t>
      </w:r>
      <w:r>
        <w:t xml:space="preserve"> SQL Server </w:t>
      </w:r>
      <w:r>
        <w:t>实例来支持客户对</w:t>
      </w:r>
      <w:r>
        <w:t xml:space="preserve"> Visual Studio Team Foundation</w:t>
      </w:r>
      <w:r>
        <w:t xml:space="preserve"> Server </w:t>
      </w:r>
      <w:r>
        <w:t>的使用。</w:t>
      </w:r>
    </w:p>
    <w:p w:rsidR="00BA6136" w:rsidRDefault="00BA6136">
      <w:pPr>
        <w:pStyle w:val="ProductList-Body"/>
      </w:pPr>
    </w:p>
    <w:p w:rsidR="00BA6136" w:rsidRDefault="004F0F9B">
      <w:pPr>
        <w:pStyle w:val="ProductList-ClauseHeading"/>
        <w:outlineLvl w:val="2"/>
      </w:pPr>
      <w:r>
        <w:t>在线服务</w:t>
      </w:r>
    </w:p>
    <w:p w:rsidR="00BA6136" w:rsidRDefault="004F0F9B">
      <w:pPr>
        <w:pStyle w:val="ProductList-Body"/>
      </w:pPr>
      <w:hyperlink w:anchor="_Sec632">
        <w:r>
          <w:rPr>
            <w:color w:val="00467F"/>
            <w:u w:val="single"/>
          </w:rPr>
          <w:t xml:space="preserve">Office 365 </w:t>
        </w:r>
        <w:r>
          <w:rPr>
            <w:color w:val="00467F"/>
            <w:u w:val="single"/>
          </w:rPr>
          <w:t>服务</w:t>
        </w:r>
      </w:hyperlink>
      <w:r>
        <w:t>：更新了</w:t>
      </w:r>
      <w:r>
        <w:t xml:space="preserve"> Office 365 </w:t>
      </w:r>
      <w:r>
        <w:t>客户密码箱、</w:t>
      </w:r>
      <w:r>
        <w:t xml:space="preserve">Office 365 Delve Analytics </w:t>
      </w:r>
      <w:r>
        <w:t>以及</w:t>
      </w:r>
      <w:r>
        <w:t xml:space="preserve"> Office 365 Advanced eDiscovery </w:t>
      </w:r>
      <w:r>
        <w:t>中的产品条件属性表，以表明这些服务符合削减条件和校正条件。</w:t>
      </w:r>
    </w:p>
    <w:p w:rsidR="00BA6136" w:rsidRDefault="00BA6136">
      <w:pPr>
        <w:pStyle w:val="ProductList-Body"/>
      </w:pPr>
    </w:p>
    <w:p w:rsidR="00BA6136" w:rsidRDefault="004F0F9B">
      <w:pPr>
        <w:pStyle w:val="ProductList-ClauseHeading"/>
        <w:outlineLvl w:val="2"/>
      </w:pPr>
      <w:r>
        <w:t>附录</w:t>
      </w:r>
      <w:r>
        <w:t xml:space="preserve"> B – </w:t>
      </w:r>
      <w:r>
        <w:t>软件保障</w:t>
      </w:r>
    </w:p>
    <w:p w:rsidR="00BA6136" w:rsidRDefault="004F0F9B">
      <w:pPr>
        <w:pStyle w:val="ProductList-Body"/>
      </w:pPr>
      <w:hyperlink w:anchor="_Sec579">
        <w:r>
          <w:rPr>
            <w:color w:val="00467F"/>
            <w:u w:val="single"/>
          </w:rPr>
          <w:t>Office Online</w:t>
        </w:r>
      </w:hyperlink>
      <w:r>
        <w:t>：在</w:t>
      </w:r>
      <w:r>
        <w:t xml:space="preserve"> Office Online </w:t>
      </w:r>
      <w:r>
        <w:t>软件保障权益中添</w:t>
      </w:r>
      <w:r>
        <w:t>加了</w:t>
      </w:r>
      <w:r>
        <w:t xml:space="preserve"> Office Online Server</w:t>
      </w:r>
      <w:r>
        <w:t>。</w:t>
      </w:r>
    </w:p>
    <w:p w:rsidR="00BA6136" w:rsidRDefault="004F0F9B">
      <w:pPr>
        <w:pStyle w:val="ProductList-Body"/>
      </w:pPr>
      <w:r>
        <w:t>培训券：在培训券软件保障权益中删除了示范课。</w:t>
      </w:r>
    </w:p>
    <w:p w:rsidR="00BA6136" w:rsidRDefault="00BA6136">
      <w:pPr>
        <w:pStyle w:val="ProductList-Body"/>
      </w:pP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BA6136">
      <w:pPr>
        <w:sectPr w:rsidR="00BA6136">
          <w:headerReference w:type="default" r:id="rId29"/>
          <w:footerReference w:type="default" r:id="rId30"/>
          <w:type w:val="continuous"/>
          <w:pgSz w:w="12240" w:h="15840" w:code="1"/>
          <w:pgMar w:top="1170" w:right="720" w:bottom="720" w:left="720" w:header="432" w:footer="288" w:gutter="0"/>
          <w:cols w:space="360"/>
        </w:sectPr>
      </w:pPr>
    </w:p>
    <w:p w:rsidR="00BA6136" w:rsidRDefault="004F0F9B">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49306973"/>
      <w:r>
        <w:instrText>许可条款</w:instrText>
      </w:r>
      <w:bookmarkEnd w:id="13"/>
      <w:r>
        <w:instrText>" \l 1</w:instrText>
      </w:r>
      <w:r>
        <w:fldChar w:fldCharType="end"/>
      </w:r>
    </w:p>
    <w:p w:rsidR="00BA6136" w:rsidRDefault="004F0F9B">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w:t>
      </w:r>
      <w:r>
        <w:t>用许可条款、适用的许可模式条款以及任何产品特定许可条款。</w:t>
      </w:r>
    </w:p>
    <w:p w:rsidR="00BA6136" w:rsidRDefault="00BA6136">
      <w:pPr>
        <w:pStyle w:val="ProductList-Body"/>
      </w:pPr>
    </w:p>
    <w:p w:rsidR="00BA6136" w:rsidRDefault="004F0F9B">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BA6136" w:rsidRDefault="004F0F9B">
      <w:pPr>
        <w:pStyle w:val="ProductList-OfferingGroupHeading"/>
        <w:outlineLvl w:val="1"/>
      </w:pPr>
      <w:bookmarkStart w:id="14" w:name="_Sec537"/>
      <w:r>
        <w:t>一般许可条款</w:t>
      </w:r>
      <w:bookmarkEnd w:id="14"/>
      <w:r>
        <w:fldChar w:fldCharType="begin"/>
      </w:r>
      <w:r>
        <w:instrText xml:space="preserve"> TC "</w:instrText>
      </w:r>
      <w:bookmarkStart w:id="15" w:name="_Toc449306974"/>
      <w:r>
        <w:instrText>一般许可条款</w:instrText>
      </w:r>
      <w:bookmarkEnd w:id="15"/>
      <w:r>
        <w:instrText>" \l 2</w:instrText>
      </w:r>
      <w:r>
        <w:fldChar w:fldCharType="end"/>
      </w:r>
    </w:p>
    <w:p w:rsidR="00BA6136" w:rsidRDefault="004F0F9B">
      <w:pPr>
        <w:pStyle w:val="ProductList-Body"/>
      </w:pPr>
      <w:r>
        <w:t>通用许可条款适用于通过微软批量许可获得许可的所有软件产品（除非许可模式条款和</w:t>
      </w:r>
      <w:r>
        <w:t>/</w:t>
      </w:r>
      <w:r>
        <w:t>或产品特定许可条款中另有明确说明）。</w:t>
      </w:r>
    </w:p>
    <w:p w:rsidR="00BA6136" w:rsidRDefault="00BA6136">
      <w:pPr>
        <w:pStyle w:val="ProductList-Body"/>
      </w:pPr>
    </w:p>
    <w:p w:rsidR="00BA6136" w:rsidRDefault="004F0F9B">
      <w:pPr>
        <w:pStyle w:val="ProductList-ClauseHeading"/>
        <w:outlineLvl w:val="2"/>
      </w:pPr>
      <w:r>
        <w:t>1.</w:t>
      </w:r>
      <w:r>
        <w:t>定义</w:t>
      </w:r>
    </w:p>
    <w:p w:rsidR="00BA6136" w:rsidRDefault="004F0F9B">
      <w:pPr>
        <w:pStyle w:val="ProductList-Body"/>
      </w:pPr>
      <w:r>
        <w:t>产品条款中使用但</w:t>
      </w:r>
      <w:hyperlink w:anchor="_Sec549">
        <w:r>
          <w:rPr>
            <w:color w:val="00467F"/>
            <w:u w:val="single"/>
          </w:rPr>
          <w:t>词汇表</w:t>
        </w:r>
      </w:hyperlink>
      <w:r>
        <w:t>中未定</w:t>
      </w:r>
      <w:r>
        <w:t>义的术语将沿用客户批量许可协议中提供的定义。</w:t>
      </w:r>
    </w:p>
    <w:p w:rsidR="00BA6136" w:rsidRDefault="00BA6136">
      <w:pPr>
        <w:pStyle w:val="ProductList-Body"/>
      </w:pPr>
    </w:p>
    <w:p w:rsidR="00BA6136" w:rsidRDefault="004F0F9B">
      <w:pPr>
        <w:pStyle w:val="ProductList-ClauseHeading"/>
        <w:outlineLvl w:val="2"/>
      </w:pPr>
      <w:r>
        <w:t>2.</w:t>
      </w:r>
      <w:r>
        <w:t>客户使用权利</w:t>
      </w:r>
    </w:p>
    <w:p w:rsidR="00BA6136" w:rsidRDefault="004F0F9B">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BA6136">
      <w:pPr>
        <w:pStyle w:val="ProductList-Body"/>
      </w:pPr>
    </w:p>
    <w:p w:rsidR="00BA6136" w:rsidRDefault="004F0F9B">
      <w:pPr>
        <w:pStyle w:val="ProductList-ClauseHeading"/>
        <w:outlineLvl w:val="2"/>
      </w:pPr>
      <w:r>
        <w:t>3.</w:t>
      </w:r>
      <w:r>
        <w:t>使用其他版本和较低版本的权利</w:t>
      </w:r>
    </w:p>
    <w:p w:rsidR="00BA6136" w:rsidRDefault="004F0F9B">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BA6136" w:rsidRDefault="00BA6136">
      <w:pPr>
        <w:pStyle w:val="ProductList-Body"/>
      </w:pPr>
    </w:p>
    <w:p w:rsidR="00BA6136" w:rsidRDefault="004F0F9B">
      <w:pPr>
        <w:pStyle w:val="ProductList-ClauseHeading"/>
        <w:outlineLvl w:val="2"/>
      </w:pPr>
      <w:r>
        <w:t>4.</w:t>
      </w:r>
      <w:r>
        <w:t>第三方软件</w:t>
      </w:r>
    </w:p>
    <w:p w:rsidR="00BA6136" w:rsidRDefault="004F0F9B">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BA6136" w:rsidRDefault="00BA6136">
      <w:pPr>
        <w:pStyle w:val="ProductList-Body"/>
      </w:pPr>
    </w:p>
    <w:p w:rsidR="00BA6136" w:rsidRDefault="004F0F9B">
      <w:pPr>
        <w:pStyle w:val="ProductList-ClauseHeading"/>
        <w:outlineLvl w:val="2"/>
      </w:pPr>
      <w:r>
        <w:t>5.</w:t>
      </w:r>
      <w:r>
        <w:t>预发行代码、更新或补充程序、附加功能</w:t>
      </w:r>
    </w:p>
    <w:p w:rsidR="00BA6136" w:rsidRDefault="004F0F9B">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BA6136" w:rsidRDefault="00BA6136">
      <w:pPr>
        <w:pStyle w:val="ProductList-Body"/>
      </w:pPr>
    </w:p>
    <w:p w:rsidR="00BA6136" w:rsidRDefault="004F0F9B">
      <w:pPr>
        <w:pStyle w:val="ProductList-ClauseHeading"/>
        <w:outlineLvl w:val="2"/>
      </w:pPr>
      <w:r>
        <w:t>6.</w:t>
      </w:r>
      <w:r>
        <w:t>限制</w:t>
      </w:r>
    </w:p>
    <w:p w:rsidR="00BA6136" w:rsidRDefault="004F0F9B">
      <w:pPr>
        <w:pStyle w:val="ProductList-Body"/>
      </w:pPr>
      <w:r>
        <w:t>客户不得（未获得许可）使用产品</w:t>
      </w:r>
      <w:r>
        <w:t>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BA6136" w:rsidRDefault="00BA6136">
      <w:pPr>
        <w:pStyle w:val="ProductList-Body"/>
      </w:pPr>
    </w:p>
    <w:p w:rsidR="00BA6136" w:rsidRDefault="004F0F9B">
      <w:pPr>
        <w:pStyle w:val="ProductList-ClauseHeading"/>
        <w:outlineLvl w:val="2"/>
      </w:pPr>
      <w:r>
        <w:t>7.</w:t>
      </w:r>
      <w:r>
        <w:t>软件保障</w:t>
      </w:r>
    </w:p>
    <w:p w:rsidR="00BA6136" w:rsidRDefault="004F0F9B">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BA6136" w:rsidRDefault="00BA6136">
      <w:pPr>
        <w:pStyle w:val="ProductList-Body"/>
      </w:pPr>
    </w:p>
    <w:p w:rsidR="00BA6136" w:rsidRDefault="004F0F9B">
      <w:pPr>
        <w:pStyle w:val="ProductList-ClauseHeading"/>
        <w:outlineLvl w:val="2"/>
      </w:pPr>
      <w:r>
        <w:t>8.</w:t>
      </w:r>
      <w:r>
        <w:t>软件外包管理</w:t>
      </w:r>
    </w:p>
    <w:p w:rsidR="00BA6136" w:rsidRDefault="004F0F9B">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BA6136" w:rsidRDefault="00BA6136">
      <w:pPr>
        <w:pStyle w:val="ProductList-Body"/>
      </w:pPr>
    </w:p>
    <w:p w:rsidR="00BA6136" w:rsidRDefault="004F0F9B">
      <w:pPr>
        <w:pStyle w:val="ProductList-ClauseHeading"/>
        <w:outlineLvl w:val="2"/>
      </w:pPr>
      <w:r>
        <w:t>9.</w:t>
      </w:r>
      <w:r>
        <w:t>许可转让和重新分配</w:t>
      </w:r>
    </w:p>
    <w:p w:rsidR="00BA6136" w:rsidRDefault="004F0F9B">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w:instrText>
      </w:r>
      <w:r>
        <w:instrText xml:space="preserve">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w:t>
      </w:r>
      <w:r>
        <w:t>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BA6136" w:rsidRDefault="00BA6136">
      <w:pPr>
        <w:pStyle w:val="ProductList-Body"/>
      </w:pPr>
    </w:p>
    <w:p w:rsidR="00BA6136" w:rsidRDefault="004F0F9B">
      <w:pPr>
        <w:pStyle w:val="ProductList-ClauseHeading"/>
        <w:outlineLvl w:val="2"/>
      </w:pPr>
      <w:r>
        <w:t>10.</w:t>
      </w:r>
      <w:r>
        <w:t>技术措施</w:t>
      </w:r>
    </w:p>
    <w:p w:rsidR="00BA6136" w:rsidRDefault="004F0F9B">
      <w:pPr>
        <w:pStyle w:val="ProductList-Body"/>
      </w:pPr>
      <w:r>
        <w:t>微软可能会采取技术措施，根据客户的批量许可协议中的规定，</w:t>
      </w:r>
      <w:r>
        <w:t>强制执行限制客户使用某些产品版本的条款，并可能核查与这些条款的合规性。某些产品受技术措施的保护，需要进行激活或验证，而且需要使用一个批量许可产品密钥，才可进行安装或访问。</w:t>
      </w:r>
    </w:p>
    <w:p w:rsidR="00BA6136" w:rsidRDefault="00BA6136">
      <w:pPr>
        <w:pStyle w:val="ProductList-Body"/>
      </w:pPr>
    </w:p>
    <w:p w:rsidR="00BA6136" w:rsidRDefault="004F0F9B">
      <w:pPr>
        <w:pStyle w:val="ProductList-SubClauseHeading"/>
        <w:outlineLvl w:val="3"/>
      </w:pPr>
      <w:r>
        <w:lastRenderedPageBreak/>
        <w:t xml:space="preserve">10.1 </w:t>
      </w:r>
      <w:r>
        <w:t>激活和验证</w:t>
      </w:r>
    </w:p>
    <w:p w:rsidR="00BA6136" w:rsidRDefault="004F0F9B">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w:t>
      </w:r>
      <w:r>
        <w:t>活密钥</w:t>
      </w:r>
      <w:r>
        <w:t xml:space="preserve"> (MAK</w:t>
      </w:r>
      <w:proofErr w:type="gramStart"/>
      <w:r>
        <w:t>)</w:t>
      </w:r>
      <w:r>
        <w:t>。</w:t>
      </w:r>
      <w:proofErr w:type="gramEnd"/>
      <w:r>
        <w:t>客户不得规避激活或验证。</w:t>
      </w:r>
    </w:p>
    <w:p w:rsidR="00BA6136" w:rsidRDefault="00BA6136">
      <w:pPr>
        <w:pStyle w:val="ProductList-BodyIndented"/>
      </w:pPr>
    </w:p>
    <w:p w:rsidR="00BA6136" w:rsidRDefault="004F0F9B">
      <w:pPr>
        <w:pStyle w:val="ProductList-SubClauseHeading"/>
        <w:outlineLvl w:val="3"/>
      </w:pPr>
      <w:r>
        <w:t xml:space="preserve">10.2 </w:t>
      </w:r>
      <w:r>
        <w:t>产品密钥</w:t>
      </w:r>
    </w:p>
    <w:p w:rsidR="00BA6136" w:rsidRDefault="004F0F9B">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BA6136" w:rsidRDefault="00BA6136">
      <w:pPr>
        <w:pStyle w:val="ProductList-BodyIndented"/>
      </w:pPr>
    </w:p>
    <w:p w:rsidR="00BA6136" w:rsidRDefault="004F0F9B">
      <w:pPr>
        <w:pStyle w:val="ProductList-ClauseHeading"/>
        <w:outlineLvl w:val="2"/>
      </w:pPr>
      <w:r>
        <w:t>11.</w:t>
      </w:r>
      <w:r>
        <w:t>声明</w:t>
      </w:r>
    </w:p>
    <w:p w:rsidR="00BA6136" w:rsidRDefault="004F0F9B">
      <w:pPr>
        <w:pStyle w:val="ProductList-Body"/>
      </w:pPr>
      <w:r>
        <w:t>在每个产品说明的</w:t>
      </w:r>
      <w:r>
        <w:t>“</w:t>
      </w:r>
      <w:r>
        <w:t>使用权利</w:t>
      </w:r>
      <w:r>
        <w:t>”</w:t>
      </w:r>
      <w:r>
        <w:t>部分，以下声明适用：</w:t>
      </w:r>
    </w:p>
    <w:p w:rsidR="00BA6136" w:rsidRDefault="00BA6136">
      <w:pPr>
        <w:pStyle w:val="ProductList-Body"/>
      </w:pPr>
    </w:p>
    <w:p w:rsidR="00BA6136" w:rsidRDefault="004F0F9B">
      <w:pPr>
        <w:pStyle w:val="ProductList-SubClauseHeading"/>
        <w:outlineLvl w:val="3"/>
      </w:pPr>
      <w:r>
        <w:t>11.1</w:t>
      </w:r>
      <w:r>
        <w:t xml:space="preserve"> </w:t>
      </w:r>
      <w:r>
        <w:t>基于</w:t>
      </w:r>
      <w:r>
        <w:t xml:space="preserve"> Internet </w:t>
      </w:r>
      <w:r>
        <w:t>的功能</w:t>
      </w:r>
    </w:p>
    <w:p w:rsidR="00BA6136" w:rsidRDefault="004F0F9B">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BA6136" w:rsidRDefault="00BA6136">
      <w:pPr>
        <w:pStyle w:val="ProductList-BodyIndented"/>
      </w:pPr>
    </w:p>
    <w:p w:rsidR="00BA6136" w:rsidRDefault="004F0F9B">
      <w:pPr>
        <w:pStyle w:val="ProductList-SubClauseHeading"/>
        <w:outlineLvl w:val="3"/>
      </w:pPr>
      <w:r>
        <w:t xml:space="preserve">11.2 </w:t>
      </w:r>
      <w:r>
        <w:t>必应地图</w:t>
      </w:r>
    </w:p>
    <w:p w:rsidR="00BA6136" w:rsidRDefault="004F0F9B">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BA6136" w:rsidRDefault="00BA6136">
      <w:pPr>
        <w:pStyle w:val="ProductList-BodyIndented"/>
      </w:pPr>
    </w:p>
    <w:p w:rsidR="00BA6136" w:rsidRDefault="004F0F9B">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BA6136" w:rsidRDefault="004F0F9B">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w:t>
      </w:r>
      <w:r>
        <w:t>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BA6136" w:rsidRDefault="00BA6136">
      <w:pPr>
        <w:pStyle w:val="ProductList-BodyIndented"/>
      </w:pPr>
    </w:p>
    <w:p w:rsidR="00BA6136" w:rsidRDefault="004F0F9B">
      <w:pPr>
        <w:pStyle w:val="ProductList-ClauseHeading"/>
        <w:outlineLvl w:val="2"/>
      </w:pPr>
      <w:r>
        <w:t>12.</w:t>
      </w:r>
      <w:r>
        <w:t>字体组件、图像和声音</w:t>
      </w:r>
    </w:p>
    <w:p w:rsidR="00BA6136" w:rsidRDefault="004F0F9B">
      <w:pPr>
        <w:pStyle w:val="ProductList-Body"/>
      </w:pPr>
      <w:r>
        <w:t>当客户运行该软件时，它只能从</w:t>
      </w:r>
      <w:r>
        <w:fldChar w:fldCharType="begin"/>
      </w:r>
      <w:r>
        <w:instrText xml:space="preserve"> AutoTextList   </w:instrText>
      </w:r>
      <w:r>
        <w:instrText>\s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BA6136" w:rsidRDefault="00BA6136">
      <w:pPr>
        <w:pStyle w:val="ProductList-Body"/>
      </w:pPr>
    </w:p>
    <w:p w:rsidR="00BA6136" w:rsidRDefault="004F0F9B">
      <w:pPr>
        <w:pStyle w:val="ProductList-ClauseHeading"/>
        <w:outlineLvl w:val="2"/>
      </w:pPr>
      <w:r>
        <w:t>13.</w:t>
      </w:r>
      <w:r>
        <w:t>所含技术</w:t>
      </w:r>
    </w:p>
    <w:p w:rsidR="00BA6136" w:rsidRDefault="004F0F9B">
      <w:pPr>
        <w:pStyle w:val="ProductList-Body"/>
      </w:pPr>
      <w:r>
        <w:t>产品可能包括受其各自许可条款约束的其他微软技术组件，如每个产品说明的使用权利部分中所示。如果这些组件的单独条款未在产品特定许可条款中述及</w:t>
      </w:r>
      <w:r>
        <w:t>，则可能会在产品安装目录的单独文件夹或通过产品的统一安装程序提供。</w:t>
      </w:r>
    </w:p>
    <w:p w:rsidR="00BA6136" w:rsidRDefault="00BA6136">
      <w:pPr>
        <w:pStyle w:val="ProductList-Body"/>
      </w:pPr>
    </w:p>
    <w:p w:rsidR="00BA6136" w:rsidRDefault="004F0F9B">
      <w:pPr>
        <w:pStyle w:val="ProductList-ClauseHeading"/>
        <w:outlineLvl w:val="2"/>
      </w:pPr>
      <w:r>
        <w:t>14.</w:t>
      </w:r>
      <w:r>
        <w:t>基准测试</w:t>
      </w:r>
    </w:p>
    <w:p w:rsidR="00BA6136" w:rsidRDefault="004F0F9B">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BA6136" w:rsidRDefault="00BA6136">
      <w:pPr>
        <w:pStyle w:val="ProductList-Body"/>
      </w:pPr>
    </w:p>
    <w:p w:rsidR="00BA6136" w:rsidRDefault="004F0F9B">
      <w:pPr>
        <w:pStyle w:val="ProductList-ClauseHeading"/>
        <w:outlineLvl w:val="2"/>
      </w:pPr>
      <w:r>
        <w:t>15.</w:t>
      </w:r>
      <w:r>
        <w:t>多路技术</w:t>
      </w:r>
    </w:p>
    <w:p w:rsidR="00BA6136" w:rsidRDefault="004F0F9B">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BA6136" w:rsidRDefault="00BA6136">
      <w:pPr>
        <w:pStyle w:val="ProductList-Body"/>
      </w:pPr>
    </w:p>
    <w:p w:rsidR="00BA6136" w:rsidRDefault="004F0F9B">
      <w:pPr>
        <w:pStyle w:val="ProductList-ClauseHeading"/>
        <w:outlineLvl w:val="2"/>
      </w:pPr>
      <w:r>
        <w:t>16.</w:t>
      </w:r>
      <w:r>
        <w:t>管理和支持权利</w:t>
      </w:r>
    </w:p>
    <w:p w:rsidR="00BA6136" w:rsidRDefault="004F0F9B">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w:instrText>
      </w:r>
      <w:r>
        <w:instr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BA6136" w:rsidRDefault="00BA6136">
      <w:pPr>
        <w:pStyle w:val="ProductList-Body"/>
      </w:pPr>
    </w:p>
    <w:p w:rsidR="00BA6136" w:rsidRDefault="004F0F9B">
      <w:pPr>
        <w:pStyle w:val="ProductList-ClauseHeading"/>
        <w:outlineLvl w:val="2"/>
      </w:pPr>
      <w:r>
        <w:t>17.</w:t>
      </w:r>
      <w:r>
        <w:t>可分发代码</w:t>
      </w:r>
    </w:p>
    <w:p w:rsidR="00BA6136" w:rsidRDefault="004F0F9B">
      <w:pPr>
        <w:pStyle w:val="ProductList-Body"/>
      </w:pPr>
      <w:r>
        <w:t>软件可能包括允许客户在其开发的程序中分发的代码，前提是客户必须遵守下述条款。</w:t>
      </w:r>
    </w:p>
    <w:p w:rsidR="00BA6136" w:rsidRDefault="00BA6136">
      <w:pPr>
        <w:pStyle w:val="ProductList-Body"/>
      </w:pPr>
    </w:p>
    <w:p w:rsidR="00BA6136" w:rsidRDefault="004F0F9B">
      <w:pPr>
        <w:pStyle w:val="ProductList-SubClauseHeading"/>
        <w:outlineLvl w:val="3"/>
      </w:pPr>
      <w:r>
        <w:t xml:space="preserve">17.1 </w:t>
      </w:r>
      <w:r>
        <w:t>使用权利和分发权利</w:t>
      </w:r>
    </w:p>
    <w:p w:rsidR="00BA6136" w:rsidRDefault="004F0F9B">
      <w:pPr>
        <w:pStyle w:val="ProductList-BodyIndented"/>
      </w:pPr>
      <w:r>
        <w:t>下列代码与文本文件为</w:t>
      </w:r>
      <w:r>
        <w:t>“</w:t>
      </w:r>
      <w:r>
        <w:t>可分发代码</w:t>
      </w:r>
      <w:r>
        <w:t>”</w:t>
      </w:r>
      <w:r>
        <w:t>。</w:t>
      </w:r>
    </w:p>
    <w:p w:rsidR="00BA6136" w:rsidRDefault="004F0F9B" w:rsidP="0033095C">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BA6136" w:rsidRDefault="004F0F9B" w:rsidP="0033095C">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BA6136" w:rsidRDefault="004F0F9B" w:rsidP="0033095C">
      <w:pPr>
        <w:pStyle w:val="ProductList-Bullet"/>
        <w:numPr>
          <w:ilvl w:val="1"/>
          <w:numId w:val="4"/>
        </w:numPr>
      </w:pPr>
      <w:r>
        <w:lastRenderedPageBreak/>
        <w:t>第三方分发：客户可以允许其程序分销商将</w:t>
      </w:r>
      <w:r>
        <w:t>“</w:t>
      </w:r>
      <w:r>
        <w:t>可分发代码</w:t>
      </w:r>
      <w:r>
        <w:t>”</w:t>
      </w:r>
      <w:r>
        <w:t>作为这些程序的一部分进行复制和分发。</w:t>
      </w:r>
    </w:p>
    <w:p w:rsidR="00BA6136" w:rsidRDefault="004F0F9B" w:rsidP="0033095C">
      <w:pPr>
        <w:pStyle w:val="ProductList-Bullet"/>
        <w:numPr>
          <w:ilvl w:val="1"/>
          <w:numId w:val="4"/>
        </w:numPr>
      </w:pPr>
      <w:r>
        <w:t>图像库</w:t>
      </w:r>
      <w:r>
        <w:t>：客户可以按照软件文档中的规定复制和分发图像库中的图像、图形和动画。</w:t>
      </w:r>
    </w:p>
    <w:p w:rsidR="00BA6136" w:rsidRDefault="00BA6136">
      <w:pPr>
        <w:pStyle w:val="ProductList-BodyIndented"/>
      </w:pPr>
    </w:p>
    <w:p w:rsidR="00BA6136" w:rsidRDefault="004F0F9B">
      <w:pPr>
        <w:pStyle w:val="ProductList-SubClauseHeading"/>
        <w:outlineLvl w:val="3"/>
      </w:pPr>
      <w:r>
        <w:t xml:space="preserve">17.2 </w:t>
      </w:r>
      <w:r>
        <w:t>分发要求</w:t>
      </w:r>
    </w:p>
    <w:p w:rsidR="00BA6136" w:rsidRDefault="004F0F9B">
      <w:pPr>
        <w:pStyle w:val="ProductList-BodyIndented"/>
      </w:pPr>
      <w:r>
        <w:t>如果客户分发任何可分发代码，客户必须：</w:t>
      </w:r>
    </w:p>
    <w:p w:rsidR="00BA6136" w:rsidRDefault="004F0F9B" w:rsidP="0033095C">
      <w:pPr>
        <w:pStyle w:val="ProductList-Bullet"/>
        <w:numPr>
          <w:ilvl w:val="1"/>
          <w:numId w:val="5"/>
        </w:numPr>
      </w:pPr>
      <w:r>
        <w:t>仅随客户的程序一起分发，其中客户的程序为可分发代码提供最主要的功能；</w:t>
      </w:r>
    </w:p>
    <w:p w:rsidR="00BA6136" w:rsidRDefault="004F0F9B" w:rsidP="0033095C">
      <w:pPr>
        <w:pStyle w:val="ProductList-Bullet"/>
        <w:numPr>
          <w:ilvl w:val="1"/>
          <w:numId w:val="5"/>
        </w:numPr>
      </w:pPr>
      <w:r>
        <w:t>要求分销商和外部终端用户同意至少能够像客户批量许可协议（包括产品条款）一样保护该软件的条款；</w:t>
      </w:r>
    </w:p>
    <w:p w:rsidR="00BA6136" w:rsidRDefault="004F0F9B" w:rsidP="0033095C">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BA6136" w:rsidRDefault="00BA6136">
      <w:pPr>
        <w:pStyle w:val="ProductList-BodyIndented"/>
      </w:pPr>
    </w:p>
    <w:p w:rsidR="00BA6136" w:rsidRDefault="004F0F9B">
      <w:pPr>
        <w:pStyle w:val="ProductList-SubClauseHeading"/>
        <w:outlineLvl w:val="3"/>
      </w:pPr>
      <w:r>
        <w:t xml:space="preserve">17.3 </w:t>
      </w:r>
      <w:r>
        <w:t>分发限制</w:t>
      </w:r>
    </w:p>
    <w:p w:rsidR="00BA6136" w:rsidRDefault="004F0F9B">
      <w:pPr>
        <w:pStyle w:val="ProductList-BodyIndented"/>
      </w:pPr>
      <w:r>
        <w:t>客户不得：</w:t>
      </w:r>
    </w:p>
    <w:p w:rsidR="00BA6136" w:rsidRDefault="004F0F9B" w:rsidP="0033095C">
      <w:pPr>
        <w:pStyle w:val="ProductList-Bullet"/>
        <w:numPr>
          <w:ilvl w:val="1"/>
          <w:numId w:val="6"/>
        </w:numPr>
      </w:pPr>
      <w:r>
        <w:t>改变可分发代码中的任何版权、商标或专利</w:t>
      </w:r>
      <w:r>
        <w:t>声明；</w:t>
      </w:r>
    </w:p>
    <w:p w:rsidR="00BA6136" w:rsidRDefault="004F0F9B" w:rsidP="0033095C">
      <w:pPr>
        <w:pStyle w:val="ProductList-Bullet"/>
        <w:numPr>
          <w:ilvl w:val="1"/>
          <w:numId w:val="6"/>
        </w:numPr>
      </w:pPr>
      <w:r>
        <w:t>在客户的程序名称中使用微软的商标，或者以某种方式暗示客户的程序来自微软或经微软认可；</w:t>
      </w:r>
    </w:p>
    <w:p w:rsidR="00BA6136" w:rsidRDefault="004F0F9B" w:rsidP="0033095C">
      <w:pPr>
        <w:pStyle w:val="ProductList-Bullet"/>
        <w:numPr>
          <w:ilvl w:val="1"/>
          <w:numId w:val="6"/>
        </w:numPr>
      </w:pPr>
      <w:r>
        <w:t>在任意恶意的或欺骗性的程序中或以非法方式分发可分发代码；或者</w:t>
      </w:r>
    </w:p>
    <w:p w:rsidR="00BA6136" w:rsidRDefault="004F0F9B" w:rsidP="0033095C">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BA6136" w:rsidRDefault="00BA6136">
      <w:pPr>
        <w:pStyle w:val="ProductList-BodyIndented"/>
      </w:pPr>
    </w:p>
    <w:p w:rsidR="00BA6136" w:rsidRDefault="004F0F9B">
      <w:pPr>
        <w:pStyle w:val="ProductList-ClauseHeading"/>
        <w:outlineLvl w:val="2"/>
      </w:pPr>
      <w:r>
        <w:t>18.</w:t>
      </w:r>
      <w:r>
        <w:t>软件附加服务</w:t>
      </w:r>
    </w:p>
    <w:p w:rsidR="00BA6136" w:rsidRDefault="004F0F9B">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w:t>
      </w:r>
      <w:r>
        <w:t>务或妨碍他人使用这些服务的方式使用这些服务。不得利用这些服务，来试图以任何手段擅自使用任何服务、数据、帐户或网络。</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16" w:name="_Sec538"/>
      <w:r>
        <w:t>许可模型条款</w:t>
      </w:r>
      <w:bookmarkEnd w:id="16"/>
      <w:r>
        <w:fldChar w:fldCharType="begin"/>
      </w:r>
      <w:r>
        <w:instrText xml:space="preserve"> TC "</w:instrText>
      </w:r>
      <w:bookmarkStart w:id="17" w:name="_Toc449306975"/>
      <w:r>
        <w:instrText>许可模型条款</w:instrText>
      </w:r>
      <w:bookmarkEnd w:id="17"/>
      <w:r>
        <w:instrText>" \l 2</w:instrText>
      </w:r>
      <w:r>
        <w:fldChar w:fldCharType="end"/>
      </w:r>
    </w:p>
    <w:p w:rsidR="00BA6136" w:rsidRDefault="004F0F9B">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BA6136" w:rsidRDefault="004F0F9B">
      <w:pPr>
        <w:pStyle w:val="ProductList-Offering2Heading"/>
        <w:outlineLvl w:val="2"/>
      </w:pPr>
      <w:bookmarkStart w:id="18" w:name="_Sec539"/>
      <w:r>
        <w:t>桌面应用程序</w:t>
      </w:r>
      <w:bookmarkEnd w:id="18"/>
      <w:r>
        <w:fldChar w:fldCharType="begin"/>
      </w:r>
      <w:r>
        <w:instrText xml:space="preserve"> TC "</w:instrText>
      </w:r>
      <w:bookmarkStart w:id="19" w:name="_Toc449306976"/>
      <w:r>
        <w:instrText>桌面应用程序</w:instrText>
      </w:r>
      <w:bookmarkEnd w:id="19"/>
      <w:r>
        <w:instrText>" \l 3</w:instrText>
      </w:r>
      <w:r>
        <w:fldChar w:fldCharType="end"/>
      </w:r>
    </w:p>
    <w:p w:rsidR="00BA6136" w:rsidRDefault="004F0F9B">
      <w:pPr>
        <w:pStyle w:val="ProductList-ClauseHeading"/>
        <w:outlineLvl w:val="3"/>
      </w:pPr>
      <w:r>
        <w:t>设备许可</w:t>
      </w:r>
    </w:p>
    <w:p w:rsidR="00BA6136" w:rsidRDefault="004F0F9B" w:rsidP="0033095C">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BA6136" w:rsidRDefault="004F0F9B" w:rsidP="0033095C">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w:instrText>
      </w:r>
      <w:r>
        <w:instrText>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BA6136" w:rsidRDefault="004F0F9B" w:rsidP="0033095C">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BA6136" w:rsidRDefault="004F0F9B" w:rsidP="0033095C">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w:instrText>
      </w:r>
      <w:r>
        <w:instrText>单独的设备。</w:instrText>
      </w:r>
      <w:r>
        <w:instrText xml:space="preserve">" </w:instrText>
      </w:r>
      <w:r>
        <w:fldChar w:fldCharType="separate"/>
      </w:r>
      <w:r>
        <w:rPr>
          <w:color w:val="0563C1"/>
        </w:rPr>
        <w:t>许可设备</w:t>
      </w:r>
      <w:r>
        <w:fldChar w:fldCharType="end"/>
      </w:r>
      <w:r>
        <w:t>上远程使用该软件。</w:t>
      </w:r>
    </w:p>
    <w:p w:rsidR="00BA6136" w:rsidRDefault="004F0F9B" w:rsidP="0033095C">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BA6136" w:rsidRDefault="00BA6136">
      <w:pPr>
        <w:pStyle w:val="ProductList-Body"/>
      </w:pPr>
    </w:p>
    <w:p w:rsidR="00BA6136" w:rsidRDefault="004F0F9B">
      <w:pPr>
        <w:pStyle w:val="ProductList-ClauseHeading"/>
        <w:outlineLvl w:val="3"/>
      </w:pPr>
      <w:r>
        <w:t>媒体资料和模板</w:t>
      </w:r>
    </w:p>
    <w:p w:rsidR="00BA6136" w:rsidRDefault="004F0F9B">
      <w:pPr>
        <w:pStyle w:val="ProductList-Body"/>
      </w:pPr>
      <w:r>
        <w:t>微软授予客户在项目和文档中复制、分发、执行和显示软件和</w:t>
      </w:r>
      <w:r>
        <w:t xml:space="preserve"> Office web </w:t>
      </w:r>
      <w:r>
        <w:t>应用中包括的介质资料（</w:t>
      </w:r>
      <w:r>
        <w:t>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BA6136" w:rsidRDefault="004F0F9B">
      <w:pPr>
        <w:pStyle w:val="ProductList-Offering2Heading"/>
        <w:outlineLvl w:val="2"/>
      </w:pPr>
      <w:bookmarkStart w:id="20" w:name="_Sec540"/>
      <w:r>
        <w:t>桌面操作系统</w:t>
      </w:r>
      <w:bookmarkEnd w:id="20"/>
      <w:r>
        <w:fldChar w:fldCharType="begin"/>
      </w:r>
      <w:r>
        <w:instrText xml:space="preserve"> TC "</w:instrText>
      </w:r>
      <w:bookmarkStart w:id="21" w:name="_Toc449306977"/>
      <w:r>
        <w:instrText>桌面操作系统</w:instrText>
      </w:r>
      <w:bookmarkEnd w:id="21"/>
      <w:r>
        <w:instrText>" \l 3</w:instrText>
      </w:r>
      <w:r>
        <w:fldChar w:fldCharType="end"/>
      </w:r>
    </w:p>
    <w:p w:rsidR="00BA6136" w:rsidRDefault="004F0F9B">
      <w:pPr>
        <w:pStyle w:val="ProductList-ClauseHeading"/>
        <w:outlineLvl w:val="3"/>
      </w:pPr>
      <w:r>
        <w:t>设备许可</w:t>
      </w:r>
    </w:p>
    <w:p w:rsidR="00BA6136" w:rsidRDefault="004F0F9B" w:rsidP="0033095C">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w:instrText>
      </w:r>
      <w:r>
        <w:instrText>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BA6136" w:rsidRDefault="004F0F9B" w:rsidP="0033095C">
      <w:pPr>
        <w:pStyle w:val="ProductList-Bullet"/>
        <w:numPr>
          <w:ilvl w:val="0"/>
          <w:numId w:val="8"/>
        </w:numPr>
      </w:pPr>
      <w:r>
        <w:t>客户最多可以在两个处理器上使用该软件。</w:t>
      </w:r>
    </w:p>
    <w:p w:rsidR="00BA6136" w:rsidRDefault="004F0F9B" w:rsidP="0033095C">
      <w:pPr>
        <w:pStyle w:val="ProductList-Bullet"/>
        <w:numPr>
          <w:ilvl w:val="0"/>
          <w:numId w:val="8"/>
        </w:numPr>
      </w:pPr>
      <w:r>
        <w:t>对于任意用户，允许本地使用。</w:t>
      </w:r>
    </w:p>
    <w:p w:rsidR="00BA6136" w:rsidRDefault="004F0F9B" w:rsidP="0033095C">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w:t>
      </w:r>
      <w:r>
        <w:t xml:space="preserve">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BA6136" w:rsidRDefault="004F0F9B" w:rsidP="0033095C">
      <w:pPr>
        <w:pStyle w:val="ProductList-Bullet"/>
        <w:numPr>
          <w:ilvl w:val="0"/>
          <w:numId w:val="8"/>
        </w:numPr>
      </w:pPr>
      <w:r>
        <w:t>每次只能有一位用户访问和使用该软件。</w:t>
      </w:r>
    </w:p>
    <w:p w:rsidR="00BA6136" w:rsidRDefault="004F0F9B" w:rsidP="0033095C">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In</w:t>
      </w:r>
      <w:r>
        <w:t xml:space="preserve">ternet </w:t>
      </w:r>
      <w:r>
        <w:t>连接共享或电话服务。</w:t>
      </w:r>
    </w:p>
    <w:p w:rsidR="00BA6136" w:rsidRDefault="004F0F9B" w:rsidP="0033095C">
      <w:pPr>
        <w:pStyle w:val="ProductList-Bullet"/>
        <w:numPr>
          <w:ilvl w:val="0"/>
          <w:numId w:val="8"/>
        </w:numPr>
      </w:pPr>
      <w:r>
        <w:t>允许任意数量的连接使用</w:t>
      </w:r>
      <w:r>
        <w:t xml:space="preserve"> KMS </w:t>
      </w:r>
      <w:r>
        <w:t>激活或类似技术。</w:t>
      </w:r>
    </w:p>
    <w:p w:rsidR="00BA6136" w:rsidRDefault="00BA6136">
      <w:pPr>
        <w:pStyle w:val="ProductList-Body"/>
      </w:pPr>
    </w:p>
    <w:p w:rsidR="00BA6136" w:rsidRDefault="004F0F9B">
      <w:pPr>
        <w:pStyle w:val="ProductList-ClauseHeading"/>
        <w:outlineLvl w:val="3"/>
      </w:pPr>
      <w:r>
        <w:lastRenderedPageBreak/>
        <w:t>Adobe Flash Player</w:t>
      </w:r>
    </w:p>
    <w:p w:rsidR="00BA6136" w:rsidRDefault="004F0F9B">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BA6136" w:rsidRDefault="004F0F9B">
      <w:pPr>
        <w:pStyle w:val="ProductList-Offering2Heading"/>
        <w:outlineLvl w:val="2"/>
      </w:pPr>
      <w:bookmarkStart w:id="22" w:name="_Sec541"/>
      <w:r>
        <w:t>处理器</w:t>
      </w:r>
      <w:r>
        <w:t>/CAL</w:t>
      </w:r>
      <w:bookmarkEnd w:id="22"/>
      <w:r>
        <w:fldChar w:fldCharType="begin"/>
      </w:r>
      <w:r>
        <w:instrText xml:space="preserve"> TC "</w:instrText>
      </w:r>
      <w:bookmarkStart w:id="23" w:name="_Toc449306978"/>
      <w:r>
        <w:instrText>处理器</w:instrText>
      </w:r>
      <w:r>
        <w:instrText>/CAL</w:instrText>
      </w:r>
      <w:bookmarkEnd w:id="23"/>
      <w:r>
        <w:instrText>" \l 3</w:instrText>
      </w:r>
      <w:r>
        <w:fldChar w:fldCharType="end"/>
      </w:r>
    </w:p>
    <w:p w:rsidR="00BA6136" w:rsidRDefault="004F0F9B">
      <w:pPr>
        <w:pStyle w:val="ProductList-ClauseHeading"/>
        <w:outlineLvl w:val="3"/>
      </w:pPr>
      <w:r>
        <w:t>服务器许可（每处理器）</w:t>
      </w:r>
    </w:p>
    <w:p w:rsidR="00BA6136" w:rsidRDefault="004F0F9B" w:rsidP="0033095C">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w:t>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A6136" w:rsidRDefault="004F0F9B" w:rsidP="0033095C">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4F0F9B" w:rsidP="0033095C">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A6136" w:rsidRDefault="004F0F9B" w:rsidP="0033095C">
      <w:pPr>
        <w:pStyle w:val="ProductList-Bullet"/>
        <w:numPr>
          <w:ilvl w:val="0"/>
          <w:numId w:val="9"/>
        </w:numPr>
      </w:pPr>
      <w:r>
        <w:t>客户可以在每个</w:t>
      </w:r>
      <w:r>
        <w:t xml:space="preserve"> </w:t>
      </w:r>
      <w:r>
        <w:fldChar w:fldCharType="begin"/>
      </w:r>
      <w:r>
        <w:instrText xml:space="preserve"> AutoTextList   \s </w:instrText>
      </w:r>
      <w:r>
        <w:instrText xml:space="preserve">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A6136" w:rsidRDefault="004F0F9B" w:rsidP="0033095C">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w:instrText>
      </w:r>
      <w:r>
        <w:instrText>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w:instrText>
      </w:r>
      <w:r>
        <w:instrText>\t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A6136" w:rsidRDefault="004F0F9B" w:rsidP="0033095C">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w:instrText>
      </w:r>
      <w:r>
        <w:instrText>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A6136" w:rsidRDefault="004F0F9B" w:rsidP="0033095C">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4F0F9B" w:rsidP="0033095C">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w:instrText>
      </w:r>
      <w:r>
        <w:instrText>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w:instrText>
      </w:r>
      <w:r>
        <w:instrText>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A6136" w:rsidRDefault="00BA6136">
      <w:pPr>
        <w:pStyle w:val="ProductList-Body"/>
      </w:pPr>
    </w:p>
    <w:p w:rsidR="00BA6136" w:rsidRDefault="004F0F9B">
      <w:pPr>
        <w:pStyle w:val="ProductList-ClauseHeading"/>
        <w:outlineLvl w:val="3"/>
      </w:pPr>
      <w:r>
        <w:t>客户端访问许可</w:t>
      </w:r>
    </w:p>
    <w:p w:rsidR="00BA6136" w:rsidRDefault="004F0F9B" w:rsidP="0033095C">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BA6136" w:rsidRDefault="004F0F9B" w:rsidP="0033095C">
      <w:pPr>
        <w:pStyle w:val="ProductList-Bullet"/>
        <w:numPr>
          <w:ilvl w:val="0"/>
          <w:numId w:val="10"/>
        </w:numPr>
      </w:pPr>
      <w:r>
        <w:t xml:space="preserve">  </w:t>
      </w:r>
      <w:r>
        <w:t>另一</w:t>
      </w:r>
      <w:r>
        <w:fldChar w:fldCharType="begin"/>
      </w:r>
      <w:r>
        <w:instrText xml:space="preserve"> AutoTextList   \s NoStyle \t </w:instrText>
      </w:r>
      <w:r>
        <w:instrText>"</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A6136" w:rsidRDefault="004F0F9B" w:rsidP="0033095C">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A6136" w:rsidRDefault="004F0F9B" w:rsidP="0033095C">
      <w:pPr>
        <w:pStyle w:val="ProductList-Bullet"/>
        <w:numPr>
          <w:ilvl w:val="0"/>
          <w:numId w:val="10"/>
        </w:numPr>
      </w:pPr>
      <w:r>
        <w:t xml:space="preserve"> </w:t>
      </w: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w:instrText>
      </w:r>
      <w:r>
        <w:instrText>由用户或设备分配，视情况而定。（请参阅词汇表了解完整定义）</w:instrText>
      </w:r>
      <w:r>
        <w:instrText xml:space="preserve">" </w:instrText>
      </w:r>
      <w:r>
        <w:fldChar w:fldCharType="separate"/>
      </w:r>
      <w:r>
        <w:rPr>
          <w:color w:val="0563C1"/>
        </w:rPr>
        <w:t>CAL</w:t>
      </w:r>
      <w:r>
        <w:fldChar w:fldCharType="end"/>
      </w:r>
      <w:r>
        <w:t>。</w:t>
      </w:r>
    </w:p>
    <w:p w:rsidR="00BA6136" w:rsidRDefault="004F0F9B">
      <w:pPr>
        <w:pStyle w:val="ProductList-Offering2Heading"/>
        <w:outlineLvl w:val="2"/>
      </w:pPr>
      <w:bookmarkStart w:id="24" w:name="_Sec542"/>
      <w:r>
        <w:t>服务器</w:t>
      </w:r>
      <w:r>
        <w:t>/CAL</w:t>
      </w:r>
      <w:bookmarkEnd w:id="24"/>
      <w:r>
        <w:fldChar w:fldCharType="begin"/>
      </w:r>
      <w:r>
        <w:instrText xml:space="preserve"> TC "</w:instrText>
      </w:r>
      <w:bookmarkStart w:id="25" w:name="_Toc449306979"/>
      <w:r>
        <w:instrText>服务器</w:instrText>
      </w:r>
      <w:r>
        <w:instrText>/CAL</w:instrText>
      </w:r>
      <w:bookmarkEnd w:id="25"/>
      <w:r>
        <w:instrText>" \l 3</w:instrText>
      </w:r>
      <w:r>
        <w:fldChar w:fldCharType="end"/>
      </w:r>
    </w:p>
    <w:p w:rsidR="00BA6136" w:rsidRDefault="004F0F9B">
      <w:pPr>
        <w:pStyle w:val="ProductList-ClauseHeading"/>
        <w:outlineLvl w:val="3"/>
      </w:pPr>
      <w:r>
        <w:t>服务器许可（每实例）</w:t>
      </w:r>
    </w:p>
    <w:p w:rsidR="00BA6136" w:rsidRDefault="004F0F9B">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w:instrText>
      </w:r>
      <w:r>
        <w:instrText xml:space="preserve">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w:instrText>
      </w:r>
      <w:r>
        <w:instrText>完整定义）</w:instrText>
      </w:r>
      <w:r>
        <w:instrText xml:space="preserve">" </w:instrText>
      </w:r>
      <w:r>
        <w:fldChar w:fldCharType="separate"/>
      </w:r>
      <w:r>
        <w:rPr>
          <w:color w:val="0563C1"/>
        </w:rPr>
        <w:t>运行实例</w:t>
      </w:r>
      <w:r>
        <w:fldChar w:fldCharType="end"/>
      </w:r>
      <w:r>
        <w:t>。</w:t>
      </w:r>
    </w:p>
    <w:p w:rsidR="00BA6136" w:rsidRDefault="00BA6136">
      <w:pPr>
        <w:pStyle w:val="ProductList-Body"/>
      </w:pPr>
    </w:p>
    <w:p w:rsidR="00BA6136" w:rsidRDefault="004F0F9B">
      <w:pPr>
        <w:pStyle w:val="ProductList-ClauseHeading"/>
        <w:outlineLvl w:val="3"/>
      </w:pPr>
      <w:r>
        <w:t>客户端访问许可</w:t>
      </w:r>
    </w:p>
    <w:p w:rsidR="00BA6136" w:rsidRDefault="004F0F9B" w:rsidP="0033095C">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BA6136" w:rsidRDefault="004F0F9B" w:rsidP="0033095C">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w:instrText>
      </w:r>
      <w:r>
        <w:instrText xml:space="preserve">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
        <w:outlineLvl w:val="2"/>
      </w:pPr>
      <w:bookmarkStart w:id="26" w:name="_Sec543"/>
      <w:r>
        <w:t>每内核</w:t>
      </w:r>
      <w:bookmarkEnd w:id="26"/>
      <w:r>
        <w:fldChar w:fldCharType="begin"/>
      </w:r>
      <w:r>
        <w:instrText xml:space="preserve"> TC "</w:instrText>
      </w:r>
      <w:bookmarkStart w:id="27" w:name="_Toc449306980"/>
      <w:r>
        <w:instrText>每内核</w:instrText>
      </w:r>
      <w:bookmarkEnd w:id="27"/>
      <w:r>
        <w:instrText>" \l 3</w:instrText>
      </w:r>
      <w:r>
        <w:fldChar w:fldCharType="end"/>
      </w:r>
    </w:p>
    <w:p w:rsidR="00BA6136" w:rsidRDefault="004F0F9B">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BA6136" w:rsidRDefault="00BA6136">
      <w:pPr>
        <w:pStyle w:val="ProductList-Body"/>
      </w:pPr>
    </w:p>
    <w:p w:rsidR="00BA6136" w:rsidRDefault="004F0F9B">
      <w:pPr>
        <w:pStyle w:val="ProductList-ClauseHeading"/>
        <w:outlineLvl w:val="3"/>
      </w:pPr>
      <w:r>
        <w:t>服务器许可（每内核）</w:t>
      </w:r>
      <w:r>
        <w:t xml:space="preserve">– </w:t>
      </w:r>
      <w:r>
        <w:t>按服务器上的物理内核分配许可</w:t>
      </w:r>
    </w:p>
    <w:p w:rsidR="00BA6136" w:rsidRDefault="004F0F9B" w:rsidP="0033095C">
      <w:pPr>
        <w:pStyle w:val="ProductList-Bullet"/>
        <w:numPr>
          <w:ilvl w:val="0"/>
          <w:numId w:val="12"/>
        </w:numPr>
      </w:pPr>
      <w:r>
        <w:t>客户可以在</w:t>
      </w:r>
      <w:r>
        <w:fldChar w:fldCharType="begin"/>
      </w:r>
      <w:r>
        <w:instrText xml:space="preserve"> AutoText</w:instrText>
      </w:r>
      <w:r>
        <w:instr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A6136" w:rsidRDefault="004F0F9B" w:rsidP="0033095C">
      <w:pPr>
        <w:pStyle w:val="ProductList-Bullet"/>
        <w:numPr>
          <w:ilvl w:val="0"/>
          <w:numId w:val="12"/>
        </w:numPr>
      </w:pP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w:instrText>
      </w:r>
      <w:r>
        <w:instrText>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5">
        <w:r>
          <w:rPr>
            <w:color w:val="00467F"/>
            <w:u w:val="single"/>
          </w:rPr>
          <w:t>http://go.microsoft.com/fwlink/?LinkID=229882</w:t>
        </w:r>
      </w:hyperlink>
      <w:r>
        <w:t xml:space="preserve"> </w:t>
      </w:r>
      <w:r>
        <w:t>上的适用</w:t>
      </w:r>
      <w:r>
        <w:fldChar w:fldCharType="begin"/>
      </w:r>
      <w:r>
        <w:instrText xml:space="preserve"> AutoTextList   \s NoStyle \t "</w:instrText>
      </w:r>
      <w:r>
        <w:instrText>内核系数是指一个与特定物理处理器有关的数值，用于确定为服务器上</w:instrText>
      </w:r>
      <w:r>
        <w:instrText>所有物理内核获得许可所需的许可数量。</w:instrText>
      </w:r>
      <w:r>
        <w:instrText xml:space="preserve">" </w:instrText>
      </w:r>
      <w:r>
        <w:fldChar w:fldCharType="separate"/>
      </w:r>
      <w:r>
        <w:rPr>
          <w:color w:val="0563C1"/>
        </w:rPr>
        <w:t>内核系数</w:t>
      </w:r>
      <w:r>
        <w:fldChar w:fldCharType="end"/>
      </w:r>
      <w:r>
        <w:t>。</w:t>
      </w:r>
    </w:p>
    <w:p w:rsidR="00BA6136" w:rsidRDefault="004F0F9B" w:rsidP="0033095C">
      <w:pPr>
        <w:pStyle w:val="ProductList-Bullet"/>
        <w:numPr>
          <w:ilvl w:val="0"/>
          <w:numId w:val="12"/>
        </w:numPr>
      </w:pPr>
      <w:r>
        <w:t>对于</w:t>
      </w:r>
      <w:r>
        <w:t xml:space="preserve"> Enterprise </w:t>
      </w:r>
      <w:r>
        <w:t>和并行数据仓库版，客户可以在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w:instrText>
      </w:r>
      <w:r>
        <w:instrText>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A6136" w:rsidRDefault="004F0F9B" w:rsidP="0033095C">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w:instrText>
      </w:r>
      <w:r>
        <w:instrText>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w:instrText>
      </w:r>
      <w:r>
        <w:instrText>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A6136" w:rsidRDefault="004F0F9B" w:rsidP="0033095C">
      <w:pPr>
        <w:pStyle w:val="ProductList-Bullet"/>
        <w:numPr>
          <w:ilvl w:val="0"/>
          <w:numId w:val="12"/>
        </w:numPr>
      </w:pPr>
      <w:r>
        <w:t>对于其他版本，客户可在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w:instrText>
      </w:r>
      <w:r>
        <w:instrText xml:space="preserve">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A6136" w:rsidRDefault="00BA6136">
      <w:pPr>
        <w:pStyle w:val="ProductList-Body"/>
      </w:pPr>
    </w:p>
    <w:p w:rsidR="00BA6136" w:rsidRDefault="004F0F9B">
      <w:pPr>
        <w:pStyle w:val="ProductList-ClauseHeading"/>
        <w:outlineLvl w:val="3"/>
      </w:pPr>
      <w:r>
        <w:t>服务器许可（每内核）</w:t>
      </w:r>
      <w:r>
        <w:t xml:space="preserve">- </w:t>
      </w:r>
      <w:r>
        <w:t>按单个虚拟</w:t>
      </w:r>
      <w:r>
        <w:t xml:space="preserve"> OSE </w:t>
      </w:r>
      <w:r>
        <w:t>分配许可</w:t>
      </w:r>
    </w:p>
    <w:p w:rsidR="00BA6136" w:rsidRDefault="004F0F9B" w:rsidP="0033095C">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4F0F9B" w:rsidP="0033095C">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w:instrText>
      </w:r>
      <w:r>
        <w:instrText xml:space="preserve">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BA6136" w:rsidRDefault="004F0F9B" w:rsidP="0033095C">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w:instrText>
      </w:r>
      <w:r>
        <w:instrText>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BA6136" w:rsidRDefault="004F0F9B">
      <w:pPr>
        <w:pStyle w:val="ProductList-Offering2Heading"/>
        <w:outlineLvl w:val="2"/>
      </w:pPr>
      <w:bookmarkStart w:id="28" w:name="_Sec544"/>
      <w:r>
        <w:t>管理服务器</w:t>
      </w:r>
      <w:bookmarkEnd w:id="28"/>
      <w:r>
        <w:fldChar w:fldCharType="begin"/>
      </w:r>
      <w:r>
        <w:instrText xml:space="preserve"> TC "</w:instrText>
      </w:r>
      <w:bookmarkStart w:id="29" w:name="_Toc449306981"/>
      <w:r>
        <w:instrText>管理服务器</w:instrText>
      </w:r>
      <w:bookmarkEnd w:id="29"/>
      <w:r>
        <w:instrText>" \l 3</w:instrText>
      </w:r>
      <w:r>
        <w:fldChar w:fldCharType="end"/>
      </w:r>
    </w:p>
    <w:p w:rsidR="00BA6136" w:rsidRDefault="004F0F9B">
      <w:pPr>
        <w:pStyle w:val="ProductList-ClauseHeading"/>
        <w:outlineLvl w:val="3"/>
      </w:pPr>
      <w:r>
        <w:t>管理许可</w:t>
      </w:r>
    </w:p>
    <w:p w:rsidR="00BA6136" w:rsidRDefault="004F0F9B">
      <w:pPr>
        <w:pStyle w:val="ProductList-Body"/>
      </w:pPr>
      <w:r>
        <w:t>管理许可版本（而不是使用的软件版本）决定着适用许可条款的版本（包括依据降级权利使用的版本，尽管有相反条款存在）。</w:t>
      </w:r>
    </w:p>
    <w:p w:rsidR="00BA6136" w:rsidRDefault="00BA6136">
      <w:pPr>
        <w:pStyle w:val="ProductList-Body"/>
      </w:pPr>
    </w:p>
    <w:p w:rsidR="00BA6136" w:rsidRDefault="004F0F9B">
      <w:pPr>
        <w:pStyle w:val="ProductList-ClauseHeading"/>
        <w:outlineLvl w:val="3"/>
      </w:pPr>
      <w:r>
        <w:lastRenderedPageBreak/>
        <w:t>服务器管理许可（每处理器）</w:t>
      </w:r>
    </w:p>
    <w:p w:rsidR="00BA6136" w:rsidRDefault="004F0F9B" w:rsidP="0033095C">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w:instrText>
      </w:r>
      <w:r>
        <w:instrText>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A6136" w:rsidRDefault="004F0F9B" w:rsidP="0033095C">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w:instrText>
      </w:r>
      <w:r>
        <w:instrText>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BA6136" w:rsidRDefault="004F0F9B" w:rsidP="0033095C">
      <w:pPr>
        <w:pStyle w:val="ProductList-Bullet"/>
        <w:numPr>
          <w:ilvl w:val="0"/>
          <w:numId w:val="14"/>
        </w:numPr>
      </w:pPr>
      <w:r>
        <w:t>许可服务器上每两个处理器需要一个许可。</w:t>
      </w:r>
    </w:p>
    <w:p w:rsidR="00BA6136" w:rsidRDefault="004F0F9B" w:rsidP="0033095C">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w:instrText>
      </w:r>
      <w:r>
        <w:instrText>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rsidP="0033095C">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w:instrText>
      </w:r>
      <w:r>
        <w:instrText>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A6136" w:rsidRDefault="004F0F9B" w:rsidP="0033095C">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w:instrText>
      </w:r>
      <w:r>
        <w:instrText>、专供客户使用的单个服务器。在本定义中，硬件分区或刀片被视为单独的服务器。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rsidP="0033095C">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w:instrText>
      </w:r>
      <w:r>
        <w:instrText xml:space="preserve">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BA6136">
      <w:pPr>
        <w:pStyle w:val="ProductList-Body"/>
      </w:pPr>
    </w:p>
    <w:p w:rsidR="00BA6136" w:rsidRDefault="004F0F9B">
      <w:pPr>
        <w:pStyle w:val="ProductList-ClauseHeading"/>
        <w:outlineLvl w:val="3"/>
      </w:pPr>
      <w:r>
        <w:t>客户端管理许可（每</w:t>
      </w:r>
      <w:r>
        <w:t xml:space="preserve"> OSE </w:t>
      </w:r>
      <w:r>
        <w:t>或用户）</w:t>
      </w:r>
    </w:p>
    <w:p w:rsidR="00BA6136" w:rsidRDefault="004F0F9B" w:rsidP="0033095C">
      <w:pPr>
        <w:pStyle w:val="ProductList-Bullet"/>
        <w:numPr>
          <w:ilvl w:val="0"/>
          <w:numId w:val="15"/>
        </w:numPr>
      </w:pPr>
      <w:r>
        <w:t>对于获得的每个客户端管理许可，客户可以使用该软件管理</w:t>
      </w:r>
      <w:r>
        <w:fldChar w:fldCharType="begin"/>
      </w:r>
      <w:r>
        <w:instrText xml:space="preserve"> AutoTextList   \s NoSt</w:instrText>
      </w:r>
      <w:r>
        <w:instrTex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w:instrText>
      </w:r>
      <w:r>
        <w:instrText xml:space="preserve">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rsidP="0033095C">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w:t>
      </w:r>
      <w:r>
        <w:rPr>
          <w:color w:val="0563C1"/>
        </w:rPr>
        <w:t>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BA6136" w:rsidRDefault="004F0F9B" w:rsidP="0033095C">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w:instrText>
      </w:r>
      <w:r>
        <w:instrText xml:space="preserve">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BA6136" w:rsidRDefault="004F0F9B" w:rsidP="0033095C">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BA6136" w:rsidRDefault="00BA6136">
      <w:pPr>
        <w:pStyle w:val="ProductList-Body"/>
      </w:pPr>
    </w:p>
    <w:p w:rsidR="00BA6136" w:rsidRDefault="004F0F9B">
      <w:pPr>
        <w:pStyle w:val="ProductList-ClauseHeading"/>
        <w:outlineLvl w:val="3"/>
      </w:pPr>
      <w:r>
        <w:t>以下情况无需管理许可：</w:t>
      </w:r>
    </w:p>
    <w:p w:rsidR="00BA6136" w:rsidRDefault="004F0F9B" w:rsidP="0033095C">
      <w:pPr>
        <w:pStyle w:val="ProductList-Bullet"/>
        <w:numPr>
          <w:ilvl w:val="0"/>
          <w:numId w:val="16"/>
        </w:numPr>
      </w:pPr>
      <w:r>
        <w:t xml:space="preserve">  </w:t>
      </w:r>
      <w:r>
        <w:t>没有软件</w:t>
      </w:r>
      <w:r>
        <w:fldChar w:fldCharType="begin"/>
      </w:r>
      <w:r>
        <w:instrText xml:space="preserve"> AutoTextList   \s </w:instrText>
      </w:r>
      <w:r>
        <w:instrText>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rsidP="0033095C">
      <w:pPr>
        <w:pStyle w:val="ProductList-Bullet"/>
        <w:numPr>
          <w:ilvl w:val="0"/>
          <w:numId w:val="16"/>
        </w:numPr>
      </w:pPr>
      <w:r>
        <w:t>任何仅用于传送网络数据且未运行</w:t>
      </w:r>
      <w:r>
        <w:t xml:space="preserve"> Windows Server </w:t>
      </w:r>
      <w:r>
        <w:t>软件的客户网络基础结构设备；</w:t>
      </w:r>
    </w:p>
    <w:p w:rsidR="00BA6136" w:rsidRDefault="004F0F9B" w:rsidP="0033095C">
      <w:pPr>
        <w:pStyle w:val="ProductList-Bullet"/>
        <w:numPr>
          <w:ilvl w:val="0"/>
          <w:numId w:val="16"/>
        </w:numPr>
      </w:pPr>
      <w:r>
        <w:t>将</w:t>
      </w:r>
      <w:r>
        <w:t xml:space="preserve"> </w:t>
      </w:r>
      <w:r>
        <w:fldChar w:fldCharType="begin"/>
      </w:r>
      <w:r>
        <w:instrText xml:space="preserve"> AutoTextList   \s NoStyle \t "OSE</w:instrText>
      </w:r>
      <w:r>
        <w:instrText xml:space="preserv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BA6136" w:rsidRDefault="004F0F9B" w:rsidP="0033095C">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BA6136" w:rsidRDefault="00BA6136">
      <w:pPr>
        <w:pStyle w:val="ProductList-Body"/>
      </w:pPr>
    </w:p>
    <w:p w:rsidR="00BA6136" w:rsidRDefault="004F0F9B">
      <w:pPr>
        <w:pStyle w:val="ProductList-ClauseHeading"/>
        <w:outlineLvl w:val="3"/>
      </w:pPr>
      <w:r>
        <w:t>数据集</w:t>
      </w:r>
    </w:p>
    <w:p w:rsidR="00BA6136" w:rsidRDefault="004F0F9B">
      <w:pPr>
        <w:pStyle w:val="ProductList-Body"/>
      </w:pPr>
      <w:r>
        <w:t>客户不得复制或分发软件中包含的任何数据集（或某个数据集的任何部分）。</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
        <w:outlineLvl w:val="2"/>
      </w:pPr>
      <w:bookmarkStart w:id="30" w:name="_Sec545"/>
      <w:r>
        <w:t>专业服务器</w:t>
      </w:r>
      <w:bookmarkEnd w:id="30"/>
      <w:r>
        <w:fldChar w:fldCharType="begin"/>
      </w:r>
      <w:r>
        <w:instrText xml:space="preserve"> TC "</w:instrText>
      </w:r>
      <w:bookmarkStart w:id="31" w:name="_Toc449306982"/>
      <w:r>
        <w:instrText>专业服务器</w:instrText>
      </w:r>
      <w:bookmarkEnd w:id="31"/>
      <w:r>
        <w:instrText>" \l 3</w:instrText>
      </w:r>
      <w:r>
        <w:fldChar w:fldCharType="end"/>
      </w:r>
    </w:p>
    <w:p w:rsidR="00BA6136" w:rsidRDefault="004F0F9B">
      <w:pPr>
        <w:pStyle w:val="ProductList-ClauseHeading"/>
        <w:outlineLvl w:val="3"/>
      </w:pPr>
      <w:r>
        <w:t>服务器许可（每实例）</w:t>
      </w:r>
    </w:p>
    <w:p w:rsidR="00BA6136" w:rsidRDefault="004F0F9B">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w:instrText>
      </w:r>
      <w:r>
        <w:instrText>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w:instrText>
      </w:r>
      <w:r>
        <w:instrText xml:space="preserve"> </w:instrText>
      </w:r>
      <w:r>
        <w:fldChar w:fldCharType="separate"/>
      </w:r>
      <w:r>
        <w:rPr>
          <w:color w:val="0563C1"/>
        </w:rPr>
        <w:t>运行实例</w:t>
      </w:r>
      <w:r>
        <w:fldChar w:fldCharType="end"/>
      </w:r>
      <w:r>
        <w:t>。</w:t>
      </w:r>
    </w:p>
    <w:p w:rsidR="00BA6136" w:rsidRDefault="004F0F9B">
      <w:pPr>
        <w:pStyle w:val="ProductList-Offering2Heading"/>
        <w:outlineLvl w:val="2"/>
      </w:pPr>
      <w:bookmarkStart w:id="32" w:name="_Sec546"/>
      <w:r>
        <w:t>开发人员工具</w:t>
      </w:r>
      <w:bookmarkEnd w:id="32"/>
      <w:r>
        <w:fldChar w:fldCharType="begin"/>
      </w:r>
      <w:r>
        <w:instrText xml:space="preserve"> TC "</w:instrText>
      </w:r>
      <w:bookmarkStart w:id="33" w:name="_Toc449306983"/>
      <w:r>
        <w:instrText>开发人员工具</w:instrText>
      </w:r>
      <w:bookmarkEnd w:id="33"/>
      <w:r>
        <w:instrText>" \l 3</w:instrText>
      </w:r>
      <w:r>
        <w:fldChar w:fldCharType="end"/>
      </w:r>
    </w:p>
    <w:p w:rsidR="00BA6136" w:rsidRDefault="004F0F9B">
      <w:pPr>
        <w:pStyle w:val="ProductList-ClauseHeading"/>
        <w:outlineLvl w:val="3"/>
      </w:pPr>
      <w:r>
        <w:t>用户许可</w:t>
      </w:r>
    </w:p>
    <w:p w:rsidR="00BA6136" w:rsidRDefault="004F0F9B" w:rsidP="0033095C">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BA6136" w:rsidRDefault="004F0F9B" w:rsidP="0033095C">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w:t>
      </w:r>
      <w:r>
        <w:t>诊断与其程序相关的问题。</w:t>
      </w:r>
    </w:p>
    <w:p w:rsidR="00BA6136" w:rsidRDefault="004F0F9B" w:rsidP="0033095C">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BA6136" w:rsidRDefault="00BA6136">
      <w:pPr>
        <w:pStyle w:val="ProductList-Body"/>
      </w:pPr>
    </w:p>
    <w:p w:rsidR="00BA6136" w:rsidRDefault="004F0F9B">
      <w:pPr>
        <w:pStyle w:val="ProductList-ClauseHeading"/>
        <w:outlineLvl w:val="3"/>
      </w:pPr>
      <w:r>
        <w:t xml:space="preserve">MSDN </w:t>
      </w:r>
      <w:r>
        <w:t>订购的附加许可条款</w:t>
      </w:r>
    </w:p>
    <w:p w:rsidR="00BA6136" w:rsidRDefault="004F0F9B">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w:t>
      </w:r>
      <w:r>
        <w:t>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BA6136" w:rsidRDefault="00BA6136">
      <w:pPr>
        <w:pStyle w:val="ProductList-Body"/>
      </w:pPr>
    </w:p>
    <w:p w:rsidR="00BA6136" w:rsidRDefault="004F0F9B">
      <w:pPr>
        <w:pStyle w:val="ProductList-SubClauseHeading"/>
        <w:outlineLvl w:val="4"/>
      </w:pPr>
      <w:r>
        <w:t>在</w:t>
      </w:r>
      <w:r>
        <w:t xml:space="preserve"> Microsoft Azure </w:t>
      </w:r>
      <w:r>
        <w:t>平台服务上运行软件</w:t>
      </w:r>
    </w:p>
    <w:p w:rsidR="00BA6136" w:rsidRDefault="004F0F9B" w:rsidP="0033095C">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BA6136" w:rsidRDefault="004F0F9B" w:rsidP="0033095C">
      <w:pPr>
        <w:pStyle w:val="ProductList-Bullet"/>
        <w:numPr>
          <w:ilvl w:val="1"/>
          <w:numId w:val="18"/>
        </w:numPr>
      </w:pPr>
      <w:r>
        <w:t>软件的使用受客户的批量许可协议的条款和条件以及软件随附的任意条款的约束。</w:t>
      </w:r>
    </w:p>
    <w:p w:rsidR="00BA6136" w:rsidRDefault="004F0F9B" w:rsidP="0033095C">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BA6136" w:rsidRDefault="00BA6136">
      <w:pPr>
        <w:pStyle w:val="ProductList-BodyIndented"/>
      </w:pPr>
    </w:p>
    <w:p w:rsidR="00BA6136" w:rsidRDefault="004F0F9B">
      <w:pPr>
        <w:pStyle w:val="ProductList-SubClauseHeading"/>
        <w:outlineLvl w:val="4"/>
      </w:pPr>
      <w:r>
        <w:t>其他要求</w:t>
      </w:r>
    </w:p>
    <w:p w:rsidR="00BA6136" w:rsidRDefault="004F0F9B">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BA6136" w:rsidRDefault="00BA6136">
      <w:pPr>
        <w:pStyle w:val="ProductList-BodyIndented"/>
      </w:pPr>
    </w:p>
    <w:p w:rsidR="00BA6136" w:rsidRDefault="004F0F9B">
      <w:pPr>
        <w:pStyle w:val="ProductList-SubClauseHeading"/>
        <w:outlineLvl w:val="4"/>
      </w:pPr>
      <w:r>
        <w:t>验收测试和反馈</w:t>
      </w:r>
    </w:p>
    <w:p w:rsidR="00BA6136" w:rsidRDefault="004F0F9B">
      <w:pPr>
        <w:pStyle w:val="ProductList-BodyIndented"/>
      </w:pPr>
      <w:r>
        <w:t>客户的终端用户可以访问该软件和随客户</w:t>
      </w:r>
      <w:r>
        <w:t xml:space="preserve"> MSDN </w:t>
      </w:r>
      <w:r>
        <w:t>订购提供的在线服务，以便执行验收测试或提供有关其程序的反馈。</w:t>
      </w:r>
    </w:p>
    <w:p w:rsidR="00BA6136" w:rsidRDefault="00BA6136">
      <w:pPr>
        <w:pStyle w:val="ProductList-BodyIndented"/>
      </w:pPr>
    </w:p>
    <w:p w:rsidR="00BA6136" w:rsidRDefault="004F0F9B">
      <w:pPr>
        <w:pStyle w:val="ProductList-SubClauseHeading"/>
        <w:outlineLvl w:val="4"/>
      </w:pPr>
      <w:r>
        <w:t xml:space="preserve">Windows Server 2012 R2 </w:t>
      </w:r>
      <w:r>
        <w:t>远程桌面服务</w:t>
      </w:r>
    </w:p>
    <w:p w:rsidR="00BA6136" w:rsidRDefault="004F0F9B">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BA6136" w:rsidRDefault="00BA6136">
      <w:pPr>
        <w:pStyle w:val="ProductList-BodyIndented"/>
      </w:pPr>
    </w:p>
    <w:p w:rsidR="00BA6136" w:rsidRDefault="004F0F9B">
      <w:pPr>
        <w:pStyle w:val="ProductList-SubClauseHeading"/>
        <w:outlineLvl w:val="4"/>
      </w:pPr>
      <w:r>
        <w:lastRenderedPageBreak/>
        <w:t xml:space="preserve">Windows </w:t>
      </w:r>
      <w:r>
        <w:t>嵌入式产品</w:t>
      </w:r>
    </w:p>
    <w:p w:rsidR="00BA6136" w:rsidRDefault="004F0F9B">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BA6136" w:rsidRDefault="00BA6136">
      <w:pPr>
        <w:pStyle w:val="ProductList-BodyIndented"/>
        <w:jc w:val="right"/>
      </w:pPr>
    </w:p>
    <w:tbl>
      <w:tblPr>
        <w:tblStyle w:val="PURTable0"/>
        <w:tblW w:w="0" w:type="dxa"/>
        <w:tblLook w:val="04A0" w:firstRow="1" w:lastRow="0" w:firstColumn="1" w:lastColumn="0" w:noHBand="0" w:noVBand="1"/>
      </w:tblPr>
      <w:tblGrid>
        <w:gridCol w:w="1044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Indented"/>
      </w:pPr>
    </w:p>
    <w:p w:rsidR="00BA6136" w:rsidRDefault="00BA6136">
      <w:pPr>
        <w:sectPr w:rsidR="00BA6136">
          <w:headerReference w:type="default" r:id="rId36"/>
          <w:footerReference w:type="default" r:id="rId37"/>
          <w:type w:val="continuous"/>
          <w:pgSz w:w="12240" w:h="15840" w:code="1"/>
          <w:pgMar w:top="1170" w:right="720" w:bottom="720" w:left="720" w:header="432" w:footer="288" w:gutter="0"/>
          <w:cols w:space="360"/>
        </w:sectPr>
      </w:pPr>
    </w:p>
    <w:p w:rsidR="00BA6136" w:rsidRDefault="004F0F9B">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49306984"/>
      <w:r>
        <w:instrText>软件</w:instrText>
      </w:r>
      <w:bookmarkEnd w:id="35"/>
      <w:r>
        <w:instrText>" \l 1</w:instrText>
      </w:r>
      <w:r>
        <w:fldChar w:fldCharType="end"/>
      </w:r>
    </w:p>
    <w:p w:rsidR="00BA6136" w:rsidRDefault="004F0F9B">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6985"/>
      <w:r>
        <w:instrText>Advanced Threat Analytics</w:instrText>
      </w:r>
      <w:bookmarkEnd w:id="37"/>
      <w:r>
        <w:instrText>" \l 2</w:instrText>
      </w:r>
      <w:r>
        <w:fldChar w:fldCharType="end"/>
      </w:r>
    </w:p>
    <w:p w:rsidR="00BA6136" w:rsidRDefault="004F0F9B">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2.1 </w:t>
      </w:r>
      <w:r>
        <w:t>国家</w:t>
      </w:r>
      <w:r>
        <w:t>/</w:t>
      </w:r>
      <w:r>
        <w:t>地区限制</w:t>
      </w:r>
    </w:p>
    <w:p w:rsidR="00BA6136" w:rsidRDefault="004F0F9B">
      <w:pPr>
        <w:pStyle w:val="ProductList-Body"/>
      </w:pPr>
      <w:r>
        <w:t>客户不得下载</w:t>
      </w:r>
      <w:r>
        <w:t xml:space="preserve"> Advanced Threat Analytics 2016 </w:t>
      </w:r>
      <w:r>
        <w:t>以供在中华人民共和国境内使用或分发。</w:t>
      </w:r>
    </w:p>
    <w:p w:rsidR="00BA6136" w:rsidRDefault="004F0F9B">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w:instrText>
            </w:r>
            <w:r>
              <w:instrText>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BA6136" w:rsidRDefault="00BA6136">
      <w:pPr>
        <w:pStyle w:val="ProductList-Body"/>
      </w:pPr>
    </w:p>
    <w:p w:rsidR="00BA6136" w:rsidRDefault="004F0F9B">
      <w:pPr>
        <w:pStyle w:val="ProductList-ClauseHeading"/>
        <w:outlineLvl w:val="3"/>
      </w:pPr>
      <w:r>
        <w:t xml:space="preserve">3.2 </w:t>
      </w:r>
      <w:r>
        <w:t>使用需要管理许可</w:t>
      </w:r>
    </w:p>
    <w:p w:rsidR="00BA6136" w:rsidRDefault="004F0F9B">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w:instrText>
      </w:r>
      <w:r>
        <w:instrText>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BA6136">
      <w:pPr>
        <w:pStyle w:val="ProductList-Body"/>
      </w:pPr>
    </w:p>
    <w:p w:rsidR="00BA6136" w:rsidRDefault="004F0F9B">
      <w:pPr>
        <w:pStyle w:val="ProductList-ClauseHeading"/>
        <w:outlineLvl w:val="3"/>
      </w:pPr>
      <w:r>
        <w:t xml:space="preserve">3.3 GNU Lesser General Public Licensed </w:t>
      </w:r>
      <w:r>
        <w:t>库</w:t>
      </w:r>
    </w:p>
    <w:p w:rsidR="00BA6136" w:rsidRDefault="004F0F9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BA6136" w:rsidRDefault="004F0F9B">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w:instrText>
            </w:r>
            <w:r>
              <w:instrText>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42" w:name="_Sec592"/>
      <w:r>
        <w:t>BizTalk</w:t>
      </w:r>
      <w:bookmarkEnd w:id="42"/>
      <w:r>
        <w:fldChar w:fldCharType="begin"/>
      </w:r>
      <w:r>
        <w:instrText xml:space="preserve"> TC "</w:instrText>
      </w:r>
      <w:bookmarkStart w:id="43" w:name="_Toc449306986"/>
      <w:r>
        <w:instrText>BizTalk</w:instrText>
      </w:r>
      <w:bookmarkEnd w:id="43"/>
      <w:r>
        <w:instrText>" \l 2</w:instrText>
      </w:r>
      <w:r>
        <w:fldChar w:fldCharType="end"/>
      </w:r>
    </w:p>
    <w:p w:rsidR="00BA6136" w:rsidRDefault="004F0F9B">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A6136" w:rsidRDefault="004F0F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BizTalk Server 2013 R2 Branch </w:t>
            </w:r>
            <w:r>
              <w:rPr>
                <w:color w:val="000000"/>
              </w:rPr>
              <w:t>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6136" w:rsidRDefault="004F0F9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w:instrText>
            </w:r>
            <w:r>
              <w:instrText>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BizTalk Server 2013 R2 Standard Edition</w:t>
            </w:r>
            <w:r>
              <w:fldChar w:fldCharType="begin"/>
            </w:r>
            <w:r>
              <w:instrText xml:space="preserve"> XE "</w:instrText>
            </w:r>
            <w:r>
              <w:instrText xml:space="preserve">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6136" w:rsidRDefault="004F0F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6136" w:rsidRDefault="004F0F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6E6E6E"/>
              <w:right w:val="none" w:sz="4" w:space="0" w:color="6E6E6E"/>
            </w:tcBorders>
          </w:tcPr>
          <w:p w:rsidR="00BA6136" w:rsidRDefault="004F0F9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6136" w:rsidRDefault="004F0F9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6136" w:rsidRDefault="00BA613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6136" w:rsidRDefault="00BA613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01"/>
        <w:gridCol w:w="3589"/>
        <w:gridCol w:w="360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w:instrText>
            </w:r>
            <w:r>
              <w:instrText>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r>
              <w:t xml:space="preserve"> - </w:t>
            </w:r>
            <w:r>
              <w:t>所有（</w:t>
            </w:r>
            <w:r>
              <w:t xml:space="preserve">Developer </w:t>
            </w:r>
            <w:r>
              <w:t>除外）</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3.1 BizTalk Server 2013 R2 Branch </w:t>
      </w:r>
      <w:r>
        <w:t>和</w:t>
      </w:r>
      <w:r>
        <w:t xml:space="preserve"> Standard Edition</w:t>
      </w:r>
    </w:p>
    <w:p w:rsidR="00BA6136" w:rsidRDefault="004F0F9B">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w:instrText>
      </w:r>
      <w:r>
        <w:instrText>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BA6136" w:rsidRDefault="00BA6136">
      <w:pPr>
        <w:pStyle w:val="ProductList-Body"/>
      </w:pPr>
    </w:p>
    <w:p w:rsidR="00BA6136" w:rsidRDefault="004F0F9B">
      <w:pPr>
        <w:pStyle w:val="ProductList-ClauseHeading"/>
        <w:outlineLvl w:val="3"/>
      </w:pPr>
      <w:r>
        <w:t>3.2 BizTalk Server 2013 R2 Branch Edition</w:t>
      </w:r>
    </w:p>
    <w:p w:rsidR="00BA6136" w:rsidRDefault="004F0F9B">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w:instrText>
      </w:r>
      <w:r>
        <w:instrText>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BA6136" w:rsidRDefault="004F0F9B" w:rsidP="0033095C">
      <w:pPr>
        <w:pStyle w:val="ProductList-Bullet"/>
        <w:numPr>
          <w:ilvl w:val="0"/>
          <w:numId w:val="19"/>
        </w:numPr>
      </w:pPr>
      <w:r>
        <w:t>在</w:t>
      </w:r>
      <w:r>
        <w:t>“</w:t>
      </w:r>
      <w:r>
        <w:t>中心辐射型</w:t>
      </w:r>
      <w:r>
        <w:t>”</w:t>
      </w:r>
      <w:r>
        <w:t>联网模式中充当中心节点，</w:t>
      </w:r>
    </w:p>
    <w:p w:rsidR="00BA6136" w:rsidRDefault="004F0F9B" w:rsidP="0033095C">
      <w:pPr>
        <w:pStyle w:val="ProductList-Bullet"/>
        <w:numPr>
          <w:ilvl w:val="0"/>
          <w:numId w:val="19"/>
        </w:numPr>
      </w:pPr>
      <w:r>
        <w:t>将与其他服务器或设备的企业范围的通信集中；或</w:t>
      </w:r>
    </w:p>
    <w:p w:rsidR="00BA6136" w:rsidRDefault="004F0F9B" w:rsidP="0033095C">
      <w:pPr>
        <w:pStyle w:val="ProductList-Bullet"/>
        <w:numPr>
          <w:ilvl w:val="0"/>
          <w:numId w:val="19"/>
        </w:numPr>
      </w:pPr>
      <w:r>
        <w:t>跨越部门、业务部门或分支机构实现业务流程的自动化。</w:t>
      </w:r>
    </w:p>
    <w:p w:rsidR="00BA6136" w:rsidRDefault="00BA6136">
      <w:pPr>
        <w:pStyle w:val="ProductList-Body"/>
      </w:pPr>
    </w:p>
    <w:p w:rsidR="00BA6136" w:rsidRDefault="004F0F9B">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与</w:t>
            </w:r>
            <w:r>
              <w:t xml:space="preserve"> BizTal</w:t>
            </w:r>
            <w:r>
              <w:t xml:space="preserve">k Server </w:t>
            </w:r>
            <w:r>
              <w:t>相关的架构和模板</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BAM </w:t>
            </w:r>
            <w:r>
              <w:t>事件</w:t>
            </w:r>
            <w:r>
              <w:t xml:space="preserve"> API </w:t>
            </w:r>
            <w:r>
              <w:t>和侦听器和管理工具</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开发工具</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MQHelper.dll</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SOAP </w:t>
            </w:r>
            <w:r>
              <w:t>接收适配器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UDDI</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2"/>
      </w:pPr>
      <w:bookmarkStart w:id="47" w:name="_Sec596"/>
      <w:r>
        <w:t>4.</w:t>
      </w:r>
      <w:r>
        <w:t>软件保障</w:t>
      </w:r>
      <w:bookmarkEnd w:id="47"/>
    </w:p>
    <w:p w:rsidR="00BA6136" w:rsidRDefault="00BA6136">
      <w:pPr>
        <w:pStyle w:val="ProductList-Body"/>
      </w:pPr>
    </w:p>
    <w:tbl>
      <w:tblPr>
        <w:tblStyle w:val="PURTable"/>
        <w:tblW w:w="0" w:type="dxa"/>
        <w:tblLook w:val="04A0" w:firstRow="1" w:lastRow="0" w:firstColumn="1" w:lastColumn="0" w:noHBand="0" w:noVBand="1"/>
      </w:tblPr>
      <w:tblGrid>
        <w:gridCol w:w="3619"/>
        <w:gridCol w:w="3618"/>
        <w:gridCol w:w="355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w:instrText>
            </w:r>
            <w:r>
              <w:instrText>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4.1 Biz Talk Server 2013 R2 Enterprise – </w:t>
      </w:r>
      <w:r>
        <w:t>无限虚拟化</w:t>
      </w:r>
    </w:p>
    <w:p w:rsidR="00BA6136" w:rsidRDefault="004F0F9B">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w:t>
      </w:r>
      <w:r>
        <w:rPr>
          <w:color w:val="0563C1"/>
        </w:rPr>
        <w:t>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w:instrText>
      </w:r>
      <w:r>
        <w:instrText>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48" w:name="_Sec597"/>
      <w:r>
        <w:t>CAL Suite</w:t>
      </w:r>
      <w:bookmarkEnd w:id="48"/>
      <w:r>
        <w:fldChar w:fldCharType="begin"/>
      </w:r>
      <w:r>
        <w:instrText xml:space="preserve"> TC "</w:instrText>
      </w:r>
      <w:bookmarkStart w:id="49" w:name="_Toc449306987"/>
      <w:r>
        <w:instrText>CAL Suite</w:instrText>
      </w:r>
      <w:bookmarkEnd w:id="49"/>
      <w:r>
        <w:instrText>" \l 2</w:instrText>
      </w:r>
      <w:r>
        <w:fldChar w:fldCharType="end"/>
      </w:r>
    </w:p>
    <w:p w:rsidR="00BA6136" w:rsidRDefault="004F0F9B">
      <w:pPr>
        <w:pStyle w:val="ProductList-Offering1SubSection"/>
        <w:outlineLvl w:val="2"/>
      </w:pPr>
      <w:bookmarkStart w:id="50" w:name="_Sec868"/>
      <w:r>
        <w:lastRenderedPageBreak/>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BA6136">
      <w:pPr>
        <w:pStyle w:val="ProductList-Body"/>
      </w:pPr>
    </w:p>
    <w:p w:rsidR="00BA6136" w:rsidRDefault="004F0F9B">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w:instrText>
            </w:r>
            <w:r>
              <w:instrTex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2.1 </w:t>
      </w:r>
      <w:r>
        <w:t>确定</w:t>
      </w:r>
      <w:r>
        <w:t xml:space="preserve"> CAL Suite </w:t>
      </w:r>
      <w:r>
        <w:t>适用的使用权利的过程</w:t>
      </w:r>
    </w:p>
    <w:p w:rsidR="00BA6136" w:rsidRDefault="004F0F9B">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BA6136" w:rsidRDefault="00BA6136">
      <w:pPr>
        <w:pStyle w:val="ProductList-Body"/>
      </w:pPr>
    </w:p>
    <w:p w:rsidR="00BA6136" w:rsidRDefault="004F0F9B">
      <w:pPr>
        <w:pStyle w:val="ProductList-ClauseHeading"/>
        <w:outlineLvl w:val="3"/>
      </w:pPr>
      <w:r>
        <w:t xml:space="preserve">2.2 CAL Suite </w:t>
      </w:r>
      <w:r>
        <w:t>的组件</w:t>
      </w:r>
    </w:p>
    <w:p w:rsidR="00BA6136" w:rsidRDefault="004F0F9B">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w:t>
      </w:r>
      <w:r>
        <w:t xml:space="preserve"> </w:t>
      </w:r>
      <w:r>
        <w:t>和</w:t>
      </w:r>
      <w:r>
        <w:t xml:space="preserve"> Enterprise CAL Suite </w:t>
      </w:r>
      <w:r>
        <w:t>的当前组件。</w:t>
      </w:r>
    </w:p>
    <w:p w:rsidR="00BA6136" w:rsidRDefault="00BA6136">
      <w:pPr>
        <w:pStyle w:val="ProductList-Body"/>
      </w:pPr>
    </w:p>
    <w:p w:rsidR="00BA6136" w:rsidRDefault="004F0F9B">
      <w:pPr>
        <w:pStyle w:val="ProductList-ClauseHeading"/>
        <w:outlineLvl w:val="3"/>
      </w:pPr>
      <w:r>
        <w:t xml:space="preserve">2.3 Enterprise CAL Suite </w:t>
      </w:r>
      <w:r>
        <w:t>附带的在线服务</w:t>
      </w:r>
    </w:p>
    <w:p w:rsidR="00BA6136" w:rsidRDefault="004F0F9B">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w:instrText>
      </w:r>
      <w:r>
        <w:instrText xml:space="preserve">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w:t>
      </w:r>
      <w:r>
        <w:t>于客户购买并使用</w:t>
      </w:r>
      <w:r>
        <w:t xml:space="preserve"> Enterprise CAL Suite </w:t>
      </w:r>
      <w:r>
        <w:t>包含的在线服务。</w:t>
      </w:r>
    </w:p>
    <w:p w:rsidR="00BA6136" w:rsidRDefault="00BA6136">
      <w:pPr>
        <w:pStyle w:val="ProductList-Body"/>
      </w:pPr>
    </w:p>
    <w:p w:rsidR="00BA6136" w:rsidRDefault="004F0F9B">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BA6136" w:rsidRDefault="004F0F9B">
      <w:pPr>
        <w:pStyle w:val="ProductList-SubClauseHeading"/>
        <w:outlineLvl w:val="4"/>
      </w:pPr>
      <w:r>
        <w:t xml:space="preserve">2.4.1 CAL Suite Bridge </w:t>
      </w:r>
      <w:r>
        <w:t>要求</w:t>
      </w:r>
    </w:p>
    <w:p w:rsidR="00BA6136" w:rsidRDefault="004F0F9B">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BA6136" w:rsidRDefault="00BA6136">
      <w:pPr>
        <w:pStyle w:val="ProductList-BodyIndented"/>
      </w:pPr>
    </w:p>
    <w:p w:rsidR="00BA6136" w:rsidRDefault="004F0F9B">
      <w:pPr>
        <w:pStyle w:val="ProductList-BodyIndented"/>
      </w:pPr>
      <w:r>
        <w:t>CAL Suite B</w:t>
      </w:r>
      <w:r>
        <w:t xml:space="preserve">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合格在线服务</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w:t>
            </w:r>
            <w:r>
              <w:t>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lastRenderedPageBreak/>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Office 365 Enterprise E1 </w:t>
            </w:r>
            <w:r>
              <w:t>和</w:t>
            </w:r>
            <w:r>
              <w:t xml:space="preserve"> Microsoft Intune</w:t>
            </w:r>
            <w:r>
              <w:fldChar w:fldCharType="begin"/>
            </w:r>
            <w:r>
              <w:instrText xml:space="preserve"> XE "</w:instrText>
            </w:r>
            <w:r>
              <w:instrText xml:space="preserve">Office 365 Enterprise E1 </w:instrText>
            </w:r>
            <w:r>
              <w:instrText>和</w:instrText>
            </w:r>
            <w:r>
              <w:instrText xml:space="preserve"> Microsoft Intune" </w:instrText>
            </w:r>
            <w:r>
              <w:fldChar w:fldCharType="end"/>
            </w:r>
            <w:r>
              <w:t>，或</w:t>
            </w:r>
          </w:p>
          <w:p w:rsidR="00BA6136" w:rsidRDefault="004F0F9B">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BA6136" w:rsidRDefault="004F0F9B">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Intune</w:t>
            </w:r>
            <w:r>
              <w:fldChar w:fldCharType="begin"/>
            </w:r>
            <w:r>
              <w:instrText xml:space="preserve"> XE "Microsoft Intune" </w:instrText>
            </w:r>
            <w:r>
              <w:fldChar w:fldCharType="end"/>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365 Enterprise E3</w:t>
            </w:r>
            <w:r>
              <w:fldChar w:fldCharType="begin"/>
            </w:r>
            <w:r>
              <w:instrText xml:space="preserve"> XE "Office</w:instrText>
            </w:r>
            <w:r>
              <w:instrText xml:space="preserve"> 365 Enterprise E3" </w:instrText>
            </w:r>
            <w:r>
              <w:fldChar w:fldCharType="end"/>
            </w:r>
            <w:r>
              <w:t>，或</w:t>
            </w:r>
          </w:p>
          <w:p w:rsidR="00BA6136" w:rsidRDefault="004F0F9B">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BA6136" w:rsidRDefault="004F0F9B">
            <w:pPr>
              <w:pStyle w:val="ProductList-TableBody"/>
            </w:pPr>
            <w:r>
              <w:t>Off</w:t>
            </w:r>
            <w:r>
              <w:t xml:space="preserve">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Intune</w:t>
            </w:r>
            <w:r>
              <w:fldChar w:fldCharType="begin"/>
            </w:r>
            <w:r>
              <w:instrText xml:space="preserve"> XE "Microsoft Intune" </w:instrText>
            </w:r>
            <w:r>
              <w:fldChar w:fldCharType="end"/>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BA6136" w:rsidRDefault="004F0F9B">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BA6136" w:rsidRDefault="00BA6136">
      <w:pPr>
        <w:pStyle w:val="ProductList-BodyIndented"/>
      </w:pPr>
    </w:p>
    <w:p w:rsidR="00BA6136" w:rsidRDefault="004F0F9B">
      <w:pPr>
        <w:pStyle w:val="ProductList-SubClauseHeading"/>
        <w:outlineLvl w:val="4"/>
      </w:pPr>
      <w:r>
        <w:t xml:space="preserve">2.4.2 </w:t>
      </w:r>
      <w:r>
        <w:t>仅学生</w:t>
      </w:r>
      <w:r>
        <w:t xml:space="preserve"> CAL</w:t>
      </w:r>
      <w:r>
        <w:t>（学术开放许可和学术选择）</w:t>
      </w:r>
    </w:p>
    <w:p w:rsidR="00BA6136" w:rsidRDefault="004F0F9B">
      <w:pPr>
        <w:pStyle w:val="ProductList-BodyIndented"/>
      </w:pPr>
      <w:r>
        <w:t>仅学生</w:t>
      </w:r>
      <w:r>
        <w:t xml:space="preserve"> CAL </w:t>
      </w:r>
      <w:r>
        <w:t>仅限于许</w:t>
      </w:r>
      <w:r>
        <w:t>可学生拥有的</w:t>
      </w:r>
      <w:r>
        <w:t xml:space="preserve"> PC </w:t>
      </w:r>
      <w:r>
        <w:t>或机构拥有的</w:t>
      </w:r>
      <w:r>
        <w:t xml:space="preserve"> PC</w:t>
      </w:r>
      <w:r>
        <w:t>，这些</w:t>
      </w:r>
      <w:r>
        <w:t xml:space="preserve"> PC </w:t>
      </w:r>
      <w:r>
        <w:t>必须专供学生个人使用，不能用于实验室或教室中。</w:t>
      </w:r>
    </w:p>
    <w:p w:rsidR="00BA6136" w:rsidRDefault="004F0F9B">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w:instrText>
            </w:r>
            <w:r>
              <w:instrText xml:space="preserve">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p w:rsidR="00BA6136" w:rsidRDefault="004F0F9B">
      <w:pPr>
        <w:pStyle w:val="ProductList-ClauseHeading"/>
        <w:outlineLvl w:val="3"/>
      </w:pPr>
      <w:r>
        <w:t xml:space="preserve">4.1 </w:t>
      </w:r>
      <w:r>
        <w:t>企业云套件客户的扩展使用权利</w:t>
      </w:r>
    </w:p>
    <w:p w:rsidR="00BA6136" w:rsidRDefault="004F0F9B">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BA6136" w:rsidRDefault="00BA6136">
      <w:pPr>
        <w:pStyle w:val="ProductList-Body"/>
      </w:pPr>
    </w:p>
    <w:p w:rsidR="00BA6136" w:rsidRDefault="004F0F9B">
      <w:pPr>
        <w:pStyle w:val="ProductList-Body"/>
      </w:pPr>
      <w:r>
        <w:t>获得了企业云套件或</w:t>
      </w:r>
      <w:r>
        <w:t xml:space="preserve"> Office 365 </w:t>
      </w:r>
      <w:r>
        <w:t>和企业移</w:t>
      </w:r>
      <w:r>
        <w:t>动性套件组合的合格客户，拥有对</w:t>
      </w:r>
      <w:r>
        <w:t xml:space="preserve"> Exchange Online Archiving for Exchange Server </w:t>
      </w:r>
      <w:r>
        <w:t>以及提供的企业</w:t>
      </w:r>
      <w:r>
        <w:t xml:space="preserve"> CAL </w:t>
      </w:r>
      <w:r>
        <w:t>套件相同的访问权限。</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49306988"/>
      <w:r>
        <w:instrText>核心基础设施服务器</w:instrText>
      </w:r>
      <w:r>
        <w:instrText xml:space="preserve"> (CIS) </w:instrText>
      </w:r>
      <w:r>
        <w:instrText>套件</w:instrText>
      </w:r>
      <w:bookmarkEnd w:id="55"/>
      <w:r>
        <w:instrText>" \l 2</w:instrText>
      </w:r>
      <w:r>
        <w:fldChar w:fldCharType="end"/>
      </w:r>
    </w:p>
    <w:p w:rsidR="00BA6136" w:rsidRDefault="004F0F9B">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w:instrText>
            </w:r>
            <w:r>
              <w:instrText>\t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2"/>
      </w:pPr>
      <w:bookmarkStart w:id="58" w:name="_Sec605"/>
      <w:r>
        <w:lastRenderedPageBreak/>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w:instrText>
            </w:r>
            <w:r>
              <w:instrText>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3.1 </w:t>
      </w:r>
      <w:r>
        <w:t>适用的使用权利</w:t>
      </w:r>
    </w:p>
    <w:p w:rsidR="00BA6136" w:rsidRDefault="004F0F9B">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BA6136" w:rsidRDefault="00BA6136">
      <w:pPr>
        <w:pStyle w:val="ProductList-Body"/>
      </w:pPr>
    </w:p>
    <w:p w:rsidR="00BA6136" w:rsidRDefault="004F0F9B">
      <w:pPr>
        <w:pStyle w:val="ProductList-ClauseHeading"/>
        <w:outlineLvl w:val="3"/>
      </w:pPr>
      <w:r>
        <w:t xml:space="preserve">3.2 CIS Suite Standard </w:t>
      </w:r>
      <w:r>
        <w:t>包括的软</w:t>
      </w:r>
      <w:r>
        <w:t>件</w:t>
      </w:r>
    </w:p>
    <w:p w:rsidR="00BA6136" w:rsidRDefault="004F0F9B">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BA6136" w:rsidRDefault="004F0F9B" w:rsidP="0033095C">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BA6136" w:rsidRDefault="004F0F9B" w:rsidP="0033095C">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w:t>
      </w:r>
      <w:r>
        <w:t xml:space="preserve">erver Standard </w:t>
      </w:r>
      <w:r>
        <w:t>实例</w:t>
      </w:r>
    </w:p>
    <w:p w:rsidR="00BA6136" w:rsidRDefault="004F0F9B">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w:instrText>
      </w:r>
      <w:r>
        <w:instrText>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A6136" w:rsidRDefault="00BA6136">
      <w:pPr>
        <w:pStyle w:val="ProductList-Body"/>
      </w:pPr>
    </w:p>
    <w:p w:rsidR="00BA6136" w:rsidRDefault="004F0F9B">
      <w:pPr>
        <w:pStyle w:val="ProductList-ClauseHeading"/>
        <w:outlineLvl w:val="3"/>
      </w:pPr>
      <w:r>
        <w:t xml:space="preserve">3.3 CIS Suite Datacenter </w:t>
      </w:r>
      <w:r>
        <w:t>包括的软件</w:t>
      </w:r>
    </w:p>
    <w:p w:rsidR="00BA6136" w:rsidRDefault="004F0F9B">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w:instrText>
      </w:r>
      <w:r>
        <w:instrText>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w:instrText>
      </w:r>
      <w:r>
        <w:instrText>参阅词汇表了解完整定义）</w:instrText>
      </w:r>
      <w:r>
        <w:instrText xml:space="preserve">" </w:instrText>
      </w:r>
      <w:r>
        <w:fldChar w:fldCharType="separate"/>
      </w:r>
      <w:r>
        <w:rPr>
          <w:color w:val="0563C1"/>
        </w:rPr>
        <w:t>运行实例</w:t>
      </w:r>
      <w:r>
        <w:fldChar w:fldCharType="end"/>
      </w:r>
      <w:r>
        <w:t>。</w:t>
      </w:r>
    </w:p>
    <w:p w:rsidR="00BA6136" w:rsidRDefault="00BA6136">
      <w:pPr>
        <w:pStyle w:val="ProductList-Body"/>
      </w:pPr>
    </w:p>
    <w:p w:rsidR="00BA6136" w:rsidRDefault="004F0F9B">
      <w:pPr>
        <w:pStyle w:val="ProductList-ClauseHeading"/>
        <w:outlineLvl w:val="3"/>
      </w:pPr>
      <w:r>
        <w:t xml:space="preserve">3.4 </w:t>
      </w:r>
      <w:r>
        <w:t>管理许可</w:t>
      </w:r>
    </w:p>
    <w:p w:rsidR="00BA6136" w:rsidRDefault="004F0F9B">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BA6136" w:rsidRDefault="00BA6136">
      <w:pPr>
        <w:pStyle w:val="ProductList-Body"/>
      </w:pPr>
    </w:p>
    <w:p w:rsidR="00BA6136" w:rsidRDefault="004F0F9B">
      <w:pPr>
        <w:pStyle w:val="ProductList-ClauseHeading"/>
        <w:outlineLvl w:val="3"/>
      </w:pPr>
      <w:r>
        <w:t xml:space="preserve">3.5 </w:t>
      </w:r>
      <w:r>
        <w:t>附加条款</w:t>
      </w:r>
    </w:p>
    <w:p w:rsidR="00BA6136" w:rsidRDefault="004F0F9B">
      <w:pPr>
        <w:pStyle w:val="ProductList-Body"/>
      </w:pPr>
      <w:r>
        <w:t>按照这些产品条款中适用于该产品的许可条款，客户可以运行</w:t>
      </w:r>
      <w:r>
        <w:t xml:space="preserve"> CIS Suite </w:t>
      </w:r>
      <w:r>
        <w:t>中包括的各个产品的早期版本或降级版本。</w:t>
      </w:r>
    </w:p>
    <w:p w:rsidR="00BA6136" w:rsidRDefault="00BA6136">
      <w:pPr>
        <w:pStyle w:val="ProductList-Body"/>
      </w:pPr>
    </w:p>
    <w:p w:rsidR="00BA6136" w:rsidRDefault="004F0F9B">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w:instrText>
      </w:r>
      <w:r>
        <w:instrText>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BA6136" w:rsidRDefault="00BA6136">
      <w:pPr>
        <w:pStyle w:val="ProductList-Body"/>
      </w:pPr>
    </w:p>
    <w:p w:rsidR="00BA6136" w:rsidRDefault="004F0F9B">
      <w:pPr>
        <w:pStyle w:val="ProductList-ClauseHeading"/>
        <w:outlineLvl w:val="3"/>
      </w:pPr>
      <w:r>
        <w:t xml:space="preserve">3.6 </w:t>
      </w:r>
      <w:r>
        <w:t>特别降级权利</w:t>
      </w:r>
      <w:r>
        <w:t xml:space="preserve"> – Core Infrastructure Server Suite Standard</w:t>
      </w:r>
    </w:p>
    <w:p w:rsidR="00BA6136" w:rsidRDefault="004F0F9B">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w:instrText>
      </w:r>
      <w:r>
        <w:instrText xml:space="preserve">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BA6136" w:rsidRDefault="004F0F9B">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4.1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BA6136" w:rsidRDefault="004F0F9B">
      <w:pPr>
        <w:pStyle w:val="ProductList-Body"/>
      </w:pPr>
      <w:r>
        <w:t>符合许可登记表范围要求并且获得许可、可以使用核心基础设施服务器</w:t>
      </w:r>
      <w:r>
        <w:t xml:space="preserve"> (CIS) </w:t>
      </w:r>
      <w:r>
        <w:t>套件管理其数据中心的</w:t>
      </w:r>
      <w:r>
        <w:t xml:space="preserve"> OSE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内运行的合格虚拟</w:t>
      </w:r>
      <w:r>
        <w:t xml:space="preserve"> OSE</w:t>
      </w:r>
      <w:r>
        <w:t>。对于客户的</w:t>
      </w:r>
      <w:r>
        <w:t xml:space="preserve"> SCE </w:t>
      </w:r>
      <w:r>
        <w:t>包含的每个</w:t>
      </w:r>
      <w:r>
        <w:t xml:space="preserve"> CIS </w:t>
      </w:r>
      <w:r>
        <w:t>许可，客户可以最多管理</w:t>
      </w:r>
      <w:r>
        <w:t xml:space="preserve"> 10 </w:t>
      </w:r>
      <w:r>
        <w:t>个在</w:t>
      </w:r>
      <w:r>
        <w:t xml:space="preserve"> Microsoft Azure </w:t>
      </w:r>
      <w:r>
        <w:t>内运行的虚拟</w:t>
      </w:r>
      <w:r>
        <w:t xml:space="preserve"> OSE</w:t>
      </w:r>
      <w:r>
        <w:t>。合格的虚拟</w:t>
      </w:r>
      <w:r>
        <w:t xml:space="preserve"> OSE </w:t>
      </w:r>
      <w:r>
        <w:t>包括：</w:t>
      </w:r>
    </w:p>
    <w:p w:rsidR="00BA6136" w:rsidRDefault="004F0F9B">
      <w:pPr>
        <w:pStyle w:val="ProductList-Body"/>
        <w:ind w:left="720"/>
      </w:pPr>
      <w:r>
        <w:t xml:space="preserve">• Windows Server </w:t>
      </w:r>
      <w:r>
        <w:t>虚拟机实例（包括在</w:t>
      </w:r>
      <w:r>
        <w:t xml:space="preserve"> Azure HUB </w:t>
      </w:r>
      <w:r>
        <w:t>下部署的实例）</w:t>
      </w:r>
    </w:p>
    <w:p w:rsidR="00BA6136" w:rsidRDefault="004F0F9B">
      <w:pPr>
        <w:pStyle w:val="ProductList-Body"/>
        <w:ind w:left="720"/>
      </w:pPr>
      <w:r>
        <w:t xml:space="preserve">• </w:t>
      </w:r>
      <w:r>
        <w:t>云服务实例（</w:t>
      </w:r>
      <w:r>
        <w:t xml:space="preserve">Web </w:t>
      </w:r>
      <w:r>
        <w:t>角色和</w:t>
      </w:r>
      <w:r>
        <w:t xml:space="preserve"> Worker </w:t>
      </w:r>
      <w:r>
        <w:t>角色）</w:t>
      </w:r>
    </w:p>
    <w:p w:rsidR="00BA6136" w:rsidRDefault="004F0F9B">
      <w:pPr>
        <w:pStyle w:val="ProductList-Body"/>
        <w:ind w:left="720"/>
      </w:pPr>
      <w:r>
        <w:t xml:space="preserve">• </w:t>
      </w:r>
      <w:r>
        <w:t>存储帐户</w:t>
      </w:r>
    </w:p>
    <w:p w:rsidR="00BA6136" w:rsidRDefault="004F0F9B">
      <w:pPr>
        <w:pStyle w:val="ProductList-Body"/>
        <w:ind w:left="720"/>
      </w:pPr>
      <w:r>
        <w:t xml:space="preserve">• SQL </w:t>
      </w:r>
      <w:r>
        <w:t>数据库</w:t>
      </w:r>
    </w:p>
    <w:p w:rsidR="00BA6136" w:rsidRDefault="004F0F9B">
      <w:pPr>
        <w:pStyle w:val="ProductList-Body"/>
        <w:ind w:left="720"/>
      </w:pPr>
      <w:r>
        <w:t xml:space="preserve">• </w:t>
      </w:r>
      <w:r>
        <w:t>网站实例</w:t>
      </w:r>
    </w:p>
    <w:p w:rsidR="00BA6136" w:rsidRDefault="00BA6136">
      <w:pPr>
        <w:pStyle w:val="ProductList-Body"/>
      </w:pPr>
    </w:p>
    <w:p w:rsidR="00BA6136" w:rsidRDefault="004F0F9B">
      <w:pPr>
        <w:pStyle w:val="ProductList-ClauseHeading"/>
        <w:outlineLvl w:val="3"/>
      </w:pPr>
      <w:r>
        <w:t xml:space="preserve">4.2 Microsoft Azure </w:t>
      </w:r>
      <w:r>
        <w:t>混合使用权益</w:t>
      </w:r>
    </w:p>
    <w:p w:rsidR="00BA6136" w:rsidRDefault="004F0F9B">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BA6136" w:rsidRDefault="00BA6136">
      <w:pPr>
        <w:pStyle w:val="ProductList-Body"/>
      </w:pPr>
    </w:p>
    <w:p w:rsidR="00BA6136" w:rsidRDefault="004F0F9B">
      <w:pPr>
        <w:pStyle w:val="ProductList-ClauseHeading"/>
        <w:outlineLvl w:val="3"/>
      </w:pPr>
      <w:r>
        <w:t xml:space="preserve">4.3 Windows Server </w:t>
      </w:r>
      <w:r>
        <w:t>和</w:t>
      </w:r>
      <w:r>
        <w:t xml:space="preserve"> System Center </w:t>
      </w:r>
      <w:r>
        <w:t>的软件保障续签优惠</w:t>
      </w:r>
    </w:p>
    <w:p w:rsidR="00BA6136" w:rsidRDefault="004F0F9B">
      <w:pPr>
        <w:pStyle w:val="ProductList-Body"/>
      </w:pPr>
      <w:r>
        <w:t>如果客户</w:t>
      </w:r>
      <w:r>
        <w:t>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B </w:t>
            </w:r>
            <w:r>
              <w:rPr>
                <w:color w:val="FFFFFF"/>
              </w:rPr>
              <w:t>栏</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Server Standard</w:t>
            </w:r>
            <w:r>
              <w:fldChar w:fldCharType="begin"/>
            </w:r>
            <w:r>
              <w:instrText xml:space="preserve"> XE "Windows Server Standard" </w:instrText>
            </w:r>
            <w:r>
              <w:fldChar w:fldCharType="end"/>
            </w:r>
          </w:p>
          <w:p w:rsidR="00BA6136" w:rsidRDefault="004F0F9B">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Infrastructure Server Suite Standard</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Server Datacenter</w:t>
            </w:r>
            <w:r>
              <w:fldChar w:fldCharType="begin"/>
            </w:r>
            <w:r>
              <w:instrText xml:space="preserve"> XE "Windows Server Datacenter" </w:instrText>
            </w:r>
            <w:r>
              <w:fldChar w:fldCharType="end"/>
            </w:r>
          </w:p>
          <w:p w:rsidR="00BA6136" w:rsidRDefault="004F0F9B">
            <w:pPr>
              <w:pStyle w:val="ProductList-TableBody"/>
            </w:pPr>
            <w:r>
              <w:lastRenderedPageBreak/>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lastRenderedPageBreak/>
              <w:t>Core Infrastructure Server Suite Datacenter</w:t>
            </w:r>
          </w:p>
        </w:tc>
      </w:tr>
    </w:tbl>
    <w:p w:rsidR="00BA6136" w:rsidRDefault="004F0F9B">
      <w:pPr>
        <w:pStyle w:val="ProductList-Body"/>
      </w:pPr>
      <w:r>
        <w:t>客户每拥有一组上面表格中</w:t>
      </w:r>
      <w:r>
        <w:t xml:space="preserve"> A </w:t>
      </w:r>
      <w:r>
        <w:t>栏的单元格中所有</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w:instrText>
      </w:r>
      <w:r>
        <w:instrText>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BA6136" w:rsidRDefault="00BA6136">
      <w:pPr>
        <w:pStyle w:val="ProductList-Body"/>
      </w:pPr>
    </w:p>
    <w:p w:rsidR="00BA6136" w:rsidRDefault="004F0F9B">
      <w:pPr>
        <w:pStyle w:val="ProductList-ClauseHeading"/>
        <w:outlineLvl w:val="3"/>
      </w:pPr>
      <w:r>
        <w:t xml:space="preserve">4.4 </w:t>
      </w:r>
      <w:r>
        <w:t>订购许可的软件保障权利和权益</w:t>
      </w:r>
    </w:p>
    <w:p w:rsidR="00BA6136" w:rsidRDefault="004F0F9B">
      <w:pPr>
        <w:pStyle w:val="ProductList-Body"/>
      </w:pPr>
      <w:r>
        <w:t>客户依照服务器和云许可登记表获得的任何订购许可授予与在订购期内通过软件保障范围获得的许可相同的软件保障权利和权益。</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60" w:name="_Sec862"/>
      <w:r>
        <w:t>Forefront</w:t>
      </w:r>
      <w:bookmarkEnd w:id="60"/>
      <w:r>
        <w:fldChar w:fldCharType="begin"/>
      </w:r>
      <w:r>
        <w:instrText xml:space="preserve"> TC "</w:instrText>
      </w:r>
      <w:bookmarkStart w:id="61" w:name="_Toc449306989"/>
      <w:r>
        <w:instrText>Forefront</w:instrText>
      </w:r>
      <w:bookmarkEnd w:id="61"/>
      <w:r>
        <w:instrText>" \l 2</w:instrText>
      </w:r>
      <w:r>
        <w:fldChar w:fldCharType="end"/>
      </w:r>
    </w:p>
    <w:p w:rsidR="00BA6136" w:rsidRDefault="004F0F9B">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w:instrText>
            </w:r>
            <w:r>
              <w:instrTex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BFBFBF"/>
              <w:bottom w:val="none" w:sz="4" w:space="0" w:color="BFBFBF"/>
              <w:right w:val="none" w:sz="4" w:space="0" w:color="6E6E6E"/>
            </w:tcBorders>
          </w:tcPr>
          <w:p w:rsidR="00BA6136" w:rsidRDefault="004F0F9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A6136" w:rsidRDefault="004F0F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2.1 Forefront Identity Manager 2010 – Windows Live Edition</w:t>
      </w:r>
    </w:p>
    <w:p w:rsidR="00BA6136" w:rsidRDefault="004F0F9B">
      <w:pPr>
        <w:pStyle w:val="ProductList-Body"/>
      </w:pPr>
      <w:r>
        <w:t xml:space="preserve">Forefront Identity Manager 2010 – Windows Live Edition </w:t>
      </w:r>
      <w:r>
        <w:t>是</w:t>
      </w:r>
      <w:r>
        <w:t xml:space="preserve"> Identity Lifecycle Manager 2007 – Windows Live Edition </w:t>
      </w:r>
      <w:r>
        <w:t>的下一版本。</w:t>
      </w:r>
    </w:p>
    <w:p w:rsidR="00BA6136" w:rsidRDefault="004F0F9B">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3.1 </w:t>
      </w:r>
      <w:r>
        <w:t>导入身份数据：</w:t>
      </w:r>
      <w:r>
        <w:t xml:space="preserve">Forefront </w:t>
      </w:r>
      <w:r>
        <w:t>Identity Manager 2010 R2 Windows Live Edition</w:t>
      </w:r>
    </w:p>
    <w:p w:rsidR="00BA6136" w:rsidRDefault="004F0F9B">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BA6136" w:rsidRDefault="00BA6136">
      <w:pPr>
        <w:pStyle w:val="ProductList-Body"/>
      </w:pPr>
    </w:p>
    <w:p w:rsidR="00BA6136" w:rsidRDefault="004F0F9B">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66" w:name="_Sec608"/>
      <w:r>
        <w:t>Microsoft Dynamics</w:t>
      </w:r>
      <w:bookmarkEnd w:id="66"/>
      <w:r>
        <w:fldChar w:fldCharType="begin"/>
      </w:r>
      <w:r>
        <w:instrText xml:space="preserve"> TC "</w:instrText>
      </w:r>
      <w:bookmarkStart w:id="67" w:name="_Toc449306990"/>
      <w:r>
        <w:instrText>Microsoft Dynamics</w:instrText>
      </w:r>
      <w:bookmarkEnd w:id="67"/>
      <w:r>
        <w:instrText>" \l 2</w:instrText>
      </w:r>
      <w:r>
        <w:fldChar w:fldCharType="end"/>
      </w:r>
    </w:p>
    <w:p w:rsidR="00BA6136" w:rsidRDefault="004F0F9B">
      <w:pPr>
        <w:pStyle w:val="ProductList-Offering2HeadingNoBorder"/>
        <w:outlineLvl w:val="2"/>
      </w:pPr>
      <w:bookmarkStart w:id="68" w:name="_Sec609"/>
      <w:r>
        <w:t>Microsoft Dynamics AX</w:t>
      </w:r>
      <w:bookmarkEnd w:id="68"/>
      <w:r>
        <w:fldChar w:fldCharType="begin"/>
      </w:r>
      <w:r>
        <w:instrText xml:space="preserve"> TC "</w:instrText>
      </w:r>
      <w:bookmarkStart w:id="69" w:name="_Toc449306991"/>
      <w:r>
        <w:instrText>Microsoft Dynamics AX</w:instrText>
      </w:r>
      <w:bookmarkEnd w:id="69"/>
      <w:r>
        <w:instrText>" \l 3</w:instrText>
      </w:r>
      <w:r>
        <w:fldChar w:fldCharType="end"/>
      </w:r>
    </w:p>
    <w:p w:rsidR="00BA6136" w:rsidRDefault="004F0F9B">
      <w:pPr>
        <w:pStyle w:val="ProductList-Offering1SubSection"/>
        <w:outlineLvl w:val="3"/>
      </w:pPr>
      <w:bookmarkStart w:id="70" w:name="_Sec678"/>
      <w:r>
        <w:t>1.</w:t>
      </w:r>
      <w:r>
        <w:t>计划可用性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lastRenderedPageBreak/>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2012 R3 </w:t>
            </w:r>
            <w:r>
              <w:t>功能</w:t>
            </w:r>
            <w:r>
              <w:t xml:space="preserve"> CAL</w:t>
            </w:r>
            <w:r>
              <w:fldChar w:fldCharType="begin"/>
            </w:r>
            <w:r>
              <w:instrText xml:space="preserve"> XE "</w:instrText>
            </w:r>
            <w:r>
              <w:instrText xml:space="preserve">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71" w:name="_Sec734"/>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72" w:name="_Sec789"/>
      <w:r>
        <w:t>3.</w:t>
      </w:r>
      <w:r>
        <w:t>使用权利</w:t>
      </w:r>
      <w:bookmarkEnd w:id="72"/>
    </w:p>
    <w:tbl>
      <w:tblPr>
        <w:tblStyle w:val="PURTable"/>
        <w:tblW w:w="0" w:type="dxa"/>
        <w:tblLook w:val="04A0" w:firstRow="1" w:lastRow="0" w:firstColumn="1" w:lastColumn="0" w:noHBand="0" w:noVBand="1"/>
      </w:tblPr>
      <w:tblGrid>
        <w:gridCol w:w="3642"/>
        <w:gridCol w:w="3574"/>
        <w:gridCol w:w="357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w:instrText>
            </w:r>
            <w:r>
              <w:instrText>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访问服务器软件</w:t>
      </w:r>
    </w:p>
    <w:p w:rsidR="00BA6136" w:rsidRDefault="004F0F9B">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Microsoft Dynamics AX Self Serve</w:t>
            </w:r>
            <w:r>
              <w:t>（用户</w:t>
            </w:r>
            <w:r>
              <w:t xml:space="preserve"> SL</w:t>
            </w:r>
            <w:r>
              <w:t>）</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BA6136" w:rsidRDefault="004F0F9B">
            <w:pPr>
              <w:pStyle w:val="ProductList-TableBody"/>
            </w:pPr>
            <w:r>
              <w:t>Microsoft Dynamics AX Enterprise</w:t>
            </w:r>
            <w:r>
              <w:t>（用户</w:t>
            </w:r>
            <w:r>
              <w:t xml:space="preserve"> SL</w:t>
            </w:r>
            <w:r>
              <w:t>）</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SubClauseHeading"/>
        <w:outlineLvl w:val="5"/>
      </w:pPr>
      <w:r>
        <w:t xml:space="preserve">3.1.1 </w:t>
      </w:r>
      <w:r>
        <w:t>与</w:t>
      </w:r>
      <w:r>
        <w:t xml:space="preserve"> Microsoft Dynamics AX 2012 R3 </w:t>
      </w:r>
      <w:r>
        <w:t>任务</w:t>
      </w:r>
      <w:r>
        <w:t xml:space="preserve"> CAL </w:t>
      </w:r>
      <w:r>
        <w:t>相关的附加功能</w:t>
      </w:r>
    </w:p>
    <w:p w:rsidR="00BA6136" w:rsidRDefault="004F0F9B">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 xml:space="preserve">Microsoft Dynamics AX 2012 R3 </w:t>
            </w:r>
            <w:r>
              <w:t>任务附加</w:t>
            </w:r>
            <w:r>
              <w:t xml:space="preserve"> CAL</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BA6136" w:rsidRDefault="004F0F9B">
            <w:pPr>
              <w:pStyle w:val="ProductList-TableBody"/>
            </w:pPr>
            <w:r>
              <w:t>Microsoft Dynamics AX Enterprise</w:t>
            </w:r>
            <w:r>
              <w:t>（用户</w:t>
            </w:r>
            <w:r>
              <w:t xml:space="preserve"> SL</w:t>
            </w:r>
            <w:r>
              <w:t>）</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SubClauseHeading"/>
        <w:outlineLvl w:val="5"/>
      </w:pPr>
      <w:r>
        <w:t xml:space="preserve">3.1.2 </w:t>
      </w:r>
      <w:r>
        <w:t>与</w:t>
      </w:r>
      <w:r>
        <w:t xml:space="preserve"> Microsoft Dynamics AX 2012 R3 </w:t>
      </w:r>
      <w:r>
        <w:t>功能</w:t>
      </w:r>
      <w:r>
        <w:t xml:space="preserve"> CAL </w:t>
      </w:r>
      <w:r>
        <w:t>相关的附加功能</w:t>
      </w:r>
    </w:p>
    <w:p w:rsidR="00BA6136" w:rsidRDefault="004F0F9B">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 xml:space="preserve">Microsoft Dynamics AX 2012 R3 </w:t>
            </w:r>
            <w:r>
              <w:t>功能附加</w:t>
            </w:r>
            <w:r>
              <w:t xml:space="preserve"> CAL</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SubClauseHeading"/>
        <w:outlineLvl w:val="5"/>
      </w:pPr>
      <w:r>
        <w:t xml:space="preserve">3.1.3 </w:t>
      </w:r>
      <w:r>
        <w:t>与</w:t>
      </w:r>
      <w:r>
        <w:t xml:space="preserve"> Microsoft Dynamics AX 2012 R3 </w:t>
      </w:r>
      <w:r>
        <w:t>企业</w:t>
      </w:r>
      <w:r>
        <w:t xml:space="preserve"> CAL </w:t>
      </w:r>
      <w:r>
        <w:t>相关的附加功能</w:t>
      </w:r>
    </w:p>
    <w:p w:rsidR="00BA6136" w:rsidRDefault="004F0F9B">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 xml:space="preserve">Microsoft Dynamics AX 2012 R3 </w:t>
            </w:r>
            <w:r>
              <w:t>企业附加</w:t>
            </w:r>
            <w:r>
              <w:t xml:space="preserve"> CAL</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ClauseHeading"/>
        <w:outlineLvl w:val="4"/>
      </w:pPr>
      <w:r>
        <w:t xml:space="preserve">3.2 </w:t>
      </w:r>
      <w:r>
        <w:t>修改权利</w:t>
      </w:r>
    </w:p>
    <w:p w:rsidR="00BA6136" w:rsidRDefault="004F0F9B">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BA6136" w:rsidRDefault="00BA6136">
      <w:pPr>
        <w:pStyle w:val="ProductList-Body"/>
      </w:pPr>
    </w:p>
    <w:p w:rsidR="00BA6136" w:rsidRDefault="004F0F9B">
      <w:pPr>
        <w:pStyle w:val="ProductList-ClauseHeading"/>
        <w:outlineLvl w:val="4"/>
      </w:pPr>
      <w:r>
        <w:lastRenderedPageBreak/>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3"/>
      </w:pPr>
      <w:bookmarkStart w:id="73" w:name="_Sec817"/>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w:instrText>
            </w:r>
            <w:r>
              <w:instrText>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4.1 </w:t>
      </w:r>
      <w:r>
        <w:t>本地化和更新</w:t>
      </w:r>
    </w:p>
    <w:p w:rsidR="00BA6136" w:rsidRDefault="004F0F9B">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w:instrText>
      </w:r>
      <w:r>
        <w:instrText>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74" w:name="_Sec610"/>
      <w:r>
        <w:t>Microsoft Dynamics CRM</w:t>
      </w:r>
      <w:bookmarkEnd w:id="74"/>
      <w:r>
        <w:fldChar w:fldCharType="begin"/>
      </w:r>
      <w:r>
        <w:instrText xml:space="preserve"> TC "</w:instrText>
      </w:r>
      <w:bookmarkStart w:id="75" w:name="_Toc449306992"/>
      <w:r>
        <w:instrText>Microsoft Dynamics CRM</w:instrText>
      </w:r>
      <w:bookmarkEnd w:id="75"/>
      <w:r>
        <w:instrText>" \l 3</w:instrText>
      </w:r>
      <w:r>
        <w:fldChar w:fldCharType="end"/>
      </w:r>
    </w:p>
    <w:p w:rsidR="00BA6136" w:rsidRDefault="004F0F9B">
      <w:pPr>
        <w:pStyle w:val="ProductList-Offering1SubSection"/>
        <w:outlineLvl w:val="3"/>
      </w:pPr>
      <w:bookmarkStart w:id="76" w:name="_Sec679"/>
      <w:r>
        <w:t>1.</w:t>
      </w:r>
      <w:r>
        <w:t>计划可用性</w:t>
      </w:r>
      <w:bookmarkEnd w:id="76"/>
    </w:p>
    <w:tbl>
      <w:tblPr>
        <w:tblStyle w:val="PURTable"/>
        <w:tblW w:w="0"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CRM 2016 Bas</w:t>
            </w:r>
            <w:r>
              <w:t>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w:instrText>
            </w:r>
            <w:r>
              <w:instrText>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 xml:space="preserve">Microsoft Dynamics CRM 2016 Professional </w:t>
            </w:r>
            <w:r>
              <w:t>附加</w:t>
            </w:r>
            <w:r>
              <w:t xml:space="preserve"> CAL</w:t>
            </w:r>
            <w:r>
              <w:fldChar w:fldCharType="begin"/>
            </w:r>
            <w:r>
              <w:instrText xml:space="preserve"> XE "</w:instrText>
            </w:r>
            <w:r>
              <w:instrText xml:space="preserve">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77" w:name="_Sec735"/>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78" w:name="_Sec790"/>
      <w:r>
        <w:t>3.</w:t>
      </w:r>
      <w:r>
        <w:t>使用权利</w:t>
      </w:r>
      <w:bookmarkEnd w:id="78"/>
    </w:p>
    <w:tbl>
      <w:tblPr>
        <w:tblStyle w:val="PURTable"/>
        <w:tblW w:w="0" w:type="dxa"/>
        <w:tblLook w:val="04A0" w:firstRow="1" w:lastRow="0" w:firstColumn="1" w:lastColumn="0" w:noHBand="0" w:noVBand="1"/>
      </w:tblPr>
      <w:tblGrid>
        <w:gridCol w:w="3621"/>
        <w:gridCol w:w="3622"/>
        <w:gridCol w:w="354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w:instrText>
            </w:r>
            <w:r>
              <w:instrText>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访问服务器软件</w:t>
      </w:r>
    </w:p>
    <w:p w:rsidR="00BA6136" w:rsidRDefault="004F0F9B">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Microsoft Dynamics CRM Online Essential</w:t>
            </w:r>
            <w:r>
              <w:t>（用户</w:t>
            </w:r>
            <w:r>
              <w:t xml:space="preserve"> SL</w:t>
            </w:r>
            <w:r>
              <w:t>）</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Microsoft Dynamics CRM Online Professional</w:t>
            </w:r>
            <w:r>
              <w:t>（用户</w:t>
            </w:r>
            <w:r>
              <w:t xml:space="preserve"> SL</w:t>
            </w:r>
            <w:r>
              <w:t>）</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SubClauseHeading"/>
        <w:outlineLvl w:val="5"/>
      </w:pPr>
      <w:r>
        <w:lastRenderedPageBreak/>
        <w:t xml:space="preserve">3.1.1 </w:t>
      </w:r>
      <w:r>
        <w:t>与</w:t>
      </w:r>
      <w:r>
        <w:t xml:space="preserve"> Microsoft Dynamics AX CRM 2016 Basic </w:t>
      </w:r>
      <w:r>
        <w:t>使用附加</w:t>
      </w:r>
      <w:r>
        <w:t xml:space="preserve"> CAL </w:t>
      </w:r>
      <w:r>
        <w:t>相关的附加功能</w:t>
      </w:r>
    </w:p>
    <w:p w:rsidR="00BA6136" w:rsidRDefault="004F0F9B">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Microsoft Dynamics CRM Online Basic</w:t>
            </w:r>
            <w:r>
              <w:t>（用户</w:t>
            </w:r>
            <w:r>
              <w:t xml:space="preserve"> SL</w:t>
            </w:r>
            <w:r>
              <w:t>）</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Microsoft Dynamics CRM Online Professional</w:t>
            </w:r>
            <w:r>
              <w:t>（用户</w:t>
            </w:r>
            <w:r>
              <w:t xml:space="preserve"> SL</w:t>
            </w:r>
            <w:r>
              <w:t>）</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rsidR="00BA6136" w:rsidRDefault="004F0F9B">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Microsoft Dynamics CRM Online Professional</w:t>
            </w:r>
            <w:r>
              <w:t>（用户</w:t>
            </w:r>
            <w:r>
              <w:t xml:space="preserve"> SL</w:t>
            </w:r>
            <w:r>
              <w:t>）</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CRM 2016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CRM Online Enterprise</w:t>
            </w:r>
            <w:r>
              <w:t>（用户</w:t>
            </w:r>
            <w:r>
              <w:t xml:space="preserve"> SL</w:t>
            </w:r>
            <w:r>
              <w:t>）</w:t>
            </w:r>
          </w:p>
        </w:tc>
      </w:tr>
    </w:tbl>
    <w:p w:rsidR="00BA6136" w:rsidRDefault="00BA6136">
      <w:pPr>
        <w:pStyle w:val="ProductList-BodyIndented"/>
      </w:pPr>
    </w:p>
    <w:p w:rsidR="00BA6136" w:rsidRDefault="004F0F9B">
      <w:pPr>
        <w:pStyle w:val="ProductList-ClauseHeading"/>
        <w:outlineLvl w:val="4"/>
      </w:pPr>
      <w:r>
        <w:t>3.2 Yammer</w:t>
      </w:r>
    </w:p>
    <w:p w:rsidR="00BA6136" w:rsidRDefault="004F0F9B">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BA6136" w:rsidRDefault="00BA6136">
      <w:pPr>
        <w:pStyle w:val="ProductList-Body"/>
      </w:pPr>
    </w:p>
    <w:p w:rsidR="00BA6136" w:rsidRDefault="004F0F9B">
      <w:pPr>
        <w:pStyle w:val="ProductList-ClauseHeading"/>
        <w:outlineLvl w:val="4"/>
      </w:pPr>
      <w:r>
        <w:t xml:space="preserve">3.3 </w:t>
      </w:r>
      <w:r>
        <w:t>故障转移权利</w:t>
      </w:r>
    </w:p>
    <w:p w:rsidR="00BA6136" w:rsidRDefault="004F0F9B">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w:instrText>
      </w:r>
      <w:r>
        <w:instrText>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BA6136" w:rsidRDefault="00BA6136">
      <w:pPr>
        <w:pStyle w:val="ProductList-Body"/>
      </w:pPr>
    </w:p>
    <w:p w:rsidR="00BA6136" w:rsidRDefault="004F0F9B">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M</w:t>
            </w:r>
            <w:r>
              <w:t>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Microsoft Dynamics CRM 2016 Microsoft Office Outlook</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w:t>
            </w:r>
            <w:r>
              <w:t xml:space="preserve">namics CRM 2016 </w:t>
            </w:r>
            <w:r>
              <w:t>的</w:t>
            </w:r>
            <w:r>
              <w:t xml:space="preserve"> Microsoft Dynamics CRM Reporting </w:t>
            </w:r>
            <w:r>
              <w:t>扩展</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Marketing Connector for Microsoft Dynamics CRM</w:t>
            </w:r>
            <w:r>
              <w:t>（非</w:t>
            </w:r>
            <w:r>
              <w:t xml:space="preserve"> Workgroup Server</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SharePoint Grid for Microso</w:t>
            </w:r>
            <w:r>
              <w:t>ft Dynamics CRM 2016</w:t>
            </w:r>
          </w:p>
        </w:tc>
        <w:tc>
          <w:tcPr>
            <w:tcW w:w="40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3"/>
      </w:pPr>
      <w:bookmarkStart w:id="79" w:name="_Sec818"/>
      <w:r>
        <w:t>4.</w:t>
      </w:r>
      <w:r>
        <w:t>软件保障</w:t>
      </w:r>
      <w:bookmarkEnd w:id="79"/>
    </w:p>
    <w:tbl>
      <w:tblPr>
        <w:tblStyle w:val="PURTable"/>
        <w:tblW w:w="0" w:type="dxa"/>
        <w:tblLook w:val="04A0" w:firstRow="1" w:lastRow="0" w:firstColumn="1" w:lastColumn="0" w:noHBand="0" w:noVBand="1"/>
      </w:tblPr>
      <w:tblGrid>
        <w:gridCol w:w="3637"/>
        <w:gridCol w:w="3587"/>
        <w:gridCol w:w="356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w:t>
            </w:r>
            <w:r>
              <w:rPr>
                <w:color w:val="0563C1"/>
              </w:rPr>
              <w:t>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4.1 Microsoft </w:t>
      </w:r>
      <w:r>
        <w:t xml:space="preserve">Dynamics CRM 2016 Professional </w:t>
      </w:r>
      <w:r>
        <w:t>附加</w:t>
      </w:r>
      <w:r>
        <w:t xml:space="preserve"> CAL – Unified Service Desk</w:t>
      </w:r>
    </w:p>
    <w:p w:rsidR="00BA6136" w:rsidRDefault="004F0F9B">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w:t>
      </w:r>
      <w:r>
        <w:t>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BA6136" w:rsidRDefault="00BA6136">
      <w:pPr>
        <w:pStyle w:val="ProductList-Body"/>
      </w:pPr>
    </w:p>
    <w:p w:rsidR="00BA6136" w:rsidRDefault="004F0F9B">
      <w:pPr>
        <w:pStyle w:val="ProductList-ClauseHeading"/>
        <w:outlineLvl w:val="4"/>
      </w:pPr>
      <w:r>
        <w:t>4.2 Microsoft Dynamics CustomerSource</w:t>
      </w:r>
    </w:p>
    <w:p w:rsidR="00BA6136" w:rsidRDefault="004F0F9B">
      <w:pPr>
        <w:pStyle w:val="ProductList-Body"/>
      </w:pPr>
      <w:r>
        <w:t>具有有效软件保障或在线订购的</w:t>
      </w:r>
      <w:r>
        <w:t xml:space="preserve"> Microsoft Dynamics </w:t>
      </w:r>
      <w:r>
        <w:t>客户有权访问</w:t>
      </w:r>
      <w:r>
        <w:t xml:space="preserve"> CustomerSource</w:t>
      </w:r>
      <w:r>
        <w:t>。</w:t>
      </w:r>
    </w:p>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06993"/>
      <w:r>
        <w:instrText>Microsoft Identity Manager</w:instrText>
      </w:r>
      <w:bookmarkEnd w:id="81"/>
      <w:r>
        <w:instrText>" \l 2</w:instrText>
      </w:r>
      <w:r>
        <w:fldChar w:fldCharType="end"/>
      </w:r>
    </w:p>
    <w:p w:rsidR="00BA6136" w:rsidRDefault="004F0F9B">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034"/>
        <w:gridCol w:w="613"/>
        <w:gridCol w:w="610"/>
        <w:gridCol w:w="612"/>
        <w:gridCol w:w="607"/>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BFBFBF"/>
              <w:bottom w:val="dashed" w:sz="4" w:space="0" w:color="BFBFBF"/>
              <w:right w:val="none" w:sz="4" w:space="0" w:color="6E6E6E"/>
            </w:tcBorders>
          </w:tcPr>
          <w:p w:rsidR="00BA6136" w:rsidRDefault="004F0F9B">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BFBFBF"/>
              <w:bottom w:val="none" w:sz="4" w:space="0" w:color="BFBFBF"/>
              <w:right w:val="none" w:sz="4" w:space="0" w:color="6E6E6E"/>
            </w:tcBorders>
          </w:tcPr>
          <w:p w:rsidR="00BA6136" w:rsidRDefault="004F0F9B">
            <w:pPr>
              <w:pStyle w:val="ProductList-TableBody"/>
            </w:pPr>
            <w:r>
              <w:rPr>
                <w:color w:val="000000"/>
              </w:rPr>
              <w:lastRenderedPageBreak/>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A6136" w:rsidRDefault="00BA6136">
            <w:pPr>
              <w:pStyle w:val="ProductList-TableBody"/>
            </w:pPr>
          </w:p>
        </w:tc>
      </w:tr>
    </w:tbl>
    <w:p w:rsidR="00BA6136" w:rsidRDefault="004F0F9B">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49306994"/>
      <w:r>
        <w:instrText xml:space="preserve">Office </w:instrText>
      </w:r>
      <w:r>
        <w:instrText>应用程序</w:instrText>
      </w:r>
      <w:bookmarkEnd w:id="87"/>
      <w:r>
        <w:instrText>" \l 2</w:instrText>
      </w:r>
      <w:r>
        <w:fldChar w:fldCharType="end"/>
      </w:r>
    </w:p>
    <w:p w:rsidR="00BA6136" w:rsidRDefault="004F0F9B">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49306995"/>
      <w:r>
        <w:instrText xml:space="preserve">Office </w:instrText>
      </w:r>
      <w:r>
        <w:instrText>桌面应用程序</w:instrText>
      </w:r>
      <w:bookmarkEnd w:id="89"/>
      <w:r>
        <w:instrText>" \l 3</w:instrText>
      </w:r>
      <w:r>
        <w:fldChar w:fldCharType="end"/>
      </w:r>
    </w:p>
    <w:p w:rsidR="00BA6136" w:rsidRDefault="004F0F9B">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000000"/>
              <w:bottom w:val="dashed" w:sz="4" w:space="0" w:color="BFBFBF"/>
              <w:right w:val="single" w:sz="6" w:space="0" w:color="FFFFFF"/>
            </w:tcBorders>
          </w:tcPr>
          <w:p w:rsidR="00BA6136" w:rsidRDefault="004F0F9B">
            <w:pPr>
              <w:pStyle w:val="ProductList-TableBody"/>
            </w:pPr>
            <w:r>
              <w:rPr>
                <w:color w:val="000000"/>
              </w:rPr>
              <w:t>Access 2016</w:t>
            </w:r>
            <w:r>
              <w:fldChar w:fldCharType="begin"/>
            </w:r>
            <w:r>
              <w:instrText xml:space="preserve"> XE "</w:instrText>
            </w:r>
            <w:r>
              <w:instrText xml:space="preserve">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w:instrText>
            </w:r>
            <w:r>
              <w:instrText>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Visio 2016 Standard</w:t>
            </w:r>
            <w:r>
              <w:fldChar w:fldCharType="begin"/>
            </w:r>
            <w:r>
              <w:instrText xml:space="preserve"> XE "</w:instrText>
            </w:r>
            <w:r>
              <w:instrText xml:space="preserve">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dashed" w:sz="4" w:space="0" w:color="BFBFBF"/>
              <w:right w:val="single" w:sz="6" w:space="0" w:color="FFFFFF"/>
            </w:tcBorders>
          </w:tcPr>
          <w:p w:rsidR="00BA6136" w:rsidRDefault="004F0F9B">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6136" w:rsidRDefault="00BA613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000000"/>
              <w:bottom w:val="none" w:sz="4" w:space="0" w:color="BFBFBF"/>
              <w:right w:val="single" w:sz="6" w:space="0" w:color="FFFFFF"/>
            </w:tcBorders>
          </w:tcPr>
          <w:p w:rsidR="00BA6136" w:rsidRDefault="004F0F9B">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A6136" w:rsidRDefault="004F0F9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A6136" w:rsidRDefault="00BA613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91" w:name="_Sec736"/>
      <w:r>
        <w:lastRenderedPageBreak/>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前提：指明必须满足哪些额外条件才能购</w:instrText>
            </w:r>
            <w:r>
              <w:instrText>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2.1 Project Professional 2016</w:t>
      </w:r>
    </w:p>
    <w:p w:rsidR="00BA6136" w:rsidRDefault="004F0F9B">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2016</w:t>
      </w:r>
      <w:r>
        <w:fldChar w:fldCharType="begin"/>
      </w:r>
      <w:r>
        <w:instrText xml:space="preserve"> XE "</w:instrText>
      </w:r>
      <w:r>
        <w:instrText>访问</w:instrText>
      </w:r>
      <w:r>
        <w:instrText xml:space="preserve"> Project Server 2016" </w:instrText>
      </w:r>
      <w:r>
        <w:fldChar w:fldCharType="end"/>
      </w:r>
      <w:r>
        <w:t xml:space="preserve"> </w:t>
      </w:r>
      <w:r>
        <w:t>的权利将在相应的</w:t>
      </w:r>
      <w:r>
        <w:t xml:space="preserve"> Project Professional 2016 </w:t>
      </w:r>
      <w:r>
        <w:t>许可到期时到期。</w:t>
      </w:r>
    </w:p>
    <w:p w:rsidR="00BA6136" w:rsidRDefault="00BA6136">
      <w:pPr>
        <w:pStyle w:val="ProductList-Body"/>
      </w:pPr>
    </w:p>
    <w:p w:rsidR="00BA6136" w:rsidRDefault="004F0F9B">
      <w:pPr>
        <w:pStyle w:val="ProductList-ClauseHeading"/>
        <w:outlineLvl w:val="4"/>
      </w:pPr>
      <w:r>
        <w:t xml:space="preserve">2.2 </w:t>
      </w:r>
      <w:r>
        <w:t>在家工作</w:t>
      </w:r>
    </w:p>
    <w:p w:rsidR="00BA6136" w:rsidRDefault="004F0F9B">
      <w:pPr>
        <w:pStyle w:val="ProductList-Body"/>
      </w:pPr>
      <w:r>
        <w:t>在家工作许可是一种可选的许可，只能结合</w:t>
      </w:r>
      <w:r>
        <w:t xml:space="preserve"> </w:t>
      </w:r>
      <w:r>
        <w:t xml:space="preserve">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BA6136" w:rsidRDefault="00BA6136">
      <w:pPr>
        <w:pStyle w:val="ProductList-Body"/>
      </w:pPr>
    </w:p>
    <w:p w:rsidR="00BA6136" w:rsidRDefault="004F0F9B">
      <w:pPr>
        <w:pStyle w:val="ProductList-ClauseHeading"/>
        <w:outlineLvl w:val="4"/>
      </w:pPr>
      <w:r>
        <w:t xml:space="preserve">2.3 </w:t>
      </w:r>
      <w:r>
        <w:t>独立于平台</w:t>
      </w:r>
    </w:p>
    <w:p w:rsidR="00BA6136" w:rsidRDefault="004F0F9B">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BA6136" w:rsidRDefault="00BA6136">
      <w:pPr>
        <w:pStyle w:val="ProductList-Body"/>
      </w:pPr>
    </w:p>
    <w:p w:rsidR="00BA6136" w:rsidRDefault="004F0F9B">
      <w:pPr>
        <w:pStyle w:val="ProductList-ClauseHeading"/>
        <w:outlineLvl w:val="4"/>
      </w:pPr>
      <w:r>
        <w:t xml:space="preserve">2.4 </w:t>
      </w:r>
      <w:r>
        <w:t>后续版本</w:t>
      </w:r>
    </w:p>
    <w:p w:rsidR="00BA6136" w:rsidRDefault="004F0F9B">
      <w:pPr>
        <w:pStyle w:val="ProductList-Body"/>
      </w:pPr>
      <w:r>
        <w:t xml:space="preserve">Skype for Business 2016 </w:t>
      </w:r>
      <w:r>
        <w:t>是</w:t>
      </w:r>
      <w:r>
        <w:t xml:space="preserve"> Lync 2013 </w:t>
      </w:r>
      <w:r>
        <w:t>的后续版本。</w:t>
      </w:r>
    </w:p>
    <w:p w:rsidR="00BA6136" w:rsidRDefault="004F0F9B">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Office Home &amp; Student 2013 RT </w:t>
      </w:r>
      <w:r>
        <w:t>商业使用权利</w:t>
      </w:r>
    </w:p>
    <w:p w:rsidR="00BA6136" w:rsidRDefault="004F0F9B">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BA6136" w:rsidRDefault="00BA6136">
      <w:pPr>
        <w:pStyle w:val="ProductList-Body"/>
      </w:pPr>
    </w:p>
    <w:p w:rsidR="00BA6136" w:rsidRDefault="004F0F9B">
      <w:pPr>
        <w:pStyle w:val="ProductList-ClauseHeading"/>
        <w:outlineLvl w:val="4"/>
      </w:pPr>
      <w:r>
        <w:t xml:space="preserve">3.2 Office Professional Plus 2016 </w:t>
      </w:r>
      <w:r>
        <w:t>和</w:t>
      </w:r>
      <w:r>
        <w:t xml:space="preserve"> Office Standard 2016 – Office Home &amp; Student 2013 RT </w:t>
      </w:r>
      <w:r>
        <w:t>商业使用</w:t>
      </w:r>
    </w:p>
    <w:p w:rsidR="00BA6136" w:rsidRDefault="004F0F9B">
      <w:pPr>
        <w:pStyle w:val="ProductList-Body"/>
      </w:pPr>
      <w:r>
        <w:t>运行</w:t>
      </w:r>
      <w:r>
        <w:t xml:space="preserve"> Office Professional </w:t>
      </w:r>
      <w:r>
        <w:t xml:space="preserve">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w:t>
      </w:r>
      <w:r>
        <w:t xml:space="preserve">ffice Home &amp; Student 2013 RT </w:t>
      </w:r>
      <w:r>
        <w:t>许可条款中存在任何相反的规定。</w:t>
      </w:r>
    </w:p>
    <w:p w:rsidR="00BA6136" w:rsidRDefault="004F0F9B">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漫游权利：一项软件保障权益</w:instrText>
            </w:r>
            <w:r>
              <w:instrText>，允许赋予许可设备的主要用户某些远程访问和使用权利。（请参阅词汇表了解完整定义）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4.1 Project Professional 2016</w:t>
      </w:r>
    </w:p>
    <w:p w:rsidR="00BA6136" w:rsidRDefault="004F0F9B">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49306996"/>
      <w:r>
        <w:instrText>Office for Mac</w:instrText>
      </w:r>
      <w:bookmarkEnd w:id="95"/>
      <w:r>
        <w:instrText>" \l 3</w:instrText>
      </w:r>
      <w:r>
        <w:fldChar w:fldCharType="end"/>
      </w:r>
    </w:p>
    <w:p w:rsidR="00BA6136" w:rsidRDefault="004F0F9B">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w:instrText>
            </w:r>
            <w:r>
              <w:instrText>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w:instrText>
            </w:r>
            <w:r>
              <w:instrText>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后续版本</w:t>
      </w:r>
    </w:p>
    <w:p w:rsidR="00BA6136" w:rsidRDefault="004F0F9B">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BA6136" w:rsidRDefault="00BA6136">
      <w:pPr>
        <w:pStyle w:val="ProductList-Body"/>
      </w:pPr>
    </w:p>
    <w:p w:rsidR="00BA6136" w:rsidRDefault="004F0F9B">
      <w:pPr>
        <w:pStyle w:val="ProductList-ClauseHeading"/>
        <w:outlineLvl w:val="4"/>
      </w:pPr>
      <w:r>
        <w:t xml:space="preserve">2.2 </w:t>
      </w:r>
      <w:r>
        <w:t>在家工作</w:t>
      </w:r>
    </w:p>
    <w:p w:rsidR="00BA6136" w:rsidRDefault="004F0F9B">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w:t>
      </w:r>
      <w:r>
        <w:t xml:space="preserve">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BA6136" w:rsidRDefault="00BA6136">
      <w:pPr>
        <w:pStyle w:val="ProductList-Body"/>
      </w:pPr>
    </w:p>
    <w:p w:rsidR="00BA6136" w:rsidRDefault="004F0F9B">
      <w:pPr>
        <w:pStyle w:val="ProductList-ClauseHeading"/>
        <w:outlineLvl w:val="4"/>
      </w:pPr>
      <w:r>
        <w:t xml:space="preserve">2.3 </w:t>
      </w:r>
      <w:r>
        <w:t>独立于平台</w:t>
      </w:r>
    </w:p>
    <w:p w:rsidR="00BA6136" w:rsidRDefault="004F0F9B">
      <w:pPr>
        <w:pStyle w:val="ProductList-Body"/>
      </w:pPr>
      <w:r>
        <w:t>客户可以运行许可的版本，也可以运行不同平台的版本，但前提是最初获得许可的版本</w:t>
      </w:r>
      <w:r>
        <w:t>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BA6136" w:rsidRDefault="004F0F9B">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 xml:space="preserve">Office Home &amp; Student 2013 RT </w:t>
      </w:r>
      <w:r>
        <w:t>商业使用</w:t>
      </w:r>
    </w:p>
    <w:p w:rsidR="00BA6136" w:rsidRDefault="004F0F9B">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w:t>
      </w:r>
      <w:r>
        <w:t>单独获得许可的软件用于商业用途，即便</w:t>
      </w:r>
      <w:r>
        <w:t xml:space="preserve"> Office </w:t>
      </w:r>
      <w:r>
        <w:t>家庭和学生版</w:t>
      </w:r>
      <w:r>
        <w:t xml:space="preserve"> 2013 RT </w:t>
      </w:r>
      <w:r>
        <w:t>许可条款中存在任何相反的规定。</w:t>
      </w:r>
    </w:p>
    <w:p w:rsidR="00BA6136" w:rsidRDefault="004F0F9B">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w:instrText>
            </w:r>
            <w:r>
              <w:instrText>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100" w:name="_Sec612"/>
      <w:r>
        <w:lastRenderedPageBreak/>
        <w:t xml:space="preserve">Office </w:t>
      </w:r>
      <w:r>
        <w:t>服务器</w:t>
      </w:r>
      <w:bookmarkEnd w:id="100"/>
      <w:r>
        <w:fldChar w:fldCharType="begin"/>
      </w:r>
      <w:r>
        <w:instrText xml:space="preserve"> TC "</w:instrText>
      </w:r>
      <w:bookmarkStart w:id="101" w:name="_Toc449306997"/>
      <w:r>
        <w:instrText xml:space="preserve">Office </w:instrText>
      </w:r>
      <w:r>
        <w:instrText>服务器</w:instrText>
      </w:r>
      <w:bookmarkEnd w:id="101"/>
      <w:r>
        <w:instrText>" \l 2</w:instrText>
      </w:r>
      <w:r>
        <w:fldChar w:fldCharType="end"/>
      </w:r>
    </w:p>
    <w:p w:rsidR="00BA6136" w:rsidRDefault="004F0F9B">
      <w:pPr>
        <w:pStyle w:val="ProductList-Offering2HeadingNoBorder"/>
        <w:outlineLvl w:val="2"/>
      </w:pPr>
      <w:bookmarkStart w:id="102" w:name="_Sec638"/>
      <w:r>
        <w:t>Exchange Server</w:t>
      </w:r>
      <w:bookmarkEnd w:id="102"/>
      <w:r>
        <w:fldChar w:fldCharType="begin"/>
      </w:r>
      <w:r>
        <w:instrText xml:space="preserve"> TC "</w:instrText>
      </w:r>
      <w:bookmarkStart w:id="103" w:name="_Toc449306998"/>
      <w:r>
        <w:instrText>Exchange Server</w:instrText>
      </w:r>
      <w:bookmarkEnd w:id="103"/>
      <w:r>
        <w:instrText>" \l 3</w:instrText>
      </w:r>
      <w:r>
        <w:fldChar w:fldCharType="end"/>
      </w:r>
    </w:p>
    <w:p w:rsidR="00BA6136" w:rsidRDefault="004F0F9B">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w:instrText>
            </w:r>
            <w:r>
              <w:instrText>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Exchange Server Enterprise 2016 CAL</w:t>
            </w:r>
            <w:r>
              <w:fldChar w:fldCharType="begin"/>
            </w:r>
            <w:r>
              <w:instrText xml:space="preserve"> XE "Exchange Server Enterprise 2016 CAL</w:instrText>
            </w:r>
            <w:r>
              <w:instrText xml:space="preserv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w:instrText>
            </w:r>
            <w:r>
              <w:instrText>（软件保障）：指明必须满足哪些额外条件才能购买产品的软件保障范围。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6136" w:rsidRDefault="004F0F9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Exchange Online </w:t>
            </w:r>
            <w:r>
              <w:t>计划</w:t>
            </w:r>
            <w:r>
              <w:t xml:space="preserve"> 1 </w:t>
            </w:r>
            <w:r>
              <w:t>用户</w:t>
            </w:r>
            <w:r>
              <w:t xml:space="preserve"> SL</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 xml:space="preserve">Exchange Online </w:t>
            </w:r>
            <w:r>
              <w:t>计划</w:t>
            </w:r>
            <w:r>
              <w:t xml:space="preserve"> 1</w:t>
            </w:r>
            <w:r>
              <w:fldChar w:fldCharType="begin"/>
            </w:r>
            <w:r>
              <w:instrText xml:space="preserve"> XE "</w:instrText>
            </w:r>
            <w:r>
              <w:instrText xml:space="preserve">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 xml:space="preserve">Exchange Online </w:t>
            </w:r>
            <w:r>
              <w:t>计划</w:t>
            </w:r>
            <w:r>
              <w:t xml:space="preserve"> 2 </w:t>
            </w:r>
            <w:r>
              <w:t>用户</w:t>
            </w:r>
            <w:r>
              <w:t xml:space="preserve"> SL</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 xml:space="preserve">Exchange Online </w:t>
            </w:r>
            <w:r>
              <w:t>计划</w:t>
            </w:r>
            <w:r>
              <w:t xml:space="preserve"> 2G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SubClauseHeading"/>
        <w:outlineLvl w:val="5"/>
      </w:pPr>
      <w:r>
        <w:t xml:space="preserve">3.1.1 </w:t>
      </w:r>
      <w:r>
        <w:t>与</w:t>
      </w:r>
      <w:r>
        <w:t xml:space="preserve"> Exchange </w:t>
      </w:r>
      <w:r>
        <w:t>企业</w:t>
      </w:r>
      <w:r>
        <w:t xml:space="preserve"> CAL </w:t>
      </w:r>
      <w:r>
        <w:t>相关的附加功能</w:t>
      </w:r>
    </w:p>
    <w:p w:rsidR="00BA6136" w:rsidRDefault="004F0F9B">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Exchange Online </w:t>
            </w:r>
            <w:r>
              <w:t>计划</w:t>
            </w:r>
            <w:r>
              <w:t xml:space="preserve"> 2 </w:t>
            </w:r>
            <w:r>
              <w:t>用户</w:t>
            </w:r>
            <w:r>
              <w:t xml:space="preserve"> SL</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 xml:space="preserve">Exchange Online </w:t>
            </w:r>
            <w:r>
              <w:t>计划</w:t>
            </w:r>
            <w:r>
              <w:t xml:space="preserve"> 2G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w:instrText>
            </w:r>
            <w:r>
              <w:instrText>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4.1 Exchange Enterprise</w:t>
      </w:r>
      <w:r>
        <w:t xml:space="preserve"> CAL with Services 2016 </w:t>
      </w:r>
      <w:r>
        <w:t>补充条款和条件</w:t>
      </w:r>
    </w:p>
    <w:p w:rsidR="00BA6136" w:rsidRDefault="004F0F9B">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w:t>
        </w:r>
        <w:r>
          <w:rPr>
            <w:color w:val="00467F"/>
            <w:u w:val="single"/>
          </w:rPr>
          <w: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108" w:name="_Sec639"/>
      <w:r>
        <w:t>Project Se</w:t>
      </w:r>
      <w:r>
        <w:t>rver</w:t>
      </w:r>
      <w:bookmarkEnd w:id="108"/>
      <w:r>
        <w:fldChar w:fldCharType="begin"/>
      </w:r>
      <w:r>
        <w:instrText xml:space="preserve"> TC "</w:instrText>
      </w:r>
      <w:bookmarkStart w:id="109" w:name="_Toc449306999"/>
      <w:r>
        <w:instrText>Project Server</w:instrText>
      </w:r>
      <w:bookmarkEnd w:id="109"/>
      <w:r>
        <w:instrText>" \l 3</w:instrText>
      </w:r>
      <w:r>
        <w:fldChar w:fldCharType="end"/>
      </w:r>
    </w:p>
    <w:p w:rsidR="00BA6136" w:rsidRDefault="004F0F9B">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w:instrText>
            </w:r>
            <w:r>
              <w:instrText>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2"/>
        <w:gridCol w:w="3584"/>
        <w:gridCol w:w="358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Project Lite</w:t>
            </w:r>
            <w:r>
              <w:fldChar w:fldCharType="begin"/>
            </w:r>
            <w:r>
              <w:instrText xml:space="preserve"> XE "Project Lite" </w:instrText>
            </w:r>
            <w:r>
              <w:fldChar w:fldCharType="end"/>
            </w:r>
            <w:r>
              <w:t>（用户</w:t>
            </w:r>
            <w:r>
              <w:t xml:space="preserve"> SL</w:t>
            </w:r>
            <w:r>
              <w:t>）</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A6136" w:rsidRDefault="004F0F9B">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BA6136" w:rsidRDefault="00BA6136">
      <w:pPr>
        <w:pStyle w:val="ProductList-Body"/>
      </w:pPr>
    </w:p>
    <w:p w:rsidR="00BA6136" w:rsidRDefault="004F0F9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w:instrText>
            </w:r>
            <w:r>
              <w:instrText>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114" w:name="_Sec640"/>
      <w:r>
        <w:t>SharePoint Server</w:t>
      </w:r>
      <w:bookmarkEnd w:id="114"/>
      <w:r>
        <w:fldChar w:fldCharType="begin"/>
      </w:r>
      <w:r>
        <w:instrText xml:space="preserve"> TC "</w:instrText>
      </w:r>
      <w:bookmarkStart w:id="115" w:name="_Toc449307000"/>
      <w:r>
        <w:instrText>SharePoint Server</w:instrText>
      </w:r>
      <w:bookmarkEnd w:id="115"/>
      <w:r>
        <w:instrText>" \l 3</w:instrText>
      </w:r>
      <w:r>
        <w:fldChar w:fldCharType="end"/>
      </w:r>
    </w:p>
    <w:p w:rsidR="00BA6136" w:rsidRDefault="004F0F9B">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SharePoint Server 2016 Enterprise CAL</w:t>
            </w:r>
            <w:r>
              <w:fldChar w:fldCharType="begin"/>
            </w:r>
            <w:r>
              <w:instrText xml:space="preserve"> XE "SharePoint Server 2016 En</w:instrText>
            </w:r>
            <w:r>
              <w:instrText xml:space="preserve">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w:t>
            </w:r>
            <w:r>
              <w:rPr>
                <w:color w:val="0563C1"/>
              </w:rPr>
              <w:t>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w:instrText>
            </w:r>
            <w:r>
              <w:instrText>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 xml:space="preserve">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4F0F9B">
            <w:pPr>
              <w:pStyle w:val="ProductList-TableBody"/>
            </w:pPr>
            <w:r>
              <w:t xml:space="preserve">SharePoint Online </w:t>
            </w:r>
            <w:r>
              <w:t>计划</w:t>
            </w:r>
            <w:r>
              <w:t xml:space="preserve"> 2 </w:t>
            </w:r>
            <w:r>
              <w:t>用户</w:t>
            </w:r>
            <w:r>
              <w:t xml:space="preserve"> SL</w:t>
            </w:r>
          </w:p>
        </w:tc>
      </w:tr>
    </w:tbl>
    <w:p w:rsidR="00BA6136" w:rsidRDefault="00BA6136">
      <w:pPr>
        <w:pStyle w:val="ProductList-Body"/>
      </w:pPr>
    </w:p>
    <w:p w:rsidR="00BA6136" w:rsidRDefault="004F0F9B">
      <w:pPr>
        <w:pStyle w:val="ProductList-SubClauseHeading"/>
        <w:outlineLvl w:val="5"/>
      </w:pPr>
      <w:r>
        <w:t xml:space="preserve">3.2.1 </w:t>
      </w:r>
      <w:r>
        <w:t>与</w:t>
      </w:r>
      <w:r>
        <w:t xml:space="preserve"> SharePoint </w:t>
      </w:r>
      <w:r>
        <w:t>企业</w:t>
      </w:r>
      <w:r>
        <w:t xml:space="preserve"> </w:t>
      </w:r>
      <w:r>
        <w:t xml:space="preserve">CAL </w:t>
      </w:r>
      <w:r>
        <w:t>相关的附加</w:t>
      </w:r>
      <w:r>
        <w:t xml:space="preserve"> SharePoint Server </w:t>
      </w:r>
      <w:r>
        <w:t>功能</w:t>
      </w:r>
    </w:p>
    <w:p w:rsidR="00BA6136" w:rsidRDefault="004F0F9B">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SharePoint Se</w:t>
            </w:r>
            <w:r>
              <w:t>rver 2016 Enterprise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SharePoint Online </w:t>
            </w:r>
            <w:r>
              <w:t>计划</w:t>
            </w:r>
            <w:r>
              <w:t xml:space="preserve"> 2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ClauseHeading"/>
        <w:outlineLvl w:val="4"/>
      </w:pPr>
      <w:r>
        <w:t xml:space="preserve">3.3 </w:t>
      </w:r>
      <w:r>
        <w:t>用户访问公共内容时无需</w:t>
      </w:r>
      <w:r>
        <w:t xml:space="preserve"> CAL</w:t>
      </w:r>
    </w:p>
    <w:p w:rsidR="00BA6136" w:rsidRDefault="004F0F9B">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A6136" w:rsidRDefault="00BA6136">
      <w:pPr>
        <w:pStyle w:val="ProductList-Body"/>
      </w:pPr>
    </w:p>
    <w:p w:rsidR="00BA6136" w:rsidRDefault="004F0F9B">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w:instrText>
            </w:r>
            <w:r>
              <w:instrText>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120" w:name="_Sec641"/>
      <w:r>
        <w:t xml:space="preserve">Skype for </w:t>
      </w:r>
      <w:r>
        <w:t>Business Server</w:t>
      </w:r>
      <w:bookmarkEnd w:id="120"/>
      <w:r>
        <w:fldChar w:fldCharType="begin"/>
      </w:r>
      <w:r>
        <w:instrText xml:space="preserve"> TC "</w:instrText>
      </w:r>
      <w:bookmarkStart w:id="121" w:name="_Toc449307001"/>
      <w:r>
        <w:instrText>Skype for Business Server</w:instrText>
      </w:r>
      <w:bookmarkEnd w:id="121"/>
      <w:r>
        <w:instrText>" \l 3</w:instrText>
      </w:r>
      <w:r>
        <w:fldChar w:fldCharType="end"/>
      </w:r>
    </w:p>
    <w:p w:rsidR="00BA6136" w:rsidRDefault="004F0F9B">
      <w:pPr>
        <w:pStyle w:val="ProductList-Offering1SubSection"/>
        <w:outlineLvl w:val="3"/>
      </w:pPr>
      <w:bookmarkStart w:id="122" w:name="_Sec686"/>
      <w:r>
        <w:t>1.</w:t>
      </w:r>
      <w:r>
        <w:t>计划可用性</w:t>
      </w:r>
      <w:bookmarkEnd w:id="122"/>
    </w:p>
    <w:p w:rsidR="00BA6136" w:rsidRDefault="00BA6136">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Skype for Business Server 2015 Enterprise CAL</w:t>
            </w:r>
            <w:r>
              <w:fldChar w:fldCharType="begin"/>
            </w:r>
            <w:r>
              <w:instrText xml:space="preserve"> XE "Skype for Busines</w:instrText>
            </w:r>
            <w:r>
              <w:instrText xml:space="preserve">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123" w:name="_Sec741"/>
      <w:r>
        <w:lastRenderedPageBreak/>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w:t>
            </w:r>
            <w:r>
              <w:t>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w:instrText>
            </w:r>
            <w:r>
              <w:instrText>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Skype for Business Online </w:t>
            </w:r>
            <w:r>
              <w:t>计划</w:t>
            </w:r>
            <w:r>
              <w:t xml:space="preserve"> 1 </w:t>
            </w:r>
            <w:r>
              <w:t>用户</w:t>
            </w:r>
            <w:r>
              <w:t xml:space="preserve"> SL</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 xml:space="preserve">Skype for Business Online </w:t>
            </w:r>
            <w:r>
              <w:t>计划</w:t>
            </w:r>
            <w:r>
              <w:t xml:space="preserve"> 2 </w:t>
            </w:r>
            <w:r>
              <w:t>用户</w:t>
            </w:r>
            <w:r>
              <w:t xml:space="preserve"> SL</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 xml:space="preserve">Skype for Business Online </w:t>
            </w:r>
            <w:r>
              <w:t>计划</w:t>
            </w:r>
            <w:r>
              <w:t xml:space="preserve"> 2G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SubClauseHeading"/>
        <w:outlineLvl w:val="5"/>
      </w:pPr>
      <w:r>
        <w:t xml:space="preserve">3.1.1 </w:t>
      </w:r>
      <w:r>
        <w:t>与</w:t>
      </w:r>
      <w:r>
        <w:t xml:space="preserve"> Skype for Business Server </w:t>
      </w:r>
      <w:r>
        <w:t>企业</w:t>
      </w:r>
      <w:r>
        <w:t xml:space="preserve"> CAL </w:t>
      </w:r>
      <w:r>
        <w:t>相关的附加功能</w:t>
      </w:r>
    </w:p>
    <w:p w:rsidR="00BA6136" w:rsidRDefault="004F0F9B">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Skype for Business Online </w:t>
            </w:r>
            <w:r>
              <w:t>计划</w:t>
            </w:r>
            <w:r>
              <w:t xml:space="preserve"> 2 </w:t>
            </w:r>
            <w:r>
              <w:t>用户</w:t>
            </w:r>
            <w:r>
              <w:t xml:space="preserve"> SL</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 xml:space="preserve">Skype for Business Online </w:t>
            </w:r>
            <w:r>
              <w:t>计划</w:t>
            </w:r>
            <w:r>
              <w:t xml:space="preserve"> 2G </w:t>
            </w:r>
            <w:r>
              <w:t>用户</w:t>
            </w:r>
            <w:r>
              <w:t xml:space="preserve"> SL</w:t>
            </w:r>
          </w:p>
        </w:tc>
      </w:tr>
      <w:tr w:rsidR="00BA6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6136" w:rsidRDefault="004F0F9B">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A6136" w:rsidRDefault="004F0F9B">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SubClauseHeading"/>
        <w:outlineLvl w:val="5"/>
      </w:pPr>
      <w:r>
        <w:t xml:space="preserve">3.1.2 </w:t>
      </w:r>
      <w:r>
        <w:t>与</w:t>
      </w:r>
      <w:r>
        <w:t xml:space="preserve"> Skype for Business Server Plus CAL </w:t>
      </w:r>
      <w:r>
        <w:t>相关的附加功能</w:t>
      </w:r>
    </w:p>
    <w:p w:rsidR="00BA6136" w:rsidRDefault="004F0F9B">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A6136" w:rsidRDefault="004F0F9B">
            <w:pPr>
              <w:pStyle w:val="ProductList-TableBody"/>
            </w:pPr>
            <w:r>
              <w:t xml:space="preserve">Skype for Business Plus CAL </w:t>
            </w:r>
            <w:r>
              <w:t>用户</w:t>
            </w:r>
            <w:r>
              <w:t xml:space="preserve"> SL</w:t>
            </w:r>
          </w:p>
        </w:tc>
      </w:tr>
    </w:tbl>
    <w:p w:rsidR="00BA6136" w:rsidRDefault="00BA6136">
      <w:pPr>
        <w:pStyle w:val="ProductList-BodyIndented"/>
      </w:pPr>
    </w:p>
    <w:p w:rsidR="00BA6136" w:rsidRDefault="004F0F9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Audio/Video Conferencing Server </w:t>
            </w:r>
            <w:r>
              <w:t>角色</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Director </w:t>
            </w:r>
            <w:r>
              <w:t>角色</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Mediation Server </w:t>
            </w:r>
            <w:r>
              <w:t>角色</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Lync Server 2013 Group Chat </w:t>
            </w:r>
            <w:r>
              <w:t>管理工具</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PowerShell Snap-in</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Survivable Branch Appliance </w:t>
            </w:r>
            <w:r>
              <w:t>角色</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Topology </w:t>
            </w:r>
            <w:r>
              <w:t>Builder</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Video Interop Server </w:t>
            </w:r>
            <w:r>
              <w:t>角色</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w:instrText>
            </w:r>
            <w:r>
              <w:instrText xml:space="preserve">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126" w:name="_Sec883"/>
      <w:r>
        <w:t>R Server</w:t>
      </w:r>
      <w:bookmarkEnd w:id="126"/>
      <w:r>
        <w:fldChar w:fldCharType="begin"/>
      </w:r>
      <w:r>
        <w:instrText xml:space="preserve"> TC "</w:instrText>
      </w:r>
      <w:bookmarkStart w:id="127" w:name="_Toc449307002"/>
      <w:r>
        <w:instrText>R Server</w:instrText>
      </w:r>
      <w:bookmarkEnd w:id="127"/>
      <w:r>
        <w:instrText>" \l 2</w:instrText>
      </w:r>
      <w:r>
        <w:fldChar w:fldCharType="end"/>
      </w:r>
    </w:p>
    <w:p w:rsidR="00BA6136" w:rsidRDefault="004F0F9B">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none" w:sz="4" w:space="0" w:color="FFFFFF"/>
              <w:left w:val="none" w:sz="4" w:space="0" w:color="FFFFFF"/>
              <w:bottom w:val="dashed" w:sz="4" w:space="0" w:color="BFBFBF"/>
              <w:right w:val="none" w:sz="4" w:space="0" w:color="FFFFFF"/>
            </w:tcBorders>
          </w:tcPr>
          <w:p w:rsidR="00BA6136" w:rsidRDefault="004F0F9B">
            <w:pPr>
              <w:pStyle w:val="ProductList-TableBody"/>
            </w:pPr>
            <w:r>
              <w:t>适用于</w:t>
            </w:r>
            <w:r>
              <w:t xml:space="preserve"> Hadoop on Red Hat </w:t>
            </w:r>
            <w:r>
              <w:t>的</w:t>
            </w:r>
            <w:r>
              <w:t xml:space="preserve"> R Server 2016</w:t>
            </w:r>
            <w:r>
              <w:fldChar w:fldCharType="begin"/>
            </w:r>
            <w:r>
              <w:instrText xml:space="preserve"> XE "</w:instrText>
            </w:r>
            <w:r>
              <w:instrText>适用于</w:instrText>
            </w:r>
            <w:r>
              <w:instrText xml:space="preserve"> Hadoop on Red Hat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pPr>
            <w:r>
              <w:rPr>
                <w:color w:val="000000"/>
              </w:rPr>
              <w:t>适用于</w:t>
            </w:r>
            <w:r>
              <w:rPr>
                <w:color w:val="000000"/>
              </w:rPr>
              <w:t xml:space="preserve"> Red Hat Linux </w:t>
            </w:r>
            <w:r>
              <w:rPr>
                <w:color w:val="000000"/>
              </w:rPr>
              <w:t>的</w:t>
            </w:r>
            <w:r>
              <w:rPr>
                <w:color w:val="000000"/>
              </w:rPr>
              <w:t xml:space="preserve"> R Server 2016</w:t>
            </w:r>
            <w:r>
              <w:fldChar w:fldCharType="begin"/>
            </w:r>
            <w:r>
              <w:instrText xml:space="preserve"> XE "</w:instrText>
            </w:r>
            <w:r>
              <w:instrText>适用于</w:instrText>
            </w:r>
            <w:r>
              <w:instrText xml:space="preserve"> Red Hat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pPr>
            <w:r>
              <w:lastRenderedPageBreak/>
              <w:t>适用于</w:t>
            </w:r>
            <w:r>
              <w:t xml:space="preserve"> SUSE Linux </w:t>
            </w:r>
            <w:r>
              <w:t>的</w:t>
            </w:r>
            <w:r>
              <w:t xml:space="preserve"> R Server 2016</w:t>
            </w:r>
            <w:r>
              <w:fldChar w:fldCharType="begin"/>
            </w:r>
            <w:r>
              <w:instrText xml:space="preserve"> XE "</w:instrText>
            </w:r>
            <w:r>
              <w:instrText>适用于</w:instrText>
            </w:r>
            <w:r>
              <w:instrText xml:space="preserve"> SUSE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r>
                <w:rPr>
                  <w:color w:val="00467F"/>
                  <w:u w:val="single"/>
                </w:rPr>
                <w:t xml:space="preserve"> </w:t>
              </w:r>
            </w:hyperlink>
            <w:r>
              <w:t xml:space="preserve">– Red Hat Linux </w:t>
            </w:r>
            <w:r>
              <w:t>和</w:t>
            </w:r>
            <w:r>
              <w:t xml:space="preserve"> SUSE Linux </w:t>
            </w:r>
            <w:r>
              <w:t>版本，</w:t>
            </w:r>
            <w:hyperlink w:anchor="_Sec545">
              <w:r>
                <w:rPr>
                  <w:color w:val="00467F"/>
                  <w:u w:val="single"/>
                </w:rPr>
                <w:t>专业服务器</w:t>
              </w:r>
              <w:r>
                <w:rPr>
                  <w:color w:val="00467F"/>
                  <w:u w:val="single"/>
                </w:rPr>
                <w:t xml:space="preserve"> </w:t>
              </w:r>
            </w:hyperlink>
            <w:r>
              <w:t xml:space="preserve">– Hadoop on Red Hat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w:instrText>
            </w:r>
            <w:r>
              <w:instrText xml:space="preserve">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3.1 </w:t>
      </w:r>
      <w:r>
        <w:t>适用于</w:t>
      </w:r>
      <w:r>
        <w:t xml:space="preserve"> Hadoop on Red Hat </w:t>
      </w:r>
      <w:r>
        <w:t>的</w:t>
      </w:r>
      <w:r>
        <w:t xml:space="preserve"> R Server 2016 </w:t>
      </w:r>
      <w:r>
        <w:t>和适用于</w:t>
      </w:r>
      <w:r>
        <w:t xml:space="preserve"> Teradata DB </w:t>
      </w:r>
      <w:r>
        <w:t>的</w:t>
      </w:r>
      <w:r>
        <w:t xml:space="preserve"> R Server</w:t>
      </w:r>
    </w:p>
    <w:p w:rsidR="00BA6136" w:rsidRDefault="004F0F9B">
      <w:pPr>
        <w:pStyle w:val="ProductList-Body"/>
      </w:pPr>
      <w:r>
        <w:t>每个适用于</w:t>
      </w:r>
      <w:r>
        <w:t xml:space="preserve"> Hadoop on Red Hat </w:t>
      </w:r>
      <w:r>
        <w:t>的</w:t>
      </w:r>
      <w:r>
        <w:t xml:space="preserve"> R Server 2016 </w:t>
      </w:r>
      <w:r>
        <w:t>和适用于</w:t>
      </w:r>
      <w:r>
        <w:t xml:space="preserve"> Teradata DB </w:t>
      </w:r>
      <w:r>
        <w:t>的</w:t>
      </w:r>
      <w:r>
        <w:t xml:space="preserve"> R Server </w:t>
      </w:r>
      <w:r>
        <w:t>的服务器许可在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上最多涵盖</w:t>
      </w:r>
      <w:r>
        <w:t xml:space="preserve"> 16 </w:t>
      </w:r>
      <w:r>
        <w:t>个内核。</w:t>
      </w:r>
    </w:p>
    <w:p w:rsidR="00BA6136" w:rsidRDefault="004F0F9B">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w:instrText>
            </w:r>
            <w:r>
              <w:instrText>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132" w:name="_Sec614"/>
      <w:r>
        <w:t>SQL Server</w:t>
      </w:r>
      <w:bookmarkEnd w:id="132"/>
      <w:r>
        <w:fldChar w:fldCharType="begin"/>
      </w:r>
      <w:r>
        <w:instrText xml:space="preserve"> TC "</w:instrText>
      </w:r>
      <w:bookmarkStart w:id="133" w:name="_Toc449307003"/>
      <w:r>
        <w:instrText>SQL Server</w:instrText>
      </w:r>
      <w:bookmarkEnd w:id="133"/>
      <w:r>
        <w:instrText>" \l 2</w:instrText>
      </w:r>
      <w:r>
        <w:fldChar w:fldCharType="end"/>
      </w:r>
    </w:p>
    <w:p w:rsidR="00BA6136" w:rsidRDefault="004F0F9B">
      <w:pPr>
        <w:pStyle w:val="ProductList-Offering1SubSection"/>
        <w:outlineLvl w:val="2"/>
      </w:pPr>
      <w:bookmarkStart w:id="134" w:name="_Sec688"/>
      <w:r>
        <w:t>1.</w:t>
      </w:r>
      <w:r>
        <w:t>计划可用性</w:t>
      </w:r>
      <w:bookmarkEnd w:id="134"/>
    </w:p>
    <w:tbl>
      <w:tblPr>
        <w:tblStyle w:val="PURTable"/>
        <w:tblW w:w="0" w:type="dxa"/>
        <w:tblLook w:val="04A0" w:firstRow="1" w:lastRow="0" w:firstColumn="1" w:lastColumn="0" w:noHBand="0" w:noVBand="1"/>
      </w:tblPr>
      <w:tblGrid>
        <w:gridCol w:w="4032"/>
        <w:gridCol w:w="612"/>
        <w:gridCol w:w="610"/>
        <w:gridCol w:w="612"/>
        <w:gridCol w:w="610"/>
        <w:gridCol w:w="607"/>
        <w:gridCol w:w="611"/>
        <w:gridCol w:w="615"/>
        <w:gridCol w:w="634"/>
        <w:gridCol w:w="619"/>
        <w:gridCol w:w="613"/>
        <w:gridCol w:w="609"/>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w:instrText>
            </w:r>
            <w:r>
              <w:instrText>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SQL Server 2012 </w:t>
            </w:r>
            <w:r>
              <w:rPr>
                <w:color w:val="000000"/>
              </w:rP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600"/>
        <w:gridCol w:w="3589"/>
        <w:gridCol w:w="360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w:instrText>
            </w:r>
            <w:r>
              <w:instrText>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w:t>
            </w:r>
            <w:r>
              <w:t xml:space="preserve">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lastRenderedPageBreak/>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2.1 SQL Server 2014 Enterprise</w:t>
      </w:r>
    </w:p>
    <w:p w:rsidR="00BA6136" w:rsidRDefault="004F0F9B">
      <w:pPr>
        <w:pStyle w:val="ProductList-Body"/>
      </w:pPr>
      <w:r>
        <w:t>未提供</w:t>
      </w:r>
      <w:r>
        <w:t xml:space="preserve"> SQL Server 2014 Enterprise</w:t>
      </w:r>
      <w:r>
        <w:fldChar w:fldCharType="begin"/>
      </w:r>
      <w:r>
        <w:instrText xml:space="preserve"> XE "</w:instrText>
      </w:r>
      <w:r>
        <w:instrText xml:space="preserve">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2">
        <w:r>
          <w:rPr>
            <w:color w:val="00467F"/>
            <w:u w:val="single"/>
          </w:rPr>
          <w:t>http://go.microsoft.com/?linkid=9839206</w:t>
        </w:r>
      </w:hyperlink>
      <w:r>
        <w:t xml:space="preserve"> 2014 </w:t>
      </w:r>
      <w:r>
        <w:t>年</w:t>
      </w:r>
      <w:r>
        <w:t xml:space="preserve"> 4 </w:t>
      </w:r>
      <w:r>
        <w:t>月的</w:t>
      </w:r>
      <w:r>
        <w:t xml:space="preserve"> PUR </w:t>
      </w:r>
      <w:r>
        <w:t>以了解其许可条款</w:t>
      </w:r>
      <w:r>
        <w:t>。</w:t>
      </w:r>
    </w:p>
    <w:p w:rsidR="00BA6136" w:rsidRDefault="00BA6136">
      <w:pPr>
        <w:pStyle w:val="ProductList-Body"/>
      </w:pPr>
    </w:p>
    <w:p w:rsidR="00BA6136" w:rsidRDefault="004F0F9B">
      <w:pPr>
        <w:pStyle w:val="ProductList-ClauseHeading"/>
        <w:outlineLvl w:val="3"/>
      </w:pPr>
      <w:r>
        <w:t xml:space="preserve">2.2 SQL Server Parallel Data Warehouse </w:t>
      </w:r>
      <w:r>
        <w:t>可选版本（无</w:t>
      </w:r>
      <w:r>
        <w:t xml:space="preserve"> Oracle Java</w:t>
      </w:r>
      <w:r>
        <w:t>）</w:t>
      </w:r>
    </w:p>
    <w:p w:rsidR="00BA6136" w:rsidRDefault="004F0F9B">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3">
        <w:r>
          <w:rPr>
            <w:color w:val="00467F"/>
            <w:u w:val="single"/>
          </w:rPr>
          <w:t>http://www.microsoft.com/en-us/sqlserver/solutions-technologies/data-warehousing/pdw.</w:t>
        </w:r>
        <w:r>
          <w:rPr>
            <w:color w:val="00467F"/>
            <w:u w:val="single"/>
          </w:rPr>
          <w:t>aspx</w:t>
        </w:r>
      </w:hyperlink>
      <w:r>
        <w:t>。</w:t>
      </w:r>
    </w:p>
    <w:p w:rsidR="00BA6136" w:rsidRDefault="00BA6136">
      <w:pPr>
        <w:pStyle w:val="ProductList-Body"/>
      </w:pPr>
    </w:p>
    <w:p w:rsidR="00BA6136" w:rsidRDefault="004F0F9B">
      <w:pPr>
        <w:pStyle w:val="ProductList-ClauseHeading"/>
        <w:outlineLvl w:val="3"/>
      </w:pPr>
      <w:r>
        <w:t xml:space="preserve">2.3 SQL Server </w:t>
      </w:r>
      <w:r>
        <w:t>并行数据仓库</w:t>
      </w:r>
    </w:p>
    <w:p w:rsidR="00BA6136" w:rsidRDefault="004F0F9B">
      <w:pPr>
        <w:pStyle w:val="ProductList-Body"/>
      </w:pPr>
      <w:r>
        <w:t xml:space="preserve">SQL Server </w:t>
      </w:r>
      <w:r>
        <w:t>并行数据仓库没有版本；不过，客户在软件保障范围有效期内仅能使用提供的软件生成版本。</w:t>
      </w:r>
    </w:p>
    <w:p w:rsidR="00BA6136" w:rsidRDefault="004F0F9B">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20"/>
        <w:gridCol w:w="3561"/>
        <w:gridCol w:w="360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w:instrText>
            </w:r>
            <w:r>
              <w:instrText>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w:instrText>
            </w:r>
            <w:r>
              <w:instrText>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A6136" w:rsidRDefault="004F0F9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t xml:space="preserve">3.2 </w:t>
      </w:r>
      <w:r>
        <w:t>对早期版本的</w:t>
      </w:r>
      <w:r>
        <w:t xml:space="preserve"> SQL </w:t>
      </w:r>
      <w:r>
        <w:t xml:space="preserve">Server </w:t>
      </w:r>
      <w:r>
        <w:t>的自动更新</w:t>
      </w:r>
    </w:p>
    <w:p w:rsidR="00BA6136" w:rsidRDefault="004F0F9B">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w:instrText>
      </w:r>
      <w:r>
        <w:instrText>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BA6136" w:rsidRDefault="00BA6136">
      <w:pPr>
        <w:pStyle w:val="ProductList-Body"/>
      </w:pPr>
    </w:p>
    <w:p w:rsidR="00BA6136" w:rsidRDefault="004F0F9B">
      <w:pPr>
        <w:pStyle w:val="ProductList-ClauseHeading"/>
        <w:outlineLvl w:val="3"/>
      </w:pPr>
      <w:r>
        <w:t xml:space="preserve">3.3 </w:t>
      </w:r>
      <w:r>
        <w:t>运行</w:t>
      </w:r>
      <w:r>
        <w:t xml:space="preserve"> Business Intelligence </w:t>
      </w:r>
      <w:r>
        <w:t>和</w:t>
      </w:r>
      <w:r>
        <w:t xml:space="preserve"> Standard </w:t>
      </w:r>
      <w:r>
        <w:t>版本的实例</w:t>
      </w:r>
    </w:p>
    <w:p w:rsidR="00BA6136" w:rsidRDefault="004F0F9B">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w:t>
      </w:r>
      <w:r>
        <w:rPr>
          <w:color w:val="0563C1"/>
        </w:rPr>
        <w:t>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A6136" w:rsidRDefault="00BA6136">
      <w:pPr>
        <w:pStyle w:val="ProductList-Body"/>
      </w:pPr>
    </w:p>
    <w:p w:rsidR="00BA6136" w:rsidRDefault="004F0F9B">
      <w:pPr>
        <w:pStyle w:val="ProductList-ClauseHeading"/>
        <w:outlineLvl w:val="3"/>
      </w:pPr>
      <w:r>
        <w:t>3.4 SQL Server Business Intelligen</w:t>
      </w:r>
      <w:r>
        <w:t xml:space="preserve">ce(2012 </w:t>
      </w:r>
      <w:r>
        <w:t>和</w:t>
      </w:r>
      <w:r>
        <w:t xml:space="preserve"> 2014</w:t>
      </w:r>
      <w:r>
        <w:t>）：针对批处理作业的</w:t>
      </w:r>
      <w:r>
        <w:t xml:space="preserve"> CAL </w:t>
      </w:r>
      <w:r>
        <w:t>弃权</w:t>
      </w:r>
    </w:p>
    <w:p w:rsidR="00BA6136" w:rsidRDefault="004F0F9B">
      <w:pPr>
        <w:pStyle w:val="ProductList-Body"/>
      </w:pPr>
      <w:r>
        <w:t>对于仅通过批处理访问其服务器软件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BA6136" w:rsidRDefault="00BA6136">
      <w:pPr>
        <w:pStyle w:val="ProductList-Body"/>
      </w:pPr>
    </w:p>
    <w:p w:rsidR="00BA6136" w:rsidRDefault="004F0F9B">
      <w:pPr>
        <w:pStyle w:val="ProductList-ClauseHeading"/>
        <w:outlineLvl w:val="3"/>
      </w:pPr>
      <w:r>
        <w:t>3.5 Para</w:t>
      </w:r>
      <w:r>
        <w:t xml:space="preserve">llel Data Warehouse (PDW) </w:t>
      </w:r>
      <w:r>
        <w:t>的故障转移服务器</w:t>
      </w:r>
    </w:p>
    <w:p w:rsidR="00BA6136" w:rsidRDefault="004F0F9B">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w:instrText>
      </w:r>
      <w:r>
        <w:instrText xml:space="preserve">"OSE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BA6136">
      <w:pPr>
        <w:pStyle w:val="ProductList-Body"/>
      </w:pPr>
    </w:p>
    <w:p w:rsidR="00BA6136" w:rsidRDefault="004F0F9B">
      <w:pPr>
        <w:pStyle w:val="ProductList-ClauseHeading"/>
        <w:outlineLvl w:val="3"/>
      </w:pPr>
      <w:r>
        <w:t>3.6 SQL Server 2014 Developer Edition</w:t>
      </w:r>
      <w:r>
        <w:t>：用于演示</w:t>
      </w:r>
    </w:p>
    <w:p w:rsidR="00BA6136" w:rsidRDefault="004F0F9B">
      <w:pPr>
        <w:pStyle w:val="ProductList-Body"/>
      </w:pPr>
      <w:r>
        <w:t>除了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以外，任何对客户</w:t>
      </w:r>
      <w:r>
        <w:t>的内部网络拥有访问权的人都可以安装和使用该软件的副本以演示该软件程序的使用。</w:t>
      </w:r>
    </w:p>
    <w:p w:rsidR="00BA6136" w:rsidRDefault="00BA6136">
      <w:pPr>
        <w:pStyle w:val="ProductList-Body"/>
      </w:pPr>
    </w:p>
    <w:p w:rsidR="00BA6136" w:rsidRDefault="004F0F9B">
      <w:pPr>
        <w:pStyle w:val="ProductList-ClauseHeading"/>
        <w:outlineLvl w:val="3"/>
      </w:pPr>
      <w:r>
        <w:t xml:space="preserve">3.7 </w:t>
      </w:r>
      <w:r>
        <w:t>附加软件</w:t>
      </w:r>
      <w:r>
        <w:t xml:space="preserve"> – </w:t>
      </w:r>
      <w:r>
        <w:t>所有（</w:t>
      </w:r>
      <w:r>
        <w:t xml:space="preserve">Developer </w:t>
      </w:r>
      <w:r>
        <w:t>除外）</w:t>
      </w:r>
    </w:p>
    <w:p w:rsidR="00BA6136" w:rsidRDefault="004F0F9B">
      <w:pPr>
        <w:pStyle w:val="ProductList-SubClauseHeading"/>
        <w:outlineLvl w:val="4"/>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客户端工具连接性</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Distributed Replay Client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管理工具</w:t>
            </w:r>
            <w:r>
              <w:t xml:space="preserve"> – </w:t>
            </w:r>
            <w:r>
              <w:t>完整</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SubClauseHeading"/>
        <w:outlineLvl w:val="4"/>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Offering1SubSection"/>
        <w:outlineLvl w:val="2"/>
      </w:pPr>
      <w:bookmarkStart w:id="137" w:name="_Sec826"/>
      <w:r>
        <w:lastRenderedPageBreak/>
        <w:t>4.</w:t>
      </w:r>
      <w:r>
        <w:t>软件保障</w:t>
      </w:r>
      <w:bookmarkEnd w:id="137"/>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w:t>
            </w:r>
            <w:r>
              <w:t xml:space="preserve">Developer </w:t>
            </w:r>
            <w:r>
              <w:t>和并行数据仓库除外）</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w:instrText>
            </w:r>
            <w:r>
              <w:instrText>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Deve</w:t>
            </w:r>
            <w:r>
              <w:t xml:space="preser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URBreadcrumb"/>
      </w:pPr>
    </w:p>
    <w:p w:rsidR="00BA6136" w:rsidRDefault="004F0F9B">
      <w:pPr>
        <w:pStyle w:val="ProductList-ClauseHeading"/>
        <w:outlineLvl w:val="3"/>
      </w:pPr>
      <w:r>
        <w:t xml:space="preserve">4.1 SQL Server 2014 Enterprise Core – </w:t>
      </w:r>
      <w:r>
        <w:t>无限虚拟化</w:t>
      </w:r>
    </w:p>
    <w:p w:rsidR="00BA6136" w:rsidRDefault="004F0F9B">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BA6136" w:rsidRDefault="00BA6136">
      <w:pPr>
        <w:pStyle w:val="ProductList-Body"/>
      </w:pPr>
    </w:p>
    <w:p w:rsidR="00BA6136" w:rsidRDefault="004F0F9B">
      <w:pPr>
        <w:pStyle w:val="ProductList-ClauseHeading"/>
        <w:outlineLvl w:val="3"/>
      </w:pPr>
      <w:r>
        <w:t xml:space="preserve">4.2 RRE for Windows—SQL Server Enterprise Core </w:t>
      </w:r>
      <w:r>
        <w:t>和</w:t>
      </w:r>
      <w:r>
        <w:t xml:space="preserve"> SQL Server Enterprise</w:t>
      </w:r>
    </w:p>
    <w:p w:rsidR="00BA6136" w:rsidRDefault="004F0F9B">
      <w:pPr>
        <w:pStyle w:val="ProductList-Body"/>
      </w:pPr>
      <w:r>
        <w:t>拥有经许可能够运行</w:t>
      </w:r>
      <w:r>
        <w:t xml:space="preserve"> SQL Server Enterprise Core with SA </w:t>
      </w:r>
      <w:r>
        <w:t>或</w:t>
      </w:r>
      <w:r>
        <w:t xml:space="preserve"> SQL Server Enterpr</w:t>
      </w:r>
      <w:r>
        <w:t xml:space="preserve">ise with SA </w:t>
      </w:r>
      <w:r>
        <w:t>的服务器的客户可以在许可服务器上使用</w:t>
      </w:r>
      <w:r>
        <w:t xml:space="preserve"> RRE for Windows</w:t>
      </w:r>
      <w:r>
        <w:t>，但是要分别受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w:t>
      </w:r>
      <w:r>
        <w:t xml:space="preserve"> RRE for Windows </w:t>
      </w:r>
      <w:r>
        <w:t>的权利也到期。</w:t>
      </w:r>
    </w:p>
    <w:p w:rsidR="00BA6136" w:rsidRDefault="00BA6136">
      <w:pPr>
        <w:pStyle w:val="ProductList-ClauseHeading"/>
        <w:outlineLvl w:val="3"/>
      </w:pPr>
    </w:p>
    <w:p w:rsidR="00BA6136" w:rsidRDefault="004F0F9B">
      <w:pPr>
        <w:pStyle w:val="ProductList-ClauseHeading"/>
        <w:outlineLvl w:val="3"/>
      </w:pPr>
      <w:r>
        <w:t xml:space="preserve">4.3 SQL Server 2012 </w:t>
      </w:r>
      <w:r>
        <w:t>并行数据仓库</w:t>
      </w:r>
      <w:r>
        <w:t xml:space="preserve"> – </w:t>
      </w:r>
      <w:r>
        <w:t>功能</w:t>
      </w:r>
      <w:r>
        <w:t>更新</w:t>
      </w:r>
    </w:p>
    <w:p w:rsidR="00BA6136" w:rsidRDefault="004F0F9B">
      <w:pPr>
        <w:pStyle w:val="ProductList-Body"/>
      </w:pPr>
      <w:r>
        <w:t>具有软件保障范围的客户有资格获得主要产品发布之间提供的功能发布（例如，设备更新）。</w:t>
      </w:r>
    </w:p>
    <w:p w:rsidR="00BA6136" w:rsidRDefault="00BA6136">
      <w:pPr>
        <w:pStyle w:val="ProductList-Body"/>
      </w:pPr>
    </w:p>
    <w:p w:rsidR="00BA6136" w:rsidRDefault="004F0F9B">
      <w:pPr>
        <w:pStyle w:val="ProductList-ClauseHeading"/>
        <w:outlineLvl w:val="3"/>
      </w:pPr>
      <w:r>
        <w:t xml:space="preserve">4.4 </w:t>
      </w:r>
      <w:r>
        <w:t>应用程序平台许可登记表</w:t>
      </w:r>
      <w:r>
        <w:t xml:space="preserve"> EAP </w:t>
      </w:r>
      <w:r>
        <w:t>下的</w:t>
      </w:r>
      <w:r>
        <w:t xml:space="preserve"> SQL Server </w:t>
      </w:r>
      <w:r>
        <w:t>买断选项</w:t>
      </w:r>
    </w:p>
    <w:p w:rsidR="00BA6136" w:rsidRDefault="004F0F9B">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w:t>
      </w:r>
    </w:p>
    <w:p w:rsidR="00BA6136" w:rsidRDefault="00BA6136">
      <w:pPr>
        <w:pStyle w:val="ProductList-Body"/>
      </w:pPr>
    </w:p>
    <w:p w:rsidR="00BA6136" w:rsidRDefault="004F0F9B">
      <w:pPr>
        <w:pStyle w:val="ProductList-ClauseHeading"/>
        <w:outlineLvl w:val="3"/>
      </w:pPr>
      <w:r>
        <w:t xml:space="preserve">4.5 </w:t>
      </w:r>
      <w:r>
        <w:t>在</w:t>
      </w:r>
      <w:r>
        <w:t xml:space="preserve"> SQL Server Enterprise </w:t>
      </w:r>
      <w:r>
        <w:t>内核许可下，部署</w:t>
      </w:r>
      <w:r>
        <w:t xml:space="preserve"> SQL Server </w:t>
      </w:r>
      <w:r>
        <w:t>并行数据仓库（请参见</w:t>
      </w:r>
      <w:r>
        <w:t>“</w:t>
      </w:r>
      <w:r>
        <w:t>版本降级</w:t>
      </w:r>
      <w:r>
        <w:t>”</w:t>
      </w:r>
      <w:r>
        <w:t>）。</w:t>
      </w:r>
    </w:p>
    <w:p w:rsidR="00BA6136" w:rsidRDefault="004F0F9B">
      <w:pPr>
        <w:pStyle w:val="ProductList-Body"/>
      </w:pPr>
      <w:r>
        <w:t>要访问</w:t>
      </w:r>
      <w:r>
        <w:t xml:space="preserve"> SQL Server </w:t>
      </w:r>
      <w:r>
        <w:t>并行数据仓库功能更新，需要采用此方式部署的所有</w:t>
      </w:r>
      <w:r>
        <w:t xml:space="preserve"> SQL Enterprise </w:t>
      </w:r>
      <w:r>
        <w:t>每内核许可均有软件保障。</w:t>
      </w:r>
    </w:p>
    <w:p w:rsidR="00BA6136" w:rsidRDefault="00BA6136">
      <w:pPr>
        <w:pStyle w:val="ProductList-Body"/>
      </w:pPr>
    </w:p>
    <w:p w:rsidR="00BA6136" w:rsidRDefault="004F0F9B">
      <w:pPr>
        <w:pStyle w:val="ProductList-ClauseHeading"/>
        <w:outlineLvl w:val="3"/>
      </w:pPr>
      <w:r>
        <w:t xml:space="preserve">4.6 SQL Server 2012 Parallel Data Warehouse (PDW) </w:t>
      </w:r>
      <w:r>
        <w:t>可选版本（无</w:t>
      </w:r>
      <w:r>
        <w:t xml:space="preserve"> Oracle Java</w:t>
      </w:r>
      <w:r>
        <w:t>）</w:t>
      </w:r>
    </w:p>
    <w:p w:rsidR="00BA6136" w:rsidRDefault="004F0F9B">
      <w:pPr>
        <w:pStyle w:val="ProductList-Body"/>
      </w:pPr>
      <w:r>
        <w:t>在</w:t>
      </w:r>
      <w:r>
        <w:t xml:space="preserve"> Appliance Update 1 (AU </w:t>
      </w:r>
      <w:r>
        <w:t xml:space="preserve">1) </w:t>
      </w:r>
      <w:r>
        <w:t>正式面世之后，具有</w:t>
      </w:r>
      <w:r>
        <w:t xml:space="preserve"> SQL Server 2012 PDW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BA6136" w:rsidRDefault="00BA6136">
      <w:pPr>
        <w:pStyle w:val="ProductList-Body"/>
      </w:pPr>
    </w:p>
    <w:p w:rsidR="00BA6136" w:rsidRDefault="004F0F9B">
      <w:pPr>
        <w:pStyle w:val="ProductList-ClauseHeading"/>
        <w:outlineLvl w:val="3"/>
      </w:pPr>
      <w:r>
        <w:t xml:space="preserve">4.7 </w:t>
      </w:r>
      <w:r>
        <w:t>订购许可的软件保障权利和权益</w:t>
      </w:r>
    </w:p>
    <w:p w:rsidR="00BA6136" w:rsidRDefault="004F0F9B">
      <w:pPr>
        <w:pStyle w:val="ProductList-Body"/>
      </w:pPr>
      <w:r>
        <w:t>客户依照服务器和云许可登记表获得的任何订购许可授予与在订购期内通过软件保障范围获得的许可相同的软件保障权利和权益。</w:t>
      </w:r>
    </w:p>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138" w:name="_Sec615"/>
      <w:r>
        <w:t>System Center</w:t>
      </w:r>
      <w:bookmarkEnd w:id="138"/>
      <w:r>
        <w:fldChar w:fldCharType="begin"/>
      </w:r>
      <w:r>
        <w:instrText xml:space="preserve"> TC "</w:instrText>
      </w:r>
      <w:bookmarkStart w:id="139" w:name="_Toc449307004"/>
      <w:r>
        <w:instrText>System Center</w:instrText>
      </w:r>
      <w:bookmarkEnd w:id="139"/>
      <w:r>
        <w:instrText>" \l 2</w:instrText>
      </w:r>
      <w:r>
        <w:fldChar w:fldCharType="end"/>
      </w:r>
    </w:p>
    <w:p w:rsidR="00BA6136" w:rsidRDefault="004F0F9B">
      <w:pPr>
        <w:pStyle w:val="ProductList-Offering2HeadingNoBorder"/>
        <w:outlineLvl w:val="2"/>
      </w:pPr>
      <w:bookmarkStart w:id="140" w:name="_Sec642"/>
      <w:r>
        <w:t>System Center Server</w:t>
      </w:r>
      <w:bookmarkEnd w:id="140"/>
      <w:r>
        <w:fldChar w:fldCharType="begin"/>
      </w:r>
      <w:r>
        <w:instrText xml:space="preserve"> TC "</w:instrText>
      </w:r>
      <w:bookmarkStart w:id="141" w:name="_Toc449307005"/>
      <w:r>
        <w:instrText>System Center Server</w:instrText>
      </w:r>
      <w:bookmarkEnd w:id="141"/>
      <w:r>
        <w:instrText>" \l 3</w:instrText>
      </w:r>
      <w:r>
        <w:fldChar w:fldCharType="end"/>
      </w:r>
    </w:p>
    <w:p w:rsidR="00BA6136" w:rsidRDefault="004F0F9B">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w:instrText>
            </w:r>
            <w:r>
              <w:instrText>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w:t>
            </w:r>
            <w:r>
              <w:rPr>
                <w:color w:val="404040"/>
              </w:rPr>
              <w:t>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Offering1SubSection"/>
        <w:outlineLvl w:val="3"/>
      </w:pPr>
      <w:bookmarkStart w:id="144" w:name="_Sec797"/>
      <w:r>
        <w:lastRenderedPageBreak/>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3.3 SQL Server </w:t>
      </w:r>
      <w:r>
        <w:t>技术</w:t>
      </w:r>
    </w:p>
    <w:p w:rsidR="00BA6136" w:rsidRDefault="004F0F9B">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BA6136" w:rsidRDefault="004F0F9B">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4.1 System Center </w:t>
      </w:r>
      <w:r>
        <w:t>全局服务监视器</w:t>
      </w:r>
    </w:p>
    <w:p w:rsidR="00BA6136" w:rsidRDefault="004F0F9B">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w:instrText>
      </w:r>
      <w:r>
        <w:instrText>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07006"/>
      <w:r>
        <w:instrText>System Center Client Management Suite</w:instrText>
      </w:r>
      <w:bookmarkEnd w:id="147"/>
      <w:r>
        <w:instrText>" \l 3</w:instrText>
      </w:r>
      <w:r>
        <w:fldChar w:fldCharType="end"/>
      </w:r>
    </w:p>
    <w:p w:rsidR="00BA6136" w:rsidRDefault="004F0F9B">
      <w:pPr>
        <w:pStyle w:val="ProductList-Offering1SubSection"/>
        <w:outlineLvl w:val="3"/>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w:instrText>
            </w:r>
            <w:r>
              <w:instrText>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lastRenderedPageBreak/>
        <w:t xml:space="preserve">3.2 SQL Server </w:t>
      </w:r>
      <w:r>
        <w:t>技术</w:t>
      </w:r>
    </w:p>
    <w:p w:rsidR="00BA6136" w:rsidRDefault="004F0F9B">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BA6136" w:rsidRDefault="004F0F9B">
      <w:pPr>
        <w:pStyle w:val="ProductList-Offering1SubSection"/>
        <w:outlineLvl w:val="3"/>
      </w:pPr>
      <w:bookmarkStart w:id="151" w:name="_Sec816"/>
      <w:r>
        <w:t>4.</w:t>
      </w:r>
      <w:r>
        <w:t>软件保障</w:t>
      </w:r>
      <w:bookmarkEnd w:id="151"/>
    </w:p>
    <w:p w:rsidR="00BA6136" w:rsidRDefault="00BA6136">
      <w:pPr>
        <w:pStyle w:val="ProductList-ClauseHeading"/>
        <w:outlineLvl w:val="4"/>
      </w:pPr>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07007"/>
      <w:r>
        <w:instrText>System Center Configuration Manager</w:instrText>
      </w:r>
      <w:bookmarkEnd w:id="153"/>
      <w:r>
        <w:instrText>" \l 3</w:instrText>
      </w:r>
      <w:r>
        <w:fldChar w:fldCharType="end"/>
      </w:r>
    </w:p>
    <w:p w:rsidR="00BA6136" w:rsidRDefault="004F0F9B">
      <w:pPr>
        <w:pStyle w:val="ProductList-Offering1SubSection"/>
        <w:outlineLvl w:val="3"/>
      </w:pPr>
      <w:bookmarkStart w:id="154" w:name="_Sec691"/>
      <w:r>
        <w:t>1.</w:t>
      </w:r>
      <w:r>
        <w:t>计划可用性</w:t>
      </w:r>
      <w:bookmarkEnd w:id="154"/>
    </w:p>
    <w:p w:rsidR="00BA6136" w:rsidRDefault="00BA6136">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w:instrText>
            </w:r>
            <w:r>
              <w:instrText xml:space="preserve">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156" w:name="_Sec802"/>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3.2 SQL Server </w:t>
      </w:r>
      <w:r>
        <w:t>技术</w:t>
      </w:r>
    </w:p>
    <w:p w:rsidR="00BA6136" w:rsidRDefault="004F0F9B">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BA6136" w:rsidRDefault="004F0F9B">
      <w:pPr>
        <w:pStyle w:val="ProductList-Offering1SubSection"/>
        <w:outlineLvl w:val="3"/>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lastRenderedPageBreak/>
        <w:t xml:space="preserve">4.1 System Center Configuration Manager -- VDI </w:t>
      </w:r>
      <w:r>
        <w:t>权利</w:t>
      </w:r>
    </w:p>
    <w:p w:rsidR="00BA6136" w:rsidRDefault="004F0F9B">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w:t>
      </w:r>
      <w:r>
        <w:t>面基础结构主机上运行。</w:t>
      </w:r>
    </w:p>
    <w:p w:rsidR="00BA6136" w:rsidRDefault="00BA6136">
      <w:pPr>
        <w:pStyle w:val="ProductList-Body"/>
      </w:pPr>
    </w:p>
    <w:p w:rsidR="00BA6136" w:rsidRDefault="004F0F9B">
      <w:pPr>
        <w:pStyle w:val="ProductList-ClauseHeading"/>
        <w:outlineLvl w:val="4"/>
      </w:pPr>
      <w:r>
        <w:t>4.2 System Center Configuration Manager</w:t>
      </w:r>
      <w:r>
        <w:t>（当前分支）权利</w:t>
      </w:r>
    </w:p>
    <w:p w:rsidR="00BA6136" w:rsidRDefault="004F0F9B">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w:t>
      </w:r>
      <w:r>
        <w:t xml:space="preserve">n Manager </w:t>
      </w:r>
      <w:r>
        <w:t>永久权利的客户可以安装失效时的最新</w:t>
      </w:r>
      <w:r>
        <w:t xml:space="preserve"> System Center Configuration Manager </w:t>
      </w:r>
      <w:r>
        <w:t>版本。</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07008"/>
      <w:r>
        <w:instrText>System Center Data Protection Manager</w:instrText>
      </w:r>
      <w:bookmarkEnd w:id="159"/>
      <w:r>
        <w:instrText>" \l 3</w:instrText>
      </w:r>
      <w:r>
        <w:fldChar w:fldCharType="end"/>
      </w:r>
    </w:p>
    <w:p w:rsidR="00BA6136" w:rsidRDefault="004F0F9B">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8">
        <w:r>
          <w:rPr>
            <w:color w:val="00467F"/>
            <w:u w:val="single"/>
          </w:rPr>
          <w:t>http://go.microsoft.com/?linkid=9839206</w:t>
        </w:r>
      </w:hyperlink>
      <w:r>
        <w:t xml:space="preserve"> </w:t>
      </w:r>
      <w:r>
        <w:t>和</w:t>
      </w:r>
      <w:r>
        <w:t xml:space="preserve"> 2015 </w:t>
      </w:r>
      <w:r>
        <w:t>年</w:t>
      </w:r>
      <w:r>
        <w:t xml:space="preserve"> </w:t>
      </w:r>
      <w:r>
        <w:t xml:space="preserve">6 </w:t>
      </w:r>
      <w:r>
        <w:t>月的产品列表</w:t>
      </w:r>
      <w:r>
        <w:t xml:space="preserve"> </w:t>
      </w:r>
      <w:hyperlink r:id="rId59">
        <w:r>
          <w:rPr>
            <w:color w:val="00467F"/>
            <w:u w:val="single"/>
          </w:rPr>
          <w:t>http://go.microsoft.com/?linkid=9839207</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07009"/>
      <w:r>
        <w:instrText>System Center Endpoint Protection</w:instrText>
      </w:r>
      <w:bookmarkEnd w:id="161"/>
      <w:r>
        <w:instrText>" \l 3</w:instrText>
      </w:r>
      <w:r>
        <w:fldChar w:fldCharType="end"/>
      </w:r>
    </w:p>
    <w:p w:rsidR="00BA6136" w:rsidRDefault="004F0F9B">
      <w:pPr>
        <w:pStyle w:val="ProductList-Offering1SubSection"/>
        <w:outlineLvl w:val="3"/>
      </w:pPr>
      <w:bookmarkStart w:id="162" w:name="_Sec892"/>
      <w:r>
        <w:t>1.</w:t>
      </w:r>
      <w:r>
        <w:t>计划可用性</w:t>
      </w:r>
      <w:bookmarkEnd w:id="162"/>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w:instrText>
            </w:r>
            <w:r>
              <w:instrText>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163" w:name="_Sec893"/>
      <w:r>
        <w:t>2.</w:t>
      </w:r>
      <w:r>
        <w:t>产品条件</w:t>
      </w:r>
      <w:bookmarkEnd w:id="163"/>
    </w:p>
    <w:tbl>
      <w:tblPr>
        <w:tblStyle w:val="PURTable"/>
        <w:tblW w:w="0" w:type="dxa"/>
        <w:tblLook w:val="04A0" w:firstRow="1" w:lastRow="0" w:firstColumn="1" w:lastColumn="0" w:noHBand="0" w:noVBand="1"/>
      </w:tblPr>
      <w:tblGrid>
        <w:gridCol w:w="3638"/>
        <w:gridCol w:w="3576"/>
        <w:gridCol w:w="357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Endpoint Protection</w:t>
            </w:r>
            <w:r>
              <w:fldChar w:fldCharType="begin"/>
            </w:r>
            <w:r>
              <w:instrText xml:space="preserve"> XE "</w:instrText>
            </w:r>
            <w:r>
              <w:instrText xml:space="preserve">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前提（软件保障）：不适用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164" w:name="_Sec894"/>
      <w:r>
        <w:t>3.</w:t>
      </w:r>
      <w:r>
        <w:t>使用权利</w:t>
      </w:r>
      <w:bookmarkEnd w:id="164"/>
    </w:p>
    <w:tbl>
      <w:tblPr>
        <w:tblStyle w:val="PURTable"/>
        <w:tblW w:w="0" w:type="dxa"/>
        <w:tblLook w:val="04A0" w:firstRow="1" w:lastRow="0" w:firstColumn="1" w:lastColumn="0" w:noHBand="0" w:noVBand="1"/>
      </w:tblPr>
      <w:tblGrid>
        <w:gridCol w:w="3626"/>
        <w:gridCol w:w="3582"/>
        <w:gridCol w:w="3582"/>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设备和用户</w:t>
      </w:r>
      <w:r>
        <w:t xml:space="preserve"> SL</w:t>
      </w:r>
    </w:p>
    <w:p w:rsidR="00BA6136" w:rsidRDefault="004F0F9B">
      <w:pPr>
        <w:pStyle w:val="ProductList-Body"/>
      </w:pPr>
      <w:r>
        <w:t>客户可以购买设备或用户</w:t>
      </w:r>
      <w:r>
        <w:t xml:space="preserve"> SL</w:t>
      </w:r>
      <w:r>
        <w:t>，以符合管理服务器许可模型下的客户端管理许可要求。</w:t>
      </w:r>
    </w:p>
    <w:p w:rsidR="00BA6136" w:rsidRDefault="00BA6136">
      <w:pPr>
        <w:pStyle w:val="ProductList-Body"/>
      </w:pPr>
    </w:p>
    <w:p w:rsidR="00BA6136" w:rsidRDefault="004F0F9B">
      <w:pPr>
        <w:pStyle w:val="ProductList-ClauseHeading"/>
        <w:outlineLvl w:val="4"/>
      </w:pPr>
      <w:r>
        <w:t xml:space="preserve">3.2 </w:t>
      </w:r>
      <w:r>
        <w:t>服务器管理</w:t>
      </w:r>
      <w:r>
        <w:t xml:space="preserve"> SL</w:t>
      </w:r>
    </w:p>
    <w:p w:rsidR="00BA6136" w:rsidRDefault="004F0F9B">
      <w:pPr>
        <w:pStyle w:val="ProductList-Body"/>
      </w:pPr>
      <w:r>
        <w:t>除了用户</w:t>
      </w:r>
      <w:r>
        <w:t xml:space="preserve"> SL </w:t>
      </w:r>
      <w:r>
        <w:t>要求之外，每台服务器还需要服务器管理许可，</w:t>
      </w:r>
      <w:r>
        <w:t xml:space="preserve">System Center 2012 R2 Datacenter </w:t>
      </w:r>
      <w:r>
        <w:t>和</w:t>
      </w:r>
      <w:r>
        <w:t xml:space="preserve"> Standard </w:t>
      </w:r>
      <w:r>
        <w:t>许可条款中规定了该许可的数量。在本声明中，运行访问</w:t>
      </w:r>
      <w:r>
        <w:t xml:space="preserve"> System Center Endpoint Protection </w:t>
      </w:r>
      <w:r>
        <w:t>或相关软件的服务器操作系统的</w:t>
      </w:r>
      <w:r>
        <w:t xml:space="preserve"> OSE </w:t>
      </w:r>
      <w:r>
        <w:t>为管理的</w:t>
      </w:r>
      <w:r>
        <w:t xml:space="preserve"> OSE</w:t>
      </w:r>
      <w:r>
        <w:t>。对于本段落，</w:t>
      </w:r>
      <w:r>
        <w:t>“</w:t>
      </w:r>
      <w:r>
        <w:t>服务器</w:t>
      </w:r>
      <w:r>
        <w:t>”</w:t>
      </w:r>
      <w:r>
        <w:t>指客户运行服务器操作系统软件的设备。</w:t>
      </w:r>
    </w:p>
    <w:p w:rsidR="00BA6136" w:rsidRDefault="00BA6136">
      <w:pPr>
        <w:pStyle w:val="ProductList-Body"/>
      </w:pPr>
    </w:p>
    <w:p w:rsidR="00BA6136" w:rsidRDefault="004F0F9B">
      <w:pPr>
        <w:pStyle w:val="ProductList-ClauseHeading"/>
        <w:outlineLvl w:val="4"/>
      </w:pPr>
      <w:r>
        <w:t xml:space="preserve">3.3 </w:t>
      </w:r>
      <w:r>
        <w:t>扫描引擎的替换</w:t>
      </w:r>
    </w:p>
    <w:p w:rsidR="00BA6136" w:rsidRDefault="004F0F9B">
      <w:pPr>
        <w:pStyle w:val="ProductList-Body"/>
      </w:pPr>
      <w:r>
        <w:t>微软可能会用相似的软件和文件替换在线服务的：</w:t>
      </w:r>
    </w:p>
    <w:p w:rsidR="00BA6136" w:rsidRDefault="004F0F9B" w:rsidP="0033095C">
      <w:pPr>
        <w:pStyle w:val="ProductList-Bullet"/>
        <w:numPr>
          <w:ilvl w:val="0"/>
          <w:numId w:val="21"/>
        </w:numPr>
      </w:pPr>
      <w:r>
        <w:t>防病毒和防垃圾邮件软件；以及</w:t>
      </w:r>
    </w:p>
    <w:p w:rsidR="00BA6136" w:rsidRDefault="004F0F9B" w:rsidP="0033095C">
      <w:pPr>
        <w:pStyle w:val="ProductList-Bullet"/>
        <w:numPr>
          <w:ilvl w:val="0"/>
          <w:numId w:val="21"/>
        </w:numPr>
      </w:pPr>
      <w:r>
        <w:t>签名文件和内容过滤数据文件。</w:t>
      </w:r>
    </w:p>
    <w:p w:rsidR="00BA6136" w:rsidRDefault="004F0F9B">
      <w:pPr>
        <w:pStyle w:val="ProductList-Offering1SubSection"/>
        <w:outlineLvl w:val="3"/>
      </w:pPr>
      <w:bookmarkStart w:id="165" w:name="_Sec895"/>
      <w:r>
        <w:t>4.</w:t>
      </w:r>
      <w:r>
        <w:t>软件保障</w:t>
      </w:r>
      <w:bookmarkEnd w:id="165"/>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07010"/>
      <w:r>
        <w:instrText>System Center Operation Manager</w:instrText>
      </w:r>
      <w:bookmarkEnd w:id="167"/>
      <w:r>
        <w:instrText>" \l 3</w:instrText>
      </w:r>
      <w:r>
        <w:fldChar w:fldCharType="end"/>
      </w:r>
    </w:p>
    <w:p w:rsidR="00BA6136" w:rsidRDefault="004F0F9B">
      <w:pPr>
        <w:pStyle w:val="ProductList-Body"/>
      </w:pPr>
      <w:r>
        <w:t>要了解如何获得</w:t>
      </w:r>
      <w:r>
        <w:t xml:space="preserve"> System Center Operation Manager 2007 R2</w:t>
      </w:r>
      <w:r>
        <w:fldChar w:fldCharType="begin"/>
      </w:r>
      <w:r>
        <w:instrText xml:space="preserve"> XE "System Center Operation Mana</w:instrText>
      </w:r>
      <w:r>
        <w:instrText xml:space="preserve">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2">
        <w:r>
          <w:rPr>
            <w:color w:val="00467F"/>
            <w:u w:val="single"/>
          </w:rPr>
          <w:t>http://go.microsoft.c</w:t>
        </w:r>
        <w:r>
          <w:rPr>
            <w:color w:val="00467F"/>
            <w:u w:val="single"/>
          </w:rPr>
          <w:t>om/?linkid=9839207</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07011"/>
      <w:r>
        <w:instrText>System Center Server Management Suite</w:instrText>
      </w:r>
      <w:bookmarkEnd w:id="169"/>
      <w:r>
        <w:instrText>" \l 3</w:instrText>
      </w:r>
      <w:r>
        <w:fldChar w:fldCharType="end"/>
      </w:r>
    </w:p>
    <w:p w:rsidR="00BA6136" w:rsidRDefault="004F0F9B">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4">
        <w:r>
          <w:rPr>
            <w:color w:val="00467F"/>
            <w:u w:val="single"/>
          </w:rPr>
          <w:t>http://go.microsoft.com/?linkid=9839207</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07012"/>
      <w:r>
        <w:instrText>System Center Service Manager</w:instrText>
      </w:r>
      <w:bookmarkEnd w:id="171"/>
      <w:r>
        <w:instrText>" \l 3</w:instrText>
      </w:r>
      <w:r>
        <w:fldChar w:fldCharType="end"/>
      </w:r>
    </w:p>
    <w:p w:rsidR="00BA6136" w:rsidRDefault="004F0F9B">
      <w:pPr>
        <w:pStyle w:val="ProductList-Body"/>
      </w:pPr>
      <w:r>
        <w:t>要了解如何获得</w:t>
      </w:r>
      <w:r>
        <w:t xml:space="preserve"> </w:t>
      </w:r>
      <w:r>
        <w:t>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6">
        <w:r>
          <w:rPr>
            <w:color w:val="00467F"/>
            <w:u w:val="single"/>
          </w:rPr>
          <w:t>http://go.microsoft.com/?linkid=9839207</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07013"/>
      <w:r>
        <w:instrText>Virtual Desktop Infrastr</w:instrText>
      </w:r>
      <w:r>
        <w:instrText>ucture (VDI) Suite</w:instrText>
      </w:r>
      <w:bookmarkEnd w:id="173"/>
      <w:r>
        <w:instrText>" \l 2</w:instrText>
      </w:r>
      <w:r>
        <w:fldChar w:fldCharType="end"/>
      </w:r>
    </w:p>
    <w:p w:rsidR="00BA6136" w:rsidRDefault="004F0F9B">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8">
        <w:r>
          <w:rPr>
            <w:color w:val="00467F"/>
            <w:u w:val="single"/>
          </w:rPr>
          <w:t>http://go.microsoft.com/?linkid=9839207</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174" w:name="_Sec617"/>
      <w:r>
        <w:t>Visual Studio</w:t>
      </w:r>
      <w:bookmarkEnd w:id="174"/>
      <w:r>
        <w:fldChar w:fldCharType="begin"/>
      </w:r>
      <w:r>
        <w:instrText xml:space="preserve"> TC "</w:instrText>
      </w:r>
      <w:bookmarkStart w:id="175" w:name="_Toc449307014"/>
      <w:r>
        <w:instrText>Visual Studio</w:instrText>
      </w:r>
      <w:bookmarkEnd w:id="175"/>
      <w:r>
        <w:instrText>" \l 2</w:instrText>
      </w:r>
      <w:r>
        <w:fldChar w:fldCharType="end"/>
      </w:r>
    </w:p>
    <w:p w:rsidR="00BA6136" w:rsidRDefault="004F0F9B">
      <w:pPr>
        <w:pStyle w:val="ProductList-Offering2HeadingNoBorder"/>
        <w:outlineLvl w:val="2"/>
      </w:pPr>
      <w:bookmarkStart w:id="176" w:name="_Sec649"/>
      <w:r>
        <w:t>Visual Studio</w:t>
      </w:r>
      <w:bookmarkEnd w:id="176"/>
      <w:r>
        <w:fldChar w:fldCharType="begin"/>
      </w:r>
      <w:r>
        <w:instrText xml:space="preserve"> TC "</w:instrText>
      </w:r>
      <w:bookmarkStart w:id="177" w:name="_Toc449307015"/>
      <w:r>
        <w:instrText>Visual Studio</w:instrText>
      </w:r>
      <w:bookmarkEnd w:id="177"/>
      <w:r>
        <w:instrText>" \l 3</w:instrText>
      </w:r>
      <w:r>
        <w:fldChar w:fldCharType="end"/>
      </w:r>
    </w:p>
    <w:p w:rsidR="00BA6136" w:rsidRDefault="004F0F9B">
      <w:pPr>
        <w:pStyle w:val="ProductList-Offering1SubSection"/>
        <w:outlineLvl w:val="3"/>
      </w:pPr>
      <w:bookmarkStart w:id="178" w:name="_Sec697"/>
      <w:r>
        <w:t>1.</w:t>
      </w:r>
      <w:r>
        <w:t>计划可用性</w:t>
      </w:r>
      <w:bookmarkEnd w:id="178"/>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w:instrText>
            </w:r>
            <w:r>
              <w:instrText>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179" w:name="_Sec752"/>
      <w:r>
        <w:t>2.</w:t>
      </w:r>
      <w:r>
        <w:t>产品条件</w:t>
      </w:r>
      <w:bookmarkEnd w:id="179"/>
    </w:p>
    <w:tbl>
      <w:tblPr>
        <w:tblStyle w:val="PURTable"/>
        <w:tblW w:w="0" w:type="dxa"/>
        <w:tblLook w:val="04A0" w:firstRow="1" w:lastRow="0" w:firstColumn="1" w:lastColumn="0" w:noHBand="0" w:noVBand="1"/>
      </w:tblPr>
      <w:tblGrid>
        <w:gridCol w:w="3622"/>
        <w:gridCol w:w="3584"/>
        <w:gridCol w:w="358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lastRenderedPageBreak/>
        <w:t xml:space="preserve">2.1 Visual Studio Premium 2013 with MSDN </w:t>
      </w:r>
      <w:r>
        <w:t>和</w:t>
      </w:r>
      <w:r>
        <w:t xml:space="preserve"> Visual Studio Ultimate 2013 with MSDN</w:t>
      </w:r>
    </w:p>
    <w:p w:rsidR="00BA6136" w:rsidRDefault="004F0F9B">
      <w:pPr>
        <w:pStyle w:val="ProductList-Body"/>
      </w:pPr>
      <w:r>
        <w:t>Visual Studio Enterprise</w:t>
      </w:r>
      <w:r>
        <w:t xml:space="preserve"> 2015 with MSDN </w:t>
      </w:r>
      <w:r>
        <w:t>是</w:t>
      </w:r>
      <w:r>
        <w:t xml:space="preserve"> Visual Studio Premium 2013 with MSDN </w:t>
      </w:r>
      <w:r>
        <w:t>和</w:t>
      </w:r>
      <w:r>
        <w:t xml:space="preserve"> Visual Studio Ultimate 2013 with MSDN </w:t>
      </w:r>
      <w:r>
        <w:t>的后续版本。</w:t>
      </w:r>
    </w:p>
    <w:p w:rsidR="00BA6136" w:rsidRDefault="00BA6136">
      <w:pPr>
        <w:pStyle w:val="ProductList-Body"/>
      </w:pPr>
    </w:p>
    <w:p w:rsidR="00BA6136" w:rsidRDefault="004F0F9B">
      <w:pPr>
        <w:pStyle w:val="ProductList-ClauseHeading"/>
        <w:outlineLvl w:val="4"/>
      </w:pPr>
      <w:r>
        <w:t xml:space="preserve">2.2 SQL Server Parallel Data Warehouse Developer </w:t>
      </w:r>
      <w:r>
        <w:t>的许可授予</w:t>
      </w:r>
    </w:p>
    <w:p w:rsidR="00BA6136" w:rsidRDefault="004F0F9B">
      <w:pPr>
        <w:pStyle w:val="ProductList-Body"/>
      </w:pPr>
      <w:r>
        <w:t>Visual Studio Professional with MSDN 2105</w:t>
      </w:r>
      <w:r>
        <w:t>、</w:t>
      </w:r>
      <w:r>
        <w:t>Visual Studio Enterprise 2015 with MSDN</w:t>
      </w:r>
      <w:r>
        <w:t>、</w:t>
      </w:r>
      <w:r>
        <w:t>Visual Studio Ul</w:t>
      </w:r>
      <w:r>
        <w:t xml:space="preserve">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BA6136" w:rsidRDefault="00BA6136">
      <w:pPr>
        <w:pStyle w:val="ProductList-Body"/>
      </w:pPr>
    </w:p>
    <w:p w:rsidR="00BA6136" w:rsidRDefault="004F0F9B">
      <w:pPr>
        <w:pStyle w:val="ProductList-ClauseHeading"/>
        <w:outlineLvl w:val="4"/>
      </w:pPr>
      <w:r>
        <w:t xml:space="preserve">2.3 Visual Studio Team Foundation Server 2015 </w:t>
      </w:r>
      <w:r>
        <w:t>的许可授予</w:t>
      </w:r>
    </w:p>
    <w:p w:rsidR="00BA6136" w:rsidRDefault="004F0F9B">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w:t>
      </w:r>
      <w:r>
        <w:t xml:space="preserve">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w:t>
      </w:r>
      <w:r>
        <w:rPr>
          <w:color w:val="0563C1"/>
        </w:rPr>
        <w:t>用户</w:t>
      </w:r>
      <w:r>
        <w:fldChar w:fldCharType="end"/>
      </w:r>
      <w:r>
        <w:t>使用。</w:t>
      </w:r>
    </w:p>
    <w:p w:rsidR="00BA6136" w:rsidRDefault="00BA6136">
      <w:pPr>
        <w:pStyle w:val="ProductList-Body"/>
      </w:pPr>
    </w:p>
    <w:p w:rsidR="00BA6136" w:rsidRDefault="004F0F9B">
      <w:pPr>
        <w:pStyle w:val="ProductList-ClauseHeading"/>
        <w:outlineLvl w:val="4"/>
      </w:pPr>
      <w:r>
        <w:t xml:space="preserve">2.4 Microsoft Azure </w:t>
      </w:r>
      <w:r>
        <w:t>平台服务</w:t>
      </w:r>
    </w:p>
    <w:p w:rsidR="00BA6136" w:rsidRDefault="004F0F9B">
      <w:pPr>
        <w:pStyle w:val="ProductList-Body"/>
      </w:pPr>
      <w:r>
        <w:t xml:space="preserve">Microsoft Azure </w:t>
      </w:r>
      <w:r>
        <w:t>权益不能从多个</w:t>
      </w:r>
      <w:r>
        <w:t xml:space="preserve"> MSDN </w:t>
      </w:r>
      <w:r>
        <w:t>订购合并到一个</w:t>
      </w:r>
      <w:r>
        <w:t xml:space="preserve"> Microsoft Azure </w:t>
      </w:r>
      <w:r>
        <w:t>帐户中。</w:t>
      </w:r>
    </w:p>
    <w:p w:rsidR="00BA6136" w:rsidRDefault="004F0F9B">
      <w:pPr>
        <w:pStyle w:val="ProductList-Offering1SubSection"/>
        <w:outlineLvl w:val="3"/>
      </w:pPr>
      <w:bookmarkStart w:id="180" w:name="_Sec810"/>
      <w:r>
        <w:t>3.</w:t>
      </w:r>
      <w:r>
        <w:t>使用权利</w:t>
      </w:r>
      <w:bookmarkEnd w:id="180"/>
    </w:p>
    <w:tbl>
      <w:tblPr>
        <w:tblStyle w:val="PURTable"/>
        <w:tblW w:w="0" w:type="dxa"/>
        <w:tblLook w:val="04A0" w:firstRow="1" w:lastRow="0" w:firstColumn="1" w:lastColumn="0" w:noHBand="0" w:noVBand="1"/>
      </w:tblPr>
      <w:tblGrid>
        <w:gridCol w:w="3636"/>
        <w:gridCol w:w="3540"/>
        <w:gridCol w:w="361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w:t>
            </w:r>
            <w:r>
              <w:t>oint</w:t>
            </w:r>
            <w:r>
              <w:t>、</w:t>
            </w:r>
            <w:r>
              <w:t>Windows SDK</w:t>
            </w:r>
            <w:r>
              <w:t>、</w:t>
            </w:r>
            <w:r>
              <w:t xml:space="preserve">Microsoft Office </w:t>
            </w:r>
            <w:r>
              <w:t>组件、</w:t>
            </w:r>
            <w:r>
              <w:t>Microsoft Advertising SDK</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BUILDSERVER.TXT </w:t>
      </w:r>
      <w:r>
        <w:t>文件</w:t>
      </w:r>
    </w:p>
    <w:p w:rsidR="00BA6136" w:rsidRDefault="004F0F9B">
      <w:pPr>
        <w:pStyle w:val="ProductList-Body"/>
      </w:pPr>
      <w:r>
        <w:t>客户可以在生成计算机上安装位于</w:t>
      </w:r>
      <w:r>
        <w:t xml:space="preserve"> </w:t>
      </w:r>
      <w:hyperlink r:id="rId69">
        <w:r>
          <w:rPr>
            <w:color w:val="00467F"/>
            <w:u w:val="single"/>
          </w:rPr>
          <w:t>http://go.microsoft.com/fwlink/?LinkId=286955</w:t>
        </w:r>
      </w:hyperlink>
      <w:r>
        <w:t xml:space="preserve"> </w:t>
      </w:r>
      <w:r>
        <w:t>的</w:t>
      </w:r>
      <w:r>
        <w:t xml:space="preserve"> BuildServer </w:t>
      </w:r>
      <w:r>
        <w:t>列表中文件的副本，只能用于在您的生成</w:t>
      </w:r>
      <w:r>
        <w:t>计算机上编译、生成、验证和归档您的程序或将质量或性能测试作为生成过程的一部分运行。</w:t>
      </w:r>
    </w:p>
    <w:p w:rsidR="00BA6136" w:rsidRDefault="00BA6136">
      <w:pPr>
        <w:pStyle w:val="ProductList-Body"/>
      </w:pPr>
    </w:p>
    <w:p w:rsidR="00BA6136" w:rsidRDefault="004F0F9B">
      <w:pPr>
        <w:pStyle w:val="ProductList-ClauseHeading"/>
        <w:outlineLvl w:val="4"/>
      </w:pPr>
      <w:r>
        <w:t xml:space="preserve">3.2 </w:t>
      </w:r>
      <w:r>
        <w:t>实用程序</w:t>
      </w:r>
    </w:p>
    <w:p w:rsidR="00BA6136" w:rsidRDefault="004F0F9B">
      <w:pPr>
        <w:pStyle w:val="ProductList-Body"/>
      </w:pPr>
      <w:r>
        <w:t>客户可以将</w:t>
      </w:r>
      <w:r>
        <w:t xml:space="preserve"> </w:t>
      </w:r>
      <w:hyperlink r:id="rId7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w:t>
      </w:r>
      <w:r>
        <w:t>程序，并且在该设备上安装它们的时间不能超过三十</w:t>
      </w:r>
      <w:r>
        <w:t xml:space="preserve"> (30) </w:t>
      </w:r>
      <w:r>
        <w:t>天，以较早者为准。对于任何第三方使用或访问客户安装在任意设备上的实用程序，微软概不负责。</w:t>
      </w:r>
    </w:p>
    <w:p w:rsidR="00BA6136" w:rsidRDefault="00BA6136">
      <w:pPr>
        <w:pStyle w:val="ProductList-Body"/>
      </w:pPr>
    </w:p>
    <w:p w:rsidR="00BA6136" w:rsidRDefault="004F0F9B">
      <w:pPr>
        <w:pStyle w:val="ProductList-ClauseHeading"/>
        <w:outlineLvl w:val="4"/>
      </w:pPr>
      <w:r>
        <w:t xml:space="preserve">3.3 System Center – Virtual Machine Manager (SCVMM) – Visual Studio Enterprise with MSDN </w:t>
      </w:r>
      <w:r>
        <w:t>和</w:t>
      </w:r>
      <w:r>
        <w:t xml:space="preserve"> Visual Studio Test Professional with MSDN</w:t>
      </w:r>
    </w:p>
    <w:p w:rsidR="00BA6136" w:rsidRDefault="004F0F9B">
      <w:pPr>
        <w:pStyle w:val="ProductList-Body"/>
      </w:pPr>
      <w:r>
        <w:t xml:space="preserve">Visual Studio Enterprise with MSDN </w:t>
      </w:r>
      <w:r>
        <w:t>或</w:t>
      </w:r>
      <w:r>
        <w:t xml:space="preserve"> Visual Stud</w:t>
      </w:r>
      <w:r>
        <w:t xml:space="preserve">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BA6136" w:rsidRDefault="00BA6136">
      <w:pPr>
        <w:pStyle w:val="ProductList-Body"/>
      </w:pPr>
    </w:p>
    <w:p w:rsidR="00BA6136" w:rsidRDefault="004F0F9B">
      <w:pPr>
        <w:pStyle w:val="ProductList-ClauseHeading"/>
        <w:outlineLvl w:val="4"/>
      </w:pPr>
      <w:r>
        <w:t>3.4 Office Professional Plus 2016 – Visual Studio Enterprise with MSDN</w:t>
      </w:r>
    </w:p>
    <w:p w:rsidR="00BA6136" w:rsidRDefault="004F0F9B">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BA6136" w:rsidRDefault="00BA6136">
      <w:pPr>
        <w:pStyle w:val="ProductList-Body"/>
      </w:pPr>
    </w:p>
    <w:p w:rsidR="00BA6136" w:rsidRDefault="004F0F9B">
      <w:pPr>
        <w:pStyle w:val="ProductList-ClauseHeading"/>
        <w:outlineLvl w:val="4"/>
      </w:pPr>
      <w:r>
        <w:t xml:space="preserve">3.5 GNU Lesser General Public Licensed </w:t>
      </w:r>
      <w:r>
        <w:t>库</w:t>
      </w:r>
    </w:p>
    <w:p w:rsidR="00BA6136" w:rsidRDefault="004F0F9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w:t>
      </w:r>
      <w:r>
        <w:t xml:space="preserve">ublic License </w:t>
      </w:r>
      <w:r>
        <w:t>的任何库（包含在软件内或与软件存在关联）进行调试更改。</w:t>
      </w:r>
    </w:p>
    <w:p w:rsidR="00BA6136" w:rsidRDefault="004F0F9B">
      <w:pPr>
        <w:pStyle w:val="ProductList-Offering1SubSection"/>
        <w:outlineLvl w:val="3"/>
      </w:pPr>
      <w:bookmarkStart w:id="181" w:name="_Sec83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w:instrText>
            </w:r>
            <w:r>
              <w:instrText>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4.1 </w:t>
      </w:r>
      <w:r>
        <w:t>软件保障资格</w:t>
      </w:r>
    </w:p>
    <w:p w:rsidR="00BA6136" w:rsidRDefault="004F0F9B">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BA6136" w:rsidRDefault="00BA6136">
      <w:pPr>
        <w:pStyle w:val="ProductList-Body"/>
      </w:pPr>
    </w:p>
    <w:p w:rsidR="00BA6136" w:rsidRDefault="004F0F9B">
      <w:pPr>
        <w:pStyle w:val="ProductList-ClauseHeading"/>
        <w:outlineLvl w:val="4"/>
      </w:pPr>
      <w:r>
        <w:lastRenderedPageBreak/>
        <w:t xml:space="preserve">4.2 MSDN </w:t>
      </w:r>
      <w:r>
        <w:t>永久权利</w:t>
      </w:r>
    </w:p>
    <w:p w:rsidR="00BA6136" w:rsidRDefault="004F0F9B">
      <w:pPr>
        <w:pStyle w:val="ProductList-Body"/>
      </w:pPr>
      <w:r>
        <w:t>如果客户使用</w:t>
      </w:r>
      <w:r>
        <w:t xml:space="preserve"> Visual Studio </w:t>
      </w:r>
      <w:r>
        <w:t>的权利变为永久权利，则通过</w:t>
      </w:r>
      <w:r>
        <w:t xml:space="preserve"> MSDN </w:t>
      </w:r>
      <w:r>
        <w:t>许可的任何软件的权利将随之变为永久权利。</w:t>
      </w:r>
    </w:p>
    <w:p w:rsidR="00BA6136" w:rsidRDefault="00BA6136">
      <w:pPr>
        <w:pStyle w:val="ProductList-Body"/>
      </w:pPr>
    </w:p>
    <w:p w:rsidR="00BA6136" w:rsidRDefault="004F0F9B">
      <w:pPr>
        <w:pStyle w:val="ProductList-ClauseHeading"/>
        <w:outlineLvl w:val="4"/>
      </w:pPr>
      <w:r>
        <w:t xml:space="preserve">4.3 </w:t>
      </w:r>
      <w:r>
        <w:t>订购许可的软件保障权利和权益</w:t>
      </w:r>
    </w:p>
    <w:p w:rsidR="00BA6136" w:rsidRDefault="004F0F9B">
      <w:pPr>
        <w:pStyle w:val="ProductList-Body"/>
      </w:pPr>
      <w:r>
        <w:t>客户依照服务器和云许可登记表获得的任何订购许可授予与在订购期内通过软件保障范围获得的许可相同的软件保障权利和权益。</w:t>
      </w:r>
    </w:p>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07016"/>
      <w:r>
        <w:instrText>Visual Studio Team Foundation Server</w:instrText>
      </w:r>
      <w:bookmarkEnd w:id="183"/>
      <w:r>
        <w:instrText>" \l 3</w:instrText>
      </w:r>
      <w:r>
        <w:fldChar w:fldCharType="end"/>
      </w:r>
    </w:p>
    <w:p w:rsidR="00BA6136" w:rsidRDefault="004F0F9B">
      <w:pPr>
        <w:pStyle w:val="ProductList-Offering1SubSection"/>
        <w:outlineLvl w:val="3"/>
      </w:pPr>
      <w:bookmarkStart w:id="184" w:name="_Sec698"/>
      <w:r>
        <w:t>1.</w:t>
      </w:r>
      <w:r>
        <w:t>计划可用性</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A6136" w:rsidRDefault="00BA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w:instrText>
            </w:r>
            <w:r>
              <w:instrText>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A6136" w:rsidRDefault="00BA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185" w:name="_Sec753"/>
      <w:r>
        <w:t>2.</w:t>
      </w:r>
      <w:r>
        <w:t>产品条件</w:t>
      </w:r>
      <w:bookmarkEnd w:id="185"/>
    </w:p>
    <w:tbl>
      <w:tblPr>
        <w:tblStyle w:val="PURTable"/>
        <w:tblW w:w="0" w:type="dxa"/>
        <w:tblLook w:val="04A0" w:firstRow="1" w:lastRow="0" w:firstColumn="1" w:lastColumn="0" w:noHBand="0" w:noVBand="1"/>
      </w:tblPr>
      <w:tblGrid>
        <w:gridCol w:w="3644"/>
        <w:gridCol w:w="3573"/>
        <w:gridCol w:w="357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186" w:name="_Sec811"/>
      <w:r>
        <w:t>3.</w:t>
      </w:r>
      <w:r>
        <w:t>使用权利</w:t>
      </w:r>
      <w:bookmarkEnd w:id="186"/>
    </w:p>
    <w:tbl>
      <w:tblPr>
        <w:tblStyle w:val="PURTable"/>
        <w:tblW w:w="0" w:type="dxa"/>
        <w:tblLook w:val="04A0" w:firstRow="1" w:lastRow="0" w:firstColumn="1" w:lastColumn="0" w:noHBand="0" w:noVBand="1"/>
      </w:tblPr>
      <w:tblGrid>
        <w:gridCol w:w="3581"/>
        <w:gridCol w:w="3573"/>
        <w:gridCol w:w="363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 xml:space="preserve">Visual Studio Team Services </w:t>
            </w:r>
            <w:r>
              <w:t>付费用户</w:t>
            </w:r>
          </w:p>
        </w:tc>
      </w:tr>
    </w:tbl>
    <w:p w:rsidR="00BA6136" w:rsidRDefault="00BA6136">
      <w:pPr>
        <w:pStyle w:val="ProductList-Body"/>
      </w:pPr>
    </w:p>
    <w:p w:rsidR="00BA6136" w:rsidRDefault="004F0F9B">
      <w:pPr>
        <w:pStyle w:val="ProductList-SubClauseHeading"/>
        <w:outlineLvl w:val="5"/>
      </w:pPr>
      <w:r>
        <w:t xml:space="preserve">3.1.1 </w:t>
      </w:r>
      <w:r>
        <w:t>附加功能</w:t>
      </w:r>
    </w:p>
    <w:p w:rsidR="00BA6136" w:rsidRDefault="004F0F9B">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Visual Studio Enterprise 2015 with MSDN</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SubClauseHeading"/>
        <w:outlineLvl w:val="5"/>
      </w:pPr>
      <w:r>
        <w:t xml:space="preserve">3.1.2 </w:t>
      </w:r>
      <w:r>
        <w:t>附加功能</w:t>
      </w:r>
    </w:p>
    <w:p w:rsidR="00BA6136" w:rsidRDefault="004F0F9B">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Visual Studio Enterprise 2015 with MSDN</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BA6136" w:rsidRDefault="004F0F9B">
            <w:pPr>
              <w:pStyle w:val="ProductList-TableBody"/>
            </w:pPr>
            <w:r>
              <w:t xml:space="preserve">Visual Studio Team Services </w:t>
            </w:r>
            <w:r>
              <w:t>测试管理器扩展</w:t>
            </w:r>
          </w:p>
        </w:tc>
      </w:tr>
    </w:tbl>
    <w:p w:rsidR="00BA6136" w:rsidRDefault="00BA6136">
      <w:pPr>
        <w:pStyle w:val="ProductList-BodyIndented"/>
      </w:pPr>
    </w:p>
    <w:p w:rsidR="00BA6136" w:rsidRDefault="004F0F9B">
      <w:pPr>
        <w:pStyle w:val="ProductList-ClauseHeading"/>
        <w:outlineLvl w:val="4"/>
      </w:pPr>
      <w:r>
        <w:t xml:space="preserve">3.2 </w:t>
      </w:r>
      <w:r>
        <w:t>不需要</w:t>
      </w:r>
      <w:r>
        <w:t xml:space="preserve"> CAL </w:t>
      </w:r>
      <w:r>
        <w:t>的使用情况</w:t>
      </w:r>
    </w:p>
    <w:p w:rsidR="00BA6136" w:rsidRDefault="004F0F9B">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w:t>
      </w:r>
      <w:r>
        <w:t>dation Server</w:t>
      </w:r>
      <w:r>
        <w:t>。</w:t>
      </w:r>
    </w:p>
    <w:p w:rsidR="00BA6136" w:rsidRDefault="00BA6136">
      <w:pPr>
        <w:pStyle w:val="ProductList-Body"/>
      </w:pPr>
    </w:p>
    <w:p w:rsidR="00BA6136" w:rsidRDefault="004F0F9B">
      <w:pPr>
        <w:pStyle w:val="ProductList-ClauseHeading"/>
        <w:outlineLvl w:val="4"/>
      </w:pPr>
      <w:r>
        <w:t xml:space="preserve">3.3 SQL Server </w:t>
      </w:r>
      <w:r>
        <w:t>技术</w:t>
      </w:r>
    </w:p>
    <w:p w:rsidR="00BA6136" w:rsidRDefault="004F0F9B">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BA6136" w:rsidRDefault="00BA6136">
      <w:pPr>
        <w:pStyle w:val="ProductList-Body"/>
      </w:pPr>
    </w:p>
    <w:p w:rsidR="00BA6136" w:rsidRDefault="004F0F9B">
      <w:pPr>
        <w:pStyle w:val="ProductList-ClauseHeading"/>
        <w:outlineLvl w:val="4"/>
      </w:pPr>
      <w:r>
        <w:lastRenderedPageBreak/>
        <w:t xml:space="preserve">3.4 GNU Lesser General Public Licensed </w:t>
      </w:r>
      <w:r>
        <w:t>库</w:t>
      </w:r>
    </w:p>
    <w:p w:rsidR="00BA6136" w:rsidRDefault="004F0F9B">
      <w:pPr>
        <w:pStyle w:val="ProductList-Body"/>
      </w:pPr>
      <w:r>
        <w:fldChar w:fldCharType="begin"/>
      </w:r>
      <w:r>
        <w:instrText xml:space="preserve"> AutoTextList   \s NoStyle \t</w:instrText>
      </w:r>
      <w:r>
        <w:instrText xml:space="preserve">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BA6136" w:rsidRDefault="00BA6136">
      <w:pPr>
        <w:pStyle w:val="ProductList-Body"/>
      </w:pPr>
    </w:p>
    <w:p w:rsidR="00BA6136" w:rsidRDefault="004F0F9B">
      <w:pPr>
        <w:pStyle w:val="ProductList-ClauseHeading"/>
        <w:outlineLvl w:val="4"/>
      </w:pPr>
      <w:r>
        <w:t xml:space="preserve">3.5 Visual Studio Team Foundation Server </w:t>
      </w:r>
      <w:r>
        <w:t>生成服务</w:t>
      </w:r>
    </w:p>
    <w:p w:rsidR="00BA6136" w:rsidRDefault="004F0F9B">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w:instrText>
      </w:r>
      <w:r>
        <w:instrText>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BA6136" w:rsidRDefault="00BA6136">
      <w:pPr>
        <w:pStyle w:val="ProductList-Body"/>
      </w:pPr>
    </w:p>
    <w:p w:rsidR="00BA6136" w:rsidRDefault="004F0F9B">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Visual Studio</w:t>
            </w:r>
            <w:r>
              <w:t xml:space="preserve"> Team Foundation Server SharePoint </w:t>
            </w:r>
            <w:r>
              <w:t>扩展</w:t>
            </w:r>
          </w:p>
        </w:tc>
      </w:tr>
    </w:tbl>
    <w:p w:rsidR="00BA6136" w:rsidRDefault="004F0F9B">
      <w:pPr>
        <w:pStyle w:val="ProductList-Offering1SubSection"/>
        <w:outlineLvl w:val="3"/>
      </w:pPr>
      <w:bookmarkStart w:id="187" w:name="_Sec837"/>
      <w:r>
        <w:t>4.</w:t>
      </w:r>
      <w:r>
        <w:t>软件保障</w:t>
      </w:r>
      <w:bookmarkEnd w:id="187"/>
    </w:p>
    <w:tbl>
      <w:tblPr>
        <w:tblStyle w:val="PURTable"/>
        <w:tblW w:w="0" w:type="dxa"/>
        <w:tblLook w:val="04A0" w:firstRow="1" w:lastRow="0" w:firstColumn="1" w:lastColumn="0" w:noHBand="0" w:noVBand="1"/>
      </w:tblPr>
      <w:tblGrid>
        <w:gridCol w:w="3582"/>
        <w:gridCol w:w="3553"/>
        <w:gridCol w:w="3553"/>
        <w:gridCol w:w="102"/>
      </w:tblGrid>
      <w:tr w:rsidR="00BA613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r w:rsidR="00BA6136">
        <w:tc>
          <w:tcPr>
            <w:tcW w:w="12240" w:type="dxa"/>
            <w:gridSpan w:val="4"/>
            <w:tcBorders>
              <w:top w:val="none" w:sz="4" w:space="0" w:color="6E6E6E"/>
              <w:left w:val="none" w:sz="4" w:space="0" w:color="6E6E6E"/>
              <w:bottom w:val="none" w:sz="4" w:space="0" w:color="6E6E6E"/>
              <w:right w:val="none" w:sz="4" w:space="0" w:color="6E6E6E"/>
            </w:tcBorders>
          </w:tcPr>
          <w:p w:rsidR="00BA6136" w:rsidRDefault="00BA6136">
            <w:pPr>
              <w:pStyle w:val="PURBreadcrumb"/>
            </w:pPr>
          </w:p>
          <w:tbl>
            <w:tblPr>
              <w:tblW w:w="0" w:type="dxa"/>
              <w:tblLook w:val="04A0" w:firstRow="1" w:lastRow="0" w:firstColumn="1" w:lastColumn="0" w:noHBand="0" w:noVBand="1"/>
            </w:tblPr>
            <w:tblGrid>
              <w:gridCol w:w="10674"/>
            </w:tblGrid>
            <w:tr w:rsidR="00BA6136">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TableBody"/>
            </w:pPr>
          </w:p>
        </w:tc>
      </w:tr>
    </w:tbl>
    <w:p w:rsidR="00BA6136" w:rsidRDefault="00BA6136">
      <w:pPr>
        <w:pStyle w:val="ProductList-Body"/>
      </w:pPr>
    </w:p>
    <w:p w:rsidR="00BA6136" w:rsidRDefault="004F0F9B">
      <w:pPr>
        <w:pStyle w:val="ProductList-OfferingGroupHeading"/>
        <w:outlineLvl w:val="1"/>
      </w:pPr>
      <w:bookmarkStart w:id="188" w:name="_Sec618"/>
      <w:r>
        <w:t>Windows</w:t>
      </w:r>
      <w:bookmarkEnd w:id="188"/>
      <w:r>
        <w:fldChar w:fldCharType="begin"/>
      </w:r>
      <w:r>
        <w:instrText xml:space="preserve"> TC "</w:instrText>
      </w:r>
      <w:bookmarkStart w:id="189" w:name="_Toc449307017"/>
      <w:r>
        <w:instrText>Windows</w:instrText>
      </w:r>
      <w:bookmarkEnd w:id="189"/>
      <w:r>
        <w:instrText>" \l 2</w:instrText>
      </w:r>
      <w:r>
        <w:fldChar w:fldCharType="end"/>
      </w:r>
    </w:p>
    <w:p w:rsidR="00BA6136" w:rsidRDefault="004F0F9B">
      <w:pPr>
        <w:pStyle w:val="ProductList-Offering2HeadingNoBorder"/>
        <w:outlineLvl w:val="2"/>
      </w:pPr>
      <w:bookmarkStart w:id="190" w:name="_Sec652"/>
      <w:r>
        <w:t xml:space="preserve">Windows </w:t>
      </w:r>
      <w:r>
        <w:t>桌面操作系统</w:t>
      </w:r>
      <w:bookmarkEnd w:id="190"/>
      <w:r>
        <w:fldChar w:fldCharType="begin"/>
      </w:r>
      <w:r>
        <w:instrText xml:space="preserve"> TC "</w:instrText>
      </w:r>
      <w:bookmarkStart w:id="191" w:name="_Toc449307018"/>
      <w:r>
        <w:instrText xml:space="preserve">Windows </w:instrText>
      </w:r>
      <w:r>
        <w:instrText>桌面操作系统</w:instrText>
      </w:r>
      <w:bookmarkEnd w:id="191"/>
      <w:r>
        <w:instrText>" \l 3</w:instrText>
      </w:r>
      <w:r>
        <w:fldChar w:fldCharType="end"/>
      </w:r>
    </w:p>
    <w:p w:rsidR="00BA6136" w:rsidRDefault="004F0F9B">
      <w:pPr>
        <w:pStyle w:val="ProductList-Offering1SubSection"/>
        <w:outlineLvl w:val="3"/>
      </w:pPr>
      <w:bookmarkStart w:id="192" w:name="_Sec700"/>
      <w:r>
        <w:t>1.</w:t>
      </w:r>
      <w:r>
        <w:t>计划可用性</w:t>
      </w:r>
      <w:bookmarkEnd w:id="192"/>
    </w:p>
    <w:tbl>
      <w:tblPr>
        <w:tblStyle w:val="PURTable"/>
        <w:tblW w:w="0" w:type="dxa"/>
        <w:tblLook w:val="04A0" w:firstRow="1" w:lastRow="0" w:firstColumn="1" w:lastColumn="0" w:noHBand="0" w:noVBand="1"/>
      </w:tblPr>
      <w:tblGrid>
        <w:gridCol w:w="4028"/>
        <w:gridCol w:w="615"/>
        <w:gridCol w:w="610"/>
        <w:gridCol w:w="611"/>
        <w:gridCol w:w="606"/>
        <w:gridCol w:w="607"/>
        <w:gridCol w:w="611"/>
        <w:gridCol w:w="615"/>
        <w:gridCol w:w="634"/>
        <w:gridCol w:w="619"/>
        <w:gridCol w:w="613"/>
        <w:gridCol w:w="609"/>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single" w:sz="9" w:space="0" w:color="FFFFFF"/>
              <w:bottom w:val="none" w:sz="4" w:space="0" w:color="BFBFBF"/>
              <w:right w:val="single" w:sz="9" w:space="0" w:color="FFFFFF"/>
            </w:tcBorders>
          </w:tcPr>
          <w:p w:rsidR="00BA6136" w:rsidRDefault="004F0F9B">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A6136" w:rsidRDefault="004F0F9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A6136" w:rsidRDefault="00BA613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193" w:name="_Sec755"/>
      <w:r>
        <w:t>2.</w:t>
      </w:r>
      <w:r>
        <w:t>产品条件</w:t>
      </w:r>
      <w:bookmarkEnd w:id="193"/>
    </w:p>
    <w:tbl>
      <w:tblPr>
        <w:tblStyle w:val="PURTable"/>
        <w:tblW w:w="0" w:type="dxa"/>
        <w:tblLook w:val="04A0" w:firstRow="1" w:lastRow="0" w:firstColumn="1" w:lastColumn="0" w:noHBand="0" w:noVBand="1"/>
      </w:tblPr>
      <w:tblGrid>
        <w:gridCol w:w="3606"/>
        <w:gridCol w:w="3592"/>
        <w:gridCol w:w="3592"/>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w:instrText>
            </w:r>
            <w:r>
              <w:instrText>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lastRenderedPageBreak/>
        <w:t xml:space="preserve">2.1 </w:t>
      </w:r>
      <w:r>
        <w:t>合格操作系统</w:t>
      </w:r>
      <w:r>
        <w:t xml:space="preserve"> (OS)</w:t>
      </w:r>
    </w:p>
    <w:p w:rsidR="00BA6136" w:rsidRDefault="004F0F9B">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w:instrText>
      </w:r>
      <w:r>
        <w:instrText>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BA6136" w:rsidRDefault="00BA6136">
      <w:pPr>
        <w:pStyle w:val="ProductList-Body"/>
      </w:pPr>
    </w:p>
    <w:p w:rsidR="00BA6136" w:rsidRDefault="004F0F9B">
      <w:pPr>
        <w:pStyle w:val="ProductList-SubClauseHeading"/>
        <w:outlineLvl w:val="5"/>
      </w:pPr>
      <w:r>
        <w:t xml:space="preserve">2.1.1 </w:t>
      </w:r>
      <w:r>
        <w:t>合格操作系统</w:t>
      </w:r>
      <w:r>
        <w:t xml:space="preserve"> (OS) </w:t>
      </w:r>
      <w:r>
        <w:t>图</w:t>
      </w:r>
    </w:p>
    <w:p w:rsidR="00BA6136" w:rsidRDefault="004F0F9B">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BA61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学术版和慈善版</w:t>
            </w:r>
          </w:p>
        </w:tc>
      </w:tr>
      <w:tr w:rsidR="00BA6136">
        <w:tc>
          <w:tcPr>
            <w:tcW w:w="466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jc w:val="center"/>
            </w:pP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jc w:val="center"/>
            </w:pP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jc w:val="center"/>
            </w:pP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jc w:val="center"/>
            </w:pP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jc w:val="center"/>
            </w:pP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jc w:val="center"/>
            </w:pP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none" w:sz="4" w:space="0" w:color="000000"/>
            </w:tcBorders>
          </w:tcPr>
          <w:p w:rsidR="00BA6136" w:rsidRDefault="004F0F9B">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6136" w:rsidRDefault="00BA613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6136" w:rsidRDefault="00BA6136">
            <w:pPr>
              <w:pStyle w:val="ProductList-TableBody"/>
              <w:jc w:val="center"/>
            </w:pP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Vista Business for Embedd</w:t>
            </w:r>
            <w:r>
              <w:t>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7 Professional for Embedded Systems</w:t>
            </w:r>
            <w:r>
              <w:fldChar w:fldCharType="begin"/>
            </w:r>
            <w:r>
              <w:instrText xml:space="preserve"> XE "</w:instrText>
            </w:r>
            <w:r>
              <w:instrText xml:space="preserve">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bl>
    <w:p w:rsidR="00BA6136" w:rsidRDefault="004F0F9B">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BA6136" w:rsidRDefault="004F0F9B">
      <w:pPr>
        <w:pStyle w:val="ProductList-BodyIndented"/>
      </w:pPr>
      <w:r>
        <w:rPr>
          <w:i/>
          <w:vertAlign w:val="superscript"/>
        </w:rPr>
        <w:t>2</w:t>
      </w:r>
      <w:r>
        <w:rPr>
          <w:i/>
        </w:rPr>
        <w:t>还适用于通过合并或收购获得的合格设备</w:t>
      </w:r>
    </w:p>
    <w:p w:rsidR="00BA6136" w:rsidRDefault="004F0F9B">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BA6136" w:rsidRDefault="004F0F9B">
      <w:pPr>
        <w:pStyle w:val="ProductList-BodyIndented"/>
      </w:pPr>
      <w:r>
        <w:rPr>
          <w:i/>
          <w:vertAlign w:val="superscript"/>
        </w:rPr>
        <w:t>4</w:t>
      </w:r>
      <w:r>
        <w:rPr>
          <w:i/>
        </w:rPr>
        <w:t>不适用于学术、慈善和</w:t>
      </w:r>
      <w:r>
        <w:rPr>
          <w:i/>
        </w:rPr>
        <w:t xml:space="preserve"> OV-CW</w:t>
      </w:r>
      <w:r>
        <w:rPr>
          <w:i/>
        </w:rPr>
        <w:t>。</w:t>
      </w:r>
    </w:p>
    <w:p w:rsidR="00BA6136" w:rsidRDefault="004F0F9B">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BA6136" w:rsidRDefault="00BA6136">
      <w:pPr>
        <w:pStyle w:val="ProductList-BodyIndented"/>
      </w:pPr>
    </w:p>
    <w:p w:rsidR="00BA6136" w:rsidRDefault="004F0F9B">
      <w:pPr>
        <w:pStyle w:val="ProductList-SubClauseHeading"/>
        <w:outlineLvl w:val="5"/>
      </w:pPr>
      <w:r>
        <w:t xml:space="preserve">2.1.2 </w:t>
      </w:r>
      <w:r>
        <w:t>合格操作系统</w:t>
      </w:r>
      <w:r>
        <w:t xml:space="preserve"> (OS) </w:t>
      </w:r>
      <w:r>
        <w:t>使用限制图</w:t>
      </w:r>
    </w:p>
    <w:p w:rsidR="00BA6136" w:rsidRDefault="004F0F9B">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BA61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学术版和慈善版</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lastRenderedPageBreak/>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Embedded POS Ready 7</w:t>
            </w:r>
            <w:r>
              <w:fldChar w:fldCharType="begin"/>
            </w:r>
            <w:r>
              <w:instrText xml:space="preserve"> XE "</w:instrText>
            </w:r>
            <w:r>
              <w:instrText xml:space="preserve">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6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bl>
    <w:p w:rsidR="00BA6136" w:rsidRDefault="004F0F9B">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BA6136" w:rsidRDefault="004F0F9B">
      <w:pPr>
        <w:pStyle w:val="ProductList-BodyIndented"/>
      </w:pPr>
      <w:r>
        <w:rPr>
          <w:i/>
          <w:vertAlign w:val="superscript"/>
        </w:rPr>
        <w:t>2</w:t>
      </w:r>
      <w:r>
        <w:rPr>
          <w:i/>
        </w:rPr>
        <w:t>还适用于通过合并或收购获得的合格设备</w:t>
      </w:r>
    </w:p>
    <w:p w:rsidR="00BA6136" w:rsidRDefault="004F0F9B">
      <w:pPr>
        <w:pStyle w:val="ProductList-BodyIndented"/>
      </w:pPr>
      <w:r>
        <w:rPr>
          <w:i/>
          <w:vertAlign w:val="superscript"/>
        </w:rPr>
        <w:t>3</w:t>
      </w:r>
      <w:r>
        <w:rPr>
          <w:i/>
        </w:rPr>
        <w:t>不适用于学术、慈善和</w:t>
      </w:r>
      <w:r>
        <w:rPr>
          <w:i/>
        </w:rPr>
        <w:t xml:space="preserve"> OV-CW</w:t>
      </w:r>
      <w:r>
        <w:rPr>
          <w:i/>
        </w:rPr>
        <w:t>。</w:t>
      </w:r>
    </w:p>
    <w:p w:rsidR="00BA6136" w:rsidRDefault="00BA6136">
      <w:pPr>
        <w:pStyle w:val="ProductList-BodyIndented"/>
      </w:pPr>
    </w:p>
    <w:p w:rsidR="00BA6136" w:rsidRDefault="004F0F9B">
      <w:pPr>
        <w:pStyle w:val="ProductList-BodyIndented"/>
      </w:pPr>
      <w:r>
        <w:rPr>
          <w:b/>
        </w:rPr>
        <w:t xml:space="preserve">2.1.2.1 Windows </w:t>
      </w:r>
      <w:r>
        <w:rPr>
          <w:b/>
        </w:rPr>
        <w:t>嵌入式合格操作系统的使用限制</w:t>
      </w:r>
    </w:p>
    <w:p w:rsidR="00BA6136" w:rsidRDefault="004F0F9B" w:rsidP="0033095C">
      <w:pPr>
        <w:pStyle w:val="ProductList-Bullet"/>
        <w:numPr>
          <w:ilvl w:val="1"/>
          <w:numId w:val="22"/>
        </w:numPr>
      </w:pPr>
      <w:r>
        <w:t>如果安装升级软件的设备获得许可并且以前运行过满足特定条件的操作系统的任意支持版本，则以下条件适用：</w:t>
      </w:r>
    </w:p>
    <w:p w:rsidR="00BA6136" w:rsidRDefault="004F0F9B" w:rsidP="0033095C">
      <w:pPr>
        <w:pStyle w:val="ProductList-Bullet"/>
        <w:numPr>
          <w:ilvl w:val="2"/>
          <w:numId w:val="22"/>
        </w:numPr>
      </w:pPr>
      <w:r>
        <w:t>特定用途。客户许可设备设计为专供特定用途。客户只能出于特定用途而使用该软件。</w:t>
      </w:r>
    </w:p>
    <w:p w:rsidR="00BA6136" w:rsidRDefault="004F0F9B" w:rsidP="0033095C">
      <w:pPr>
        <w:pStyle w:val="ProductList-Bullet"/>
        <w:numPr>
          <w:ilvl w:val="2"/>
          <w:numId w:val="22"/>
        </w:numPr>
      </w:pPr>
      <w:r>
        <w:t>其他软件。只要其他计划直接支持该设备的特定制造商用途、提供系统</w:t>
      </w:r>
      <w:r>
        <w:t>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w:t>
      </w:r>
      <w:r>
        <w:t>，则不能用作一般用途的电脑或作为此类系统的商业可行替代。</w:t>
      </w:r>
    </w:p>
    <w:p w:rsidR="00BA6136" w:rsidRDefault="004F0F9B" w:rsidP="0033095C">
      <w:pPr>
        <w:pStyle w:val="ProductList-Bullet"/>
        <w:numPr>
          <w:ilvl w:val="1"/>
          <w:numId w:val="22"/>
        </w:numPr>
      </w:pPr>
      <w:r>
        <w:t>另外，客户仅可以在已升级到</w:t>
      </w:r>
      <w:r>
        <w:t xml:space="preserve"> Windows 10 IoT Enterprise</w:t>
      </w:r>
      <w:r>
        <w:t>（适用于零售客户端或瘦客户端）的设备上本地使用该软件：</w:t>
      </w:r>
    </w:p>
    <w:p w:rsidR="00BA6136" w:rsidRDefault="004F0F9B" w:rsidP="0033095C">
      <w:pPr>
        <w:pStyle w:val="ProductList-Bullet"/>
        <w:numPr>
          <w:ilvl w:val="2"/>
          <w:numId w:val="22"/>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w:t>
      </w:r>
      <w:r>
        <w:t>务的有关信息。</w:t>
      </w:r>
    </w:p>
    <w:p w:rsidR="00BA6136" w:rsidRDefault="00BA6136">
      <w:pPr>
        <w:pStyle w:val="ProductList-BodyIndented"/>
      </w:pPr>
    </w:p>
    <w:p w:rsidR="00BA6136" w:rsidRDefault="004F0F9B">
      <w:pPr>
        <w:pStyle w:val="ProductList-SubClauseHeading"/>
        <w:outlineLvl w:val="5"/>
      </w:pPr>
      <w:r>
        <w:t xml:space="preserve">2.1.3 Windows VL </w:t>
      </w:r>
      <w:r>
        <w:t>升级许可的合格操作系统规则</w:t>
      </w:r>
    </w:p>
    <w:p w:rsidR="00BA6136" w:rsidRDefault="004F0F9B" w:rsidP="0033095C">
      <w:pPr>
        <w:pStyle w:val="ProductList-Bullet"/>
        <w:numPr>
          <w:ilvl w:val="1"/>
          <w:numId w:val="23"/>
        </w:numPr>
      </w:pPr>
      <w:r>
        <w:t>合格操作系统必须安装在</w:t>
      </w:r>
      <w:r>
        <w:t xml:space="preserve"> VL </w:t>
      </w:r>
      <w:r>
        <w:t>升级许可要分配到的设备上。</w:t>
      </w:r>
    </w:p>
    <w:p w:rsidR="00BA6136" w:rsidRDefault="004F0F9B" w:rsidP="0033095C">
      <w:pPr>
        <w:pStyle w:val="ProductList-Bullet"/>
        <w:numPr>
          <w:ilvl w:val="1"/>
          <w:numId w:val="23"/>
        </w:numPr>
      </w:pPr>
      <w:r>
        <w:t>只有在设备最初销售之前由授权制造商预安装的</w:t>
      </w:r>
      <w:r>
        <w:t xml:space="preserve"> Apple Macintosh </w:t>
      </w:r>
      <w:r>
        <w:t>才是合格操作系统。</w:t>
      </w:r>
    </w:p>
    <w:p w:rsidR="00BA6136" w:rsidRDefault="004F0F9B" w:rsidP="0033095C">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BA6136" w:rsidRDefault="004F0F9B" w:rsidP="0033095C">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BA6136" w:rsidRDefault="00BA6136">
      <w:pPr>
        <w:pStyle w:val="ProductList-BodyIndented"/>
      </w:pPr>
    </w:p>
    <w:p w:rsidR="00BA6136" w:rsidRDefault="004F0F9B">
      <w:pPr>
        <w:pStyle w:val="ProductList-ClauseHeading"/>
        <w:outlineLvl w:val="4"/>
      </w:pPr>
      <w:r>
        <w:t xml:space="preserve">2.2 Windows </w:t>
      </w:r>
      <w:r>
        <w:t>企业版升级（不分版本）和</w:t>
      </w:r>
      <w:r>
        <w:t xml:space="preserve"> Windows </w:t>
      </w:r>
      <w:r>
        <w:t>专业版升级（不分版本）</w:t>
      </w:r>
    </w:p>
    <w:p w:rsidR="00BA6136" w:rsidRDefault="004F0F9B">
      <w:pPr>
        <w:pStyle w:val="ProductList-Body"/>
      </w:pPr>
      <w:r>
        <w:t xml:space="preserve">Windows </w:t>
      </w:r>
      <w:r>
        <w:t>企业版升级和</w:t>
      </w:r>
      <w:r>
        <w:t xml:space="preserve"> Windows </w:t>
      </w:r>
      <w:r>
        <w:t>专业版升级的不分版本</w:t>
      </w:r>
      <w:r>
        <w:fldChar w:fldCharType="begin"/>
      </w:r>
      <w:r>
        <w:instrText xml:space="preserve"> AutoText</w:instrText>
      </w:r>
      <w:r>
        <w:instr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BA6136">
      <w:pPr>
        <w:pStyle w:val="ProductList-Body"/>
      </w:pPr>
    </w:p>
    <w:p w:rsidR="00BA6136" w:rsidRDefault="004F0F9B">
      <w:pPr>
        <w:pStyle w:val="ProductList-ClauseHeading"/>
        <w:outlineLvl w:val="4"/>
      </w:pPr>
      <w:r>
        <w:t xml:space="preserve">2.3 </w:t>
      </w:r>
      <w:r>
        <w:t>利用</w:t>
      </w:r>
      <w:r>
        <w:t xml:space="preserve"> Windows 10 </w:t>
      </w:r>
      <w:r>
        <w:t>进行镜像复制</w:t>
      </w:r>
    </w:p>
    <w:p w:rsidR="00BA6136" w:rsidRDefault="004F0F9B">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BA6136" w:rsidRDefault="00BA6136">
      <w:pPr>
        <w:pStyle w:val="ProductList-Body"/>
      </w:pPr>
    </w:p>
    <w:p w:rsidR="00BA6136" w:rsidRDefault="004F0F9B">
      <w:pPr>
        <w:pStyle w:val="ProductList-ClauseHeading"/>
        <w:outlineLvl w:val="4"/>
      </w:pPr>
      <w:r>
        <w:t xml:space="preserve">2.4 </w:t>
      </w:r>
      <w:r>
        <w:t>地区交付选项</w:t>
      </w:r>
    </w:p>
    <w:p w:rsidR="00BA6136" w:rsidRDefault="004F0F9B">
      <w:pPr>
        <w:pStyle w:val="ProductList-SubClauseHeading"/>
        <w:outlineLvl w:val="5"/>
      </w:pPr>
      <w:r>
        <w:t>2.4.1 Microsoft W</w:t>
      </w:r>
      <w:r>
        <w:t>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BA6136" w:rsidRDefault="004F0F9B">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2">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BA6136" w:rsidRDefault="00BA6136">
      <w:pPr>
        <w:pStyle w:val="ProductList-BodyIndented"/>
      </w:pPr>
    </w:p>
    <w:p w:rsidR="00BA6136" w:rsidRDefault="004F0F9B">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BA6136" w:rsidRDefault="004F0F9B">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3">
        <w:r>
          <w:rPr>
            <w:color w:val="00467F"/>
            <w:u w:val="single"/>
          </w:rPr>
          <w:t>http://go.microsoft.com/?linkid=9839207</w:t>
        </w:r>
      </w:hyperlink>
      <w:r>
        <w:t xml:space="preserve"> </w:t>
      </w:r>
      <w:r>
        <w:t>上的</w:t>
      </w:r>
      <w:r>
        <w:t xml:space="preserve"> 2014 </w:t>
      </w:r>
      <w:r>
        <w:t>年</w:t>
      </w:r>
      <w:r>
        <w:t xml:space="preserve"> 3 </w:t>
      </w:r>
      <w:r>
        <w:t>月产品列表。</w:t>
      </w:r>
    </w:p>
    <w:p w:rsidR="00BA6136" w:rsidRDefault="00BA6136">
      <w:pPr>
        <w:pStyle w:val="ProductList-BodyIndented"/>
      </w:pPr>
    </w:p>
    <w:p w:rsidR="00BA6136" w:rsidRDefault="004F0F9B">
      <w:pPr>
        <w:pStyle w:val="ProductList-SubClauseHeading"/>
        <w:outlineLvl w:val="5"/>
      </w:pPr>
      <w:r>
        <w:t xml:space="preserve">2.4.3 Windows 8/8.1 </w:t>
      </w:r>
      <w:r>
        <w:t>专业版</w:t>
      </w:r>
      <w:r>
        <w:t xml:space="preserve"> KN </w:t>
      </w:r>
      <w:r>
        <w:t>和</w:t>
      </w:r>
      <w:r>
        <w:t xml:space="preserve"> Windows 1</w:t>
      </w:r>
      <w:r>
        <w:t xml:space="preserve">0 </w:t>
      </w:r>
      <w:r>
        <w:t>专业版</w:t>
      </w:r>
      <w:r>
        <w:t xml:space="preserve"> KN</w:t>
      </w:r>
    </w:p>
    <w:p w:rsidR="00BA6136" w:rsidRDefault="004F0F9B">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BA6136" w:rsidRDefault="00BA6136">
      <w:pPr>
        <w:pStyle w:val="ProductList-BodyIndented"/>
      </w:pPr>
    </w:p>
    <w:p w:rsidR="00BA6136" w:rsidRDefault="004F0F9B">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BA6136" w:rsidRDefault="004F0F9B">
      <w:pPr>
        <w:pStyle w:val="ProductList-BodyIndented"/>
      </w:pPr>
      <w:r>
        <w:t>与</w:t>
      </w:r>
      <w:r>
        <w:t xml:space="preserve"> Microsoft Ireland Operations Ltd </w:t>
      </w:r>
      <w:r>
        <w:t>签订了</w:t>
      </w:r>
      <w:r>
        <w:t>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BA6136" w:rsidRDefault="00BA6136">
      <w:pPr>
        <w:pStyle w:val="ProductList-BodyIndented"/>
      </w:pPr>
    </w:p>
    <w:p w:rsidR="00BA6136" w:rsidRDefault="004F0F9B">
      <w:pPr>
        <w:pStyle w:val="ProductList-ClauseHeading"/>
        <w:outlineLvl w:val="4"/>
      </w:pPr>
      <w:r>
        <w:lastRenderedPageBreak/>
        <w:t>2.5 Windows Embedded 8 Standard Enterprise Kit</w:t>
      </w:r>
    </w:p>
    <w:p w:rsidR="00BA6136" w:rsidRDefault="004F0F9B">
      <w:pPr>
        <w:pStyle w:val="ProductList-Body"/>
      </w:pPr>
      <w:r>
        <w:t>使用</w:t>
      </w:r>
      <w:r>
        <w:t xml:space="preserve"> Windows Embedded 8 Standard Enterprise Kit </w:t>
      </w:r>
      <w:r>
        <w:t>所启用的软件功能要遵守基础</w:t>
      </w:r>
      <w:r>
        <w:t xml:space="preserve"> </w:t>
      </w:r>
      <w:r>
        <w:t xml:space="preserve">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BA6136" w:rsidRDefault="004F0F9B">
      <w:pPr>
        <w:pStyle w:val="ProductList-Offering1SubSection"/>
        <w:outlineLvl w:val="3"/>
      </w:pPr>
      <w:bookmarkStart w:id="194" w:name="_Sec813"/>
      <w:r>
        <w:t>3.</w:t>
      </w:r>
      <w:r>
        <w:t>使用权利</w:t>
      </w:r>
      <w:bookmarkEnd w:id="194"/>
    </w:p>
    <w:tbl>
      <w:tblPr>
        <w:tblStyle w:val="PURTable"/>
        <w:tblW w:w="0" w:type="dxa"/>
        <w:tblLook w:val="04A0" w:firstRow="1" w:lastRow="0" w:firstColumn="1" w:lastColumn="0" w:noHBand="0" w:noVBand="1"/>
      </w:tblPr>
      <w:tblGrid>
        <w:gridCol w:w="3641"/>
        <w:gridCol w:w="3603"/>
        <w:gridCol w:w="354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许可分配</w:t>
      </w:r>
    </w:p>
    <w:p w:rsidR="00BA6136" w:rsidRDefault="004F0F9B">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BA6136" w:rsidRDefault="00BA6136">
      <w:pPr>
        <w:pStyle w:val="ProductList-Body"/>
      </w:pPr>
    </w:p>
    <w:p w:rsidR="00BA6136" w:rsidRDefault="004F0F9B">
      <w:pPr>
        <w:pStyle w:val="ProductList-ClauseHeading"/>
        <w:outlineLvl w:val="4"/>
      </w:pPr>
      <w:r>
        <w:t xml:space="preserve">3.2 Windows </w:t>
      </w:r>
      <w:r>
        <w:t>应用程序</w:t>
      </w:r>
    </w:p>
    <w:p w:rsidR="00BA6136" w:rsidRDefault="004F0F9B">
      <w:pPr>
        <w:pStyle w:val="ProductList-Body"/>
      </w:pPr>
      <w:r>
        <w:t>除非应用程序设置中向客户显示或提示其他条款，否则客户同意您从</w:t>
      </w:r>
      <w:r>
        <w:t xml:space="preserve"> Windows </w:t>
      </w:r>
      <w:r>
        <w:t>应用程序访问的服务受</w:t>
      </w:r>
      <w:r>
        <w:t xml:space="preserve"> </w:t>
      </w:r>
      <w:hyperlink r:id="rId74">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5">
        <w:r>
          <w:rPr>
            <w:color w:val="00467F"/>
            <w:u w:val="single"/>
          </w:rPr>
          <w:t>http</w:t>
        </w:r>
        <w:r>
          <w:rPr>
            <w:color w:val="00467F"/>
            <w:u w:val="single"/>
          </w:rPr>
          <w:t>://xbox.com/legal/livetou</w:t>
        </w:r>
      </w:hyperlink>
      <w:r>
        <w:t xml:space="preserve"> </w:t>
      </w:r>
      <w:r>
        <w:t>上的</w:t>
      </w:r>
      <w:r>
        <w:t xml:space="preserve"> Xbox.com </w:t>
      </w:r>
      <w:r>
        <w:t>使用条款约束。</w:t>
      </w:r>
    </w:p>
    <w:p w:rsidR="00BA6136" w:rsidRDefault="004F0F9B">
      <w:pPr>
        <w:pStyle w:val="ProductList-Offering1SubSection"/>
        <w:outlineLvl w:val="3"/>
      </w:pPr>
      <w:bookmarkStart w:id="195" w:name="_Sec841"/>
      <w:r>
        <w:t>4.</w:t>
      </w:r>
      <w:r>
        <w:t>软件保障</w:t>
      </w:r>
      <w:bookmarkEnd w:id="195"/>
    </w:p>
    <w:tbl>
      <w:tblPr>
        <w:tblStyle w:val="PURTable"/>
        <w:tblW w:w="0" w:type="dxa"/>
        <w:tblLook w:val="04A0" w:firstRow="1" w:lastRow="0" w:firstColumn="1" w:lastColumn="0" w:noHBand="0" w:noVBand="1"/>
      </w:tblPr>
      <w:tblGrid>
        <w:gridCol w:w="3572"/>
        <w:gridCol w:w="3626"/>
        <w:gridCol w:w="3592"/>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6">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4.1 </w:t>
      </w:r>
      <w:r>
        <w:t>通过软件保障授予的</w:t>
      </w:r>
      <w:r>
        <w:t xml:space="preserve"> Windows </w:t>
      </w:r>
      <w:r>
        <w:t>软件保障（每用户和每设备）和</w:t>
      </w:r>
      <w:r>
        <w:t xml:space="preserve"> Windows Virtual Desktop Access (VDA</w:t>
      </w:r>
      <w:r>
        <w:t>)</w:t>
      </w:r>
      <w:r>
        <w:t>（每用户和每设备）附加使用权利</w:t>
      </w:r>
    </w:p>
    <w:p w:rsidR="00BA6136" w:rsidRDefault="004F0F9B">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BA6136" w:rsidRDefault="004F0F9B">
      <w:pPr>
        <w:pStyle w:val="ProductList-Body"/>
      </w:pPr>
      <w:r>
        <w:t>此处使用的</w:t>
      </w:r>
      <w:r>
        <w:t>“</w:t>
      </w:r>
      <w:r>
        <w:rPr>
          <w:b/>
          <w:color w:val="00188F"/>
        </w:rPr>
        <w:t>许可设备</w:t>
      </w:r>
      <w:r>
        <w:t>”</w:t>
      </w:r>
      <w:r>
        <w:t>指客户为之分配了有效范围的设备。</w:t>
      </w:r>
    </w:p>
    <w:p w:rsidR="00BA6136" w:rsidRDefault="004F0F9B">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BA6136" w:rsidRDefault="004F0F9B" w:rsidP="0033095C">
      <w:pPr>
        <w:pStyle w:val="ProductList-Bullet"/>
        <w:numPr>
          <w:ilvl w:val="0"/>
          <w:numId w:val="24"/>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BA6136" w:rsidRDefault="004F0F9B" w:rsidP="0033095C">
      <w:pPr>
        <w:pStyle w:val="ProductList-Bullet"/>
        <w:numPr>
          <w:ilvl w:val="0"/>
          <w:numId w:val="24"/>
        </w:numPr>
      </w:pPr>
      <w:r>
        <w:t>客户可以在一个或两个</w:t>
      </w:r>
      <w:r>
        <w:t xml:space="preserve"> USB </w:t>
      </w:r>
      <w:r>
        <w:t>驱动器</w:t>
      </w:r>
      <w:r>
        <w:t>上通过</w:t>
      </w:r>
      <w:r>
        <w:t xml:space="preserve"> Windows to Go </w:t>
      </w:r>
      <w:r>
        <w:t>创建和存储软件的一个实例，并在许可设备上使用它们（如果按设备许可）以及在任何设备上使用它们（如果按用户许可）。</w:t>
      </w:r>
    </w:p>
    <w:p w:rsidR="00BA6136" w:rsidRDefault="004F0F9B" w:rsidP="0033095C">
      <w:pPr>
        <w:pStyle w:val="ProductList-Bullet"/>
        <w:numPr>
          <w:ilvl w:val="0"/>
          <w:numId w:val="24"/>
        </w:numPr>
      </w:pPr>
      <w:r>
        <w:t>客户可以运行</w:t>
      </w:r>
      <w:r>
        <w:t xml:space="preserve"> Windows 10 Pro</w:t>
      </w:r>
      <w:r>
        <w:t>，或者该软件的任何早期版本以替代本节中任何允许的实例。</w:t>
      </w:r>
    </w:p>
    <w:p w:rsidR="00BA6136" w:rsidRDefault="004F0F9B" w:rsidP="0033095C">
      <w:pPr>
        <w:pStyle w:val="ProductList-Bullet"/>
        <w:numPr>
          <w:ilvl w:val="0"/>
          <w:numId w:val="24"/>
        </w:numPr>
      </w:pPr>
      <w:r>
        <w:t>如果只是为了管理软件而访问允许的实例，则客户不需要许可。</w:t>
      </w:r>
    </w:p>
    <w:p w:rsidR="00BA6136" w:rsidRDefault="00BA6136">
      <w:pPr>
        <w:pStyle w:val="ProductList-Body"/>
      </w:pPr>
    </w:p>
    <w:p w:rsidR="00BA6136" w:rsidRDefault="004F0F9B">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BA613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A6136" w:rsidRDefault="00BA613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6136" w:rsidRDefault="004F0F9B">
            <w:pPr>
              <w:pStyle w:val="ProductList-TableBody"/>
              <w:jc w:val="center"/>
            </w:pPr>
            <w:r>
              <w:rPr>
                <w:color w:val="FFFFFF"/>
              </w:rPr>
              <w:t xml:space="preserve">Windows Enterprise </w:t>
            </w:r>
            <w:r>
              <w:rPr>
                <w:color w:val="FFFFFF"/>
              </w:rPr>
              <w:t>软件保障</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6136" w:rsidRDefault="004F0F9B">
            <w:pPr>
              <w:pStyle w:val="ProductList-TableBody"/>
              <w:jc w:val="center"/>
            </w:pPr>
            <w:r>
              <w:rPr>
                <w:color w:val="FFFFFF"/>
              </w:rPr>
              <w:t>Windows VDA</w:t>
            </w:r>
          </w:p>
        </w:tc>
      </w:tr>
      <w:tr w:rsidR="00BA613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A6136" w:rsidRDefault="00BA613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用户</w:t>
            </w:r>
          </w:p>
        </w:tc>
      </w:tr>
      <w:tr w:rsidR="00BA6136">
        <w:tc>
          <w:tcPr>
            <w:tcW w:w="80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w:instrText>
            </w:r>
            <w:r>
              <w:instrText>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w:instrText>
            </w:r>
            <w:r>
              <w:instrText>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w:instrText>
            </w:r>
            <w:r>
              <w:instr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80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w:instrText>
            </w:r>
            <w:r>
              <w:instrText>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w:instrText>
            </w:r>
            <w:r>
              <w:instrText>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w:instrText>
            </w:r>
            <w:r>
              <w:instrText>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80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bl>
    <w:p w:rsidR="00BA6136" w:rsidRDefault="00BA6136">
      <w:pPr>
        <w:pStyle w:val="ProductList-Body"/>
      </w:pPr>
    </w:p>
    <w:p w:rsidR="00BA6136" w:rsidRDefault="004F0F9B">
      <w:pPr>
        <w:pStyle w:val="ProductList-SubClauseHeading"/>
        <w:outlineLvl w:val="5"/>
      </w:pPr>
      <w:r>
        <w:t xml:space="preserve">4.1.1 Windows 10 Enterprise </w:t>
      </w:r>
      <w:r>
        <w:t>当前分支权利</w:t>
      </w:r>
    </w:p>
    <w:p w:rsidR="00BA6136" w:rsidRDefault="004F0F9B">
      <w:pPr>
        <w:pStyle w:val="ProductList-BodyIndented"/>
      </w:pPr>
      <w:r>
        <w:t xml:space="preserve">Windows 10 </w:t>
      </w:r>
      <w:r>
        <w:t>企业版当前分支仅能由具有有效</w:t>
      </w:r>
      <w:r>
        <w:t xml:space="preserve"> Windows SA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BA6136" w:rsidRDefault="00BA6136">
      <w:pPr>
        <w:pStyle w:val="ProductList-BodyIndented"/>
      </w:pPr>
    </w:p>
    <w:p w:rsidR="00BA6136" w:rsidRDefault="004F0F9B">
      <w:pPr>
        <w:pStyle w:val="ProductList-ClauseHeading"/>
        <w:outlineLvl w:val="4"/>
      </w:pPr>
      <w:r>
        <w:t xml:space="preserve">4.2 </w:t>
      </w:r>
      <w:r>
        <w:t>合格操作系统</w:t>
      </w:r>
      <w:r>
        <w:t xml:space="preserve"> (OS)</w:t>
      </w:r>
    </w:p>
    <w:p w:rsidR="00BA6136" w:rsidRDefault="004F0F9B">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BA6136" w:rsidRDefault="004F0F9B" w:rsidP="0033095C">
      <w:pPr>
        <w:pStyle w:val="ProductList-Bullet"/>
        <w:numPr>
          <w:ilvl w:val="0"/>
          <w:numId w:val="25"/>
        </w:numPr>
      </w:pPr>
      <w:r>
        <w:lastRenderedPageBreak/>
        <w:t>以前为</w:t>
      </w:r>
      <w:r>
        <w:t xml:space="preserve"> Windo</w:t>
      </w:r>
      <w:r>
        <w:t xml:space="preserve">ws </w:t>
      </w:r>
      <w:r>
        <w:t>专业版购买了软件保障的客户，可以在涵盖的设备上续签软件保障，而无需购买</w:t>
      </w:r>
      <w:r>
        <w:t xml:space="preserve"> Windows </w:t>
      </w:r>
      <w:r>
        <w:t>企业版升级许可。</w:t>
      </w:r>
    </w:p>
    <w:p w:rsidR="00BA6136" w:rsidRDefault="004F0F9B" w:rsidP="0033095C">
      <w:pPr>
        <w:pStyle w:val="ProductList-Bullet"/>
        <w:numPr>
          <w:ilvl w:val="0"/>
          <w:numId w:val="25"/>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BA6136" w:rsidRDefault="00BA6136">
      <w:pPr>
        <w:pStyle w:val="ProductList-Body"/>
      </w:pPr>
    </w:p>
    <w:p w:rsidR="00BA6136" w:rsidRDefault="004F0F9B">
      <w:pPr>
        <w:pStyle w:val="ProductList-ClauseHeading"/>
        <w:outlineLvl w:val="4"/>
      </w:pPr>
      <w:r>
        <w:t xml:space="preserve">4.3 Windows </w:t>
      </w:r>
      <w:r>
        <w:t>软件保障（每设备）重新分配</w:t>
      </w:r>
    </w:p>
    <w:p w:rsidR="00BA6136" w:rsidRDefault="004F0F9B">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w:t>
      </w:r>
      <w:r>
        <w:t>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w:t>
      </w:r>
      <w:r>
        <w:t>新分配</w:t>
      </w:r>
      <w:r>
        <w:t xml:space="preserve"> Windows VDA</w:t>
      </w:r>
      <w:r>
        <w:t>（按设备）许可。</w:t>
      </w:r>
    </w:p>
    <w:p w:rsidR="00BA6136" w:rsidRDefault="00BA6136">
      <w:pPr>
        <w:pStyle w:val="ProductList-Body"/>
      </w:pPr>
    </w:p>
    <w:p w:rsidR="00BA6136" w:rsidRDefault="004F0F9B">
      <w:pPr>
        <w:pStyle w:val="ProductList-ClauseHeading"/>
        <w:outlineLvl w:val="4"/>
      </w:pPr>
      <w:r>
        <w:t xml:space="preserve">4.4 Windows </w:t>
      </w:r>
      <w:r>
        <w:t>软件保障每用户许可分配规则</w:t>
      </w:r>
    </w:p>
    <w:p w:rsidR="00BA6136" w:rsidRDefault="004F0F9B">
      <w:pPr>
        <w:pStyle w:val="ProductList-SubClauseHeading"/>
        <w:outlineLvl w:val="5"/>
      </w:pPr>
      <w:r>
        <w:t xml:space="preserve">4.4.1 Windows Enterprise </w:t>
      </w:r>
      <w:r>
        <w:t>软件保障（每用户）</w:t>
      </w:r>
      <w:r>
        <w:t>SL</w:t>
      </w:r>
    </w:p>
    <w:p w:rsidR="00BA6136" w:rsidRDefault="004F0F9B">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BA6136" w:rsidRDefault="00BA6136">
      <w:pPr>
        <w:pStyle w:val="ProductList-BodyIndented"/>
      </w:pPr>
    </w:p>
    <w:p w:rsidR="00BA6136" w:rsidRDefault="004F0F9B">
      <w:pPr>
        <w:pStyle w:val="ProductList-SubClauseHeading"/>
        <w:outlineLvl w:val="5"/>
      </w:pPr>
      <w:r>
        <w:t xml:space="preserve">4.4.2 Windows Enterprise </w:t>
      </w:r>
      <w:r>
        <w:t>软件保障每用户</w:t>
      </w:r>
      <w:r>
        <w:t xml:space="preserve"> Add-on</w:t>
      </w:r>
    </w:p>
    <w:p w:rsidR="00BA6136" w:rsidRDefault="004F0F9B">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w:instrText>
      </w:r>
      <w:r>
        <w:instrText>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BA6136" w:rsidRDefault="00BA6136">
      <w:pPr>
        <w:pStyle w:val="ProductList-BodyIndented"/>
      </w:pPr>
    </w:p>
    <w:p w:rsidR="00BA6136" w:rsidRDefault="004F0F9B">
      <w:pPr>
        <w:pStyle w:val="ProductList-ClauseHeading"/>
        <w:outlineLvl w:val="4"/>
      </w:pPr>
      <w:r>
        <w:t xml:space="preserve">4.5 Windows </w:t>
      </w:r>
      <w:r>
        <w:t>桌面操作系统软件保障（每用户）附加</w:t>
      </w:r>
    </w:p>
    <w:p w:rsidR="00BA6136" w:rsidRDefault="004F0F9B">
      <w:pPr>
        <w:pStyle w:val="ProductList-Body"/>
      </w:pPr>
      <w:r>
        <w:t xml:space="preserve">Windows </w:t>
      </w:r>
      <w:r>
        <w:t>桌面操作系统软件保障（每用户）附加订购许可具有以下特点：</w:t>
      </w:r>
    </w:p>
    <w:p w:rsidR="00BA6136" w:rsidRDefault="004F0F9B" w:rsidP="0033095C">
      <w:pPr>
        <w:pStyle w:val="ProductList-Bullet"/>
        <w:numPr>
          <w:ilvl w:val="0"/>
          <w:numId w:val="26"/>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BA6136" w:rsidRDefault="004F0F9B" w:rsidP="0033095C">
      <w:pPr>
        <w:pStyle w:val="ProductList-Bullet"/>
        <w:numPr>
          <w:ilvl w:val="0"/>
          <w:numId w:val="26"/>
        </w:numPr>
      </w:pPr>
      <w:r>
        <w:t>已分配给该设备的主要用户（该设备也是主要用户的主工作设备），</w:t>
      </w:r>
    </w:p>
    <w:p w:rsidR="00BA6136" w:rsidRDefault="004F0F9B" w:rsidP="0033095C">
      <w:pPr>
        <w:pStyle w:val="ProductList-Bullet"/>
        <w:numPr>
          <w:ilvl w:val="0"/>
          <w:numId w:val="26"/>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BA6136" w:rsidRDefault="004F0F9B" w:rsidP="0033095C">
      <w:pPr>
        <w:pStyle w:val="ProductList-Bullet"/>
        <w:numPr>
          <w:ilvl w:val="0"/>
          <w:numId w:val="26"/>
        </w:numPr>
      </w:pPr>
      <w:r>
        <w:t>在合格保障范围许可期满时也将到期。</w:t>
      </w:r>
    </w:p>
    <w:p w:rsidR="00BA6136" w:rsidRDefault="004F0F9B">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BA6136" w:rsidRDefault="00BA6136">
      <w:pPr>
        <w:pStyle w:val="ProductList-Body"/>
      </w:pPr>
    </w:p>
    <w:p w:rsidR="00BA6136" w:rsidRDefault="004F0F9B">
      <w:pPr>
        <w:pStyle w:val="ProductList-ClauseHeading"/>
        <w:outlineLvl w:val="4"/>
      </w:pPr>
      <w:r>
        <w:t xml:space="preserve">4.6 </w:t>
      </w:r>
      <w:r>
        <w:t>带有</w:t>
      </w:r>
      <w:r>
        <w:t xml:space="preserve"> Windows </w:t>
      </w:r>
      <w:r>
        <w:t>每用户和每设备</w:t>
      </w:r>
      <w:r>
        <w:t xml:space="preserve"> Windows </w:t>
      </w:r>
      <w:r>
        <w:t>软</w:t>
      </w:r>
      <w:r>
        <w:t>件保障或</w:t>
      </w:r>
      <w:r>
        <w:t xml:space="preserve"> VDA </w:t>
      </w:r>
      <w:r>
        <w:t>组合的企业许可登记表</w:t>
      </w:r>
    </w:p>
    <w:p w:rsidR="00BA6136" w:rsidRDefault="004F0F9B">
      <w:pPr>
        <w:pStyle w:val="ProductList-Body"/>
      </w:pPr>
      <w:r>
        <w:t>希望混合</w:t>
      </w:r>
      <w:r>
        <w:t xml:space="preserve"> Windows </w:t>
      </w:r>
      <w:r>
        <w:t>软件保障（每设备）和</w:t>
      </w:r>
      <w:r>
        <w:t xml:space="preserve"> Windows </w:t>
      </w:r>
      <w:r>
        <w:t>软件保障（每用户）许可的客户可这样做，前提是：</w:t>
      </w:r>
    </w:p>
    <w:p w:rsidR="00BA6136" w:rsidRDefault="004F0F9B" w:rsidP="0033095C">
      <w:pPr>
        <w:pStyle w:val="ProductList-Bullet"/>
        <w:numPr>
          <w:ilvl w:val="0"/>
          <w:numId w:val="27"/>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BA6136" w:rsidRDefault="004F0F9B" w:rsidP="0033095C">
      <w:pPr>
        <w:pStyle w:val="ProductList-Bullet"/>
        <w:numPr>
          <w:ilvl w:val="0"/>
          <w:numId w:val="27"/>
        </w:numPr>
      </w:pPr>
      <w:r>
        <w:t>未许可的用户使用的所有合格设备均具有</w:t>
      </w:r>
      <w:r>
        <w:t xml:space="preserve"> Windows </w:t>
      </w:r>
      <w:r>
        <w:t>软件保障（每设备）的许可</w:t>
      </w:r>
    </w:p>
    <w:p w:rsidR="00BA6136" w:rsidRDefault="00BA6136">
      <w:pPr>
        <w:pStyle w:val="ProductList-Body"/>
      </w:pPr>
    </w:p>
    <w:p w:rsidR="00BA6136" w:rsidRDefault="004F0F9B">
      <w:pPr>
        <w:pStyle w:val="ProductList-ClauseHeading"/>
        <w:outlineLvl w:val="4"/>
      </w:pPr>
      <w:r>
        <w:t xml:space="preserve">4.7 Windows </w:t>
      </w:r>
      <w:r>
        <w:t>桌面操作系统软件保障（每用户）</w:t>
      </w:r>
      <w:r>
        <w:t>“</w:t>
      </w:r>
      <w:r>
        <w:t>来自软件保障</w:t>
      </w:r>
      <w:r>
        <w:t>”</w:t>
      </w:r>
      <w:r>
        <w:t>用户</w:t>
      </w:r>
      <w:r>
        <w:t xml:space="preserve"> SL </w:t>
      </w:r>
      <w:r>
        <w:t>的购买资格</w:t>
      </w:r>
    </w:p>
    <w:p w:rsidR="00BA6136" w:rsidRDefault="004F0F9B">
      <w:pPr>
        <w:pStyle w:val="ProductList-SubClauseHeading"/>
        <w:outlineLvl w:val="5"/>
      </w:pPr>
      <w:r>
        <w:t xml:space="preserve">4.7.1 </w:t>
      </w:r>
      <w:r>
        <w:t>企业协议</w:t>
      </w:r>
    </w:p>
    <w:p w:rsidR="00BA6136" w:rsidRDefault="004F0F9B">
      <w:pPr>
        <w:pStyle w:val="ProductList-BodyIndented"/>
      </w:pPr>
      <w:r>
        <w:t>可以为下表中的合格产品购买相应的</w:t>
      </w:r>
      <w:r>
        <w:t>“</w:t>
      </w:r>
      <w:r>
        <w:t>来自软件保</w:t>
      </w:r>
      <w:r>
        <w:t>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Windows </w:t>
            </w:r>
            <w:r>
              <w:t>桌面操作系统</w:t>
            </w:r>
            <w:r>
              <w:t xml:space="preserve"> SA</w:t>
            </w:r>
            <w:r>
              <w:t>（每用户）</w:t>
            </w:r>
            <w:r>
              <w:t>“</w:t>
            </w:r>
            <w:r>
              <w:t>来自软件保障</w:t>
            </w:r>
            <w:r>
              <w:t>”</w:t>
            </w:r>
            <w:r>
              <w:t>用户</w:t>
            </w:r>
            <w:r>
              <w:t xml:space="preserve"> SL</w:t>
            </w:r>
            <w:r>
              <w:rPr>
                <w:vertAlign w:val="superscript"/>
              </w:rPr>
              <w:t>1</w:t>
            </w:r>
          </w:p>
        </w:tc>
      </w:tr>
    </w:tbl>
    <w:p w:rsidR="00BA6136" w:rsidRDefault="004F0F9B">
      <w:pPr>
        <w:pStyle w:val="ProductList-BodyIndented"/>
      </w:pPr>
      <w:r>
        <w:rPr>
          <w:i/>
          <w:vertAlign w:val="superscript"/>
        </w:rPr>
        <w:t>1</w:t>
      </w:r>
      <w:r>
        <w:rPr>
          <w:i/>
        </w:rPr>
        <w:t>仅在许可登记表周年日或者新的许可登记有效期开始时可供购买。</w:t>
      </w:r>
    </w:p>
    <w:p w:rsidR="00BA6136" w:rsidRDefault="00BA6136">
      <w:pPr>
        <w:pStyle w:val="ProductList-BodyIndented"/>
      </w:pPr>
    </w:p>
    <w:p w:rsidR="00BA6136" w:rsidRDefault="004F0F9B">
      <w:pPr>
        <w:pStyle w:val="ProductList-SubClauseHeading"/>
        <w:outlineLvl w:val="5"/>
      </w:pPr>
      <w:r>
        <w:t xml:space="preserve">4.7.2 </w:t>
      </w:r>
      <w:r>
        <w:t>企业订购协议</w:t>
      </w:r>
    </w:p>
    <w:p w:rsidR="00BA6136" w:rsidRDefault="004F0F9B">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BA6136" w:rsidRDefault="00BA6136">
      <w:pPr>
        <w:pStyle w:val="ProductList-BodyIndented"/>
      </w:pPr>
    </w:p>
    <w:p w:rsidR="00BA6136" w:rsidRDefault="004F0F9B">
      <w:pPr>
        <w:pStyle w:val="ProductList-ClauseHeading"/>
        <w:outlineLvl w:val="4"/>
      </w:pPr>
      <w:r>
        <w:t>4.8 Microsoft Desktop Optimization Pack (MDOP)</w:t>
      </w:r>
    </w:p>
    <w:p w:rsidR="00BA6136" w:rsidRDefault="004F0F9B">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w:t>
      </w:r>
      <w:r>
        <w:t>中的台式计算机已为</w:t>
      </w:r>
      <w:r>
        <w:t xml:space="preserve"> MDOP </w:t>
      </w:r>
      <w:r>
        <w:t>使用获得许可：</w:t>
      </w:r>
    </w:p>
    <w:p w:rsidR="00BA6136" w:rsidRDefault="00BA6136">
      <w:pPr>
        <w:pStyle w:val="ProductList-Body"/>
      </w:pPr>
    </w:p>
    <w:p w:rsidR="00BA6136" w:rsidRDefault="004F0F9B">
      <w:pPr>
        <w:pStyle w:val="ProductList-SubClauseHeading"/>
        <w:outlineLvl w:val="5"/>
      </w:pPr>
      <w:r>
        <w:t xml:space="preserve">4.8.1 MDOP </w:t>
      </w:r>
      <w:r>
        <w:t>资格</w:t>
      </w:r>
    </w:p>
    <w:p w:rsidR="00BA6136" w:rsidRDefault="004F0F9B">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BA6136" w:rsidRDefault="004F0F9B" w:rsidP="0033095C">
      <w:pPr>
        <w:pStyle w:val="ProductList-Bullet"/>
        <w:numPr>
          <w:ilvl w:val="1"/>
          <w:numId w:val="28"/>
        </w:numPr>
      </w:pPr>
      <w:r>
        <w:t>具有有效</w:t>
      </w:r>
      <w:r>
        <w:t xml:space="preserve"> Windows </w:t>
      </w:r>
      <w:r>
        <w:t>软件保障（按用户</w:t>
      </w:r>
      <w:r>
        <w:t xml:space="preserve"> SL</w:t>
      </w:r>
      <w:r>
        <w:t>）或</w:t>
      </w:r>
      <w:r>
        <w:t xml:space="preserve"> VDA</w:t>
      </w:r>
      <w:r>
        <w:t>（按用户</w:t>
      </w:r>
      <w:r>
        <w:t xml:space="preserve"> SL</w:t>
      </w:r>
      <w:r>
        <w:t>）的所有客户。</w:t>
      </w:r>
    </w:p>
    <w:p w:rsidR="00BA6136" w:rsidRDefault="004F0F9B" w:rsidP="0033095C">
      <w:pPr>
        <w:pStyle w:val="ProductList-Bullet"/>
        <w:numPr>
          <w:ilvl w:val="1"/>
          <w:numId w:val="28"/>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BA6136" w:rsidRDefault="00BA6136">
      <w:pPr>
        <w:pStyle w:val="ProductList-BodyIndented"/>
      </w:pPr>
    </w:p>
    <w:p w:rsidR="00BA6136" w:rsidRDefault="004F0F9B">
      <w:pPr>
        <w:pStyle w:val="ProductList-ClauseHeading"/>
        <w:outlineLvl w:val="4"/>
      </w:pPr>
      <w:r>
        <w:t xml:space="preserve">4.9 </w:t>
      </w:r>
      <w:r>
        <w:t>学术计划</w:t>
      </w:r>
    </w:p>
    <w:p w:rsidR="00BA6136" w:rsidRDefault="004F0F9B">
      <w:pPr>
        <w:pStyle w:val="ProductList-Body"/>
      </w:pPr>
      <w:r>
        <w:t>以下权利适用于所有学术批量许可计划的客户：</w:t>
      </w:r>
    </w:p>
    <w:p w:rsidR="00BA6136" w:rsidRDefault="004F0F9B">
      <w:pPr>
        <w:pStyle w:val="ProductList-SubClauseHeading"/>
        <w:outlineLvl w:val="5"/>
      </w:pPr>
      <w:r>
        <w:t>4.9.1 Windows</w:t>
      </w:r>
      <w:r>
        <w:t xml:space="preserve"> Enterprise LTSB </w:t>
      </w:r>
      <w:r>
        <w:t>权利</w:t>
      </w:r>
    </w:p>
    <w:p w:rsidR="00BA6136" w:rsidRDefault="004F0F9B">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BA6136" w:rsidRDefault="00BA6136">
      <w:pPr>
        <w:pStyle w:val="ProductList-BodyIndented"/>
      </w:pPr>
    </w:p>
    <w:p w:rsidR="00BA6136" w:rsidRDefault="004F0F9B">
      <w:pPr>
        <w:pStyle w:val="ProductList-SubClauseHeading"/>
        <w:outlineLvl w:val="5"/>
      </w:pPr>
      <w:r>
        <w:t xml:space="preserve">4.9.2 Windows 10 </w:t>
      </w:r>
      <w:r>
        <w:t>企业版或</w:t>
      </w:r>
      <w:r>
        <w:t xml:space="preserve"> Windows 10 </w:t>
      </w:r>
      <w:r>
        <w:t>教育版的权利</w:t>
      </w:r>
    </w:p>
    <w:p w:rsidR="00BA6136" w:rsidRDefault="004F0F9B">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BA6136" w:rsidRDefault="00BA6136">
      <w:pPr>
        <w:pStyle w:val="ProductList-BodyIndented"/>
      </w:pPr>
    </w:p>
    <w:p w:rsidR="00BA6136" w:rsidRDefault="004F0F9B">
      <w:pPr>
        <w:pStyle w:val="ProductList-SubClauseHeading"/>
        <w:outlineLvl w:val="5"/>
      </w:pPr>
      <w:r>
        <w:t xml:space="preserve">4.9.3 </w:t>
      </w:r>
      <w:r>
        <w:t>降级权利</w:t>
      </w:r>
    </w:p>
    <w:p w:rsidR="00BA6136" w:rsidRDefault="004F0F9B">
      <w:pPr>
        <w:pStyle w:val="ProductList-BodyIndented"/>
      </w:pPr>
      <w:r>
        <w:t>具有</w:t>
      </w:r>
      <w:r>
        <w:t xml:space="preserve"> Windows </w:t>
      </w:r>
      <w:r>
        <w:t>教育版软件保障的学术机构</w:t>
      </w:r>
      <w:r>
        <w:t>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BA6136" w:rsidRDefault="00BA6136">
      <w:pPr>
        <w:pStyle w:val="ProductList-BodyIndented"/>
      </w:pPr>
    </w:p>
    <w:p w:rsidR="00BA6136" w:rsidRDefault="004F0F9B">
      <w:pPr>
        <w:pStyle w:val="ProductList-SubClauseHeading"/>
        <w:outlineLvl w:val="5"/>
      </w:pPr>
      <w:r>
        <w:t xml:space="preserve">4.9.4 MDOP </w:t>
      </w:r>
      <w:r>
        <w:t>资格</w:t>
      </w:r>
    </w:p>
    <w:p w:rsidR="00BA6136" w:rsidRDefault="004F0F9B">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BA6136" w:rsidRDefault="00BA6136">
      <w:pPr>
        <w:pStyle w:val="ProductList-BodyIndented"/>
      </w:pPr>
    </w:p>
    <w:p w:rsidR="00BA6136" w:rsidRDefault="004F0F9B">
      <w:pPr>
        <w:pStyle w:val="ProductList-SubClauseHeading"/>
        <w:outlineLvl w:val="5"/>
      </w:pPr>
      <w:r>
        <w:t xml:space="preserve">4.9.5 Windows To Go </w:t>
      </w:r>
      <w:r>
        <w:t>学生选项</w:t>
      </w:r>
    </w:p>
    <w:p w:rsidR="00BA6136" w:rsidRDefault="004F0F9B">
      <w:pPr>
        <w:pStyle w:val="ProductList-BodyIndented"/>
      </w:pPr>
      <w:r>
        <w:t>对于选择学生选项的学术机构，允许每许可学生设备最多安装一个</w:t>
      </w:r>
      <w:r>
        <w:t xml:space="preserve"> W</w:t>
      </w:r>
      <w:r>
        <w:t xml:space="preserve">indows To Go </w:t>
      </w:r>
      <w:r>
        <w:t>实例，同时学生必须是该机构的在册学生。</w:t>
      </w:r>
    </w:p>
    <w:p w:rsidR="00BA6136" w:rsidRDefault="00BA6136">
      <w:pPr>
        <w:pStyle w:val="ProductList-BodyIndented"/>
      </w:pPr>
    </w:p>
    <w:p w:rsidR="00BA6136" w:rsidRDefault="004F0F9B">
      <w:pPr>
        <w:pStyle w:val="ProductList-ClauseHeading"/>
        <w:outlineLvl w:val="4"/>
      </w:pPr>
      <w:r>
        <w:t xml:space="preserve">4.10 Windows 10 </w:t>
      </w:r>
      <w:r>
        <w:t>移动企业版</w:t>
      </w:r>
    </w:p>
    <w:p w:rsidR="00BA6136" w:rsidRDefault="004F0F9B">
      <w:pPr>
        <w:pStyle w:val="ProductList-Body"/>
      </w:pPr>
      <w:r>
        <w:t>具有有效</w:t>
      </w:r>
      <w:r>
        <w:t xml:space="preserve"> Windows </w:t>
      </w:r>
      <w:r>
        <w:t>软件保障每用户</w:t>
      </w:r>
      <w:r>
        <w:t xml:space="preserve"> SL </w:t>
      </w:r>
      <w:r>
        <w:t>或每用户附加的客户可以在许可用户的辅助设备上安装和使用</w:t>
      </w:r>
      <w:r>
        <w:t xml:space="preserve"> Windows 10 </w:t>
      </w:r>
      <w:r>
        <w:t>移动企业版。</w:t>
      </w:r>
    </w:p>
    <w:p w:rsidR="00BA6136" w:rsidRDefault="00BA6136">
      <w:pPr>
        <w:pStyle w:val="ProductList-Body"/>
      </w:pPr>
    </w:p>
    <w:p w:rsidR="00BA6136" w:rsidRDefault="004F0F9B">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BA6136" w:rsidRDefault="00BA6136">
      <w:pPr>
        <w:pStyle w:val="ProductList-Body"/>
      </w:pPr>
    </w:p>
    <w:p w:rsidR="00BA6136" w:rsidRDefault="004F0F9B">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w:instrText>
      </w:r>
      <w:r>
        <w:instr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BA6136" w:rsidRDefault="00BA6136">
      <w:pPr>
        <w:pStyle w:val="ProductList-Body"/>
      </w:pPr>
    </w:p>
    <w:p w:rsidR="00BA6136" w:rsidRDefault="004F0F9B">
      <w:pPr>
        <w:pStyle w:val="ProductList-ClauseHeading"/>
        <w:outlineLvl w:val="4"/>
      </w:pPr>
      <w:r>
        <w:t xml:space="preserve">4.12 Windows </w:t>
      </w:r>
      <w:r>
        <w:t>桌面操作系统</w:t>
      </w:r>
      <w:r>
        <w:t xml:space="preserve"> – Windows Thin PC</w:t>
      </w:r>
    </w:p>
    <w:p w:rsidR="00BA6136" w:rsidRDefault="004F0F9B">
      <w:pPr>
        <w:pStyle w:val="ProductList-Body"/>
      </w:pPr>
      <w:r>
        <w:t>客户可以使用</w:t>
      </w:r>
      <w:r>
        <w:t xml:space="preserve"> Windows Thin</w:t>
      </w:r>
      <w:r>
        <w:t xml:space="preserve"> PC </w:t>
      </w:r>
      <w:r>
        <w:t>软件来代替</w:t>
      </w:r>
      <w:r>
        <w:t xml:space="preserve"> Windows </w:t>
      </w:r>
      <w:r>
        <w:t>桌面操作系统软件，但只能用于运行下面列出的应用程序类型。</w:t>
      </w:r>
    </w:p>
    <w:p w:rsidR="00BA6136" w:rsidRDefault="004F0F9B" w:rsidP="0033095C">
      <w:pPr>
        <w:pStyle w:val="ProductList-Bullet"/>
        <w:numPr>
          <w:ilvl w:val="0"/>
          <w:numId w:val="29"/>
        </w:numPr>
      </w:pPr>
      <w:r>
        <w:t>安全</w:t>
      </w:r>
    </w:p>
    <w:p w:rsidR="00BA6136" w:rsidRDefault="004F0F9B" w:rsidP="0033095C">
      <w:pPr>
        <w:pStyle w:val="ProductList-Bullet"/>
        <w:numPr>
          <w:ilvl w:val="0"/>
          <w:numId w:val="29"/>
        </w:numPr>
      </w:pPr>
      <w:r>
        <w:t>管理</w:t>
      </w:r>
    </w:p>
    <w:p w:rsidR="00BA6136" w:rsidRDefault="004F0F9B" w:rsidP="0033095C">
      <w:pPr>
        <w:pStyle w:val="ProductList-Bullet"/>
        <w:numPr>
          <w:ilvl w:val="0"/>
          <w:numId w:val="29"/>
        </w:numPr>
      </w:pPr>
      <w:r>
        <w:t>终端仿真</w:t>
      </w:r>
    </w:p>
    <w:p w:rsidR="00BA6136" w:rsidRDefault="004F0F9B" w:rsidP="0033095C">
      <w:pPr>
        <w:pStyle w:val="ProductList-Bullet"/>
        <w:numPr>
          <w:ilvl w:val="0"/>
          <w:numId w:val="29"/>
        </w:numPr>
      </w:pPr>
      <w:r>
        <w:t>远程桌面和类似的技术</w:t>
      </w:r>
    </w:p>
    <w:p w:rsidR="00BA6136" w:rsidRDefault="004F0F9B" w:rsidP="0033095C">
      <w:pPr>
        <w:pStyle w:val="ProductList-Bullet"/>
        <w:numPr>
          <w:ilvl w:val="0"/>
          <w:numId w:val="29"/>
        </w:numPr>
      </w:pPr>
      <w:r>
        <w:t xml:space="preserve">Web </w:t>
      </w:r>
      <w:r>
        <w:t>浏览器</w:t>
      </w:r>
    </w:p>
    <w:p w:rsidR="00BA6136" w:rsidRDefault="004F0F9B" w:rsidP="0033095C">
      <w:pPr>
        <w:pStyle w:val="ProductList-Bullet"/>
        <w:numPr>
          <w:ilvl w:val="0"/>
          <w:numId w:val="29"/>
        </w:numPr>
      </w:pPr>
      <w:r>
        <w:t>媒体播放器</w:t>
      </w:r>
    </w:p>
    <w:p w:rsidR="00BA6136" w:rsidRDefault="004F0F9B" w:rsidP="0033095C">
      <w:pPr>
        <w:pStyle w:val="ProductList-Bullet"/>
        <w:numPr>
          <w:ilvl w:val="0"/>
          <w:numId w:val="29"/>
        </w:numPr>
      </w:pPr>
      <w:r>
        <w:t>即时消息客户端</w:t>
      </w:r>
    </w:p>
    <w:p w:rsidR="00BA6136" w:rsidRDefault="004F0F9B" w:rsidP="0033095C">
      <w:pPr>
        <w:pStyle w:val="ProductList-Bullet"/>
        <w:numPr>
          <w:ilvl w:val="0"/>
          <w:numId w:val="29"/>
        </w:numPr>
      </w:pPr>
      <w:r>
        <w:t>文档查看器</w:t>
      </w:r>
    </w:p>
    <w:p w:rsidR="00BA6136" w:rsidRDefault="004F0F9B" w:rsidP="0033095C">
      <w:pPr>
        <w:pStyle w:val="ProductList-Bullet"/>
        <w:numPr>
          <w:ilvl w:val="0"/>
          <w:numId w:val="29"/>
        </w:numPr>
      </w:pPr>
      <w:r>
        <w:t xml:space="preserve">NET Framework </w:t>
      </w:r>
      <w:r>
        <w:t>和</w:t>
      </w:r>
      <w:r>
        <w:t xml:space="preserve"> Java </w:t>
      </w:r>
      <w:r>
        <w:t>虚拟机</w:t>
      </w:r>
    </w:p>
    <w:p w:rsidR="00BA6136" w:rsidRDefault="004F0F9B">
      <w:pPr>
        <w:pStyle w:val="ProductList-Body"/>
      </w:pPr>
      <w:r>
        <w:t>如果客户将对应的软件保障范围移到与初次安装该软件的设备不同的其他设备上，则可以在此设备上使用该软件。</w:t>
      </w:r>
    </w:p>
    <w:p w:rsidR="00BA6136" w:rsidRDefault="00BA6136">
      <w:pPr>
        <w:pStyle w:val="ProductList-Body"/>
      </w:pPr>
    </w:p>
    <w:p w:rsidR="00BA6136" w:rsidRDefault="004F0F9B">
      <w:pPr>
        <w:pStyle w:val="ProductList-ClauseHeading"/>
        <w:outlineLvl w:val="4"/>
      </w:pPr>
      <w:r>
        <w:t xml:space="preserve">4.13 Windows Embedded Industry Enterprise </w:t>
      </w:r>
      <w:r>
        <w:t>的软件保障</w:t>
      </w:r>
    </w:p>
    <w:p w:rsidR="00BA6136" w:rsidRDefault="004F0F9B">
      <w:pPr>
        <w:pStyle w:val="ProductList-Body"/>
      </w:pPr>
      <w:r>
        <w:t xml:space="preserve">Windows Embedded Industry Enterprise </w:t>
      </w:r>
      <w:r>
        <w:t>的软件保障的客户具有与</w:t>
      </w:r>
      <w:r>
        <w:t xml:space="preserve"> Windows </w:t>
      </w:r>
      <w:r>
        <w:t>软件保障相同的权利和限制。</w:t>
      </w:r>
    </w:p>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196" w:name="_Sec619"/>
      <w:r>
        <w:t>Windows Server</w:t>
      </w:r>
      <w:bookmarkEnd w:id="196"/>
      <w:r>
        <w:fldChar w:fldCharType="begin"/>
      </w:r>
      <w:r>
        <w:instrText xml:space="preserve"> TC "</w:instrText>
      </w:r>
      <w:bookmarkStart w:id="197" w:name="_Toc449307019"/>
      <w:r>
        <w:instrText>Windows Server</w:instrText>
      </w:r>
      <w:bookmarkEnd w:id="197"/>
      <w:r>
        <w:instrText>" \l 2</w:instrText>
      </w:r>
      <w:r>
        <w:fldChar w:fldCharType="end"/>
      </w:r>
    </w:p>
    <w:p w:rsidR="00BA6136" w:rsidRDefault="004F0F9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07020"/>
      <w:r>
        <w:instrText>Windows Mu</w:instrText>
      </w:r>
      <w:r>
        <w:instrText>ltiPoint Server</w:instrText>
      </w:r>
      <w:bookmarkEnd w:id="199"/>
      <w:r>
        <w:instrText xml:space="preserve"> " \l 3</w:instrText>
      </w:r>
      <w:r>
        <w:fldChar w:fldCharType="end"/>
      </w:r>
    </w:p>
    <w:p w:rsidR="00BA6136" w:rsidRDefault="004F0F9B">
      <w:pPr>
        <w:pStyle w:val="ProductList-Offering1SubSection"/>
        <w:outlineLvl w:val="3"/>
      </w:pPr>
      <w:bookmarkStart w:id="200" w:name="_Sec702"/>
      <w:r>
        <w:t>1.</w:t>
      </w:r>
      <w:r>
        <w:t>计划可用性</w:t>
      </w:r>
      <w:bookmarkEnd w:id="2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w:t>
            </w:r>
            <w:r>
              <w:t>和用户）</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t>Windows MultiPoint Server 2012 CAL</w:t>
            </w:r>
            <w:r>
              <w:fldChar w:fldCharType="begin"/>
            </w:r>
            <w:r>
              <w:instrText xml:space="preserve"> XE "</w:instrText>
            </w:r>
            <w:r>
              <w:instrText xml:space="preserve">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BA6136">
        <w:tc>
          <w:tcPr>
            <w:tcW w:w="416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pPr>
            <w:r>
              <w:lastRenderedPageBreak/>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201" w:name="_Sec757"/>
      <w:r>
        <w:t>2.</w:t>
      </w:r>
      <w:r>
        <w:t>产品条件</w:t>
      </w:r>
      <w:bookmarkEnd w:id="201"/>
    </w:p>
    <w:tbl>
      <w:tblPr>
        <w:tblStyle w:val="PURTable"/>
        <w:tblW w:w="0" w:type="dxa"/>
        <w:tblLook w:val="04A0" w:firstRow="1" w:lastRow="0" w:firstColumn="1" w:lastColumn="0" w:noHBand="0" w:noVBand="1"/>
      </w:tblPr>
      <w:tblGrid>
        <w:gridCol w:w="3640"/>
        <w:gridCol w:w="3575"/>
        <w:gridCol w:w="3575"/>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前提（软件保障）：不适用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202" w:name="_Sec800"/>
      <w:r>
        <w:t>3.</w:t>
      </w:r>
      <w:r>
        <w:t>使用权利</w:t>
      </w:r>
      <w:bookmarkEnd w:id="202"/>
    </w:p>
    <w:tbl>
      <w:tblPr>
        <w:tblStyle w:val="PURTable"/>
        <w:tblW w:w="0" w:type="dxa"/>
        <w:tblLook w:val="04A0" w:firstRow="1" w:lastRow="0" w:firstColumn="1" w:lastColumn="0" w:noHBand="0" w:noVBand="1"/>
      </w:tblPr>
      <w:tblGrid>
        <w:gridCol w:w="3654"/>
        <w:gridCol w:w="3573"/>
        <w:gridCol w:w="356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w:instrText>
            </w:r>
            <w:r>
              <w:instrText>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Windows MultiPoint Server 2012 CAL </w:t>
            </w:r>
            <w:r>
              <w:t>和</w:t>
            </w:r>
            <w:r>
              <w:t xml:space="preserve"> </w:t>
            </w:r>
            <w:r>
              <w:t>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 xml:space="preserve">Windows MultiPoint Server 2012 CAL </w:t>
            </w:r>
            <w:r>
              <w:t>和</w:t>
            </w:r>
          </w:p>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A6136" w:rsidRDefault="00BA6136">
      <w:pPr>
        <w:pStyle w:val="ProductList-Body"/>
      </w:pPr>
    </w:p>
    <w:p w:rsidR="00BA6136" w:rsidRDefault="004F0F9B">
      <w:pPr>
        <w:pStyle w:val="ProductList-SubClauseHeading"/>
        <w:outlineLvl w:val="5"/>
      </w:pPr>
      <w:r>
        <w:t xml:space="preserve">3.1.1 </w:t>
      </w:r>
      <w:r>
        <w:t>与</w:t>
      </w:r>
      <w:r>
        <w:t xml:space="preserve"> Windows Server 2012 Active Directory Rights Management Services CAL </w:t>
      </w:r>
      <w:r>
        <w:t>相关的附加功能</w:t>
      </w:r>
    </w:p>
    <w:p w:rsidR="00BA6136" w:rsidRDefault="004F0F9B">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A6136" w:rsidRDefault="00BA6136">
      <w:pPr>
        <w:pStyle w:val="ProductList-BodyIndented"/>
      </w:pPr>
    </w:p>
    <w:p w:rsidR="00BA6136" w:rsidRDefault="004F0F9B">
      <w:pPr>
        <w:pStyle w:val="ProductList-ClauseHeading"/>
        <w:outlineLvl w:val="4"/>
      </w:pPr>
      <w:r>
        <w:t xml:space="preserve">3.2 </w:t>
      </w:r>
      <w:r>
        <w:t>运行软件的实例</w:t>
      </w:r>
    </w:p>
    <w:p w:rsidR="00BA6136" w:rsidRDefault="004F0F9B">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w:instrText>
      </w:r>
      <w:r>
        <w:instrText>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A6136" w:rsidRDefault="00BA6136">
      <w:pPr>
        <w:pStyle w:val="ProductList-Body"/>
      </w:pPr>
    </w:p>
    <w:p w:rsidR="00BA6136" w:rsidRDefault="004F0F9B">
      <w:pPr>
        <w:pStyle w:val="ProductList-ClauseHeading"/>
        <w:outlineLvl w:val="4"/>
      </w:pPr>
      <w:r>
        <w:t xml:space="preserve">3.3 </w:t>
      </w:r>
      <w:r>
        <w:t>访问许可</w:t>
      </w:r>
    </w:p>
    <w:p w:rsidR="00BA6136" w:rsidRDefault="004F0F9B">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w:instrText>
      </w:r>
      <w:r>
        <w:instrText xml:space="preserve">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BA6136" w:rsidRDefault="00BA6136">
      <w:pPr>
        <w:pStyle w:val="ProductList-Body"/>
      </w:pPr>
    </w:p>
    <w:p w:rsidR="00BA6136" w:rsidRDefault="004F0F9B">
      <w:pPr>
        <w:pStyle w:val="ProductList-ClauseHeading"/>
        <w:outlineLvl w:val="4"/>
      </w:pPr>
      <w:r>
        <w:t>3.4 Windows MultiPoint Server 2012 Connector</w:t>
      </w:r>
    </w:p>
    <w:p w:rsidR="00BA6136" w:rsidRDefault="004F0F9B">
      <w:pPr>
        <w:pStyle w:val="ProductList-Body"/>
      </w:pPr>
      <w:r>
        <w:t>客户可以在获得</w:t>
      </w:r>
      <w:r>
        <w:t xml:space="preserve"> W</w:t>
      </w:r>
      <w:r>
        <w:t>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BA6136" w:rsidRDefault="00BA6136">
      <w:pPr>
        <w:pStyle w:val="ProductList-Body"/>
      </w:pPr>
    </w:p>
    <w:p w:rsidR="00BA6136" w:rsidRDefault="004F0F9B">
      <w:pPr>
        <w:pStyle w:val="ProductList-ClauseHeading"/>
        <w:outlineLvl w:val="4"/>
      </w:pPr>
      <w:r>
        <w:t xml:space="preserve">3.5 </w:t>
      </w:r>
      <w:r>
        <w:t>附加软件</w:t>
      </w:r>
    </w:p>
    <w:p w:rsidR="00BA6136" w:rsidRDefault="004F0F9B">
      <w:pPr>
        <w:pStyle w:val="ProductList-Body"/>
      </w:pPr>
      <w:r>
        <w:t>有关附加软件</w:t>
      </w:r>
      <w:r>
        <w:t>列表，请参阅</w:t>
      </w:r>
      <w:r>
        <w:t xml:space="preserve"> </w:t>
      </w:r>
      <w:hyperlink r:id="rId78">
        <w:r>
          <w:rPr>
            <w:color w:val="00467F"/>
            <w:u w:val="single"/>
          </w:rPr>
          <w:t>http://go.microsoft.com/fwlink/?LinkId=245856</w:t>
        </w:r>
      </w:hyperlink>
      <w:r>
        <w:t>。</w:t>
      </w:r>
    </w:p>
    <w:p w:rsidR="00BA6136" w:rsidRDefault="004F0F9B">
      <w:pPr>
        <w:pStyle w:val="ProductList-Offering1SubSection"/>
        <w:outlineLvl w:val="3"/>
      </w:pPr>
      <w:bookmarkStart w:id="203" w:name="_Sec832"/>
      <w:r>
        <w:t>4.</w:t>
      </w:r>
      <w:r>
        <w:t>软件保障</w:t>
      </w:r>
      <w:bookmarkEnd w:id="203"/>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04" w:name="_Sec655"/>
      <w:r>
        <w:t>Windows Server</w:t>
      </w:r>
      <w:bookmarkEnd w:id="204"/>
      <w:r>
        <w:fldChar w:fldCharType="begin"/>
      </w:r>
      <w:r>
        <w:instrText xml:space="preserve"> TC "</w:instrText>
      </w:r>
      <w:bookmarkStart w:id="205" w:name="_Toc449307021"/>
      <w:r>
        <w:instrText>Windows Server</w:instrText>
      </w:r>
      <w:bookmarkEnd w:id="205"/>
      <w:r>
        <w:instrText>" \l 3</w:instrText>
      </w:r>
      <w:r>
        <w:fldChar w:fldCharType="end"/>
      </w:r>
    </w:p>
    <w:p w:rsidR="00BA6136" w:rsidRDefault="004F0F9B">
      <w:pPr>
        <w:pStyle w:val="ProductList-Offering1SubSection"/>
        <w:outlineLvl w:val="3"/>
      </w:pPr>
      <w:bookmarkStart w:id="206" w:name="_Sec703"/>
      <w:r>
        <w:t>1.</w:t>
      </w:r>
      <w:r>
        <w:t>计划可用性</w:t>
      </w:r>
      <w:bookmarkEnd w:id="206"/>
    </w:p>
    <w:tbl>
      <w:tblPr>
        <w:tblStyle w:val="PURTable"/>
        <w:tblW w:w="0" w:type="dxa"/>
        <w:tblLook w:val="04A0" w:firstRow="1" w:lastRow="0" w:firstColumn="1" w:lastColumn="0" w:noHBand="0" w:noVBand="1"/>
      </w:tblPr>
      <w:tblGrid>
        <w:gridCol w:w="4030"/>
        <w:gridCol w:w="615"/>
        <w:gridCol w:w="609"/>
        <w:gridCol w:w="611"/>
        <w:gridCol w:w="606"/>
        <w:gridCol w:w="607"/>
        <w:gridCol w:w="611"/>
        <w:gridCol w:w="615"/>
        <w:gridCol w:w="634"/>
        <w:gridCol w:w="619"/>
        <w:gridCol w:w="612"/>
        <w:gridCol w:w="609"/>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lastRenderedPageBreak/>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Windows Server 2012 R2 Essentials</w:t>
            </w:r>
            <w:r>
              <w:fldChar w:fldCharType="begin"/>
            </w:r>
            <w:r>
              <w:instrText xml:space="preserve"> XE "Windows Server 2012 R2 Essenti</w:instrText>
            </w:r>
            <w:r>
              <w:instrText xml:space="preserve">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strText>
            </w:r>
            <w:r>
              <w:instrText xml:space="preserve">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A6136" w:rsidRDefault="004F0F9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416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A6136" w:rsidRDefault="004F0F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207" w:name="_Sec758"/>
      <w:r>
        <w:t>2.</w:t>
      </w:r>
      <w:r>
        <w:t>产品条件</w:t>
      </w:r>
      <w:bookmarkEnd w:id="207"/>
    </w:p>
    <w:tbl>
      <w:tblPr>
        <w:tblStyle w:val="PURTable"/>
        <w:tblW w:w="0" w:type="dxa"/>
        <w:tblLook w:val="04A0" w:firstRow="1" w:lastRow="0" w:firstColumn="1" w:lastColumn="0" w:noHBand="0" w:noVBand="1"/>
      </w:tblPr>
      <w:tblGrid>
        <w:gridCol w:w="3610"/>
        <w:gridCol w:w="3554"/>
        <w:gridCol w:w="3626"/>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版本降级：与指定的较高版本对</w:instrText>
            </w:r>
            <w:r>
              <w:instrText>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前提（软件保障）：不适用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208" w:name="_Sec807"/>
      <w:r>
        <w:t>3.</w:t>
      </w:r>
      <w:r>
        <w:t>使用权利</w:t>
      </w:r>
      <w:bookmarkEnd w:id="208"/>
    </w:p>
    <w:tbl>
      <w:tblPr>
        <w:tblStyle w:val="PURTable"/>
        <w:tblW w:w="0" w:type="dxa"/>
        <w:tblLook w:val="04A0" w:firstRow="1" w:lastRow="0" w:firstColumn="1" w:lastColumn="0" w:noHBand="0" w:noVBand="1"/>
      </w:tblPr>
      <w:tblGrid>
        <w:gridCol w:w="3654"/>
        <w:gridCol w:w="3573"/>
        <w:gridCol w:w="3563"/>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附加软件：服务器产品的使用权利中指明的</w:instrText>
            </w:r>
            <w:r>
              <w:instrText>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A6136" w:rsidRDefault="00BA6136">
      <w:pPr>
        <w:pStyle w:val="ProductList-Body"/>
      </w:pPr>
    </w:p>
    <w:p w:rsidR="00BA6136" w:rsidRDefault="004F0F9B">
      <w:pPr>
        <w:pStyle w:val="ProductList-SubClauseHeading"/>
        <w:outlineLvl w:val="5"/>
      </w:pPr>
      <w:r>
        <w:t xml:space="preserve">3.1.1 </w:t>
      </w:r>
      <w:r>
        <w:t>与</w:t>
      </w:r>
      <w:r>
        <w:t xml:space="preserve"> Windows Server 2012 Remote Desktop Services CAL </w:t>
      </w:r>
      <w:r>
        <w:t>相关的附加功能</w:t>
      </w:r>
    </w:p>
    <w:p w:rsidR="00BA6136" w:rsidRDefault="004F0F9B">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A6136" w:rsidRDefault="004F0F9B">
            <w:pPr>
              <w:pStyle w:val="ProductList-TableBody"/>
            </w:pPr>
            <w:r>
              <w:t xml:space="preserve">Windows Server 2012 </w:t>
            </w:r>
            <w:r>
              <w:t>远程桌面服务用户</w:t>
            </w:r>
            <w:r>
              <w:t xml:space="preserve"> SL</w:t>
            </w:r>
          </w:p>
        </w:tc>
      </w:tr>
    </w:tbl>
    <w:p w:rsidR="00BA6136" w:rsidRDefault="004F0F9B">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BA6136" w:rsidRDefault="00BA6136">
      <w:pPr>
        <w:pStyle w:val="ProductList-BodyIndented"/>
      </w:pPr>
    </w:p>
    <w:p w:rsidR="00BA6136" w:rsidRDefault="004F0F9B">
      <w:pPr>
        <w:pStyle w:val="ProductList-SubClauseHeading"/>
        <w:outlineLvl w:val="5"/>
      </w:pPr>
      <w:r>
        <w:t xml:space="preserve">3.1.2 </w:t>
      </w:r>
      <w:r>
        <w:t>与</w:t>
      </w:r>
      <w:r>
        <w:t xml:space="preserve"> Windows Server 2012 Rights Management Services CAL </w:t>
      </w:r>
      <w:r>
        <w:t>相关的附加功能</w:t>
      </w:r>
    </w:p>
    <w:p w:rsidR="00BA6136" w:rsidRDefault="004F0F9B">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Azure Rights Management Premium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Azure Rights Management Premium A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A6136" w:rsidRDefault="00BA6136">
      <w:pPr>
        <w:pStyle w:val="ProductList-BodyIndented"/>
      </w:pPr>
    </w:p>
    <w:p w:rsidR="00BA6136" w:rsidRDefault="004F0F9B">
      <w:pPr>
        <w:pStyle w:val="ProductList-SubClauseHeading"/>
        <w:outlineLvl w:val="5"/>
      </w:pPr>
      <w:r>
        <w:t xml:space="preserve">3.1.3 </w:t>
      </w:r>
      <w:r>
        <w:t>与</w:t>
      </w:r>
      <w:r>
        <w:t xml:space="preserve"> Microsoft Identity Manager </w:t>
      </w:r>
      <w:r>
        <w:t>用户</w:t>
      </w:r>
      <w:r>
        <w:t xml:space="preserve"> CAL </w:t>
      </w:r>
      <w:r>
        <w:t>相关的附加功能</w:t>
      </w:r>
    </w:p>
    <w:p w:rsidR="00BA6136" w:rsidRDefault="004F0F9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12"/>
        <w:gridCol w:w="3489"/>
        <w:gridCol w:w="352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A6136" w:rsidRDefault="004F0F9B">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BA6136" w:rsidRDefault="004F0F9B">
            <w:pPr>
              <w:pStyle w:val="ProductList-TableBody"/>
            </w:pPr>
            <w:r>
              <w:t xml:space="preserve">Azure Rights Management Premium </w:t>
            </w:r>
            <w:r>
              <w:t>用户</w:t>
            </w:r>
            <w:r>
              <w:t xml:space="preserve"> SL</w:t>
            </w:r>
          </w:p>
        </w:tc>
      </w:tr>
      <w:tr w:rsidR="00BA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6136" w:rsidRDefault="00BA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6136" w:rsidRDefault="004F0F9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BodyIndented"/>
      </w:pPr>
      <w:r>
        <w:t>*</w:t>
      </w:r>
      <w:r>
        <w:t>对于软件颁发或管理身份信息的任何个人，也是必需的。</w:t>
      </w:r>
    </w:p>
    <w:p w:rsidR="00BA6136" w:rsidRDefault="00BA6136">
      <w:pPr>
        <w:pStyle w:val="ProductList-BodyIndented"/>
      </w:pPr>
    </w:p>
    <w:p w:rsidR="00BA6136" w:rsidRDefault="004F0F9B">
      <w:pPr>
        <w:pStyle w:val="ProductList-SubClauseHeading"/>
        <w:outlineLvl w:val="5"/>
      </w:pPr>
      <w:r>
        <w:t xml:space="preserve">3.1.4 </w:t>
      </w:r>
      <w:r>
        <w:t>同步服务</w:t>
      </w:r>
    </w:p>
    <w:p w:rsidR="00BA6136" w:rsidRDefault="004F0F9B">
      <w:pPr>
        <w:pStyle w:val="ProductList-BodyIndented"/>
      </w:pPr>
      <w:r>
        <w:t>对于仅使用</w:t>
      </w:r>
      <w:r>
        <w:t xml:space="preserve"> Microsoft Identity Manager </w:t>
      </w:r>
      <w:r>
        <w:t>同步服务的用户，</w:t>
      </w:r>
      <w:r>
        <w:t xml:space="preserve">Microsoft Identity Manager 2016 CAL </w:t>
      </w:r>
      <w:r>
        <w:t>不是必需的。</w:t>
      </w:r>
    </w:p>
    <w:p w:rsidR="00BA6136" w:rsidRDefault="00BA6136">
      <w:pPr>
        <w:pStyle w:val="ProductList-BodyIndented"/>
      </w:pPr>
    </w:p>
    <w:p w:rsidR="00BA6136" w:rsidRDefault="004F0F9B">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SubClauseHeading"/>
        <w:outlineLvl w:val="5"/>
      </w:pPr>
      <w:r>
        <w:t xml:space="preserve">3.2.1 </w:t>
      </w:r>
      <w:r>
        <w:t>与</w:t>
      </w:r>
      <w:r>
        <w:t xml:space="preserve"> Windows Server 2012 Remote Desktop Services </w:t>
      </w:r>
      <w:r>
        <w:t>外部连接器许可相关的附加功能</w:t>
      </w:r>
    </w:p>
    <w:p w:rsidR="00BA6136" w:rsidRDefault="004F0F9B">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BodyIndented"/>
      </w:pPr>
      <w:r>
        <w:rPr>
          <w:i/>
        </w:rPr>
        <w:lastRenderedPageBreak/>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BA6136" w:rsidRDefault="00BA6136">
      <w:pPr>
        <w:pStyle w:val="ProductList-BodyIndented"/>
      </w:pPr>
    </w:p>
    <w:p w:rsidR="00BA6136" w:rsidRDefault="004F0F9B">
      <w:pPr>
        <w:pStyle w:val="ProductList-SubClauseHeading"/>
        <w:outlineLvl w:val="5"/>
      </w:pPr>
      <w:r>
        <w:t xml:space="preserve">3.2.2 </w:t>
      </w:r>
      <w:r>
        <w:t>与</w:t>
      </w:r>
      <w:r>
        <w:t xml:space="preserve"> Windows Server 2012 Rights </w:t>
      </w:r>
      <w:r>
        <w:t xml:space="preserve">Management Services </w:t>
      </w:r>
      <w:r>
        <w:t>外部连接器许可相关的附加功能</w:t>
      </w:r>
    </w:p>
    <w:p w:rsidR="00BA6136" w:rsidRDefault="004F0F9B">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Indented"/>
      </w:pPr>
    </w:p>
    <w:p w:rsidR="00BA6136" w:rsidRDefault="004F0F9B">
      <w:pPr>
        <w:pStyle w:val="ProductList-SubClauseHeading"/>
        <w:outlineLvl w:val="5"/>
      </w:pPr>
      <w:r>
        <w:t xml:space="preserve">3.2.3 </w:t>
      </w:r>
      <w:r>
        <w:t>与</w:t>
      </w:r>
      <w:r>
        <w:t xml:space="preserve"> Microsoft Identity Manager </w:t>
      </w:r>
      <w:r>
        <w:t>外部连接器许可相关的附加功能</w:t>
      </w:r>
    </w:p>
    <w:p w:rsidR="00BA6136" w:rsidRDefault="004F0F9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A6136" w:rsidRDefault="004F0F9B">
            <w:pPr>
              <w:pStyle w:val="ProductList-TableBody"/>
            </w:pPr>
            <w:r>
              <w:t>Microsoft Id</w:t>
            </w:r>
            <w:r>
              <w:t xml:space="preserve">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A6136" w:rsidRDefault="00BA6136">
            <w:pPr>
              <w:pStyle w:val="ProductList-TableBody"/>
            </w:pPr>
          </w:p>
        </w:tc>
      </w:tr>
    </w:tbl>
    <w:p w:rsidR="00BA6136" w:rsidRDefault="004F0F9B">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BA6136" w:rsidRDefault="00BA6136">
      <w:pPr>
        <w:pStyle w:val="ProductList-BodyIndented"/>
      </w:pPr>
    </w:p>
    <w:p w:rsidR="00BA6136" w:rsidRDefault="004F0F9B">
      <w:pPr>
        <w:pStyle w:val="ProductList-ClauseHeading"/>
        <w:outlineLvl w:val="4"/>
      </w:pPr>
      <w:r>
        <w:t xml:space="preserve">3.3 Windows Server 2012 R2 Essentials </w:t>
      </w:r>
      <w:r>
        <w:t>的附加条款</w:t>
      </w:r>
    </w:p>
    <w:p w:rsidR="00BA6136" w:rsidRDefault="004F0F9B">
      <w:pPr>
        <w:pStyle w:val="ProductList-SubClauseHeading"/>
        <w:outlineLvl w:val="5"/>
      </w:pPr>
      <w:r>
        <w:t xml:space="preserve">3.3.1 </w:t>
      </w:r>
      <w:r>
        <w:t>使用限制</w:t>
      </w:r>
    </w:p>
    <w:p w:rsidR="00BA6136" w:rsidRDefault="004F0F9B" w:rsidP="0033095C">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w:instrText>
      </w:r>
      <w:r>
        <w:instrText>参阅词汇表了解完整定义）</w:instrText>
      </w:r>
      <w:r>
        <w:instrText xml:space="preserve">" </w:instrText>
      </w:r>
      <w:r>
        <w:fldChar w:fldCharType="separate"/>
      </w:r>
      <w:r>
        <w:rPr>
          <w:color w:val="0563C1"/>
        </w:rPr>
        <w:t>运行服务器软件的一个实例</w:t>
      </w:r>
      <w:r>
        <w:fldChar w:fldCharType="end"/>
      </w:r>
      <w:r>
        <w:t>。</w:t>
      </w:r>
    </w:p>
    <w:p w:rsidR="00BA6136" w:rsidRDefault="004F0F9B" w:rsidP="0033095C">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w:instrText>
      </w:r>
      <w:r>
        <w:instrText xml:space="preserve">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w:t>
      </w:r>
      <w:r>
        <w:t>该实例无需满足上述</w:t>
      </w:r>
      <w:r>
        <w:t xml:space="preserve"> (I) </w:t>
      </w:r>
      <w:r>
        <w:t>至</w:t>
      </w:r>
      <w:r>
        <w:t xml:space="preserve"> (iv) </w:t>
      </w:r>
      <w:r>
        <w:t>中的要求。</w:t>
      </w:r>
    </w:p>
    <w:p w:rsidR="00BA6136" w:rsidRDefault="00BA6136">
      <w:pPr>
        <w:pStyle w:val="ProductList-BodyIndented"/>
      </w:pPr>
    </w:p>
    <w:p w:rsidR="00BA6136" w:rsidRDefault="004F0F9B">
      <w:pPr>
        <w:pStyle w:val="ProductList-SubClauseHeading"/>
        <w:outlineLvl w:val="5"/>
      </w:pPr>
      <w:r>
        <w:t xml:space="preserve">3.3.2 </w:t>
      </w:r>
      <w:r>
        <w:t>使用服务器软件</w:t>
      </w:r>
    </w:p>
    <w:p w:rsidR="00BA6136" w:rsidRDefault="004F0F9B">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BA6136" w:rsidRDefault="00BA6136">
      <w:pPr>
        <w:pStyle w:val="ProductList-BodyIndented"/>
      </w:pPr>
    </w:p>
    <w:p w:rsidR="00BA6136" w:rsidRDefault="004F0F9B">
      <w:pPr>
        <w:pStyle w:val="ProductList-SubClauseHeading"/>
        <w:outlineLvl w:val="5"/>
      </w:pPr>
      <w:r>
        <w:t>3.3.3 Windows Server 2012 R2 Essentials Connecto</w:t>
      </w:r>
      <w:r>
        <w:t>r</w:t>
      </w:r>
    </w:p>
    <w:p w:rsidR="00BA6136" w:rsidRDefault="004F0F9B">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BA6136" w:rsidRDefault="00BA6136">
      <w:pPr>
        <w:pStyle w:val="ProductList-BodyIndented"/>
      </w:pPr>
    </w:p>
    <w:p w:rsidR="00BA6136" w:rsidRDefault="004F0F9B">
      <w:pPr>
        <w:pStyle w:val="ProductList-SubClauseHeading"/>
        <w:outlineLvl w:val="5"/>
      </w:pPr>
      <w:r>
        <w:t>3.3.4 Windows Server 2012 R2 Active Directory Rights Management Services Access</w:t>
      </w:r>
    </w:p>
    <w:p w:rsidR="00BA6136" w:rsidRDefault="004F0F9B">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BA6136" w:rsidRDefault="00BA6136">
      <w:pPr>
        <w:pStyle w:val="ProductList-BodyIndented"/>
      </w:pPr>
    </w:p>
    <w:p w:rsidR="00BA6136" w:rsidRDefault="004F0F9B">
      <w:pPr>
        <w:pStyle w:val="ProductList-ClauseHeading"/>
        <w:outlineLvl w:val="4"/>
      </w:pPr>
      <w:r>
        <w:t xml:space="preserve">3.4 Windows Server 2012 </w:t>
      </w:r>
      <w:r>
        <w:t>的附加条款</w:t>
      </w:r>
    </w:p>
    <w:tbl>
      <w:tblPr>
        <w:tblStyle w:val="PURTable"/>
        <w:tblW w:w="0" w:type="dxa"/>
        <w:tblLook w:val="04A0" w:firstRow="1" w:lastRow="0" w:firstColumn="1" w:lastColumn="0" w:noHBand="0" w:noVBand="1"/>
      </w:tblPr>
      <w:tblGrid>
        <w:gridCol w:w="3571"/>
        <w:gridCol w:w="3670"/>
        <w:gridCol w:w="354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Offering1SubSection"/>
        <w:outlineLvl w:val="3"/>
      </w:pPr>
      <w:bookmarkStart w:id="209" w:name="_Sec833"/>
      <w:r>
        <w:t>4.</w:t>
      </w:r>
      <w:r>
        <w:t>软件保障</w:t>
      </w:r>
      <w:bookmarkEnd w:id="209"/>
    </w:p>
    <w:tbl>
      <w:tblPr>
        <w:tblStyle w:val="PURTable"/>
        <w:tblW w:w="0" w:type="dxa"/>
        <w:tblLook w:val="04A0" w:firstRow="1" w:lastRow="0" w:firstColumn="1" w:lastColumn="0" w:noHBand="0" w:noVBand="1"/>
      </w:tblPr>
      <w:tblGrid>
        <w:gridCol w:w="3615"/>
        <w:gridCol w:w="3620"/>
        <w:gridCol w:w="3555"/>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w:t>
            </w:r>
            <w:r>
              <w:t>服务器</w:t>
            </w:r>
          </w:p>
        </w:tc>
        <w:tc>
          <w:tcPr>
            <w:tcW w:w="4040" w:type="dxa"/>
            <w:tcBorders>
              <w:top w:val="single" w:sz="18" w:space="0" w:color="00206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79">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w:instrText>
            </w:r>
            <w:r>
              <w:instrText xml:space="preserve">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6136" w:rsidRDefault="00BA6136">
            <w:pPr>
              <w:pStyle w:val="ProductList-TableBody"/>
            </w:pPr>
          </w:p>
        </w:tc>
      </w:tr>
    </w:tbl>
    <w:p w:rsidR="00BA6136" w:rsidRDefault="004F0F9B">
      <w:pPr>
        <w:pStyle w:val="ProductList-ClauseHeading"/>
        <w:outlineLvl w:val="4"/>
      </w:pPr>
      <w:r>
        <w:t xml:space="preserve">4.1 </w:t>
      </w:r>
      <w:r>
        <w:t>远程桌面服务（</w:t>
      </w:r>
      <w:r>
        <w:t>“RDS”</w:t>
      </w:r>
      <w:r>
        <w:t>）用户</w:t>
      </w:r>
      <w:r>
        <w:t xml:space="preserve"> CAL </w:t>
      </w:r>
      <w:r>
        <w:t>延伸权利</w:t>
      </w:r>
    </w:p>
    <w:p w:rsidR="00BA6136" w:rsidRDefault="004F0F9B">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w:instrText>
      </w:r>
      <w:r>
        <w:instrText xml:space="preserve">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w:instrText>
      </w:r>
      <w:r>
        <w:instrText xml:space="preserve">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w:instrText>
      </w:r>
      <w:r>
        <w:instrText>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w:t>
      </w:r>
      <w:r>
        <w:t xml:space="preserve"> </w:t>
      </w:r>
      <w:r>
        <w:t>天后。</w:t>
      </w:r>
    </w:p>
    <w:p w:rsidR="00BA6136" w:rsidRDefault="00BA6136">
      <w:pPr>
        <w:pStyle w:val="ProductList-Body"/>
      </w:pPr>
    </w:p>
    <w:p w:rsidR="00BA6136" w:rsidRDefault="004F0F9B">
      <w:pPr>
        <w:pStyle w:val="ProductList-ClauseHeading"/>
        <w:outlineLvl w:val="4"/>
      </w:pPr>
      <w:r>
        <w:t xml:space="preserve">4.2 Microsoft Azure </w:t>
      </w:r>
      <w:r>
        <w:t>混合使用权益</w:t>
      </w:r>
    </w:p>
    <w:p w:rsidR="00BA6136" w:rsidRDefault="004F0F9B">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BA6136" w:rsidRDefault="00BA6136">
      <w:pPr>
        <w:pStyle w:val="PURBreadcrumb"/>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9307022"/>
      <w:r>
        <w:instrText>Windows Small Business Server</w:instrText>
      </w:r>
      <w:bookmarkEnd w:id="211"/>
      <w:r>
        <w:instrText>" \l 3</w:instrText>
      </w:r>
      <w:r>
        <w:fldChar w:fldCharType="end"/>
      </w:r>
    </w:p>
    <w:p w:rsidR="00BA6136" w:rsidRDefault="004F0F9B">
      <w:pPr>
        <w:pStyle w:val="ProductList-Offering1SubSection"/>
        <w:outlineLvl w:val="3"/>
      </w:pPr>
      <w:bookmarkStart w:id="212" w:name="_Sec704"/>
      <w:r>
        <w:t>1.</w:t>
      </w:r>
      <w:r>
        <w:t>计划可用性</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BA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160" w:type="dxa"/>
            <w:tcBorders>
              <w:top w:val="none" w:sz="4" w:space="0" w:color="FFFFFF"/>
              <w:left w:val="none" w:sz="4" w:space="0" w:color="FFFFFF"/>
              <w:bottom w:val="dashed" w:sz="4" w:space="0" w:color="BFBFBF"/>
              <w:right w:val="none" w:sz="4" w:space="0" w:color="FFFFFF"/>
            </w:tcBorders>
          </w:tcPr>
          <w:p w:rsidR="00BA6136" w:rsidRDefault="004F0F9B">
            <w:pPr>
              <w:pStyle w:val="ProductList-TableBody"/>
            </w:pPr>
            <w:r>
              <w:t>Windows Small Business Server 2011 CAL Suite</w:t>
            </w:r>
            <w:r>
              <w:fldChar w:fldCharType="begin"/>
            </w:r>
            <w:r>
              <w:instrText xml:space="preserve"> XE "Windows Small Business Server 2011 CAL Suite" </w:instrText>
            </w:r>
            <w:r>
              <w:fldChar w:fldCharType="end"/>
            </w: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A6136" w:rsidRDefault="004F0F9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pPr>
            <w:r>
              <w:t xml:space="preserve">Windows Small Business Server 2011 Premium </w:t>
            </w:r>
            <w:r>
              <w:t>附加</w:t>
            </w:r>
            <w:r>
              <w:t xml:space="preserve"> CAL Suite</w:t>
            </w:r>
            <w:r>
              <w:fldChar w:fldCharType="begin"/>
            </w:r>
            <w:r>
              <w:instrText xml:space="preserve"> XE "Windows Small Business Server 2011 Premium </w:instrText>
            </w:r>
            <w:r>
              <w:instrText>附加</w:instrText>
            </w:r>
            <w:r>
              <w:instrText xml:space="preserve">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A6136" w:rsidRDefault="004F0F9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r w:rsidR="00BA6136">
        <w:tc>
          <w:tcPr>
            <w:tcW w:w="4160" w:type="dxa"/>
            <w:tcBorders>
              <w:top w:val="dashed" w:sz="4" w:space="0" w:color="BFBFBF"/>
              <w:left w:val="none" w:sz="4" w:space="0" w:color="FFFFFF"/>
              <w:bottom w:val="none" w:sz="4" w:space="0" w:color="000000"/>
              <w:right w:val="none" w:sz="4" w:space="0" w:color="FFFFFF"/>
            </w:tcBorders>
          </w:tcPr>
          <w:p w:rsidR="00BA6136" w:rsidRDefault="004F0F9B">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BA6136" w:rsidRDefault="004F0F9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A6136" w:rsidRDefault="004F0F9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A6136" w:rsidRDefault="00BA613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A6136" w:rsidRDefault="00BA613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213" w:name="_Sec759"/>
      <w:r>
        <w:t>2.</w:t>
      </w:r>
      <w:r>
        <w:t>产品条件</w:t>
      </w:r>
      <w:bookmarkEnd w:id="213"/>
    </w:p>
    <w:tbl>
      <w:tblPr>
        <w:tblStyle w:val="PURTable"/>
        <w:tblW w:w="0" w:type="dxa"/>
        <w:tblLook w:val="04A0" w:firstRow="1" w:lastRow="0" w:firstColumn="1" w:lastColumn="0" w:noHBand="0" w:noVBand="1"/>
      </w:tblPr>
      <w:tblGrid>
        <w:gridCol w:w="3632"/>
        <w:gridCol w:w="3579"/>
        <w:gridCol w:w="357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版本降级：不适用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前提（软件保障）：不适用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214" w:name="_Sec808"/>
      <w:r>
        <w:t>3.</w:t>
      </w:r>
      <w:r>
        <w:t>使用权利</w:t>
      </w:r>
      <w:bookmarkEnd w:id="214"/>
    </w:p>
    <w:tbl>
      <w:tblPr>
        <w:tblStyle w:val="PURTable"/>
        <w:tblW w:w="0" w:type="dxa"/>
        <w:tblLook w:val="04A0" w:firstRow="1" w:lastRow="0" w:firstColumn="1" w:lastColumn="0" w:noHBand="0" w:noVBand="1"/>
      </w:tblPr>
      <w:tblGrid>
        <w:gridCol w:w="3596"/>
        <w:gridCol w:w="3597"/>
        <w:gridCol w:w="359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附加软件：不适用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所含技术：不适用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4F0F9B">
      <w:pPr>
        <w:pStyle w:val="ProductList-Offering1SubSection"/>
        <w:outlineLvl w:val="3"/>
      </w:pPr>
      <w:bookmarkStart w:id="215" w:name="_Sec835"/>
      <w:r>
        <w:t>4.</w:t>
      </w:r>
      <w:r>
        <w:t>软件保障</w:t>
      </w:r>
      <w:bookmarkEnd w:id="215"/>
    </w:p>
    <w:tbl>
      <w:tblPr>
        <w:tblStyle w:val="PURTable"/>
        <w:tblW w:w="0" w:type="dxa"/>
        <w:tblLook w:val="04A0" w:firstRow="1" w:lastRow="0" w:firstColumn="1" w:lastColumn="0" w:noHBand="0" w:noVBand="1"/>
      </w:tblPr>
      <w:tblGrid>
        <w:gridCol w:w="3590"/>
        <w:gridCol w:w="3610"/>
        <w:gridCol w:w="359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故障转移权利：不适用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漫游权利：不适用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BA6136">
      <w:pPr>
        <w:sectPr w:rsidR="00BA6136">
          <w:headerReference w:type="default" r:id="rId82"/>
          <w:footerReference w:type="default" r:id="rId83"/>
          <w:type w:val="continuous"/>
          <w:pgSz w:w="12240" w:h="15840" w:code="1"/>
          <w:pgMar w:top="1170" w:right="720" w:bottom="720" w:left="720" w:header="432" w:footer="288" w:gutter="0"/>
          <w:cols w:space="360"/>
        </w:sectPr>
      </w:pPr>
    </w:p>
    <w:p w:rsidR="00BA6136" w:rsidRDefault="004F0F9B">
      <w:pPr>
        <w:pStyle w:val="ProductList-SectionHeading"/>
        <w:pageBreakBefore/>
        <w:outlineLvl w:val="0"/>
      </w:pPr>
      <w:bookmarkStart w:id="216" w:name="_Sec548"/>
      <w:bookmarkEnd w:id="34"/>
      <w:r>
        <w:lastRenderedPageBreak/>
        <w:t>在线服务</w:t>
      </w:r>
      <w:r>
        <w:fldChar w:fldCharType="begin"/>
      </w:r>
      <w:r>
        <w:instrText xml:space="preserve"> TC "</w:instrText>
      </w:r>
      <w:bookmarkStart w:id="217" w:name="_Toc449307023"/>
      <w:r>
        <w:instrText>在线服务</w:instrText>
      </w:r>
      <w:bookmarkEnd w:id="217"/>
      <w:r>
        <w:instrText>" \l 1</w:instrText>
      </w:r>
      <w:r>
        <w:fldChar w:fldCharType="end"/>
      </w:r>
    </w:p>
    <w:p w:rsidR="00BA6136" w:rsidRDefault="004F0F9B">
      <w:pPr>
        <w:pStyle w:val="ProductList-Body"/>
      </w:pPr>
      <w:r>
        <w:t>客户购买和使用微软在线服务应遵守这些产品条款以及位于</w:t>
      </w:r>
      <w:r>
        <w:t xml:space="preserve"> </w:t>
      </w:r>
      <w:hyperlink r:id="rId84">
        <w:r>
          <w:rPr>
            <w:color w:val="00467F"/>
            <w:u w:val="single"/>
          </w:rPr>
          <w:t>http://go.microsoft.com/?linkid=9840733</w:t>
        </w:r>
      </w:hyperlink>
      <w:r>
        <w:t xml:space="preserve"> </w:t>
      </w:r>
      <w:r>
        <w:t>的微软在线服务条款</w:t>
      </w:r>
      <w:r>
        <w:t xml:space="preserve"> (OST) </w:t>
      </w:r>
      <w:r>
        <w:t>文档，并将通过在此提及而纳入。</w:t>
      </w:r>
    </w:p>
    <w:p w:rsidR="00BA6136" w:rsidRDefault="004F0F9B">
      <w:pPr>
        <w:pStyle w:val="ProductList-Offering1Heading"/>
        <w:outlineLvl w:val="1"/>
      </w:pPr>
      <w:bookmarkStart w:id="218" w:name="_Sec620"/>
      <w:r>
        <w:t>各地区的在线服务提供情况</w:t>
      </w:r>
      <w:bookmarkEnd w:id="218"/>
      <w:r>
        <w:fldChar w:fldCharType="begin"/>
      </w:r>
      <w:r>
        <w:instrText xml:space="preserve"> TC "</w:instrText>
      </w:r>
      <w:bookmarkStart w:id="219" w:name="_Toc449307024"/>
      <w:r>
        <w:instrText>各地区的在线服务提供情况</w:instrText>
      </w:r>
      <w:bookmarkEnd w:id="219"/>
      <w:r>
        <w:instrText xml:space="preserve"> " \l 2</w:instrText>
      </w:r>
      <w:r>
        <w:fldChar w:fldCharType="end"/>
      </w:r>
    </w:p>
    <w:p w:rsidR="00BA6136" w:rsidRDefault="004F0F9B">
      <w:pPr>
        <w:pStyle w:val="ProductList-Body"/>
      </w:pPr>
      <w:r>
        <w:t>请访问</w:t>
      </w:r>
      <w:r>
        <w:t xml:space="preserve"> </w:t>
      </w:r>
      <w:hyperlink r:id="rId85" w:anchor="international">
        <w:r>
          <w:rPr>
            <w:color w:val="00467F"/>
            <w:u w:val="single"/>
          </w:rPr>
          <w:t>http://www.microsoft.com/online/faq.aspx#international</w:t>
        </w:r>
      </w:hyperlink>
      <w:r>
        <w:t xml:space="preserve"> </w:t>
      </w:r>
      <w:r>
        <w:t>查看提供在线服务的国家和地区列表。</w:t>
      </w:r>
    </w:p>
    <w:p w:rsidR="00BA6136" w:rsidRDefault="004F0F9B">
      <w:pPr>
        <w:pStyle w:val="ProductList-Offering1Heading"/>
        <w:outlineLvl w:val="1"/>
      </w:pPr>
      <w:bookmarkStart w:id="220" w:name="_Sec621"/>
      <w:r>
        <w:t>在线服务购买规则</w:t>
      </w:r>
      <w:bookmarkEnd w:id="220"/>
      <w:r>
        <w:fldChar w:fldCharType="begin"/>
      </w:r>
      <w:r>
        <w:instrText xml:space="preserve"> TC "</w:instrText>
      </w:r>
      <w:bookmarkStart w:id="221" w:name="_Toc449307025"/>
      <w:r>
        <w:instrText>在线服务购买规则</w:instrText>
      </w:r>
      <w:bookmarkEnd w:id="221"/>
      <w:r>
        <w:instrText>" \l 2</w:instrText>
      </w:r>
      <w:r>
        <w:fldChar w:fldCharType="end"/>
      </w:r>
    </w:p>
    <w:p w:rsidR="00BA6136" w:rsidRDefault="004F0F9B">
      <w:pPr>
        <w:pStyle w:val="ProductList-Body"/>
      </w:pPr>
      <w:r>
        <w:t>以下购买规则适用于在线服务的购买：</w:t>
      </w:r>
    </w:p>
    <w:p w:rsidR="00BA6136" w:rsidRDefault="004F0F9B" w:rsidP="0033095C">
      <w:pPr>
        <w:pStyle w:val="ProductList-Bullet"/>
        <w:numPr>
          <w:ilvl w:val="0"/>
          <w:numId w:val="31"/>
        </w:numPr>
      </w:pPr>
      <w:r>
        <w:t>订购条款因购买计划的不同而有所不同。依照企业协议计划，非</w:t>
      </w:r>
      <w:r>
        <w:t xml:space="preserve"> Microsoft Azure </w:t>
      </w:r>
      <w:r>
        <w:t>的在线服务订购条款必须</w:t>
      </w:r>
      <w:r>
        <w:t>“</w:t>
      </w:r>
      <w:r>
        <w:t>相</w:t>
      </w:r>
      <w:r>
        <w:t>连</w:t>
      </w:r>
      <w:r>
        <w:t>”</w:t>
      </w:r>
      <w:r>
        <w:t>，即结束日期与客户的许可登记表结束日期相同。</w:t>
      </w:r>
    </w:p>
    <w:p w:rsidR="00BA6136" w:rsidRDefault="004F0F9B" w:rsidP="0033095C">
      <w:pPr>
        <w:pStyle w:val="ProductList-Bullet"/>
        <w:numPr>
          <w:ilvl w:val="0"/>
          <w:numId w:val="31"/>
        </w:numPr>
      </w:pPr>
      <w:r>
        <w:t>如果客户额外购买在线服务，额外购买的订购期限结束日期必须与客户现有的相同在线服务的订购期限结束日期相一致。</w:t>
      </w:r>
    </w:p>
    <w:p w:rsidR="00BA6136" w:rsidRDefault="004F0F9B" w:rsidP="0033095C">
      <w:pPr>
        <w:pStyle w:val="ProductList-Bullet"/>
        <w:numPr>
          <w:ilvl w:val="0"/>
          <w:numId w:val="31"/>
        </w:numPr>
      </w:pPr>
      <w:r>
        <w:t>在其在线服务订购期内，客户不能减少在线服务订购涵盖的用户或设备数量，除非客户的批量许可协议允许。</w:t>
      </w:r>
    </w:p>
    <w:p w:rsidR="00BA6136" w:rsidRDefault="004F0F9B" w:rsidP="0033095C">
      <w:pPr>
        <w:pStyle w:val="ProductList-Bullet"/>
        <w:numPr>
          <w:ilvl w:val="0"/>
          <w:numId w:val="31"/>
        </w:numPr>
      </w:pPr>
      <w:r>
        <w:t xml:space="preserve">Microsoft Azure </w:t>
      </w:r>
      <w:r>
        <w:t>产品说明中介绍了</w:t>
      </w:r>
      <w:r>
        <w:t xml:space="preserve"> Microsoft Azure </w:t>
      </w:r>
      <w:r>
        <w:t>的订购期限和付款方式。</w:t>
      </w:r>
    </w:p>
    <w:p w:rsidR="00BA6136" w:rsidRDefault="004F0F9B" w:rsidP="0033095C">
      <w:pPr>
        <w:pStyle w:val="ProductList-Bullet"/>
        <w:numPr>
          <w:ilvl w:val="0"/>
          <w:numId w:val="31"/>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BA6136" w:rsidRDefault="004F0F9B">
      <w:pPr>
        <w:pStyle w:val="ProductList-Offering1Heading"/>
        <w:outlineLvl w:val="1"/>
      </w:pPr>
      <w:bookmarkStart w:id="222" w:name="_Sec623"/>
      <w:r>
        <w:t>在线服务续签</w:t>
      </w:r>
      <w:bookmarkEnd w:id="222"/>
      <w:r>
        <w:fldChar w:fldCharType="begin"/>
      </w:r>
      <w:r>
        <w:instrText xml:space="preserve"> TC "</w:instrText>
      </w:r>
      <w:bookmarkStart w:id="223" w:name="_Toc449307026"/>
      <w:r>
        <w:instrText>在线服务续签</w:instrText>
      </w:r>
      <w:bookmarkEnd w:id="223"/>
      <w:r>
        <w:instrText>" \l 2</w:instrText>
      </w:r>
      <w:r>
        <w:fldChar w:fldCharType="end"/>
      </w:r>
    </w:p>
    <w:p w:rsidR="00BA6136" w:rsidRDefault="004F0F9B">
      <w:pPr>
        <w:pStyle w:val="ProductList-Body"/>
      </w:pPr>
      <w:r>
        <w:t>除非客户在订购期满之前，至少提前三十</w:t>
      </w:r>
      <w:r>
        <w:t xml:space="preserve"> (30) </w:t>
      </w:r>
      <w:r>
        <w:t>天通过经销商或使用</w:t>
      </w:r>
      <w:r>
        <w:t xml:space="preserve"> </w:t>
      </w:r>
      <w:hyperlink r:id="rId86">
        <w:r>
          <w:rPr>
            <w:color w:val="00467F"/>
            <w:u w:val="single"/>
          </w:rPr>
          <w:t>http://microsoft.com/licensing/contracts</w:t>
        </w:r>
      </w:hyperlink>
      <w:r>
        <w:t xml:space="preserve"> </w:t>
      </w:r>
      <w:r>
        <w:t>页面上的表单下订单，并选择不再自动续签，否则已选择自动续签的在线服</w:t>
      </w:r>
      <w:r>
        <w:t>务将于订购期限期满之日后的第二天自动续签。除非政府和学术客户选择自动续签选项，否则不会自动续签他们的在线服务订购。</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224" w:name="_Sec624"/>
      <w:r>
        <w:t xml:space="preserve">Microsoft Azure </w:t>
      </w:r>
      <w:r>
        <w:t>服务</w:t>
      </w:r>
      <w:bookmarkEnd w:id="224"/>
      <w:r>
        <w:fldChar w:fldCharType="begin"/>
      </w:r>
      <w:r>
        <w:instrText xml:space="preserve"> TC "</w:instrText>
      </w:r>
      <w:bookmarkStart w:id="225" w:name="_Toc449307027"/>
      <w:r>
        <w:instrText xml:space="preserve">Microsoft Azure </w:instrText>
      </w:r>
      <w:r>
        <w:instrText>服务</w:instrText>
      </w:r>
      <w:bookmarkEnd w:id="225"/>
      <w:r>
        <w:instrText>" \l 2</w:instrText>
      </w:r>
      <w:r>
        <w:fldChar w:fldCharType="end"/>
      </w:r>
    </w:p>
    <w:p w:rsidR="00BA6136" w:rsidRDefault="004F0F9B">
      <w:pPr>
        <w:pStyle w:val="ProductList-ClauseHeading"/>
        <w:outlineLvl w:val="2"/>
      </w:pPr>
      <w:r>
        <w:t>1.</w:t>
      </w:r>
      <w:r>
        <w:t>定义</w:t>
      </w:r>
    </w:p>
    <w:p w:rsidR="00BA6136" w:rsidRDefault="004F0F9B">
      <w:pPr>
        <w:pStyle w:val="ProductList-Body"/>
      </w:pPr>
      <w:r>
        <w:rPr>
          <w:b/>
          <w:color w:val="00188F"/>
        </w:rPr>
        <w:t>已分配的年度承诺</w:t>
      </w:r>
      <w:r>
        <w:t>是指在登记有效期内每年分配的金额承诺部分。</w:t>
      </w:r>
    </w:p>
    <w:p w:rsidR="00BA6136" w:rsidRDefault="004F0F9B">
      <w:pPr>
        <w:pStyle w:val="ProductList-Body"/>
      </w:pPr>
      <w:r>
        <w:rPr>
          <w:b/>
          <w:color w:val="00188F"/>
        </w:rPr>
        <w:t>承诺价格</w:t>
      </w:r>
      <w:r>
        <w:t>是指在达到已分配年度承诺额度前所使用的所有</w:t>
      </w:r>
      <w:r>
        <w:t xml:space="preserve"> Microsoft Azure </w:t>
      </w:r>
      <w:r>
        <w:t>服务的价格，微软服务计划除外。</w:t>
      </w:r>
    </w:p>
    <w:p w:rsidR="00BA6136" w:rsidRDefault="004F0F9B">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BA6136" w:rsidRDefault="004F0F9B">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w:t>
      </w:r>
      <w:r>
        <w:t>额</w:t>
      </w:r>
      <w:r>
        <w:t>”</w:t>
      </w:r>
      <w:r>
        <w:t>。承诺价格等于消费价格。</w:t>
      </w:r>
    </w:p>
    <w:p w:rsidR="00BA6136" w:rsidRDefault="004F0F9B">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BA6136" w:rsidRDefault="004F0F9B">
      <w:pPr>
        <w:pStyle w:val="ProductList-Body"/>
      </w:pPr>
      <w:r>
        <w:rPr>
          <w:b/>
          <w:color w:val="00188F"/>
        </w:rPr>
        <w:t>金额承诺</w:t>
      </w:r>
      <w:r>
        <w:t>是指客户承诺在订购期内为其使用的合格</w:t>
      </w:r>
      <w:r>
        <w:t xml:space="preserve"> Microsoft Azure </w:t>
      </w:r>
      <w:r>
        <w:t>服务支付的总金额。</w:t>
      </w:r>
    </w:p>
    <w:p w:rsidR="00BA6136" w:rsidRDefault="00BA6136">
      <w:pPr>
        <w:pStyle w:val="ProductList-Body"/>
      </w:pPr>
    </w:p>
    <w:p w:rsidR="00BA6136" w:rsidRDefault="004F0F9B">
      <w:pPr>
        <w:pStyle w:val="ProductList-ClauseHeading"/>
        <w:outlineLvl w:val="2"/>
      </w:pPr>
      <w:r>
        <w:t>2.</w:t>
      </w:r>
      <w:r>
        <w:t>订购期限</w:t>
      </w:r>
    </w:p>
    <w:p w:rsidR="00BA6136" w:rsidRDefault="004F0F9B">
      <w:pPr>
        <w:pStyle w:val="ProductList-Body"/>
      </w:pPr>
      <w:r>
        <w:t>对于</w:t>
      </w:r>
      <w:r>
        <w:t xml:space="preserve"> Microsoft Azure </w:t>
      </w:r>
      <w:r>
        <w:t>服务（包括</w:t>
      </w:r>
      <w:r>
        <w:t xml:space="preserve"> Microsoft Azure </w:t>
      </w:r>
      <w:r>
        <w:t>服务计划），客户可以只订购</w:t>
      </w:r>
      <w:r>
        <w:t>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BA6136" w:rsidRDefault="00BA6136">
      <w:pPr>
        <w:pStyle w:val="ProductList-Body"/>
      </w:pPr>
    </w:p>
    <w:p w:rsidR="00BA6136" w:rsidRDefault="004F0F9B">
      <w:pPr>
        <w:pStyle w:val="ProductList-ClauseHeading"/>
        <w:outlineLvl w:val="2"/>
      </w:pPr>
      <w:r>
        <w:t>3.</w:t>
      </w:r>
      <w:r>
        <w:t>购买服务</w:t>
      </w:r>
    </w:p>
    <w:p w:rsidR="00BA6136" w:rsidRDefault="004F0F9B">
      <w:pPr>
        <w:pStyle w:val="ProductList-Body"/>
      </w:pPr>
      <w:r>
        <w:t>您可以按以下方式之一或按组合方式来购买</w:t>
      </w:r>
      <w:r>
        <w:t xml:space="preserve"> Microsoft Azure </w:t>
      </w:r>
      <w:r>
        <w:t>服务：</w:t>
      </w:r>
    </w:p>
    <w:p w:rsidR="00BA6136" w:rsidRDefault="004F0F9B" w:rsidP="0033095C">
      <w:pPr>
        <w:pStyle w:val="ProductList-Bullet"/>
        <w:numPr>
          <w:ilvl w:val="0"/>
          <w:numId w:val="32"/>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w:t>
      </w:r>
      <w:r>
        <w:t>以下达附加订单的时间与下达附加订单后的周年日之间的整月数。</w:t>
      </w:r>
    </w:p>
    <w:p w:rsidR="00BA6136" w:rsidRDefault="004F0F9B" w:rsidP="0033095C">
      <w:pPr>
        <w:pStyle w:val="ProductList-Bullet"/>
        <w:numPr>
          <w:ilvl w:val="1"/>
          <w:numId w:val="32"/>
        </w:numPr>
      </w:pPr>
      <w:r>
        <w:t>客户可以通知经销商减少未来任何登记周年日的金额承诺，经销商必须在登记周年日之前与微软共同处理此请求。</w:t>
      </w:r>
    </w:p>
    <w:p w:rsidR="00BA6136" w:rsidRDefault="004F0F9B" w:rsidP="0033095C">
      <w:pPr>
        <w:pStyle w:val="ProductList-Bullet"/>
        <w:numPr>
          <w:ilvl w:val="1"/>
          <w:numId w:val="32"/>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BA6136" w:rsidRDefault="004F0F9B" w:rsidP="0033095C">
      <w:pPr>
        <w:pStyle w:val="ProductList-Bullet"/>
        <w:numPr>
          <w:ilvl w:val="0"/>
          <w:numId w:val="32"/>
        </w:numPr>
      </w:pPr>
      <w:r>
        <w:rPr>
          <w:b/>
          <w:color w:val="00188F"/>
        </w:rPr>
        <w:t>消费</w:t>
      </w:r>
      <w:r>
        <w:t>：客户可以按照在计费周期内所使用的</w:t>
      </w:r>
      <w:r>
        <w:t xml:space="preserve"> Microsoft Azure </w:t>
      </w:r>
      <w:r>
        <w:t>服务来支付金额。</w:t>
      </w:r>
      <w:r>
        <w:t xml:space="preserve">Microsoft Azure </w:t>
      </w:r>
      <w:r>
        <w:t>服务的某些功能只有在购买后方可使用。</w:t>
      </w:r>
    </w:p>
    <w:p w:rsidR="00BA6136" w:rsidRDefault="004F0F9B" w:rsidP="0033095C">
      <w:pPr>
        <w:pStyle w:val="ProductList-Bullet"/>
        <w:numPr>
          <w:ilvl w:val="0"/>
          <w:numId w:val="32"/>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BA6136" w:rsidRDefault="004F0F9B" w:rsidP="0033095C">
      <w:pPr>
        <w:pStyle w:val="ProductList-Bullet"/>
        <w:numPr>
          <w:ilvl w:val="0"/>
          <w:numId w:val="32"/>
        </w:numPr>
      </w:pPr>
      <w:r>
        <w:rPr>
          <w:b/>
          <w:color w:val="00188F"/>
        </w:rPr>
        <w:lastRenderedPageBreak/>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w:t>
      </w:r>
      <w:r>
        <w:t>活电子邮件。</w:t>
      </w:r>
    </w:p>
    <w:p w:rsidR="00BA6136" w:rsidRDefault="00BA6136">
      <w:pPr>
        <w:pStyle w:val="ProductList-Body"/>
      </w:pPr>
    </w:p>
    <w:p w:rsidR="00BA6136" w:rsidRDefault="004F0F9B">
      <w:pPr>
        <w:pStyle w:val="ProductList-ClauseHeading"/>
        <w:outlineLvl w:val="2"/>
      </w:pPr>
      <w:r>
        <w:t>4.</w:t>
      </w:r>
      <w:r>
        <w:t>定价</w:t>
      </w:r>
    </w:p>
    <w:p w:rsidR="00BA6136" w:rsidRDefault="004F0F9B">
      <w:pPr>
        <w:pStyle w:val="ProductList-Body"/>
      </w:pPr>
      <w:r>
        <w:t>如果客户不具有企业许可登记表、企业订购许可登记表、选择协议、选择附加协议或服务器和云许可登记表，则将适用价格水平</w:t>
      </w:r>
      <w:r>
        <w:t xml:space="preserve"> A</w:t>
      </w:r>
      <w:r>
        <w:t>。</w:t>
      </w:r>
    </w:p>
    <w:p w:rsidR="00BA6136" w:rsidRDefault="00BA6136">
      <w:pPr>
        <w:pStyle w:val="ProductList-Body"/>
      </w:pPr>
    </w:p>
    <w:p w:rsidR="00BA6136" w:rsidRDefault="004F0F9B">
      <w:pPr>
        <w:pStyle w:val="ProductList-Body"/>
      </w:pPr>
      <w:r>
        <w:t>在客户的登记有效期内，微软可能会永久或临时地（促销目的）以较低的价格向客户或客户的经销商提供各个</w:t>
      </w:r>
      <w:r>
        <w:t xml:space="preserve"> Microsoft Azure </w:t>
      </w:r>
      <w:r>
        <w:t>服务。</w:t>
      </w:r>
    </w:p>
    <w:p w:rsidR="00BA6136" w:rsidRDefault="00BA6136">
      <w:pPr>
        <w:pStyle w:val="ProductList-Body"/>
      </w:pPr>
    </w:p>
    <w:p w:rsidR="00BA6136" w:rsidRDefault="004F0F9B">
      <w:pPr>
        <w:pStyle w:val="ProductList-ClauseHeading"/>
        <w:outlineLvl w:val="2"/>
      </w:pPr>
      <w:r>
        <w:t>5.</w:t>
      </w:r>
      <w:r>
        <w:t>付款和费用</w:t>
      </w:r>
    </w:p>
    <w:p w:rsidR="00BA6136" w:rsidRDefault="004F0F9B">
      <w:pPr>
        <w:pStyle w:val="ProductList-Body"/>
      </w:pPr>
      <w:r>
        <w:t>将以消费价格按季度向配置</w:t>
      </w:r>
      <w:r>
        <w:t xml:space="preserve"> Microsoft Azure </w:t>
      </w:r>
      <w:r>
        <w:t>服务时未做出金额承诺的客户开具发票。</w:t>
      </w:r>
    </w:p>
    <w:p w:rsidR="00BA6136" w:rsidRDefault="00BA6136">
      <w:pPr>
        <w:pStyle w:val="ProductList-Body"/>
      </w:pPr>
    </w:p>
    <w:p w:rsidR="00BA6136" w:rsidRDefault="004F0F9B">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BA6136" w:rsidRDefault="00BA6136">
      <w:pPr>
        <w:pStyle w:val="ProductList-Body"/>
      </w:pPr>
    </w:p>
    <w:p w:rsidR="00BA6136" w:rsidRDefault="004F0F9B">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BA6136" w:rsidRDefault="00BA6136">
      <w:pPr>
        <w:pStyle w:val="ProductList-Body"/>
      </w:pPr>
    </w:p>
    <w:p w:rsidR="00BA6136" w:rsidRDefault="004F0F9B">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w:t>
      </w:r>
      <w:r>
        <w:t>期结束时，按消费价格为超出已分配年度承诺的所有使用量向客户或其经销商开具发票。</w:t>
      </w:r>
    </w:p>
    <w:p w:rsidR="00BA6136" w:rsidRDefault="00BA6136">
      <w:pPr>
        <w:pStyle w:val="ProductList-Body"/>
      </w:pPr>
    </w:p>
    <w:p w:rsidR="00BA6136" w:rsidRDefault="004F0F9B">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BA6136" w:rsidRDefault="00BA6136">
      <w:pPr>
        <w:pStyle w:val="ProductList-Body"/>
      </w:pPr>
    </w:p>
    <w:p w:rsidR="00BA6136" w:rsidRDefault="004F0F9B">
      <w:pPr>
        <w:pStyle w:val="ProductList-Body"/>
      </w:pPr>
      <w:r>
        <w:t>在客户订购期到期或终止后，所有</w:t>
      </w:r>
      <w:r>
        <w:t xml:space="preserve"> Microsoft Azure </w:t>
      </w:r>
      <w:r>
        <w:t>服务的使用将会以当时的消费率按季度向客户或其经销商开具发票。</w:t>
      </w:r>
    </w:p>
    <w:p w:rsidR="00BA6136" w:rsidRDefault="00BA6136">
      <w:pPr>
        <w:pStyle w:val="ProductList-Body"/>
      </w:pPr>
    </w:p>
    <w:p w:rsidR="00BA6136" w:rsidRDefault="004F0F9B">
      <w:pPr>
        <w:pStyle w:val="ProductList-Body"/>
      </w:pPr>
      <w:r>
        <w:t>将根据客户的批量许可协议来向客户或其经销商开具购买</w:t>
      </w:r>
      <w:r>
        <w:t xml:space="preserve"> Microsoft Azure </w:t>
      </w:r>
      <w:r>
        <w:t>服务计划的发票，该许可协议是约束在线服务订购的付款方式的常</w:t>
      </w:r>
      <w:r>
        <w:t>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BA6136" w:rsidRDefault="00BA6136">
      <w:pPr>
        <w:pStyle w:val="ProductList-Body"/>
      </w:pPr>
    </w:p>
    <w:p w:rsidR="00BA6136" w:rsidRDefault="004F0F9B">
      <w:pPr>
        <w:pStyle w:val="ProductList-ClauseHeading"/>
        <w:outlineLvl w:val="2"/>
      </w:pPr>
      <w:r>
        <w:t>6.</w:t>
      </w:r>
      <w:r>
        <w:t>开放许可、开放式价值和开放式价值订购计划</w:t>
      </w:r>
    </w:p>
    <w:p w:rsidR="00BA6136" w:rsidRDefault="004F0F9B">
      <w:pPr>
        <w:pStyle w:val="ProductList-SubClauseHeading"/>
        <w:outlineLvl w:val="3"/>
      </w:pPr>
      <w:r>
        <w:t xml:space="preserve">6.1 </w:t>
      </w:r>
      <w:r>
        <w:t>定义</w:t>
      </w:r>
    </w:p>
    <w:p w:rsidR="00BA6136" w:rsidRDefault="004F0F9B">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BA6136" w:rsidRDefault="004F0F9B">
      <w:pPr>
        <w:pStyle w:val="ProductList-BodyIndented"/>
      </w:pPr>
      <w:r>
        <w:rPr>
          <w:b/>
          <w:color w:val="00188F"/>
        </w:rPr>
        <w:t>门户</w:t>
      </w:r>
      <w:r>
        <w:t>指客户管理其订购所使用的在线门户。</w:t>
      </w:r>
    </w:p>
    <w:p w:rsidR="00BA6136" w:rsidRDefault="004F0F9B">
      <w:pPr>
        <w:pStyle w:val="ProductList-BodyIndented"/>
      </w:pPr>
      <w:r>
        <w:rPr>
          <w:b/>
          <w:color w:val="00188F"/>
        </w:rPr>
        <w:t>订购</w:t>
      </w:r>
      <w:r>
        <w:t>是指支付一定金额可以兑换</w:t>
      </w:r>
      <w:r>
        <w:t>一定数量的</w:t>
      </w:r>
      <w:r>
        <w:t xml:space="preserve"> Microsoft Azure </w:t>
      </w:r>
      <w:r>
        <w:t>服务的购买行为。</w:t>
      </w:r>
    </w:p>
    <w:p w:rsidR="00BA6136" w:rsidRDefault="00BA6136">
      <w:pPr>
        <w:pStyle w:val="ProductList-BodyIndented"/>
      </w:pPr>
    </w:p>
    <w:p w:rsidR="00BA6136" w:rsidRDefault="004F0F9B">
      <w:pPr>
        <w:pStyle w:val="ProductList-SubClauseHeading"/>
        <w:outlineLvl w:val="3"/>
      </w:pPr>
      <w:r>
        <w:t xml:space="preserve">6.2 </w:t>
      </w:r>
      <w:r>
        <w:t>订购期限</w:t>
      </w:r>
    </w:p>
    <w:p w:rsidR="00BA6136" w:rsidRDefault="004F0F9B">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BA6136" w:rsidRDefault="00BA6136">
      <w:pPr>
        <w:pStyle w:val="ProductList-BodyIndented"/>
      </w:pPr>
    </w:p>
    <w:p w:rsidR="00BA6136" w:rsidRDefault="004F0F9B">
      <w:pPr>
        <w:pStyle w:val="ProductList-ClauseHeading"/>
        <w:outlineLvl w:val="2"/>
      </w:pPr>
      <w:r>
        <w:t xml:space="preserve">7.Microsoft Azure </w:t>
      </w:r>
      <w:r>
        <w:t>混合使用权益</w:t>
      </w:r>
    </w:p>
    <w:p w:rsidR="00BA6136" w:rsidRDefault="004F0F9B">
      <w:pPr>
        <w:pStyle w:val="ProductList-Body"/>
      </w:pPr>
      <w:r>
        <w:t>在</w:t>
      </w:r>
      <w:r>
        <w:t xml:space="preserve"> Microsoft Azure </w:t>
      </w:r>
      <w:r>
        <w:t>混合使用权益（以下简称</w:t>
      </w:r>
      <w:r>
        <w:t>“HUB”</w:t>
      </w:r>
      <w:r>
        <w:t>）下，拥有</w:t>
      </w:r>
      <w:r>
        <w:t xml:space="preserve"> Windows Server </w:t>
      </w:r>
      <w:r>
        <w:t>许可证（具有软件保障</w:t>
      </w:r>
      <w:r>
        <w:t xml:space="preserve"> (</w:t>
      </w:r>
      <w:r>
        <w:t>SA)</w:t>
      </w:r>
      <w:r>
        <w:t>）的客户可以在</w:t>
      </w:r>
      <w:r>
        <w:t xml:space="preserve"> Microsoft Azure </w:t>
      </w:r>
      <w:r>
        <w:t>上上传并使用自己的</w:t>
      </w:r>
      <w:r>
        <w:t xml:space="preserve"> Windows Server </w:t>
      </w:r>
      <w:r>
        <w:t>镜像。</w:t>
      </w:r>
    </w:p>
    <w:p w:rsidR="00BA6136" w:rsidRDefault="00BA6136">
      <w:pPr>
        <w:pStyle w:val="ProductList-Body"/>
      </w:pPr>
    </w:p>
    <w:p w:rsidR="00BA6136" w:rsidRDefault="004F0F9B">
      <w:pPr>
        <w:pStyle w:val="ProductList-Body"/>
      </w:pPr>
      <w:r>
        <w:t>通过</w:t>
      </w:r>
      <w:r>
        <w:t xml:space="preserve"> Azure </w:t>
      </w:r>
      <w:r>
        <w:t>虚拟机（不包括</w:t>
      </w:r>
      <w:r>
        <w:t xml:space="preserve"> Windows Server</w:t>
      </w:r>
      <w:r>
        <w:t>，即</w:t>
      </w:r>
      <w:r>
        <w:t>“</w:t>
      </w:r>
      <w:r>
        <w:t>基础实例</w:t>
      </w:r>
      <w:r>
        <w:t>”</w:t>
      </w:r>
      <w:r>
        <w:t>），可以实现在</w:t>
      </w:r>
      <w:r>
        <w:t xml:space="preserve"> HUB </w:t>
      </w:r>
      <w:r>
        <w:t>下使用</w:t>
      </w:r>
      <w:r>
        <w:t xml:space="preserve"> Windows Server </w:t>
      </w:r>
      <w:r>
        <w:t>软件。如果拥有基于</w:t>
      </w:r>
      <w:r>
        <w:t xml:space="preserve"> Windows Server </w:t>
      </w:r>
      <w:r>
        <w:t>处理器的许可证（具有软件保障），客户就可以在多达</w:t>
      </w:r>
      <w:r>
        <w:t xml:space="preserve"> 16 </w:t>
      </w:r>
      <w:r>
        <w:t>个虚拟内核（在两个或低于两个</w:t>
      </w:r>
      <w:r>
        <w:t xml:space="preserve"> Azure </w:t>
      </w:r>
      <w:r>
        <w:t>基础实例中分配）的</w:t>
      </w:r>
      <w:r>
        <w:t xml:space="preserve"> Microsoft Azure </w:t>
      </w:r>
      <w:r>
        <w:t>上使用</w:t>
      </w:r>
      <w:r>
        <w:t xml:space="preserve"> Windows Server</w:t>
      </w:r>
      <w:r>
        <w:t>。</w:t>
      </w:r>
      <w:r>
        <w:t xml:space="preserve">Azure </w:t>
      </w:r>
      <w:r>
        <w:t>基础实例</w:t>
      </w:r>
      <w:r>
        <w:t>的成本不包括在</w:t>
      </w:r>
      <w:r>
        <w:t xml:space="preserve"> HUB </w:t>
      </w:r>
      <w:r>
        <w:t>中。</w:t>
      </w:r>
    </w:p>
    <w:p w:rsidR="00BA6136" w:rsidRDefault="00BA6136">
      <w:pPr>
        <w:pStyle w:val="ProductList-Body"/>
      </w:pPr>
    </w:p>
    <w:p w:rsidR="00BA6136" w:rsidRDefault="004F0F9B">
      <w:pPr>
        <w:pStyle w:val="ProductList-Body"/>
      </w:pPr>
      <w:r>
        <w:t>当在</w:t>
      </w:r>
      <w:r>
        <w:t xml:space="preserve"> Azure </w:t>
      </w:r>
      <w:r>
        <w:t>上配置上传的图像时，客户必须指明它正在</w:t>
      </w:r>
      <w:r>
        <w:t xml:space="preserve"> HUB </w:t>
      </w:r>
      <w:r>
        <w:t>下使用</w:t>
      </w:r>
      <w:r>
        <w:t xml:space="preserve"> Windows Server</w:t>
      </w:r>
      <w:r>
        <w:t>。客户可以在遵守在线服务条款的前提下使用其上传的图像。</w:t>
      </w:r>
    </w:p>
    <w:p w:rsidR="00BA6136" w:rsidRDefault="00BA6136">
      <w:pPr>
        <w:pStyle w:val="ProductList-Body"/>
      </w:pPr>
    </w:p>
    <w:p w:rsidR="00BA6136" w:rsidRDefault="004F0F9B">
      <w:pPr>
        <w:pStyle w:val="ProductList-Body"/>
      </w:pPr>
      <w:r>
        <w:t>当与数据中心许可证结合使用时，</w:t>
      </w:r>
      <w:r>
        <w:t xml:space="preserve">HUB </w:t>
      </w:r>
      <w:r>
        <w:t>提供部署和使用软件的附加权利；当与标准许可结合使用时，提供备选权利。当客户在</w:t>
      </w:r>
      <w:r>
        <w:t xml:space="preserve"> HUB </w:t>
      </w:r>
      <w:r>
        <w:t>下使用</w:t>
      </w:r>
      <w:r>
        <w:t xml:space="preserve"> Windows Server </w:t>
      </w:r>
      <w:r>
        <w:t>时，标准许可被视为</w:t>
      </w:r>
      <w:r>
        <w:t>“</w:t>
      </w:r>
      <w:r>
        <w:t>转让给</w:t>
      </w:r>
      <w:r>
        <w:t xml:space="preserve"> Azure”</w:t>
      </w:r>
      <w:r>
        <w:t>，并且要遵守通用许可条款中的许可重新转让限制。</w:t>
      </w:r>
    </w:p>
    <w:p w:rsidR="00BA6136" w:rsidRDefault="004F0F9B">
      <w:pPr>
        <w:pStyle w:val="ProductList-Offering2HeadingNoBorder"/>
        <w:outlineLvl w:val="2"/>
      </w:pPr>
      <w:bookmarkStart w:id="226" w:name="_Sec625"/>
      <w:r>
        <w:t xml:space="preserve">Microsoft Azure </w:t>
      </w:r>
      <w:r>
        <w:t>服务</w:t>
      </w:r>
      <w:bookmarkEnd w:id="226"/>
      <w:r>
        <w:fldChar w:fldCharType="begin"/>
      </w:r>
      <w:r>
        <w:instrText xml:space="preserve"> TC "</w:instrText>
      </w:r>
      <w:bookmarkStart w:id="227" w:name="_Toc449307028"/>
      <w:r>
        <w:instrText xml:space="preserve">Microsoft Azure </w:instrText>
      </w:r>
      <w:r>
        <w:instrText>服务</w:instrText>
      </w:r>
      <w:bookmarkEnd w:id="227"/>
      <w:r>
        <w:instrText>" \l 3</w:instrText>
      </w:r>
      <w:r>
        <w:fldChar w:fldCharType="end"/>
      </w:r>
    </w:p>
    <w:p w:rsidR="00BA6136" w:rsidRDefault="004F0F9B">
      <w:pPr>
        <w:pStyle w:val="ProductList-Offering1SubSection"/>
        <w:outlineLvl w:val="3"/>
      </w:pPr>
      <w:bookmarkStart w:id="228" w:name="_Sec705"/>
      <w:r>
        <w:t>1.</w:t>
      </w:r>
      <w:r>
        <w:t>计划可用性</w:t>
      </w:r>
      <w:bookmarkEnd w:id="228"/>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w:instrText>
            </w:r>
            <w:r>
              <w:instrText>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rPr>
                <w:color w:val="000000"/>
              </w:rPr>
              <w:t xml:space="preserve">Microsoft Azure </w:t>
            </w:r>
            <w:r>
              <w:rPr>
                <w:color w:val="000000"/>
              </w:rPr>
              <w:t>服务</w:t>
            </w:r>
            <w:r>
              <w:fldChar w:fldCharType="begin"/>
            </w:r>
            <w:r>
              <w:instrText xml:space="preserve"> XE "</w:instrText>
            </w:r>
            <w:r>
              <w:instrText xml:space="preserve">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229" w:name="_Sec760"/>
      <w:r>
        <w:lastRenderedPageBreak/>
        <w:t>2.</w:t>
      </w:r>
      <w:r>
        <w:t>产品条件</w:t>
      </w:r>
      <w:bookmarkEnd w:id="229"/>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w:instrText>
            </w:r>
            <w:r>
              <w:instrText>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Microsoft Azure </w:t>
      </w:r>
      <w:r>
        <w:t>服务计划</w:t>
      </w:r>
    </w:p>
    <w:p w:rsidR="00BA6136" w:rsidRDefault="004F0F9B">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6136" w:rsidRDefault="00BA6136">
            <w:pPr>
              <w:pStyle w:val="PURBreadcrumb"/>
            </w:pPr>
          </w:p>
          <w:tbl>
            <w:tblPr>
              <w:tblW w:w="0" w:type="dxa"/>
              <w:tblLook w:val="04A0" w:firstRow="1" w:lastRow="0" w:firstColumn="1" w:lastColumn="0" w:noHBand="0" w:noVBand="1"/>
            </w:tblPr>
            <w:tblGrid>
              <w:gridCol w:w="10684"/>
            </w:tblGrid>
            <w:tr w:rsidR="00BA6136">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TableBody"/>
            </w:pPr>
          </w:p>
        </w:tc>
      </w:tr>
    </w:tbl>
    <w:p w:rsidR="00BA6136" w:rsidRDefault="004F0F9B">
      <w:pPr>
        <w:pStyle w:val="ProductList-Offering2HeadingNoBorder"/>
        <w:outlineLvl w:val="2"/>
      </w:pPr>
      <w:bookmarkStart w:id="230" w:name="_Sec626"/>
      <w:r>
        <w:t xml:space="preserve">Microsoft Azure </w:t>
      </w:r>
      <w:r>
        <w:t>支持</w:t>
      </w:r>
      <w:r>
        <w:t xml:space="preserve"> </w:t>
      </w:r>
      <w:r>
        <w:t>（计划）</w:t>
      </w:r>
      <w:bookmarkEnd w:id="230"/>
      <w:r>
        <w:fldChar w:fldCharType="begin"/>
      </w:r>
      <w:r>
        <w:instrText xml:space="preserve"> TC "</w:instrText>
      </w:r>
      <w:bookmarkStart w:id="231" w:name="_Toc449307029"/>
      <w:r>
        <w:instrText xml:space="preserve">Microsoft Azure </w:instrText>
      </w:r>
      <w:r>
        <w:instrText>支持</w:instrText>
      </w:r>
      <w:r>
        <w:instrText xml:space="preserve"> </w:instrText>
      </w:r>
      <w:r>
        <w:instrText>（计划）</w:instrText>
      </w:r>
      <w:bookmarkEnd w:id="231"/>
      <w:r>
        <w:instrText>" \l 3</w:instrText>
      </w:r>
      <w:r>
        <w:fldChar w:fldCharType="end"/>
      </w:r>
    </w:p>
    <w:p w:rsidR="00BA6136" w:rsidRDefault="004F0F9B">
      <w:pPr>
        <w:pStyle w:val="ProductList-Offering1SubSection"/>
        <w:outlineLvl w:val="3"/>
      </w:pPr>
      <w:bookmarkStart w:id="232" w:name="_Sec706"/>
      <w:r>
        <w:t>1.</w:t>
      </w:r>
      <w:r>
        <w:t>计划可用性</w:t>
      </w:r>
      <w:bookmarkEnd w:id="232"/>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233" w:name="_Sec761"/>
      <w:r>
        <w:t>2.</w:t>
      </w:r>
      <w:r>
        <w:t>产品条件</w:t>
      </w:r>
      <w:bookmarkEnd w:id="233"/>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Microsoft Azure </w:t>
      </w:r>
      <w:r>
        <w:t>支持服务</w:t>
      </w:r>
    </w:p>
    <w:p w:rsidR="00BA6136" w:rsidRDefault="004F0F9B">
      <w:pPr>
        <w:pStyle w:val="ProductList-Body"/>
      </w:pPr>
      <w:r>
        <w:t>有关</w:t>
      </w:r>
      <w:r>
        <w:t xml:space="preserve"> Microsoft Azure </w:t>
      </w:r>
      <w:r>
        <w:t>支持服务的详细信息，请访问</w:t>
      </w:r>
      <w:r>
        <w:t xml:space="preserve">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6136" w:rsidRDefault="00BA6136">
            <w:pPr>
              <w:pStyle w:val="PURBreadcrumb"/>
            </w:pPr>
          </w:p>
          <w:tbl>
            <w:tblPr>
              <w:tblW w:w="0" w:type="dxa"/>
              <w:tblLook w:val="04A0" w:firstRow="1" w:lastRow="0" w:firstColumn="1" w:lastColumn="0" w:noHBand="0" w:noVBand="1"/>
            </w:tblPr>
            <w:tblGrid>
              <w:gridCol w:w="10684"/>
            </w:tblGrid>
            <w:tr w:rsidR="00BA6136">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TableBody"/>
            </w:pPr>
          </w:p>
        </w:tc>
      </w:tr>
    </w:tbl>
    <w:p w:rsidR="00BA6136" w:rsidRDefault="004F0F9B">
      <w:pPr>
        <w:pStyle w:val="ProductList-Offering2HeadingNoBorder"/>
        <w:outlineLvl w:val="2"/>
      </w:pPr>
      <w:bookmarkStart w:id="234" w:name="_Sec628"/>
      <w:r>
        <w:t xml:space="preserve">Microsoft Azure Site Recovery </w:t>
      </w:r>
      <w:r>
        <w:t>（计划）</w:t>
      </w:r>
      <w:bookmarkEnd w:id="234"/>
      <w:r>
        <w:fldChar w:fldCharType="begin"/>
      </w:r>
      <w:r>
        <w:instrText xml:space="preserve"> TC "</w:instrText>
      </w:r>
      <w:bookmarkStart w:id="235" w:name="_Toc449307030"/>
      <w:r>
        <w:instrText xml:space="preserve">Microsoft Azure Site Recovery </w:instrText>
      </w:r>
      <w:r>
        <w:instrText>（计划）</w:instrText>
      </w:r>
      <w:bookmarkEnd w:id="235"/>
      <w:r>
        <w:instrText>" \l 3</w:instrText>
      </w:r>
      <w:r>
        <w:fldChar w:fldCharType="end"/>
      </w:r>
    </w:p>
    <w:p w:rsidR="00BA6136" w:rsidRDefault="004F0F9B">
      <w:pPr>
        <w:pStyle w:val="ProductList-Offering1SubSection"/>
        <w:outlineLvl w:val="3"/>
      </w:pPr>
      <w:bookmarkStart w:id="236" w:name="_Sec708"/>
      <w:r>
        <w:t>1.</w:t>
      </w:r>
      <w:r>
        <w:t>计划可用性</w:t>
      </w:r>
      <w:bookmarkEnd w:id="236"/>
    </w:p>
    <w:p w:rsidR="00BA6136" w:rsidRDefault="00BA6136">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t>Microsoft Azure Site Recovery</w:t>
            </w:r>
            <w:r>
              <w:fldChar w:fldCharType="begin"/>
            </w:r>
            <w:r>
              <w:instrText xml:space="preserve"> XE "Microsoft Azure Site Recovery" </w:instrText>
            </w:r>
            <w:r>
              <w:fldChar w:fldCharType="end"/>
            </w:r>
            <w:r>
              <w:t>（至客户拥有的网站）</w:t>
            </w:r>
          </w:p>
        </w:tc>
        <w:tc>
          <w:tcPr>
            <w:tcW w:w="860" w:type="dxa"/>
            <w:tcBorders>
              <w:top w:val="single" w:sz="6" w:space="0" w:color="FFFFF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237" w:name="_Sec763"/>
      <w:r>
        <w:t>2.</w:t>
      </w:r>
      <w:r>
        <w:t>产品条件</w:t>
      </w:r>
      <w:bookmarkEnd w:id="237"/>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w:t>
            </w:r>
            <w:r>
              <w:rPr>
                <w:color w:val="404040"/>
              </w:rPr>
              <w:t>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初始数量</w:t>
      </w:r>
    </w:p>
    <w:p w:rsidR="00BA6136" w:rsidRDefault="004F0F9B">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38" w:name="_Sec657"/>
      <w:r>
        <w:t>企业移动性套件（计划）</w:t>
      </w:r>
      <w:bookmarkEnd w:id="238"/>
      <w:r>
        <w:fldChar w:fldCharType="begin"/>
      </w:r>
      <w:r>
        <w:instrText xml:space="preserve"> TC "</w:instrText>
      </w:r>
      <w:bookmarkStart w:id="239" w:name="_Toc449307031"/>
      <w:r>
        <w:instrText>企业移动性套件（计划）</w:instrText>
      </w:r>
      <w:bookmarkEnd w:id="239"/>
      <w:r>
        <w:instrText>" \l 3</w:instrText>
      </w:r>
      <w:r>
        <w:fldChar w:fldCharType="end"/>
      </w:r>
    </w:p>
    <w:p w:rsidR="00BA6136" w:rsidRDefault="004F0F9B">
      <w:pPr>
        <w:pStyle w:val="ProductList-Offering1SubSection"/>
        <w:outlineLvl w:val="3"/>
      </w:pPr>
      <w:bookmarkStart w:id="240" w:name="_Sec709"/>
      <w:r>
        <w:t>1.</w:t>
      </w:r>
      <w:r>
        <w:t>计划可用性</w:t>
      </w:r>
      <w:bookmarkEnd w:id="240"/>
    </w:p>
    <w:tbl>
      <w:tblPr>
        <w:tblStyle w:val="PURTable"/>
        <w:tblW w:w="0" w:type="dxa"/>
        <w:tblLook w:val="04A0" w:firstRow="1" w:lastRow="0" w:firstColumn="1" w:lastColumn="0" w:noHBand="0" w:noVBand="1"/>
      </w:tblPr>
      <w:tblGrid>
        <w:gridCol w:w="4372"/>
        <w:gridCol w:w="780"/>
        <w:gridCol w:w="783"/>
        <w:gridCol w:w="797"/>
        <w:gridCol w:w="810"/>
        <w:gridCol w:w="829"/>
        <w:gridCol w:w="822"/>
        <w:gridCol w:w="801"/>
        <w:gridCol w:w="790"/>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lastRenderedPageBreak/>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241" w:name="_Sec764"/>
      <w:r>
        <w:t>2.</w:t>
      </w:r>
      <w:r>
        <w:t>产品条件</w:t>
      </w:r>
      <w:bookmarkEnd w:id="241"/>
    </w:p>
    <w:tbl>
      <w:tblPr>
        <w:tblStyle w:val="PURTable"/>
        <w:tblW w:w="0" w:type="dxa"/>
        <w:tblLook w:val="04A0" w:firstRow="1" w:lastRow="0" w:firstColumn="1" w:lastColumn="0" w:noHBand="0" w:noVBand="1"/>
      </w:tblPr>
      <w:tblGrid>
        <w:gridCol w:w="3611"/>
        <w:gridCol w:w="3579"/>
        <w:gridCol w:w="3600"/>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w:t>
            </w:r>
            <w:r>
              <w:rPr>
                <w:color w:val="404040"/>
              </w:rPr>
              <w:t>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附加用户</w:t>
      </w:r>
      <w:r>
        <w:t xml:space="preserve"> SL </w:t>
      </w:r>
      <w:r>
        <w:t>购买资格</w:t>
      </w:r>
    </w:p>
    <w:p w:rsidR="00BA6136" w:rsidRDefault="004F0F9B">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BA6136" w:rsidRDefault="00BA6136">
      <w:pPr>
        <w:pStyle w:val="ProductList-Body"/>
      </w:pPr>
    </w:p>
    <w:p w:rsidR="00BA6136" w:rsidRDefault="004F0F9B">
      <w:pPr>
        <w:pStyle w:val="ProductList-ClauseHeading"/>
        <w:outlineLvl w:val="4"/>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附加用户</w:t>
            </w:r>
            <w:r>
              <w:rPr>
                <w:color w:val="FFFFFF"/>
              </w:rP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6136" w:rsidRDefault="004F0F9B">
            <w:pPr>
              <w:pStyle w:val="ProductList-TableBody"/>
            </w:pPr>
            <w:r>
              <w:t>企业移动性套件</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2.3 </w:t>
      </w:r>
      <w:r>
        <w:t>购买附加用户</w:t>
      </w:r>
      <w:r>
        <w:t xml:space="preserve"> SL </w:t>
      </w:r>
      <w:r>
        <w:t>购买限制</w:t>
      </w:r>
    </w:p>
    <w:p w:rsidR="00BA6136" w:rsidRDefault="004F0F9B">
      <w:pPr>
        <w:pStyle w:val="ProductList-Body"/>
      </w:pPr>
      <w:r>
        <w:t>每个合格许可（或一组合格许可）只能购买一个附加用户</w:t>
      </w:r>
      <w:r>
        <w:t xml:space="preserve"> SL</w:t>
      </w:r>
      <w:r>
        <w:t>。</w:t>
      </w:r>
    </w:p>
    <w:p w:rsidR="00BA6136" w:rsidRDefault="00BA6136">
      <w:pPr>
        <w:pStyle w:val="ProductList-Body"/>
      </w:pPr>
    </w:p>
    <w:p w:rsidR="00BA6136" w:rsidRDefault="004F0F9B">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BA6136" w:rsidRDefault="00BA6136">
      <w:pPr>
        <w:pStyle w:val="ProductList-Body"/>
      </w:pPr>
    </w:p>
    <w:p w:rsidR="00BA6136" w:rsidRDefault="004F0F9B">
      <w:pPr>
        <w:pStyle w:val="ProductList-Body"/>
      </w:pPr>
      <w:r>
        <w:t>大专院校和中小学校协议客户只要维持合格许可的保障范围，就可以为其用户购买企业移动性套件用户</w:t>
      </w:r>
      <w:r>
        <w:t xml:space="preserve"> SL </w:t>
      </w:r>
      <w:r>
        <w:t>的相应用户订购许可，数量不能超过合格的</w:t>
      </w:r>
      <w:r>
        <w:t xml:space="preserve"> PC </w:t>
      </w:r>
      <w:r>
        <w:t>数。</w:t>
      </w:r>
    </w:p>
    <w:p w:rsidR="00BA6136" w:rsidRDefault="00BA6136">
      <w:pPr>
        <w:pStyle w:val="ProductList-Body"/>
      </w:pPr>
    </w:p>
    <w:p w:rsidR="00BA6136" w:rsidRDefault="004F0F9B">
      <w:pPr>
        <w:pStyle w:val="ProductList-ClauseHeading"/>
        <w:outlineLvl w:val="4"/>
      </w:pPr>
      <w:r>
        <w:t xml:space="preserve">2.4 </w:t>
      </w:r>
      <w:r>
        <w:t>企业移动性套件</w:t>
      </w:r>
      <w:r>
        <w:t>“</w:t>
      </w:r>
      <w:r>
        <w:t>来自软件保障</w:t>
      </w:r>
      <w:r>
        <w:t>”</w:t>
      </w:r>
      <w:r>
        <w:t>用户</w:t>
      </w:r>
      <w:r>
        <w:t xml:space="preserve"> SL </w:t>
      </w:r>
      <w:r>
        <w:t>的购买资格</w:t>
      </w:r>
    </w:p>
    <w:p w:rsidR="00BA6136" w:rsidRDefault="004F0F9B">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w:instrText>
      </w:r>
      <w:r>
        <w:instrText>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3"/>
        <w:gridCol w:w="3559"/>
        <w:gridCol w:w="360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要求的</w:t>
            </w:r>
            <w:r>
              <w:rPr>
                <w:color w:val="FFFFFF"/>
              </w:rPr>
              <w:t xml:space="preserve"> CAL Suite Bridge</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企业移动性套件的核心</w:t>
            </w:r>
            <w:r>
              <w:t xml:space="preserve"> C</w:t>
            </w:r>
            <w:r>
              <w:t>AL Bridge</w:t>
            </w:r>
            <w:r>
              <w:rPr>
                <w:vertAlign w:val="superscript"/>
              </w:rPr>
              <w:t>2,3</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企业移动性套件的企业</w:t>
            </w:r>
            <w:r>
              <w:t xml:space="preserve"> CAL Bridge</w:t>
            </w:r>
            <w:r>
              <w:rPr>
                <w:vertAlign w:val="superscript"/>
              </w:rPr>
              <w:t xml:space="preserve"> 2,4</w:t>
            </w:r>
          </w:p>
        </w:tc>
      </w:tr>
    </w:tbl>
    <w:p w:rsidR="00BA6136" w:rsidRDefault="004F0F9B">
      <w:pPr>
        <w:pStyle w:val="ProductList-Body"/>
      </w:pPr>
      <w:r>
        <w:rPr>
          <w:i/>
          <w:vertAlign w:val="superscript"/>
        </w:rPr>
        <w:t>1</w:t>
      </w:r>
      <w:r>
        <w:rPr>
          <w:i/>
        </w:rPr>
        <w:t>仅在许可登记表周年日或者新的许可登记有效期开始时可供购买。</w:t>
      </w:r>
    </w:p>
    <w:p w:rsidR="00BA6136" w:rsidRDefault="004F0F9B">
      <w:pPr>
        <w:pStyle w:val="ProductList-Body"/>
      </w:pPr>
      <w:r>
        <w:rPr>
          <w:i/>
          <w:vertAlign w:val="superscript"/>
        </w:rPr>
        <w:t>2</w:t>
      </w:r>
      <w:r>
        <w:rPr>
          <w:i/>
        </w:rPr>
        <w:t>仅在许可登记表周年日购买时需要。</w:t>
      </w:r>
    </w:p>
    <w:p w:rsidR="00BA6136" w:rsidRDefault="004F0F9B">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E4</w:t>
      </w:r>
      <w:r>
        <w:rPr>
          <w:i/>
        </w:rPr>
        <w:t>）许可的用户无需购买</w:t>
      </w:r>
    </w:p>
    <w:p w:rsidR="00BA6136" w:rsidRDefault="004F0F9B">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E4</w:t>
      </w:r>
      <w:r>
        <w:rPr>
          <w:i/>
        </w:rPr>
        <w:t>）许可的用户无需购买</w:t>
      </w:r>
    </w:p>
    <w:p w:rsidR="00BA6136" w:rsidRDefault="00BA6136">
      <w:pPr>
        <w:pStyle w:val="ProductList-Body"/>
      </w:pPr>
    </w:p>
    <w:p w:rsidR="00BA6136" w:rsidRDefault="004F0F9B">
      <w:pPr>
        <w:pStyle w:val="ProductList-ClauseHeading"/>
        <w:outlineLvl w:val="4"/>
      </w:pPr>
      <w:r>
        <w:t>2.5“</w:t>
      </w:r>
      <w:r>
        <w:t>来自软件保障</w:t>
      </w:r>
      <w:r>
        <w:t>”</w:t>
      </w:r>
      <w:r>
        <w:t>用户</w:t>
      </w:r>
      <w:r>
        <w:t xml:space="preserve"> SL </w:t>
      </w:r>
      <w:r>
        <w:t>购买</w:t>
      </w:r>
    </w:p>
    <w:p w:rsidR="00BA6136" w:rsidRDefault="004F0F9B">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BA6136" w:rsidRDefault="00BA6136">
      <w:pPr>
        <w:pStyle w:val="ProductList-Body"/>
      </w:pPr>
    </w:p>
    <w:p w:rsidR="00BA6136" w:rsidRDefault="004F0F9B">
      <w:pPr>
        <w:pStyle w:val="ProductList-ClauseHeading"/>
        <w:outlineLvl w:val="4"/>
      </w:pPr>
      <w:r>
        <w:t xml:space="preserve">2.6 </w:t>
      </w:r>
      <w:r>
        <w:t>企业移动性套件</w:t>
      </w:r>
      <w:r>
        <w:t>“</w:t>
      </w:r>
      <w:r>
        <w:t>来自软件保障</w:t>
      </w:r>
      <w:r>
        <w:t>”</w:t>
      </w:r>
      <w:r>
        <w:t>用户</w:t>
      </w:r>
      <w:r>
        <w:t xml:space="preserve"> SL </w:t>
      </w:r>
      <w:r>
        <w:t>的软件保障权益</w:t>
      </w:r>
    </w:p>
    <w:p w:rsidR="00BA6136" w:rsidRDefault="004F0F9B">
      <w:pPr>
        <w:pStyle w:val="ProductList-Body"/>
      </w:pPr>
      <w:r>
        <w:t>企业移动性套件</w:t>
      </w:r>
      <w:r>
        <w:t>“</w:t>
      </w:r>
      <w:r>
        <w:t>来自软件保障</w:t>
      </w:r>
      <w:r>
        <w:t>”</w:t>
      </w:r>
      <w:r>
        <w:t>用户</w:t>
      </w:r>
      <w:r>
        <w:t xml:space="preserve"> SL </w:t>
      </w:r>
      <w:r>
        <w:t>允许客户基于</w:t>
      </w:r>
      <w:r>
        <w:t xml:space="preserve"> 2.4 </w:t>
      </w:r>
      <w:r>
        <w:t>小节中的合格许可获得软件保障权益。</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42" w:name="_Sec658"/>
      <w:r>
        <w:lastRenderedPageBreak/>
        <w:t xml:space="preserve">Azure Active Directory </w:t>
      </w:r>
      <w:r>
        <w:t>（计划）</w:t>
      </w:r>
      <w:bookmarkEnd w:id="242"/>
      <w:r>
        <w:fldChar w:fldCharType="begin"/>
      </w:r>
      <w:r>
        <w:instrText xml:space="preserve"> TC "</w:instrText>
      </w:r>
      <w:bookmarkStart w:id="243" w:name="_Toc449307032"/>
      <w:r>
        <w:instrText xml:space="preserve">Azure Active Directory </w:instrText>
      </w:r>
      <w:r>
        <w:instrText>（计划）</w:instrText>
      </w:r>
      <w:bookmarkEnd w:id="243"/>
      <w:r>
        <w:instrText>" \l 3</w:instrText>
      </w:r>
      <w:r>
        <w:fldChar w:fldCharType="end"/>
      </w:r>
    </w:p>
    <w:p w:rsidR="00BA6136" w:rsidRDefault="004F0F9B">
      <w:pPr>
        <w:pStyle w:val="ProductList-Offering1SubSection"/>
        <w:outlineLvl w:val="3"/>
      </w:pPr>
      <w:bookmarkStart w:id="244" w:name="_Sec710"/>
      <w:r>
        <w:t>1.</w:t>
      </w:r>
      <w:r>
        <w:t>计划可用性</w:t>
      </w:r>
      <w:bookmarkEnd w:id="244"/>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Azure Active Directory Premium</w:t>
            </w:r>
            <w:r>
              <w:rPr>
                <w:color w:val="000000"/>
              </w:rPr>
              <w:t>（用户</w:t>
            </w:r>
            <w:r>
              <w:rPr>
                <w:color w:val="000000"/>
              </w:rPr>
              <w:t xml:space="preserve"> SL</w:t>
            </w:r>
            <w:r>
              <w:rPr>
                <w:color w:val="000000"/>
              </w:rPr>
              <w:t>）</w:t>
            </w:r>
            <w:r>
              <w:fldChar w:fldCharType="begin"/>
            </w:r>
            <w:r>
              <w:instrText xml:space="preserve"> XE "Azure Active Directory Premium</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245" w:name="_Sec765"/>
      <w:r>
        <w:t>2.</w:t>
      </w:r>
      <w:r>
        <w:t>产品条件</w:t>
      </w:r>
      <w:bookmarkEnd w:id="245"/>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w:instrText>
            </w:r>
            <w:r>
              <w:instrText>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单点登录</w:t>
      </w:r>
      <w:r>
        <w:t xml:space="preserve"> (SSO)</w:t>
      </w:r>
    </w:p>
    <w:p w:rsidR="00BA6136" w:rsidRDefault="004F0F9B">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46" w:name="_Sec659"/>
      <w:r>
        <w:t>Azure Rights Management Premium</w:t>
      </w:r>
      <w:r>
        <w:t>（计划）</w:t>
      </w:r>
      <w:bookmarkEnd w:id="246"/>
      <w:r>
        <w:fldChar w:fldCharType="begin"/>
      </w:r>
      <w:r>
        <w:instrText xml:space="preserve"> TC "</w:instrText>
      </w:r>
      <w:bookmarkStart w:id="247" w:name="_Toc449307033"/>
      <w:r>
        <w:instrText>Azure Rights Management Premium</w:instrText>
      </w:r>
      <w:r>
        <w:instrText>（计划）</w:instrText>
      </w:r>
      <w:bookmarkEnd w:id="247"/>
      <w:r>
        <w:instrText>" \l 3</w:instrText>
      </w:r>
      <w:r>
        <w:fldChar w:fldCharType="end"/>
      </w:r>
    </w:p>
    <w:p w:rsidR="00BA6136" w:rsidRDefault="004F0F9B">
      <w:pPr>
        <w:pStyle w:val="ProductList-Offering1SubSection"/>
        <w:outlineLvl w:val="3"/>
      </w:pPr>
      <w:bookmarkStart w:id="248" w:name="_Sec711"/>
      <w:r>
        <w:t>1.</w:t>
      </w:r>
      <w:r>
        <w:t>计划可用性</w:t>
      </w:r>
      <w:bookmarkEnd w:id="248"/>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249" w:name="_Sec766"/>
      <w:r>
        <w:t>2.</w:t>
      </w:r>
      <w:r>
        <w:t>产品条件</w:t>
      </w:r>
      <w:bookmarkEnd w:id="249"/>
    </w:p>
    <w:tbl>
      <w:tblPr>
        <w:tblStyle w:val="PURTable"/>
        <w:tblW w:w="0" w:type="dxa"/>
        <w:tblLook w:val="04A0" w:firstRow="1" w:lastRow="0" w:firstColumn="1" w:lastColumn="0" w:noHBand="0" w:noVBand="1"/>
      </w:tblPr>
      <w:tblGrid>
        <w:gridCol w:w="3542"/>
        <w:gridCol w:w="3624"/>
        <w:gridCol w:w="362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 Premium</w:t>
            </w:r>
            <w:r>
              <w:t>（用户</w:t>
            </w:r>
            <w:r>
              <w:t xml:space="preserve"> SL</w:t>
            </w:r>
            <w:r>
              <w:t>）</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 Premium</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w:instrText>
            </w:r>
            <w:r>
              <w:instrText>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 Premium</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50" w:name="_Sec660"/>
      <w:r>
        <w:t>Azure RemoteApp</w:t>
      </w:r>
      <w:r>
        <w:t>（计划）</w:t>
      </w:r>
      <w:bookmarkEnd w:id="250"/>
      <w:r>
        <w:fldChar w:fldCharType="begin"/>
      </w:r>
      <w:r>
        <w:instrText xml:space="preserve"> TC "</w:instrText>
      </w:r>
      <w:bookmarkStart w:id="251" w:name="_Toc449307034"/>
      <w:r>
        <w:instrText>Azure RemoteApp</w:instrText>
      </w:r>
      <w:r>
        <w:instrText>（计划）</w:instrText>
      </w:r>
      <w:bookmarkEnd w:id="251"/>
      <w:r>
        <w:instrText>" \l 3</w:instrText>
      </w:r>
      <w:r>
        <w:fldChar w:fldCharType="end"/>
      </w:r>
    </w:p>
    <w:p w:rsidR="00BA6136" w:rsidRDefault="004F0F9B">
      <w:pPr>
        <w:pStyle w:val="ProductList-Offering1SubSection"/>
        <w:outlineLvl w:val="3"/>
      </w:pPr>
      <w:bookmarkStart w:id="252" w:name="_Sec712"/>
      <w:r>
        <w:t>1.</w:t>
      </w:r>
      <w:r>
        <w:t>计划可用性</w:t>
      </w:r>
      <w:bookmarkEnd w:id="252"/>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253" w:name="_Sec767"/>
      <w:r>
        <w:t>2.</w:t>
      </w:r>
      <w:r>
        <w:t>产品条件</w:t>
      </w:r>
      <w:bookmarkEnd w:id="253"/>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w:t>
            </w:r>
            <w:r>
              <w:rPr>
                <w:color w:val="404040"/>
              </w:rPr>
              <w:t>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54" w:name="_Sec854"/>
      <w:r>
        <w:lastRenderedPageBreak/>
        <w:t>运行管理套件（计划）</w:t>
      </w:r>
      <w:bookmarkEnd w:id="254"/>
      <w:r>
        <w:fldChar w:fldCharType="begin"/>
      </w:r>
      <w:r>
        <w:instrText xml:space="preserve"> TC "</w:instrText>
      </w:r>
      <w:bookmarkStart w:id="255" w:name="_Toc449307035"/>
      <w:r>
        <w:instrText>运行管理套件（计划）</w:instrText>
      </w:r>
      <w:bookmarkEnd w:id="255"/>
      <w:r>
        <w:instrText>" \l 3</w:instrText>
      </w:r>
      <w:r>
        <w:fldChar w:fldCharType="end"/>
      </w:r>
    </w:p>
    <w:p w:rsidR="00BA6136" w:rsidRDefault="004F0F9B">
      <w:pPr>
        <w:pStyle w:val="ProductList-Offering1SubSection"/>
        <w:outlineLvl w:val="3"/>
      </w:pPr>
      <w:bookmarkStart w:id="256" w:name="_Sec855"/>
      <w:r>
        <w:t>1.</w:t>
      </w:r>
      <w:r>
        <w:t>计划可用性</w:t>
      </w:r>
      <w:bookmarkEnd w:id="256"/>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Operations Management Suite Standar</w:t>
            </w:r>
            <w:r>
              <w:rPr>
                <w:color w:val="000000"/>
              </w:rPr>
              <w:t>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Operations Management Suite Datacenter Edition Add-on</w:t>
            </w:r>
            <w:r>
              <w:fldChar w:fldCharType="begin"/>
            </w:r>
            <w:r>
              <w:instrText xml:space="preserve"> XE "</w:instrText>
            </w:r>
            <w:r>
              <w:instrText xml:space="preserve">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257" w:name="_Sec856"/>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w:t>
            </w:r>
            <w:r>
              <w:rPr>
                <w:color w:val="404040"/>
              </w:rPr>
              <w:t>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附加</w:t>
            </w:r>
            <w:r>
              <w:rPr>
                <w:color w:val="FFFFFF"/>
              </w:rP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Infrastructure Server Standard</w:t>
            </w:r>
            <w:r>
              <w:rPr>
                <w:vertAlign w:val="superscript"/>
              </w:rPr>
              <w:t>1</w:t>
            </w:r>
          </w:p>
          <w:p w:rsidR="00BA6136" w:rsidRDefault="004F0F9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Operations Management Suite Standard Edition Add-on</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Infrastructure Server Suite Datacenter</w:t>
            </w:r>
            <w:r>
              <w:rPr>
                <w:vertAlign w:val="superscript"/>
              </w:rPr>
              <w:t>1</w:t>
            </w:r>
          </w:p>
          <w:p w:rsidR="00BA6136" w:rsidRDefault="004F0F9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Operations Management Suite Datacenter Edition Add-on</w:t>
            </w:r>
          </w:p>
        </w:tc>
      </w:tr>
    </w:tbl>
    <w:p w:rsidR="00BA6136" w:rsidRDefault="004F0F9B">
      <w:pPr>
        <w:pStyle w:val="ProductList-Body"/>
      </w:pPr>
      <w:r>
        <w:rPr>
          <w:i/>
          <w:vertAlign w:val="superscript"/>
        </w:rPr>
        <w:t>1</w:t>
      </w:r>
      <w:r>
        <w:rPr>
          <w:i/>
        </w:rPr>
        <w:t>具有有效的软件保障</w:t>
      </w:r>
    </w:p>
    <w:p w:rsidR="00BA6136" w:rsidRDefault="00BA6136">
      <w:pPr>
        <w:pStyle w:val="ProductList-Body"/>
      </w:pPr>
    </w:p>
    <w:p w:rsidR="00BA6136" w:rsidRDefault="004F0F9B">
      <w:pPr>
        <w:pStyle w:val="ProductList-ClauseHeading"/>
        <w:outlineLvl w:val="4"/>
      </w:pPr>
      <w:r>
        <w:t>2.2 Azure Site Recovery with Operations Management Suite</w:t>
      </w:r>
    </w:p>
    <w:p w:rsidR="00BA6136" w:rsidRDefault="004F0F9B">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58" w:name="_Sec888"/>
      <w:r>
        <w:t>微软多因素身份验证（计划）</w:t>
      </w:r>
      <w:bookmarkEnd w:id="258"/>
      <w:r>
        <w:fldChar w:fldCharType="begin"/>
      </w:r>
      <w:r>
        <w:instrText xml:space="preserve"> TC "</w:instrText>
      </w:r>
      <w:bookmarkStart w:id="259" w:name="_Toc449307036"/>
      <w:r>
        <w:instrText>微软多因素身份验证（计划）</w:instrText>
      </w:r>
      <w:bookmarkEnd w:id="259"/>
      <w:r>
        <w:instrText>" \l 3</w:instrText>
      </w:r>
      <w:r>
        <w:fldChar w:fldCharType="end"/>
      </w:r>
    </w:p>
    <w:p w:rsidR="00BA6136" w:rsidRDefault="004F0F9B">
      <w:pPr>
        <w:pStyle w:val="ProductList-Offering1SubSection"/>
        <w:outlineLvl w:val="3"/>
      </w:pPr>
      <w:bookmarkStart w:id="260" w:name="_Sec889"/>
      <w:r>
        <w:t>1.</w:t>
      </w:r>
      <w:r>
        <w:t>计划可用性</w:t>
      </w:r>
      <w:bookmarkEnd w:id="260"/>
    </w:p>
    <w:tbl>
      <w:tblPr>
        <w:tblStyle w:val="PURTable"/>
        <w:tblW w:w="0" w:type="dxa"/>
        <w:tblLook w:val="04A0" w:firstRow="1" w:lastRow="0" w:firstColumn="1" w:lastColumn="0" w:noHBand="0" w:noVBand="1"/>
      </w:tblPr>
      <w:tblGrid>
        <w:gridCol w:w="4433"/>
        <w:gridCol w:w="788"/>
        <w:gridCol w:w="789"/>
        <w:gridCol w:w="803"/>
        <w:gridCol w:w="710"/>
        <w:gridCol w:w="832"/>
        <w:gridCol w:w="826"/>
        <w:gridCol w:w="807"/>
        <w:gridCol w:w="796"/>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w:instrText>
            </w:r>
            <w:r>
              <w:instrText>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rPr>
                <w:color w:val="000000"/>
              </w:rPr>
              <w:t>多因素身份验证</w:t>
            </w:r>
            <w:r>
              <w:fldChar w:fldCharType="begin"/>
            </w:r>
            <w:r>
              <w:instrText xml:space="preserve"> XE "</w:instrText>
            </w:r>
            <w:r>
              <w:instrText>多因素身份验证</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261" w:name="_Sec890"/>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w:instrText>
            </w:r>
            <w:r>
              <w:instrText>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07037"/>
      <w:r>
        <w:instrText>Microsoft Cloud App Security</w:instrText>
      </w:r>
      <w:bookmarkEnd w:id="263"/>
      <w:r>
        <w:instrText>" \l 3</w:instrText>
      </w:r>
      <w:r>
        <w:fldChar w:fldCharType="end"/>
      </w:r>
    </w:p>
    <w:p w:rsidR="00BA6136" w:rsidRDefault="004F0F9B">
      <w:pPr>
        <w:pStyle w:val="ProductList-Offering1SubSection"/>
        <w:outlineLvl w:val="3"/>
      </w:pPr>
      <w:bookmarkStart w:id="264" w:name="_Sec914"/>
      <w:r>
        <w:t>1.</w:t>
      </w:r>
      <w:r>
        <w:t>计划可用性</w:t>
      </w:r>
      <w:bookmarkEnd w:id="264"/>
    </w:p>
    <w:tbl>
      <w:tblPr>
        <w:tblStyle w:val="PURTable"/>
        <w:tblW w:w="0" w:type="dxa"/>
        <w:tblLook w:val="04A0" w:firstRow="1" w:lastRow="0" w:firstColumn="1" w:lastColumn="0" w:noHBand="0" w:noVBand="1"/>
      </w:tblPr>
      <w:tblGrid>
        <w:gridCol w:w="4453"/>
        <w:gridCol w:w="784"/>
        <w:gridCol w:w="787"/>
        <w:gridCol w:w="800"/>
        <w:gridCol w:w="708"/>
        <w:gridCol w:w="831"/>
        <w:gridCol w:w="824"/>
        <w:gridCol w:w="804"/>
        <w:gridCol w:w="793"/>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Cloud App Security</w:t>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Cloud App Security K</w:t>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BA6136">
      <w:pPr>
        <w:pStyle w:val="ProductList-Body"/>
      </w:pPr>
    </w:p>
    <w:p w:rsidR="00BA6136" w:rsidRDefault="00BA6136">
      <w:pPr>
        <w:pStyle w:val="ProductList-Body"/>
      </w:pPr>
    </w:p>
    <w:p w:rsidR="00BA6136" w:rsidRDefault="004F0F9B">
      <w:pPr>
        <w:pStyle w:val="ProductList-Offering1SubSection"/>
        <w:outlineLvl w:val="3"/>
      </w:pPr>
      <w:bookmarkStart w:id="265" w:name="_Sec916"/>
      <w:r>
        <w:lastRenderedPageBreak/>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07038"/>
      <w:r>
        <w:instrText>Microsoft Azure StorSimple</w:instrText>
      </w:r>
      <w:bookmarkEnd w:id="267"/>
      <w:r>
        <w:instrText>" \l 3</w:instrText>
      </w:r>
      <w:r>
        <w:fldChar w:fldCharType="end"/>
      </w:r>
    </w:p>
    <w:p w:rsidR="00BA6136" w:rsidRDefault="004F0F9B">
      <w:pPr>
        <w:pStyle w:val="ProductList-Offering1SubSection"/>
        <w:outlineLvl w:val="3"/>
      </w:pPr>
      <w:bookmarkStart w:id="268" w:name="_Sec910"/>
      <w:r>
        <w:t>1.</w:t>
      </w:r>
      <w:r>
        <w:t>计划可用性</w:t>
      </w:r>
      <w:bookmarkEnd w:id="26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 xml:space="preserve">StorSimple </w:t>
            </w:r>
            <w:r>
              <w:t>金额承诺</w:t>
            </w:r>
            <w:r>
              <w:fldChar w:fldCharType="begin"/>
            </w:r>
            <w:r>
              <w:instrText xml:space="preserve"> XE "StorSim</w:instrText>
            </w:r>
            <w:r>
              <w:instrText xml:space="preserve">ple </w:instrText>
            </w:r>
            <w:r>
              <w:instrText>金额承诺</w:instrText>
            </w:r>
            <w:r>
              <w:instrText xml:space="preserve">" </w:instrText>
            </w:r>
            <w:r>
              <w:fldChar w:fldCharType="end"/>
            </w:r>
            <w:r>
              <w:t>-1</w:t>
            </w:r>
            <w:r>
              <w:t>（</w:t>
            </w:r>
            <w:r>
              <w:t xml:space="preserve">8100 </w:t>
            </w:r>
            <w:r>
              <w:t>设备）</w:t>
            </w:r>
          </w:p>
        </w:tc>
        <w:tc>
          <w:tcPr>
            <w:tcW w:w="86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StorSimple </w:t>
            </w:r>
            <w:r>
              <w:t>金额承诺</w:t>
            </w:r>
            <w:r>
              <w:fldChar w:fldCharType="begin"/>
            </w:r>
            <w:r>
              <w:instrText xml:space="preserve"> XE "StorSimple </w:instrText>
            </w:r>
            <w:r>
              <w:instrText>金额承诺</w:instrText>
            </w:r>
            <w:r>
              <w:instrText xml:space="preserve">" </w:instrText>
            </w:r>
            <w:r>
              <w:fldChar w:fldCharType="end"/>
            </w:r>
            <w:r>
              <w:t>-2</w:t>
            </w:r>
            <w:r>
              <w:t>（</w:t>
            </w:r>
            <w:r>
              <w:t xml:space="preserve">8600 </w:t>
            </w:r>
            <w:r>
              <w:t>设备）</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StorSimple </w:t>
            </w:r>
            <w:r>
              <w:t>标准支持</w:t>
            </w:r>
            <w:r>
              <w:fldChar w:fldCharType="begin"/>
            </w:r>
            <w:r>
              <w:instrText xml:space="preserve"> XE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StorSimple </w:t>
            </w:r>
            <w:r>
              <w:t>标准支持到高级支持</w:t>
            </w:r>
            <w:r>
              <w:fldChar w:fldCharType="begin"/>
            </w:r>
            <w:r>
              <w:instrText xml:space="preserve"> XE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StorSimple </w:t>
            </w:r>
            <w:r>
              <w:t>高级支持</w:t>
            </w:r>
            <w:r>
              <w:fldChar w:fldCharType="begin"/>
            </w:r>
            <w:r>
              <w:instrText xml:space="preserve"> XE "StorSimple </w:instrText>
            </w:r>
            <w:r>
              <w:instrText>高级支持</w:instrText>
            </w:r>
            <w:r>
              <w:instrText xml:space="preserv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269" w:name="_Sec911"/>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w:t>
            </w:r>
            <w:r>
              <w:rPr>
                <w:color w:val="404040"/>
              </w:rPr>
              <w:t>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r>
    </w:tbl>
    <w:p w:rsidR="00BA6136" w:rsidRDefault="00BA6136">
      <w:pPr>
        <w:pStyle w:val="ProductList-Body"/>
      </w:pPr>
    </w:p>
    <w:p w:rsidR="00BA6136" w:rsidRDefault="004F0F9B">
      <w:pPr>
        <w:pStyle w:val="ProductList-ClauseHeading"/>
        <w:outlineLvl w:val="4"/>
      </w:pPr>
      <w:r>
        <w:t xml:space="preserve">2.1 StorSimple </w:t>
      </w:r>
      <w:r>
        <w:t>金额承诺产品</w:t>
      </w:r>
    </w:p>
    <w:p w:rsidR="00BA6136" w:rsidRDefault="004F0F9B">
      <w:pPr>
        <w:pStyle w:val="ProductList-Body"/>
      </w:pPr>
      <w:r>
        <w:t>对于购买的每个</w:t>
      </w:r>
      <w:r>
        <w:t xml:space="preserve"> StorSimple </w:t>
      </w:r>
      <w:r>
        <w:t>金额承诺产品，客户都会收到一台存储阵列设备。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rsidR="00BA6136" w:rsidRDefault="00BA6136">
      <w:pPr>
        <w:pStyle w:val="ProductList-Body"/>
      </w:pPr>
    </w:p>
    <w:p w:rsidR="00BA6136" w:rsidRDefault="004F0F9B">
      <w:pPr>
        <w:pStyle w:val="ProductList-ClauseHeading"/>
        <w:outlineLvl w:val="4"/>
      </w:pPr>
      <w:r>
        <w:t xml:space="preserve">2.2 Microsoft StorSimple </w:t>
      </w:r>
      <w:r>
        <w:t>支持服务</w:t>
      </w:r>
    </w:p>
    <w:p w:rsidR="00BA6136" w:rsidRDefault="004F0F9B">
      <w:pPr>
        <w:pStyle w:val="ProductList-Body"/>
      </w:pPr>
      <w:r>
        <w:t>有关</w:t>
      </w:r>
      <w:r>
        <w:t xml:space="preserve"> StorSimple </w:t>
      </w:r>
      <w:r>
        <w:t>支持服务的详细信息，请访问</w:t>
      </w:r>
      <w:r>
        <w:t xml:space="preserve"> https://msdn.microsoft.com/zh-cn/library/mt433077(TechNet.10).aspx</w:t>
      </w:r>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270" w:name="_Sec629"/>
      <w:r>
        <w:t>企业云套件</w:t>
      </w:r>
      <w:bookmarkEnd w:id="270"/>
      <w:r>
        <w:fldChar w:fldCharType="begin"/>
      </w:r>
      <w:r>
        <w:instrText xml:space="preserve"> TC "</w:instrText>
      </w:r>
      <w:bookmarkStart w:id="271" w:name="_Toc449307039"/>
      <w:r>
        <w:instrText>企业云套件</w:instrText>
      </w:r>
      <w:bookmarkEnd w:id="271"/>
      <w:r>
        <w:instrText>" \l 2</w:instrText>
      </w:r>
      <w:r>
        <w:fldChar w:fldCharType="end"/>
      </w:r>
    </w:p>
    <w:p w:rsidR="00BA6136" w:rsidRDefault="004F0F9B">
      <w:pPr>
        <w:pStyle w:val="ProductList-Offering1SubSection"/>
        <w:outlineLvl w:val="2"/>
      </w:pPr>
      <w:bookmarkStart w:id="272" w:name="_Sec713"/>
      <w:r>
        <w:t>1.</w:t>
      </w:r>
      <w:r>
        <w:t>计划可用性</w:t>
      </w:r>
      <w:bookmarkEnd w:id="272"/>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2"/>
      </w:pPr>
      <w:bookmarkStart w:id="273" w:name="_Sec768"/>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3"/>
      </w:pPr>
      <w:r>
        <w:lastRenderedPageBreak/>
        <w:t xml:space="preserve">2.1 </w:t>
      </w:r>
      <w:r>
        <w:t>附加用户</w:t>
      </w:r>
      <w:r>
        <w:t xml:space="preserve"> SL </w:t>
      </w:r>
      <w:r>
        <w:t>和</w:t>
      </w:r>
      <w:r>
        <w:t>“</w:t>
      </w:r>
      <w:r>
        <w:t>来自软件保障</w:t>
      </w:r>
      <w:r>
        <w:t>”</w:t>
      </w:r>
      <w:r>
        <w:t>用户</w:t>
      </w:r>
      <w:r>
        <w:t xml:space="preserve"> SL</w:t>
      </w:r>
    </w:p>
    <w:p w:rsidR="00BA6136" w:rsidRDefault="004F0F9B">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w:t>
      </w:r>
      <w:r>
        <w:rPr>
          <w:color w:val="0563C1"/>
        </w:rPr>
        <w:t>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BA6136" w:rsidRDefault="00BA6136">
      <w:pPr>
        <w:pStyle w:val="ProductList-Body"/>
      </w:pPr>
    </w:p>
    <w:p w:rsidR="00BA6136" w:rsidRDefault="004F0F9B">
      <w:pPr>
        <w:pStyle w:val="ProductList-ClauseHeading"/>
        <w:outlineLvl w:val="3"/>
      </w:pPr>
      <w:r>
        <w:t>2.2“</w:t>
      </w:r>
      <w:r>
        <w:t>来自软件保障</w:t>
      </w:r>
      <w:r>
        <w:t>”</w:t>
      </w:r>
      <w:r>
        <w:t>用户</w:t>
      </w:r>
      <w:r>
        <w:t xml:space="preserve"> SL </w:t>
      </w:r>
      <w:r>
        <w:t>购买</w:t>
      </w:r>
    </w:p>
    <w:p w:rsidR="00BA6136" w:rsidRDefault="004F0F9B">
      <w:pPr>
        <w:pStyle w:val="ProductList-Body"/>
      </w:pPr>
      <w:r>
        <w:t>客户购买的</w:t>
      </w:r>
      <w:r>
        <w:t>“</w:t>
      </w:r>
      <w:r>
        <w:t>来自软件保障</w:t>
      </w:r>
      <w:r>
        <w:t>”</w:t>
      </w:r>
      <w:r>
        <w:t>用户</w:t>
      </w:r>
      <w:r>
        <w:t xml:space="preserve"> SL </w:t>
      </w:r>
      <w:r>
        <w:t>不得超过合格设备的数量。作为一次性例外情况，仅在符</w:t>
      </w:r>
      <w:r>
        <w:t>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BA6136" w:rsidRDefault="00BA6136">
      <w:pPr>
        <w:pStyle w:val="ProductList-Body"/>
      </w:pPr>
    </w:p>
    <w:p w:rsidR="00BA6136" w:rsidRDefault="004F0F9B">
      <w:pPr>
        <w:pStyle w:val="ProductList-ClauseHeading"/>
        <w:outlineLvl w:val="3"/>
      </w:pPr>
      <w:r>
        <w:t xml:space="preserve">2.3 </w:t>
      </w:r>
      <w:r>
        <w:t>企业云套件</w:t>
      </w:r>
      <w:r>
        <w:t>“</w:t>
      </w:r>
      <w:r>
        <w:t>来自软件保障</w:t>
      </w:r>
      <w:r>
        <w:t>”</w:t>
      </w:r>
      <w:r>
        <w:t>用户</w:t>
      </w:r>
      <w:r>
        <w:t xml:space="preserve"> SL </w:t>
      </w:r>
      <w:r>
        <w:t>的软件保障权益</w:t>
      </w:r>
    </w:p>
    <w:p w:rsidR="00BA6136" w:rsidRDefault="004F0F9B">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BA6136" w:rsidRDefault="00BA6136">
      <w:pPr>
        <w:pStyle w:val="ProductList-Body"/>
      </w:pPr>
    </w:p>
    <w:p w:rsidR="00BA6136" w:rsidRDefault="004F0F9B">
      <w:pPr>
        <w:pStyle w:val="ProductList-ClauseHeading"/>
        <w:outlineLvl w:val="3"/>
      </w:pPr>
      <w:r>
        <w:t xml:space="preserve">2.4 </w:t>
      </w:r>
      <w:r>
        <w:t>美国政府社区云服务</w:t>
      </w:r>
    </w:p>
    <w:p w:rsidR="00BA6136" w:rsidRDefault="004F0F9B">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w:instrText>
      </w:r>
      <w:r>
        <w:instrText xml:space="preserve">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NoBorder"/>
        <w:outlineLvl w:val="1"/>
      </w:pPr>
      <w:bookmarkStart w:id="274" w:name="_Sec630"/>
      <w:r>
        <w:t>Microsoft Intune</w:t>
      </w:r>
      <w:bookmarkEnd w:id="274"/>
      <w:r>
        <w:fldChar w:fldCharType="begin"/>
      </w:r>
      <w:r>
        <w:instrText xml:space="preserve"> TC "</w:instrText>
      </w:r>
      <w:bookmarkStart w:id="275" w:name="_Toc449307040"/>
      <w:r>
        <w:instrText>Microsoft Intune</w:instrText>
      </w:r>
      <w:bookmarkEnd w:id="275"/>
      <w:r>
        <w:instrText>" \l 2</w:instrText>
      </w:r>
      <w:r>
        <w:fldChar w:fldCharType="end"/>
      </w:r>
    </w:p>
    <w:p w:rsidR="00BA6136" w:rsidRDefault="004F0F9B">
      <w:pPr>
        <w:pStyle w:val="ProductList-Offering1SubSection"/>
        <w:outlineLvl w:val="2"/>
      </w:pPr>
      <w:bookmarkStart w:id="276" w:name="_Sec714"/>
      <w:r>
        <w:t>1.</w:t>
      </w:r>
      <w:r>
        <w:t>计划可用性</w:t>
      </w:r>
      <w:bookmarkEnd w:id="276"/>
    </w:p>
    <w:tbl>
      <w:tblPr>
        <w:tblStyle w:val="PURTable"/>
        <w:tblW w:w="0" w:type="dxa"/>
        <w:tblLook w:val="04A0" w:firstRow="1" w:lastRow="0" w:firstColumn="1" w:lastColumn="0" w:noHBand="0" w:noVBand="1"/>
      </w:tblPr>
      <w:tblGrid>
        <w:gridCol w:w="4353"/>
        <w:gridCol w:w="888"/>
        <w:gridCol w:w="786"/>
        <w:gridCol w:w="799"/>
        <w:gridCol w:w="708"/>
        <w:gridCol w:w="830"/>
        <w:gridCol w:w="824"/>
        <w:gridCol w:w="804"/>
        <w:gridCol w:w="792"/>
      </w:tblGrid>
      <w:tr w:rsidR="00BA613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A6136" w:rsidRDefault="004F0F9B">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4900" w:type="dxa"/>
            <w:tcBorders>
              <w:top w:val="none" w:sz="4" w:space="0" w:color="BFBFBF"/>
              <w:left w:val="none" w:sz="4" w:space="0" w:color="000000"/>
              <w:bottom w:val="dashed" w:sz="4" w:space="0" w:color="7F7F7F"/>
              <w:right w:val="none" w:sz="4" w:space="0" w:color="000000"/>
            </w:tcBorders>
          </w:tcPr>
          <w:p w:rsidR="00BA6136" w:rsidRDefault="004F0F9B">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900" w:type="dxa"/>
            <w:tcBorders>
              <w:top w:val="dashed" w:sz="4" w:space="0" w:color="7F7F7F"/>
              <w:left w:val="none" w:sz="4" w:space="0" w:color="6E6E6E"/>
              <w:bottom w:val="dashed" w:sz="4" w:space="0" w:color="7F7F7F"/>
              <w:right w:val="none" w:sz="4" w:space="0" w:color="6E6E6E"/>
            </w:tcBorders>
          </w:tcPr>
          <w:p w:rsidR="00BA6136" w:rsidRDefault="004F0F9B">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4900" w:type="dxa"/>
            <w:tcBorders>
              <w:top w:val="dashed" w:sz="4" w:space="0" w:color="7F7F7F"/>
              <w:left w:val="none" w:sz="4" w:space="0" w:color="6E6E6E"/>
              <w:bottom w:val="none" w:sz="4" w:space="0" w:color="BFBFBF"/>
              <w:right w:val="none" w:sz="4" w:space="0" w:color="6E6E6E"/>
            </w:tcBorders>
          </w:tcPr>
          <w:p w:rsidR="00BA6136" w:rsidRDefault="004F0F9B">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2"/>
      </w:pPr>
      <w:bookmarkStart w:id="277" w:name="_Sec769"/>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278" w:name="_Sec631"/>
      <w:r>
        <w:t xml:space="preserve">Microsoft Dynamics </w:t>
      </w:r>
      <w:r>
        <w:t>在线服务</w:t>
      </w:r>
      <w:bookmarkEnd w:id="278"/>
      <w:r>
        <w:fldChar w:fldCharType="begin"/>
      </w:r>
      <w:r>
        <w:instrText xml:space="preserve"> TC "</w:instrText>
      </w:r>
      <w:bookmarkStart w:id="279" w:name="_Toc449307041"/>
      <w:r>
        <w:instrText xml:space="preserve">Microsoft Dynamics </w:instrText>
      </w:r>
      <w:r>
        <w:instrText>在线服务</w:instrText>
      </w:r>
      <w:bookmarkEnd w:id="279"/>
      <w:r>
        <w:instrText>" \l 2</w:instrText>
      </w:r>
      <w:r>
        <w:fldChar w:fldCharType="end"/>
      </w:r>
    </w:p>
    <w:p w:rsidR="00BA6136" w:rsidRDefault="004F0F9B">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07042"/>
      <w:r>
        <w:instrText>Microsoft Dynamics AX</w:instrText>
      </w:r>
      <w:bookmarkEnd w:id="281"/>
      <w:r>
        <w:instrText>" \l 3</w:instrText>
      </w:r>
      <w:r>
        <w:fldChar w:fldCharType="end"/>
      </w:r>
    </w:p>
    <w:p w:rsidR="00BA6136" w:rsidRDefault="004F0F9B">
      <w:pPr>
        <w:pStyle w:val="ProductList-Offering1SubSection"/>
        <w:outlineLvl w:val="3"/>
      </w:pPr>
      <w:bookmarkStart w:id="282" w:name="_Sec897"/>
      <w:r>
        <w:t>1.</w:t>
      </w:r>
      <w:r>
        <w:t>计划可用性</w:t>
      </w:r>
      <w:bookmarkEnd w:id="282"/>
    </w:p>
    <w:tbl>
      <w:tblPr>
        <w:tblStyle w:val="PURTable"/>
        <w:tblW w:w="0" w:type="dxa"/>
        <w:tblLook w:val="04A0" w:firstRow="1" w:lastRow="0" w:firstColumn="1" w:lastColumn="0" w:noHBand="0" w:noVBand="1"/>
      </w:tblPr>
      <w:tblGrid>
        <w:gridCol w:w="4459"/>
        <w:gridCol w:w="785"/>
        <w:gridCol w:w="784"/>
        <w:gridCol w:w="799"/>
        <w:gridCol w:w="708"/>
        <w:gridCol w:w="830"/>
        <w:gridCol w:w="824"/>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SA </w:t>
            </w:r>
            <w:r>
              <w:t>的</w:t>
            </w:r>
            <w:r>
              <w:t xml:space="preserve"> Microsoft Dynamics AX Enterprise</w:t>
            </w:r>
            <w:r>
              <w:fldChar w:fldCharType="begin"/>
            </w:r>
            <w:r>
              <w:instrText xml:space="preserve"> XE "</w:instrText>
            </w:r>
            <w:r>
              <w:instrText>适用于</w:instrText>
            </w:r>
            <w:r>
              <w:instrText xml:space="preserve"> SA </w:instrText>
            </w:r>
            <w:r>
              <w:instrText>的</w:instrText>
            </w:r>
            <w:r>
              <w:instrText xml:space="preserve"> Microsoft Dynamics AX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SA </w:t>
            </w:r>
            <w:r>
              <w:t>的</w:t>
            </w:r>
            <w:r>
              <w:t xml:space="preserve"> Microsoft Dynamics AX Task</w:t>
            </w:r>
            <w:r>
              <w:fldChar w:fldCharType="begin"/>
            </w:r>
            <w:r>
              <w:instrText xml:space="preserve"> XE "</w:instrText>
            </w:r>
            <w:r>
              <w:instrText>适用于</w:instrText>
            </w:r>
            <w:r>
              <w:instrText xml:space="preserve"> SA </w:instrText>
            </w:r>
            <w:r>
              <w:instrText>的</w:instrText>
            </w:r>
            <w:r>
              <w:instrText xml:space="preserv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AX Self Serve</w:t>
            </w:r>
            <w:r>
              <w:fldChar w:fldCharType="begin"/>
            </w:r>
            <w:r>
              <w:instrText xml:space="preserve"> XE "Microsoft Dynamics AX Self Serve</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SA </w:t>
            </w:r>
            <w:r>
              <w:t>的</w:t>
            </w:r>
            <w:r>
              <w:t xml:space="preserve"> Microsoft Dynamics AX Self Serve</w:t>
            </w:r>
            <w:r>
              <w:fldChar w:fldCharType="begin"/>
            </w:r>
            <w:r>
              <w:instrText xml:space="preserve"> XE "</w:instrText>
            </w:r>
            <w:r>
              <w:instrText>适用于</w:instrText>
            </w:r>
            <w:r>
              <w:instrText xml:space="preserve"> SA </w:instrText>
            </w:r>
            <w:r>
              <w:instrText>的</w:instrText>
            </w:r>
            <w:r>
              <w:instrText xml:space="preserv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SA </w:t>
            </w:r>
            <w:r>
              <w:t>的</w:t>
            </w:r>
            <w:r>
              <w:t xml:space="preserve"> Microsoft Dynamics AX Device</w:t>
            </w:r>
            <w:r>
              <w:fldChar w:fldCharType="begin"/>
            </w:r>
            <w:r>
              <w:instrText xml:space="preserve"> XE "</w:instrText>
            </w:r>
            <w:r>
              <w:instrText>适用于</w:instrText>
            </w:r>
            <w:r>
              <w:instrText xml:space="preserve"> SA </w:instrText>
            </w:r>
            <w:r>
              <w:instrText>的</w:instrText>
            </w:r>
            <w:r>
              <w:instrText xml:space="preserv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lastRenderedPageBreak/>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283" w:name="_Sec898"/>
      <w:r>
        <w:t>2.</w:t>
      </w:r>
      <w:r>
        <w:t>产品条件</w:t>
      </w:r>
      <w:bookmarkEnd w:id="283"/>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附加用户</w:t>
            </w:r>
            <w:r>
              <w:rPr>
                <w:color w:val="FFFFFF"/>
              </w:rP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SA </w:t>
            </w:r>
            <w:r>
              <w:t>的</w:t>
            </w:r>
            <w:r>
              <w:t xml:space="preserve"> Microsoft Dynamics AX Self Serve </w:t>
            </w:r>
            <w:r>
              <w:t>用户</w:t>
            </w:r>
            <w: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AX Task </w:t>
            </w:r>
            <w:r>
              <w:t>用户</w:t>
            </w:r>
            <w:r>
              <w:t xml:space="preserve"> CAL</w:t>
            </w:r>
            <w:r>
              <w:fldChar w:fldCharType="begin"/>
            </w:r>
            <w:r>
              <w:instrText xml:space="preserve"> XE "Microsoft Dynamics AX Task </w:instrText>
            </w:r>
            <w:r>
              <w:instrText>用户</w:instrText>
            </w:r>
            <w:r>
              <w:instrText xml:space="preserve"> CAL" </w:instrText>
            </w:r>
            <w:r>
              <w:fldChar w:fldCharType="end"/>
            </w:r>
            <w:r>
              <w:rPr>
                <w:i/>
                <w:vertAlign w:val="superscript"/>
              </w:rPr>
              <w:t>1</w:t>
            </w:r>
            <w:r>
              <w:t>，或</w:t>
            </w:r>
          </w:p>
          <w:p w:rsidR="00BA6136" w:rsidRDefault="004F0F9B">
            <w:pPr>
              <w:pStyle w:val="ProductList-TableBody"/>
            </w:pPr>
            <w:r>
              <w:t xml:space="preserve">Microsoft Dynamics AX Task </w:t>
            </w:r>
            <w:r>
              <w:t>附加用户</w:t>
            </w:r>
            <w:r>
              <w:t xml:space="preserve"> CAL</w:t>
            </w:r>
            <w:r>
              <w:fldChar w:fldCharType="begin"/>
            </w:r>
            <w:r>
              <w:instrText xml:space="preserve"> XE "Microsoft Dynamics AX Task </w:instrText>
            </w:r>
            <w:r>
              <w:instrText>附加用户</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SA </w:t>
            </w:r>
            <w:r>
              <w:t>的</w:t>
            </w:r>
            <w:r>
              <w:t xml:space="preserve"> Microsoft Dynamics AX Task </w:t>
            </w:r>
            <w:r>
              <w:t>用户</w:t>
            </w:r>
            <w: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，或</w:t>
            </w:r>
          </w:p>
          <w:p w:rsidR="00BA6136" w:rsidRDefault="004F0F9B">
            <w:pPr>
              <w:pStyle w:val="ProductList-TableBody"/>
            </w:pPr>
            <w:r>
              <w:t xml:space="preserve">Microsoft Dynamics AX Task </w:t>
            </w:r>
            <w:r>
              <w:t>附加设备</w:t>
            </w:r>
            <w:r>
              <w:t xml:space="preserve"> CAL</w:t>
            </w:r>
            <w:r>
              <w:fldChar w:fldCharType="begin"/>
            </w:r>
            <w:r>
              <w:instrText xml:space="preserve"> XE "Microsoft Dynamics AX Task </w:instrText>
            </w:r>
            <w:r>
              <w:instrText>附加设备</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SA </w:t>
            </w:r>
            <w:r>
              <w:t>的</w:t>
            </w:r>
            <w:r>
              <w:t xml:space="preserve"> Microsoft Dynamics AX Task </w:t>
            </w:r>
            <w:r>
              <w:t>设备</w:t>
            </w:r>
            <w:r>
              <w:t xml:space="preserve"> SL</w:t>
            </w:r>
          </w:p>
          <w:p w:rsidR="00BA6136" w:rsidRDefault="00BA6136">
            <w:pPr>
              <w:pStyle w:val="ProductList-TableBody"/>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Microsoft Dynamics AX </w:t>
            </w:r>
            <w:r>
              <w:t>功能</w:t>
            </w:r>
            <w:r>
              <w:t xml:space="preserve"> CAL</w:t>
            </w:r>
            <w:r>
              <w:fldChar w:fldCharType="begin"/>
            </w:r>
            <w:r>
              <w:instrText xml:space="preserve"> XE "Microsoft D</w:instrText>
            </w:r>
            <w:r>
              <w:instrText xml:space="preserve">ynamics AX </w:instrText>
            </w:r>
            <w:r>
              <w:instrText>功能</w:instrText>
            </w:r>
            <w:r>
              <w:instrText xml:space="preserve"> CAL" </w:instrText>
            </w:r>
            <w:r>
              <w:fldChar w:fldCharType="end"/>
            </w:r>
            <w:r>
              <w:rPr>
                <w:i/>
                <w:vertAlign w:val="superscript"/>
              </w:rPr>
              <w:t>1</w:t>
            </w:r>
            <w:r>
              <w:t>，或</w:t>
            </w:r>
          </w:p>
          <w:p w:rsidR="00BA6136" w:rsidRDefault="004F0F9B">
            <w:pPr>
              <w:pStyle w:val="ProductList-TableBody"/>
            </w:pPr>
            <w:r>
              <w:t xml:space="preserve">Microsoft Dynamics AX </w:t>
            </w:r>
            <w:r>
              <w:t>功能附加</w:t>
            </w:r>
            <w:r>
              <w:t xml:space="preserve"> CAL</w:t>
            </w:r>
            <w:r>
              <w:fldChar w:fldCharType="begin"/>
            </w:r>
            <w:r>
              <w:instrText xml:space="preserve"> XE "Microsoft Dynamics AX </w:instrText>
            </w:r>
            <w:r>
              <w:instrText>功能附加</w:instrText>
            </w:r>
            <w:r>
              <w:instrText xml:space="preserve"> CAL" </w:instrText>
            </w:r>
            <w:r>
              <w:fldChar w:fldCharType="end"/>
            </w:r>
            <w:r>
              <w:rPr>
                <w:i/>
                <w:vertAlign w:val="superscript"/>
              </w:rPr>
              <w:t>1</w:t>
            </w:r>
            <w:r>
              <w:t>，或</w:t>
            </w:r>
          </w:p>
          <w:p w:rsidR="00BA6136" w:rsidRDefault="004F0F9B">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BA6136" w:rsidRDefault="004F0F9B">
            <w:pPr>
              <w:pStyle w:val="ProductList-TableBody"/>
            </w:pPr>
            <w:r>
              <w:t xml:space="preserve">Microsoft Dynamics AX Enterprise </w:t>
            </w:r>
            <w:r>
              <w:t>附加</w:t>
            </w:r>
            <w:r>
              <w:t xml:space="preserve"> CAL</w:t>
            </w:r>
            <w:r>
              <w:fldChar w:fldCharType="begin"/>
            </w:r>
            <w:r>
              <w:instrText xml:space="preserve"> XE "Microsoft Dynamics AX Enterpr</w:instrText>
            </w:r>
            <w:r>
              <w:instrText xml:space="preserve">ise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SA </w:t>
            </w:r>
            <w:r>
              <w:t>的</w:t>
            </w:r>
            <w:r>
              <w:t xml:space="preserve"> Dynamics AX Enterprise </w:t>
            </w:r>
            <w:r>
              <w:t>用户</w:t>
            </w:r>
            <w:r>
              <w:t xml:space="preserve"> SL</w:t>
            </w:r>
          </w:p>
        </w:tc>
      </w:tr>
    </w:tbl>
    <w:p w:rsidR="00BA6136" w:rsidRDefault="004F0F9B">
      <w:pPr>
        <w:pStyle w:val="ProductList-Body"/>
      </w:pPr>
      <w:r>
        <w:rPr>
          <w:i/>
          <w:vertAlign w:val="superscript"/>
        </w:rPr>
        <w:t>1</w:t>
      </w:r>
      <w:r>
        <w:rPr>
          <w:i/>
        </w:rPr>
        <w:t>具有有效的软件保障</w:t>
      </w:r>
    </w:p>
    <w:p w:rsidR="00BA6136" w:rsidRDefault="00BA6136">
      <w:pPr>
        <w:pStyle w:val="ProductList-Body"/>
      </w:pPr>
    </w:p>
    <w:p w:rsidR="00BA6136" w:rsidRDefault="004F0F9B">
      <w:pPr>
        <w:pStyle w:val="ProductList-ClauseHeading"/>
        <w:outlineLvl w:val="4"/>
      </w:pPr>
      <w:r>
        <w:t xml:space="preserve">2.2 Microsoft Dynamics AX </w:t>
      </w:r>
      <w:r>
        <w:t>支持服务</w:t>
      </w:r>
    </w:p>
    <w:p w:rsidR="00BA6136" w:rsidRDefault="004F0F9B">
      <w:pPr>
        <w:pStyle w:val="ProductList-Body"/>
      </w:pPr>
      <w:r>
        <w:t>有关</w:t>
      </w:r>
      <w:r>
        <w:t xml:space="preserve"> Microsoft Dynamics AX </w:t>
      </w:r>
      <w:r>
        <w:t>支持服务的详细信息，请访问</w:t>
      </w:r>
      <w:r>
        <w:t xml:space="preserve"> </w:t>
      </w:r>
      <w:hyperlink r:id="rId102">
        <w:r>
          <w:rPr>
            <w:color w:val="00467F"/>
            <w:u w:val="single"/>
          </w:rPr>
          <w:t>http://www.microsoft.com/en-us/</w:t>
        </w:r>
        <w:r>
          <w:rPr>
            <w:color w:val="00467F"/>
            <w:u w:val="single"/>
          </w:rPr>
          <w:t>dynamics/dynamics-online-support.aspx</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07043"/>
      <w:r>
        <w:instrText>Microsoft Dynamics CRM Online</w:instrText>
      </w:r>
      <w:bookmarkEnd w:id="285"/>
      <w:r>
        <w:instrText>" \l 3</w:instrText>
      </w:r>
      <w:r>
        <w:fldChar w:fldCharType="end"/>
      </w:r>
    </w:p>
    <w:p w:rsidR="00BA6136" w:rsidRDefault="004F0F9B">
      <w:pPr>
        <w:pStyle w:val="ProductList-Offering1SubSection"/>
        <w:outlineLvl w:val="3"/>
      </w:pPr>
      <w:bookmarkStart w:id="286" w:name="_Sec715"/>
      <w:r>
        <w:t>1.</w:t>
      </w:r>
      <w:r>
        <w:t>计划可用性</w:t>
      </w:r>
      <w:bookmarkEnd w:id="286"/>
    </w:p>
    <w:tbl>
      <w:tblPr>
        <w:tblStyle w:val="PURTable"/>
        <w:tblW w:w="0" w:type="dxa"/>
        <w:tblLook w:val="04A0" w:firstRow="1" w:lastRow="0" w:firstColumn="1" w:lastColumn="0" w:noHBand="0" w:noVBand="1"/>
      </w:tblPr>
      <w:tblGrid>
        <w:gridCol w:w="4467"/>
        <w:gridCol w:w="782"/>
        <w:gridCol w:w="784"/>
        <w:gridCol w:w="798"/>
        <w:gridCol w:w="707"/>
        <w:gridCol w:w="830"/>
        <w:gridCol w:w="823"/>
        <w:gridCol w:w="802"/>
        <w:gridCol w:w="791"/>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Microsoft Dynamics CRM Online Essential</w:t>
            </w:r>
            <w:r>
              <w:fldChar w:fldCharType="begin"/>
            </w:r>
            <w:r>
              <w:instrText xml:space="preserve"> XE "</w:instrText>
            </w:r>
            <w:r>
              <w:instrText xml:space="preserve">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w:instrText>
            </w:r>
            <w:r>
              <w:instrText>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CRM Online Basic</w:t>
            </w:r>
            <w:r>
              <w:fldChar w:fldCharType="begin"/>
            </w:r>
            <w:r>
              <w:instrText xml:space="preserve"> XE "Microsoft Dynamics CRM Online Basic</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w:instrText>
            </w:r>
            <w:r>
              <w:instrText>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w:instrText>
            </w:r>
            <w:r>
              <w:instrText>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Microsoft Dynamics CRM Online </w:t>
            </w:r>
            <w:r>
              <w:rPr>
                <w:color w:val="000000"/>
              </w:rPr>
              <w:t>附加门户页面视图（附加</w:t>
            </w:r>
            <w:r>
              <w:rPr>
                <w:color w:val="000000"/>
              </w:rPr>
              <w:t xml:space="preserve"> SL</w:t>
            </w:r>
            <w:r>
              <w:rPr>
                <w:color w:val="000000"/>
              </w:rPr>
              <w:t>）</w:t>
            </w:r>
            <w:r>
              <w:fldChar w:fldCharType="begin"/>
            </w:r>
            <w:r>
              <w:instrText xml:space="preserve"> XE "Microsoft Dynamics CRM Online </w:instrText>
            </w:r>
            <w:r>
              <w:instrText>附加门户页面视图（附加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lastRenderedPageBreak/>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w:instrText>
            </w:r>
            <w:r>
              <w:instrText>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CRM Online Field </w:t>
            </w:r>
            <w:r>
              <w:t>服务（用户</w:t>
            </w:r>
            <w:r>
              <w:t xml:space="preserve"> SL</w:t>
            </w:r>
            <w:r>
              <w:t>）</w:t>
            </w:r>
            <w:r>
              <w:fldChar w:fldCharType="begin"/>
            </w:r>
            <w:r>
              <w:instrText xml:space="preserve"> XE "Microsoft Dynamics CRM Online Field </w:instrText>
            </w:r>
            <w:r>
              <w:instrText>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CRM Online </w:t>
            </w:r>
            <w:r>
              <w:t>门户</w:t>
            </w:r>
            <w:r>
              <w:fldChar w:fldCharType="begin"/>
            </w:r>
            <w:r>
              <w:instrText xml:space="preserve"> XE "Microsoft Dynamics CRM Online </w:instrText>
            </w:r>
            <w:r>
              <w:instrText>门户</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287" w:name="_Sec770"/>
      <w:r>
        <w:t>2.</w:t>
      </w:r>
      <w:r>
        <w:t>产品条件</w:t>
      </w:r>
      <w:bookmarkEnd w:id="287"/>
    </w:p>
    <w:tbl>
      <w:tblPr>
        <w:tblStyle w:val="PURTable"/>
        <w:tblW w:w="0" w:type="dxa"/>
        <w:tblLook w:val="04A0" w:firstRow="1" w:lastRow="0" w:firstColumn="1" w:lastColumn="0" w:noHBand="0" w:noVBand="1"/>
      </w:tblPr>
      <w:tblGrid>
        <w:gridCol w:w="3571"/>
        <w:gridCol w:w="3638"/>
        <w:gridCol w:w="358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w:instrText>
            </w:r>
            <w:r>
              <w:instrText>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附加用户</w:t>
            </w:r>
            <w:r>
              <w:rPr>
                <w:color w:val="FFFFFF"/>
              </w:rP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CRM Essential CAL</w:t>
            </w:r>
            <w:r>
              <w:fldChar w:fldCharType="begin"/>
            </w:r>
            <w:r>
              <w:instrText xml:space="preserve"> XE "</w:instrText>
            </w:r>
            <w:r>
              <w:instrText xml:space="preserve">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适用于软件保障的</w:t>
            </w:r>
            <w:r>
              <w:t xml:space="preserve"> Dynamics CRM Online Essentials </w:t>
            </w:r>
            <w:r>
              <w:t>用户</w:t>
            </w:r>
            <w: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BA6136" w:rsidRDefault="004F0F9B">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适用于软件保障的</w:t>
            </w:r>
            <w:r>
              <w:t xml:space="preserve"> </w:t>
            </w:r>
            <w:r>
              <w:t xml:space="preserve">Dynamics CRM Online Basic </w:t>
            </w:r>
            <w:r>
              <w:t>用户</w:t>
            </w:r>
            <w: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BA6136" w:rsidRDefault="004F0F9B">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适用于软件保障的</w:t>
            </w:r>
            <w:r>
              <w:t xml:space="preserve"> Dynamics CRM Online Professi</w:t>
            </w:r>
            <w:r>
              <w:t xml:space="preserve">onal </w:t>
            </w:r>
            <w:r>
              <w:t>用户</w:t>
            </w:r>
            <w:r>
              <w:t xml:space="preserve"> SL</w:t>
            </w:r>
          </w:p>
          <w:p w:rsidR="00BA6136" w:rsidRDefault="004F0F9B">
            <w:pPr>
              <w:pStyle w:val="ProductList-TableBody"/>
            </w:pPr>
            <w:r>
              <w:t>适用于软件保障的</w:t>
            </w:r>
            <w:r>
              <w:t xml:space="preserve"> Dynamics CRM Online Enterprise </w:t>
            </w:r>
            <w:r>
              <w:t>用户</w:t>
            </w:r>
            <w:r>
              <w:t xml:space="preserve"> SL</w:t>
            </w:r>
          </w:p>
        </w:tc>
      </w:tr>
    </w:tbl>
    <w:p w:rsidR="00BA6136" w:rsidRDefault="004F0F9B">
      <w:pPr>
        <w:pStyle w:val="ProductList-Body"/>
      </w:pPr>
      <w:r>
        <w:rPr>
          <w:i/>
          <w:vertAlign w:val="superscript"/>
        </w:rPr>
        <w:t>1</w:t>
      </w:r>
      <w:r>
        <w:rPr>
          <w:i/>
        </w:rPr>
        <w:t>具有有效的软件保障</w:t>
      </w:r>
    </w:p>
    <w:p w:rsidR="00BA6136" w:rsidRDefault="00BA6136">
      <w:pPr>
        <w:pStyle w:val="ProductList-Body"/>
      </w:pPr>
    </w:p>
    <w:p w:rsidR="00BA6136" w:rsidRDefault="004F0F9B">
      <w:pPr>
        <w:pStyle w:val="ProductList-ClauseHeading"/>
        <w:outlineLvl w:val="4"/>
      </w:pPr>
      <w:r>
        <w:t xml:space="preserve">2.2 </w:t>
      </w:r>
      <w:r>
        <w:t>适用于政府的</w:t>
      </w:r>
      <w:r>
        <w:t xml:space="preserve"> Microsoft Dynamics CRM Online Professional</w:t>
      </w:r>
    </w:p>
    <w:p w:rsidR="00BA6136" w:rsidRDefault="004F0F9B">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w:t>
      </w:r>
      <w:r>
        <w:t>Microsoft Dynamics Marketing Sales Collaboration</w:t>
      </w:r>
      <w:r>
        <w:fldChar w:fldCharType="begin"/>
      </w:r>
      <w:r>
        <w:instrText xml:space="preserve"> XE "Microsoft Dynamics Marketing Sales Collaboration" </w:instrText>
      </w:r>
      <w:r>
        <w:fldChar w:fldCharType="end"/>
      </w:r>
      <w:r>
        <w:t>。</w:t>
      </w:r>
    </w:p>
    <w:p w:rsidR="00BA6136" w:rsidRDefault="00BA6136">
      <w:pPr>
        <w:pStyle w:val="ProductList-Body"/>
      </w:pPr>
    </w:p>
    <w:p w:rsidR="00BA6136" w:rsidRDefault="004F0F9B">
      <w:pPr>
        <w:pStyle w:val="ProductList-ClauseHeading"/>
        <w:outlineLvl w:val="4"/>
      </w:pPr>
      <w:r>
        <w:t xml:space="preserve">2.3 Microsoft Dynamics CRM Online </w:t>
      </w:r>
      <w:r>
        <w:t>支持服务</w:t>
      </w:r>
    </w:p>
    <w:p w:rsidR="00BA6136" w:rsidRDefault="004F0F9B">
      <w:pPr>
        <w:pStyle w:val="ProductList-Body"/>
      </w:pPr>
      <w:r>
        <w:t>有关</w:t>
      </w:r>
      <w:r>
        <w:t xml:space="preserve"> Microsoft Dynamics CRM Online </w:t>
      </w:r>
      <w:r>
        <w:t>支持服务的详细信息，请访问</w:t>
      </w:r>
      <w:r>
        <w:t xml:space="preserve"> </w:t>
      </w:r>
      <w:hyperlink r:id="rId104">
        <w:r>
          <w:rPr>
            <w:color w:val="00467F"/>
            <w:u w:val="single"/>
          </w:rPr>
          <w:t>http://www.microsoft.com/en-us/dynamics/dynamics-online-support.aspx</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07044"/>
      <w:r>
        <w:instrText>Microsoft Dynamics Marketing</w:instrText>
      </w:r>
      <w:bookmarkEnd w:id="289"/>
      <w:r>
        <w:instrText>" \l 3</w:instrText>
      </w:r>
      <w:r>
        <w:fldChar w:fldCharType="end"/>
      </w:r>
    </w:p>
    <w:p w:rsidR="00BA6136" w:rsidRDefault="004F0F9B">
      <w:pPr>
        <w:pStyle w:val="ProductList-Offering1SubSection"/>
        <w:outlineLvl w:val="3"/>
      </w:pPr>
      <w:bookmarkStart w:id="290" w:name="_Sec716"/>
      <w:r>
        <w:t>1.</w:t>
      </w:r>
      <w:r>
        <w:t>计划可用性</w:t>
      </w:r>
      <w:bookmarkEnd w:id="290"/>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Microsoft Dynamics Marketing Sales Collaboration</w:t>
            </w:r>
            <w:r>
              <w:fldChar w:fldCharType="begin"/>
            </w:r>
            <w:r>
              <w:instrText xml:space="preserve"> XE "</w:instrText>
            </w:r>
            <w:r>
              <w:instrText xml:space="preserve">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none"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w:instrText>
            </w:r>
            <w:r>
              <w:instrText xml:space="preserve">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291" w:name="_Sec771"/>
      <w:r>
        <w:t>2.</w:t>
      </w:r>
      <w:r>
        <w:t>产品条件</w:t>
      </w:r>
      <w:bookmarkEnd w:id="291"/>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w:t>
            </w:r>
            <w:r>
              <w:rPr>
                <w:color w:val="0563C1"/>
              </w:rPr>
              <w:t>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学生使用权益：全部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lastRenderedPageBreak/>
        <w:t xml:space="preserve">2.1 Microsoft Dynamics Marketing </w:t>
      </w:r>
      <w:r>
        <w:t>支持服务</w:t>
      </w:r>
    </w:p>
    <w:p w:rsidR="00BA6136" w:rsidRDefault="004F0F9B">
      <w:pPr>
        <w:pStyle w:val="ProductList-Body"/>
      </w:pPr>
      <w:r>
        <w:t>有关</w:t>
      </w:r>
      <w:r>
        <w:t xml:space="preserve"> Microsoft Dynamics Marketing </w:t>
      </w:r>
      <w:r>
        <w:t>支持服务的详细信息，请访问</w:t>
      </w:r>
      <w:r>
        <w:t xml:space="preserve"> </w:t>
      </w:r>
      <w:hyperlink r:id="rId106">
        <w:r>
          <w:rPr>
            <w:color w:val="00467F"/>
            <w:u w:val="single"/>
          </w:rPr>
          <w:t>http://www.microsoft.com/en-us/dynamics/dynamics-online-support.aspx</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07045"/>
      <w:r>
        <w:instrText>Microsoft Social Engagement</w:instrText>
      </w:r>
      <w:bookmarkEnd w:id="293"/>
      <w:r>
        <w:instrText>" \l 3</w:instrText>
      </w:r>
      <w:r>
        <w:fldChar w:fldCharType="end"/>
      </w:r>
    </w:p>
    <w:p w:rsidR="00BA6136" w:rsidRDefault="004F0F9B">
      <w:pPr>
        <w:pStyle w:val="ProductList-Offering1SubSection"/>
        <w:outlineLvl w:val="3"/>
      </w:pPr>
      <w:bookmarkStart w:id="294" w:name="_Sec717"/>
      <w:r>
        <w:t>1.</w:t>
      </w:r>
      <w:r>
        <w:t>计划可用性</w:t>
      </w:r>
      <w:bookmarkEnd w:id="294"/>
    </w:p>
    <w:tbl>
      <w:tblPr>
        <w:tblStyle w:val="PURTable"/>
        <w:tblW w:w="0" w:type="dxa"/>
        <w:tblLook w:val="04A0" w:firstRow="1" w:lastRow="0" w:firstColumn="1" w:lastColumn="0" w:noHBand="0" w:noVBand="1"/>
      </w:tblPr>
      <w:tblGrid>
        <w:gridCol w:w="4468"/>
        <w:gridCol w:w="781"/>
        <w:gridCol w:w="784"/>
        <w:gridCol w:w="798"/>
        <w:gridCol w:w="707"/>
        <w:gridCol w:w="830"/>
        <w:gridCol w:w="823"/>
        <w:gridCol w:w="802"/>
        <w:gridCol w:w="791"/>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Microsoft Social Engagement Professional</w:t>
            </w:r>
            <w:r>
              <w:fldChar w:fldCharType="begin"/>
            </w:r>
            <w:r>
              <w:instrText xml:space="preserve"> XE "</w:instrText>
            </w:r>
            <w:r>
              <w:instrText xml:space="preserve">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Social Engagement Professional Add-on</w:t>
            </w:r>
            <w:r>
              <w:fldChar w:fldCharType="begin"/>
            </w:r>
            <w:r>
              <w:instrText xml:space="preserve"> XE "</w:instrText>
            </w:r>
            <w:r>
              <w:instrText xml:space="preserve">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Social Engagement </w:t>
            </w:r>
            <w:r>
              <w:t>附加发布</w:t>
            </w:r>
            <w:r>
              <w:fldChar w:fldCharType="begin"/>
            </w:r>
            <w:r>
              <w:instrText xml:space="preserve"> XE "</w:instrText>
            </w:r>
            <w:r>
              <w:instrText xml:space="preserve">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295" w:name="_Sec772"/>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w:t>
            </w:r>
            <w:r>
              <w:rPr>
                <w:color w:val="404040"/>
              </w:rPr>
              <w:t>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附加用户</w:t>
            </w:r>
            <w:r>
              <w:rPr>
                <w:color w:val="FFFFFF"/>
              </w:rP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CRM Professional CAL</w:t>
            </w:r>
            <w:r>
              <w:fldChar w:fldCharType="begin"/>
            </w:r>
            <w:r>
              <w:instrText xml:space="preserve"> XE "</w:instrText>
            </w:r>
            <w:r>
              <w:instrText xml:space="preserve">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Social Engagement Professional Add-on</w:t>
            </w:r>
          </w:p>
          <w:p w:rsidR="00BA6136" w:rsidRDefault="004F0F9B">
            <w:pPr>
              <w:pStyle w:val="ProductList-TableBody"/>
            </w:pPr>
            <w:r>
              <w:t>Microsoft Social Engagement Professional Additional Posts</w:t>
            </w:r>
          </w:p>
          <w:p w:rsidR="00BA6136" w:rsidRDefault="004F0F9B">
            <w:pPr>
              <w:pStyle w:val="ProductList-TableBody"/>
            </w:pPr>
            <w:r>
              <w:t>Microsoft Social Engagement Professional Education Additional Posts</w:t>
            </w:r>
          </w:p>
        </w:tc>
      </w:tr>
    </w:tbl>
    <w:p w:rsidR="00BA6136" w:rsidRDefault="004F0F9B">
      <w:pPr>
        <w:pStyle w:val="ProductList-Body"/>
      </w:pPr>
      <w:r>
        <w:rPr>
          <w:i/>
          <w:vertAlign w:val="superscript"/>
        </w:rPr>
        <w:t>1</w:t>
      </w:r>
      <w:r>
        <w:rPr>
          <w:i/>
        </w:rPr>
        <w:t>每个合格许可必须具有有效软件保障</w:t>
      </w:r>
    </w:p>
    <w:p w:rsidR="00BA6136" w:rsidRDefault="00BA6136">
      <w:pPr>
        <w:pStyle w:val="ProductList-Body"/>
      </w:pPr>
    </w:p>
    <w:p w:rsidR="00BA6136" w:rsidRDefault="004F0F9B">
      <w:pPr>
        <w:pStyle w:val="ProductList-ClauseHeading"/>
        <w:outlineLvl w:val="4"/>
      </w:pPr>
      <w:r>
        <w:t>2.2 Microsoft Soc</w:t>
      </w:r>
      <w:r>
        <w:t xml:space="preserve">ial Engagement </w:t>
      </w:r>
      <w:r>
        <w:t>支持服务</w:t>
      </w:r>
    </w:p>
    <w:p w:rsidR="00BA6136" w:rsidRDefault="004F0F9B">
      <w:pPr>
        <w:pStyle w:val="ProductList-Body"/>
      </w:pPr>
      <w:r>
        <w:t>有关</w:t>
      </w:r>
      <w:r>
        <w:t xml:space="preserve"> Microsoft Social Engagement </w:t>
      </w:r>
      <w:r>
        <w:t>支持服务的详细信息，请访问</w:t>
      </w:r>
      <w:r>
        <w:t xml:space="preserve"> </w:t>
      </w:r>
      <w:hyperlink r:id="rId108">
        <w:r>
          <w:rPr>
            <w:color w:val="00467F"/>
            <w:u w:val="single"/>
          </w:rPr>
          <w:t>http://www.microsoft.com/en-us/dynamics/dynamics-online-support.aspx</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307046"/>
      <w:r>
        <w:instrText>Parature, from Microsoft</w:instrText>
      </w:r>
      <w:bookmarkEnd w:id="297"/>
      <w:r>
        <w:instrText>" \l 3</w:instrText>
      </w:r>
      <w:r>
        <w:fldChar w:fldCharType="end"/>
      </w:r>
    </w:p>
    <w:p w:rsidR="00BA6136" w:rsidRDefault="004F0F9B">
      <w:pPr>
        <w:pStyle w:val="ProductList-Offering1SubSection"/>
        <w:outlineLvl w:val="3"/>
      </w:pPr>
      <w:bookmarkStart w:id="298" w:name="_Sec718"/>
      <w:r>
        <w:t>1.</w:t>
      </w:r>
      <w:r>
        <w:t>计划可用性</w:t>
      </w:r>
      <w:bookmarkEnd w:id="29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w:instrText>
            </w:r>
            <w:r>
              <w:instrText>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299" w:name="_Sec773"/>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lastRenderedPageBreak/>
        <w:t xml:space="preserve">2.1 Parature </w:t>
      </w:r>
      <w:r>
        <w:t>支持服务</w:t>
      </w:r>
    </w:p>
    <w:p w:rsidR="00BA6136" w:rsidRDefault="004F0F9B">
      <w:pPr>
        <w:pStyle w:val="ProductList-Body"/>
      </w:pPr>
      <w:r>
        <w:t>有关</w:t>
      </w:r>
      <w:r>
        <w:t xml:space="preserve"> Parature </w:t>
      </w:r>
      <w:r>
        <w:t>的支持服务的详细信息，请访问</w:t>
      </w:r>
      <w:r>
        <w:t xml:space="preserve"> </w:t>
      </w:r>
      <w:hyperlink r:id="rId110">
        <w:r>
          <w:rPr>
            <w:color w:val="00467F"/>
            <w:u w:val="single"/>
          </w:rPr>
          <w:t>http://www.microsoft.com/en-us/dynamics/dynamics-online-support.aspx</w:t>
        </w:r>
      </w:hyperlink>
      <w:r>
        <w:t>。</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300" w:name="_Sec632"/>
      <w:r>
        <w:t xml:space="preserve">Office 365 </w:t>
      </w:r>
      <w:r>
        <w:t>服务</w:t>
      </w:r>
      <w:bookmarkEnd w:id="300"/>
      <w:r>
        <w:fldChar w:fldCharType="begin"/>
      </w:r>
      <w:r>
        <w:instrText xml:space="preserve"> TC "</w:instrText>
      </w:r>
      <w:bookmarkStart w:id="301" w:name="_Toc449307047"/>
      <w:r>
        <w:instrText xml:space="preserve">Office 365 </w:instrText>
      </w:r>
      <w:r>
        <w:instrText>服务</w:instrText>
      </w:r>
      <w:bookmarkEnd w:id="301"/>
      <w:r>
        <w:instrText>" \l 2</w:instrText>
      </w:r>
      <w:r>
        <w:fldChar w:fldCharType="end"/>
      </w:r>
    </w:p>
    <w:p w:rsidR="00BA6136" w:rsidRDefault="004F0F9B">
      <w:pPr>
        <w:pStyle w:val="ProductList-Offering2HeadingNoBorder"/>
        <w:outlineLvl w:val="2"/>
      </w:pPr>
      <w:bookmarkStart w:id="302" w:name="_Sec633"/>
      <w:r>
        <w:t xml:space="preserve">Office 365 </w:t>
      </w:r>
      <w:r>
        <w:t>应用程序</w:t>
      </w:r>
      <w:bookmarkEnd w:id="302"/>
      <w:r>
        <w:fldChar w:fldCharType="begin"/>
      </w:r>
      <w:r>
        <w:instrText xml:space="preserve"> TC "</w:instrText>
      </w:r>
      <w:bookmarkStart w:id="303" w:name="_Toc449307048"/>
      <w:r>
        <w:instrText xml:space="preserve">Office 365 </w:instrText>
      </w:r>
      <w:r>
        <w:instrText>应用程序</w:instrText>
      </w:r>
      <w:bookmarkEnd w:id="303"/>
      <w:r>
        <w:instrText>" \l 3</w:instrText>
      </w:r>
      <w:r>
        <w:fldChar w:fldCharType="end"/>
      </w:r>
    </w:p>
    <w:p w:rsidR="00BA6136" w:rsidRDefault="004F0F9B">
      <w:pPr>
        <w:pStyle w:val="ProductList-Offering1SubSection"/>
        <w:outlineLvl w:val="3"/>
      </w:pPr>
      <w:bookmarkStart w:id="304" w:name="_Sec719"/>
      <w:r>
        <w:t>1.</w:t>
      </w:r>
      <w:r>
        <w:t>计划可用性</w:t>
      </w:r>
      <w:bookmarkEnd w:id="304"/>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w:instrText>
            </w:r>
            <w:r>
              <w:instrText xml:space="preserve">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05" w:name="_Sec774"/>
      <w:r>
        <w:t>2.</w:t>
      </w:r>
      <w:r>
        <w:t>产品条件</w:t>
      </w:r>
      <w:bookmarkEnd w:id="305"/>
    </w:p>
    <w:tbl>
      <w:tblPr>
        <w:tblStyle w:val="PURTable"/>
        <w:tblW w:w="0" w:type="dxa"/>
        <w:tblLook w:val="04A0" w:firstRow="1" w:lastRow="0" w:firstColumn="1" w:lastColumn="0" w:noHBand="0" w:noVBand="1"/>
      </w:tblPr>
      <w:tblGrid>
        <w:gridCol w:w="3592"/>
        <w:gridCol w:w="3581"/>
        <w:gridCol w:w="361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符合延期条件：</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Office 365 </w:t>
      </w:r>
      <w:r>
        <w:t>应用程序</w:t>
      </w:r>
      <w:r>
        <w:t>“</w:t>
      </w:r>
      <w:r>
        <w:t>来自软件保障</w:t>
      </w:r>
      <w:r>
        <w:t>”</w:t>
      </w:r>
      <w:r>
        <w:t>用户</w:t>
      </w:r>
      <w:r>
        <w:t xml:space="preserve"> SL </w:t>
      </w:r>
      <w:r>
        <w:t>的购买资格</w:t>
      </w:r>
    </w:p>
    <w:p w:rsidR="00BA6136" w:rsidRDefault="004F0F9B">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w:t>
      </w:r>
      <w:r>
        <w:t>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365 ProPlus</w:t>
            </w:r>
            <w:r>
              <w:t>（来自软件保障）</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Pro for Office 365</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Visio Pro for Office 365</w:t>
            </w:r>
          </w:p>
        </w:tc>
      </w:tr>
    </w:tbl>
    <w:p w:rsidR="00BA6136" w:rsidRDefault="00BA6136">
      <w:pPr>
        <w:pStyle w:val="ProductList-Body"/>
      </w:pPr>
    </w:p>
    <w:p w:rsidR="00BA6136" w:rsidRDefault="004F0F9B">
      <w:pPr>
        <w:pStyle w:val="ProductList-ClauseHeading"/>
        <w:outlineLvl w:val="4"/>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BA6136" w:rsidRDefault="004F0F9B">
      <w:pPr>
        <w:pStyle w:val="ProductList-Body"/>
      </w:pPr>
      <w:r>
        <w:t>如果客户之前已在网络服务器上安装相应</w:t>
      </w:r>
      <w:r>
        <w:t xml:space="preserve"> 2013 </w:t>
      </w:r>
      <w:r>
        <w:t>本地软件的副本以便在启用了</w:t>
      </w:r>
      <w:r>
        <w:t xml:space="preserve"> RDS </w:t>
      </w:r>
      <w:r>
        <w:t>角色的</w:t>
      </w:r>
      <w:r>
        <w:t>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BA6136" w:rsidRDefault="00BA6136">
      <w:pPr>
        <w:pStyle w:val="ProductList-Body"/>
      </w:pPr>
    </w:p>
    <w:p w:rsidR="00BA6136" w:rsidRDefault="004F0F9B">
      <w:pPr>
        <w:pStyle w:val="ProductList-ClauseHeading"/>
        <w:outlineLvl w:val="4"/>
      </w:pPr>
      <w:r>
        <w:t xml:space="preserve">2.3 </w:t>
      </w:r>
      <w:r>
        <w:t>带有</w:t>
      </w:r>
      <w:r>
        <w:t xml:space="preserve"> Windows To Go </w:t>
      </w:r>
      <w:r>
        <w:t>权利的</w:t>
      </w:r>
      <w:r>
        <w:t xml:space="preserve"> Office 365 Pro Plus </w:t>
      </w:r>
      <w:r>
        <w:t>的介质资格</w:t>
      </w:r>
    </w:p>
    <w:p w:rsidR="00BA6136" w:rsidRDefault="004F0F9B">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w:t>
      </w:r>
      <w:r>
        <w:t>终止时，客户必须从</w:t>
      </w:r>
      <w:r>
        <w:t xml:space="preserve"> USB </w:t>
      </w:r>
      <w:r>
        <w:t>驱动器上卸载</w:t>
      </w:r>
      <w:r>
        <w:t xml:space="preserve"> Office Professional Plus 2013 </w:t>
      </w:r>
      <w:r>
        <w:t>软件。</w:t>
      </w:r>
    </w:p>
    <w:p w:rsidR="00BA6136" w:rsidRDefault="00BA6136">
      <w:pPr>
        <w:pStyle w:val="ProductList-Body"/>
      </w:pPr>
    </w:p>
    <w:p w:rsidR="00BA6136" w:rsidRDefault="004F0F9B">
      <w:pPr>
        <w:pStyle w:val="ProductList-ClauseHeading"/>
        <w:outlineLvl w:val="4"/>
      </w:pPr>
      <w:r>
        <w:t xml:space="preserve">2.4 </w:t>
      </w:r>
      <w:r>
        <w:t>大专院校和中小学校协议、教育解决方案许可登记表和开放式价值订购</w:t>
      </w:r>
      <w:r>
        <w:t xml:space="preserve"> – </w:t>
      </w:r>
      <w:r>
        <w:t>教育解决方案</w:t>
      </w:r>
    </w:p>
    <w:p w:rsidR="00BA6136" w:rsidRDefault="004F0F9B">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BA6136">
      <w:pPr>
        <w:pStyle w:val="ProductList-Body"/>
      </w:pPr>
    </w:p>
    <w:p w:rsidR="00BA6136" w:rsidRDefault="004F0F9B">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BA6136" w:rsidRDefault="00BA6136">
      <w:pPr>
        <w:pStyle w:val="ProductList-Body"/>
      </w:pPr>
    </w:p>
    <w:p w:rsidR="00BA6136" w:rsidRDefault="004F0F9B">
      <w:pPr>
        <w:pStyle w:val="ProductList-Body"/>
      </w:pPr>
      <w:r>
        <w:lastRenderedPageBreak/>
        <w:t>为所有教职员分配了</w:t>
      </w:r>
      <w:r>
        <w:t xml:space="preserve"> Office Professional Plus </w:t>
      </w:r>
      <w:r>
        <w:t>软件保障的机构将有资格为机构组织的所有教职员获</w:t>
      </w:r>
      <w:r>
        <w:t>取</w:t>
      </w:r>
      <w:r>
        <w:t xml:space="preserve"> Office 365 ProPlus </w:t>
      </w:r>
      <w:r>
        <w:t>许可，而且机构无需承担任何附加费用。通过本优惠免费获得的许可不能计入满足机构的最低订单要求所需的许可数量之内。</w:t>
      </w:r>
    </w:p>
    <w:p w:rsidR="00BA6136" w:rsidRDefault="00BA6136">
      <w:pPr>
        <w:pStyle w:val="ProductList-Body"/>
      </w:pPr>
    </w:p>
    <w:p w:rsidR="00BA6136" w:rsidRDefault="004F0F9B">
      <w:pPr>
        <w:pStyle w:val="ProductList-ClauseHeading"/>
        <w:outlineLvl w:val="4"/>
      </w:pPr>
      <w:r>
        <w:t xml:space="preserve">2.5 Office </w:t>
      </w:r>
      <w:r>
        <w:t>多语言包</w:t>
      </w:r>
    </w:p>
    <w:p w:rsidR="00BA6136" w:rsidRDefault="004F0F9B">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BA6136" w:rsidRDefault="00BA6136">
      <w:pPr>
        <w:pStyle w:val="ProductList-Body"/>
      </w:pPr>
    </w:p>
    <w:p w:rsidR="00BA6136" w:rsidRDefault="004F0F9B">
      <w:pPr>
        <w:pStyle w:val="ProductList-ClauseHeading"/>
        <w:outlineLvl w:val="4"/>
      </w:pPr>
      <w:r>
        <w:t xml:space="preserve">2.6 </w:t>
      </w:r>
      <w:r>
        <w:t>E-Learning</w:t>
      </w:r>
    </w:p>
    <w:p w:rsidR="00BA6136" w:rsidRDefault="004F0F9B">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BA6136" w:rsidRDefault="00BA6136">
      <w:pPr>
        <w:pStyle w:val="ProductList-Body"/>
      </w:pPr>
    </w:p>
    <w:p w:rsidR="00BA6136" w:rsidRDefault="004F0F9B">
      <w:pPr>
        <w:pStyle w:val="ProductList-ClauseHeading"/>
        <w:outlineLvl w:val="4"/>
      </w:pPr>
      <w:r>
        <w:t>2.7 O</w:t>
      </w:r>
      <w:r>
        <w:t>ffice Online</w:t>
      </w:r>
    </w:p>
    <w:p w:rsidR="00BA6136" w:rsidRDefault="004F0F9B">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w:t>
      </w:r>
      <w:r>
        <w:t>辑文档，条件是他们也已获得</w:t>
      </w:r>
      <w:r>
        <w:t xml:space="preserve"> SharePoint Online </w:t>
      </w:r>
      <w:r>
        <w:t>或</w:t>
      </w:r>
      <w:r>
        <w:t xml:space="preserve"> OneDrive for Business </w:t>
      </w:r>
      <w:r>
        <w:t>的许可。</w:t>
      </w:r>
    </w:p>
    <w:p w:rsidR="00BA6136" w:rsidRDefault="00BA6136">
      <w:pPr>
        <w:pStyle w:val="ProductList-Body"/>
      </w:pPr>
    </w:p>
    <w:p w:rsidR="00BA6136" w:rsidRDefault="004F0F9B">
      <w:pPr>
        <w:pStyle w:val="ProductList-ClauseHeading"/>
        <w:outlineLvl w:val="4"/>
      </w:pPr>
      <w:r>
        <w:t xml:space="preserve">2.8 </w:t>
      </w:r>
      <w:r>
        <w:t>开放式价值订购迁移期</w:t>
      </w:r>
    </w:p>
    <w:p w:rsidR="00BA6136" w:rsidRDefault="004F0F9B">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w:instrText>
      </w:r>
      <w:r>
        <w:instrText xml:space="preserve">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06" w:name="_Sec634"/>
      <w:r>
        <w:t xml:space="preserve">Office 365 </w:t>
      </w:r>
      <w:r>
        <w:t>套件</w:t>
      </w:r>
      <w:bookmarkEnd w:id="306"/>
      <w:r>
        <w:fldChar w:fldCharType="begin"/>
      </w:r>
      <w:r>
        <w:instrText xml:space="preserve"> TC "</w:instrText>
      </w:r>
      <w:bookmarkStart w:id="307" w:name="_Toc449307049"/>
      <w:r>
        <w:instrText xml:space="preserve">Office 365 </w:instrText>
      </w:r>
      <w:r>
        <w:instrText>套件</w:instrText>
      </w:r>
      <w:bookmarkEnd w:id="307"/>
      <w:r>
        <w:instrText>" \l 3</w:instrText>
      </w:r>
      <w:r>
        <w:fldChar w:fldCharType="end"/>
      </w:r>
    </w:p>
    <w:p w:rsidR="00BA6136" w:rsidRDefault="004F0F9B">
      <w:pPr>
        <w:pStyle w:val="ProductList-Offering1SubSection"/>
        <w:outlineLvl w:val="3"/>
      </w:pPr>
      <w:bookmarkStart w:id="308" w:name="_Sec720"/>
      <w:r>
        <w:t>1.</w:t>
      </w:r>
      <w:r>
        <w:t>计划可用性</w:t>
      </w:r>
      <w:bookmarkEnd w:id="308"/>
    </w:p>
    <w:tbl>
      <w:tblPr>
        <w:tblStyle w:val="PURTable"/>
        <w:tblW w:w="0" w:type="dxa"/>
        <w:tblLook w:val="04A0" w:firstRow="1" w:lastRow="0" w:firstColumn="1" w:lastColumn="0" w:noHBand="0" w:noVBand="1"/>
      </w:tblPr>
      <w:tblGrid>
        <w:gridCol w:w="4459"/>
        <w:gridCol w:w="785"/>
        <w:gridCol w:w="785"/>
        <w:gridCol w:w="799"/>
        <w:gridCol w:w="708"/>
        <w:gridCol w:w="830"/>
        <w:gridCol w:w="823"/>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w:instrText>
            </w:r>
            <w:r>
              <w:instrTex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不包含</w:t>
            </w:r>
            <w:r>
              <w:t xml:space="preserve"> PSTN </w:t>
            </w:r>
            <w:r>
              <w:t>附加（用户</w:t>
            </w:r>
            <w:r>
              <w:t xml:space="preserve"> SL</w:t>
            </w:r>
            <w:r>
              <w:t>）的</w:t>
            </w:r>
            <w:r>
              <w:t xml:space="preserve"> Office 365 </w:t>
            </w:r>
            <w:r>
              <w:t>教育版</w:t>
            </w:r>
            <w:r>
              <w:t xml:space="preserve"> E5</w:t>
            </w:r>
            <w:r>
              <w:fldChar w:fldCharType="begin"/>
            </w:r>
            <w:r>
              <w:instrText xml:space="preserve"> XE "</w:instrText>
            </w:r>
            <w:r>
              <w:instrText>不包含</w:instrText>
            </w:r>
            <w:r>
              <w:instrText xml:space="preserve"> PSTN </w:instrText>
            </w:r>
            <w:r>
              <w:instrText>附加（用户</w:instrText>
            </w:r>
            <w:r>
              <w:instrText xml:space="preserve"> SL</w:instrText>
            </w:r>
            <w:r>
              <w:instrText>）的</w:instrText>
            </w:r>
            <w:r>
              <w:instrText xml:space="preserve"> Office 365 </w:instrText>
            </w:r>
            <w:r>
              <w:instrText>教育版</w:instrText>
            </w:r>
            <w:r>
              <w:instrText xml:space="preserve"> E5"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E3</w:t>
            </w:r>
            <w:r>
              <w:fldChar w:fldCharType="begin"/>
            </w:r>
            <w:r>
              <w:instrText xml:space="preserve"> XE "</w:instrText>
            </w:r>
            <w:r>
              <w:instrText xml:space="preserve">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E4</w:t>
            </w:r>
            <w:r>
              <w:fldChar w:fldCharType="begin"/>
            </w:r>
            <w:r>
              <w:instrText xml:space="preserve"> XE "</w:instrText>
            </w:r>
            <w:r>
              <w:instrText xml:space="preserve">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w:instrText>
            </w:r>
            <w:r>
              <w:instrText>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Office 365 Enterprise E1</w:t>
            </w:r>
            <w:r>
              <w:t>、</w:t>
            </w:r>
            <w:r>
              <w:t>E3Add-on</w:t>
            </w:r>
            <w:r>
              <w:fldChar w:fldCharType="begin"/>
            </w:r>
            <w:r>
              <w:instrText xml:space="preserve"> XE "Office 365 Enterprise E1</w:instrText>
            </w:r>
            <w:r>
              <w:instrText>、</w:instrText>
            </w:r>
            <w:r>
              <w:instrText xml:space="preserve">E3Add-on"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E3</w:t>
            </w:r>
            <w:r>
              <w:t>、</w:t>
            </w:r>
            <w:r>
              <w:t>E4</w:t>
            </w:r>
            <w:r>
              <w:t>（不带</w:t>
            </w:r>
            <w:r>
              <w:t xml:space="preserve"> ProPlus </w:t>
            </w:r>
            <w:r>
              <w:t>附加）</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09" w:name="_Sec775"/>
      <w:r>
        <w:t>2.</w:t>
      </w:r>
      <w:r>
        <w:t>产品条件</w:t>
      </w:r>
      <w:bookmarkEnd w:id="309"/>
    </w:p>
    <w:tbl>
      <w:tblPr>
        <w:tblStyle w:val="PURTable"/>
        <w:tblW w:w="0" w:type="dxa"/>
        <w:tblLook w:val="04A0" w:firstRow="1" w:lastRow="0" w:firstColumn="1" w:lastColumn="0" w:noHBand="0" w:noVBand="1"/>
      </w:tblPr>
      <w:tblGrid>
        <w:gridCol w:w="3588"/>
        <w:gridCol w:w="3604"/>
        <w:gridCol w:w="359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lastRenderedPageBreak/>
        <w:t xml:space="preserve">2.1 </w:t>
      </w:r>
      <w:r>
        <w:t>美国政府社区云服务</w:t>
      </w:r>
    </w:p>
    <w:p w:rsidR="00BA6136" w:rsidRDefault="004F0F9B">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BA6136" w:rsidRDefault="00BA6136">
      <w:pPr>
        <w:pStyle w:val="ProductList-Body"/>
      </w:pPr>
    </w:p>
    <w:p w:rsidR="00BA6136" w:rsidRDefault="004F0F9B">
      <w:pPr>
        <w:pStyle w:val="ProductList-ClauseHeading"/>
        <w:outlineLvl w:val="4"/>
      </w:pPr>
      <w:r>
        <w:t xml:space="preserve">2.2 </w:t>
      </w:r>
      <w:r>
        <w:t>大专院校和中小学校协议</w:t>
      </w:r>
    </w:p>
    <w:p w:rsidR="00BA6136" w:rsidRDefault="004F0F9B">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w:t>
      </w:r>
      <w:r>
        <w:t>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BA6136" w:rsidRDefault="00BA6136">
      <w:pPr>
        <w:pStyle w:val="ProductList-Body"/>
      </w:pPr>
    </w:p>
    <w:p w:rsidR="00BA6136" w:rsidRDefault="004F0F9B">
      <w:pPr>
        <w:pStyle w:val="ProductList-ClauseHeading"/>
        <w:outlineLvl w:val="4"/>
      </w:pPr>
      <w:r>
        <w:t xml:space="preserve">2.3 </w:t>
      </w:r>
      <w:r>
        <w:t>基于教员</w:t>
      </w:r>
      <w:r>
        <w:t>/</w:t>
      </w:r>
      <w:r>
        <w:t>职员范围免费授予</w:t>
      </w:r>
      <w:r>
        <w:t xml:space="preserve"> Office 365 ProPlus </w:t>
      </w:r>
      <w:r>
        <w:t>学生许可</w:t>
      </w:r>
    </w:p>
    <w:p w:rsidR="00BA6136" w:rsidRDefault="004F0F9B">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w:instrText>
      </w:r>
      <w:r>
        <w:instrText>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BA6136" w:rsidRDefault="00BA6136">
      <w:pPr>
        <w:pStyle w:val="ProductList-Body"/>
      </w:pPr>
    </w:p>
    <w:p w:rsidR="00BA6136" w:rsidRDefault="004F0F9B">
      <w:pPr>
        <w:pStyle w:val="ProductList-ClauseHeading"/>
        <w:outlineLvl w:val="4"/>
      </w:pPr>
      <w:r>
        <w:t xml:space="preserve">2.4 </w:t>
      </w:r>
      <w:r>
        <w:t>大专院校和中小学校实验室或图书馆使用</w:t>
      </w:r>
    </w:p>
    <w:p w:rsidR="00BA6136" w:rsidRDefault="004F0F9B">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BA6136" w:rsidRDefault="00BA6136">
      <w:pPr>
        <w:pStyle w:val="ProductList-Body"/>
      </w:pPr>
    </w:p>
    <w:p w:rsidR="00BA6136" w:rsidRDefault="004F0F9B">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附加用户</w:t>
            </w:r>
            <w:r>
              <w:rPr>
                <w:color w:val="FFFFFF"/>
              </w:rPr>
              <w:t xml:space="preserve"> SL</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Office 365 </w:t>
            </w:r>
            <w:r>
              <w:t>企业版</w:t>
            </w:r>
            <w:r>
              <w:t xml:space="preserve"> E1 </w:t>
            </w:r>
            <w:r>
              <w:t>附加</w:t>
            </w:r>
            <w:r>
              <w:rPr>
                <w:vertAlign w:val="superscript"/>
              </w:rPr>
              <w:t>2</w:t>
            </w:r>
          </w:p>
          <w:p w:rsidR="00BA6136" w:rsidRDefault="004F0F9B">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BA6136" w:rsidRDefault="004F0F9B">
            <w:pPr>
              <w:pStyle w:val="ProductList-TableBody"/>
            </w:pPr>
            <w:r>
              <w:t>- Office 365 Government E1 Add-on</w:t>
            </w:r>
          </w:p>
          <w:p w:rsidR="00BA6136" w:rsidRDefault="004F0F9B">
            <w:pPr>
              <w:pStyle w:val="ProductList-TableBody"/>
            </w:pPr>
            <w:r>
              <w:t xml:space="preserve">- </w:t>
            </w:r>
            <w:r>
              <w:t>不带</w:t>
            </w:r>
            <w:r>
              <w:t xml:space="preserve"> ProPlus Add-on </w:t>
            </w:r>
            <w:r>
              <w:t>的</w:t>
            </w:r>
            <w:r>
              <w:t xml:space="preserve"> Office 365 Enterprise </w:t>
            </w:r>
            <w:r>
              <w:t>和</w:t>
            </w:r>
            <w:r>
              <w:t xml:space="preserve"> Government E</w:t>
            </w:r>
            <w:r>
              <w:t>3</w:t>
            </w:r>
          </w:p>
          <w:p w:rsidR="00BA6136" w:rsidRDefault="004F0F9B">
            <w:pPr>
              <w:pStyle w:val="ProductList-TableBody"/>
            </w:pPr>
            <w:r>
              <w:t xml:space="preserve">- </w:t>
            </w:r>
            <w:r>
              <w:t>不带</w:t>
            </w:r>
            <w:r>
              <w:t xml:space="preserve"> ProPlus Add-on </w:t>
            </w:r>
            <w:r>
              <w:t>的</w:t>
            </w:r>
            <w:r>
              <w:t xml:space="preserve"> Office 365 Enterprise </w:t>
            </w:r>
            <w:r>
              <w:t>和</w:t>
            </w:r>
            <w:r>
              <w:t xml:space="preserve"> Government E4</w:t>
            </w:r>
          </w:p>
          <w:p w:rsidR="00BA6136" w:rsidRDefault="004F0F9B">
            <w:pPr>
              <w:pStyle w:val="ProductList-TableBody"/>
            </w:pPr>
            <w:r>
              <w:t xml:space="preserve">- Office 365 </w:t>
            </w:r>
            <w:r>
              <w:t>教育版</w:t>
            </w:r>
            <w:r>
              <w:t xml:space="preserve"> E5 </w:t>
            </w:r>
            <w:r>
              <w:t>附加</w:t>
            </w:r>
          </w:p>
          <w:p w:rsidR="00BA6136" w:rsidRDefault="004F0F9B">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BA6136" w:rsidRDefault="004F0F9B">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BA6136" w:rsidRDefault="004F0F9B">
            <w:pPr>
              <w:pStyle w:val="ProductList-TableBody"/>
            </w:pPr>
            <w:r>
              <w:t>- SharePoint Online</w:t>
            </w:r>
            <w:r>
              <w:t xml:space="preserve"> </w:t>
            </w:r>
            <w:r>
              <w:t>计划</w:t>
            </w:r>
            <w:r>
              <w:t xml:space="preserve"> 1 Add-on</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Office 365 Enterprise E1/ Government E1 Add-on</w:t>
            </w:r>
          </w:p>
          <w:p w:rsidR="00BA6136" w:rsidRDefault="004F0F9B">
            <w:pPr>
              <w:pStyle w:val="ProductList-TableBody"/>
            </w:pPr>
            <w:r>
              <w:t xml:space="preserve">- Office 365 </w:t>
            </w:r>
            <w:r>
              <w:t>企业版</w:t>
            </w:r>
            <w:r>
              <w:t xml:space="preserve"> E3 </w:t>
            </w:r>
            <w:r>
              <w:t>附加</w:t>
            </w:r>
            <w:r>
              <w:rPr>
                <w:vertAlign w:val="superscript"/>
              </w:rPr>
              <w:t>2</w:t>
            </w:r>
          </w:p>
          <w:p w:rsidR="00BA6136" w:rsidRDefault="004F0F9B">
            <w:pPr>
              <w:pStyle w:val="ProductList-TableBody"/>
            </w:pPr>
            <w:r>
              <w:t xml:space="preserve">- Office 365 </w:t>
            </w:r>
            <w:r>
              <w:t>政府版</w:t>
            </w:r>
            <w:r>
              <w:t xml:space="preserve"> E3 Add-on</w:t>
            </w:r>
            <w:r>
              <w:rPr>
                <w:vertAlign w:val="superscript"/>
              </w:rPr>
              <w:t>4</w:t>
            </w:r>
          </w:p>
          <w:p w:rsidR="00BA6136" w:rsidRDefault="004F0F9B">
            <w:pPr>
              <w:pStyle w:val="ProductList-TableBody"/>
            </w:pPr>
            <w:r>
              <w:t xml:space="preserve">- Office 365 </w:t>
            </w:r>
            <w:r>
              <w:t>企业版和政府版</w:t>
            </w:r>
            <w:r>
              <w:t xml:space="preserve"> E4</w:t>
            </w:r>
            <w:r>
              <w:t>、</w:t>
            </w:r>
            <w:r>
              <w:t xml:space="preserve">E5 </w:t>
            </w:r>
            <w:r>
              <w:t>附加</w:t>
            </w:r>
          </w:p>
          <w:p w:rsidR="00BA6136" w:rsidRDefault="004F0F9B">
            <w:pPr>
              <w:pStyle w:val="ProductList-TableBody"/>
            </w:pPr>
            <w:r>
              <w:t xml:space="preserve">- </w:t>
            </w:r>
            <w:r>
              <w:t>不带</w:t>
            </w:r>
            <w:r>
              <w:t xml:space="preserve"> ProPlus Add-on </w:t>
            </w:r>
            <w:r>
              <w:t>的</w:t>
            </w:r>
            <w:r>
              <w:t xml:space="preserve"> Office 365 Enterprise </w:t>
            </w:r>
            <w:r>
              <w:t>和</w:t>
            </w:r>
            <w:r>
              <w:t xml:space="preserve"> Government E3</w:t>
            </w:r>
          </w:p>
          <w:p w:rsidR="00BA6136" w:rsidRDefault="004F0F9B">
            <w:pPr>
              <w:pStyle w:val="ProductList-TableBody"/>
            </w:pPr>
            <w:r>
              <w:t xml:space="preserve">- </w:t>
            </w:r>
            <w:r>
              <w:t>不带</w:t>
            </w:r>
            <w:r>
              <w:t xml:space="preserve"> ProPlus Add-on </w:t>
            </w:r>
            <w:r>
              <w:t>的</w:t>
            </w:r>
            <w:r>
              <w:t xml:space="preserve"> Office 365 Enterprise </w:t>
            </w:r>
            <w:r>
              <w:t>和</w:t>
            </w:r>
            <w:r>
              <w:t xml:space="preserve"> Government E4</w:t>
            </w:r>
          </w:p>
          <w:p w:rsidR="00BA6136" w:rsidRDefault="004F0F9B">
            <w:pPr>
              <w:pStyle w:val="ProductList-TableBody"/>
            </w:pPr>
            <w:r>
              <w:t xml:space="preserve">- Office 365 </w:t>
            </w:r>
            <w:r>
              <w:t>教育版</w:t>
            </w:r>
            <w:r>
              <w:t xml:space="preserve"> E5 </w:t>
            </w:r>
            <w:r>
              <w:t>附加</w:t>
            </w:r>
          </w:p>
          <w:p w:rsidR="00BA6136" w:rsidRDefault="004F0F9B">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BA6136" w:rsidRDefault="004F0F9B">
            <w:pPr>
              <w:pStyle w:val="ProductList-TableBody"/>
            </w:pPr>
            <w:r>
              <w:t xml:space="preserve">- Exchange Online </w:t>
            </w:r>
            <w:r>
              <w:t>计划</w:t>
            </w:r>
            <w:r>
              <w:t xml:space="preserve"> 1 Add-on</w:t>
            </w:r>
          </w:p>
          <w:p w:rsidR="00BA6136" w:rsidRDefault="004F0F9B">
            <w:pPr>
              <w:pStyle w:val="ProductList-TableBody"/>
            </w:pPr>
            <w:r>
              <w:t xml:space="preserve">- Skype for Business Online </w:t>
            </w:r>
            <w:r>
              <w:t>计划</w:t>
            </w:r>
            <w:r>
              <w:t xml:space="preserve"> 1 Add-on</w:t>
            </w:r>
          </w:p>
          <w:p w:rsidR="00BA6136" w:rsidRDefault="004F0F9B">
            <w:pPr>
              <w:pStyle w:val="ProductList-TableBody"/>
            </w:pPr>
            <w:r>
              <w:t xml:space="preserve">- SharePoint Online </w:t>
            </w:r>
            <w:r>
              <w:t>计划</w:t>
            </w:r>
            <w:r>
              <w:t xml:space="preserve"> 1 Add-on</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w:t>
            </w:r>
            <w:r>
              <w:t>不带</w:t>
            </w:r>
            <w:r>
              <w:t xml:space="preserve"> ProPlus Add-on </w:t>
            </w:r>
            <w:r>
              <w:t>的</w:t>
            </w:r>
            <w:r>
              <w:t xml:space="preserve"> Office 365 Enterprise </w:t>
            </w:r>
            <w:r>
              <w:t>和</w:t>
            </w:r>
            <w:r>
              <w:t xml:space="preserve"> Government E3</w:t>
            </w:r>
          </w:p>
          <w:p w:rsidR="00BA6136" w:rsidRDefault="004F0F9B">
            <w:pPr>
              <w:pStyle w:val="ProductList-TableBody"/>
            </w:pPr>
            <w:r>
              <w:t xml:space="preserve">- </w:t>
            </w:r>
            <w:r>
              <w:t>不带</w:t>
            </w:r>
            <w:r>
              <w:t xml:space="preserve"> ProPlus Add-on </w:t>
            </w:r>
            <w:r>
              <w:t>的</w:t>
            </w:r>
            <w:r>
              <w:t xml:space="preserve"> Office 365 Enterprise </w:t>
            </w:r>
            <w:r>
              <w:t>和</w:t>
            </w:r>
            <w:r>
              <w:t xml:space="preserve"> Government E4</w:t>
            </w:r>
          </w:p>
          <w:p w:rsidR="00BA6136" w:rsidRDefault="004F0F9B">
            <w:pPr>
              <w:pStyle w:val="ProductList-TableBody"/>
            </w:pPr>
            <w:r>
              <w:t xml:space="preserve">- Office 365 </w:t>
            </w:r>
            <w:r>
              <w:t>教育版</w:t>
            </w:r>
            <w:r>
              <w:t xml:space="preserve"> E5 </w:t>
            </w:r>
            <w:r>
              <w:t>附加</w:t>
            </w:r>
          </w:p>
          <w:p w:rsidR="00BA6136" w:rsidRDefault="004F0F9B">
            <w:pPr>
              <w:pStyle w:val="ProductList-TableBody"/>
            </w:pPr>
            <w:r>
              <w:t>- Azure Rights Management Premium Add-on</w:t>
            </w:r>
            <w:r>
              <w:fldChar w:fldCharType="begin"/>
            </w:r>
            <w:r>
              <w:instrText xml:space="preserve"> XE "Azure Rights Management Premium Add-on" </w:instrText>
            </w:r>
            <w:r>
              <w:fldChar w:fldCharType="end"/>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Office 365 </w:t>
            </w:r>
            <w:r>
              <w:t>企业版和政府版</w:t>
            </w:r>
            <w:r>
              <w:t xml:space="preserve"> E3</w:t>
            </w:r>
            <w:r>
              <w:rPr>
                <w:vertAlign w:val="superscript"/>
              </w:rPr>
              <w:t>2</w:t>
            </w:r>
            <w:r>
              <w:t>、</w:t>
            </w:r>
            <w:r>
              <w:t xml:space="preserve">E4 </w:t>
            </w:r>
            <w:r>
              <w:t>或</w:t>
            </w:r>
            <w:r>
              <w:t xml:space="preserve"> E5 </w:t>
            </w:r>
            <w:r>
              <w:t>附加</w:t>
            </w:r>
          </w:p>
          <w:p w:rsidR="00BA6136" w:rsidRDefault="004F0F9B">
            <w:pPr>
              <w:pStyle w:val="ProductList-TableBody"/>
            </w:pPr>
            <w:r>
              <w:t xml:space="preserve">- Office 365 </w:t>
            </w:r>
            <w:r>
              <w:t>教育版</w:t>
            </w:r>
            <w:r>
              <w:t xml:space="preserve"> E5 </w:t>
            </w:r>
            <w:r>
              <w:t>附加</w:t>
            </w:r>
          </w:p>
          <w:p w:rsidR="00BA6136" w:rsidRDefault="004F0F9B">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BA6136" w:rsidRDefault="004F0F9B">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BA6136" w:rsidRDefault="004F0F9B">
            <w:pPr>
              <w:pStyle w:val="ProductList-TableBody"/>
            </w:pPr>
            <w:r>
              <w:t xml:space="preserve">- Office 365 </w:t>
            </w:r>
            <w:r>
              <w:t>教育版</w:t>
            </w:r>
            <w:r>
              <w:t xml:space="preserve"> E5 </w:t>
            </w:r>
            <w:r>
              <w:t>附加</w:t>
            </w:r>
          </w:p>
        </w:tc>
      </w:tr>
    </w:tbl>
    <w:p w:rsidR="00BA6136" w:rsidRDefault="004F0F9B">
      <w:pPr>
        <w:pStyle w:val="ProductList-Body"/>
      </w:pPr>
      <w:r>
        <w:rPr>
          <w:i/>
          <w:vertAlign w:val="superscript"/>
        </w:rPr>
        <w:t>1</w:t>
      </w:r>
      <w:r>
        <w:rPr>
          <w:i/>
        </w:rPr>
        <w:t>1</w:t>
      </w:r>
      <w:r>
        <w:rPr>
          <w:i/>
        </w:rPr>
        <w:t>每个合格许可必须具有有效软件保障</w:t>
      </w:r>
    </w:p>
    <w:p w:rsidR="00BA6136" w:rsidRDefault="004F0F9B">
      <w:pPr>
        <w:pStyle w:val="ProductList-Body"/>
      </w:pPr>
      <w:r>
        <w:rPr>
          <w:i/>
          <w:vertAlign w:val="superscript"/>
        </w:rPr>
        <w:t>2</w:t>
      </w:r>
      <w:r>
        <w:rPr>
          <w:i/>
        </w:rPr>
        <w:t>这些优惠仅适用于开放式价值和开放式价值订购客户。</w:t>
      </w:r>
    </w:p>
    <w:p w:rsidR="00BA6136" w:rsidRDefault="004F0F9B">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BA6136" w:rsidRDefault="004F0F9B">
      <w:pPr>
        <w:pStyle w:val="ProductList-Body"/>
      </w:pPr>
      <w:r>
        <w:rPr>
          <w:i/>
          <w:vertAlign w:val="superscript"/>
        </w:rPr>
        <w:t>4</w:t>
      </w:r>
      <w:r>
        <w:rPr>
          <w:i/>
        </w:rPr>
        <w:t>只有客户批量许可协议中定义的政府客户才能购买此附加用户</w:t>
      </w:r>
      <w:r>
        <w:rPr>
          <w:i/>
        </w:rPr>
        <w:t xml:space="preserve"> SL</w:t>
      </w:r>
      <w:r>
        <w:rPr>
          <w:i/>
        </w:rPr>
        <w:t>。</w:t>
      </w:r>
    </w:p>
    <w:p w:rsidR="00BA6136" w:rsidRDefault="00BA6136">
      <w:pPr>
        <w:pStyle w:val="ProductList-Body"/>
      </w:pPr>
    </w:p>
    <w:p w:rsidR="00BA6136" w:rsidRDefault="004F0F9B">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BA6136" w:rsidRDefault="00BA6136">
      <w:pPr>
        <w:pStyle w:val="ProductList-Body"/>
      </w:pPr>
    </w:p>
    <w:p w:rsidR="00BA6136" w:rsidRDefault="004F0F9B">
      <w:pPr>
        <w:pStyle w:val="ProductList-ClauseHeading"/>
        <w:outlineLvl w:val="4"/>
      </w:pPr>
      <w:r>
        <w:t>2</w:t>
      </w:r>
      <w:r>
        <w:t xml:space="preserve">.6 </w:t>
      </w:r>
      <w:r>
        <w:t>购买限制</w:t>
      </w:r>
    </w:p>
    <w:p w:rsidR="00BA6136" w:rsidRDefault="004F0F9B">
      <w:pPr>
        <w:pStyle w:val="ProductList-Body"/>
      </w:pPr>
      <w:r>
        <w:t>每个合格许可（或一组合格许可）只能购买一个附加用户</w:t>
      </w:r>
      <w:r>
        <w:t xml:space="preserve"> SL</w:t>
      </w:r>
      <w:r>
        <w:t>。</w:t>
      </w:r>
    </w:p>
    <w:p w:rsidR="00BA6136" w:rsidRDefault="00BA6136">
      <w:pPr>
        <w:pStyle w:val="ProductList-Body"/>
      </w:pPr>
    </w:p>
    <w:p w:rsidR="00BA6136" w:rsidRDefault="004F0F9B">
      <w:pPr>
        <w:pStyle w:val="ProductList-Body"/>
      </w:pPr>
      <w:r>
        <w:lastRenderedPageBreak/>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BA6136" w:rsidRDefault="00BA6136">
      <w:pPr>
        <w:pStyle w:val="ProductList-Body"/>
      </w:pPr>
    </w:p>
    <w:p w:rsidR="00BA6136" w:rsidRDefault="004F0F9B">
      <w:pPr>
        <w:pStyle w:val="ProductList-ClauseHeading"/>
        <w:outlineLvl w:val="4"/>
      </w:pPr>
      <w:r>
        <w:t xml:space="preserve">2.7 </w:t>
      </w:r>
      <w:r>
        <w:t>批量许可计划条款</w:t>
      </w:r>
    </w:p>
    <w:p w:rsidR="00BA6136" w:rsidRDefault="004F0F9B">
      <w:pPr>
        <w:pStyle w:val="ProductList-Body"/>
      </w:pPr>
      <w:r>
        <w:t>适用于相应在线服务用户</w:t>
      </w:r>
      <w:r>
        <w:t xml:space="preserve"> SL </w:t>
      </w:r>
      <w:r>
        <w:t>的计划条款也适用于附加用户</w:t>
      </w:r>
      <w:r>
        <w:t xml:space="preserve"> SL</w:t>
      </w:r>
      <w:r>
        <w:t>。</w:t>
      </w:r>
    </w:p>
    <w:p w:rsidR="00BA6136" w:rsidRDefault="00BA6136">
      <w:pPr>
        <w:pStyle w:val="ProductList-Body"/>
      </w:pPr>
    </w:p>
    <w:p w:rsidR="00BA6136" w:rsidRDefault="004F0F9B">
      <w:pPr>
        <w:pStyle w:val="ProductList-ClauseHeading"/>
        <w:outlineLvl w:val="4"/>
      </w:pPr>
      <w:r>
        <w:t>2.8 Office 365“</w:t>
      </w:r>
      <w:r>
        <w:t>来自软件保障</w:t>
      </w:r>
      <w:r>
        <w:t>”</w:t>
      </w:r>
      <w:r>
        <w:t>用户</w:t>
      </w:r>
      <w:r>
        <w:t xml:space="preserve"> SL </w:t>
      </w:r>
      <w:r>
        <w:t>的购买资格</w:t>
      </w:r>
    </w:p>
    <w:p w:rsidR="00BA6136" w:rsidRDefault="004F0F9B">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要求的</w:t>
            </w:r>
            <w:r>
              <w:rPr>
                <w:color w:val="FFFFFF"/>
              </w:rPr>
              <w:t xml:space="preserve"> CAL Suite Bridge</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w:t>
            </w:r>
            <w:r>
              <w:t>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BA6136" w:rsidRDefault="004F0F9B">
      <w:pPr>
        <w:pStyle w:val="ProductList-Body"/>
      </w:pPr>
      <w:r>
        <w:rPr>
          <w:i/>
          <w:vertAlign w:val="superscript"/>
        </w:rPr>
        <w:t>1</w:t>
      </w:r>
      <w:r>
        <w:rPr>
          <w:i/>
        </w:rPr>
        <w:t>仅在许可登记表周年日或者新的许可登记有效期开始时可供购买。</w:t>
      </w:r>
    </w:p>
    <w:p w:rsidR="00BA6136" w:rsidRDefault="004F0F9B">
      <w:pPr>
        <w:pStyle w:val="ProductList-Body"/>
      </w:pPr>
      <w:r>
        <w:rPr>
          <w:i/>
          <w:vertAlign w:val="superscript"/>
        </w:rPr>
        <w:t>2</w:t>
      </w:r>
      <w:r>
        <w:rPr>
          <w:i/>
        </w:rPr>
        <w:t>仅在许可登记表周年日购买时需要。</w:t>
      </w:r>
    </w:p>
    <w:p w:rsidR="00BA6136" w:rsidRDefault="004F0F9B">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BA6136" w:rsidRDefault="00BA6136">
      <w:pPr>
        <w:pStyle w:val="ProductList-Body"/>
      </w:pPr>
    </w:p>
    <w:p w:rsidR="00BA6136" w:rsidRDefault="004F0F9B">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BA6136" w:rsidRDefault="00BA6136">
      <w:pPr>
        <w:pStyle w:val="ProductList-Body"/>
      </w:pPr>
    </w:p>
    <w:p w:rsidR="00BA6136" w:rsidRDefault="004F0F9B">
      <w:pPr>
        <w:pStyle w:val="ProductList-ClauseHeading"/>
        <w:outlineLvl w:val="4"/>
      </w:pPr>
      <w:r>
        <w:t>2.9“</w:t>
      </w:r>
      <w:r>
        <w:t>来自软件保障</w:t>
      </w:r>
      <w:r>
        <w:t>”</w:t>
      </w:r>
      <w:r>
        <w:t>用户</w:t>
      </w:r>
      <w:r>
        <w:t xml:space="preserve"> SL </w:t>
      </w:r>
      <w:r>
        <w:t>购买</w:t>
      </w:r>
    </w:p>
    <w:p w:rsidR="00BA6136" w:rsidRDefault="004F0F9B">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BA6136" w:rsidRDefault="00BA6136">
      <w:pPr>
        <w:pStyle w:val="ProductList-Body"/>
      </w:pPr>
    </w:p>
    <w:p w:rsidR="00BA6136" w:rsidRDefault="004F0F9B">
      <w:pPr>
        <w:pStyle w:val="ProductList-ClauseHeading"/>
        <w:outlineLvl w:val="4"/>
      </w:pPr>
      <w:r>
        <w:t>2.10 Office 365“</w:t>
      </w:r>
      <w:r>
        <w:t>来自软件保障</w:t>
      </w:r>
      <w:r>
        <w:t>”</w:t>
      </w:r>
      <w:r>
        <w:t>用户</w:t>
      </w:r>
      <w:r>
        <w:t xml:space="preserve"> SL </w:t>
      </w:r>
      <w:r>
        <w:t>的软件保障权益</w:t>
      </w:r>
    </w:p>
    <w:p w:rsidR="00BA6136" w:rsidRDefault="004F0F9B">
      <w:pPr>
        <w:pStyle w:val="ProductList-Body"/>
      </w:pPr>
      <w:r>
        <w:t>Office 365</w:t>
      </w:r>
      <w:r>
        <w:t>（企业版和政府版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BA6136" w:rsidRDefault="00BA6136">
      <w:pPr>
        <w:pStyle w:val="ProductList-Body"/>
      </w:pPr>
    </w:p>
    <w:p w:rsidR="00BA6136" w:rsidRDefault="004F0F9B">
      <w:pPr>
        <w:pStyle w:val="ProductList-ClauseHeading"/>
        <w:outlineLvl w:val="4"/>
      </w:pPr>
      <w:r>
        <w:t xml:space="preserve">2.11 Office 365 </w:t>
      </w:r>
      <w:r>
        <w:t>企业版</w:t>
      </w:r>
      <w:r>
        <w:t xml:space="preserve"> K1</w:t>
      </w:r>
    </w:p>
    <w:p w:rsidR="00BA6136" w:rsidRDefault="004F0F9B">
      <w:pPr>
        <w:pStyle w:val="ProductList-Body"/>
      </w:pPr>
      <w:r>
        <w:t xml:space="preserve">Office 365 Enterprise K1 </w:t>
      </w:r>
      <w:r>
        <w:t>以前称为</w:t>
      </w:r>
      <w:r>
        <w:t xml:space="preserve"> Business Productivity Online Deskless Suite</w:t>
      </w:r>
      <w:r>
        <w:fldChar w:fldCharType="begin"/>
      </w:r>
      <w:r>
        <w:instrText xml:space="preserve"> XE " B</w:instrText>
      </w:r>
      <w:r>
        <w:instrText xml:space="preserve">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BA6136" w:rsidRDefault="00BA6136">
      <w:pPr>
        <w:pStyle w:val="ProductList-Body"/>
      </w:pPr>
    </w:p>
    <w:p w:rsidR="00BA6136" w:rsidRDefault="004F0F9B">
      <w:pPr>
        <w:pStyle w:val="ProductList-ClauseHeading"/>
        <w:outlineLvl w:val="4"/>
      </w:pPr>
      <w:r>
        <w:t xml:space="preserve">2.12 Office </w:t>
      </w:r>
      <w:r>
        <w:t>多语言包</w:t>
      </w:r>
    </w:p>
    <w:p w:rsidR="00BA6136" w:rsidRDefault="004F0F9B">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w:t>
      </w:r>
      <w:r>
        <w:t>合格</w:t>
      </w:r>
      <w:r>
        <w:t xml:space="preserve"> Office 365 </w:t>
      </w:r>
      <w:r>
        <w:t>套件获准使用的桌面应用程序软件的副本配合使用。</w:t>
      </w:r>
    </w:p>
    <w:p w:rsidR="00BA6136" w:rsidRDefault="00BA6136">
      <w:pPr>
        <w:pStyle w:val="ProductList-Body"/>
      </w:pPr>
    </w:p>
    <w:p w:rsidR="00BA6136" w:rsidRDefault="004F0F9B">
      <w:pPr>
        <w:pStyle w:val="ProductList-ClauseHeading"/>
        <w:outlineLvl w:val="4"/>
      </w:pPr>
      <w:r>
        <w:t>2.13 E-Learning</w:t>
      </w:r>
    </w:p>
    <w:p w:rsidR="00BA6136" w:rsidRDefault="004F0F9B">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w:t>
      </w:r>
      <w:r>
        <w:t xml:space="preserve">-Learning </w:t>
      </w:r>
      <w:r>
        <w:t>课程的使用受</w:t>
      </w:r>
      <w:r>
        <w:t xml:space="preserve"> E-Learning </w:t>
      </w:r>
      <w:r>
        <w:t>网站使用条款的约束。</w:t>
      </w:r>
    </w:p>
    <w:p w:rsidR="00BA6136" w:rsidRDefault="00BA6136">
      <w:pPr>
        <w:pStyle w:val="ProductList-Body"/>
      </w:pPr>
    </w:p>
    <w:p w:rsidR="00BA6136" w:rsidRDefault="004F0F9B">
      <w:pPr>
        <w:pStyle w:val="ProductList-ClauseHeading"/>
        <w:outlineLvl w:val="4"/>
      </w:pPr>
      <w:r>
        <w:t xml:space="preserve">2.14 Office 365 </w:t>
      </w:r>
      <w:r>
        <w:t>中型企业版产品密钥兑换</w:t>
      </w:r>
    </w:p>
    <w:p w:rsidR="00BA6136" w:rsidRDefault="004F0F9B">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10" w:name="_Sec874"/>
      <w:r>
        <w:t xml:space="preserve">Office 365 </w:t>
      </w:r>
      <w:r>
        <w:t>客户密码箱</w:t>
      </w:r>
      <w:bookmarkEnd w:id="310"/>
      <w:r>
        <w:fldChar w:fldCharType="begin"/>
      </w:r>
      <w:r>
        <w:instrText xml:space="preserve"> TC "</w:instrText>
      </w:r>
      <w:bookmarkStart w:id="311" w:name="_Toc449307050"/>
      <w:r>
        <w:instrText xml:space="preserve">Office 365 </w:instrText>
      </w:r>
      <w:r>
        <w:instrText>客户密码箱</w:instrText>
      </w:r>
      <w:bookmarkEnd w:id="311"/>
      <w:r>
        <w:instrText>" \l 3</w:instrText>
      </w:r>
      <w:r>
        <w:fldChar w:fldCharType="end"/>
      </w:r>
    </w:p>
    <w:p w:rsidR="00BA6136" w:rsidRDefault="004F0F9B">
      <w:pPr>
        <w:pStyle w:val="ProductList-Offering1SubSection"/>
        <w:outlineLvl w:val="3"/>
      </w:pPr>
      <w:bookmarkStart w:id="312" w:name="_Sec875"/>
      <w:r>
        <w:t>1.</w:t>
      </w:r>
      <w:r>
        <w:t>计划可用性</w:t>
      </w:r>
      <w:bookmarkEnd w:id="312"/>
    </w:p>
    <w:tbl>
      <w:tblPr>
        <w:tblStyle w:val="PURTable"/>
        <w:tblW w:w="0" w:type="dxa"/>
        <w:tblLook w:val="04A0" w:firstRow="1" w:lastRow="0" w:firstColumn="1" w:lastColumn="0" w:noHBand="0" w:noVBand="1"/>
      </w:tblPr>
      <w:tblGrid>
        <w:gridCol w:w="4445"/>
        <w:gridCol w:w="786"/>
        <w:gridCol w:w="788"/>
        <w:gridCol w:w="801"/>
        <w:gridCol w:w="709"/>
        <w:gridCol w:w="831"/>
        <w:gridCol w:w="825"/>
        <w:gridCol w:w="805"/>
        <w:gridCol w:w="794"/>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w:instrText>
            </w:r>
            <w:r>
              <w:instrText>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BA6136">
      <w:pPr>
        <w:pStyle w:val="ProductList-Body"/>
      </w:pPr>
    </w:p>
    <w:p w:rsidR="00BA6136" w:rsidRDefault="004F0F9B">
      <w:pPr>
        <w:pStyle w:val="ProductList-Offering1SubSection"/>
        <w:outlineLvl w:val="3"/>
      </w:pPr>
      <w:bookmarkStart w:id="313" w:name="_Sec876"/>
      <w:r>
        <w:lastRenderedPageBreak/>
        <w:t>2.</w:t>
      </w:r>
      <w:r>
        <w:t>产品条件</w:t>
      </w:r>
      <w:bookmarkEnd w:id="313"/>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07051"/>
      <w:r>
        <w:instrText>Office 365 Delve Analytics</w:instrText>
      </w:r>
      <w:bookmarkEnd w:id="315"/>
      <w:r>
        <w:instrText>" \l 3</w:instrText>
      </w:r>
      <w:r>
        <w:fldChar w:fldCharType="end"/>
      </w:r>
    </w:p>
    <w:p w:rsidR="00BA6136" w:rsidRDefault="004F0F9B">
      <w:pPr>
        <w:pStyle w:val="ProductList-Offering1SubSection"/>
        <w:outlineLvl w:val="3"/>
      </w:pPr>
      <w:bookmarkStart w:id="316" w:name="_Sec878"/>
      <w:r>
        <w:t>1.</w:t>
      </w:r>
      <w:r>
        <w:t>计划可用性</w:t>
      </w:r>
      <w:bookmarkEnd w:id="316"/>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w:instrText>
            </w:r>
            <w:r>
              <w:instrText>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317" w:name="_Sec879"/>
      <w:r>
        <w:t>2.</w:t>
      </w:r>
      <w:r>
        <w:t>产品条件</w:t>
      </w:r>
      <w:bookmarkEnd w:id="317"/>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w:instrText>
            </w:r>
            <w:r>
              <w:instrText>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07052"/>
      <w:r>
        <w:instrText>Office 365 Advanced eDiscovery</w:instrText>
      </w:r>
      <w:bookmarkEnd w:id="319"/>
      <w:r>
        <w:instrText>" \l 3</w:instrText>
      </w:r>
      <w:r>
        <w:fldChar w:fldCharType="end"/>
      </w:r>
    </w:p>
    <w:p w:rsidR="00BA6136" w:rsidRDefault="004F0F9B">
      <w:pPr>
        <w:pStyle w:val="ProductList-Offering1SubSection"/>
        <w:outlineLvl w:val="3"/>
      </w:pPr>
      <w:bookmarkStart w:id="320" w:name="_Sec881"/>
      <w:r>
        <w:t>1.</w:t>
      </w:r>
      <w:r>
        <w:t>计划可用性</w:t>
      </w:r>
      <w:bookmarkEnd w:id="320"/>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321" w:name="_Sec882"/>
      <w:r>
        <w:t>2.</w:t>
      </w:r>
      <w:r>
        <w:t>产品条件</w:t>
      </w:r>
      <w:bookmarkEnd w:id="321"/>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w:instrText>
            </w:r>
            <w:r>
              <w:instrText>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22" w:name="_Sec665"/>
      <w:r>
        <w:t>Exchange Online</w:t>
      </w:r>
      <w:bookmarkEnd w:id="322"/>
      <w:r>
        <w:fldChar w:fldCharType="begin"/>
      </w:r>
      <w:r>
        <w:instrText xml:space="preserve"> TC "</w:instrText>
      </w:r>
      <w:bookmarkStart w:id="323" w:name="_Toc449307053"/>
      <w:r>
        <w:instrText>Exchange Online</w:instrText>
      </w:r>
      <w:bookmarkEnd w:id="323"/>
      <w:r>
        <w:instrText>" \l 3</w:instrText>
      </w:r>
      <w:r>
        <w:fldChar w:fldCharType="end"/>
      </w:r>
    </w:p>
    <w:p w:rsidR="00BA6136" w:rsidRDefault="004F0F9B">
      <w:pPr>
        <w:pStyle w:val="ProductList-Offering1SubSection"/>
        <w:outlineLvl w:val="3"/>
      </w:pPr>
      <w:bookmarkStart w:id="324" w:name="_Sec721"/>
      <w:r>
        <w:t>1.</w:t>
      </w:r>
      <w:r>
        <w:t>计划可用性</w:t>
      </w:r>
      <w:bookmarkEnd w:id="324"/>
    </w:p>
    <w:tbl>
      <w:tblPr>
        <w:tblStyle w:val="PURTable"/>
        <w:tblW w:w="0" w:type="dxa"/>
        <w:tblLook w:val="04A0" w:firstRow="1" w:lastRow="0" w:firstColumn="1" w:lastColumn="0" w:noHBand="0" w:noVBand="1"/>
      </w:tblPr>
      <w:tblGrid>
        <w:gridCol w:w="4461"/>
        <w:gridCol w:w="783"/>
        <w:gridCol w:w="785"/>
        <w:gridCol w:w="799"/>
        <w:gridCol w:w="708"/>
        <w:gridCol w:w="830"/>
        <w:gridCol w:w="823"/>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w:instrText>
            </w:r>
            <w:r>
              <w:instrText>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w:instrText>
            </w:r>
            <w:r>
              <w:instrText xml:space="preserve">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Exchange Online </w:t>
            </w:r>
            <w:r>
              <w:t>网亭</w:t>
            </w:r>
            <w:r>
              <w:fldChar w:fldCharType="begin"/>
            </w:r>
            <w:r>
              <w:instrText xml:space="preserve"> XE "Exchange On</w:instrText>
            </w:r>
            <w:r>
              <w:instrText xml:space="preserve">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Exchange Online Archiving for Exchange Online</w:t>
            </w:r>
            <w:r>
              <w:fldChar w:fldCharType="begin"/>
            </w:r>
            <w:r>
              <w:instrText xml:space="preserve"> XE "</w:instrText>
            </w:r>
            <w:r>
              <w:instrText xml:space="preserve">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Exchange Online Archiving for Exchange Server</w:t>
            </w:r>
            <w:r>
              <w:fldChar w:fldCharType="begin"/>
            </w:r>
            <w:r>
              <w:instrText xml:space="preserve"> XE "</w:instrText>
            </w:r>
            <w:r>
              <w:instrText xml:space="preserve">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w:instrText>
            </w:r>
            <w:r>
              <w:instrText>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Advanced Threat Protection</w:t>
            </w:r>
            <w:r>
              <w:fldChar w:fldCharType="begin"/>
            </w:r>
            <w:r>
              <w:instrText xml:space="preserve"> XE "</w:instrText>
            </w:r>
            <w:r>
              <w:instrText xml:space="preserve">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25" w:name="_Sec776"/>
      <w:r>
        <w:lastRenderedPageBreak/>
        <w:t>2.</w:t>
      </w:r>
      <w:r>
        <w:t>产品条件</w:t>
      </w:r>
      <w:bookmarkEnd w:id="325"/>
    </w:p>
    <w:tbl>
      <w:tblPr>
        <w:tblStyle w:val="PURTable"/>
        <w:tblW w:w="0" w:type="dxa"/>
        <w:tblLook w:val="04A0" w:firstRow="1" w:lastRow="0" w:firstColumn="1" w:lastColumn="0" w:noHBand="0" w:noVBand="1"/>
      </w:tblPr>
      <w:tblGrid>
        <w:gridCol w:w="3617"/>
        <w:gridCol w:w="3552"/>
        <w:gridCol w:w="3621"/>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2.1 Exchange Online Archiving for Exchange Server</w:t>
      </w:r>
    </w:p>
    <w:p w:rsidR="00BA6136" w:rsidRDefault="004F0F9B">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BA6136" w:rsidRDefault="00BA6136">
      <w:pPr>
        <w:pStyle w:val="ProductList-Body"/>
      </w:pPr>
    </w:p>
    <w:p w:rsidR="00BA6136" w:rsidRDefault="004F0F9B">
      <w:pPr>
        <w:pStyle w:val="ProductList-ClauseHeading"/>
        <w:outlineLvl w:val="4"/>
      </w:pPr>
      <w:r>
        <w:t>2.2 Exchange Online Archiving for Exchange Server A</w:t>
      </w:r>
    </w:p>
    <w:p w:rsidR="00BA6136" w:rsidRDefault="004F0F9B">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w:t>
      </w:r>
      <w:r>
        <w:t xml:space="preserve"> </w:t>
      </w:r>
      <w:r>
        <w:t>用户</w:t>
      </w:r>
      <w:r>
        <w:t xml:space="preserve"> SL</w:t>
      </w:r>
      <w:r>
        <w:t>。</w:t>
      </w:r>
    </w:p>
    <w:p w:rsidR="00BA6136" w:rsidRDefault="00BA6136">
      <w:pPr>
        <w:pStyle w:val="ProductList-Body"/>
      </w:pPr>
    </w:p>
    <w:p w:rsidR="00BA6136" w:rsidRDefault="004F0F9B">
      <w:pPr>
        <w:pStyle w:val="ProductList-ClauseHeading"/>
        <w:outlineLvl w:val="4"/>
      </w:pPr>
      <w:r>
        <w:t>2.3 Exchange Online Protection</w:t>
      </w:r>
    </w:p>
    <w:p w:rsidR="00BA6136" w:rsidRDefault="004F0F9B">
      <w:pPr>
        <w:pStyle w:val="ProductList-Body"/>
      </w:pPr>
      <w:r>
        <w:t>由于此在线服务是按域提供的，因此客户必须为服务范围内所有域（或子域）中的所有用户分配用户</w:t>
      </w:r>
      <w:r>
        <w:t xml:space="preserve"> SL</w:t>
      </w:r>
      <w:r>
        <w:t>。</w:t>
      </w:r>
    </w:p>
    <w:p w:rsidR="00BA6136" w:rsidRDefault="00BA6136">
      <w:pPr>
        <w:pStyle w:val="ProductList-Body"/>
      </w:pPr>
    </w:p>
    <w:p w:rsidR="00BA6136" w:rsidRDefault="004F0F9B">
      <w:pPr>
        <w:pStyle w:val="ProductList-Body"/>
      </w:pPr>
      <w:r>
        <w:t>获得</w:t>
      </w:r>
      <w:r>
        <w:t xml:space="preserve"> Enterprise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Enterprise CAL Suite </w:t>
      </w:r>
      <w:r>
        <w:t>或</w:t>
      </w:r>
      <w:r>
        <w:t xml:space="preserve"> Exchange Enterprise CAL with Services </w:t>
      </w:r>
      <w:r>
        <w:t>许可的数量如何。</w:t>
      </w:r>
    </w:p>
    <w:p w:rsidR="00BA6136" w:rsidRDefault="00BA6136">
      <w:pPr>
        <w:pStyle w:val="ProductList-Body"/>
      </w:pPr>
    </w:p>
    <w:p w:rsidR="00BA6136" w:rsidRDefault="004F0F9B">
      <w:pPr>
        <w:pStyle w:val="ProductList-ClauseHeading"/>
        <w:outlineLvl w:val="4"/>
      </w:pPr>
      <w:r>
        <w:t xml:space="preserve">2.4 </w:t>
      </w:r>
      <w:r>
        <w:t>前提：附加用户</w:t>
      </w:r>
      <w:r>
        <w:t xml:space="preserve"> SL</w:t>
      </w:r>
    </w:p>
    <w:p w:rsidR="00BA6136" w:rsidRDefault="004F0F9B">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07054"/>
      <w:r>
        <w:instrText>OneDrive for Business</w:instrText>
      </w:r>
      <w:bookmarkEnd w:id="327"/>
      <w:r>
        <w:instrText>" \l 3</w:instrText>
      </w:r>
      <w:r>
        <w:fldChar w:fldCharType="end"/>
      </w:r>
    </w:p>
    <w:p w:rsidR="00BA6136" w:rsidRDefault="004F0F9B">
      <w:pPr>
        <w:pStyle w:val="ProductList-Offering1SubSection"/>
        <w:outlineLvl w:val="3"/>
      </w:pPr>
      <w:bookmarkStart w:id="328" w:name="_Sec722"/>
      <w:r>
        <w:t>1.</w:t>
      </w:r>
      <w:r>
        <w:t>计划可用性</w:t>
      </w:r>
      <w:bookmarkEnd w:id="328"/>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w:instrText>
            </w:r>
            <w:r>
              <w:instrText xml:space="preserve">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w:instrText>
            </w:r>
            <w:r>
              <w:instrText>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7F7F7F"/>
              <w:right w:val="none" w:sz="4" w:space="0" w:color="6E6E6E"/>
            </w:tcBorders>
          </w:tcPr>
          <w:p w:rsidR="00BA6136" w:rsidRDefault="004F0F9B">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7F7F7F"/>
              <w:left w:val="none" w:sz="4" w:space="0" w:color="6E6E6E"/>
              <w:bottom w:val="none" w:sz="4" w:space="0" w:color="BFBFBF"/>
              <w:right w:val="none" w:sz="4" w:space="0" w:color="6E6E6E"/>
            </w:tcBorders>
          </w:tcPr>
          <w:p w:rsidR="00BA6136" w:rsidRDefault="004F0F9B">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29" w:name="_Sec777"/>
      <w:r>
        <w:t>2.</w:t>
      </w:r>
      <w:r>
        <w:t>产品条件</w:t>
      </w:r>
      <w:bookmarkEnd w:id="329"/>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30" w:name="_Sec667"/>
      <w:r>
        <w:t>Project Online</w:t>
      </w:r>
      <w:bookmarkEnd w:id="330"/>
      <w:r>
        <w:fldChar w:fldCharType="begin"/>
      </w:r>
      <w:r>
        <w:instrText xml:space="preserve"> TC "</w:instrText>
      </w:r>
      <w:bookmarkStart w:id="331" w:name="_Toc449307055"/>
      <w:r>
        <w:instrText>Project Online</w:instrText>
      </w:r>
      <w:bookmarkEnd w:id="331"/>
      <w:r>
        <w:instrText>" \l 3</w:instrText>
      </w:r>
      <w:r>
        <w:fldChar w:fldCharType="end"/>
      </w:r>
    </w:p>
    <w:p w:rsidR="00BA6136" w:rsidRDefault="004F0F9B">
      <w:pPr>
        <w:pStyle w:val="ProductList-Offering1SubSection"/>
        <w:outlineLvl w:val="3"/>
      </w:pPr>
      <w:bookmarkStart w:id="332" w:name="_Sec723"/>
      <w:r>
        <w:t>1.</w:t>
      </w:r>
      <w:r>
        <w:t>计划可用性</w:t>
      </w:r>
      <w:bookmarkEnd w:id="332"/>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33" w:name="_Sec778"/>
      <w:r>
        <w:t>2.</w:t>
      </w:r>
      <w:r>
        <w:t>产品条件</w:t>
      </w:r>
      <w:bookmarkEnd w:id="333"/>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w:t>
            </w:r>
            <w:r>
              <w:rPr>
                <w:color w:val="0563C1"/>
              </w:rPr>
              <w:t>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34" w:name="_Sec668"/>
      <w:r>
        <w:t>SharePoint Online</w:t>
      </w:r>
      <w:bookmarkEnd w:id="334"/>
      <w:r>
        <w:fldChar w:fldCharType="begin"/>
      </w:r>
      <w:r>
        <w:instrText xml:space="preserve"> TC "</w:instrText>
      </w:r>
      <w:bookmarkStart w:id="335" w:name="_Toc449307056"/>
      <w:r>
        <w:instrText>SharePoint Online</w:instrText>
      </w:r>
      <w:bookmarkEnd w:id="335"/>
      <w:r>
        <w:instrText>" \l 3</w:instrText>
      </w:r>
      <w:r>
        <w:fldChar w:fldCharType="end"/>
      </w:r>
    </w:p>
    <w:p w:rsidR="00BA6136" w:rsidRDefault="004F0F9B">
      <w:pPr>
        <w:pStyle w:val="ProductList-Offering1SubSection"/>
        <w:outlineLvl w:val="3"/>
      </w:pPr>
      <w:bookmarkStart w:id="336" w:name="_Sec724"/>
      <w:r>
        <w:t>1.</w:t>
      </w:r>
      <w:r>
        <w:t>计划可用性</w:t>
      </w:r>
      <w:bookmarkEnd w:id="336"/>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7F7F7F"/>
              <w:right w:val="none" w:sz="4" w:space="0" w:color="6E6E6E"/>
            </w:tcBorders>
          </w:tcPr>
          <w:p w:rsidR="00BA6136" w:rsidRDefault="004F0F9B">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7F7F7F"/>
              <w:left w:val="none" w:sz="4" w:space="0" w:color="6E6E6E"/>
              <w:bottom w:val="dashed" w:sz="4" w:space="0" w:color="7F7F7F"/>
              <w:right w:val="none" w:sz="4" w:space="0" w:color="6E6E6E"/>
            </w:tcBorders>
          </w:tcPr>
          <w:p w:rsidR="00BA6136" w:rsidRDefault="004F0F9B">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7F7F7F"/>
              <w:left w:val="none" w:sz="4" w:space="0" w:color="6E6E6E"/>
              <w:bottom w:val="dashed" w:sz="4" w:space="0" w:color="7F7F7F"/>
              <w:right w:val="none" w:sz="4" w:space="0" w:color="6E6E6E"/>
            </w:tcBorders>
          </w:tcPr>
          <w:p w:rsidR="00BA6136" w:rsidRDefault="004F0F9B">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7F7F7F"/>
              <w:left w:val="none" w:sz="4" w:space="0" w:color="6E6E6E"/>
              <w:bottom w:val="none" w:sz="4" w:space="0" w:color="BFBFBF"/>
              <w:right w:val="none" w:sz="4" w:space="0" w:color="6E6E6E"/>
            </w:tcBorders>
          </w:tcPr>
          <w:p w:rsidR="00BA6136" w:rsidRDefault="004F0F9B">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337" w:name="_Sec779"/>
      <w:r>
        <w:t>2.</w:t>
      </w:r>
      <w:r>
        <w:t>产品条件</w:t>
      </w:r>
      <w:bookmarkEnd w:id="337"/>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w:instrText>
            </w:r>
            <w:r>
              <w:instrText>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前提：附加用户</w:t>
      </w:r>
      <w:r>
        <w:t xml:space="preserve"> SL</w:t>
      </w:r>
    </w:p>
    <w:p w:rsidR="00BA6136" w:rsidRDefault="004F0F9B">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A6136" w:rsidRDefault="00BA6136">
      <w:pPr>
        <w:pStyle w:val="ProductList-Body"/>
      </w:pPr>
    </w:p>
    <w:p w:rsidR="00BA6136" w:rsidRDefault="004F0F9B">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BA6136" w:rsidRDefault="004F0F9B">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07057"/>
      <w:r>
        <w:instrText>Skype for Business Online</w:instrText>
      </w:r>
      <w:bookmarkEnd w:id="339"/>
      <w:r>
        <w:instrText>" \l 3</w:instrText>
      </w:r>
      <w:r>
        <w:fldChar w:fldCharType="end"/>
      </w:r>
    </w:p>
    <w:p w:rsidR="00BA6136" w:rsidRDefault="004F0F9B">
      <w:pPr>
        <w:pStyle w:val="ProductList-Offering1SubSection"/>
        <w:outlineLvl w:val="3"/>
      </w:pPr>
      <w:bookmarkStart w:id="340" w:name="_Sec725"/>
      <w:r>
        <w:t>1.</w:t>
      </w:r>
      <w:r>
        <w:t>计划可用性</w:t>
      </w:r>
      <w:bookmarkEnd w:id="340"/>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A5A5A5"/>
              <w:right w:val="none" w:sz="4" w:space="0" w:color="6E6E6E"/>
            </w:tcBorders>
          </w:tcPr>
          <w:p w:rsidR="00BA6136" w:rsidRDefault="004F0F9B">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A5A5A5"/>
              <w:left w:val="none" w:sz="4" w:space="0" w:color="6E6E6E"/>
              <w:bottom w:val="dashed" w:sz="4" w:space="0" w:color="A5A5A5"/>
              <w:right w:val="none" w:sz="4" w:space="0" w:color="6E6E6E"/>
            </w:tcBorders>
          </w:tcPr>
          <w:p w:rsidR="00BA6136" w:rsidRDefault="004F0F9B">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A5A5A5"/>
              <w:left w:val="none" w:sz="4" w:space="0" w:color="6E6E6E"/>
              <w:bottom w:val="dashed" w:sz="4" w:space="0" w:color="A5A5A5"/>
              <w:right w:val="none" w:sz="4" w:space="0" w:color="6E6E6E"/>
            </w:tcBorders>
          </w:tcPr>
          <w:p w:rsidR="00BA6136" w:rsidRDefault="004F0F9B">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A5A5A5"/>
              <w:left w:val="none" w:sz="4" w:space="0" w:color="6E6E6E"/>
              <w:bottom w:val="dashed" w:sz="4" w:space="0" w:color="A5A5A5"/>
              <w:right w:val="none" w:sz="4" w:space="0" w:color="6E6E6E"/>
            </w:tcBorders>
          </w:tcPr>
          <w:p w:rsidR="00BA6136" w:rsidRDefault="004F0F9B">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A5A5A5"/>
              <w:left w:val="none" w:sz="4" w:space="0" w:color="6E6E6E"/>
              <w:bottom w:val="dashed" w:sz="4" w:space="0" w:color="A5A5A5"/>
              <w:right w:val="none" w:sz="4" w:space="0" w:color="6E6E6E"/>
            </w:tcBorders>
          </w:tcPr>
          <w:p w:rsidR="00BA6136" w:rsidRDefault="004F0F9B">
            <w:pPr>
              <w:pStyle w:val="ProductList-TableBody"/>
            </w:pPr>
            <w:r>
              <w:t xml:space="preserve">Skype for Business Online PSTN </w:t>
            </w:r>
            <w:r>
              <w:t>会议</w:t>
            </w:r>
            <w:r>
              <w:fldChar w:fldCharType="begin"/>
            </w:r>
            <w:r>
              <w:instrText xml:space="preserve"> XE "</w:instrText>
            </w:r>
            <w:r>
              <w:instrText xml:space="preserve">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A5A5A5"/>
              <w:left w:val="none" w:sz="4" w:space="0" w:color="6E6E6E"/>
              <w:bottom w:val="dashed" w:sz="4" w:space="0" w:color="A5A5A5"/>
              <w:right w:val="none" w:sz="4" w:space="0" w:color="6E6E6E"/>
            </w:tcBorders>
          </w:tcPr>
          <w:p w:rsidR="00BA6136" w:rsidRDefault="004F0F9B">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A6136">
        <w:tc>
          <w:tcPr>
            <w:tcW w:w="5020" w:type="dxa"/>
            <w:tcBorders>
              <w:top w:val="dashed" w:sz="4" w:space="0" w:color="A5A5A5"/>
              <w:left w:val="none" w:sz="4" w:space="0" w:color="6E6E6E"/>
              <w:bottom w:val="none" w:sz="4" w:space="0" w:color="BFBFBF"/>
              <w:right w:val="none" w:sz="4" w:space="0" w:color="6E6E6E"/>
            </w:tcBorders>
          </w:tcPr>
          <w:p w:rsidR="00BA6136" w:rsidRDefault="004F0F9B">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860" w:type="dxa"/>
            <w:tcBorders>
              <w:top w:val="dashed" w:sz="4" w:space="0" w:color="A5A5A5"/>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41" w:name="_Sec780"/>
      <w:r>
        <w:t>2.</w:t>
      </w:r>
      <w:r>
        <w:t>产品条件</w:t>
      </w:r>
      <w:bookmarkEnd w:id="341"/>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w:instrText>
            </w:r>
            <w:r>
              <w:instrText>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2.1 Lync for Mac 2011</w:t>
      </w:r>
    </w:p>
    <w:p w:rsidR="00BA6136" w:rsidRDefault="004F0F9B">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w:t>
      </w:r>
      <w:r>
        <w:t>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w:t>
      </w:r>
      <w:r>
        <w:t>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BA6136" w:rsidRDefault="00BA6136">
      <w:pPr>
        <w:pStyle w:val="ProductList-Body"/>
      </w:pPr>
    </w:p>
    <w:p w:rsidR="00BA6136" w:rsidRDefault="004F0F9B">
      <w:pPr>
        <w:pStyle w:val="ProductList-ClauseHeading"/>
        <w:outlineLvl w:val="4"/>
      </w:pPr>
      <w:r>
        <w:t xml:space="preserve">2.2 </w:t>
      </w:r>
      <w:r>
        <w:t>前提：附加用户</w:t>
      </w:r>
      <w:r>
        <w:t xml:space="preserve"> SL</w:t>
      </w:r>
    </w:p>
    <w:p w:rsidR="00BA6136" w:rsidRDefault="004F0F9B">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GroupHeading"/>
        <w:outlineLvl w:val="1"/>
      </w:pPr>
      <w:bookmarkStart w:id="342" w:name="_Sec635"/>
      <w:r>
        <w:t>其他在线服务</w:t>
      </w:r>
      <w:bookmarkEnd w:id="342"/>
      <w:r>
        <w:fldChar w:fldCharType="begin"/>
      </w:r>
      <w:r>
        <w:instrText xml:space="preserve"> TC "</w:instrText>
      </w:r>
      <w:bookmarkStart w:id="343" w:name="_Toc449307058"/>
      <w:r>
        <w:instrText>其他在线服务</w:instrText>
      </w:r>
      <w:bookmarkEnd w:id="343"/>
      <w:r>
        <w:instrText>" \l 2</w:instrText>
      </w:r>
      <w:r>
        <w:fldChar w:fldCharType="end"/>
      </w:r>
    </w:p>
    <w:p w:rsidR="00BA6136" w:rsidRDefault="004F0F9B">
      <w:pPr>
        <w:pStyle w:val="ProductList-Offering2HeadingNoBorder"/>
        <w:outlineLvl w:val="2"/>
      </w:pPr>
      <w:bookmarkStart w:id="344" w:name="_Sec670"/>
      <w:r>
        <w:t>Bing Maps</w:t>
      </w:r>
      <w:bookmarkEnd w:id="344"/>
      <w:r>
        <w:fldChar w:fldCharType="begin"/>
      </w:r>
      <w:r>
        <w:instrText xml:space="preserve"> TC "</w:instrText>
      </w:r>
      <w:bookmarkStart w:id="345" w:name="_Toc449307059"/>
      <w:r>
        <w:instrText>Bing Maps</w:instrText>
      </w:r>
      <w:bookmarkEnd w:id="345"/>
      <w:r>
        <w:instrText>" \l 3</w:instrText>
      </w:r>
      <w:r>
        <w:fldChar w:fldCharType="end"/>
      </w:r>
    </w:p>
    <w:p w:rsidR="00BA6136" w:rsidRDefault="004F0F9B">
      <w:pPr>
        <w:pStyle w:val="ProductList-Offering1SubSection"/>
        <w:outlineLvl w:val="3"/>
      </w:pPr>
      <w:bookmarkStart w:id="346" w:name="_Sec726"/>
      <w:r>
        <w:t>1.</w:t>
      </w:r>
      <w:r>
        <w:t>计划可用性</w:t>
      </w:r>
      <w:bookmarkEnd w:id="346"/>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w:instrText>
            </w:r>
            <w:r>
              <w:instrText>\t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w:instrText>
            </w:r>
            <w:r>
              <w:instrText xml:space="preserve">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47" w:name="_Sec781"/>
      <w:r>
        <w:t>2.</w:t>
      </w:r>
      <w:r>
        <w:t>产品条件</w:t>
      </w:r>
      <w:bookmarkEnd w:id="347"/>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记帐事务</w:t>
      </w:r>
    </w:p>
    <w:p w:rsidR="00BA6136" w:rsidRDefault="004F0F9B">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BA6136" w:rsidRDefault="00BA6136">
      <w:pPr>
        <w:pStyle w:val="ProductList-Body"/>
      </w:pPr>
    </w:p>
    <w:p w:rsidR="00BA6136" w:rsidRDefault="004F0F9B">
      <w:pPr>
        <w:pStyle w:val="ProductList-ClauseHeading"/>
        <w:outlineLvl w:val="4"/>
      </w:pPr>
      <w:r>
        <w:t xml:space="preserve">2.2 Bing Maps Platinum </w:t>
      </w:r>
      <w:r>
        <w:t>附加</w:t>
      </w:r>
      <w:r>
        <w:t xml:space="preserve"> SL</w:t>
      </w:r>
    </w:p>
    <w:p w:rsidR="00BA6136" w:rsidRDefault="004F0F9B">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48" w:name="_Sec672"/>
      <w:r>
        <w:t>Microsoft Learning</w:t>
      </w:r>
      <w:bookmarkEnd w:id="348"/>
      <w:r>
        <w:fldChar w:fldCharType="begin"/>
      </w:r>
      <w:r>
        <w:instrText xml:space="preserve"> TC "</w:instrText>
      </w:r>
      <w:bookmarkStart w:id="349" w:name="_Toc449307060"/>
      <w:r>
        <w:instrText>Microsoft Learning</w:instrText>
      </w:r>
      <w:bookmarkEnd w:id="349"/>
      <w:r>
        <w:instrText>" \l 3</w:instrText>
      </w:r>
      <w:r>
        <w:fldChar w:fldCharType="end"/>
      </w:r>
    </w:p>
    <w:p w:rsidR="00BA6136" w:rsidRDefault="004F0F9B">
      <w:pPr>
        <w:pStyle w:val="ProductList-Offering1SubSection"/>
        <w:outlineLvl w:val="3"/>
      </w:pPr>
      <w:bookmarkStart w:id="350" w:name="_Sec728"/>
      <w:r>
        <w:t>1.</w:t>
      </w:r>
      <w:r>
        <w:t>计划可用性</w:t>
      </w:r>
      <w:bookmarkEnd w:id="350"/>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w:instrText>
            </w:r>
            <w:r>
              <w:instrText>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dashed" w:sz="4" w:space="0" w:color="BFBFBF"/>
              <w:right w:val="none" w:sz="4" w:space="0" w:color="6E6E6E"/>
            </w:tcBorders>
          </w:tcPr>
          <w:p w:rsidR="00BA6136" w:rsidRDefault="004F0F9B">
            <w:pPr>
              <w:pStyle w:val="ProductList-TableBody"/>
            </w:pPr>
            <w:r>
              <w:t xml:space="preserve">Microsoft Learning MTA 250 Exam </w:t>
            </w:r>
            <w:r>
              <w:t>站点许可</w:t>
            </w:r>
            <w:r>
              <w:fldChar w:fldCharType="begin"/>
            </w:r>
            <w:r>
              <w:instrText xml:space="preserve"> XE "</w:instrText>
            </w:r>
            <w:r>
              <w:instrText xml:space="preserve">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A6136" w:rsidRDefault="004F0F9B">
      <w:pPr>
        <w:pStyle w:val="ProductList-Offering1SubSection"/>
        <w:outlineLvl w:val="3"/>
      </w:pPr>
      <w:bookmarkStart w:id="351" w:name="_Sec783"/>
      <w:r>
        <w:t>2.</w:t>
      </w:r>
      <w:r>
        <w:t>产品条件</w:t>
      </w:r>
      <w:bookmarkEnd w:id="351"/>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lastRenderedPageBreak/>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pPr>
    </w:p>
    <w:p w:rsidR="00BA6136" w:rsidRDefault="004F0F9B">
      <w:pPr>
        <w:pStyle w:val="ProductList-ClauseHeading"/>
        <w:outlineLvl w:val="4"/>
      </w:pPr>
      <w:r>
        <w:t xml:space="preserve">2.1 </w:t>
      </w:r>
      <w:r>
        <w:t>培训券</w:t>
      </w:r>
    </w:p>
    <w:p w:rsidR="00BA6136" w:rsidRDefault="004F0F9B">
      <w:pPr>
        <w:pStyle w:val="ProductList-Body"/>
      </w:pPr>
      <w:r>
        <w:t>培训券在购买后提供，在购买日期的十二</w:t>
      </w:r>
      <w:r>
        <w:t xml:space="preserve"> (12) </w:t>
      </w:r>
      <w:r>
        <w:t>个月后过期。</w:t>
      </w:r>
    </w:p>
    <w:p w:rsidR="00BA6136" w:rsidRDefault="00BA6136">
      <w:pPr>
        <w:pStyle w:val="ProductList-Body"/>
      </w:pPr>
    </w:p>
    <w:p w:rsidR="00BA6136" w:rsidRDefault="004F0F9B">
      <w:pPr>
        <w:pStyle w:val="ProductList-ClauseHeading"/>
        <w:outlineLvl w:val="4"/>
      </w:pPr>
      <w:r>
        <w:t xml:space="preserve">2.2 Microsoft Office </w:t>
      </w:r>
      <w:r>
        <w:t>专家</w:t>
      </w:r>
      <w:r>
        <w:t xml:space="preserve"> </w:t>
      </w:r>
      <w:r>
        <w:t xml:space="preserve">(MOS) Microsoft Technology Associate (MTA) </w:t>
      </w:r>
      <w:r>
        <w:t>和</w:t>
      </w:r>
      <w:r>
        <w:t xml:space="preserve"> Microsoft Certification Educator </w:t>
      </w:r>
      <w:r>
        <w:t>考试站点许可</w:t>
      </w:r>
    </w:p>
    <w:p w:rsidR="00BA6136" w:rsidRDefault="004F0F9B">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w:t>
      </w:r>
      <w:r>
        <w:t xml:space="preserve"> </w:t>
      </w:r>
      <w:r>
        <w:t>个月后到期。此后所有仍未使用的认证考试都将不能再使用。</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52" w:name="_Sec673"/>
      <w:r>
        <w:t>Microsoft Translator</w:t>
      </w:r>
      <w:bookmarkEnd w:id="352"/>
      <w:r>
        <w:fldChar w:fldCharType="begin"/>
      </w:r>
      <w:r>
        <w:instrText xml:space="preserve"> TC "</w:instrText>
      </w:r>
      <w:bookmarkStart w:id="353" w:name="_Toc449307061"/>
      <w:r>
        <w:instrText>Microsoft Translator</w:instrText>
      </w:r>
      <w:bookmarkEnd w:id="353"/>
      <w:r>
        <w:instrText>" \l 3</w:instrText>
      </w:r>
      <w:r>
        <w:fldChar w:fldCharType="end"/>
      </w:r>
    </w:p>
    <w:p w:rsidR="00BA6136" w:rsidRDefault="004F0F9B">
      <w:pPr>
        <w:pStyle w:val="ProductList-Offering1SubSection"/>
        <w:outlineLvl w:val="3"/>
      </w:pPr>
      <w:bookmarkStart w:id="354" w:name="_Sec729"/>
      <w:r>
        <w:t>1.</w:t>
      </w:r>
      <w:r>
        <w:t>计划可用性</w:t>
      </w:r>
      <w:bookmarkEnd w:id="35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w:instrText>
            </w:r>
            <w:r>
              <w:instrText>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55" w:name="_Sec784"/>
      <w:r>
        <w:t>2.</w:t>
      </w:r>
      <w:r>
        <w:t>产品条件</w:t>
      </w:r>
      <w:bookmarkEnd w:id="355"/>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56" w:name="_Sec674"/>
      <w:r>
        <w:t>Power BI Pro</w:t>
      </w:r>
      <w:bookmarkEnd w:id="356"/>
      <w:r>
        <w:fldChar w:fldCharType="begin"/>
      </w:r>
      <w:r>
        <w:instrText xml:space="preserve"> TC "</w:instrText>
      </w:r>
      <w:bookmarkStart w:id="357" w:name="_Toc449307062"/>
      <w:r>
        <w:instrText>Power BI Pro</w:instrText>
      </w:r>
      <w:bookmarkEnd w:id="357"/>
      <w:r>
        <w:instrText>" \l 3</w:instrText>
      </w:r>
      <w:r>
        <w:fldChar w:fldCharType="end"/>
      </w:r>
    </w:p>
    <w:p w:rsidR="00BA6136" w:rsidRDefault="004F0F9B">
      <w:pPr>
        <w:pStyle w:val="ProductList-Offering1SubSection"/>
        <w:outlineLvl w:val="3"/>
      </w:pPr>
      <w:bookmarkStart w:id="358" w:name="_Sec730"/>
      <w:r>
        <w:t>1.</w:t>
      </w:r>
      <w:r>
        <w:t>计划可用性</w:t>
      </w:r>
      <w:bookmarkEnd w:id="358"/>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dashed" w:sz="4" w:space="0" w:color="BFBFBF"/>
              <w:right w:val="none" w:sz="4" w:space="0" w:color="6E6E6E"/>
            </w:tcBorders>
          </w:tcPr>
          <w:p w:rsidR="00BA6136" w:rsidRDefault="004F0F9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5020" w:type="dxa"/>
            <w:tcBorders>
              <w:top w:val="dashed" w:sz="4" w:space="0" w:color="BFBFBF"/>
              <w:left w:val="none" w:sz="4" w:space="0" w:color="6E6E6E"/>
              <w:bottom w:val="none" w:sz="4" w:space="0" w:color="BFBFBF"/>
              <w:right w:val="none" w:sz="4" w:space="0" w:color="6E6E6E"/>
            </w:tcBorders>
          </w:tcPr>
          <w:p w:rsidR="00BA6136" w:rsidRDefault="004F0F9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A6136" w:rsidRDefault="004F0F9B">
      <w:pPr>
        <w:pStyle w:val="ProductList-Offering1SubSection"/>
        <w:outlineLvl w:val="3"/>
      </w:pPr>
      <w:bookmarkStart w:id="359" w:name="_Sec785"/>
      <w:r>
        <w:t>2.</w:t>
      </w:r>
      <w:r>
        <w:t>产品条件</w:t>
      </w:r>
      <w:bookmarkEnd w:id="359"/>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符合延期条件：不适用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w:instrText>
            </w:r>
            <w:r>
              <w:instrText>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2HeadingNoBorder"/>
        <w:outlineLvl w:val="2"/>
      </w:pPr>
      <w:bookmarkStart w:id="360" w:name="_Sec676"/>
      <w:r>
        <w:t>Yammer Enterprise</w:t>
      </w:r>
      <w:bookmarkEnd w:id="360"/>
      <w:r>
        <w:fldChar w:fldCharType="begin"/>
      </w:r>
      <w:r>
        <w:instrText xml:space="preserve"> TC "</w:instrText>
      </w:r>
      <w:bookmarkStart w:id="361" w:name="_Toc449307063"/>
      <w:r>
        <w:instrText>Yammer Enterprise</w:instrText>
      </w:r>
      <w:bookmarkEnd w:id="361"/>
      <w:r>
        <w:instrText>" \l 3</w:instrText>
      </w:r>
      <w:r>
        <w:fldChar w:fldCharType="end"/>
      </w:r>
    </w:p>
    <w:p w:rsidR="00BA6136" w:rsidRDefault="004F0F9B">
      <w:pPr>
        <w:pStyle w:val="ProductList-Offering1SubSection"/>
        <w:outlineLvl w:val="3"/>
      </w:pPr>
      <w:bookmarkStart w:id="362" w:name="_Sec732"/>
      <w:r>
        <w:t>1.</w:t>
      </w:r>
      <w:r>
        <w:t>计划可用性</w:t>
      </w:r>
      <w:bookmarkEnd w:id="36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BA613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6136" w:rsidRDefault="004F0F9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A6136">
        <w:tc>
          <w:tcPr>
            <w:tcW w:w="5020" w:type="dxa"/>
            <w:tcBorders>
              <w:top w:val="single" w:sz="6" w:space="0" w:color="FFFFFF"/>
              <w:left w:val="none" w:sz="4" w:space="0" w:color="6E6E6E"/>
              <w:bottom w:val="none" w:sz="4" w:space="0" w:color="BFBFBF"/>
              <w:right w:val="none" w:sz="4" w:space="0" w:color="6E6E6E"/>
            </w:tcBorders>
          </w:tcPr>
          <w:p w:rsidR="00BA6136" w:rsidRDefault="004F0F9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6136" w:rsidRDefault="004F0F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6136" w:rsidRDefault="004F0F9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bl>
    <w:p w:rsidR="00BA6136" w:rsidRDefault="004F0F9B">
      <w:pPr>
        <w:pStyle w:val="ProductList-Offering1SubSection"/>
        <w:outlineLvl w:val="3"/>
      </w:pPr>
      <w:bookmarkStart w:id="363" w:name="_Sec787"/>
      <w:r>
        <w:t>2.</w:t>
      </w:r>
      <w:r>
        <w:t>产品条件</w:t>
      </w:r>
      <w:bookmarkEnd w:id="363"/>
    </w:p>
    <w:tbl>
      <w:tblPr>
        <w:tblStyle w:val="PURTable"/>
        <w:tblW w:w="0" w:type="dxa"/>
        <w:tblLook w:val="04A0" w:firstRow="1" w:lastRow="0" w:firstColumn="1" w:lastColumn="0" w:noHBand="0" w:noVBand="1"/>
      </w:tblPr>
      <w:tblGrid>
        <w:gridCol w:w="3597"/>
        <w:gridCol w:w="3586"/>
        <w:gridCol w:w="360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促销：不适用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6136" w:rsidRDefault="004F0F9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符合削减条件</w:t>
            </w:r>
            <w:r>
              <w:rPr>
                <w:color w:val="404040"/>
              </w:rPr>
              <w:t xml:space="preserve"> (SCE)</w:t>
            </w:r>
            <w:r>
              <w:rPr>
                <w:color w:val="404040"/>
              </w:rPr>
              <w:t>：不适用</w:t>
            </w:r>
          </w:p>
        </w:tc>
      </w:tr>
      <w:tr w:rsidR="00BA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4F0F9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6136" w:rsidRDefault="00BA6136">
            <w:pPr>
              <w:pStyle w:val="ProductList-TableBody"/>
            </w:pPr>
          </w:p>
        </w:tc>
      </w:tr>
    </w:tbl>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BA6136">
      <w:pPr>
        <w:sectPr w:rsidR="00BA6136">
          <w:headerReference w:type="default" r:id="rId127"/>
          <w:footerReference w:type="default" r:id="rId128"/>
          <w:type w:val="continuous"/>
          <w:pgSz w:w="12240" w:h="15840" w:code="1"/>
          <w:pgMar w:top="1170" w:right="720" w:bottom="720" w:left="720" w:header="432" w:footer="288" w:gutter="0"/>
          <w:cols w:space="360"/>
        </w:sectPr>
      </w:pPr>
    </w:p>
    <w:p w:rsidR="00BA6136" w:rsidRDefault="004F0F9B">
      <w:pPr>
        <w:pStyle w:val="ProductList-SectionHeading"/>
        <w:pageBreakBefore/>
        <w:outlineLvl w:val="0"/>
      </w:pPr>
      <w:bookmarkStart w:id="364" w:name="_Sec549"/>
      <w:bookmarkEnd w:id="216"/>
      <w:r>
        <w:lastRenderedPageBreak/>
        <w:t>词汇表</w:t>
      </w:r>
      <w:r>
        <w:fldChar w:fldCharType="begin"/>
      </w:r>
      <w:r>
        <w:instrText xml:space="preserve"> TC "</w:instrText>
      </w:r>
      <w:bookmarkStart w:id="365" w:name="_Toc449307064"/>
      <w:r>
        <w:instrText>词汇表</w:instrText>
      </w:r>
      <w:bookmarkEnd w:id="365"/>
      <w:r>
        <w:instrText>" \l 1</w:instrText>
      </w:r>
      <w:r>
        <w:fldChar w:fldCharType="end"/>
      </w:r>
    </w:p>
    <w:p w:rsidR="00BA6136" w:rsidRDefault="004F0F9B">
      <w:pPr>
        <w:pStyle w:val="ProductList-Offering1Heading"/>
        <w:outlineLvl w:val="1"/>
      </w:pPr>
      <w:bookmarkStart w:id="366" w:name="_Sec550"/>
      <w:r>
        <w:t>属性</w:t>
      </w:r>
      <w:bookmarkEnd w:id="366"/>
      <w:r>
        <w:fldChar w:fldCharType="begin"/>
      </w:r>
      <w:r>
        <w:instrText xml:space="preserve"> TC "</w:instrText>
      </w:r>
      <w:bookmarkStart w:id="367" w:name="_Toc449307065"/>
      <w:r>
        <w:instrText>属性</w:instrText>
      </w:r>
      <w:bookmarkEnd w:id="367"/>
      <w:r>
        <w:instrText>" \l 2</w:instrText>
      </w:r>
      <w:r>
        <w:fldChar w:fldCharType="end"/>
      </w:r>
    </w:p>
    <w:p w:rsidR="00BA6136" w:rsidRDefault="004F0F9B">
      <w:pPr>
        <w:pStyle w:val="ProductList-BodySpaced"/>
      </w:pPr>
      <w:r>
        <w:t>每个产品说明内的表格会标明属性，指定适用于产品的权利或条件。</w:t>
      </w:r>
    </w:p>
    <w:p w:rsidR="00BA6136" w:rsidRDefault="00BA6136">
      <w:pPr>
        <w:pStyle w:val="ProductList-BodySpaced"/>
      </w:pPr>
    </w:p>
    <w:p w:rsidR="00BA6136" w:rsidRDefault="004F0F9B">
      <w:pPr>
        <w:pStyle w:val="ProductList-BodySpaced"/>
      </w:pPr>
      <w:r>
        <w:rPr>
          <w:b/>
          <w:color w:val="00188F"/>
        </w:rPr>
        <w:t>附加软件</w:t>
      </w:r>
      <w:r>
        <w:t>：服务器产品的使用权利中指明的软件，客户可在任何设备上将其与服务器软件配合使用。</w:t>
      </w:r>
    </w:p>
    <w:p w:rsidR="00BA6136" w:rsidRDefault="004F0F9B">
      <w:pPr>
        <w:pStyle w:val="ProductList-BodySpaced"/>
      </w:pPr>
      <w:r>
        <w:rPr>
          <w:b/>
          <w:color w:val="00188F"/>
        </w:rPr>
        <w:t>客户端访问要求</w:t>
      </w:r>
      <w:r>
        <w:t>：指示当用户和设备访问服务器产品时是否需要提供</w:t>
      </w:r>
      <w:r>
        <w:t xml:space="preserve"> CAL</w:t>
      </w:r>
      <w:r>
        <w:t>。</w:t>
      </w:r>
    </w:p>
    <w:p w:rsidR="00BA6136" w:rsidRDefault="004F0F9B">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BA6136" w:rsidRDefault="004F0F9B">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BA6136" w:rsidRDefault="004F0F9B">
      <w:pPr>
        <w:pStyle w:val="ProductList-BodySpaced"/>
      </w:pPr>
      <w:r>
        <w:rPr>
          <w:b/>
          <w:color w:val="00188F"/>
        </w:rPr>
        <w:t>符合延期条件</w:t>
      </w:r>
      <w:r>
        <w:t>：企业和企业订购许可协议中说明了符合延期条件</w:t>
      </w:r>
      <w:r>
        <w:t>的在线服务。</w:t>
      </w:r>
    </w:p>
    <w:p w:rsidR="00BA6136" w:rsidRDefault="004F0F9B">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BA6136" w:rsidRDefault="004F0F9B">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w:instrText>
      </w:r>
      <w:r>
        <w:instrText>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BA6136" w:rsidRDefault="004F0F9B">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w:t>
      </w:r>
      <w:r>
        <w:t>一种形式为客户提供这些服务，但不能混合使用两种形式。指定为政府社区云服务的在线服务不得与特定的非政府社区云服务部署在同一域中。</w:t>
      </w:r>
    </w:p>
    <w:p w:rsidR="00BA6136" w:rsidRDefault="004F0F9B">
      <w:pPr>
        <w:pStyle w:val="ProductList-BodySpaced"/>
      </w:pPr>
      <w:r>
        <w:rPr>
          <w:b/>
          <w:color w:val="00188F"/>
        </w:rPr>
        <w:t>所含技术</w:t>
      </w:r>
      <w:r>
        <w:t>：指明产品中包括的其他微软组件；请参阅通用许可条款中的</w:t>
      </w:r>
      <w:r>
        <w:t>“</w:t>
      </w:r>
      <w:r>
        <w:t>所含技术</w:t>
      </w:r>
      <w:r>
        <w:t>”</w:t>
      </w:r>
      <w:r>
        <w:t>部分了解详细信息。</w:t>
      </w:r>
    </w:p>
    <w:p w:rsidR="00BA6136" w:rsidRDefault="004F0F9B">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BA6136" w:rsidRDefault="004F0F9B">
      <w:pPr>
        <w:pStyle w:val="ProductList-BodySpaced"/>
      </w:pPr>
      <w:r>
        <w:rPr>
          <w:b/>
          <w:color w:val="00188F"/>
        </w:rPr>
        <w:t>许可条款</w:t>
      </w:r>
      <w:r>
        <w:t>：约束产品的部署和</w:t>
      </w:r>
      <w:r>
        <w:t>使用的条款和条件。</w:t>
      </w:r>
    </w:p>
    <w:p w:rsidR="00BA6136" w:rsidRDefault="004F0F9B">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BA6136" w:rsidRDefault="004F0F9B">
      <w:pPr>
        <w:pStyle w:val="ProductList-BodySpaced"/>
      </w:pPr>
      <w:r>
        <w:rPr>
          <w:b/>
          <w:color w:val="00188F"/>
        </w:rPr>
        <w:t>前提</w:t>
      </w:r>
      <w:r>
        <w:t>：指明必须满足哪些额外条件才能购买产品许可。</w:t>
      </w:r>
    </w:p>
    <w:p w:rsidR="00BA6136" w:rsidRDefault="004F0F9B">
      <w:pPr>
        <w:pStyle w:val="ProductList-BodySpaced"/>
      </w:pPr>
      <w:r>
        <w:rPr>
          <w:b/>
          <w:color w:val="00188F"/>
        </w:rPr>
        <w:t>前提（软件保障）</w:t>
      </w:r>
      <w:r>
        <w:t>：指明必须满足哪些额外条件才能购买产品的软件保障范围。</w:t>
      </w:r>
    </w:p>
    <w:p w:rsidR="00BA6136" w:rsidRDefault="004F0F9B">
      <w:pPr>
        <w:pStyle w:val="ProductList-BodySpaced"/>
      </w:pPr>
      <w:r>
        <w:rPr>
          <w:b/>
          <w:color w:val="00188F"/>
        </w:rPr>
        <w:t>早期版本</w:t>
      </w:r>
      <w:r>
        <w:t>：产品的先前版本以及可用日期。</w:t>
      </w:r>
    </w:p>
    <w:p w:rsidR="00BA6136" w:rsidRDefault="004F0F9B">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BA6136" w:rsidRDefault="004F0F9B">
      <w:pPr>
        <w:pStyle w:val="ProductList-BodySpaced"/>
      </w:pPr>
      <w:r>
        <w:rPr>
          <w:b/>
          <w:color w:val="00188F"/>
        </w:rPr>
        <w:t>在线订购计划</w:t>
      </w:r>
      <w:r>
        <w:rPr>
          <w:b/>
          <w:color w:val="00188F"/>
        </w:rPr>
        <w:t xml:space="preserve"> (OSP)</w:t>
      </w:r>
      <w:r>
        <w:t>：通过在线订购计划获得的产品。</w:t>
      </w:r>
    </w:p>
    <w:p w:rsidR="00BA6136" w:rsidRDefault="004F0F9B">
      <w:pPr>
        <w:pStyle w:val="ProductList-BodySpaced"/>
      </w:pPr>
      <w:r>
        <w:rPr>
          <w:b/>
          <w:color w:val="00188F"/>
        </w:rPr>
        <w:t>产品组</w:t>
      </w:r>
      <w:r>
        <w:t>：指明产品所属的产品组，用于确定价格折扣。共有三个产品组类别：应用程序、服务器和系统。</w:t>
      </w:r>
    </w:p>
    <w:p w:rsidR="00BA6136" w:rsidRDefault="004F0F9B">
      <w:pPr>
        <w:pStyle w:val="ProductList-BodySpaced"/>
      </w:pPr>
      <w:r>
        <w:rPr>
          <w:b/>
          <w:color w:val="00188F"/>
        </w:rPr>
        <w:t>产品特定许可条款</w:t>
      </w:r>
      <w:r>
        <w:t>：指明约束产品部署和使用的产品特定条款和条件包括在下面的使用权利表中。</w:t>
      </w:r>
    </w:p>
    <w:p w:rsidR="00BA6136" w:rsidRDefault="004F0F9B">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BA6136" w:rsidRDefault="004F0F9B">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BA6136" w:rsidRDefault="004F0F9B">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BA6136" w:rsidRDefault="004F0F9B">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BA6136" w:rsidRDefault="004F0F9B">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w:instrText>
      </w:r>
      <w:r>
        <w:instrText xml:space="preserve">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w:t>
      </w:r>
      <w:r>
        <w:t>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w:t>
      </w:r>
      <w:r>
        <w:t>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BA6136" w:rsidRDefault="004F0F9B">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w:t>
      </w:r>
      <w:r>
        <w:t>解更多详细信息。</w:t>
      </w:r>
    </w:p>
    <w:p w:rsidR="00BA6136" w:rsidRDefault="004F0F9B">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BA6136" w:rsidRDefault="004F0F9B">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BA6136" w:rsidRDefault="004F0F9B">
      <w:pPr>
        <w:pStyle w:val="ProductList-BodySpaced"/>
      </w:pPr>
      <w:r>
        <w:rPr>
          <w:b/>
          <w:color w:val="00188F"/>
        </w:rPr>
        <w:t>套件</w:t>
      </w:r>
      <w:r>
        <w:t>：包含还可单独许可的组件的产品。套件根据分配给单个用户或设备的单个</w:t>
      </w:r>
      <w:r>
        <w:fldChar w:fldCharType="begin"/>
      </w:r>
      <w:r>
        <w:instrText xml:space="preserve"> AutoTextList   \s No</w:instrText>
      </w:r>
      <w:r>
        <w:instrText>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BA6136" w:rsidRDefault="004F0F9B">
      <w:pPr>
        <w:pStyle w:val="ProductList-BodySpaced"/>
      </w:pPr>
      <w:r>
        <w:rPr>
          <w:b/>
          <w:color w:val="00188F"/>
        </w:rPr>
        <w:t>符合校正条件</w:t>
      </w:r>
      <w:r>
        <w:t>：企业或企业订购客户可以通过校正订单或年度订购流程订购而不是每月订购一次的在线服务订购许可。</w:t>
      </w:r>
    </w:p>
    <w:p w:rsidR="00BA6136" w:rsidRDefault="004F0F9B">
      <w:pPr>
        <w:pStyle w:val="ProductList-BodySpaced"/>
      </w:pPr>
      <w:r>
        <w:rPr>
          <w:b/>
          <w:color w:val="00188F"/>
        </w:rPr>
        <w:lastRenderedPageBreak/>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w:instrText>
      </w:r>
      <w:r>
        <w:instrText>用某个产品的权利。</w:instrText>
      </w:r>
      <w:r>
        <w:instrText xml:space="preserve">" </w:instrText>
      </w:r>
      <w:r>
        <w:fldChar w:fldCharType="separate"/>
      </w:r>
      <w:r>
        <w:rPr>
          <w:color w:val="0563C1"/>
        </w:rPr>
        <w:t>许可</w:t>
      </w:r>
      <w:r>
        <w:fldChar w:fldCharType="end"/>
      </w:r>
      <w:r>
        <w:t>。</w:t>
      </w:r>
    </w:p>
    <w:p w:rsidR="00BA6136" w:rsidRDefault="00BA6136">
      <w:pPr>
        <w:pStyle w:val="ProductList-BodySpaced"/>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Spaced"/>
      </w:pPr>
    </w:p>
    <w:p w:rsidR="00BA6136" w:rsidRDefault="004F0F9B">
      <w:pPr>
        <w:pStyle w:val="ProductList-Offering1Heading"/>
        <w:outlineLvl w:val="1"/>
      </w:pPr>
      <w:bookmarkStart w:id="368" w:name="_Sec551"/>
      <w:r>
        <w:t>单元格值</w:t>
      </w:r>
      <w:bookmarkEnd w:id="368"/>
      <w:r>
        <w:fldChar w:fldCharType="begin"/>
      </w:r>
      <w:r>
        <w:instrText xml:space="preserve"> TC "</w:instrText>
      </w:r>
      <w:bookmarkStart w:id="369" w:name="_Toc449307066"/>
      <w:r>
        <w:instrText>单元格值</w:instrText>
      </w:r>
      <w:bookmarkEnd w:id="369"/>
      <w:r>
        <w:instrText>" \l 2</w:instrText>
      </w:r>
      <w:r>
        <w:fldChar w:fldCharType="end"/>
      </w:r>
    </w:p>
    <w:p w:rsidR="00BA6136" w:rsidRDefault="004F0F9B">
      <w:pPr>
        <w:pStyle w:val="ProductList-BodySpaced"/>
      </w:pPr>
      <w:r>
        <w:t>单元格值在每个产品说明中的计划可用性表格中会用到，用来指明每个计划中该产品的提供方式。批量许可计划协议中定义了这些产品提供类型。</w:t>
      </w:r>
    </w:p>
    <w:p w:rsidR="00BA6136" w:rsidRDefault="00BA6136">
      <w:pPr>
        <w:pStyle w:val="ProductList-BodySpaced"/>
      </w:pPr>
    </w:p>
    <w:p w:rsidR="00BA6136" w:rsidRDefault="004F0F9B">
      <w:pPr>
        <w:pStyle w:val="ProductList-BodySpaced"/>
      </w:pPr>
      <w:r>
        <w:rPr>
          <w:b/>
          <w:color w:val="00188F"/>
        </w:rPr>
        <w:t>A</w:t>
      </w:r>
      <w:r>
        <w:t xml:space="preserve">= </w:t>
      </w:r>
      <w:r>
        <w:rPr>
          <w:color w:val="00188F"/>
        </w:rPr>
        <w:t>附加产品</w:t>
      </w:r>
      <w:r>
        <w:t>：该产品作为附加产品提供。</w:t>
      </w:r>
    </w:p>
    <w:p w:rsidR="00BA6136" w:rsidRDefault="004F0F9B">
      <w:pPr>
        <w:pStyle w:val="ProductList-BodySpaced"/>
      </w:pPr>
      <w:r>
        <w:rPr>
          <w:b/>
          <w:color w:val="00188F"/>
        </w:rPr>
        <w:t>AO</w:t>
      </w:r>
      <w:r>
        <w:t xml:space="preserve">= </w:t>
      </w:r>
      <w:r>
        <w:rPr>
          <w:color w:val="00188F"/>
        </w:rPr>
        <w:t>附加产品（组织范围）</w:t>
      </w:r>
      <w:r>
        <w:t>：该产品作为组织范围内可订购的附加产品提供。</w:t>
      </w:r>
    </w:p>
    <w:p w:rsidR="00BA6136" w:rsidRDefault="004F0F9B">
      <w:pPr>
        <w:pStyle w:val="ProductList-BodySpaced"/>
      </w:pPr>
      <w:r>
        <w:rPr>
          <w:b/>
          <w:color w:val="00188F"/>
        </w:rPr>
        <w:t>AP</w:t>
      </w:r>
      <w:r>
        <w:t xml:space="preserve"> = </w:t>
      </w:r>
      <w:r>
        <w:rPr>
          <w:color w:val="00188F"/>
        </w:rPr>
        <w:t>应用程序平台产品</w:t>
      </w:r>
      <w:r>
        <w:t>：该产品作为应用程序平台产品提供。</w:t>
      </w:r>
    </w:p>
    <w:p w:rsidR="00BA6136" w:rsidRDefault="004F0F9B">
      <w:pPr>
        <w:pStyle w:val="ProductList-BodySpaced"/>
      </w:pPr>
      <w:r>
        <w:rPr>
          <w:b/>
          <w:color w:val="00188F"/>
        </w:rPr>
        <w:t>C</w:t>
      </w:r>
      <w:r>
        <w:t xml:space="preserve"> = </w:t>
      </w:r>
      <w:r>
        <w:rPr>
          <w:color w:val="00188F"/>
        </w:rPr>
        <w:t>核心基础结构</w:t>
      </w:r>
      <w:r>
        <w:t>:</w:t>
      </w:r>
      <w:r>
        <w:t>该产品作为核心基础结构产品提供。</w:t>
      </w:r>
    </w:p>
    <w:p w:rsidR="00BA6136" w:rsidRDefault="004F0F9B">
      <w:pPr>
        <w:pStyle w:val="ProductList-BodySpaced"/>
      </w:pPr>
      <w:r>
        <w:rPr>
          <w:b/>
          <w:color w:val="00188F"/>
        </w:rPr>
        <w:t>CP</w:t>
      </w:r>
      <w:r>
        <w:t xml:space="preserve"> = </w:t>
      </w:r>
      <w:r>
        <w:rPr>
          <w:color w:val="00188F"/>
        </w:rPr>
        <w:t>自定义台式计算机平台</w:t>
      </w:r>
      <w:r>
        <w:t>：对于选择组织范围</w:t>
      </w:r>
      <w:r>
        <w:t>/</w:t>
      </w:r>
      <w:r>
        <w:t>公司范围选项的商业或政府客户，该产品作为开放式或开放式价值订购下的自定义台式计算机平台产品提供。</w:t>
      </w:r>
    </w:p>
    <w:p w:rsidR="00BA6136" w:rsidRDefault="004F0F9B">
      <w:pPr>
        <w:pStyle w:val="ProductList-BodySpaced"/>
      </w:pPr>
      <w:r>
        <w:rPr>
          <w:b/>
          <w:color w:val="00188F"/>
        </w:rPr>
        <w:t>E</w:t>
      </w:r>
      <w:r>
        <w:t xml:space="preserve"> = </w:t>
      </w:r>
      <w:r>
        <w:rPr>
          <w:color w:val="00188F"/>
        </w:rPr>
        <w:t>企业产品</w:t>
      </w:r>
      <w:r>
        <w:t>：该产品作为企业产品而不是台式计算机产品提供。</w:t>
      </w:r>
    </w:p>
    <w:p w:rsidR="00BA6136" w:rsidRDefault="004F0F9B">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BA6136" w:rsidRDefault="004F0F9B">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BA6136" w:rsidRDefault="004F0F9B">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BA6136" w:rsidRDefault="004F0F9B">
      <w:pPr>
        <w:pStyle w:val="ProductList-BodySpaced"/>
      </w:pPr>
      <w:r>
        <w:rPr>
          <w:b/>
          <w:color w:val="00188F"/>
        </w:rPr>
        <w:t>ID</w:t>
      </w:r>
      <w:r>
        <w:t xml:space="preserve">= </w:t>
      </w:r>
      <w:r>
        <w:rPr>
          <w:color w:val="00188F"/>
        </w:rPr>
        <w:t>行</w:t>
      </w:r>
      <w:r>
        <w:rPr>
          <w:color w:val="00188F"/>
        </w:rPr>
        <w:t>业设备</w:t>
      </w:r>
      <w:r>
        <w:t>：该产品作为行业设备计划产品提供。</w:t>
      </w:r>
    </w:p>
    <w:p w:rsidR="00BA6136" w:rsidRDefault="004F0F9B">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BA6136" w:rsidRDefault="004F0F9B">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BA6136" w:rsidRDefault="004F0F9B">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w:t>
      </w:r>
      <w:r>
        <w:t>许可和开放式价值中提供。每份许可单独计为</w:t>
      </w:r>
      <w:r>
        <w:t xml:space="preserve"> 5 </w:t>
      </w:r>
      <w:r>
        <w:t>份许可，以限定开放许可和</w:t>
      </w:r>
      <w:r>
        <w:t>/</w:t>
      </w:r>
      <w:r>
        <w:t>或开放式价值计划中的最小初始订单。</w:t>
      </w:r>
    </w:p>
    <w:p w:rsidR="00BA6136" w:rsidRDefault="004F0F9B">
      <w:pPr>
        <w:pStyle w:val="ProductList-BodySpaced"/>
      </w:pPr>
      <w:r>
        <w:rPr>
          <w:b/>
          <w:color w:val="00188F"/>
        </w:rPr>
        <w:t>OVS</w:t>
      </w:r>
      <w:r>
        <w:t xml:space="preserve"> = </w:t>
      </w:r>
      <w:r>
        <w:rPr>
          <w:color w:val="00188F"/>
        </w:rPr>
        <w:t>仅限开放式价值订购</w:t>
      </w:r>
      <w:r>
        <w:t>：仅在开放式价值订购中提供。</w:t>
      </w:r>
    </w:p>
    <w:p w:rsidR="00BA6136" w:rsidRDefault="004F0F9B">
      <w:pPr>
        <w:pStyle w:val="ProductList-BodySpaced"/>
      </w:pPr>
      <w:r>
        <w:rPr>
          <w:b/>
          <w:color w:val="00188F"/>
        </w:rPr>
        <w:t>OW</w:t>
      </w:r>
      <w:r>
        <w:t xml:space="preserve"> = </w:t>
      </w:r>
      <w:r>
        <w:rPr>
          <w:color w:val="00188F"/>
        </w:rPr>
        <w:t>组织范围</w:t>
      </w:r>
      <w:r>
        <w:t>：在组织范围选项下可用。</w:t>
      </w:r>
    </w:p>
    <w:p w:rsidR="00BA6136" w:rsidRDefault="004F0F9B">
      <w:pPr>
        <w:pStyle w:val="ProductList-BodySpaced"/>
      </w:pPr>
      <w:r>
        <w:rPr>
          <w:b/>
          <w:color w:val="00188F"/>
        </w:rPr>
        <w:t>P</w:t>
      </w:r>
      <w:r>
        <w:t xml:space="preserve"> = </w:t>
      </w:r>
      <w:r>
        <w:rPr>
          <w:color w:val="00188F"/>
        </w:rPr>
        <w:t>开放式价值中的非组织范围</w:t>
      </w:r>
      <w:r>
        <w:t>：该产品在开放式价值中的非组织范围内提供。</w:t>
      </w:r>
    </w:p>
    <w:p w:rsidR="00BA6136" w:rsidRDefault="004F0F9B">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BA6136" w:rsidRDefault="004F0F9B">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BA6136" w:rsidRDefault="004F0F9B">
      <w:pPr>
        <w:pStyle w:val="ProductList-BodySpaced"/>
      </w:pPr>
      <w:r>
        <w:rPr>
          <w:b/>
          <w:color w:val="00188F"/>
        </w:rPr>
        <w:t>ST</w:t>
      </w:r>
      <w:r>
        <w:t xml:space="preserve"> = </w:t>
      </w:r>
      <w:r>
        <w:rPr>
          <w:color w:val="00188F"/>
        </w:rPr>
        <w:t>教育版产品</w:t>
      </w:r>
      <w:r>
        <w:t>：该产品作为教育版产品提供，并且必须为全部学生订购。</w:t>
      </w:r>
    </w:p>
    <w:p w:rsidR="00BA6136" w:rsidRDefault="004F0F9B">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BA6136" w:rsidRDefault="004F0F9B">
      <w:pPr>
        <w:pStyle w:val="ProductList-BodySpaced"/>
      </w:pPr>
      <w:r>
        <w:rPr>
          <w:b/>
          <w:color w:val="00188F"/>
        </w:rPr>
        <w:t>UC</w:t>
      </w:r>
      <w:r>
        <w:t xml:space="preserve"> = </w:t>
      </w:r>
      <w:r>
        <w:rPr>
          <w:color w:val="00188F"/>
        </w:rPr>
        <w:t>政府社区云服务（仅美国）</w:t>
      </w:r>
      <w:r>
        <w:t>：在线服务作为美国政府社区云服务提供。</w:t>
      </w:r>
    </w:p>
    <w:p w:rsidR="00BA6136" w:rsidRDefault="00BA6136">
      <w:pPr>
        <w:pStyle w:val="ProductList-BodySpaced"/>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Spaced"/>
      </w:pPr>
    </w:p>
    <w:p w:rsidR="00BA6136" w:rsidRDefault="004F0F9B">
      <w:pPr>
        <w:pStyle w:val="ProductList-Offering1Heading"/>
        <w:outlineLvl w:val="1"/>
      </w:pPr>
      <w:bookmarkStart w:id="370" w:name="_Sec552"/>
      <w:r>
        <w:t>列标题</w:t>
      </w:r>
      <w:bookmarkEnd w:id="370"/>
      <w:r>
        <w:fldChar w:fldCharType="begin"/>
      </w:r>
      <w:r>
        <w:instrText xml:space="preserve"> TC "</w:instrText>
      </w:r>
      <w:bookmarkStart w:id="371" w:name="_Toc449307067"/>
      <w:r>
        <w:instrText>列标题</w:instrText>
      </w:r>
      <w:bookmarkEnd w:id="371"/>
      <w:r>
        <w:instrText>" \l 2</w:instrText>
      </w:r>
      <w:r>
        <w:fldChar w:fldCharType="end"/>
      </w:r>
    </w:p>
    <w:p w:rsidR="00BA6136" w:rsidRDefault="004F0F9B">
      <w:pPr>
        <w:pStyle w:val="ProductList-BodySpaced"/>
      </w:pPr>
      <w:r>
        <w:t>列标题显示在每个产品说明的计划可用性表中，会按计划、提供类型、分值和可用日期来组织计划可用性。</w:t>
      </w:r>
    </w:p>
    <w:p w:rsidR="00BA6136" w:rsidRDefault="00BA6136">
      <w:pPr>
        <w:pStyle w:val="ProductList-BodySpaced"/>
      </w:pPr>
    </w:p>
    <w:p w:rsidR="00BA6136" w:rsidRDefault="004F0F9B">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BA6136" w:rsidRDefault="004F0F9B">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BA6136" w:rsidRDefault="004F0F9B">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BA6136" w:rsidRDefault="004F0F9B">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BA6136" w:rsidRDefault="004F0F9B">
      <w:pPr>
        <w:pStyle w:val="ProductList-BodySpaced"/>
      </w:pPr>
      <w:r>
        <w:rPr>
          <w:b/>
          <w:color w:val="00188F"/>
        </w:rPr>
        <w:t>L/SA</w:t>
      </w:r>
      <w:r>
        <w:t xml:space="preserve">= </w:t>
      </w:r>
      <w:r>
        <w:rPr>
          <w:color w:val="00188F"/>
        </w:rPr>
        <w:t>许可及软件保障</w:t>
      </w:r>
      <w:r>
        <w:t>：在同时提供可购买的许可及软件保障时指定的分值。</w:t>
      </w:r>
    </w:p>
    <w:p w:rsidR="00BA6136" w:rsidRDefault="004F0F9B">
      <w:pPr>
        <w:pStyle w:val="ProductList-BodySpaced"/>
      </w:pPr>
      <w:r>
        <w:rPr>
          <w:b/>
          <w:color w:val="00188F"/>
        </w:rPr>
        <w:t>MPSA</w:t>
      </w:r>
      <w:r>
        <w:t xml:space="preserve"> = </w:t>
      </w:r>
      <w:r>
        <w:rPr>
          <w:color w:val="00188F"/>
        </w:rPr>
        <w:t>微软产品和服务协议</w:t>
      </w:r>
      <w:r>
        <w:t>。</w:t>
      </w:r>
    </w:p>
    <w:p w:rsidR="00BA6136" w:rsidRDefault="004F0F9B">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BA6136" w:rsidRDefault="004F0F9B">
      <w:pPr>
        <w:pStyle w:val="ProductList-BodySpaced"/>
      </w:pPr>
      <w:r>
        <w:rPr>
          <w:b/>
        </w:rPr>
        <w:lastRenderedPageBreak/>
        <w:t>OV/OVS</w:t>
      </w:r>
      <w:r>
        <w:rPr>
          <w:color w:val="000000"/>
        </w:rPr>
        <w:t xml:space="preserve">= </w:t>
      </w:r>
      <w:r>
        <w:t>开放式价值和开放式价值订购：包括开放式价值、开放式价值订购、政府开放式价值和政府开放式价值订购。</w:t>
      </w:r>
    </w:p>
    <w:p w:rsidR="00BA6136" w:rsidRDefault="004F0F9B">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BA6136" w:rsidRDefault="004F0F9B">
      <w:pPr>
        <w:pStyle w:val="ProductList-BodySpaced"/>
      </w:pPr>
      <w:r>
        <w:rPr>
          <w:b/>
          <w:color w:val="00188F"/>
        </w:rPr>
        <w:t>分值</w:t>
      </w:r>
      <w:r>
        <w:t xml:space="preserve"> = </w:t>
      </w:r>
      <w:r>
        <w:t>分配给产品的该值用于计算适用于客户批量许可协议的批量定价水平。</w:t>
      </w:r>
    </w:p>
    <w:p w:rsidR="00BA6136" w:rsidRDefault="004F0F9B">
      <w:pPr>
        <w:pStyle w:val="ProductList-BodySpaced"/>
      </w:pPr>
      <w:r>
        <w:rPr>
          <w:b/>
          <w:color w:val="00188F"/>
        </w:rPr>
        <w:t>SA</w:t>
      </w:r>
      <w:r>
        <w:t xml:space="preserve"> = </w:t>
      </w:r>
      <w:r>
        <w:rPr>
          <w:color w:val="00188F"/>
        </w:rPr>
        <w:t>软件保障</w:t>
      </w:r>
      <w:r>
        <w:t>：为所指示的软件提供软件保障时指定的分值。</w:t>
      </w:r>
    </w:p>
    <w:p w:rsidR="00BA6136" w:rsidRDefault="004F0F9B">
      <w:pPr>
        <w:pStyle w:val="ProductList-BodySpaced"/>
      </w:pPr>
      <w:r>
        <w:rPr>
          <w:b/>
          <w:color w:val="00188F"/>
        </w:rPr>
        <w:t>S/S+</w:t>
      </w:r>
      <w:r>
        <w:t xml:space="preserve"> = </w:t>
      </w:r>
      <w:r>
        <w:rPr>
          <w:color w:val="00188F"/>
        </w:rPr>
        <w:t>选择和选择附加</w:t>
      </w:r>
      <w:r>
        <w:t>：这还包括学术选择、学术选择附加、政府选择和政府选择附加。</w:t>
      </w:r>
    </w:p>
    <w:p w:rsidR="00BA6136" w:rsidRDefault="00BA6136">
      <w:pPr>
        <w:pStyle w:val="ProductList-BodySpaced"/>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Spaced"/>
      </w:pPr>
    </w:p>
    <w:p w:rsidR="00BA6136" w:rsidRDefault="004F0F9B">
      <w:pPr>
        <w:pStyle w:val="ProductList-Offering1Heading"/>
        <w:outlineLvl w:val="1"/>
      </w:pPr>
      <w:bookmarkStart w:id="372" w:name="_Sec553"/>
      <w:r>
        <w:t>定义</w:t>
      </w:r>
      <w:bookmarkEnd w:id="372"/>
      <w:r>
        <w:fldChar w:fldCharType="begin"/>
      </w:r>
      <w:r>
        <w:instrText xml:space="preserve"> TC "</w:instrText>
      </w:r>
      <w:bookmarkStart w:id="373" w:name="_Toc449307068"/>
      <w:r>
        <w:instrText>定义</w:instrText>
      </w:r>
      <w:bookmarkEnd w:id="373"/>
      <w:r>
        <w:instrText>" \l 2</w:instrText>
      </w:r>
      <w:r>
        <w:fldChar w:fldCharType="end"/>
      </w:r>
    </w:p>
    <w:p w:rsidR="00BA6136" w:rsidRDefault="004F0F9B">
      <w:pPr>
        <w:pStyle w:val="ProductList-BodySpaced"/>
      </w:pPr>
      <w:r>
        <w:rPr>
          <w:b/>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BA6136" w:rsidRDefault="004F0F9B">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BA6136" w:rsidRDefault="004F0F9B">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BA6136" w:rsidRDefault="004F0F9B">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BA6136" w:rsidRDefault="004F0F9B">
      <w:pPr>
        <w:pStyle w:val="ProductList-BodySpaced"/>
      </w:pPr>
      <w:r>
        <w:rPr>
          <w:b/>
          <w:color w:val="00188F"/>
        </w:rPr>
        <w:t>C</w:t>
      </w:r>
      <w:r>
        <w:rPr>
          <w:b/>
          <w:color w:val="00188F"/>
        </w:rPr>
        <w:t xml:space="preserve">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w:t>
      </w:r>
      <w:r>
        <w:t>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BA6136" w:rsidRDefault="004F0F9B">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w:t>
      </w:r>
      <w:r>
        <w:t xml:space="preserve">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BA6136" w:rsidRDefault="004F0F9B">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w:instrText>
      </w:r>
      <w:r>
        <w:instrText>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BA6136" w:rsidRDefault="004F0F9B">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w:instrText>
      </w:r>
      <w:r>
        <w:instrText>内核。</w:instrText>
      </w:r>
      <w:r>
        <w:instrText xml:space="preserve">" </w:instrText>
      </w:r>
      <w:r>
        <w:fldChar w:fldCharType="separate"/>
      </w:r>
      <w:r>
        <w:rPr>
          <w:color w:val="0563C1"/>
        </w:rPr>
        <w:t>物理内核</w:t>
      </w:r>
      <w:r>
        <w:fldChar w:fldCharType="end"/>
      </w:r>
      <w:r>
        <w:t>获得许可所需的许可数量。</w:t>
      </w:r>
    </w:p>
    <w:p w:rsidR="00BA6136" w:rsidRDefault="004F0F9B">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BA6136" w:rsidRDefault="004F0F9B">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BA6136" w:rsidRDefault="004F0F9B">
      <w:pPr>
        <w:pStyle w:val="ProductList-BodySpaced"/>
      </w:pPr>
      <w:r>
        <w:rPr>
          <w:b/>
          <w:color w:val="00188F"/>
        </w:rPr>
        <w:t>外部用户</w:t>
      </w:r>
      <w:r>
        <w:t>指除以下用户之外的任何用户</w:t>
      </w:r>
      <w:r>
        <w:t>：客户或其关联公司的员工，或者客户或其关联公司的现场承包商或现场代理商。</w:t>
      </w:r>
    </w:p>
    <w:p w:rsidR="00BA6136" w:rsidRDefault="004F0F9B">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BA6136" w:rsidRDefault="004F0F9B">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w:instrText>
      </w:r>
      <w:r>
        <w:instrText>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w:t>
      </w:r>
      <w:r>
        <w:t>进行安全性、存储、性能增强和系统管理的需要，将服务器软件与其他软件结合使用。</w:t>
      </w:r>
    </w:p>
    <w:p w:rsidR="00BA6136" w:rsidRDefault="004F0F9B">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BA6136" w:rsidRDefault="004F0F9B">
      <w:pPr>
        <w:pStyle w:val="ProductList-BodySpaced"/>
      </w:pPr>
      <w:r>
        <w:rPr>
          <w:b/>
          <w:color w:val="00188F"/>
        </w:rPr>
        <w:t>许可</w:t>
      </w:r>
      <w:r>
        <w:t>是指下载、安装、访问和使用某个产品的权利。</w:t>
      </w:r>
    </w:p>
    <w:p w:rsidR="00BA6136" w:rsidRDefault="004F0F9B">
      <w:pPr>
        <w:pStyle w:val="ProductList-BodySpaced"/>
      </w:pPr>
      <w:r>
        <w:rPr>
          <w:b/>
          <w:color w:val="00188F"/>
        </w:rPr>
        <w:t>许可设备</w:t>
      </w:r>
      <w:r>
        <w:t>是指分配了许可的单个物理硬件系统。在本定义中，硬件分区或刀片被视为单独的设备。</w:t>
      </w:r>
    </w:p>
    <w:p w:rsidR="00BA6136" w:rsidRDefault="004F0F9B">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29">
        <w:r>
          <w:rPr>
            <w:color w:val="00467F"/>
            <w:u w:val="single"/>
          </w:rPr>
          <w:t>http://www.microsoft.com/licensing/software-assurance/license-mobility.aspx</w:t>
        </w:r>
      </w:hyperlink>
      <w:r>
        <w:t xml:space="preserve"> </w:t>
      </w:r>
      <w:r>
        <w:t>上标明的实体，由微软授权可以在共享服务器上托管客户的软件。</w:t>
      </w:r>
    </w:p>
    <w:p w:rsidR="00BA6136" w:rsidRDefault="004F0F9B">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w:instrText>
      </w:r>
      <w:r>
        <w:instrText>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BA6136" w:rsidRDefault="004F0F9B">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BA6136" w:rsidRDefault="004F0F9B">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w:instrText>
      </w:r>
      <w:r>
        <w:instrText xml:space="preserve">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w:instrText>
      </w:r>
      <w:r>
        <w:instrText>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BA6136" w:rsidRDefault="004F0F9B">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w:instrText>
      </w:r>
      <w:r>
        <w:instrText xml:space="preserve">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BA6136" w:rsidRDefault="004F0F9B">
      <w:pPr>
        <w:pStyle w:val="ProductList-BodySpaced"/>
      </w:pPr>
      <w:r>
        <w:rPr>
          <w:b/>
          <w:color w:val="00188F"/>
        </w:rPr>
        <w:t>操作系统环境</w:t>
      </w:r>
      <w:r>
        <w:rPr>
          <w:b/>
          <w:color w:val="00188F"/>
        </w:rPr>
        <w:t xml:space="preserve"> (OSE)</w:t>
      </w:r>
      <w:r>
        <w:t xml:space="preserve"> </w:t>
      </w:r>
      <w:r>
        <w:t>是指一个操作系统实例的全部或部分，或一个启用单独计</w:t>
      </w:r>
      <w:r>
        <w:t>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A6136" w:rsidRDefault="004F0F9B">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BA6136" w:rsidRDefault="004F0F9B">
      <w:pPr>
        <w:pStyle w:val="ProductList-BodySpaced"/>
      </w:pPr>
      <w:r>
        <w:rPr>
          <w:b/>
          <w:color w:val="00188F"/>
        </w:rPr>
        <w:lastRenderedPageBreak/>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w:t>
      </w:r>
      <w:r>
        <w:t>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BA6136" w:rsidRDefault="004F0F9B">
      <w:pPr>
        <w:pStyle w:val="ProductList-BodySpaced"/>
      </w:pPr>
      <w:r>
        <w:rPr>
          <w:b/>
          <w:color w:val="00188F"/>
        </w:rPr>
        <w:t>物理处理器</w:t>
      </w:r>
      <w:r>
        <w:t>是指物理硬件系统中的处理器。</w:t>
      </w:r>
    </w:p>
    <w:p w:rsidR="00BA6136" w:rsidRDefault="004F0F9B">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BA6136" w:rsidRDefault="004F0F9B">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w:t>
      </w:r>
      <w:r>
        <w:rPr>
          <w:color w:val="0563C1"/>
        </w:rPr>
        <w:t>OSE</w:t>
      </w:r>
      <w:r>
        <w:fldChar w:fldCharType="end"/>
      </w:r>
      <w:r>
        <w:t>。</w:t>
      </w:r>
    </w:p>
    <w:p w:rsidR="00BA6136" w:rsidRDefault="004F0F9B">
      <w:pPr>
        <w:pStyle w:val="ProductList-BodySpaced"/>
      </w:pPr>
      <w:r>
        <w:rPr>
          <w:b/>
          <w:color w:val="00188F"/>
        </w:rPr>
        <w:t>合格第三方设备</w:t>
      </w:r>
      <w:r>
        <w:t>是指不由客户或其关联公司直接或间接控制的设备（例如，第三方的公共自助服务设备）。</w:t>
      </w:r>
    </w:p>
    <w:p w:rsidR="00BA6136" w:rsidRDefault="004F0F9B">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BA6136" w:rsidRDefault="004F0F9B">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BA6136" w:rsidRDefault="004F0F9B">
      <w:pPr>
        <w:pStyle w:val="ProductList-BodySpaced"/>
      </w:pPr>
      <w:r>
        <w:rPr>
          <w:b/>
          <w:color w:val="00188F"/>
        </w:rPr>
        <w:t>服务器</w:t>
      </w:r>
      <w:r>
        <w:t>是指一种能够运行服务器软件的物理硬件系统。</w:t>
      </w:r>
    </w:p>
    <w:p w:rsidR="00BA6136" w:rsidRDefault="004F0F9B">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BA6136" w:rsidRDefault="004F0F9B">
      <w:pPr>
        <w:pStyle w:val="ProductList-BodySpaced"/>
      </w:pPr>
      <w:r>
        <w:rPr>
          <w:b/>
        </w:rPr>
        <w:t>升级</w:t>
      </w:r>
      <w:r>
        <w:t>是在之前获得的基本许可之外购买（并与之</w:t>
      </w:r>
      <w:r>
        <w:t>关联）的许可。对于在</w:t>
      </w:r>
      <w:r>
        <w:t xml:space="preserve"> OST </w:t>
      </w:r>
      <w:r>
        <w:t>中未单独显示的任何升级用户</w:t>
      </w:r>
      <w:r>
        <w:t xml:space="preserve"> SL</w:t>
      </w:r>
      <w:r>
        <w:t>，适用于同等完全用户</w:t>
      </w:r>
      <w:r>
        <w:t xml:space="preserve"> SL </w:t>
      </w:r>
      <w:r>
        <w:t>的许可条款适用。</w:t>
      </w:r>
    </w:p>
    <w:p w:rsidR="00BA6136" w:rsidRDefault="004F0F9B">
      <w:pPr>
        <w:pStyle w:val="ProductList-BodySpaced"/>
      </w:pPr>
      <w:r>
        <w:rPr>
          <w:b/>
          <w:color w:val="00188F"/>
        </w:rPr>
        <w:t>虚拟内核</w:t>
      </w:r>
      <w:r>
        <w:t>是指虚拟硬件系统中的处理能力单元。虚拟内核是一个或多个硬件线程的虚拟表示形式。</w:t>
      </w:r>
    </w:p>
    <w:p w:rsidR="00BA6136" w:rsidRDefault="004F0F9B">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BA6136" w:rsidRDefault="004F0F9B">
      <w:pPr>
        <w:pStyle w:val="ProductList-BodySpaced"/>
      </w:pPr>
      <w:r>
        <w:t>您可以使用</w:t>
      </w:r>
      <w:r>
        <w:t xml:space="preserve"> Internet Web </w:t>
      </w:r>
      <w:r>
        <w:t>解决方案中的软件来运行：</w:t>
      </w:r>
    </w:p>
    <w:p w:rsidR="00BA6136" w:rsidRDefault="004F0F9B" w:rsidP="0033095C">
      <w:pPr>
        <w:pStyle w:val="ProductList-Bullet"/>
        <w:numPr>
          <w:ilvl w:val="0"/>
          <w:numId w:val="33"/>
        </w:numPr>
      </w:pPr>
      <w:r>
        <w:t xml:space="preserve">Web </w:t>
      </w:r>
      <w:r>
        <w:t>服务器软件（例如微软</w:t>
      </w:r>
      <w:r>
        <w:t xml:space="preserve"> Internet </w:t>
      </w:r>
      <w:r>
        <w:t>信息服务），以及管理或安全代理（例如</w:t>
      </w:r>
      <w:r>
        <w:t xml:space="preserve"> System Center Operations Manager </w:t>
      </w:r>
      <w:r>
        <w:t>代理）；</w:t>
      </w:r>
    </w:p>
    <w:p w:rsidR="00BA6136" w:rsidRDefault="004F0F9B" w:rsidP="0033095C">
      <w:pPr>
        <w:pStyle w:val="ProductList-Bullet"/>
        <w:numPr>
          <w:ilvl w:val="0"/>
          <w:numId w:val="33"/>
        </w:numPr>
      </w:pPr>
      <w:r>
        <w:t>仅用于支持</w:t>
      </w:r>
      <w:r>
        <w:t xml:space="preserve"> Internet Web </w:t>
      </w:r>
      <w:r>
        <w:t>解决方案的数据库引擎软件（例如</w:t>
      </w:r>
      <w:r>
        <w:t xml:space="preserve"> Mic</w:t>
      </w:r>
      <w:r>
        <w:t>rosoft SQL Server</w:t>
      </w:r>
      <w:r>
        <w:t>）；或</w:t>
      </w:r>
    </w:p>
    <w:p w:rsidR="00BA6136" w:rsidRDefault="004F0F9B" w:rsidP="0033095C">
      <w:pPr>
        <w:pStyle w:val="ProductList-Bullet"/>
        <w:numPr>
          <w:ilvl w:val="0"/>
          <w:numId w:val="3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BA6136" w:rsidRDefault="004F0F9B">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t>
      </w:r>
      <w:r>
        <w:t xml:space="preserve">ws </w:t>
      </w:r>
      <w:r>
        <w:t>软件组件。</w:t>
      </w:r>
    </w:p>
    <w:p w:rsidR="00BA6136" w:rsidRDefault="00BA6136">
      <w:pPr>
        <w:pStyle w:val="ProductList-BodySpaced"/>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Spaced"/>
      </w:pPr>
    </w:p>
    <w:p w:rsidR="00BA6136" w:rsidRDefault="00BA6136">
      <w:pPr>
        <w:sectPr w:rsidR="00BA6136">
          <w:headerReference w:type="default" r:id="rId130"/>
          <w:footerReference w:type="default" r:id="rId131"/>
          <w:type w:val="continuous"/>
          <w:pgSz w:w="12240" w:h="15840" w:code="1"/>
          <w:pgMar w:top="1170" w:right="720" w:bottom="720" w:left="720" w:header="432" w:footer="288" w:gutter="0"/>
          <w:cols w:space="360"/>
        </w:sectPr>
      </w:pPr>
    </w:p>
    <w:p w:rsidR="00BA6136" w:rsidRDefault="004F0F9B">
      <w:pPr>
        <w:pStyle w:val="ProductList-SectionHeading"/>
        <w:pageBreakBefore/>
        <w:outlineLvl w:val="0"/>
      </w:pPr>
      <w:bookmarkStart w:id="374" w:name="_Sec591"/>
      <w:bookmarkEnd w:id="364"/>
      <w:r>
        <w:lastRenderedPageBreak/>
        <w:t>附录</w:t>
      </w:r>
      <w:r>
        <w:t xml:space="preserve"> A – CAL/ML </w:t>
      </w:r>
      <w:r>
        <w:t>等效许可</w:t>
      </w:r>
      <w:r>
        <w:fldChar w:fldCharType="begin"/>
      </w:r>
      <w:r>
        <w:instrText xml:space="preserve"> TC "</w:instrText>
      </w:r>
      <w:bookmarkStart w:id="375" w:name="_Toc449307069"/>
      <w:r>
        <w:instrText>附录</w:instrText>
      </w:r>
      <w:r>
        <w:instrText xml:space="preserve"> A – CAL/ML </w:instrText>
      </w:r>
      <w:r>
        <w:instrText>等效许可</w:instrText>
      </w:r>
      <w:bookmarkEnd w:id="375"/>
      <w:r>
        <w:instrText>" \l 1</w:instrText>
      </w:r>
      <w:r>
        <w:fldChar w:fldCharType="end"/>
      </w:r>
    </w:p>
    <w:p w:rsidR="00BA6136" w:rsidRDefault="004F0F9B">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w:t>
      </w:r>
      <w:r>
        <w:rPr>
          <w:color w:val="0563C1"/>
        </w:rPr>
        <w:t>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w:instrText>
      </w:r>
      <w:r>
        <w:instrText>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w:instrText>
      </w:r>
      <w:r>
        <w:instrText>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w:t>
      </w:r>
      <w:r>
        <w:t>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BA6136" w:rsidRDefault="00BA6136">
      <w:pPr>
        <w:pStyle w:val="ProductList-Body"/>
      </w:pPr>
    </w:p>
    <w:tbl>
      <w:tblPr>
        <w:tblStyle w:val="PURTable"/>
        <w:tblW w:w="0" w:type="dxa"/>
        <w:tblLook w:val="04A0" w:firstRow="1" w:lastRow="0" w:firstColumn="1" w:lastColumn="0" w:noHBand="0" w:noVBand="1"/>
      </w:tblPr>
      <w:tblGrid>
        <w:gridCol w:w="587"/>
        <w:gridCol w:w="602"/>
        <w:gridCol w:w="602"/>
        <w:gridCol w:w="602"/>
        <w:gridCol w:w="602"/>
        <w:gridCol w:w="601"/>
        <w:gridCol w:w="677"/>
        <w:gridCol w:w="679"/>
        <w:gridCol w:w="964"/>
        <w:gridCol w:w="677"/>
        <w:gridCol w:w="601"/>
        <w:gridCol w:w="677"/>
        <w:gridCol w:w="679"/>
        <w:gridCol w:w="964"/>
        <w:gridCol w:w="677"/>
        <w:gridCol w:w="601"/>
      </w:tblGrid>
      <w:tr w:rsidR="00BA613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A6136" w:rsidRDefault="00BA613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A6136" w:rsidRDefault="004F0F9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A6136" w:rsidRDefault="004F0F9B">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A6136" w:rsidRDefault="004F0F9B">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A6136" w:rsidRDefault="004F0F9B">
            <w:pPr>
              <w:pStyle w:val="ProductList-TableBody"/>
              <w:jc w:val="center"/>
            </w:pPr>
            <w:r>
              <w:rPr>
                <w:color w:val="FFFFFF"/>
              </w:rPr>
              <w:t>企业移动性</w:t>
            </w:r>
          </w:p>
        </w:tc>
      </w:tr>
      <w:tr w:rsidR="00BA6136">
        <w:tc>
          <w:tcPr>
            <w:tcW w:w="620" w:type="dxa"/>
            <w:tcBorders>
              <w:top w:val="none" w:sz="4" w:space="0" w:color="BFBFBF"/>
              <w:left w:val="none" w:sz="24" w:space="0" w:color="808080"/>
              <w:bottom w:val="single" w:sz="4" w:space="0" w:color="FFFFFF"/>
              <w:right w:val="single" w:sz="6" w:space="0" w:color="FFFFFF"/>
            </w:tcBorders>
          </w:tcPr>
          <w:p w:rsidR="00BA6136" w:rsidRDefault="004F0F9B">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A6136" w:rsidRDefault="004F0F9B">
            <w:pPr>
              <w:pStyle w:val="ProductList-TableBody"/>
              <w:jc w:val="center"/>
            </w:pPr>
            <w:r>
              <w:rPr>
                <w:color w:val="FFFFFF"/>
              </w:rPr>
              <w:t>套件</w:t>
            </w: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Exchange Server 2016 Standard</w:t>
            </w: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793">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793">
              <w:r>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Exchange Server 2016 Enterprise</w:t>
            </w: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793">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793">
              <w:r>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SharePoint Server 2016</w:t>
            </w: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798">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798">
              <w:r>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Microsoft Audit and Control Management Server 2013</w:t>
            </w: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798">
              <w:r>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Skype for Business Server 2015</w:t>
            </w: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799">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799">
              <w:r>
                <w:rPr>
                  <w:color w:val="00467F"/>
                  <w:u w:val="single"/>
                </w:rPr>
                <w:t>附加</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799">
              <w:r>
                <w:rPr>
                  <w:color w:val="00467F"/>
                  <w:u w:val="single"/>
                </w:rPr>
                <w:t>附加</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Windows MultiPoint Server 2012 Standard</w:t>
            </w: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800">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800">
              <w:r>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Windows MultiPoint Server 2012 Premium</w:t>
            </w: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800">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800">
              <w:r>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Windows Server 2012 R2 Standard</w:t>
            </w: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807">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807">
              <w:r>
                <w:rPr>
                  <w:color w:val="00467F"/>
                  <w:u w:val="single"/>
                </w:rPr>
                <w:t>附加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807">
              <w:r>
                <w:rPr>
                  <w:color w:val="00467F"/>
                  <w:u w:val="single"/>
                </w:rPr>
                <w:t>附加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Windows Server 2012 R2 Data Center</w:t>
            </w: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807">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tcBorders>
              <w:top w:val="dashed" w:sz="4" w:space="0" w:color="BFBFBF"/>
              <w:left w:val="none" w:sz="24" w:space="0" w:color="808080"/>
              <w:bottom w:val="dashed" w:sz="4" w:space="0" w:color="BFBFBF"/>
              <w:right w:val="single" w:sz="6" w:space="0" w:color="FFFFFF"/>
            </w:tcBorders>
          </w:tcPr>
          <w:p w:rsidR="00BA6136" w:rsidRDefault="004F0F9B">
            <w:pPr>
              <w:pStyle w:val="ProductList-TableBody"/>
            </w:pPr>
            <w:hyperlink w:anchor="_Sec807">
              <w:r>
                <w:rPr>
                  <w:color w:val="00467F"/>
                  <w:u w:val="single"/>
                </w:rPr>
                <w:t>附加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807">
              <w:r>
                <w:rPr>
                  <w:color w:val="00467F"/>
                  <w:u w:val="single"/>
                </w:rPr>
                <w:t>附加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Advanced Threat Analytics 2016</w:t>
            </w:r>
          </w:p>
        </w:tc>
      </w:tr>
      <w:tr w:rsidR="00BA6136">
        <w:tc>
          <w:tcPr>
            <w:tcW w:w="620" w:type="dxa"/>
            <w:tcBorders>
              <w:top w:val="dashed" w:sz="4" w:space="0" w:color="BFBFBF"/>
              <w:left w:val="none" w:sz="24" w:space="0" w:color="808080"/>
              <w:bottom w:val="single" w:sz="4" w:space="0" w:color="FFFFFF"/>
              <w:right w:val="single" w:sz="6" w:space="0" w:color="FFFFFF"/>
            </w:tcBorders>
          </w:tcPr>
          <w:p w:rsidR="00BA6136" w:rsidRDefault="004F0F9B">
            <w:pPr>
              <w:pStyle w:val="ProductList-TableBody"/>
            </w:pPr>
            <w:hyperlink w:anchor="_Sec801">
              <w:r>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A6136" w:rsidRDefault="00BA6136">
            <w:pPr>
              <w:pStyle w:val="ProductList-TableBody"/>
              <w:jc w:val="center"/>
            </w:pPr>
          </w:p>
        </w:tc>
      </w:tr>
      <w:tr w:rsidR="00BA6136">
        <w:tc>
          <w:tcPr>
            <w:tcW w:w="620" w:type="dxa"/>
            <w:gridSpan w:val="16"/>
            <w:tcBorders>
              <w:top w:val="single" w:sz="4" w:space="0" w:color="FFFFFF"/>
              <w:left w:val="single" w:sz="6" w:space="0" w:color="FFFFFF"/>
              <w:bottom w:val="single" w:sz="4" w:space="0" w:color="FFFFFF"/>
              <w:right w:val="single" w:sz="6" w:space="0" w:color="FFFFFF"/>
            </w:tcBorders>
          </w:tcPr>
          <w:p w:rsidR="00BA6136" w:rsidRDefault="004F0F9B">
            <w:pPr>
              <w:pStyle w:val="ProductList-TableBody"/>
            </w:pPr>
            <w:r>
              <w:rPr>
                <w:b/>
              </w:rPr>
              <w:t>System Center 2012 R2 Configuration Manager</w:t>
            </w:r>
          </w:p>
        </w:tc>
      </w:tr>
      <w:tr w:rsidR="00BA6136">
        <w:tc>
          <w:tcPr>
            <w:tcW w:w="620" w:type="dxa"/>
            <w:tcBorders>
              <w:top w:val="dashed" w:sz="4" w:space="0" w:color="BFBFBF"/>
              <w:left w:val="none" w:sz="24" w:space="0" w:color="808080"/>
              <w:bottom w:val="none" w:sz="4" w:space="0" w:color="6E6E6E"/>
              <w:right w:val="single" w:sz="6" w:space="0" w:color="FFFFFF"/>
            </w:tcBorders>
          </w:tcPr>
          <w:p w:rsidR="00BA6136" w:rsidRDefault="004F0F9B">
            <w:pPr>
              <w:pStyle w:val="ProductList-TableBody"/>
            </w:pPr>
            <w:hyperlink w:anchor="_Sec802">
              <w:r>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A6136" w:rsidRDefault="00BA613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A6136" w:rsidRDefault="00BA6136">
            <w:pPr>
              <w:pStyle w:val="ProductList-TableBody"/>
              <w:jc w:val="center"/>
            </w:pPr>
          </w:p>
        </w:tc>
      </w:tr>
    </w:tbl>
    <w:p w:rsidR="00BA6136" w:rsidRDefault="004F0F9B">
      <w:pPr>
        <w:pStyle w:val="ProductList-Body"/>
      </w:pPr>
      <w:r>
        <w:rPr>
          <w:b/>
          <w:i/>
        </w:rPr>
        <w:t>注意</w:t>
      </w:r>
      <w:r>
        <w:rPr>
          <w:i/>
        </w:rPr>
        <w:t>：</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BA6136" w:rsidRDefault="004F0F9B">
      <w:pPr>
        <w:pStyle w:val="ProductList-SectionHeading"/>
        <w:pageBreakBefore/>
        <w:outlineLvl w:val="0"/>
      </w:pPr>
      <w:bookmarkStart w:id="376" w:name="_Sec564"/>
      <w:bookmarkEnd w:id="374"/>
      <w:r>
        <w:lastRenderedPageBreak/>
        <w:t>附录</w:t>
      </w:r>
      <w:r>
        <w:t xml:space="preserve"> B – </w:t>
      </w:r>
      <w:r>
        <w:t>软件保障</w:t>
      </w:r>
      <w:r>
        <w:fldChar w:fldCharType="begin"/>
      </w:r>
      <w:r>
        <w:instrText xml:space="preserve"> TC "</w:instrText>
      </w:r>
      <w:bookmarkStart w:id="377" w:name="_Toc449307070"/>
      <w:r>
        <w:instrText>附录</w:instrText>
      </w:r>
      <w:r>
        <w:instrText xml:space="preserve"> B – </w:instrText>
      </w:r>
      <w:r>
        <w:instrText>软件保障</w:instrText>
      </w:r>
      <w:bookmarkEnd w:id="377"/>
      <w:r>
        <w:instrText>" \l 1</w:instrText>
      </w:r>
      <w:r>
        <w:fldChar w:fldCharType="end"/>
      </w:r>
    </w:p>
    <w:p w:rsidR="00BA6136" w:rsidRDefault="004F0F9B">
      <w:pPr>
        <w:pStyle w:val="ProductList-Offering1Heading"/>
        <w:outlineLvl w:val="1"/>
      </w:pPr>
      <w:bookmarkStart w:id="378" w:name="_Sec573"/>
      <w:r>
        <w:t>购买软件保障</w:t>
      </w:r>
      <w:bookmarkEnd w:id="378"/>
      <w:r>
        <w:fldChar w:fldCharType="begin"/>
      </w:r>
      <w:r>
        <w:instrText xml:space="preserve"> TC "</w:instrText>
      </w:r>
      <w:bookmarkStart w:id="379" w:name="_Toc449307071"/>
      <w:r>
        <w:instrText>购买软件保障</w:instrText>
      </w:r>
      <w:bookmarkEnd w:id="379"/>
      <w:r>
        <w:instrText>" \l 2</w:instrText>
      </w:r>
      <w:r>
        <w:fldChar w:fldCharType="end"/>
      </w:r>
    </w:p>
    <w:p w:rsidR="00BA6136" w:rsidRDefault="004F0F9B">
      <w:pPr>
        <w:pStyle w:val="ProductList-Body"/>
      </w:pPr>
      <w:r>
        <w:t>在购买软件保障时，客户可以选择三种不同级别的承诺，因计划而异。客户可以：</w:t>
      </w:r>
    </w:p>
    <w:p w:rsidR="00BA6136" w:rsidRDefault="004F0F9B" w:rsidP="0033095C">
      <w:pPr>
        <w:pStyle w:val="ProductList-Bullet"/>
        <w:numPr>
          <w:ilvl w:val="0"/>
          <w:numId w:val="34"/>
        </w:numPr>
      </w:pPr>
      <w:r>
        <w:t>承诺在所有平台产品上附加软件保障。</w:t>
      </w:r>
    </w:p>
    <w:p w:rsidR="00BA6136" w:rsidRDefault="004F0F9B" w:rsidP="0033095C">
      <w:pPr>
        <w:pStyle w:val="ProductList-Bullet"/>
        <w:numPr>
          <w:ilvl w:val="0"/>
          <w:numId w:val="34"/>
        </w:numPr>
      </w:pPr>
      <w:r>
        <w:t>承诺对按特定产品组（应用程序、系统或服务器）购买的所有产品附加软件保障，称为软件保障成员资格（以下简称</w:t>
      </w:r>
      <w:r>
        <w:t>“SAM”</w:t>
      </w:r>
      <w:r>
        <w:t>）。</w:t>
      </w:r>
    </w:p>
    <w:p w:rsidR="00BA6136" w:rsidRDefault="004F0F9B" w:rsidP="0033095C">
      <w:pPr>
        <w:pStyle w:val="ProductList-Bullet"/>
        <w:numPr>
          <w:ilvl w:val="0"/>
          <w:numId w:val="34"/>
        </w:numPr>
      </w:pPr>
      <w:r>
        <w:t>购买个别产品的软件保障，而对于将来是否购买其他产品的软件保障则不作承诺。</w:t>
      </w:r>
    </w:p>
    <w:p w:rsidR="00BA6136" w:rsidRDefault="00BA6136">
      <w:pPr>
        <w:pStyle w:val="ProductList-Body"/>
      </w:pPr>
    </w:p>
    <w:p w:rsidR="00BA6136" w:rsidRDefault="004F0F9B">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BA6136" w:rsidRDefault="00BA6136">
      <w:pPr>
        <w:pStyle w:val="ProductList-Body"/>
      </w:pPr>
    </w:p>
    <w:p w:rsidR="00BA6136" w:rsidRDefault="004F0F9B">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w:t>
      </w:r>
      <w:r>
        <w:t>用当前版本的批量许可软件。</w:t>
      </w:r>
    </w:p>
    <w:tbl>
      <w:tblPr>
        <w:tblStyle w:val="PURTable"/>
        <w:tblW w:w="0" w:type="dxa"/>
        <w:tblLook w:val="04A0" w:firstRow="1" w:lastRow="0" w:firstColumn="1" w:lastColumn="0" w:noHBand="0" w:noVBand="1"/>
      </w:tblPr>
      <w:tblGrid>
        <w:gridCol w:w="1551"/>
        <w:gridCol w:w="1551"/>
        <w:gridCol w:w="1616"/>
        <w:gridCol w:w="6072"/>
      </w:tblGrid>
      <w:tr w:rsidR="00BA613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计划</w:t>
            </w:r>
          </w:p>
        </w:tc>
      </w:tr>
      <w:tr w:rsidR="00BA6136">
        <w:tc>
          <w:tcPr>
            <w:tcW w:w="24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中的企业产品。有关通过微软产品和服务协议</w:t>
            </w:r>
            <w:r>
              <w:t xml:space="preserve"> (MPSA) </w:t>
            </w:r>
            <w:r>
              <w:t>的信息，请参</w:t>
            </w:r>
            <w:r>
              <w:t xml:space="preserve"> MSPA </w:t>
            </w:r>
            <w:r>
              <w:t>许可手册，网址为</w:t>
            </w:r>
            <w:r>
              <w:t xml:space="preserve"> </w:t>
            </w:r>
            <w:hyperlink r:id="rId132">
              <w:r>
                <w:rPr>
                  <w:color w:val="00467F"/>
                  <w:u w:val="single"/>
                </w:rPr>
                <w:t>http://microsoftvolumelicensing.com/DocumentSearch.aspx?Mode=3&amp;DocumentTypeId=44</w:t>
              </w:r>
            </w:hyperlink>
            <w:r>
              <w:t>。</w:t>
            </w:r>
          </w:p>
        </w:tc>
      </w:tr>
      <w:tr w:rsidR="00BA6136">
        <w:tc>
          <w:tcPr>
            <w:tcW w:w="24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软件保障可用</w:t>
            </w:r>
          </w:p>
        </w:tc>
        <w:tc>
          <w:tcPr>
            <w:tcW w:w="0" w:type="auto"/>
            <w:vMerge/>
          </w:tcPr>
          <w:p w:rsidR="00BA6136" w:rsidRDefault="00BA6136"/>
        </w:tc>
      </w:tr>
    </w:tbl>
    <w:p w:rsidR="00BA6136" w:rsidRDefault="00BA6136">
      <w:pPr>
        <w:pStyle w:val="ProductList-Body"/>
      </w:pPr>
    </w:p>
    <w:p w:rsidR="00BA6136" w:rsidRDefault="004F0F9B">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BA6136" w:rsidRDefault="00BA6136">
      <w:pPr>
        <w:pStyle w:val="ProductList-Body"/>
      </w:pPr>
    </w:p>
    <w:p w:rsidR="00BA6136" w:rsidRDefault="004F0F9B">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w:t>
      </w:r>
      <w:r>
        <w:t>范围不得超过在任何先前过渡或续订许可时，所拥有的软件保障的永久许可数量；此外，不得将软件保障重新附加到已转让的许可。</w:t>
      </w:r>
    </w:p>
    <w:p w:rsidR="00BA6136" w:rsidRDefault="00BA6136">
      <w:pPr>
        <w:pStyle w:val="ProductList-Body"/>
      </w:pPr>
    </w:p>
    <w:p w:rsidR="00BA6136" w:rsidRDefault="004F0F9B">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
        <w:outlineLvl w:val="1"/>
      </w:pPr>
      <w:bookmarkStart w:id="380" w:name="_Sec574"/>
      <w:r>
        <w:t>续签软件保障</w:t>
      </w:r>
      <w:bookmarkEnd w:id="380"/>
      <w:r>
        <w:fldChar w:fldCharType="begin"/>
      </w:r>
      <w:r>
        <w:instrText xml:space="preserve"> TC "</w:instrText>
      </w:r>
      <w:bookmarkStart w:id="381" w:name="_Toc449307072"/>
      <w:r>
        <w:instrText>续签软件保障</w:instrText>
      </w:r>
      <w:bookmarkEnd w:id="381"/>
      <w:r>
        <w:instrText>" \l 2</w:instrText>
      </w:r>
      <w:r>
        <w:fldChar w:fldCharType="end"/>
      </w:r>
    </w:p>
    <w:p w:rsidR="00BA6136" w:rsidRDefault="004F0F9B">
      <w:pPr>
        <w:pStyle w:val="ProductList-ClauseHeading"/>
        <w:outlineLvl w:val="2"/>
      </w:pPr>
      <w:r>
        <w:t>按同一协议续签范围</w:t>
      </w:r>
    </w:p>
    <w:p w:rsidR="00BA6136" w:rsidRDefault="004F0F9B">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BA6136" w:rsidRDefault="00BA6136">
      <w:pPr>
        <w:pStyle w:val="ProductList-Body"/>
      </w:pPr>
    </w:p>
    <w:p w:rsidR="00BA6136" w:rsidRDefault="004F0F9B">
      <w:pPr>
        <w:pStyle w:val="ProductList-SubClauseHeading"/>
        <w:outlineLvl w:val="3"/>
      </w:pPr>
      <w:r>
        <w:t>开放许可</w:t>
      </w:r>
    </w:p>
    <w:p w:rsidR="00BA6136" w:rsidRDefault="004F0F9B">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BA6136" w:rsidRDefault="00BA6136">
      <w:pPr>
        <w:pStyle w:val="ProductList-BodyIndented"/>
      </w:pPr>
    </w:p>
    <w:p w:rsidR="00BA6136" w:rsidRDefault="004F0F9B">
      <w:pPr>
        <w:pStyle w:val="ProductList-SubClauseHeading"/>
        <w:outlineLvl w:val="3"/>
      </w:pPr>
      <w:r>
        <w:t>企业协议</w:t>
      </w:r>
    </w:p>
    <w:p w:rsidR="00BA6136" w:rsidRDefault="004F0F9B">
      <w:pPr>
        <w:pStyle w:val="ProductList-BodyIndented"/>
      </w:pPr>
      <w:r>
        <w:t>要依照企业协议下的同一许可登记表续签软件保障范围，客户必须签订新的</w:t>
      </w:r>
      <w:r>
        <w:t xml:space="preserve"> 2011 </w:t>
      </w:r>
      <w:r>
        <w:t>或更</w:t>
      </w:r>
      <w:r>
        <w:t>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BA6136" w:rsidRDefault="00BA6136">
      <w:pPr>
        <w:pStyle w:val="ProductList-BodyIndented"/>
      </w:pPr>
    </w:p>
    <w:p w:rsidR="00BA6136" w:rsidRDefault="004F0F9B">
      <w:pPr>
        <w:pStyle w:val="ProductList-SubClauseHeading"/>
        <w:outlineLvl w:val="3"/>
      </w:pPr>
      <w:r>
        <w:t>应用程序平台许可登记表</w:t>
      </w:r>
    </w:p>
    <w:p w:rsidR="00BA6136" w:rsidRDefault="004F0F9B">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w:instrText>
      </w:r>
      <w:r>
        <w:instrText>访问和使用某个产品的权利。</w:instrText>
      </w:r>
      <w:r>
        <w:instrText xml:space="preserve">" </w:instrText>
      </w:r>
      <w:r>
        <w:fldChar w:fldCharType="separate"/>
      </w:r>
      <w:r>
        <w:rPr>
          <w:color w:val="0563C1"/>
        </w:rPr>
        <w:t>许可</w:t>
      </w:r>
      <w:r>
        <w:fldChar w:fldCharType="end"/>
      </w:r>
      <w:r>
        <w:t>，然后才能续签软件保障。</w:t>
      </w:r>
    </w:p>
    <w:p w:rsidR="00BA6136" w:rsidRDefault="00BA6136">
      <w:pPr>
        <w:pStyle w:val="ProductList-BodyIndented"/>
      </w:pPr>
    </w:p>
    <w:p w:rsidR="00BA6136" w:rsidRDefault="004F0F9B">
      <w:pPr>
        <w:pStyle w:val="ProductList-ClauseHeading"/>
        <w:outlineLvl w:val="2"/>
      </w:pPr>
      <w:r>
        <w:t>续签另一协议的范围</w:t>
      </w:r>
    </w:p>
    <w:p w:rsidR="00BA6136" w:rsidRDefault="004F0F9B">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BA6136" w:rsidRDefault="00BA6136">
      <w:pPr>
        <w:pStyle w:val="ProductList-Body"/>
      </w:pPr>
    </w:p>
    <w:p w:rsidR="00BA6136" w:rsidRDefault="004F0F9B">
      <w:pPr>
        <w:pStyle w:val="ProductList-Body"/>
      </w:pPr>
      <w:r>
        <w:lastRenderedPageBreak/>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w:t>
      </w:r>
      <w:r>
        <w:t>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BA6136" w:rsidRDefault="00BA6136">
      <w:pPr>
        <w:pStyle w:val="ProductList-Body"/>
      </w:pPr>
    </w:p>
    <w:p w:rsidR="00BA6136" w:rsidRDefault="004F0F9B">
      <w:pPr>
        <w:pStyle w:val="ProductList-ClauseHeading"/>
        <w:outlineLvl w:val="2"/>
      </w:pPr>
      <w:r>
        <w:t>为客户端访问许可（以下简称</w:t>
      </w:r>
      <w:r>
        <w:t>“CAL”</w:t>
      </w:r>
      <w:r>
        <w:t>）和客户端管理许可（以下简称</w:t>
      </w:r>
      <w:r>
        <w:t>“ML”</w:t>
      </w:r>
      <w:r>
        <w:t>）续签软件保障范围</w:t>
      </w:r>
    </w:p>
    <w:p w:rsidR="00BA6136" w:rsidRDefault="004F0F9B">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BA6136" w:rsidRDefault="004F0F9B">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
        <w:outlineLvl w:val="1"/>
      </w:pPr>
      <w:bookmarkStart w:id="382" w:name="_Sec575"/>
      <w:r>
        <w:t>为已停用的产品或生命周期已结束的产品迁移许可</w:t>
      </w:r>
      <w:bookmarkEnd w:id="382"/>
      <w:r>
        <w:fldChar w:fldCharType="begin"/>
      </w:r>
      <w:r>
        <w:instrText xml:space="preserve"> TC "</w:instrText>
      </w:r>
      <w:bookmarkStart w:id="383" w:name="_Toc449307073"/>
      <w:r>
        <w:instrText>为已</w:instrText>
      </w:r>
      <w:r>
        <w:instrText>停用的产品或生命周期已结束的产品迁移许可</w:instrText>
      </w:r>
      <w:bookmarkEnd w:id="383"/>
      <w:r>
        <w:instrText>" \l 2</w:instrText>
      </w:r>
      <w:r>
        <w:fldChar w:fldCharType="end"/>
      </w:r>
    </w:p>
    <w:p w:rsidR="00BA6136" w:rsidRDefault="004F0F9B">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4F0F9B">
      <w:pPr>
        <w:pStyle w:val="ProductList-Body"/>
      </w:pPr>
      <w:r>
        <w:t>在本节中，</w:t>
      </w:r>
      <w:r>
        <w:t>“</w:t>
      </w:r>
      <w:r>
        <w:rPr>
          <w:b/>
          <w:color w:val="00188F"/>
        </w:rPr>
        <w:t>迁移许可</w:t>
      </w:r>
      <w:r>
        <w:t>”</w:t>
      </w:r>
      <w:r>
        <w:t>本节引用的产品说明中授予的权利。</w:t>
      </w:r>
    </w:p>
    <w:p w:rsidR="00BA6136" w:rsidRDefault="00BA6136">
      <w:pPr>
        <w:pStyle w:val="ProductList-Body"/>
      </w:pPr>
    </w:p>
    <w:p w:rsidR="00BA6136" w:rsidRDefault="004F0F9B">
      <w:pPr>
        <w:pStyle w:val="ProductList-Body"/>
      </w:pPr>
      <w:r>
        <w:t>除非另有规定，否则在产品说明中：</w:t>
      </w:r>
    </w:p>
    <w:p w:rsidR="00BA6136" w:rsidRDefault="004F0F9B" w:rsidP="0033095C">
      <w:pPr>
        <w:pStyle w:val="ProductList-Bullet"/>
        <w:numPr>
          <w:ilvl w:val="0"/>
          <w:numId w:val="35"/>
        </w:numPr>
      </w:pPr>
      <w:r>
        <w:t>客户可以升级到并使用迁移许可下的软件，以取代合格许可下的软件。客户不得同时使用这两种产品许可下的软件。</w:t>
      </w:r>
    </w:p>
    <w:p w:rsidR="00BA6136" w:rsidRDefault="004F0F9B" w:rsidP="0033095C">
      <w:pPr>
        <w:pStyle w:val="ProductList-Bullet"/>
        <w:numPr>
          <w:ilvl w:val="0"/>
          <w:numId w:val="35"/>
        </w:numPr>
      </w:pPr>
      <w:r>
        <w:t>对于客户的每一份合格许可，将授予一份迁移许</w:t>
      </w:r>
      <w:r>
        <w:t>可。</w:t>
      </w:r>
    </w:p>
    <w:p w:rsidR="00BA6136" w:rsidRDefault="004F0F9B" w:rsidP="0033095C">
      <w:pPr>
        <w:pStyle w:val="ProductList-Bullet"/>
        <w:numPr>
          <w:ilvl w:val="0"/>
          <w:numId w:val="35"/>
        </w:numPr>
      </w:pPr>
      <w:r>
        <w:t>如果客户依照合格许可获得软件的永久使用权利，则依照迁移许可获得的软件使用权利也是永久性的；否则，当基础合格许可期满时，依照迁移许可获得的权利也将期满。</w:t>
      </w:r>
    </w:p>
    <w:p w:rsidR="00BA6136" w:rsidRDefault="004F0F9B" w:rsidP="0033095C">
      <w:pPr>
        <w:pStyle w:val="ProductList-Bullet"/>
        <w:numPr>
          <w:ilvl w:val="0"/>
          <w:numId w:val="3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BA6136" w:rsidRDefault="004F0F9B" w:rsidP="0033095C">
      <w:pPr>
        <w:pStyle w:val="ProductList-Bullet"/>
        <w:numPr>
          <w:ilvl w:val="0"/>
          <w:numId w:val="35"/>
        </w:numPr>
      </w:pPr>
      <w:r>
        <w:t>客户不得脱离合格许可单独转让迁移许可。</w:t>
      </w:r>
    </w:p>
    <w:p w:rsidR="00BA6136" w:rsidRDefault="004F0F9B" w:rsidP="0033095C">
      <w:pPr>
        <w:pStyle w:val="ProductList-Bullet"/>
        <w:numPr>
          <w:ilvl w:val="0"/>
          <w:numId w:val="35"/>
        </w:numPr>
      </w:pPr>
      <w:r>
        <w:t>在客户的定期校正流程中，依据企业协议、企业订购协议、开放式价值订购或教育解决方案许可登记表，在相同的登记有效期内为相同</w:t>
      </w:r>
      <w:r>
        <w:t>的已停用产品获得的后续许可同样被视为合格许可，可用于许可授予之目的。订购协议下的产品范围必须保持连续。</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Offering1Heading"/>
        <w:outlineLvl w:val="1"/>
      </w:pPr>
      <w:bookmarkStart w:id="384" w:name="_Sec576"/>
      <w:r>
        <w:t>软件保障权益</w:t>
      </w:r>
      <w:bookmarkEnd w:id="384"/>
      <w:r>
        <w:fldChar w:fldCharType="begin"/>
      </w:r>
      <w:r>
        <w:instrText xml:space="preserve"> TC "</w:instrText>
      </w:r>
      <w:bookmarkStart w:id="385" w:name="_Toc449307074"/>
      <w:r>
        <w:instrText>软件保障权益</w:instrText>
      </w:r>
      <w:bookmarkEnd w:id="385"/>
      <w:r>
        <w:instrText>" \l 2</w:instrText>
      </w:r>
      <w:r>
        <w:fldChar w:fldCharType="end"/>
      </w:r>
    </w:p>
    <w:p w:rsidR="00BA6136" w:rsidRDefault="004F0F9B">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w:t>
      </w:r>
      <w:r>
        <w:t>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BA6136" w:rsidRDefault="004F0F9B">
      <w:pPr>
        <w:pStyle w:val="ProductList-Body"/>
      </w:pPr>
      <w:r>
        <w:t>通过微软产品和服务协议</w:t>
      </w:r>
      <w:r>
        <w:t xml:space="preserve"> (MPSA) </w:t>
      </w:r>
      <w:r>
        <w:t>购买的客</w:t>
      </w:r>
      <w:r>
        <w:t>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服务器产品组</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77">
              <w:r>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6">
              <w:r>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jc w:val="center"/>
            </w:pPr>
          </w:p>
        </w:tc>
      </w:tr>
    </w:tbl>
    <w:p w:rsidR="00BA6136" w:rsidRDefault="004F0F9B">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BA6136" w:rsidRDefault="004F0F9B">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BA6136" w:rsidRDefault="004F0F9B">
      <w:pPr>
        <w:pStyle w:val="ProductList-ClauseHeading"/>
        <w:outlineLvl w:val="2"/>
      </w:pPr>
      <w:bookmarkStart w:id="386" w:name="_Sec577"/>
      <w:r>
        <w:t>新版本的权利</w:t>
      </w:r>
      <w:bookmarkEnd w:id="386"/>
    </w:p>
    <w:p w:rsidR="00BA6136" w:rsidRDefault="004F0F9B">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BA6136" w:rsidRDefault="00BA6136">
      <w:pPr>
        <w:pStyle w:val="ProductList-Body"/>
      </w:pPr>
    </w:p>
    <w:p w:rsidR="00BA6136" w:rsidRDefault="004F0F9B">
      <w:pPr>
        <w:pStyle w:val="ProductList-ClauseHeading"/>
        <w:outlineLvl w:val="2"/>
      </w:pPr>
      <w:bookmarkStart w:id="387" w:name="_Sec579"/>
      <w:r>
        <w:t xml:space="preserve">Office Online </w:t>
      </w:r>
      <w:r>
        <w:t>服务和</w:t>
      </w:r>
      <w:r>
        <w:t xml:space="preserve"> Office Online Server</w:t>
      </w:r>
      <w:bookmarkEnd w:id="387"/>
    </w:p>
    <w:p w:rsidR="00BA6136" w:rsidRDefault="004F0F9B">
      <w:pPr>
        <w:pStyle w:val="ProductList-Body"/>
      </w:pPr>
      <w:r>
        <w:t>拥有合格应用程序许可的设备的用户可以在</w:t>
      </w:r>
      <w:r>
        <w:fldChar w:fldCharType="begin"/>
      </w:r>
      <w:r>
        <w:instrText xml:space="preserve"> AutoTextList   \s NoStyl</w:instrText>
      </w:r>
      <w:r>
        <w:instrText>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BA6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合格桌面</w:t>
            </w:r>
            <w:r>
              <w:rPr>
                <w:color w:val="FFFFFF"/>
              </w:rPr>
              <w:t>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Office Online </w:t>
            </w:r>
            <w:r>
              <w:rPr>
                <w:color w:val="FFFFFF"/>
              </w:rPr>
              <w:t>权利</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Standard</w:t>
            </w:r>
            <w:r>
              <w:fldChar w:fldCharType="begin"/>
            </w:r>
            <w:r>
              <w:instrText xml:space="preserve"> XE "Office Standard" </w:instrText>
            </w:r>
            <w:r>
              <w:fldChar w:fldCharType="end"/>
            </w:r>
          </w:p>
          <w:p w:rsidR="00BA6136" w:rsidRDefault="004F0F9B">
            <w:pPr>
              <w:pStyle w:val="ProductList-TableBody"/>
            </w:pPr>
            <w:r>
              <w:t>Office Professional Plus</w:t>
            </w:r>
            <w:r>
              <w:fldChar w:fldCharType="begin"/>
            </w:r>
            <w:r>
              <w:instrText xml:space="preserve"> XE "Office Professional Plus" </w:instrText>
            </w:r>
            <w:r>
              <w:fldChar w:fldCharType="end"/>
            </w:r>
          </w:p>
          <w:p w:rsidR="00BA6136" w:rsidRDefault="004F0F9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Online for Office 365</w:t>
            </w:r>
            <w:r>
              <w:fldChar w:fldCharType="begin"/>
            </w:r>
            <w:r>
              <w:instrText xml:space="preserve"> XE "Office Online for Office 365" </w:instrText>
            </w:r>
            <w:r>
              <w:fldChar w:fldCharType="end"/>
            </w:r>
          </w:p>
          <w:p w:rsidR="00BA6136" w:rsidRDefault="004F0F9B">
            <w:pPr>
              <w:pStyle w:val="ProductList-TableBody"/>
            </w:pPr>
            <w:r>
              <w:t>Office Online Server</w:t>
            </w:r>
          </w:p>
        </w:tc>
      </w:tr>
    </w:tbl>
    <w:p w:rsidR="00BA6136" w:rsidRDefault="004F0F9B">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BA6136" w:rsidRDefault="00BA6136">
      <w:pPr>
        <w:pStyle w:val="ProductList-Body"/>
      </w:pPr>
    </w:p>
    <w:p w:rsidR="00BA6136" w:rsidRDefault="004F0F9B">
      <w:pPr>
        <w:pStyle w:val="ProductList-ClauseHeading"/>
        <w:outlineLvl w:val="2"/>
      </w:pPr>
      <w:bookmarkStart w:id="388" w:name="_Sec580"/>
      <w:r>
        <w:t>计划服务</w:t>
      </w:r>
      <w:bookmarkEnd w:id="388"/>
    </w:p>
    <w:p w:rsidR="00BA6136" w:rsidRDefault="004F0F9B">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BA6136" w:rsidRDefault="00BA6136">
      <w:pPr>
        <w:pStyle w:val="ProductList-Body"/>
      </w:pPr>
    </w:p>
    <w:p w:rsidR="00BA6136" w:rsidRDefault="004F0F9B">
      <w:pPr>
        <w:pStyle w:val="ProductList-Body"/>
      </w:pPr>
      <w:r>
        <w:t>合格客户获得的计划服务天</w:t>
      </w:r>
      <w:r>
        <w:t>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34"/>
        <w:gridCol w:w="1756"/>
      </w:tblGrid>
      <w:tr w:rsidR="00BA613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分值</w:t>
            </w:r>
          </w:p>
        </w:tc>
      </w:tr>
      <w:tr w:rsidR="00BA6136">
        <w:tc>
          <w:tcPr>
            <w:tcW w:w="101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w:t>
            </w:r>
            <w:r>
              <w:t xml:space="preserve">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1</w:t>
            </w:r>
          </w:p>
        </w:tc>
      </w:tr>
      <w:tr w:rsidR="00BA6136">
        <w:tc>
          <w:tcPr>
            <w:tcW w:w="101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w:instrText>
            </w:r>
            <w:r>
              <w:instrText xml:space="preserve">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w:instrText>
            </w:r>
            <w:r>
              <w:instrText xml:space="preserve">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25</w:t>
            </w:r>
          </w:p>
        </w:tc>
      </w:tr>
      <w:tr w:rsidR="00BA6136">
        <w:tc>
          <w:tcPr>
            <w:tcW w:w="101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 Enterprise</w:t>
            </w:r>
            <w:r>
              <w:fldChar w:fldCharType="begin"/>
            </w:r>
            <w:r>
              <w:instrText xml:space="preserve"> XE "</w:instrText>
            </w:r>
            <w:r>
              <w:instrText xml:space="preserve">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50</w:t>
            </w:r>
          </w:p>
        </w:tc>
      </w:tr>
      <w:tr w:rsidR="00BA6136">
        <w:tc>
          <w:tcPr>
            <w:tcW w:w="101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w:instrText>
            </w:r>
            <w:r>
              <w:instrText xml:space="preserve">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75</w:t>
            </w:r>
          </w:p>
        </w:tc>
      </w:tr>
    </w:tbl>
    <w:p w:rsidR="00BA6136" w:rsidRDefault="004F0F9B">
      <w:pPr>
        <w:pStyle w:val="ProductList-Body"/>
      </w:pPr>
      <w:r>
        <w:rPr>
          <w:b/>
          <w:i/>
        </w:rPr>
        <w:t>注意：</w:t>
      </w:r>
      <w:r>
        <w:rPr>
          <w:i/>
        </w:rPr>
        <w:t>有关</w:t>
      </w:r>
      <w:r>
        <w:rPr>
          <w:i/>
        </w:rPr>
        <w:t xml:space="preserve"> SQL CAL</w:t>
      </w:r>
      <w:r>
        <w:rPr>
          <w:i/>
        </w:rPr>
        <w:t>，请参见本节中的</w:t>
      </w:r>
      <w:r>
        <w:rPr>
          <w:i/>
        </w:rPr>
        <w:t>“CAL Suite”</w:t>
      </w:r>
      <w:r>
        <w:rPr>
          <w:i/>
        </w:rPr>
        <w:t>表</w:t>
      </w:r>
    </w:p>
    <w:p w:rsidR="00BA6136" w:rsidRDefault="004F0F9B">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BA6136" w:rsidRDefault="00BA6136">
      <w:pPr>
        <w:pStyle w:val="ProductList-Body"/>
      </w:pPr>
    </w:p>
    <w:p w:rsidR="00BA6136" w:rsidRDefault="004F0F9B">
      <w:pPr>
        <w:pStyle w:val="ProductList-Body"/>
      </w:pPr>
      <w:r>
        <w:t>根据</w:t>
      </w:r>
      <w:r>
        <w:t xml:space="preserve"> SCE </w:t>
      </w:r>
      <w:r>
        <w:t>购买符合条件的产品所</w:t>
      </w:r>
      <w:r>
        <w:t>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BA61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600,000+</w:t>
            </w:r>
          </w:p>
        </w:tc>
      </w:tr>
      <w:tr w:rsidR="00BA613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A6136" w:rsidRDefault="004F0F9B">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75</w:t>
            </w:r>
          </w:p>
        </w:tc>
      </w:tr>
    </w:tbl>
    <w:p w:rsidR="00BA6136" w:rsidRDefault="00BA6136">
      <w:pPr>
        <w:pStyle w:val="ProductList-Body"/>
      </w:pPr>
    </w:p>
    <w:p w:rsidR="00BA6136" w:rsidRDefault="004F0F9B">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BA613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A6136" w:rsidRDefault="004F0F9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A6136" w:rsidRDefault="004F0F9B">
            <w:pPr>
              <w:pStyle w:val="ProductList-TableBody"/>
            </w:pPr>
            <w:r>
              <w:t>→600,000+</w:t>
            </w:r>
          </w:p>
        </w:tc>
      </w:tr>
      <w:tr w:rsidR="00BA613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A6136" w:rsidRDefault="004F0F9B">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12</w:t>
            </w:r>
          </w:p>
        </w:tc>
      </w:tr>
    </w:tbl>
    <w:p w:rsidR="00BA6136" w:rsidRDefault="004F0F9B">
      <w:pPr>
        <w:pStyle w:val="ProductList-Body"/>
      </w:pPr>
      <w:r>
        <w:t>客户可以从合格的微软合作伙伴或微软咨询服务提供的可用计划服务产品中选择。在</w:t>
      </w:r>
      <w:r>
        <w:t xml:space="preserve"> </w:t>
      </w:r>
      <w:hyperlink r:id="rId133">
        <w:r>
          <w:rPr>
            <w:color w:val="00467F"/>
            <w:u w:val="single"/>
          </w:rPr>
          <w:t>http://www.microsoft.com/licensing/software-assurance/planning-services-overview.aspx</w:t>
        </w:r>
      </w:hyperlink>
      <w:r>
        <w:t xml:space="preserve"> </w:t>
      </w:r>
      <w:r>
        <w:t>可以查看可用服务的列表。</w:t>
      </w:r>
    </w:p>
    <w:p w:rsidR="00BA6136" w:rsidRDefault="00BA6136">
      <w:pPr>
        <w:pStyle w:val="ProductList-Body"/>
      </w:pPr>
    </w:p>
    <w:p w:rsidR="00BA6136" w:rsidRDefault="004F0F9B">
      <w:pPr>
        <w:pStyle w:val="ProductList-Body"/>
      </w:pPr>
      <w:r>
        <w:t>可用服务列表和相关服务级别随时可能变化。如果客户要求，合格提供商将向客户提供上述每个服务内容的大概工作范围</w:t>
      </w:r>
      <w:r>
        <w:t>，客户还可以兑换（取消兑换）未使用的培训券天数（请参阅</w:t>
      </w:r>
      <w:r>
        <w:t>“</w:t>
      </w:r>
      <w:r>
        <w:t>培训券权益</w:t>
      </w:r>
      <w:r>
        <w:t>”</w:t>
      </w:r>
      <w:r>
        <w:t>），兑换比率是三个培训券天数兑换为一个计划服务天数，前提是他们需要符</w:t>
      </w:r>
      <w:r>
        <w:lastRenderedPageBreak/>
        <w:t>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BA6136" w:rsidRDefault="004F0F9B" w:rsidP="0033095C">
      <w:pPr>
        <w:pStyle w:val="ProductList-Bullet"/>
        <w:numPr>
          <w:ilvl w:val="0"/>
          <w:numId w:val="36"/>
        </w:numPr>
      </w:pPr>
      <w:r>
        <w:t>计划服务可能由合格的微软合作伙伴或微软咨询服务向客户提供。用代金券支付费用的服务是依照客户与合格提供商之间的协议提供的，客户可以在下面的位置查看合格提供商的列表：</w:t>
      </w:r>
      <w:hyperlink r:id="rId134">
        <w:r>
          <w:rPr>
            <w:color w:val="00467F"/>
            <w:u w:val="single"/>
          </w:rPr>
          <w:t>http://directory.partners.extranet.microsoft.com/psbproviders</w:t>
        </w:r>
      </w:hyperlink>
    </w:p>
    <w:p w:rsidR="00BA6136" w:rsidRDefault="004F0F9B" w:rsidP="0033095C">
      <w:pPr>
        <w:pStyle w:val="ProductList-Bullet"/>
        <w:numPr>
          <w:ilvl w:val="0"/>
          <w:numId w:val="36"/>
        </w:numPr>
      </w:pPr>
      <w:r>
        <w:t>计划服务约定提供的咨询涵盖可产生高级部署计划的预定工作范围，软件的实际部署不能包括在内。</w:t>
      </w:r>
    </w:p>
    <w:p w:rsidR="00BA6136" w:rsidRDefault="004F0F9B" w:rsidP="0033095C">
      <w:pPr>
        <w:pStyle w:val="ProductList-Bullet"/>
        <w:numPr>
          <w:ilvl w:val="0"/>
          <w:numId w:val="36"/>
        </w:numPr>
      </w:pPr>
      <w:r>
        <w:t>只有有资格享受计划服务权益的客户才能兑现打包服务券。</w:t>
      </w:r>
    </w:p>
    <w:p w:rsidR="00BA6136" w:rsidRDefault="004F0F9B" w:rsidP="0033095C">
      <w:pPr>
        <w:pStyle w:val="ProductList-Bullet"/>
        <w:numPr>
          <w:ilvl w:val="0"/>
          <w:numId w:val="36"/>
        </w:numPr>
      </w:pPr>
      <w:r>
        <w:t>计划服务券不能兑换成现金或其他有价酬金。</w:t>
      </w:r>
    </w:p>
    <w:p w:rsidR="00BA6136" w:rsidRDefault="004F0F9B" w:rsidP="0033095C">
      <w:pPr>
        <w:pStyle w:val="ProductList-Bullet"/>
        <w:numPr>
          <w:ilvl w:val="0"/>
          <w:numId w:val="36"/>
        </w:numPr>
      </w:pPr>
      <w:r>
        <w:t>如果在允许的情况下因返款和其他付费调整而缩小合格软件保障范围，可能使客户有权得到的计划服务天数减少。</w:t>
      </w:r>
    </w:p>
    <w:p w:rsidR="00BA6136" w:rsidRDefault="004F0F9B" w:rsidP="0033095C">
      <w:pPr>
        <w:pStyle w:val="ProductList-Bullet"/>
        <w:numPr>
          <w:ilvl w:val="0"/>
          <w:numId w:val="36"/>
        </w:numPr>
      </w:pPr>
      <w:r>
        <w:t>代</w:t>
      </w:r>
      <w:r>
        <w:t>金券类型不得合并。规划服务合约不得超过每个合约类型的最大指定持续时间。</w:t>
      </w:r>
    </w:p>
    <w:p w:rsidR="00BA6136" w:rsidRDefault="004F0F9B" w:rsidP="0033095C">
      <w:pPr>
        <w:pStyle w:val="ProductList-Bullet"/>
        <w:numPr>
          <w:ilvl w:val="0"/>
          <w:numId w:val="36"/>
        </w:numPr>
      </w:pPr>
      <w:r>
        <w:t>代金券仅对代金券所兑现的特定服务类型的合格提供商有效。</w:t>
      </w:r>
    </w:p>
    <w:p w:rsidR="00BA6136" w:rsidRDefault="004F0F9B" w:rsidP="0033095C">
      <w:pPr>
        <w:pStyle w:val="ProductList-Bullet"/>
        <w:numPr>
          <w:ilvl w:val="0"/>
          <w:numId w:val="36"/>
        </w:numPr>
      </w:pPr>
      <w:r>
        <w:t>代金券必须在软件保障范围有效期内分配。</w:t>
      </w:r>
    </w:p>
    <w:p w:rsidR="00BA6136" w:rsidRDefault="004F0F9B" w:rsidP="0033095C">
      <w:pPr>
        <w:pStyle w:val="ProductList-Bullet"/>
        <w:numPr>
          <w:ilvl w:val="0"/>
          <w:numId w:val="36"/>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w:t>
      </w:r>
      <w:r>
        <w:t xml:space="preserve">) </w:t>
      </w:r>
      <w:r>
        <w:t>年软件保障范围的客户将得到上述服务期三分之二的服务天数。</w:t>
      </w:r>
    </w:p>
    <w:p w:rsidR="00BA6136" w:rsidRDefault="00BA6136">
      <w:pPr>
        <w:pStyle w:val="ProductList-Body"/>
      </w:pPr>
    </w:p>
    <w:p w:rsidR="00BA6136" w:rsidRDefault="004F0F9B">
      <w:pPr>
        <w:pStyle w:val="ProductList-Body"/>
      </w:pPr>
      <w:r>
        <w:t>微软可能将合格提供商在约定结束时向微软提交的已完成的交付物用于质量保证目的，并可能为此目的与客户的微软客户团队共享这些交付物。</w:t>
      </w:r>
    </w:p>
    <w:p w:rsidR="00BA6136" w:rsidRDefault="00BA6136">
      <w:pPr>
        <w:pStyle w:val="ProductList-Body"/>
      </w:pPr>
    </w:p>
    <w:p w:rsidR="00BA6136" w:rsidRDefault="004F0F9B">
      <w:pPr>
        <w:pStyle w:val="ProductList-ClauseHeading"/>
        <w:outlineLvl w:val="2"/>
      </w:pPr>
      <w:bookmarkStart w:id="389" w:name="_Sec581"/>
      <w:r>
        <w:t>企业源许可计划</w:t>
      </w:r>
      <w:bookmarkEnd w:id="389"/>
    </w:p>
    <w:p w:rsidR="00BA6136" w:rsidRDefault="004F0F9B">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BA6136" w:rsidRDefault="00BA6136">
      <w:pPr>
        <w:pStyle w:val="ProductList-Body"/>
      </w:pPr>
    </w:p>
    <w:p w:rsidR="00BA6136" w:rsidRDefault="004F0F9B">
      <w:pPr>
        <w:pStyle w:val="ProductList-ClauseHeading"/>
        <w:outlineLvl w:val="2"/>
      </w:pPr>
      <w:bookmarkStart w:id="390" w:name="_Sec582"/>
      <w:r>
        <w:t>培训券</w:t>
      </w:r>
      <w:bookmarkEnd w:id="390"/>
    </w:p>
    <w:p w:rsidR="00BA6136" w:rsidRDefault="004F0F9B">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5"/>
        <w:gridCol w:w="3596"/>
        <w:gridCol w:w="3579"/>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系统产品组</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每</w:t>
            </w:r>
            <w:r>
              <w:t xml:space="preserve"> 50 </w:t>
            </w:r>
            <w:r>
              <w:t>份许可</w:t>
            </w:r>
            <w:r>
              <w:t xml:space="preserve"> 1 </w:t>
            </w:r>
            <w:r>
              <w:t>天（最多</w:t>
            </w:r>
            <w:r>
              <w:t xml:space="preserve"> 10 </w:t>
            </w:r>
            <w:r>
              <w:t>天）</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每</w:t>
            </w:r>
            <w:r>
              <w:t xml:space="preserve"> 50 </w:t>
            </w:r>
            <w:r>
              <w:t>份许可</w:t>
            </w:r>
            <w:r>
              <w:t xml:space="preserve"> 1 </w:t>
            </w:r>
            <w:r>
              <w:t>天</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每份合格许可登记表</w:t>
            </w:r>
            <w:r>
              <w:t xml:space="preserve"> 10 </w:t>
            </w:r>
            <w:r>
              <w:t>天</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15 </w:t>
            </w:r>
            <w:r>
              <w:t>天</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25 </w:t>
            </w:r>
            <w:r>
              <w:t>天</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55 </w:t>
            </w:r>
            <w:r>
              <w:t>天</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80 </w:t>
            </w:r>
            <w:r>
              <w:t>天</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125 </w:t>
            </w:r>
            <w:r>
              <w:t>天</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200 </w:t>
            </w:r>
            <w:r>
              <w:t>天</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300 </w:t>
            </w:r>
            <w:r>
              <w:t>天</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400 </w:t>
            </w:r>
            <w:r>
              <w:t>天</w:t>
            </w:r>
            <w:r>
              <w:t>*</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700 </w:t>
            </w:r>
            <w:r>
              <w:t>天</w:t>
            </w:r>
            <w:r>
              <w:t>*</w:t>
            </w:r>
          </w:p>
        </w:tc>
      </w:tr>
    </w:tbl>
    <w:p w:rsidR="00BA6136" w:rsidRDefault="004F0F9B">
      <w:pPr>
        <w:pStyle w:val="ProductList-Body"/>
      </w:pPr>
      <w:r>
        <w:t>*</w:t>
      </w:r>
      <w:r>
        <w:rPr>
          <w:i/>
        </w:rPr>
        <w:t>每份合格许可登记表或协议的天数。</w:t>
      </w:r>
    </w:p>
    <w:p w:rsidR="00BA6136" w:rsidRDefault="00BA6136">
      <w:pPr>
        <w:pStyle w:val="ProductList-Body"/>
      </w:pPr>
    </w:p>
    <w:p w:rsidR="00BA6136" w:rsidRDefault="004F0F9B" w:rsidP="0033095C">
      <w:pPr>
        <w:pStyle w:val="ProductList-Bullet"/>
        <w:numPr>
          <w:ilvl w:val="0"/>
          <w:numId w:val="37"/>
        </w:numPr>
      </w:pPr>
      <w:r>
        <w:t>用代金券支付费用的服务是依照客户与合格微软学习合作伙伴之间的协议提供的。</w:t>
      </w:r>
    </w:p>
    <w:p w:rsidR="00BA6136" w:rsidRDefault="004F0F9B" w:rsidP="0033095C">
      <w:pPr>
        <w:pStyle w:val="ProductList-Bullet"/>
        <w:numPr>
          <w:ilvl w:val="0"/>
          <w:numId w:val="37"/>
        </w:numPr>
      </w:pPr>
      <w:r>
        <w:t>以加速形式提供的课程需要的代金券天数按照</w:t>
      </w:r>
      <w:r>
        <w:t xml:space="preserve"> SATV </w:t>
      </w:r>
      <w:r>
        <w:t>培训券验证和预约系统中规定的提供课程时的课程天数计。</w:t>
      </w:r>
    </w:p>
    <w:p w:rsidR="00BA6136" w:rsidRDefault="004F0F9B" w:rsidP="0033095C">
      <w:pPr>
        <w:pStyle w:val="ProductList-Bullet"/>
        <w:numPr>
          <w:ilvl w:val="0"/>
          <w:numId w:val="37"/>
        </w:numPr>
      </w:pPr>
      <w:r>
        <w:t>代金券只可用于在合格的</w:t>
      </w:r>
      <w:r>
        <w:t xml:space="preserve"> Microsoft Learning </w:t>
      </w:r>
      <w:r>
        <w:t>合作伙伴认可的课程上兑现由讲师主导的培训天数。这些代金券的有效范围不</w:t>
      </w:r>
      <w:r>
        <w:t>包括定制课程（加速提供的经认可课程、根据认可课程单独改编的定制课程或者根据系统问题或试点计划预先认可的例外情况除外）。</w:t>
      </w:r>
    </w:p>
    <w:p w:rsidR="00BA6136" w:rsidRDefault="004F0F9B" w:rsidP="0033095C">
      <w:pPr>
        <w:pStyle w:val="ProductList-Bullet"/>
        <w:numPr>
          <w:ilvl w:val="0"/>
          <w:numId w:val="37"/>
        </w:numPr>
      </w:pPr>
      <w:r>
        <w:t>代金券不能用于抵免未参加预定课程的客户的任何相关费用。</w:t>
      </w:r>
    </w:p>
    <w:p w:rsidR="00BA6136" w:rsidRDefault="004F0F9B" w:rsidP="0033095C">
      <w:pPr>
        <w:pStyle w:val="ProductList-Bullet"/>
        <w:numPr>
          <w:ilvl w:val="0"/>
          <w:numId w:val="37"/>
        </w:numPr>
      </w:pPr>
      <w:r>
        <w:t>代金券只能由经客户批准使用代金券的人员兑现。</w:t>
      </w:r>
    </w:p>
    <w:p w:rsidR="00BA6136" w:rsidRDefault="004F0F9B" w:rsidP="0033095C">
      <w:pPr>
        <w:pStyle w:val="ProductList-Bullet"/>
        <w:numPr>
          <w:ilvl w:val="0"/>
          <w:numId w:val="37"/>
        </w:numPr>
      </w:pPr>
      <w:r>
        <w:t>代金券不能兑换成现金或其他有价酬金。</w:t>
      </w:r>
    </w:p>
    <w:p w:rsidR="00BA6136" w:rsidRDefault="004F0F9B" w:rsidP="0033095C">
      <w:pPr>
        <w:pStyle w:val="ProductList-Bullet"/>
        <w:numPr>
          <w:ilvl w:val="0"/>
          <w:numId w:val="37"/>
        </w:numPr>
      </w:pPr>
      <w:r>
        <w:t>代金券必须在软件保障范围有效期内分配。</w:t>
      </w:r>
    </w:p>
    <w:p w:rsidR="00BA6136" w:rsidRDefault="004F0F9B" w:rsidP="0033095C">
      <w:pPr>
        <w:pStyle w:val="ProductList-Bullet"/>
        <w:numPr>
          <w:ilvl w:val="0"/>
          <w:numId w:val="37"/>
        </w:numPr>
      </w:pPr>
      <w:r>
        <w:t>代金券将在分配代金券之日起一百八十</w:t>
      </w:r>
      <w:r>
        <w:t xml:space="preserve"> (180) </w:t>
      </w:r>
      <w:r>
        <w:t>天后失效。在软件保障范围期满前失效的代金券将返回到可用的培训券天数池中。</w:t>
      </w:r>
    </w:p>
    <w:p w:rsidR="00BA6136" w:rsidRDefault="004F0F9B" w:rsidP="0033095C">
      <w:pPr>
        <w:pStyle w:val="ProductList-Bullet"/>
        <w:numPr>
          <w:ilvl w:val="0"/>
          <w:numId w:val="37"/>
        </w:numPr>
      </w:pPr>
      <w:r>
        <w:t>一个培训券日等于一个培训授课日。</w:t>
      </w:r>
    </w:p>
    <w:p w:rsidR="00BA6136" w:rsidRDefault="004F0F9B" w:rsidP="0033095C">
      <w:pPr>
        <w:pStyle w:val="ProductList-Bullet"/>
        <w:numPr>
          <w:ilvl w:val="0"/>
          <w:numId w:val="37"/>
        </w:numPr>
      </w:pPr>
      <w:r>
        <w:t>一次只能在一个合格的</w:t>
      </w:r>
      <w:r>
        <w:t xml:space="preserve"> Microsoft Learning </w:t>
      </w:r>
      <w:r>
        <w:t>合作伙伴处使用代金券预定培训。</w:t>
      </w:r>
    </w:p>
    <w:p w:rsidR="00BA6136" w:rsidRDefault="004F0F9B" w:rsidP="0033095C">
      <w:pPr>
        <w:pStyle w:val="ProductList-Bullet"/>
        <w:numPr>
          <w:ilvl w:val="0"/>
          <w:numId w:val="37"/>
        </w:numPr>
      </w:pPr>
      <w:r>
        <w:t>如果在允许的情况下因返款和其他付费调整而减少获得的软件保障对应的合格许可数，可能使客户有权得到的培训券服务级别降低。</w:t>
      </w:r>
    </w:p>
    <w:p w:rsidR="00BA6136" w:rsidRDefault="004F0F9B" w:rsidP="0033095C">
      <w:pPr>
        <w:pStyle w:val="ProductList-Bullet"/>
        <w:numPr>
          <w:ilvl w:val="0"/>
          <w:numId w:val="37"/>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BA6136" w:rsidRDefault="00BA6136">
      <w:pPr>
        <w:pStyle w:val="ProductList-Body"/>
      </w:pPr>
    </w:p>
    <w:p w:rsidR="00BA6136" w:rsidRDefault="004F0F9B">
      <w:pPr>
        <w:pStyle w:val="ProductList-ClauseHeading"/>
        <w:outlineLvl w:val="2"/>
      </w:pPr>
      <w:bookmarkStart w:id="391" w:name="_Sec583"/>
      <w:r>
        <w:lastRenderedPageBreak/>
        <w:t>E-Learning</w:t>
      </w:r>
      <w:bookmarkEnd w:id="391"/>
    </w:p>
    <w:p w:rsidR="00BA6136" w:rsidRDefault="004F0F9B">
      <w:pPr>
        <w:pStyle w:val="ProductList-Body"/>
      </w:pPr>
      <w:r>
        <w:t>此项权益因应用程序、系统和服务器而异。合格的客户每拥有一份合格许可登记表</w:t>
      </w:r>
      <w:r>
        <w:t>/</w:t>
      </w:r>
      <w:r>
        <w:t>协议就将获得一个访问代码</w:t>
      </w:r>
      <w:r>
        <w:t>（对应应用程序、系统和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BA6136" w:rsidRDefault="00BA6136">
      <w:pPr>
        <w:pStyle w:val="ProductList-Body"/>
      </w:pPr>
    </w:p>
    <w:p w:rsidR="00BA6136" w:rsidRDefault="004F0F9B">
      <w:pPr>
        <w:pStyle w:val="ProductList-Body"/>
      </w:pPr>
      <w:r>
        <w:t>客户组织中可以使用</w:t>
      </w:r>
      <w:r>
        <w:t xml:space="preserve"> E-Learning </w:t>
      </w:r>
      <w:r>
        <w:t>培训的最大用户数等于客户在软件保障中登记的合格产品的许可副本数。客户必须为每份合格许可指定一个用户</w:t>
      </w:r>
      <w:r>
        <w:t>。访问权不能从一个用户转让给另一个。</w:t>
      </w:r>
    </w:p>
    <w:p w:rsidR="00BA6136" w:rsidRDefault="00BA6136">
      <w:pPr>
        <w:pStyle w:val="ProductList-Body"/>
      </w:pPr>
    </w:p>
    <w:p w:rsidR="00BA6136" w:rsidRDefault="004F0F9B">
      <w:pPr>
        <w:pStyle w:val="ProductList-ClauseHeading"/>
        <w:outlineLvl w:val="2"/>
      </w:pPr>
      <w:bookmarkStart w:id="392" w:name="_Sec584"/>
      <w:r>
        <w:t>家庭使用计划</w:t>
      </w:r>
      <w:bookmarkEnd w:id="392"/>
    </w:p>
    <w:p w:rsidR="00BA6136" w:rsidRDefault="004F0F9B">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BA6136" w:rsidRDefault="00BA6136">
      <w:pPr>
        <w:pStyle w:val="ProductList-Body"/>
      </w:pPr>
    </w:p>
    <w:p w:rsidR="00BA6136" w:rsidRDefault="004F0F9B">
      <w:pPr>
        <w:pStyle w:val="ProductList-Body"/>
      </w:pPr>
      <w:r>
        <w:t>当雇用关系终止，该员工工作时使用的相应桌面应用程序副本的软件保障范围</w:t>
      </w:r>
      <w:r>
        <w:t>终止或期满，该员工不再使用该软件的许可副本，或者该员工安装和使用家庭使用计划许可规定的桌面应用程序的较旧或较新版本时，家庭使用许可也将期满。</w:t>
      </w:r>
    </w:p>
    <w:p w:rsidR="00BA6136" w:rsidRDefault="00BA6136">
      <w:pPr>
        <w:pStyle w:val="ProductList-Body"/>
      </w:pPr>
    </w:p>
    <w:p w:rsidR="00BA6136" w:rsidRDefault="004F0F9B">
      <w:pPr>
        <w:pStyle w:val="ProductList-Body"/>
      </w:pPr>
      <w:r>
        <w:t>家庭使用计划软件的使用条款是微软与客户的员工之间签订的，可从家庭使用计划网站访问。</w:t>
      </w:r>
    </w:p>
    <w:p w:rsidR="00BA6136" w:rsidRDefault="00BA6136">
      <w:pPr>
        <w:pStyle w:val="ProductList-Body"/>
      </w:pPr>
    </w:p>
    <w:p w:rsidR="00BA6136" w:rsidRDefault="004F0F9B">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BA6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相应的家庭使用计划许可</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Standard 2010/2013/2016</w:t>
            </w:r>
          </w:p>
          <w:p w:rsidR="00BA6136" w:rsidRDefault="004F0F9B">
            <w:pPr>
              <w:pStyle w:val="ProductList-TableBody"/>
            </w:pPr>
            <w:r>
              <w:t>Office Professional Plus 2010/2013/2016</w:t>
            </w:r>
          </w:p>
          <w:p w:rsidR="00BA6136" w:rsidRDefault="004F0F9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Office Professional Plus 2016 HUP </w:t>
            </w:r>
            <w:r>
              <w:t>或</w:t>
            </w:r>
            <w:r>
              <w:t xml:space="preserve"> Office 2016 for Mac Home &amp; Business</w:t>
            </w:r>
            <w:r>
              <w:t>（带</w:t>
            </w:r>
            <w:r>
              <w:t xml:space="preserve"> Lync DL HUP</w:t>
            </w:r>
            <w:r>
              <w:t>）</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Access 2010/2013/2016</w:t>
            </w:r>
          </w:p>
          <w:p w:rsidR="00BA6136" w:rsidRDefault="004F0F9B">
            <w:pPr>
              <w:pStyle w:val="ProductList-TableBody"/>
            </w:pPr>
            <w:r>
              <w:t>Excel 2010/2013/2016</w:t>
            </w:r>
          </w:p>
          <w:p w:rsidR="00BA6136" w:rsidRDefault="004F0F9B">
            <w:pPr>
              <w:pStyle w:val="ProductList-TableBody"/>
            </w:pPr>
            <w:r>
              <w:t>PowerPoint 2010/2013/2016</w:t>
            </w:r>
          </w:p>
          <w:p w:rsidR="00BA6136" w:rsidRDefault="004F0F9B">
            <w:pPr>
              <w:pStyle w:val="ProductList-TableBody"/>
            </w:pPr>
            <w:r>
              <w:t>InfoPath 2010/2013/2016</w:t>
            </w:r>
          </w:p>
          <w:p w:rsidR="00BA6136" w:rsidRDefault="004F0F9B">
            <w:pPr>
              <w:pStyle w:val="ProductList-TableBody"/>
            </w:pPr>
            <w:r>
              <w:t>Lync 2010/2013/20</w:t>
            </w:r>
            <w:r>
              <w:t>15</w:t>
            </w:r>
          </w:p>
          <w:p w:rsidR="00BA6136" w:rsidRDefault="004F0F9B">
            <w:pPr>
              <w:pStyle w:val="ProductList-TableBody"/>
            </w:pPr>
            <w:r>
              <w:t>OneNote 2010/2013/2016</w:t>
            </w:r>
          </w:p>
          <w:p w:rsidR="00BA6136" w:rsidRDefault="004F0F9B">
            <w:pPr>
              <w:pStyle w:val="ProductList-TableBody"/>
            </w:pPr>
            <w:r>
              <w:t>Outlook 2010/2013/2016</w:t>
            </w:r>
          </w:p>
          <w:p w:rsidR="00BA6136" w:rsidRDefault="004F0F9B">
            <w:pPr>
              <w:pStyle w:val="ProductList-TableBody"/>
            </w:pPr>
            <w:r>
              <w:t>Publisher 2010/2013/2016</w:t>
            </w:r>
          </w:p>
          <w:p w:rsidR="00BA6136" w:rsidRDefault="004F0F9B">
            <w:pPr>
              <w:pStyle w:val="ProductList-TableBody"/>
            </w:pPr>
            <w:r>
              <w:t>Skype for Business 2015</w:t>
            </w:r>
          </w:p>
          <w:p w:rsidR="00BA6136" w:rsidRDefault="004F0F9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Office Professional Plus 2016 HUP </w:t>
            </w:r>
            <w:r>
              <w:t>或</w:t>
            </w:r>
            <w:r>
              <w:t xml:space="preserve"> Office 2016 for Mac Home &amp; Business</w:t>
            </w:r>
            <w:r>
              <w:t>（带</w:t>
            </w:r>
            <w:r>
              <w:t xml:space="preserve"> Lync DL HUP</w:t>
            </w:r>
            <w:r>
              <w:t>）</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Visio Standard 2010/2013 /2016</w:t>
            </w:r>
          </w:p>
          <w:p w:rsidR="00BA6136" w:rsidRDefault="004F0F9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Visio Professional 2016 HUP</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Standard 2010/2013/2016</w:t>
            </w:r>
          </w:p>
          <w:p w:rsidR="00BA6136" w:rsidRDefault="004F0F9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Professional 2016 HUP</w:t>
            </w:r>
          </w:p>
        </w:tc>
      </w:tr>
    </w:tbl>
    <w:p w:rsidR="00BA6136" w:rsidRDefault="004F0F9B">
      <w:pPr>
        <w:pStyle w:val="ProductList-Body"/>
      </w:pPr>
      <w:r>
        <w:rPr>
          <w:i/>
        </w:rPr>
        <w:t>有关更多信息，包括有关其他家庭使用计划软件今后的提供情况的信息，请参见</w:t>
      </w:r>
      <w:r>
        <w:rPr>
          <w:i/>
        </w:rPr>
        <w:t xml:space="preserve"> </w:t>
      </w:r>
      <w:hyperlink r:id="rId135">
        <w:r>
          <w:rPr>
            <w:i/>
            <w:color w:val="00467F"/>
            <w:u w:val="single"/>
          </w:rPr>
          <w:t>http</w:t>
        </w:r>
        <w:r>
          <w:rPr>
            <w:i/>
            <w:color w:val="00467F"/>
            <w:u w:val="single"/>
          </w:rPr>
          <w:t>://www.microsoft.com/licensing</w:t>
        </w:r>
      </w:hyperlink>
      <w:r>
        <w:rPr>
          <w:i/>
        </w:rPr>
        <w:t>。</w:t>
      </w:r>
    </w:p>
    <w:p w:rsidR="00BA6136" w:rsidRDefault="00BA6136">
      <w:pPr>
        <w:pStyle w:val="ProductList-Body"/>
      </w:pPr>
    </w:p>
    <w:p w:rsidR="00BA6136" w:rsidRDefault="004F0F9B">
      <w:pPr>
        <w:pStyle w:val="ProductList-Body"/>
      </w:pPr>
      <w:r>
        <w:t>对于未经授权访问与客户的计划代码相关的家庭使用计划网站或通过该网站获得许可的情况，微软可能会立即终止客户参与家庭使用计划的资格且不另行通知。</w:t>
      </w:r>
    </w:p>
    <w:p w:rsidR="00BA6136" w:rsidRDefault="00BA6136">
      <w:pPr>
        <w:pStyle w:val="ProductList-Body"/>
        <w:jc w:val="right"/>
      </w:pPr>
    </w:p>
    <w:p w:rsidR="00BA6136" w:rsidRDefault="004F0F9B">
      <w:pPr>
        <w:pStyle w:val="ProductList-ClauseHeading"/>
        <w:outlineLvl w:val="2"/>
      </w:pPr>
      <w:bookmarkStart w:id="393" w:name="_Sec585"/>
      <w:r>
        <w:t>全天候</w:t>
      </w:r>
      <w:r>
        <w:t xml:space="preserve"> (24x7) </w:t>
      </w:r>
      <w:r>
        <w:t>问题解决支持</w:t>
      </w:r>
      <w:bookmarkEnd w:id="393"/>
    </w:p>
    <w:p w:rsidR="00BA6136" w:rsidRDefault="004F0F9B">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BA6136" w:rsidRDefault="00BA6136">
      <w:pPr>
        <w:pStyle w:val="ProductList-Body"/>
      </w:pPr>
    </w:p>
    <w:p w:rsidR="00BA6136" w:rsidRDefault="004F0F9B">
      <w:pPr>
        <w:pStyle w:val="ProductList-Body"/>
      </w:pPr>
      <w:r>
        <w:t>全天候</w:t>
      </w:r>
      <w:r>
        <w:t xml:space="preserve"> (24x7) </w:t>
      </w:r>
      <w:r>
        <w:t>问题解决支持可以协助解决在使用微软产品时遇到的具有特定症状的</w:t>
      </w:r>
      <w:r>
        <w:t>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BA6136" w:rsidRDefault="00BA6136">
      <w:pPr>
        <w:pStyle w:val="ProductList-Body"/>
      </w:pPr>
    </w:p>
    <w:p w:rsidR="00BA6136" w:rsidRDefault="004F0F9B">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w:t>
      </w:r>
      <w:r>
        <w:t>支持服务。</w:t>
      </w:r>
    </w:p>
    <w:p w:rsidR="00BA6136" w:rsidRDefault="00BA6136">
      <w:pPr>
        <w:pStyle w:val="ProductList-Body"/>
      </w:pPr>
    </w:p>
    <w:p w:rsidR="00BA6136" w:rsidRDefault="004F0F9B">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BA6136" w:rsidRDefault="00BA6136">
      <w:pPr>
        <w:pStyle w:val="ProductList-Body"/>
      </w:pPr>
    </w:p>
    <w:p w:rsidR="00BA6136" w:rsidRDefault="004F0F9B">
      <w:pPr>
        <w:pStyle w:val="ProductList-SubClauseHeading"/>
        <w:outlineLvl w:val="3"/>
      </w:pPr>
      <w:r>
        <w:t>电话支持事件奖励</w:t>
      </w:r>
    </w:p>
    <w:p w:rsidR="00BA6136" w:rsidRDefault="004F0F9B">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w:t>
      </w:r>
      <w:r>
        <w:lastRenderedPageBreak/>
        <w:t>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w:t>
      </w:r>
      <w:r>
        <w:t>可能更改。</w:t>
      </w:r>
    </w:p>
    <w:tbl>
      <w:tblPr>
        <w:tblStyle w:val="PURTable0"/>
        <w:tblW w:w="0" w:type="dxa"/>
        <w:tblLook w:val="04A0" w:firstRow="1" w:lastRow="0" w:firstColumn="1" w:lastColumn="0" w:noHBand="0" w:noVBand="1"/>
      </w:tblPr>
      <w:tblGrid>
        <w:gridCol w:w="2500"/>
        <w:gridCol w:w="2527"/>
        <w:gridCol w:w="2695"/>
        <w:gridCol w:w="2708"/>
      </w:tblGrid>
      <w:tr w:rsidR="00BA61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IW/</w:t>
            </w:r>
            <w:r>
              <w:rPr>
                <w:color w:val="FFFFFF"/>
              </w:rPr>
              <w:t>客户端</w:t>
            </w:r>
            <w:r>
              <w:rPr>
                <w:color w:val="FFFFFF"/>
              </w:rPr>
              <w:t xml:space="preserve"> - </w:t>
            </w:r>
            <w:r>
              <w:rPr>
                <w:color w:val="FFFFFF"/>
              </w:rPr>
              <w:t>事件奖励增幅</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$200,000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300,000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270,000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 Fr.330,000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CRC 1,650,000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kr 1,600,000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215,000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£135,000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JPY 24,000,000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KWD 240,000,000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kr 1,650,000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350,000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kr 2,000,000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NTD 7,000,000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INR 10,000,000</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RUB 6,600,000</w:t>
            </w:r>
          </w:p>
        </w:tc>
      </w:tr>
    </w:tbl>
    <w:p w:rsidR="00BA6136" w:rsidRDefault="00BA6136">
      <w:pPr>
        <w:pStyle w:val="ProductList-BodyIndented"/>
        <w:ind w:left="720"/>
      </w:pPr>
    </w:p>
    <w:p w:rsidR="00BA6136" w:rsidRDefault="004F0F9B">
      <w:pPr>
        <w:pStyle w:val="ProductList-BodyIndented"/>
      </w:pPr>
      <w:r>
        <w:t>未使用过的电话支持事件将在软件保障范围期满时到期。不得在许可登记表或协议之间转让电话支持事件。</w:t>
      </w:r>
    </w:p>
    <w:p w:rsidR="00BA6136" w:rsidRDefault="00BA6136">
      <w:pPr>
        <w:pStyle w:val="ProductList-BodyIndented"/>
      </w:pPr>
    </w:p>
    <w:p w:rsidR="00BA6136" w:rsidRDefault="004F0F9B">
      <w:pPr>
        <w:pStyle w:val="ProductList-BodyIndented"/>
      </w:pPr>
      <w:r>
        <w:t>可以在工作时间内寻求当地的电话技术支持，联系信息位于</w:t>
      </w:r>
      <w:r>
        <w:t xml:space="preserve"> </w:t>
      </w:r>
      <w:hyperlink r:id="rId136">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BA6136" w:rsidRDefault="00BA6136">
      <w:pPr>
        <w:pStyle w:val="ProductList-BodyIndented"/>
        <w:ind w:left="720"/>
      </w:pPr>
    </w:p>
    <w:p w:rsidR="00BA6136" w:rsidRDefault="004F0F9B">
      <w:pPr>
        <w:pStyle w:val="ProductList-SubClauseHeading"/>
        <w:outlineLvl w:val="3"/>
      </w:pPr>
      <w:r>
        <w:t>基于网络的事件</w:t>
      </w:r>
    </w:p>
    <w:p w:rsidR="00BA6136" w:rsidRDefault="004F0F9B">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w:t>
      </w:r>
      <w:r>
        <w:t>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BA6136" w:rsidRDefault="00BA6136">
      <w:pPr>
        <w:pStyle w:val="ProductList-BodyIndented"/>
      </w:pPr>
    </w:p>
    <w:p w:rsidR="00BA6136" w:rsidRDefault="004F0F9B">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w:t>
      </w:r>
      <w:r>
        <w:t>动网络支持事件。客户只能就软件保障范围内的服务器软件的许可副本提交基于网络的问题解决支持请求。</w:t>
      </w:r>
    </w:p>
    <w:p w:rsidR="00BA6136" w:rsidRDefault="00BA6136">
      <w:pPr>
        <w:pStyle w:val="ProductList-BodyIndented"/>
        <w:ind w:left="720"/>
      </w:pPr>
    </w:p>
    <w:p w:rsidR="00BA6136" w:rsidRDefault="004F0F9B">
      <w:pPr>
        <w:pStyle w:val="ProductList-SubClauseHeading"/>
        <w:outlineLvl w:val="3"/>
      </w:pPr>
      <w:r>
        <w:t>支持联系人</w:t>
      </w:r>
    </w:p>
    <w:p w:rsidR="00BA6136" w:rsidRDefault="004F0F9B">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BA61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 xml:space="preserve">S/S+:EA D </w:t>
            </w:r>
            <w:r>
              <w:rPr>
                <w:color w:val="FFFFFF"/>
              </w:rPr>
              <w:t>级</w:t>
            </w:r>
          </w:p>
        </w:tc>
      </w:tr>
      <w:tr w:rsidR="00BA6136">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视需要而定</w:t>
            </w:r>
          </w:p>
        </w:tc>
      </w:tr>
      <w:tr w:rsidR="00BA6136">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16</w:t>
            </w:r>
          </w:p>
        </w:tc>
      </w:tr>
    </w:tbl>
    <w:p w:rsidR="00BA6136" w:rsidRDefault="00BA6136">
      <w:pPr>
        <w:pStyle w:val="ProductList-BodyIndented"/>
      </w:pPr>
    </w:p>
    <w:p w:rsidR="00BA6136" w:rsidRDefault="004F0F9B">
      <w:pPr>
        <w:pStyle w:val="ProductList-SubClauseHeading"/>
        <w:outlineLvl w:val="3"/>
      </w:pPr>
      <w:r>
        <w:t>软件保障客户的服务级别</w:t>
      </w:r>
    </w:p>
    <w:p w:rsidR="00BA6136" w:rsidRDefault="004F0F9B">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BA61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客户的预期响应</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严重业务影响：</w:t>
            </w:r>
          </w:p>
          <w:p w:rsidR="00BA6136" w:rsidRDefault="004F0F9B">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根据提供的支持，在</w:t>
            </w:r>
            <w:r>
              <w:t xml:space="preserve"> 2 </w:t>
            </w:r>
            <w:r>
              <w:t>小时或更短时间内作出首次电话响应</w:t>
            </w:r>
          </w:p>
          <w:p w:rsidR="00BA6136" w:rsidRDefault="004F0F9B">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分配适当资源以全天候</w:t>
            </w:r>
            <w:r>
              <w:t xml:space="preserve"> (24x7) </w:t>
            </w:r>
            <w:r>
              <w:t>持续采取措施</w:t>
            </w:r>
            <w:r>
              <w:t>2</w:t>
            </w:r>
          </w:p>
          <w:p w:rsidR="00BA6136" w:rsidRDefault="004F0F9B">
            <w:pPr>
              <w:pStyle w:val="ProductList-TableBody"/>
            </w:pPr>
            <w:r>
              <w:t>从变更控制机构进行快速访问和响应</w:t>
            </w:r>
          </w:p>
          <w:p w:rsidR="00BA6136" w:rsidRDefault="004F0F9B">
            <w:pPr>
              <w:pStyle w:val="ProductList-TableBody"/>
            </w:pPr>
            <w:r>
              <w:t>管理通知</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中度业务影响：</w:t>
            </w:r>
          </w:p>
          <w:p w:rsidR="00BA6136" w:rsidRDefault="004F0F9B">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根据提供的支持，在</w:t>
            </w:r>
            <w:r>
              <w:t xml:space="preserve"> 4 </w:t>
            </w:r>
            <w:r>
              <w:t>小时或更短时间内作出首次电话响应</w:t>
            </w:r>
          </w:p>
          <w:p w:rsidR="00BA6136" w:rsidRDefault="004F0F9B">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分配适当资源以在工作时间内持续采取措施</w:t>
            </w:r>
          </w:p>
          <w:p w:rsidR="00BA6136" w:rsidRDefault="004F0F9B">
            <w:pPr>
              <w:pStyle w:val="ProductList-TableBody"/>
            </w:pPr>
            <w:r>
              <w:t>在</w:t>
            </w:r>
            <w:r>
              <w:t xml:space="preserve"> 4 </w:t>
            </w:r>
            <w:r>
              <w:t>小时的工作时间内从变更控制机构进行访问和响应</w:t>
            </w:r>
          </w:p>
        </w:tc>
      </w:tr>
      <w:tr w:rsidR="00BA6136">
        <w:tc>
          <w:tcPr>
            <w:tcW w:w="29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最低业务影响：</w:t>
            </w:r>
          </w:p>
          <w:p w:rsidR="00BA6136" w:rsidRDefault="004F0F9B">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根据提供的支持，在一</w:t>
            </w:r>
            <w:r>
              <w:t xml:space="preserve"> (1) </w:t>
            </w:r>
            <w:r>
              <w:t>个工作日或更短时间内作出首次响应</w:t>
            </w:r>
          </w:p>
          <w:p w:rsidR="00BA6136" w:rsidRDefault="004F0F9B">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关于事件所有者的准确联系信息</w:t>
            </w:r>
          </w:p>
          <w:p w:rsidR="00BA6136" w:rsidRDefault="004F0F9B">
            <w:pPr>
              <w:pStyle w:val="ProductList-TableBody"/>
            </w:pPr>
            <w:r>
              <w:t>在一个工作日内作出响应。</w:t>
            </w:r>
          </w:p>
        </w:tc>
      </w:tr>
    </w:tbl>
    <w:p w:rsidR="00BA6136" w:rsidRDefault="004F0F9B">
      <w:pPr>
        <w:pStyle w:val="ProductList-BodyIndented"/>
      </w:pPr>
      <w:r>
        <w:rPr>
          <w:i/>
        </w:rPr>
        <w:t xml:space="preserve">1 </w:t>
      </w:r>
      <w:r>
        <w:rPr>
          <w:i/>
        </w:rPr>
        <w:t>有关当地工作时间，请联系微软代表。</w:t>
      </w:r>
    </w:p>
    <w:p w:rsidR="00BA6136" w:rsidRDefault="004F0F9B">
      <w:pPr>
        <w:pStyle w:val="ProductList-BodyIndented"/>
      </w:pPr>
      <w:r>
        <w:rPr>
          <w:i/>
        </w:rPr>
        <w:t xml:space="preserve">2 </w:t>
      </w:r>
      <w:r>
        <w:rPr>
          <w:i/>
        </w:rPr>
        <w:t>如果客户无法提供适当资源或响应以使微软能继续解决问题，则微软可能需要降低严重程度级别。</w:t>
      </w:r>
    </w:p>
    <w:p w:rsidR="00BA6136" w:rsidRDefault="00BA6136">
      <w:pPr>
        <w:pStyle w:val="ProductList-BodyIndented"/>
        <w:ind w:left="720"/>
      </w:pPr>
    </w:p>
    <w:p w:rsidR="00BA6136" w:rsidRDefault="004F0F9B">
      <w:pPr>
        <w:pStyle w:val="ProductList-SubClauseHeading"/>
        <w:outlineLvl w:val="3"/>
      </w:pPr>
      <w:r>
        <w:t>将软件保障全天候</w:t>
      </w:r>
      <w:r>
        <w:t xml:space="preserve"> (24x7) </w:t>
      </w:r>
      <w:r>
        <w:t>问题解决支持事件转换为高级支持服务</w:t>
      </w:r>
    </w:p>
    <w:p w:rsidR="00BA6136" w:rsidRDefault="004F0F9B">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BA6136" w:rsidRDefault="00BA6136">
      <w:pPr>
        <w:pStyle w:val="ProductList-BodyIndented"/>
      </w:pPr>
    </w:p>
    <w:p w:rsidR="00BA6136" w:rsidRDefault="004F0F9B">
      <w:pPr>
        <w:pStyle w:val="ProductList-BodyIndented"/>
      </w:pPr>
      <w:r>
        <w:t>这些服务用于与其转让时的高级服务计划相一致的用途</w:t>
      </w:r>
      <w:r>
        <w:t>。这种转换以将由客户的高级客户团队提供的当地价格计算为依据。客户可能需要再购买一些支持帐户管理小时数，才能转换软件保障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BA6136" w:rsidRDefault="00BA6136">
      <w:pPr>
        <w:pStyle w:val="ProductList-BodyIndented"/>
        <w:ind w:left="720"/>
      </w:pPr>
    </w:p>
    <w:p w:rsidR="00BA6136" w:rsidRDefault="004F0F9B">
      <w:pPr>
        <w:pStyle w:val="ProductList-SubClauseHeading"/>
        <w:outlineLvl w:val="3"/>
      </w:pPr>
      <w:r>
        <w:t>附加业务条款</w:t>
      </w:r>
    </w:p>
    <w:p w:rsidR="00BA6136" w:rsidRDefault="004F0F9B">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BA6136" w:rsidRDefault="00BA6136">
      <w:pPr>
        <w:pStyle w:val="ProductList-BodyIndented"/>
      </w:pPr>
    </w:p>
    <w:p w:rsidR="00BA6136" w:rsidRDefault="004F0F9B">
      <w:pPr>
        <w:pStyle w:val="ProductList-BodyIndented"/>
      </w:pPr>
      <w:r>
        <w:t>如果在允许的情况下因返款和其他付费调整而减少</w:t>
      </w:r>
      <w:r>
        <w:t>软件保障花费，可能导致在目前或未来的奖励期内丧失支持资格或电话事件奖励。</w:t>
      </w:r>
    </w:p>
    <w:p w:rsidR="00BA6136" w:rsidRDefault="00BA6136">
      <w:pPr>
        <w:pStyle w:val="ProductList-BodyIndented"/>
        <w:ind w:left="720"/>
      </w:pPr>
    </w:p>
    <w:p w:rsidR="00BA6136" w:rsidRDefault="004F0F9B">
      <w:pPr>
        <w:pStyle w:val="ProductList-SubClauseHeading"/>
        <w:outlineLvl w:val="3"/>
      </w:pPr>
      <w:r>
        <w:t>无限制全天候</w:t>
      </w:r>
      <w:r>
        <w:t xml:space="preserve"> (24x7) </w:t>
      </w:r>
      <w:r>
        <w:t>问题解决支持</w:t>
      </w:r>
    </w:p>
    <w:p w:rsidR="00BA6136" w:rsidRDefault="004F0F9B">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BA6136" w:rsidRDefault="00BA6136">
      <w:pPr>
        <w:pStyle w:val="ProductList-BodyIndented"/>
        <w:ind w:left="720"/>
      </w:pPr>
    </w:p>
    <w:p w:rsidR="00BA6136" w:rsidRDefault="004F0F9B">
      <w:pPr>
        <w:pStyle w:val="ProductList-SubClauseHeading"/>
        <w:outlineLvl w:val="3"/>
      </w:pPr>
      <w:r>
        <w:t xml:space="preserve">SCE </w:t>
      </w:r>
      <w:r>
        <w:t>资格</w:t>
      </w:r>
    </w:p>
    <w:p w:rsidR="00BA6136" w:rsidRDefault="004F0F9B">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w:t>
      </w:r>
      <w:r>
        <w:t>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BA6136" w:rsidRDefault="00BA6136">
      <w:pPr>
        <w:pStyle w:val="ProductList-BodyIndented"/>
      </w:pPr>
    </w:p>
    <w:p w:rsidR="00BA6136" w:rsidRDefault="004F0F9B">
      <w:pPr>
        <w:pStyle w:val="ProductList-BodyIndented"/>
      </w:pPr>
      <w:r>
        <w:t>合格应用程序平台产品包括：</w:t>
      </w:r>
    </w:p>
    <w:p w:rsidR="00BA6136" w:rsidRDefault="004F0F9B" w:rsidP="0033095C">
      <w:pPr>
        <w:pStyle w:val="ProductList-Bullet"/>
        <w:numPr>
          <w:ilvl w:val="1"/>
          <w:numId w:val="3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w:t>
      </w:r>
      <w:r>
        <w:t xml:space="preserve">se </w:t>
      </w:r>
      <w:r>
        <w:t>以及</w:t>
      </w:r>
      <w:r>
        <w:t xml:space="preserve"> CAL</w:t>
      </w:r>
      <w:r>
        <w:t>）</w:t>
      </w:r>
    </w:p>
    <w:p w:rsidR="00BA6136" w:rsidRDefault="004F0F9B" w:rsidP="0033095C">
      <w:pPr>
        <w:pStyle w:val="ProductList-Bullet"/>
        <w:numPr>
          <w:ilvl w:val="1"/>
          <w:numId w:val="3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BA6136" w:rsidRDefault="004F0F9B" w:rsidP="0033095C">
      <w:pPr>
        <w:pStyle w:val="ProductList-Bullet"/>
        <w:numPr>
          <w:ilvl w:val="1"/>
          <w:numId w:val="38"/>
        </w:numPr>
      </w:pPr>
      <w:r>
        <w:t>Office SharePoint Server</w:t>
      </w:r>
      <w:r>
        <w:fldChar w:fldCharType="begin"/>
      </w:r>
      <w:r>
        <w:instrText xml:space="preserve"> XE "SharePoint Server" </w:instrText>
      </w:r>
      <w:r>
        <w:fldChar w:fldCharType="end"/>
      </w:r>
    </w:p>
    <w:p w:rsidR="00BA6136" w:rsidRDefault="004F0F9B">
      <w:pPr>
        <w:pStyle w:val="ProductList-BodyIndented"/>
      </w:pPr>
      <w:r>
        <w:t>核心基础架构组件中的合格产品包括：</w:t>
      </w:r>
    </w:p>
    <w:p w:rsidR="00BA6136" w:rsidRDefault="004F0F9B" w:rsidP="0033095C">
      <w:pPr>
        <w:pStyle w:val="ProductList-Bullet"/>
        <w:numPr>
          <w:ilvl w:val="1"/>
          <w:numId w:val="39"/>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w:t>
      </w:r>
      <w:r>
        <w:t>enter Datacenter</w:t>
      </w:r>
      <w:r>
        <w:fldChar w:fldCharType="begin"/>
      </w:r>
      <w:r>
        <w:instrText xml:space="preserve"> XE "System Center Datacenter" </w:instrText>
      </w:r>
      <w:r>
        <w:fldChar w:fldCharType="end"/>
      </w:r>
      <w:r>
        <w:t>）</w:t>
      </w:r>
    </w:p>
    <w:p w:rsidR="00BA6136" w:rsidRDefault="004F0F9B" w:rsidP="0033095C">
      <w:pPr>
        <w:pStyle w:val="ProductList-Bullet"/>
        <w:numPr>
          <w:ilvl w:val="1"/>
          <w:numId w:val="39"/>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BA6136" w:rsidRDefault="00BA6136">
      <w:pPr>
        <w:pStyle w:val="ProductList-BodyIndented"/>
      </w:pPr>
    </w:p>
    <w:p w:rsidR="00BA6136" w:rsidRDefault="004F0F9B">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符合无限全天候</w:t>
            </w:r>
            <w:r>
              <w:rPr>
                <w:color w:val="FFFFFF"/>
              </w:rPr>
              <w:t xml:space="preserve"> (24x7) PRS </w:t>
            </w:r>
            <w:r>
              <w:rPr>
                <w:color w:val="FFFFFF"/>
              </w:rPr>
              <w:t>条件的最低年平均软件保障花费</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250,000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375,000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337,500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412,500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2,062,500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2,000,000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268,750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168,750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30,000,000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300,000,000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2,062,500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437,500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2,500,000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8,750,000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12,500,000</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8,250,000</w:t>
            </w:r>
          </w:p>
        </w:tc>
      </w:tr>
    </w:tbl>
    <w:p w:rsidR="00BA6136" w:rsidRDefault="00BA6136">
      <w:pPr>
        <w:pStyle w:val="ProductList-BodyIndented"/>
        <w:ind w:left="720"/>
      </w:pPr>
    </w:p>
    <w:p w:rsidR="00BA6136" w:rsidRDefault="004F0F9B">
      <w:pPr>
        <w:pStyle w:val="ProductList-BodyIndented"/>
      </w:pPr>
      <w:r>
        <w:lastRenderedPageBreak/>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BA6136" w:rsidRDefault="00BA6136">
      <w:pPr>
        <w:pStyle w:val="ProductList-BodyIndented"/>
        <w:ind w:left="720"/>
      </w:pPr>
    </w:p>
    <w:p w:rsidR="00BA6136" w:rsidRDefault="004F0F9B">
      <w:pPr>
        <w:pStyle w:val="ProductList-SubClauseHeading"/>
        <w:outlineLvl w:val="3"/>
      </w:pPr>
      <w:r>
        <w:t>并行数据仓库资格</w:t>
      </w:r>
    </w:p>
    <w:p w:rsidR="00BA6136" w:rsidRDefault="004F0F9B">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w:t>
      </w:r>
      <w:r>
        <w:t>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BA6136" w:rsidRDefault="00BA6136">
      <w:pPr>
        <w:pStyle w:val="ProductList-BodyIndented"/>
      </w:pPr>
    </w:p>
    <w:p w:rsidR="00BA6136" w:rsidRDefault="004F0F9B">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w:t>
      </w:r>
      <w:r>
        <w:t>算，则合格的客户至少可获得四个授权的联系人，此外其软件保障花费每增加适用外币结算的年平均软件保障花费</w:t>
      </w:r>
      <w:r>
        <w:t xml:space="preserve"> 125,000 </w:t>
      </w:r>
      <w:r>
        <w:t>美元，就可多得一个联系人。参见下表：</w:t>
      </w:r>
    </w:p>
    <w:p w:rsidR="00BA6136" w:rsidRDefault="00BA6136">
      <w:pPr>
        <w:pStyle w:val="ProductList-BodyIndented"/>
      </w:pPr>
    </w:p>
    <w:p w:rsidR="00BA6136" w:rsidRDefault="004F0F9B">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允许的支持联系人数</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4</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5</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6</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7</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8</w:t>
            </w:r>
          </w:p>
        </w:tc>
      </w:tr>
    </w:tbl>
    <w:p w:rsidR="00BA6136" w:rsidRDefault="00BA6136">
      <w:pPr>
        <w:pStyle w:val="ProductList-BodyIndented"/>
      </w:pPr>
    </w:p>
    <w:p w:rsidR="00BA6136" w:rsidRDefault="004F0F9B">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BA6136" w:rsidRDefault="00BA6136">
      <w:pPr>
        <w:pStyle w:val="ProductList-BodyIndented"/>
      </w:pPr>
    </w:p>
    <w:p w:rsidR="00BA6136" w:rsidRDefault="004F0F9B">
      <w:pPr>
        <w:pStyle w:val="ProductList-ClauseHeading"/>
        <w:outlineLvl w:val="2"/>
      </w:pPr>
      <w:bookmarkStart w:id="394" w:name="_Sec586"/>
      <w:r>
        <w:t>扩展的热补丁支持</w:t>
      </w:r>
      <w:bookmarkEnd w:id="394"/>
    </w:p>
    <w:p w:rsidR="00BA6136" w:rsidRDefault="004F0F9B">
      <w:pPr>
        <w:pStyle w:val="ProductList-Body"/>
      </w:pPr>
      <w:r>
        <w:t>“</w:t>
      </w:r>
      <w:r>
        <w:t>扩展的热补丁支持</w:t>
      </w:r>
      <w:r>
        <w:t>”</w:t>
      </w:r>
      <w:r>
        <w:t>适用于已签订高级或基本支持协议并已依据以下计划购买软件保障的客户：</w:t>
      </w:r>
    </w:p>
    <w:p w:rsidR="00BA6136" w:rsidRDefault="004F0F9B" w:rsidP="0033095C">
      <w:pPr>
        <w:pStyle w:val="ProductList-Bullet"/>
        <w:numPr>
          <w:ilvl w:val="0"/>
          <w:numId w:val="40"/>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BA6136" w:rsidRDefault="004F0F9B" w:rsidP="0033095C">
      <w:pPr>
        <w:pStyle w:val="ProductList-Bullet"/>
        <w:numPr>
          <w:ilvl w:val="0"/>
          <w:numId w:val="40"/>
        </w:numPr>
      </w:pPr>
      <w:r>
        <w:t>拥有系</w:t>
      </w:r>
      <w:r>
        <w:t>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BA6136" w:rsidRDefault="004F0F9B" w:rsidP="0033095C">
      <w:pPr>
        <w:pStyle w:val="ProductList-Bullet"/>
        <w:numPr>
          <w:ilvl w:val="0"/>
          <w:numId w:val="40"/>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BA6136" w:rsidRDefault="00BA6136">
      <w:pPr>
        <w:pStyle w:val="ProductList-Body"/>
      </w:pPr>
    </w:p>
    <w:p w:rsidR="00BA6136" w:rsidRDefault="004F0F9B">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BA6136" w:rsidRDefault="00BA6136">
      <w:pPr>
        <w:pStyle w:val="PURBreadcrumb"/>
      </w:pPr>
    </w:p>
    <w:p w:rsidR="00BA6136" w:rsidRDefault="004F0F9B">
      <w:pPr>
        <w:pStyle w:val="ProductList-ClauseHeading"/>
        <w:outlineLvl w:val="2"/>
      </w:pPr>
      <w:bookmarkStart w:id="395" w:name="_Sec587"/>
      <w:r>
        <w:t>升级许可提供情况</w:t>
      </w:r>
      <w:bookmarkEnd w:id="395"/>
    </w:p>
    <w:p w:rsidR="00BA6136" w:rsidRDefault="004F0F9B">
      <w:pPr>
        <w:pStyle w:val="ProductList-Body"/>
      </w:pPr>
      <w:r>
        <w:t>获取升级许可必须依照原来获取合格产品的软件保障范围时所依</w:t>
      </w:r>
      <w:r>
        <w:t>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A6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升级后</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BizTalk Server Branch</w:t>
            </w:r>
            <w:r>
              <w:fldChar w:fldCharType="begin"/>
            </w:r>
            <w:r>
              <w:instrText xml:space="preserve"> XE "BizTalk S</w:instrText>
            </w:r>
            <w:r>
              <w:instrText xml:space="preserve">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BizTalk Server Standard</w:t>
            </w:r>
            <w:r>
              <w:fldChar w:fldCharType="begin"/>
            </w:r>
            <w:r>
              <w:instrText xml:space="preserve"> XE "BizTalk Server Standard"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BizTalk Server Enterprise</w:t>
            </w:r>
            <w:r>
              <w:fldChar w:fldCharType="begin"/>
            </w:r>
            <w:r>
              <w:instrText xml:space="preserve"> XE "BizTalk Server Enterprise"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BizTalk Server Enterprise</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Enterprise CAL</w:t>
            </w:r>
            <w:r>
              <w:fldChar w:fldCharType="begin"/>
            </w:r>
            <w:r>
              <w:instrText xml:space="preserve"> XE "Enterprise CAL" </w:instrText>
            </w:r>
            <w:r>
              <w:fldChar w:fldCharType="end"/>
            </w:r>
            <w:r>
              <w:t xml:space="preserve"> Suite</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Core Infrastructure Server Suite Datacenter</w:t>
            </w:r>
            <w:r>
              <w:fldChar w:fldCharType="begin"/>
            </w:r>
            <w:r>
              <w:instrText xml:space="preserve"> XE "Core Infrastructure Server Suite Datacenter"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Des</w:t>
            </w:r>
            <w:r>
              <w:t>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Desktop Education</w:t>
            </w:r>
            <w:r>
              <w:t>（带</w:t>
            </w:r>
            <w:r>
              <w:t xml:space="preserve"> Enterprise CAL Suite</w:t>
            </w:r>
            <w:r>
              <w:t>）</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Desktop School</w:t>
            </w:r>
            <w:r>
              <w:t>（带</w:t>
            </w:r>
            <w:r>
              <w:t xml:space="preserve"> Enterprise CAL Suite</w:t>
            </w:r>
            <w:r>
              <w:t>）</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Exchange Server Enterprise</w:t>
            </w:r>
            <w:r>
              <w:fldChar w:fldCharType="begin"/>
            </w:r>
            <w:r>
              <w:instrText xml:space="preserve"> XE "Exchange Server Enterprise"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Fore</w:t>
            </w:r>
            <w:r>
              <w:t>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Forefront TMG Enterprise</w:t>
            </w:r>
            <w:r>
              <w:fldChar w:fldCharType="begin"/>
            </w:r>
            <w:r>
              <w:instrText xml:space="preserve"> XE "Forefront TMG Enterprise"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Microsoft Dynamics CRM Server</w:t>
            </w:r>
            <w:r>
              <w:fldChar w:fldCharType="begin"/>
            </w:r>
            <w:r>
              <w:instrText xml:space="preserve"> XE "Microsoft Dynamics CRM Se</w:instrText>
            </w:r>
            <w:r>
              <w:instrText xml:space="preserve">rver"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Office Professional Plus</w:t>
            </w:r>
            <w:r>
              <w:fldChar w:fldCharType="begin"/>
            </w:r>
            <w:r>
              <w:instrText xml:space="preserve"> XE "Office Professional Plus"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企业桌面系统</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Project Professional</w:t>
            </w:r>
            <w:r>
              <w:fldChar w:fldCharType="begin"/>
            </w:r>
            <w:r>
              <w:instrText xml:space="preserve"> XE "Project Professional"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 Enterprise Core</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 Enterprise</w:t>
            </w:r>
            <w:r>
              <w:fldChar w:fldCharType="begin"/>
            </w:r>
            <w:r>
              <w:instrText xml:space="preserve"> XE "SQL Server Enterprise" </w:instrText>
            </w:r>
            <w:r>
              <w:fldChar w:fldCharType="end"/>
            </w:r>
            <w:r>
              <w:t xml:space="preserve"> Core</w:t>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 Business Intelligence</w:t>
            </w:r>
            <w:r>
              <w:fldChar w:fldCharType="begin"/>
            </w:r>
            <w:r>
              <w:instrText xml:space="preserve"> XE "SQL Server Business Intelligence"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System Center Datacenter</w:t>
            </w:r>
            <w:r>
              <w:fldChar w:fldCharType="begin"/>
            </w:r>
            <w:r>
              <w:instrText xml:space="preserve"> XE "System Center Datacenter"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Visio Professional</w:t>
            </w:r>
            <w:r>
              <w:fldChar w:fldCharType="begin"/>
            </w:r>
            <w:r>
              <w:instrText xml:space="preserve"> XE "Visio Professional"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Visual Studio Enterprise with MSDN</w:t>
            </w:r>
            <w:r>
              <w:fldChar w:fldCharType="begin"/>
            </w:r>
            <w:r>
              <w:instrText xml:space="preserve"> XE "Visual Studio Enterprise with MSDN"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Vis</w:t>
            </w:r>
            <w:r>
              <w:t>ual Studio Enterprise with MSDN</w:t>
            </w:r>
            <w:r>
              <w:fldChar w:fldCharType="begin"/>
            </w:r>
            <w:r>
              <w:instrText xml:space="preserve"> XE "Visual Studio Enterprise with MSDN"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Server Datacenter</w:t>
            </w:r>
            <w:r>
              <w:fldChar w:fldCharType="begin"/>
            </w:r>
            <w:r>
              <w:instrText xml:space="preserve"> XE "Windows Server Datacenter" </w:instrText>
            </w:r>
            <w:r>
              <w:fldChar w:fldCharType="end"/>
            </w:r>
          </w:p>
        </w:tc>
      </w:tr>
      <w:tr w:rsidR="00BA6136">
        <w:tc>
          <w:tcPr>
            <w:tcW w:w="600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MultiPoint Server Standard</w:t>
            </w:r>
            <w:r>
              <w:fldChar w:fldCharType="begin"/>
            </w:r>
            <w:r>
              <w:instrText xml:space="preserve"> XE "</w:instrText>
            </w:r>
            <w:r>
              <w:instrText xml:space="preserve">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Windows MultiPoint Server Premium</w:t>
            </w:r>
            <w:r>
              <w:fldChar w:fldCharType="begin"/>
            </w:r>
            <w:r>
              <w:instrText xml:space="preserve"> XE "Windows MultiPoint Server Premium" </w:instrText>
            </w:r>
            <w:r>
              <w:fldChar w:fldCharType="end"/>
            </w:r>
          </w:p>
        </w:tc>
      </w:tr>
    </w:tbl>
    <w:p w:rsidR="00BA6136" w:rsidRDefault="00BA6136">
      <w:pPr>
        <w:pStyle w:val="ProductList-Body"/>
      </w:pPr>
    </w:p>
    <w:p w:rsidR="00BA6136" w:rsidRDefault="004F0F9B">
      <w:pPr>
        <w:pStyle w:val="ProductList-ClauseHeading"/>
        <w:outlineLvl w:val="2"/>
      </w:pPr>
      <w:bookmarkStart w:id="396" w:name="_Sec588"/>
      <w:r>
        <w:t>服务器</w:t>
      </w:r>
      <w:r>
        <w:t xml:space="preserve"> – </w:t>
      </w:r>
      <w:r>
        <w:t>灾难恢复权利</w:t>
      </w:r>
      <w:bookmarkEnd w:id="396"/>
    </w:p>
    <w:p w:rsidR="00BA6136" w:rsidRDefault="004F0F9B">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w:instrText>
      </w:r>
      <w:r>
        <w:instrText xml:space="preserve">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w:t>
      </w:r>
      <w:r>
        <w:t>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BA6136" w:rsidRDefault="00BA6136">
      <w:pPr>
        <w:pStyle w:val="ProductList-Body"/>
      </w:pPr>
    </w:p>
    <w:p w:rsidR="00BA6136" w:rsidRDefault="004F0F9B">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BA6136" w:rsidRDefault="004F0F9B" w:rsidP="0033095C">
      <w:pPr>
        <w:pStyle w:val="ProductList-Bullet"/>
        <w:numPr>
          <w:ilvl w:val="0"/>
          <w:numId w:val="41"/>
        </w:numPr>
      </w:pPr>
      <w:r>
        <w:t>在每隔九十</w:t>
      </w:r>
      <w:r>
        <w:t xml:space="preserve"> (90) </w:t>
      </w:r>
      <w:r>
        <w:t>天进行一次的一周内灾难恢复测试的短暂期间；</w:t>
      </w:r>
    </w:p>
    <w:p w:rsidR="00BA6136" w:rsidRDefault="004F0F9B" w:rsidP="0033095C">
      <w:pPr>
        <w:pStyle w:val="ProductList-Bullet"/>
        <w:numPr>
          <w:ilvl w:val="0"/>
          <w:numId w:val="4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BA6136" w:rsidRDefault="004F0F9B" w:rsidP="0033095C">
      <w:pPr>
        <w:pStyle w:val="ProductList-Bullet"/>
        <w:numPr>
          <w:ilvl w:val="0"/>
          <w:numId w:val="41"/>
        </w:numPr>
      </w:pPr>
      <w:r>
        <w:t>短暂的灾难期间以便帮</w:t>
      </w:r>
      <w:r>
        <w:t>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BA6136" w:rsidRDefault="00BA6136">
      <w:pPr>
        <w:pStyle w:val="ProductList-Body"/>
      </w:pPr>
    </w:p>
    <w:p w:rsidR="00BA6136" w:rsidRDefault="004F0F9B">
      <w:pPr>
        <w:pStyle w:val="ProductList-Body"/>
      </w:pPr>
      <w:r>
        <w:t>为了在使用软件期间享有灾难恢复权利，客户必须遵守以下条款：</w:t>
      </w:r>
    </w:p>
    <w:p w:rsidR="00BA6136" w:rsidRDefault="004F0F9B" w:rsidP="0033095C">
      <w:pPr>
        <w:pStyle w:val="ProductList-Bullet"/>
        <w:numPr>
          <w:ilvl w:val="0"/>
          <w:numId w:val="4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rsidP="0033095C">
      <w:pPr>
        <w:pStyle w:val="ProductList-Bullet"/>
        <w:numPr>
          <w:ilvl w:val="0"/>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w:instrText>
      </w:r>
      <w:r>
        <w:instrText>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BA6136" w:rsidRDefault="004F0F9B" w:rsidP="0033095C">
      <w:pPr>
        <w:pStyle w:val="ProductList-Bullet"/>
        <w:numPr>
          <w:ilvl w:val="0"/>
          <w:numId w:val="4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4F0F9B" w:rsidP="0033095C">
      <w:pPr>
        <w:pStyle w:val="ProductList-Bullet"/>
        <w:numPr>
          <w:ilvl w:val="1"/>
          <w:numId w:val="4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w:instrText>
      </w:r>
      <w:r>
        <w:instrText xml:space="preserve">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BA6136" w:rsidRDefault="004F0F9B" w:rsidP="0033095C">
      <w:pPr>
        <w:pStyle w:val="ProductList-Bullet"/>
        <w:numPr>
          <w:ilvl w:val="1"/>
          <w:numId w:val="4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BA6136" w:rsidRDefault="004F0F9B">
      <w:pPr>
        <w:pStyle w:val="ProductList-Body"/>
        <w:ind w:left="1080"/>
      </w:pPr>
      <w:r>
        <w:t xml:space="preserve">- </w:t>
      </w:r>
      <w:r>
        <w:t>运行硬件虚拟化软件，如</w:t>
      </w:r>
      <w:r>
        <w:t xml:space="preserve"> Hyper-V</w:t>
      </w:r>
      <w:r>
        <w:t>、</w:t>
      </w:r>
    </w:p>
    <w:p w:rsidR="00BA6136" w:rsidRDefault="004F0F9B">
      <w:pPr>
        <w:pStyle w:val="ProductList-Body"/>
        <w:ind w:left="1080"/>
      </w:pPr>
      <w:r>
        <w:t xml:space="preserve">- </w:t>
      </w:r>
      <w:r>
        <w:t>提供硬件虚拟化服务、</w:t>
      </w:r>
    </w:p>
    <w:p w:rsidR="00BA6136" w:rsidRDefault="004F0F9B">
      <w:pPr>
        <w:pStyle w:val="ProductList-Body"/>
        <w:ind w:left="1080"/>
      </w:pPr>
      <w:r>
        <w:t xml:space="preserve">- </w:t>
      </w:r>
      <w:r>
        <w:t>运行软件代理以管理硬件虚拟化软件、</w:t>
      </w:r>
    </w:p>
    <w:p w:rsidR="00BA6136" w:rsidRDefault="004F0F9B">
      <w:pPr>
        <w:pStyle w:val="ProductList-Body"/>
        <w:ind w:left="1080"/>
      </w:pPr>
      <w:r>
        <w:t xml:space="preserve">- </w:t>
      </w:r>
      <w:r>
        <w:t>充当复制目标、</w:t>
      </w:r>
    </w:p>
    <w:p w:rsidR="00BA6136" w:rsidRDefault="004F0F9B">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w:instrText>
      </w:r>
      <w:r>
        <w:instrText xml:space="preserve"> </w:instrText>
      </w:r>
      <w:r>
        <w:fldChar w:fldCharType="separate"/>
      </w:r>
      <w:r>
        <w:rPr>
          <w:color w:val="0563C1"/>
        </w:rPr>
        <w:t>虚拟</w:t>
      </w:r>
      <w:r>
        <w:rPr>
          <w:color w:val="0563C1"/>
        </w:rPr>
        <w:t xml:space="preserve"> OSE</w:t>
      </w:r>
      <w:r>
        <w:fldChar w:fldCharType="end"/>
      </w:r>
      <w:r>
        <w:t>、测试故障转移，</w:t>
      </w:r>
    </w:p>
    <w:p w:rsidR="00BA6136" w:rsidRDefault="004F0F9B">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BA6136" w:rsidRDefault="004F0F9B">
      <w:pPr>
        <w:pStyle w:val="ProductList-Body"/>
        <w:ind w:left="1080"/>
      </w:pPr>
      <w:r>
        <w:t xml:space="preserve">- </w:t>
      </w:r>
      <w:r>
        <w:t>运行如上所述的灾难恢复工作负荷。</w:t>
      </w:r>
    </w:p>
    <w:p w:rsidR="00BA6136" w:rsidRDefault="004F0F9B" w:rsidP="0033095C">
      <w:pPr>
        <w:pStyle w:val="ProductList-Bullet"/>
        <w:numPr>
          <w:ilvl w:val="1"/>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w:t>
      </w:r>
      <w:r>
        <w:t>器。</w:t>
      </w:r>
    </w:p>
    <w:p w:rsidR="00BA6136" w:rsidRDefault="004F0F9B" w:rsidP="0033095C">
      <w:pPr>
        <w:pStyle w:val="ProductList-Bullet"/>
        <w:numPr>
          <w:ilvl w:val="0"/>
          <w:numId w:val="4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BA6136" w:rsidRDefault="004F0F9B" w:rsidP="0033095C">
      <w:pPr>
        <w:pStyle w:val="ProductList-Bullet"/>
        <w:numPr>
          <w:ilvl w:val="0"/>
          <w:numId w:val="4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w:instrText>
      </w:r>
      <w:r>
        <w:instrText>\t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BA6136" w:rsidRDefault="004F0F9B" w:rsidP="0033095C">
      <w:pPr>
        <w:pStyle w:val="ProductList-Bullet"/>
        <w:numPr>
          <w:ilvl w:val="0"/>
          <w:numId w:val="43"/>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w:instrText>
      </w:r>
      <w:r>
        <w:instrText>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BA6136" w:rsidRDefault="004F0F9B" w:rsidP="0033095C">
      <w:pPr>
        <w:pStyle w:val="ProductList-Bullet"/>
        <w:numPr>
          <w:ilvl w:val="0"/>
          <w:numId w:val="43"/>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BA6136" w:rsidRDefault="00BA6136">
      <w:pPr>
        <w:pStyle w:val="ProductList-Body"/>
      </w:pPr>
    </w:p>
    <w:p w:rsidR="00BA6136" w:rsidRDefault="004F0F9B">
      <w:pPr>
        <w:pStyle w:val="ProductList-ClauseHeading"/>
        <w:outlineLvl w:val="2"/>
      </w:pPr>
      <w:bookmarkStart w:id="397" w:name="_Sec589"/>
      <w:r>
        <w:t>许可移动性</w:t>
      </w:r>
      <w:bookmarkEnd w:id="397"/>
    </w:p>
    <w:p w:rsidR="00BA6136" w:rsidRDefault="004F0F9B">
      <w:pPr>
        <w:pStyle w:val="ProductList-SubClauseHeading"/>
        <w:outlineLvl w:val="3"/>
      </w:pPr>
      <w:r>
        <w:t>服务器场间的许可移动性</w:t>
      </w:r>
    </w:p>
    <w:p w:rsidR="00BA6136" w:rsidRDefault="004F0F9B">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w:instrText>
      </w:r>
      <w:r>
        <w:instrText>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BA6136" w:rsidRDefault="00BA6136">
      <w:pPr>
        <w:pStyle w:val="ProductList-BodyIndented"/>
      </w:pPr>
    </w:p>
    <w:p w:rsidR="00BA6136" w:rsidRDefault="004F0F9B">
      <w:pPr>
        <w:pStyle w:val="ProductList-SubClauseHeading"/>
        <w:outlineLvl w:val="3"/>
      </w:pPr>
      <w:r>
        <w:t>通过软件保障实现的许可移动性</w:t>
      </w:r>
    </w:p>
    <w:p w:rsidR="00BA6136" w:rsidRDefault="004F0F9B">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的任意许可下的许可软件移动到共享服务器，但要受以下要求约束。在通过软件保障权利获得许可移动性后，可以同时使用用于自托管的产品，需要遵守自托管许可条款的限制。</w:t>
      </w:r>
    </w:p>
    <w:p w:rsidR="00BA6136" w:rsidRDefault="00BA6136">
      <w:pPr>
        <w:pStyle w:val="ProductList-BodyIndented"/>
      </w:pPr>
    </w:p>
    <w:p w:rsidR="00BA6136" w:rsidRDefault="004F0F9B">
      <w:pPr>
        <w:pStyle w:val="ProductList-SubSubClauseHeading"/>
        <w:outlineLvl w:val="4"/>
      </w:pPr>
      <w:r>
        <w:t>允许使用：</w:t>
      </w:r>
    </w:p>
    <w:p w:rsidR="00BA6136" w:rsidRDefault="004F0F9B">
      <w:pPr>
        <w:pStyle w:val="ProductList-BodyIndented2"/>
      </w:pPr>
      <w:r>
        <w:t>有了通过软件保障获得的许可移动性，客户可以：</w:t>
      </w:r>
    </w:p>
    <w:p w:rsidR="00BA6136" w:rsidRDefault="004F0F9B" w:rsidP="0033095C">
      <w:pPr>
        <w:pStyle w:val="ProductList-Bullet"/>
        <w:numPr>
          <w:ilvl w:val="2"/>
          <w:numId w:val="44"/>
        </w:numPr>
      </w:pPr>
      <w:r>
        <w:t>在共享服务器上运行许可软件</w:t>
      </w:r>
      <w:r>
        <w:t>；</w:t>
      </w:r>
    </w:p>
    <w:p w:rsidR="00BA6136" w:rsidRDefault="004F0F9B" w:rsidP="0033095C">
      <w:pPr>
        <w:pStyle w:val="ProductList-Bullet"/>
        <w:numPr>
          <w:ilvl w:val="2"/>
          <w:numId w:val="44"/>
        </w:numPr>
      </w:pPr>
      <w:r>
        <w:t>在访问许可下，或者在允许访问产品的用户和设备</w:t>
      </w:r>
      <w:r>
        <w:t xml:space="preserve"> SL </w:t>
      </w:r>
      <w:r>
        <w:t>下访问该软件；</w:t>
      </w:r>
    </w:p>
    <w:p w:rsidR="00BA6136" w:rsidRDefault="004F0F9B" w:rsidP="0033095C">
      <w:pPr>
        <w:pStyle w:val="ProductList-Bullet"/>
        <w:numPr>
          <w:ilvl w:val="2"/>
          <w:numId w:val="44"/>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BA6136" w:rsidRDefault="004F0F9B" w:rsidP="0033095C">
      <w:pPr>
        <w:pStyle w:val="ProductList-Bullet"/>
        <w:numPr>
          <w:ilvl w:val="2"/>
          <w:numId w:val="44"/>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w:instrText>
      </w:r>
      <w:r>
        <w:instrText>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BA6136">
      <w:pPr>
        <w:pStyle w:val="ProductList-BodyIndented2"/>
      </w:pPr>
    </w:p>
    <w:p w:rsidR="00BA6136" w:rsidRDefault="004F0F9B">
      <w:pPr>
        <w:pStyle w:val="ProductList-SubSubClauseHeading"/>
        <w:outlineLvl w:val="4"/>
      </w:pPr>
      <w:r>
        <w:t>要求：</w:t>
      </w:r>
    </w:p>
    <w:p w:rsidR="00BA6136" w:rsidRDefault="004F0F9B">
      <w:pPr>
        <w:pStyle w:val="ProductList-BodyIndented2"/>
      </w:pPr>
      <w:r>
        <w:t>要使用</w:t>
      </w:r>
      <w:r>
        <w:t>“</w:t>
      </w:r>
      <w:r>
        <w:t>通过软件保障获得的许可移动性</w:t>
      </w:r>
      <w:r>
        <w:t>”</w:t>
      </w:r>
      <w:r>
        <w:t>，客户必须：</w:t>
      </w:r>
    </w:p>
    <w:p w:rsidR="00BA6136" w:rsidRDefault="004F0F9B" w:rsidP="0033095C">
      <w:pPr>
        <w:pStyle w:val="ProductList-Bullet"/>
        <w:numPr>
          <w:ilvl w:val="2"/>
          <w:numId w:val="45"/>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A6136" w:rsidRDefault="004F0F9B" w:rsidP="0033095C">
      <w:pPr>
        <w:pStyle w:val="ProductList-Bullet"/>
        <w:numPr>
          <w:ilvl w:val="2"/>
          <w:numId w:val="45"/>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w:instrText>
      </w:r>
      <w:r>
        <w:instrText>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BA6136" w:rsidRDefault="004F0F9B" w:rsidP="0033095C">
      <w:pPr>
        <w:pStyle w:val="ProductList-Bullet"/>
        <w:numPr>
          <w:ilvl w:val="2"/>
          <w:numId w:val="45"/>
        </w:numPr>
      </w:pPr>
      <w:r>
        <w:t>对于通过将在其共</w:t>
      </w:r>
      <w:r>
        <w:t>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BA6136" w:rsidRDefault="00BA6136">
      <w:pPr>
        <w:pStyle w:val="ProductList-BodyIndented2"/>
      </w:pPr>
    </w:p>
    <w:p w:rsidR="00BA6136" w:rsidRDefault="004F0F9B">
      <w:pPr>
        <w:pStyle w:val="ProductList-BodyIndented2"/>
      </w:pPr>
      <w:r>
        <w:t>客户可以将许可软件从共享服务器移回到其许可</w:t>
      </w:r>
      <w:r>
        <w:fldChar w:fldCharType="begin"/>
      </w:r>
      <w:r>
        <w:instrText xml:space="preserve"> AutoTextList   \s NoSt</w:instrText>
      </w:r>
      <w:r>
        <w:instrTex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w:instrText>
      </w:r>
      <w:r>
        <w:instrText xml:space="preserve">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w:instrText>
      </w:r>
      <w:r>
        <w:instrText xml:space="preserv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w:t>
      </w:r>
      <w:r>
        <w:rPr>
          <w:color w:val="0563C1"/>
        </w:rPr>
        <w:t>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BA6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允许的数量：</w:t>
            </w:r>
          </w:p>
          <w:p w:rsidR="00BA6136" w:rsidRDefault="004F0F9B">
            <w:pPr>
              <w:pStyle w:val="ProductList-TableBody"/>
            </w:pPr>
            <w:r>
              <w:rPr>
                <w:color w:val="FFFFFF"/>
              </w:rPr>
              <w:t>每许可允许的</w:t>
            </w:r>
            <w:r>
              <w:rPr>
                <w:color w:val="FFFFFF"/>
              </w:rPr>
              <w:t xml:space="preserve"> OSE </w:t>
            </w:r>
            <w:r>
              <w:rPr>
                <w:color w:val="FFFFFF"/>
              </w:rPr>
              <w:t>数或每许可允许的内核数</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 </w:t>
            </w:r>
            <w:r>
              <w:t>个</w:t>
            </w:r>
            <w:r>
              <w:t xml:space="preserve"> OSE/</w:t>
            </w:r>
            <w:r>
              <w:t>许可</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 </w:t>
            </w:r>
            <w:r>
              <w:t>个</w:t>
            </w:r>
            <w:r>
              <w:t xml:space="preserve"> OSE/</w:t>
            </w:r>
            <w:r>
              <w:t>许可</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一个虚拟内核（受产品使用权利（包括每个</w:t>
            </w:r>
            <w:r>
              <w:t xml:space="preserve"> OSE </w:t>
            </w:r>
            <w:r>
              <w:t>最少</w:t>
            </w:r>
            <w:r>
              <w:t xml:space="preserve"> 4 </w:t>
            </w:r>
            <w:r>
              <w:t>个内核的要求）的约束）</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 </w:t>
            </w:r>
            <w:r>
              <w:t>个管理的</w:t>
            </w:r>
            <w:r>
              <w:t xml:space="preserve"> OSE/</w:t>
            </w:r>
            <w:r>
              <w:t>许可</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10 </w:t>
            </w:r>
            <w:r>
              <w:t>个管理的</w:t>
            </w:r>
            <w:r>
              <w:t xml:space="preserve"> OSE/</w:t>
            </w:r>
            <w:r>
              <w:t>许可</w:t>
            </w:r>
          </w:p>
        </w:tc>
      </w:tr>
    </w:tbl>
    <w:p w:rsidR="00BA6136" w:rsidRDefault="00BA6136">
      <w:pPr>
        <w:pStyle w:val="ProductList-BodyIndented2"/>
      </w:pPr>
    </w:p>
    <w:p w:rsidR="00BA6136" w:rsidRDefault="004F0F9B">
      <w:pPr>
        <w:pStyle w:val="ProductList-SubSubClauseHeading"/>
        <w:outlineLvl w:val="4"/>
      </w:pPr>
      <w:r>
        <w:t>故障转移权利</w:t>
      </w:r>
    </w:p>
    <w:p w:rsidR="00BA6136" w:rsidRDefault="004F0F9B">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w:instrText>
      </w:r>
      <w:r>
        <w:instrText xml:space="preserve">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BA6136" w:rsidRDefault="00BA6136">
      <w:pPr>
        <w:pStyle w:val="ProductList-BodyIndented2"/>
      </w:pPr>
    </w:p>
    <w:p w:rsidR="00BA6136" w:rsidRDefault="004F0F9B">
      <w:pPr>
        <w:pStyle w:val="ProductList-ClauseHeading"/>
        <w:outlineLvl w:val="2"/>
      </w:pPr>
      <w:bookmarkStart w:id="398" w:name="_Sec590"/>
      <w:r>
        <w:t>服务器</w:t>
      </w:r>
      <w:r>
        <w:t xml:space="preserve"> – </w:t>
      </w:r>
      <w:r>
        <w:t>自托管应用程序</w:t>
      </w:r>
      <w:bookmarkEnd w:id="398"/>
    </w:p>
    <w:p w:rsidR="00BA6136" w:rsidRDefault="004F0F9B">
      <w:pPr>
        <w:pStyle w:val="ProductList-Body"/>
      </w:pPr>
      <w:r>
        <w:t>自托管应用程序是指适用于自托管权利的那些产品。</w:t>
      </w:r>
    </w:p>
    <w:p w:rsidR="00BA6136" w:rsidRDefault="00BA6136">
      <w:pPr>
        <w:pStyle w:val="ProductList-Body"/>
      </w:pPr>
    </w:p>
    <w:p w:rsidR="00BA6136" w:rsidRDefault="004F0F9B">
      <w:pPr>
        <w:pStyle w:val="ProductList-Body"/>
      </w:pPr>
      <w:r>
        <w:t>即使包括这些产品条款的客户批量许可协议中有任何相反的条款，客户也可以在遵守以下条款的前提下，运行自托管应用</w:t>
      </w:r>
      <w:r>
        <w:t>程序（可能会与软件直接或间接进行交互）的许可副本，以创建统一解决方案（以下简称</w:t>
      </w:r>
      <w:r>
        <w:t>“</w:t>
      </w:r>
      <w:r>
        <w:t>统一解决方案</w:t>
      </w:r>
      <w:r>
        <w:t>”</w:t>
      </w:r>
      <w:r>
        <w:t>）并允许第三方使用该解决方案。</w:t>
      </w:r>
    </w:p>
    <w:p w:rsidR="00BA6136" w:rsidRDefault="00BA6136">
      <w:pPr>
        <w:pStyle w:val="ProductList-Body"/>
      </w:pPr>
    </w:p>
    <w:p w:rsidR="00BA6136" w:rsidRDefault="004F0F9B">
      <w:pPr>
        <w:pStyle w:val="ProductList-SubClauseHeading"/>
        <w:outlineLvl w:val="3"/>
      </w:pPr>
      <w:r>
        <w:t>要求</w:t>
      </w:r>
    </w:p>
    <w:p w:rsidR="00BA6136" w:rsidRDefault="004F0F9B">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4F0F9B" w:rsidP="0033095C">
      <w:pPr>
        <w:pStyle w:val="ProductList-Bullet"/>
        <w:numPr>
          <w:ilvl w:val="1"/>
          <w:numId w:val="46"/>
        </w:numPr>
      </w:pPr>
      <w:r>
        <w:t>作为统一解决方案的一部分运行的自托管应用程序；以及</w:t>
      </w:r>
    </w:p>
    <w:p w:rsidR="00BA6136" w:rsidRDefault="004F0F9B" w:rsidP="0033095C">
      <w:pPr>
        <w:pStyle w:val="ProductList-Bullet"/>
        <w:numPr>
          <w:ilvl w:val="1"/>
          <w:numId w:val="46"/>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4F0F9B">
      <w:pPr>
        <w:pStyle w:val="ProductList-BodyIndented"/>
      </w:pPr>
      <w:r>
        <w:t>所有用于创建和提供统一解决方案的微软软件必须：</w:t>
      </w:r>
    </w:p>
    <w:p w:rsidR="00BA6136" w:rsidRDefault="004F0F9B" w:rsidP="0033095C">
      <w:pPr>
        <w:pStyle w:val="ProductList-Bullet"/>
        <w:numPr>
          <w:ilvl w:val="1"/>
          <w:numId w:val="47"/>
        </w:numPr>
      </w:pPr>
      <w:r>
        <w:t>通过批量许可计划获得许可；以及</w:t>
      </w:r>
    </w:p>
    <w:p w:rsidR="00BA6136" w:rsidRDefault="004F0F9B" w:rsidP="0033095C">
      <w:pPr>
        <w:pStyle w:val="ProductList-Bullet"/>
        <w:numPr>
          <w:ilvl w:val="1"/>
          <w:numId w:val="47"/>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BA6136" w:rsidRDefault="00BA6136">
      <w:pPr>
        <w:pStyle w:val="ProductList-BodyIndented"/>
      </w:pPr>
    </w:p>
    <w:p w:rsidR="00BA6136" w:rsidRDefault="004F0F9B">
      <w:pPr>
        <w:pStyle w:val="ProductList-BodyIndented"/>
      </w:pPr>
      <w:r>
        <w:t>如果客户从共享服务器交付统一解决方案，客户不得将</w:t>
      </w:r>
      <w:r>
        <w:t xml:space="preserve"> Windows Server </w:t>
      </w:r>
      <w:r>
        <w:t>用作自托管应用程序，而是必须使用获得许可的</w:t>
      </w:r>
      <w:r>
        <w:t xml:space="preserve"> Windows Server </w:t>
      </w:r>
      <w:r>
        <w:t>软件，该软件应通过软件保障合作伙伴或客户的服务提供商许可协议获得的许可移动性进行许可，或者是通过另一个允许在共享服务器上使用的微软批量许可进行许可。从共享服务器交付的统一解决方案中使用的其他产品必须通过软件保障获得许可移动性。</w:t>
      </w:r>
    </w:p>
    <w:p w:rsidR="00BA6136" w:rsidRDefault="00BA6136">
      <w:pPr>
        <w:pStyle w:val="ProductList-BodyIndented"/>
      </w:pPr>
    </w:p>
    <w:p w:rsidR="00BA6136" w:rsidRDefault="004F0F9B">
      <w:pPr>
        <w:pStyle w:val="ProductList-BodyIndented"/>
      </w:pPr>
      <w:r>
        <w:t>客户的软件必须：</w:t>
      </w:r>
    </w:p>
    <w:p w:rsidR="00BA6136" w:rsidRDefault="004F0F9B" w:rsidP="0033095C">
      <w:pPr>
        <w:pStyle w:val="ProductList-Bullet"/>
        <w:numPr>
          <w:ilvl w:val="1"/>
          <w:numId w:val="48"/>
        </w:numPr>
      </w:pPr>
      <w:r>
        <w:t>向作为统一解决方案一部分的自托管应用程序添加重要和主要功能（</w:t>
      </w:r>
      <w:r>
        <w:t>dashboards</w:t>
      </w:r>
      <w:r>
        <w:t>、</w:t>
      </w:r>
      <w:r>
        <w:t xml:space="preserve">HTML </w:t>
      </w:r>
      <w:r>
        <w:t>编辑器、实用程序以</w:t>
      </w:r>
      <w:r>
        <w:t>及类似技术不是统一解决方案的主要服务及</w:t>
      </w:r>
      <w:r>
        <w:t>/</w:t>
      </w:r>
      <w:r>
        <w:t>或应用程序）；</w:t>
      </w:r>
    </w:p>
    <w:p w:rsidR="00BA6136" w:rsidRDefault="004F0F9B" w:rsidP="0033095C">
      <w:pPr>
        <w:pStyle w:val="ProductList-Bullet"/>
        <w:numPr>
          <w:ilvl w:val="1"/>
          <w:numId w:val="48"/>
        </w:numPr>
      </w:pPr>
      <w:r>
        <w:t>是统一解决方案的主要服务和</w:t>
      </w:r>
      <w:r>
        <w:t>/</w:t>
      </w:r>
      <w:r>
        <w:t>或应用程序，不允许通过统一解决方案的任何终端用户直接访问自托管应用程序；</w:t>
      </w:r>
    </w:p>
    <w:p w:rsidR="00BA6136" w:rsidRDefault="004F0F9B" w:rsidP="0033095C">
      <w:pPr>
        <w:pStyle w:val="ProductList-Bullet"/>
        <w:numPr>
          <w:ilvl w:val="1"/>
          <w:numId w:val="48"/>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BA6136" w:rsidRDefault="004F0F9B" w:rsidP="0033095C">
      <w:pPr>
        <w:pStyle w:val="ProductList-Bullet"/>
        <w:numPr>
          <w:ilvl w:val="1"/>
          <w:numId w:val="48"/>
        </w:numPr>
      </w:pPr>
      <w:r>
        <w:t>由客户拥有，而不是由客户许可，但客户的软件可以包括非实质性第三方软件，该第三方软件可能是嵌入在软件中或者是为了支持该软件而运行。</w:t>
      </w:r>
    </w:p>
    <w:p w:rsidR="00BA6136" w:rsidRDefault="00BA6136">
      <w:pPr>
        <w:pStyle w:val="ProductList-BodyIndented"/>
      </w:pPr>
    </w:p>
    <w:p w:rsidR="00BA6136" w:rsidRDefault="004F0F9B">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A6136" w:rsidRDefault="00BA6136">
      <w:pPr>
        <w:pStyle w:val="ProductList-BodyIndented"/>
        <w:jc w:val="right"/>
      </w:pPr>
    </w:p>
    <w:tbl>
      <w:tblPr>
        <w:tblStyle w:val="PURTable0"/>
        <w:tblW w:w="0" w:type="dxa"/>
        <w:tblLook w:val="04A0" w:firstRow="1" w:lastRow="0" w:firstColumn="1" w:lastColumn="0" w:noHBand="0" w:noVBand="1"/>
      </w:tblPr>
      <w:tblGrid>
        <w:gridCol w:w="1044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Indented"/>
      </w:pPr>
    </w:p>
    <w:p w:rsidR="00BA6136" w:rsidRDefault="00BA6136">
      <w:pPr>
        <w:pStyle w:val="PURBreadcrumb"/>
      </w:pPr>
    </w:p>
    <w:p w:rsidR="00BA6136" w:rsidRDefault="004F0F9B">
      <w:pPr>
        <w:pStyle w:val="ProductList-SectionHeading"/>
        <w:pageBreakBefore/>
        <w:outlineLvl w:val="0"/>
      </w:pPr>
      <w:bookmarkStart w:id="399" w:name="_Sec562"/>
      <w:bookmarkEnd w:id="376"/>
      <w:r>
        <w:lastRenderedPageBreak/>
        <w:t>附录</w:t>
      </w:r>
      <w:r>
        <w:t xml:space="preserve"> C – </w:t>
      </w:r>
      <w:r>
        <w:t>专业服务</w:t>
      </w:r>
      <w:r>
        <w:fldChar w:fldCharType="begin"/>
      </w:r>
      <w:r>
        <w:instrText xml:space="preserve"> TC "</w:instrText>
      </w:r>
      <w:bookmarkStart w:id="400" w:name="_Toc449307075"/>
      <w:r>
        <w:instrText>附录</w:instrText>
      </w:r>
      <w:r>
        <w:instrText xml:space="preserve"> C – </w:instrText>
      </w:r>
      <w:r>
        <w:instrText>专业服务</w:instrText>
      </w:r>
      <w:bookmarkEnd w:id="400"/>
      <w:r>
        <w:instrText>" \l 1</w:instrText>
      </w:r>
      <w:r>
        <w:fldChar w:fldCharType="end"/>
      </w:r>
    </w:p>
    <w:p w:rsidR="00BA6136" w:rsidRDefault="004F0F9B">
      <w:pPr>
        <w:pStyle w:val="ProductList-Body"/>
      </w:pPr>
      <w:r>
        <w:t>下面介绍通过微软批量许可获得的专业服务。</w:t>
      </w:r>
    </w:p>
    <w:p w:rsidR="00BA6136" w:rsidRDefault="004F0F9B">
      <w:pPr>
        <w:pStyle w:val="ProductList-Offering1Heading"/>
        <w:outlineLvl w:val="1"/>
      </w:pPr>
      <w:bookmarkStart w:id="401" w:name="_Sec565"/>
      <w:r>
        <w:t>微软高级技术支持产品</w:t>
      </w:r>
      <w:bookmarkEnd w:id="401"/>
      <w:r>
        <w:fldChar w:fldCharType="begin"/>
      </w:r>
      <w:r>
        <w:instrText xml:space="preserve"> TC "</w:instrText>
      </w:r>
      <w:bookmarkStart w:id="402" w:name="_Toc449307076"/>
      <w:r>
        <w:instrText>微软高级技术支持产品</w:instrText>
      </w:r>
      <w:bookmarkEnd w:id="402"/>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BA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jc w:val="center"/>
            </w:pPr>
            <w:r>
              <w:rPr>
                <w:color w:val="FFFFFF"/>
              </w:rPr>
              <w:t>高级以上</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月度</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最多</w:t>
            </w:r>
            <w:r>
              <w:t xml:space="preserve"> 10 </w:t>
            </w:r>
            <w:r>
              <w:t>个小时</w:t>
            </w:r>
          </w:p>
          <w:p w:rsidR="00BA6136" w:rsidRDefault="004F0F9B">
            <w:pPr>
              <w:pStyle w:val="ProductList-TableBody"/>
            </w:pPr>
            <w:r>
              <w:t xml:space="preserve">+ 1 </w:t>
            </w:r>
            <w:r>
              <w:t>运行状况检查</w:t>
            </w:r>
          </w:p>
          <w:p w:rsidR="00BA6136" w:rsidRDefault="004F0F9B">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最多</w:t>
            </w:r>
            <w:r>
              <w:t xml:space="preserve"> 160 </w:t>
            </w:r>
            <w:r>
              <w:t>个小时</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最多</w:t>
            </w:r>
            <w:r>
              <w:t xml:space="preserve"> 140 </w:t>
            </w:r>
            <w:r>
              <w:t>个小时</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jc w:val="center"/>
            </w:pPr>
            <w:r>
              <w:t>X</w:t>
            </w:r>
          </w:p>
        </w:tc>
      </w:tr>
      <w:tr w:rsidR="00BA6136">
        <w:tc>
          <w:tcPr>
            <w:tcW w:w="404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20 </w:t>
            </w:r>
            <w:r>
              <w:t>小时包</w:t>
            </w:r>
          </w:p>
        </w:tc>
      </w:tr>
    </w:tbl>
    <w:p w:rsidR="00BA6136" w:rsidRDefault="004F0F9B">
      <w:pPr>
        <w:pStyle w:val="ProductList-Body"/>
      </w:pPr>
      <w:r>
        <w:rPr>
          <w:vertAlign w:val="superscript"/>
        </w:rPr>
        <w:t xml:space="preserve"> 1</w:t>
      </w:r>
      <w:r>
        <w:rPr>
          <w:i/>
        </w:rPr>
        <w:t xml:space="preserve"> </w:t>
      </w:r>
      <w:r>
        <w:rPr>
          <w:i/>
        </w:rPr>
        <w:t>工作时间遵照当地规定。</w:t>
      </w:r>
    </w:p>
    <w:p w:rsidR="00BA6136" w:rsidRDefault="00BA6136">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BA6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客户的预期响应</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灾难性业务影响：</w:t>
            </w:r>
          </w:p>
          <w:p w:rsidR="00BA6136" w:rsidRDefault="004F0F9B">
            <w:pPr>
              <w:pStyle w:val="ProductList-TableBody"/>
            </w:pPr>
            <w:r>
              <w:t>核心（关键性任务）业务流程完全受损，工作无法正常继续</w:t>
            </w:r>
          </w:p>
          <w:p w:rsidR="00BA6136" w:rsidRDefault="004F0F9B">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 </w:t>
            </w:r>
            <w:r>
              <w:t>小时或更短时间内首次电话响应</w:t>
            </w:r>
          </w:p>
          <w:p w:rsidR="00BA6136" w:rsidRDefault="004F0F9B">
            <w:pPr>
              <w:pStyle w:val="ProductList-TableBody"/>
            </w:pPr>
            <w:r>
              <w:t>微软尽快给客户站点提供资源。</w:t>
            </w:r>
          </w:p>
          <w:p w:rsidR="00BA6136" w:rsidRDefault="004F0F9B">
            <w:pPr>
              <w:pStyle w:val="ProductList-TableBody"/>
            </w:pPr>
            <w:r>
              <w:t>全天候</w:t>
            </w:r>
            <w:r>
              <w:t xml:space="preserve"> (24x7) </w:t>
            </w:r>
            <w:r>
              <w:t>持续采取措施</w:t>
            </w:r>
          </w:p>
          <w:p w:rsidR="00BA6136" w:rsidRDefault="004F0F9B">
            <w:pPr>
              <w:pStyle w:val="ProductList-TableBody"/>
            </w:pPr>
            <w:r>
              <w:t>在微软内部快速上报给产品团队</w:t>
            </w:r>
          </w:p>
          <w:p w:rsidR="00BA6136" w:rsidRDefault="004F0F9B">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通知客户的高级管理人员</w:t>
            </w:r>
          </w:p>
          <w:p w:rsidR="00BA6136" w:rsidRDefault="004F0F9B">
            <w:pPr>
              <w:pStyle w:val="ProductList-TableBody"/>
            </w:pPr>
            <w:r>
              <w:t>分配适当资源以全天候</w:t>
            </w:r>
            <w:r>
              <w:t xml:space="preserve"> (24x7) </w:t>
            </w:r>
            <w:r>
              <w:t>持续采取措施</w:t>
            </w:r>
            <w:r>
              <w:rPr>
                <w:vertAlign w:val="superscript"/>
              </w:rPr>
              <w:t>2</w:t>
            </w:r>
          </w:p>
          <w:p w:rsidR="00BA6136" w:rsidRDefault="004F0F9B">
            <w:pPr>
              <w:pStyle w:val="ProductList-TableBody"/>
            </w:pPr>
            <w:r>
              <w:t>从变更控制机构进行快速访问和响应</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严重业务影响：</w:t>
            </w:r>
          </w:p>
          <w:p w:rsidR="00BA6136" w:rsidRDefault="004F0F9B">
            <w:pPr>
              <w:pStyle w:val="ProductList-TableBody"/>
            </w:pPr>
            <w:r>
              <w:t>严重受损或服务降级</w:t>
            </w:r>
          </w:p>
          <w:p w:rsidR="00BA6136" w:rsidRDefault="004F0F9B">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1 </w:t>
            </w:r>
            <w:r>
              <w:t>小时或更短时间内首次电话响应</w:t>
            </w:r>
          </w:p>
          <w:p w:rsidR="00BA6136" w:rsidRDefault="004F0F9B">
            <w:pPr>
              <w:pStyle w:val="ProductList-TableBody"/>
            </w:pPr>
            <w:r>
              <w:t>根据需要在客户站点提供微软资源。</w:t>
            </w:r>
          </w:p>
          <w:p w:rsidR="00BA6136" w:rsidRDefault="004F0F9B">
            <w:pPr>
              <w:pStyle w:val="ProductList-TableBody"/>
            </w:pPr>
            <w:r>
              <w:t>全天候</w:t>
            </w:r>
            <w:r>
              <w:t xml:space="preserve"> (24x7) </w:t>
            </w:r>
            <w:r>
              <w:t>持续采取措施</w:t>
            </w:r>
          </w:p>
          <w:p w:rsidR="00BA6136" w:rsidRDefault="004F0F9B">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分配适当资源以全天候</w:t>
            </w:r>
            <w:r>
              <w:t xml:space="preserve"> (24x7) </w:t>
            </w:r>
            <w:r>
              <w:t>持续采取措施</w:t>
            </w:r>
            <w:r>
              <w:rPr>
                <w:vertAlign w:val="superscript"/>
              </w:rPr>
              <w:t>2</w:t>
            </w:r>
          </w:p>
          <w:p w:rsidR="00BA6136" w:rsidRDefault="004F0F9B">
            <w:pPr>
              <w:pStyle w:val="ProductList-TableBody"/>
            </w:pPr>
            <w:r>
              <w:t>从变更控制机构进行快速访问和响应</w:t>
            </w:r>
          </w:p>
          <w:p w:rsidR="00BA6136" w:rsidRDefault="004F0F9B">
            <w:pPr>
              <w:pStyle w:val="ProductList-TableBody"/>
            </w:pPr>
            <w:r>
              <w:t>管理通知</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中度业务影响：</w:t>
            </w:r>
          </w:p>
          <w:p w:rsidR="00BA6136" w:rsidRDefault="004F0F9B">
            <w:pPr>
              <w:pStyle w:val="ProductList-TableBody"/>
            </w:pPr>
            <w:r>
              <w:t>中度受损或服务降级，但工作尚可在受到影响的情况下正常继续。</w:t>
            </w:r>
          </w:p>
          <w:p w:rsidR="00BA6136" w:rsidRDefault="004F0F9B">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 </w:t>
            </w:r>
            <w:r>
              <w:t>小时或更短时间内首次电话响应</w:t>
            </w:r>
          </w:p>
          <w:p w:rsidR="00BA6136" w:rsidRDefault="004F0F9B">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分配适当资源以在工作时间</w:t>
            </w:r>
            <w:r>
              <w:t>1</w:t>
            </w:r>
            <w:r>
              <w:t>内持续采取措施</w:t>
            </w:r>
          </w:p>
          <w:p w:rsidR="00BA6136" w:rsidRDefault="004F0F9B">
            <w:pPr>
              <w:pStyle w:val="ProductList-TableBody"/>
            </w:pPr>
            <w:r>
              <w:t>在</w:t>
            </w:r>
            <w:r>
              <w:t xml:space="preserve"> 4 </w:t>
            </w:r>
            <w:r>
              <w:t>小时的工作时间</w:t>
            </w:r>
            <w:r>
              <w:rPr>
                <w:vertAlign w:val="superscript"/>
              </w:rPr>
              <w:t>1</w:t>
            </w:r>
            <w:r>
              <w:t xml:space="preserve"> </w:t>
            </w:r>
            <w:r>
              <w:t>内从变更控制机构进行访问和响应</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最低业务影响：</w:t>
            </w:r>
          </w:p>
          <w:p w:rsidR="00BA6136" w:rsidRDefault="004F0F9B">
            <w:pPr>
              <w:pStyle w:val="ProductList-TableBody"/>
            </w:pPr>
            <w:r>
              <w:t>基本上可正常</w:t>
            </w:r>
            <w:r>
              <w:t>工作，服务稍有或没有影响。</w:t>
            </w:r>
          </w:p>
          <w:p w:rsidR="00BA6136" w:rsidRDefault="004F0F9B">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4 </w:t>
            </w:r>
            <w:r>
              <w:t>小时或更短时间内首次电话响应</w:t>
            </w:r>
          </w:p>
          <w:p w:rsidR="00BA6136" w:rsidRDefault="004F0F9B">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关于事件所有者的准确联系信息</w:t>
            </w:r>
          </w:p>
          <w:p w:rsidR="00BA6136" w:rsidRDefault="004F0F9B">
            <w:pPr>
              <w:pStyle w:val="ProductList-TableBody"/>
            </w:pPr>
            <w:r>
              <w:t>在</w:t>
            </w:r>
            <w:r>
              <w:t xml:space="preserve"> 24 </w:t>
            </w:r>
            <w:r>
              <w:t>小时内响应</w:t>
            </w:r>
          </w:p>
        </w:tc>
      </w:tr>
    </w:tbl>
    <w:p w:rsidR="00BA6136" w:rsidRDefault="004F0F9B">
      <w:pPr>
        <w:pStyle w:val="ProductList-Body"/>
      </w:pPr>
      <w:r>
        <w:rPr>
          <w:vertAlign w:val="superscript"/>
        </w:rPr>
        <w:t xml:space="preserve"> 1</w:t>
      </w:r>
      <w:r>
        <w:rPr>
          <w:i/>
        </w:rPr>
        <w:t xml:space="preserve"> </w:t>
      </w:r>
      <w:r>
        <w:rPr>
          <w:i/>
        </w:rPr>
        <w:t>工作时间遵照当地规定。</w:t>
      </w:r>
    </w:p>
    <w:p w:rsidR="00BA6136" w:rsidRDefault="004F0F9B">
      <w:pPr>
        <w:pStyle w:val="ProductList-Body"/>
      </w:pPr>
      <w:r>
        <w:rPr>
          <w:vertAlign w:val="superscript"/>
        </w:rPr>
        <w:t>2</w:t>
      </w:r>
      <w:r>
        <w:rPr>
          <w:i/>
        </w:rPr>
        <w:t>如果客户无法提供适当资源或响应以使微软能继续解决问题，则微软可能需要降低严重程度级别。</w:t>
      </w:r>
    </w:p>
    <w:p w:rsidR="00BA6136" w:rsidRDefault="00BA6136">
      <w:pPr>
        <w:pStyle w:val="ProductList-Body"/>
      </w:pPr>
    </w:p>
    <w:p w:rsidR="00BA6136" w:rsidRDefault="004F0F9B">
      <w:pPr>
        <w:pStyle w:val="ProductList-ClauseHeading"/>
        <w:outlineLvl w:val="2"/>
      </w:pPr>
      <w:r>
        <w:t>相关业务规则</w:t>
      </w:r>
    </w:p>
    <w:p w:rsidR="00BA6136" w:rsidRDefault="004F0F9B">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BA6136" w:rsidRDefault="004F0F9B">
      <w:pPr>
        <w:pStyle w:val="ProductList-Offering1Heading"/>
        <w:outlineLvl w:val="1"/>
      </w:pPr>
      <w:bookmarkStart w:id="403" w:name="_Sec566"/>
      <w:r>
        <w:t>微软企业战略计划产品</w:t>
      </w:r>
      <w:bookmarkEnd w:id="403"/>
      <w:r>
        <w:fldChar w:fldCharType="begin"/>
      </w:r>
      <w:r>
        <w:instrText xml:space="preserve"> TC "</w:instrText>
      </w:r>
      <w:bookmarkStart w:id="404" w:name="_Toc449307077"/>
      <w:r>
        <w:instrText>微软企业战略计划产品</w:instrText>
      </w:r>
      <w:bookmarkEnd w:id="404"/>
      <w:r>
        <w:instrText>" \l 2</w:instrText>
      </w:r>
      <w:r>
        <w:fldChar w:fldCharType="end"/>
      </w:r>
    </w:p>
    <w:p w:rsidR="00BA6136" w:rsidRDefault="004F0F9B">
      <w:pPr>
        <w:pStyle w:val="ProductList-Body"/>
      </w:pPr>
      <w:r>
        <w:t>企业战略计划产品包括以下</w:t>
      </w:r>
      <w:r>
        <w:t>组件，这些组件在客户企业协议的每一年都会提供：</w:t>
      </w:r>
    </w:p>
    <w:tbl>
      <w:tblPr>
        <w:tblStyle w:val="PURTable"/>
        <w:tblW w:w="0" w:type="dxa"/>
        <w:tblLook w:val="04A0" w:firstRow="1" w:lastRow="0" w:firstColumn="1" w:lastColumn="0" w:noHBand="0" w:noVBand="1"/>
      </w:tblPr>
      <w:tblGrid>
        <w:gridCol w:w="2701"/>
        <w:gridCol w:w="2696"/>
        <w:gridCol w:w="2695"/>
        <w:gridCol w:w="2698"/>
      </w:tblGrid>
      <w:tr w:rsidR="00BA6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企业战略组合</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9RO-xxxx</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微软架构师和企业服务交付团队联合提供长达</w:t>
            </w:r>
            <w:r>
              <w:t xml:space="preserve"> 1600 </w:t>
            </w:r>
            <w:r>
              <w:t>小时的支持</w:t>
            </w: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6136" w:rsidRDefault="00BA6136">
            <w:pPr>
              <w:pStyle w:val="ProductList-TableBody"/>
            </w:pPr>
          </w:p>
        </w:tc>
      </w:tr>
      <w:tr w:rsidR="00BA6136">
        <w:tc>
          <w:tcPr>
            <w:tcW w:w="306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lastRenderedPageBreak/>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 xml:space="preserve">200 </w:t>
            </w:r>
            <w:r>
              <w:t>小时（可以添加到上述任意服务内容）</w:t>
            </w:r>
          </w:p>
        </w:tc>
      </w:tr>
    </w:tbl>
    <w:p w:rsidR="00BA6136" w:rsidRDefault="00BA6136">
      <w:pPr>
        <w:pStyle w:val="ProductList-Body"/>
      </w:pPr>
    </w:p>
    <w:p w:rsidR="00BA6136" w:rsidRDefault="004F0F9B">
      <w:pPr>
        <w:pStyle w:val="ProductList-ClauseHeading"/>
        <w:outlineLvl w:val="2"/>
      </w:pPr>
      <w:r>
        <w:t>企业战略服务模型</w:t>
      </w:r>
    </w:p>
    <w:p w:rsidR="00BA6136" w:rsidRDefault="004F0F9B">
      <w:pPr>
        <w:pStyle w:val="ProductList-Body"/>
      </w:pPr>
      <w:r>
        <w:t>企业战略合约包括一个或多个企业战略服务模块，如服务交付计划中所述。</w:t>
      </w:r>
    </w:p>
    <w:p w:rsidR="00BA6136" w:rsidRDefault="00BA6136">
      <w:pPr>
        <w:pStyle w:val="ProductList-Body"/>
      </w:pPr>
    </w:p>
    <w:p w:rsidR="00BA6136" w:rsidRDefault="004F0F9B">
      <w:pPr>
        <w:pStyle w:val="ProductList-ClauseHeading"/>
        <w:outlineLvl w:val="2"/>
      </w:pPr>
      <w:r>
        <w:t>超出范围的服务</w:t>
      </w:r>
    </w:p>
    <w:p w:rsidR="00BA6136" w:rsidRDefault="004F0F9B">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BA6136" w:rsidRDefault="00BA6136">
      <w:pPr>
        <w:pStyle w:val="ProductList-Body"/>
      </w:pPr>
    </w:p>
    <w:p w:rsidR="00BA6136" w:rsidRDefault="004F0F9B">
      <w:pPr>
        <w:pStyle w:val="ProductList-ClauseHeading"/>
        <w:outlineLvl w:val="2"/>
      </w:pPr>
      <w:r>
        <w:t>客户责任</w:t>
      </w:r>
    </w:p>
    <w:p w:rsidR="00BA6136" w:rsidRDefault="004F0F9B">
      <w:pPr>
        <w:pStyle w:val="ProductList-Body"/>
      </w:pPr>
      <w:r>
        <w:t>作为企业战略计划的一部分，客户同意与微软合作，其中包括但不限于提供客户的代表、</w:t>
      </w:r>
      <w:r>
        <w:t xml:space="preserve">IT </w:t>
      </w:r>
      <w:r>
        <w:t>员工和资源供微软使用，提供准确且完整的信</w:t>
      </w:r>
      <w:r>
        <w:t>息，以及及时履行微软分配给客户的责任。如果双方均同意微软顾问进行现场访问，且未就此预先付费，则客户应负责支付合理的差旅费用和生活费用。</w:t>
      </w:r>
    </w:p>
    <w:p w:rsidR="00BA6136" w:rsidRDefault="004F0F9B">
      <w:pPr>
        <w:pStyle w:val="ProductList-Offering1Heading"/>
        <w:outlineLvl w:val="1"/>
      </w:pPr>
      <w:bookmarkStart w:id="405" w:name="_Sec567"/>
      <w:r>
        <w:t xml:space="preserve">Sales Productivity Accelerator </w:t>
      </w:r>
      <w:r>
        <w:t>服务</w:t>
      </w:r>
      <w:bookmarkEnd w:id="405"/>
      <w:r>
        <w:fldChar w:fldCharType="begin"/>
      </w:r>
      <w:r>
        <w:instrText xml:space="preserve"> TC "</w:instrText>
      </w:r>
      <w:bookmarkStart w:id="406" w:name="_Toc449307078"/>
      <w:r>
        <w:instrText xml:space="preserve">Sales Productivity Accelerator </w:instrText>
      </w:r>
      <w:r>
        <w:instrText>服务</w:instrText>
      </w:r>
      <w:bookmarkEnd w:id="406"/>
      <w:r>
        <w:instrText>" \l 2</w:instrText>
      </w:r>
      <w:r>
        <w:fldChar w:fldCharType="end"/>
      </w:r>
    </w:p>
    <w:p w:rsidR="00BA6136" w:rsidRDefault="004F0F9B">
      <w:pPr>
        <w:pStyle w:val="ProductList-ClauseHeading"/>
        <w:outlineLvl w:val="2"/>
      </w:pPr>
      <w:r>
        <w:t xml:space="preserve">Sales Productivity Accelerator </w:t>
      </w:r>
      <w:r>
        <w:t>概述</w:t>
      </w:r>
    </w:p>
    <w:p w:rsidR="00BA6136" w:rsidRDefault="004F0F9B">
      <w:pPr>
        <w:pStyle w:val="ProductList-Body"/>
      </w:pPr>
      <w:r>
        <w:t xml:space="preserve">Sales Productivity Accelerator </w:t>
      </w:r>
      <w:r>
        <w:t>是由微软服务部门提供的一项为期四</w:t>
      </w:r>
      <w:r>
        <w:t xml:space="preserve"> (4) </w:t>
      </w:r>
      <w:r>
        <w:t>周的服务，用以实现</w:t>
      </w:r>
      <w:r>
        <w:t xml:space="preserve"> Microsoft Dy</w:t>
      </w:r>
      <w:r>
        <w:t xml:space="preserve">namics CRM Online </w:t>
      </w:r>
      <w:r>
        <w:t>在固定范围内的实施。</w:t>
      </w:r>
    </w:p>
    <w:p w:rsidR="00BA6136" w:rsidRDefault="00BA6136">
      <w:pPr>
        <w:pStyle w:val="ProductList-Body"/>
      </w:pPr>
    </w:p>
    <w:p w:rsidR="00BA6136" w:rsidRDefault="004F0F9B">
      <w:pPr>
        <w:pStyle w:val="ProductList-Body"/>
      </w:pPr>
      <w:r>
        <w:t xml:space="preserve">Sales Productivity Accelerator </w:t>
      </w:r>
      <w:r>
        <w:t>包括以下可交付结果：</w:t>
      </w:r>
    </w:p>
    <w:p w:rsidR="00BA6136" w:rsidRDefault="004F0F9B" w:rsidP="0033095C">
      <w:pPr>
        <w:pStyle w:val="ProductList-Bullet"/>
        <w:numPr>
          <w:ilvl w:val="0"/>
          <w:numId w:val="49"/>
        </w:numPr>
      </w:pPr>
      <w:r>
        <w:rPr>
          <w:b/>
          <w:color w:val="00188F"/>
        </w:rPr>
        <w:t>服务交付计划</w:t>
      </w:r>
      <w:r>
        <w:t>：由微软顾问创建，以达成客户的业务目标。</w:t>
      </w:r>
    </w:p>
    <w:p w:rsidR="00BA6136" w:rsidRDefault="004F0F9B" w:rsidP="0033095C">
      <w:pPr>
        <w:pStyle w:val="ProductList-Bullet"/>
        <w:numPr>
          <w:ilvl w:val="0"/>
          <w:numId w:val="49"/>
        </w:numPr>
      </w:pPr>
      <w:r>
        <w:rPr>
          <w:b/>
          <w:color w:val="00188F"/>
        </w:rPr>
        <w:t>研讨会</w:t>
      </w:r>
      <w:r>
        <w:t>：总共将投入最多十六</w:t>
      </w:r>
      <w:r>
        <w:t xml:space="preserve"> (16) </w:t>
      </w:r>
      <w:r>
        <w:t>个小时召开研讨会：</w:t>
      </w:r>
    </w:p>
    <w:p w:rsidR="00BA6136" w:rsidRDefault="004F0F9B" w:rsidP="0033095C">
      <w:pPr>
        <w:pStyle w:val="ProductList-Bullet"/>
        <w:numPr>
          <w:ilvl w:val="1"/>
          <w:numId w:val="49"/>
        </w:numPr>
      </w:pPr>
      <w:r>
        <w:t>最多两</w:t>
      </w:r>
      <w:r>
        <w:t xml:space="preserve"> (2) </w:t>
      </w:r>
      <w:r>
        <w:t>场发现研讨会，以探讨和定义关键使用案例以及对于配置设置的业务要求（由客户提供）；</w:t>
      </w:r>
    </w:p>
    <w:p w:rsidR="00BA6136" w:rsidRDefault="004F0F9B" w:rsidP="0033095C">
      <w:pPr>
        <w:pStyle w:val="ProductList-Bullet"/>
        <w:numPr>
          <w:ilvl w:val="1"/>
          <w:numId w:val="49"/>
        </w:numPr>
      </w:pPr>
      <w:r>
        <w:t>构建阶段最多召开四</w:t>
      </w:r>
      <w:r>
        <w:t xml:space="preserve"> (4) </w:t>
      </w:r>
      <w:r>
        <w:t>场设计审核研讨会。</w:t>
      </w:r>
    </w:p>
    <w:p w:rsidR="00BA6136" w:rsidRDefault="004F0F9B" w:rsidP="0033095C">
      <w:pPr>
        <w:pStyle w:val="ProductList-Bullet"/>
        <w:numPr>
          <w:ilvl w:val="0"/>
          <w:numId w:val="49"/>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BA6136" w:rsidRDefault="004F0F9B" w:rsidP="0033095C">
      <w:pPr>
        <w:pStyle w:val="ProductList-Bullet"/>
        <w:numPr>
          <w:ilvl w:val="0"/>
          <w:numId w:val="49"/>
        </w:numPr>
      </w:pPr>
      <w:r>
        <w:rPr>
          <w:b/>
          <w:color w:val="00188F"/>
        </w:rPr>
        <w:t>配置</w:t>
      </w:r>
      <w:r>
        <w:t>：</w:t>
      </w:r>
      <w:r>
        <w:t xml:space="preserve">Microsoft Dynamics CRM Online </w:t>
      </w:r>
      <w:r>
        <w:t>将配置为支持最多十</w:t>
      </w:r>
      <w:r>
        <w:t xml:space="preserve"> (10) </w:t>
      </w:r>
      <w:r>
        <w:t>名用户。在此期间，微软将投入最多六</w:t>
      </w:r>
      <w:r>
        <w:t>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BA6136" w:rsidRDefault="004F0F9B" w:rsidP="0033095C">
      <w:pPr>
        <w:pStyle w:val="ProductList-Bullet"/>
        <w:numPr>
          <w:ilvl w:val="0"/>
          <w:numId w:val="49"/>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BA6136" w:rsidRDefault="004F0F9B" w:rsidP="0033095C">
      <w:pPr>
        <w:pStyle w:val="ProductList-Bullet"/>
        <w:numPr>
          <w:ilvl w:val="0"/>
          <w:numId w:val="49"/>
        </w:numPr>
      </w:pPr>
      <w:r>
        <w:rPr>
          <w:b/>
          <w:color w:val="00188F"/>
        </w:rPr>
        <w:t>培训和知识传授</w:t>
      </w:r>
      <w:r>
        <w:t>：为客户的用户提供一</w:t>
      </w:r>
      <w:r>
        <w:t xml:space="preserve"> (1) </w:t>
      </w:r>
      <w:r>
        <w:t>次产品培训，总时间最多为四</w:t>
      </w:r>
      <w:r>
        <w:t xml:space="preserve"> (4) </w:t>
      </w:r>
      <w:r>
        <w:t>个小时。</w:t>
      </w:r>
    </w:p>
    <w:p w:rsidR="00BA6136" w:rsidRDefault="004F0F9B" w:rsidP="0033095C">
      <w:pPr>
        <w:pStyle w:val="ProductList-Bullet"/>
        <w:numPr>
          <w:ilvl w:val="0"/>
          <w:numId w:val="49"/>
        </w:numPr>
      </w:pPr>
      <w:r>
        <w:rPr>
          <w:b/>
          <w:color w:val="00188F"/>
        </w:rPr>
        <w:t>部署支持</w:t>
      </w:r>
      <w:r>
        <w:t>：提供最多四十</w:t>
      </w:r>
      <w:r>
        <w:t xml:space="preserve"> (40) </w:t>
      </w:r>
      <w:r>
        <w:t>个小时的部署和启动支持（第</w:t>
      </w:r>
      <w:r>
        <w:t xml:space="preserve"> 4 </w:t>
      </w:r>
      <w:r>
        <w:t>周），具体取决于预先确定的项目范围</w:t>
      </w:r>
      <w:r>
        <w:t>和要求。</w:t>
      </w:r>
    </w:p>
    <w:p w:rsidR="00BA6136" w:rsidRDefault="00BA6136">
      <w:pPr>
        <w:pStyle w:val="ProductList-Body"/>
      </w:pPr>
    </w:p>
    <w:p w:rsidR="00BA6136" w:rsidRDefault="004F0F9B">
      <w:pPr>
        <w:pStyle w:val="ProductList-ClauseHeading"/>
        <w:outlineLvl w:val="2"/>
      </w:pPr>
      <w:r>
        <w:t>客户责任</w:t>
      </w:r>
    </w:p>
    <w:p w:rsidR="00BA6136" w:rsidRDefault="004F0F9B">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SectionHeading"/>
        <w:pageBreakBefore/>
        <w:outlineLvl w:val="0"/>
      </w:pPr>
      <w:bookmarkStart w:id="407" w:name="_Sec563"/>
      <w:bookmarkEnd w:id="399"/>
      <w:r>
        <w:lastRenderedPageBreak/>
        <w:t>附录</w:t>
      </w:r>
      <w:r>
        <w:t xml:space="preserve"> D – </w:t>
      </w:r>
      <w:r>
        <w:t>计划协议补充条款</w:t>
      </w:r>
      <w:r>
        <w:fldChar w:fldCharType="begin"/>
      </w:r>
      <w:r>
        <w:instrText xml:space="preserve"> TC "</w:instrText>
      </w:r>
      <w:bookmarkStart w:id="408" w:name="_Toc449307079"/>
      <w:r>
        <w:instrText>附录</w:instrText>
      </w:r>
      <w:r>
        <w:instrText xml:space="preserve"> D – </w:instrText>
      </w:r>
      <w:r>
        <w:instrText>计划协议补充条款</w:instrText>
      </w:r>
      <w:bookmarkEnd w:id="408"/>
      <w:r>
        <w:instrText>" \l 1</w:instrText>
      </w:r>
      <w:r>
        <w:fldChar w:fldCharType="end"/>
      </w:r>
    </w:p>
    <w:p w:rsidR="00BA6136" w:rsidRDefault="004F0F9B">
      <w:pPr>
        <w:pStyle w:val="ProductList-Body"/>
      </w:pPr>
      <w:r>
        <w:t>正如前面提到的，下面的条款和条件适用于客户批量许可协议。</w:t>
      </w:r>
    </w:p>
    <w:p w:rsidR="00BA6136" w:rsidRDefault="004F0F9B">
      <w:pPr>
        <w:pStyle w:val="ProductList-Offering1Heading"/>
        <w:outlineLvl w:val="1"/>
      </w:pPr>
      <w:bookmarkStart w:id="409" w:name="_Sec568"/>
      <w:r>
        <w:t>选择附加计划的补充条款</w:t>
      </w:r>
      <w:bookmarkEnd w:id="409"/>
      <w:r>
        <w:fldChar w:fldCharType="begin"/>
      </w:r>
      <w:r>
        <w:instrText xml:space="preserve"> TC "</w:instrText>
      </w:r>
      <w:bookmarkStart w:id="410" w:name="_Toc449307080"/>
      <w:r>
        <w:instrText>选择附加计划的补充条款</w:instrText>
      </w:r>
      <w:bookmarkEnd w:id="410"/>
      <w:r>
        <w:instrText>" \l 2</w:instrText>
      </w:r>
      <w:r>
        <w:fldChar w:fldCharType="end"/>
      </w:r>
    </w:p>
    <w:p w:rsidR="00BA6136" w:rsidRDefault="004F0F9B">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BA6136" w:rsidRDefault="00BA6136">
      <w:pPr>
        <w:pStyle w:val="ProductList-Body"/>
      </w:pPr>
    </w:p>
    <w:p w:rsidR="00BA6136" w:rsidRDefault="004F0F9B">
      <w:pPr>
        <w:pStyle w:val="ProductList-ClauseHeading"/>
        <w:outlineLvl w:val="2"/>
      </w:pPr>
      <w:r>
        <w:t>选择附加计划中的价格水平</w:t>
      </w:r>
    </w:p>
    <w:p w:rsidR="00BA6136" w:rsidRDefault="004F0F9B">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BA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6136" w:rsidRDefault="004F0F9B">
            <w:pPr>
              <w:pStyle w:val="ProductList-TableBody"/>
            </w:pPr>
            <w:r>
              <w:rPr>
                <w:color w:val="FFFFFF"/>
              </w:rPr>
              <w:t>每组每年最低分数</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500</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4,000</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10,000</w:t>
            </w:r>
          </w:p>
        </w:tc>
      </w:tr>
      <w:tr w:rsidR="00BA6136">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A6136" w:rsidRDefault="004F0F9B">
            <w:pPr>
              <w:pStyle w:val="ProductList-TableBody"/>
            </w:pPr>
            <w:r>
              <w:t>25,000</w:t>
            </w:r>
          </w:p>
        </w:tc>
      </w:tr>
    </w:tbl>
    <w:p w:rsidR="00BA6136" w:rsidRDefault="004F0F9B">
      <w:pPr>
        <w:pStyle w:val="ProductList-Offering1Heading"/>
        <w:outlineLvl w:val="1"/>
      </w:pPr>
      <w:bookmarkStart w:id="411" w:name="_Sec569"/>
      <w:r>
        <w:t>管理合格设备的定义</w:t>
      </w:r>
      <w:bookmarkEnd w:id="411"/>
      <w:r>
        <w:fldChar w:fldCharType="begin"/>
      </w:r>
      <w:r>
        <w:instrText xml:space="preserve"> TC "</w:instrText>
      </w:r>
      <w:bookmarkStart w:id="412" w:name="_Toc449307081"/>
      <w:r>
        <w:instrText>管理合格设备的定义</w:instrText>
      </w:r>
      <w:bookmarkEnd w:id="412"/>
      <w:r>
        <w:instrText>" \l 2</w:instrText>
      </w:r>
      <w:r>
        <w:fldChar w:fldCharType="end"/>
      </w:r>
    </w:p>
    <w:p w:rsidR="00BA6136" w:rsidRDefault="004F0F9B">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BA6136" w:rsidRDefault="004F0F9B" w:rsidP="0033095C">
      <w:pPr>
        <w:pStyle w:val="ProductList-Bullet"/>
        <w:numPr>
          <w:ilvl w:val="0"/>
          <w:numId w:val="50"/>
        </w:numPr>
      </w:pPr>
      <w:r>
        <w:t>允许加入其域的设备，或者</w:t>
      </w:r>
    </w:p>
    <w:p w:rsidR="00BA6136" w:rsidRDefault="004F0F9B" w:rsidP="0033095C">
      <w:pPr>
        <w:pStyle w:val="ProductList-Bullet"/>
        <w:numPr>
          <w:ilvl w:val="0"/>
          <w:numId w:val="50"/>
        </w:numPr>
      </w:pPr>
      <w:r>
        <w:t>作为在客户现场使用应用程序的要求，需要进行验证的设备，或者</w:t>
      </w:r>
    </w:p>
    <w:p w:rsidR="00BA6136" w:rsidRDefault="004F0F9B" w:rsidP="0033095C">
      <w:pPr>
        <w:pStyle w:val="ProductList-Bullet"/>
        <w:numPr>
          <w:ilvl w:val="0"/>
          <w:numId w:val="50"/>
        </w:numPr>
      </w:pPr>
      <w:r>
        <w:t>在其上安装代理（如反病毒、反病毒软件或其他由客户管理的代理）的设备，或者</w:t>
      </w:r>
    </w:p>
    <w:p w:rsidR="00BA6136" w:rsidRDefault="004F0F9B" w:rsidP="0033095C">
      <w:pPr>
        <w:pStyle w:val="ProductList-Bullet"/>
        <w:numPr>
          <w:ilvl w:val="0"/>
          <w:numId w:val="50"/>
        </w:numPr>
      </w:pPr>
      <w:r>
        <w:t>直接或间接应用并强制实施组策略的设备，或者</w:t>
      </w:r>
    </w:p>
    <w:p w:rsidR="00BA6136" w:rsidRDefault="004F0F9B" w:rsidP="0033095C">
      <w:pPr>
        <w:pStyle w:val="ProductList-Bullet"/>
        <w:numPr>
          <w:ilvl w:val="0"/>
          <w:numId w:val="50"/>
        </w:numPr>
      </w:pPr>
      <w:r>
        <w:t>在该设备上请求或接收操作系统环境相关数据，并且配置与操作系统环境直接或间接关联的硬件或软件，或向与操作系统环境直接或间接关联的硬件或软件发出指令，或者</w:t>
      </w:r>
    </w:p>
    <w:p w:rsidR="00BA6136" w:rsidRDefault="004F0F9B" w:rsidP="0033095C">
      <w:pPr>
        <w:pStyle w:val="ProductList-Bullet"/>
        <w:numPr>
          <w:ilvl w:val="0"/>
          <w:numId w:val="50"/>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BA6136" w:rsidRDefault="00BA6136">
      <w:pPr>
        <w:pStyle w:val="ProductList-Body"/>
      </w:pPr>
    </w:p>
    <w:p w:rsidR="00BA6136" w:rsidRDefault="004F0F9B">
      <w:pPr>
        <w:pStyle w:val="ProductList-Body"/>
      </w:pPr>
      <w:r>
        <w:t>仅依照漫游权利访问</w:t>
      </w:r>
      <w:r>
        <w:t xml:space="preserve"> VDI </w:t>
      </w:r>
      <w:r>
        <w:t>的设备，或者仅在</w:t>
      </w:r>
      <w:r>
        <w:t>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BA6136" w:rsidRDefault="004F0F9B">
      <w:pPr>
        <w:pStyle w:val="ProductList-Offering1Heading"/>
        <w:outlineLvl w:val="1"/>
      </w:pPr>
      <w:bookmarkStart w:id="413" w:name="_Sec570"/>
      <w:r>
        <w:t>开放式计划中的在线服务</w:t>
      </w:r>
      <w:bookmarkEnd w:id="413"/>
      <w:r>
        <w:fldChar w:fldCharType="begin"/>
      </w:r>
      <w:r>
        <w:instrText xml:space="preserve"> TC "</w:instrText>
      </w:r>
      <w:bookmarkStart w:id="414" w:name="_Toc449307082"/>
      <w:r>
        <w:instrText>开放式计划中的在线服务</w:instrText>
      </w:r>
      <w:bookmarkEnd w:id="414"/>
      <w:r>
        <w:instrText>" \l 2</w:instrText>
      </w:r>
      <w:r>
        <w:fldChar w:fldCharType="end"/>
      </w:r>
    </w:p>
    <w:p w:rsidR="00BA6136" w:rsidRDefault="004F0F9B">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BA6136" w:rsidRDefault="00BA6136">
      <w:pPr>
        <w:pStyle w:val="ProductList-Body"/>
      </w:pPr>
    </w:p>
    <w:p w:rsidR="00BA6136" w:rsidRDefault="004F0F9B">
      <w:pPr>
        <w:pStyle w:val="ProductList-Body"/>
      </w:pPr>
      <w:r>
        <w:t>客户至少要购买</w:t>
      </w:r>
      <w:r>
        <w:t xml:space="preserve"> 5 </w:t>
      </w:r>
      <w:r>
        <w:t>份许可，才有资格加入开放式价值计划。在线服务用户订购许可（用户</w:t>
      </w:r>
      <w:r>
        <w:t xml:space="preserve"> SL</w:t>
      </w:r>
      <w:r>
        <w:t>）可计入</w:t>
      </w:r>
      <w:r>
        <w:t xml:space="preserve"> </w:t>
      </w:r>
      <w:r>
        <w:t xml:space="preserve">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BA6136" w:rsidRDefault="004F0F9B">
      <w:pPr>
        <w:pStyle w:val="ProductList-Offering1Heading"/>
        <w:outlineLvl w:val="1"/>
      </w:pPr>
      <w:bookmarkStart w:id="415" w:name="_Sec571"/>
      <w:r>
        <w:t>专业服务补充条款</w:t>
      </w:r>
      <w:r>
        <w:t xml:space="preserve"> – </w:t>
      </w:r>
      <w:r>
        <w:t>旧版协议</w:t>
      </w:r>
      <w:bookmarkEnd w:id="415"/>
      <w:r>
        <w:fldChar w:fldCharType="begin"/>
      </w:r>
      <w:r>
        <w:instrText xml:space="preserve"> TC "</w:instrText>
      </w:r>
      <w:bookmarkStart w:id="416" w:name="_Toc449307083"/>
      <w:r>
        <w:instrText>专业服务补充条款</w:instrText>
      </w:r>
      <w:r>
        <w:instrText xml:space="preserve"> – </w:instrText>
      </w:r>
      <w:r>
        <w:instrText>旧版协议</w:instrText>
      </w:r>
      <w:bookmarkEnd w:id="416"/>
      <w:r>
        <w:instrText>" \l 2</w:instrText>
      </w:r>
      <w:r>
        <w:fldChar w:fldCharType="end"/>
      </w:r>
    </w:p>
    <w:p w:rsidR="00BA6136" w:rsidRDefault="004F0F9B">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w:t>
      </w:r>
      <w:r>
        <w:t>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BA6136" w:rsidRDefault="00BA6136">
      <w:pPr>
        <w:pStyle w:val="ProductList-Body"/>
      </w:pPr>
    </w:p>
    <w:p w:rsidR="00BA6136" w:rsidRDefault="004F0F9B">
      <w:pPr>
        <w:pStyle w:val="ProductList-ClauseHeading"/>
        <w:outlineLvl w:val="2"/>
      </w:pPr>
      <w:r>
        <w:t>使用、所有权和许可权利</w:t>
      </w:r>
    </w:p>
    <w:p w:rsidR="00BA6136" w:rsidRDefault="004F0F9B">
      <w:pPr>
        <w:pStyle w:val="ProductList-SubClauseHeading"/>
        <w:outlineLvl w:val="3"/>
      </w:pPr>
      <w:r>
        <w:t>修补程序</w:t>
      </w:r>
    </w:p>
    <w:p w:rsidR="00BA6136" w:rsidRDefault="004F0F9B">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w:t>
      </w:r>
      <w:r>
        <w:t>品提供，则微软随修补程序提供的任何使用条款将适用。</w:t>
      </w:r>
    </w:p>
    <w:p w:rsidR="00BA6136" w:rsidRDefault="00BA6136">
      <w:pPr>
        <w:pStyle w:val="ProductList-BodyIndented"/>
      </w:pPr>
    </w:p>
    <w:p w:rsidR="00BA6136" w:rsidRDefault="004F0F9B">
      <w:pPr>
        <w:pStyle w:val="ProductList-SubClauseHeading"/>
        <w:outlineLvl w:val="3"/>
      </w:pPr>
      <w:r>
        <w:t>既存工作成果</w:t>
      </w:r>
    </w:p>
    <w:p w:rsidR="00BA6136" w:rsidRDefault="004F0F9B">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BA6136" w:rsidRDefault="004F0F9B">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w:t>
      </w:r>
      <w:r>
        <w:t>分提供的任何微软既存工作成果。客户必须遵守其批量许可协议的条款才能获得微软既存工作成果的许可。</w:t>
      </w:r>
    </w:p>
    <w:p w:rsidR="00BA6136" w:rsidRDefault="00BA6136">
      <w:pPr>
        <w:pStyle w:val="ProductList-BodyIndented"/>
      </w:pPr>
    </w:p>
    <w:p w:rsidR="00BA6136" w:rsidRDefault="004F0F9B">
      <w:pPr>
        <w:pStyle w:val="ProductList-SubClauseHeading"/>
        <w:outlineLvl w:val="3"/>
      </w:pPr>
      <w:r>
        <w:t>服务交付物</w:t>
      </w:r>
    </w:p>
    <w:p w:rsidR="00BA6136" w:rsidRDefault="004F0F9B">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BA6136" w:rsidRDefault="00BA6136">
      <w:pPr>
        <w:pStyle w:val="ProductList-BodyIndented"/>
      </w:pPr>
    </w:p>
    <w:p w:rsidR="00BA6136" w:rsidRDefault="004F0F9B">
      <w:pPr>
        <w:pStyle w:val="ProductList-SubClauseHeading"/>
        <w:outlineLvl w:val="3"/>
      </w:pPr>
      <w:r>
        <w:t>使用来自专业服务的技术信息。</w:t>
      </w:r>
    </w:p>
    <w:p w:rsidR="00BA6136" w:rsidRDefault="004F0F9B">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BA6136" w:rsidRDefault="00BA6136">
      <w:pPr>
        <w:pStyle w:val="ProductList-BodyIndented"/>
      </w:pPr>
    </w:p>
    <w:p w:rsidR="00BA6136" w:rsidRDefault="004F0F9B">
      <w:pPr>
        <w:pStyle w:val="ProductList-SubClauseHeading"/>
        <w:outlineLvl w:val="3"/>
      </w:pPr>
      <w:r>
        <w:t>开放源代码许可限制</w:t>
      </w:r>
    </w:p>
    <w:p w:rsidR="00BA6136" w:rsidRDefault="004F0F9B">
      <w:pPr>
        <w:pStyle w:val="ProductList-BodyIndented"/>
      </w:pPr>
      <w:r>
        <w:t>客户安装和使用非微软产品或技术的方式不应导致微软的知识产权或技术必须承担这些专业服务条款或客户的批量许可协议中未明确规定的任何义务。</w:t>
      </w:r>
    </w:p>
    <w:p w:rsidR="00BA6136" w:rsidRDefault="00BA6136">
      <w:pPr>
        <w:pStyle w:val="ProductList-BodyIndented"/>
      </w:pPr>
    </w:p>
    <w:p w:rsidR="00BA6136" w:rsidRDefault="004F0F9B">
      <w:pPr>
        <w:pStyle w:val="ProductList-SubClauseHeading"/>
        <w:outlineLvl w:val="3"/>
      </w:pPr>
      <w:r>
        <w:t>关联公司的权利</w:t>
      </w:r>
    </w:p>
    <w:p w:rsidR="00BA6136" w:rsidRDefault="004F0F9B">
      <w:pPr>
        <w:pStyle w:val="ProductList-BodyIndented"/>
      </w:pPr>
      <w:r>
        <w:t>客户可以将对服务交付物的使用权利分许可给其关联公司，但客户的关联公司不得将上述权利进一步分许可。客户必须负责确保其关联公司遵守上述专业服务条款以及客户</w:t>
      </w:r>
      <w:r>
        <w:t>批量许可协议。</w:t>
      </w:r>
    </w:p>
    <w:p w:rsidR="00BA6136" w:rsidRDefault="00BA6136">
      <w:pPr>
        <w:pStyle w:val="ProductList-BodyIndented"/>
      </w:pPr>
    </w:p>
    <w:p w:rsidR="00BA6136" w:rsidRDefault="004F0F9B">
      <w:pPr>
        <w:pStyle w:val="ProductList-ClauseHeading"/>
        <w:outlineLvl w:val="2"/>
      </w:pPr>
      <w:r>
        <w:t>保证和责任限制</w:t>
      </w:r>
    </w:p>
    <w:p w:rsidR="00BA6136" w:rsidRDefault="004F0F9B">
      <w:pPr>
        <w:pStyle w:val="ProductList-SubClauseHeading"/>
        <w:outlineLvl w:val="3"/>
      </w:pPr>
      <w:r>
        <w:t>专业服务的保证</w:t>
      </w:r>
    </w:p>
    <w:p w:rsidR="00BA6136" w:rsidRDefault="004F0F9B">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BA6136" w:rsidRDefault="00BA6136">
      <w:pPr>
        <w:pStyle w:val="ProductList-BodyIndented"/>
      </w:pPr>
    </w:p>
    <w:p w:rsidR="00BA6136" w:rsidRDefault="004F0F9B">
      <w:pPr>
        <w:pStyle w:val="ProductList-SubClauseHeading"/>
        <w:outlineLvl w:val="3"/>
      </w:pPr>
      <w:r>
        <w:t>责任限制</w:t>
      </w:r>
    </w:p>
    <w:p w:rsidR="00BA6136" w:rsidRDefault="004F0F9B">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BA6136" w:rsidRDefault="00BA6136">
      <w:pPr>
        <w:pStyle w:val="ProductList-BodyIndented"/>
        <w:jc w:val="right"/>
      </w:pPr>
    </w:p>
    <w:tbl>
      <w:tblPr>
        <w:tblStyle w:val="PURTable0"/>
        <w:tblW w:w="0" w:type="dxa"/>
        <w:tblLook w:val="04A0" w:firstRow="1" w:lastRow="0" w:firstColumn="1" w:lastColumn="0" w:noHBand="0" w:noVBand="1"/>
      </w:tblPr>
      <w:tblGrid>
        <w:gridCol w:w="1044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Indented"/>
      </w:pPr>
    </w:p>
    <w:p w:rsidR="00BA6136" w:rsidRDefault="004F0F9B">
      <w:pPr>
        <w:pStyle w:val="ProductList-SectionHeading"/>
        <w:pageBreakBefore/>
        <w:outlineLvl w:val="0"/>
      </w:pPr>
      <w:bookmarkStart w:id="417" w:name="_Sec572"/>
      <w:bookmarkEnd w:id="407"/>
      <w:r>
        <w:lastRenderedPageBreak/>
        <w:t>附录</w:t>
      </w:r>
      <w:r>
        <w:t xml:space="preserve"> E – </w:t>
      </w:r>
      <w:r>
        <w:t>促销</w:t>
      </w:r>
      <w:r>
        <w:fldChar w:fldCharType="begin"/>
      </w:r>
      <w:r>
        <w:instrText xml:space="preserve"> TC "</w:instrText>
      </w:r>
      <w:bookmarkStart w:id="418" w:name="_Toc449307084"/>
      <w:r>
        <w:instrText>附录</w:instrText>
      </w:r>
      <w:r>
        <w:instrText xml:space="preserve"> E – </w:instrText>
      </w:r>
      <w:r>
        <w:instrText>促销</w:instrText>
      </w:r>
      <w:bookmarkEnd w:id="418"/>
      <w:r>
        <w:instrText>" \l 1</w:instrText>
      </w:r>
      <w:r>
        <w:fldChar w:fldCharType="end"/>
      </w:r>
    </w:p>
    <w:p w:rsidR="00BA6136" w:rsidRDefault="004F0F9B">
      <w:pPr>
        <w:pStyle w:val="ProductList-OfferingGroupHeading"/>
        <w:outlineLvl w:val="1"/>
      </w:pPr>
      <w:bookmarkStart w:id="419" w:name="_Sec867"/>
      <w:r>
        <w:t xml:space="preserve">System Center Client Management Suite </w:t>
      </w:r>
      <w:r>
        <w:t>促销</w:t>
      </w:r>
      <w:bookmarkEnd w:id="419"/>
      <w:r>
        <w:fldChar w:fldCharType="begin"/>
      </w:r>
      <w:r>
        <w:instrText xml:space="preserve"> TC "</w:instrText>
      </w:r>
      <w:bookmarkStart w:id="420" w:name="_Toc449307085"/>
      <w:r>
        <w:instrText xml:space="preserve">System Center Client Management Suite </w:instrText>
      </w:r>
      <w:r>
        <w:instrText>促销</w:instrText>
      </w:r>
      <w:bookmarkEnd w:id="420"/>
      <w:r>
        <w:instrText>" \l 2</w:instrText>
      </w:r>
      <w:r>
        <w:fldChar w:fldCharType="end"/>
      </w:r>
    </w:p>
    <w:p w:rsidR="00BA6136" w:rsidRDefault="004F0F9B">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BA6136" w:rsidRDefault="004F0F9B">
      <w:pPr>
        <w:pStyle w:val="ProductList-OfferingGroupHeading"/>
        <w:outlineLvl w:val="1"/>
      </w:pPr>
      <w:bookmarkStart w:id="421" w:name="_Sec871"/>
      <w:r>
        <w:t xml:space="preserve">Azure Compute Capacity </w:t>
      </w:r>
      <w:r>
        <w:t>促销</w:t>
      </w:r>
      <w:bookmarkEnd w:id="421"/>
      <w:r>
        <w:fldChar w:fldCharType="begin"/>
      </w:r>
      <w:r>
        <w:instrText xml:space="preserve"> TC "</w:instrText>
      </w:r>
      <w:bookmarkStart w:id="422" w:name="_Toc449307086"/>
      <w:r>
        <w:instrText xml:space="preserve">Azure Compute Capacity </w:instrText>
      </w:r>
      <w:r>
        <w:instrText>促销</w:instrText>
      </w:r>
      <w:bookmarkEnd w:id="422"/>
      <w:r>
        <w:instrText>" \l 2</w:instrText>
      </w:r>
      <w:r>
        <w:fldChar w:fldCharType="end"/>
      </w:r>
    </w:p>
    <w:p w:rsidR="00BA6136" w:rsidRDefault="004F0F9B">
      <w:pPr>
        <w:pStyle w:val="ProductList-Body"/>
      </w:pPr>
      <w:r>
        <w:t xml:space="preserve">2015 </w:t>
      </w:r>
      <w:r>
        <w:t>年</w:t>
      </w:r>
      <w:r>
        <w:t xml:space="preserve"> 11 </w:t>
      </w:r>
      <w:r>
        <w:t>月</w:t>
      </w:r>
      <w:r>
        <w:t xml:space="preserve"> 1 </w:t>
      </w:r>
      <w:r>
        <w:t>日至</w:t>
      </w:r>
      <w:r>
        <w:t xml:space="preserve"> 2016 </w:t>
      </w:r>
      <w:r>
        <w:t>年</w:t>
      </w:r>
      <w:r>
        <w:t xml:space="preserve"> 6</w:t>
      </w:r>
      <w:r>
        <w:t xml:space="preserve"> </w:t>
      </w:r>
      <w:r>
        <w:t>月</w:t>
      </w:r>
      <w:r>
        <w:t xml:space="preserve"> 30 </w:t>
      </w:r>
      <w:r>
        <w:t>日，</w:t>
      </w:r>
      <w:r>
        <w:t xml:space="preserve">Azure Compute Capacity </w:t>
      </w:r>
      <w:r>
        <w:t>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4F0F9B">
      <w:pPr>
        <w:pStyle w:val="ProductList-SectionHeading"/>
        <w:pageBreakBefore/>
        <w:outlineLvl w:val="0"/>
      </w:pPr>
      <w:bookmarkStart w:id="423" w:name="_Sec899"/>
      <w:bookmarkEnd w:id="417"/>
      <w:r>
        <w:lastRenderedPageBreak/>
        <w:t>附录</w:t>
      </w:r>
      <w:r>
        <w:t xml:space="preserve"> F - </w:t>
      </w:r>
      <w:r>
        <w:t>存储阵列条款</w:t>
      </w:r>
      <w:r>
        <w:fldChar w:fldCharType="begin"/>
      </w:r>
      <w:r>
        <w:instrText xml:space="preserve"> TC "</w:instrText>
      </w:r>
      <w:bookmarkStart w:id="424" w:name="_Toc449307087"/>
      <w:r>
        <w:instrText>附录</w:instrText>
      </w:r>
      <w:r>
        <w:instrText xml:space="preserve"> F - </w:instrText>
      </w:r>
      <w:r>
        <w:instrText>存储阵列条款</w:instrText>
      </w:r>
      <w:bookmarkEnd w:id="424"/>
      <w:r>
        <w:instrText>" \l 1</w:instrText>
      </w:r>
      <w:r>
        <w:fldChar w:fldCharType="end"/>
      </w:r>
    </w:p>
    <w:p w:rsidR="00BA6136" w:rsidRDefault="004F0F9B">
      <w:pPr>
        <w:pStyle w:val="ProductList-Offering1Heading"/>
        <w:outlineLvl w:val="1"/>
      </w:pPr>
      <w:bookmarkStart w:id="425" w:name="_Sec900"/>
      <w:r>
        <w:t>适用范围</w:t>
      </w:r>
      <w:bookmarkEnd w:id="425"/>
      <w:r>
        <w:fldChar w:fldCharType="begin"/>
      </w:r>
      <w:r>
        <w:instrText xml:space="preserve"> TC "</w:instrText>
      </w:r>
      <w:bookmarkStart w:id="426" w:name="_Toc449307088"/>
      <w:r>
        <w:instrText>适用范围</w:instrText>
      </w:r>
      <w:bookmarkEnd w:id="426"/>
      <w:r>
        <w:instrText>" \l 2</w:instrText>
      </w:r>
      <w:r>
        <w:fldChar w:fldCharType="end"/>
      </w:r>
    </w:p>
    <w:p w:rsidR="00BA6136" w:rsidRDefault="004F0F9B">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坡、斯</w:t>
      </w:r>
      <w:r>
        <w:t>洛伐克、斯洛文尼亚、南非、西班牙、韩国、斯里兰卡、瑞典、瑞士、中国台湾、泰国、土耳其、阿拉伯联合酋长国、乌克兰、英国、美国、越南。</w:t>
      </w:r>
    </w:p>
    <w:p w:rsidR="00BA6136" w:rsidRDefault="004F0F9B">
      <w:pPr>
        <w:pStyle w:val="ProductList-Offering1Heading"/>
        <w:outlineLvl w:val="1"/>
      </w:pPr>
      <w:bookmarkStart w:id="427" w:name="_Sec901"/>
      <w:r>
        <w:t>发货和所有权</w:t>
      </w:r>
      <w:bookmarkEnd w:id="427"/>
      <w:r>
        <w:fldChar w:fldCharType="begin"/>
      </w:r>
      <w:r>
        <w:instrText xml:space="preserve"> TC "</w:instrText>
      </w:r>
      <w:bookmarkStart w:id="428" w:name="_Toc449307089"/>
      <w:r>
        <w:instrText>发货和所有权</w:instrText>
      </w:r>
      <w:bookmarkEnd w:id="428"/>
      <w:r>
        <w:instrText>" \l 2</w:instrText>
      </w:r>
      <w:r>
        <w:fldChar w:fldCharType="end"/>
      </w:r>
    </w:p>
    <w:p w:rsidR="00BA6136" w:rsidRDefault="004F0F9B">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w:t>
      </w:r>
      <w:r>
        <w:t>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BA6136" w:rsidRDefault="004F0F9B">
      <w:pPr>
        <w:pStyle w:val="ProductList-Offering1Heading"/>
        <w:outlineLvl w:val="1"/>
      </w:pPr>
      <w:bookmarkStart w:id="429" w:name="_Sec902"/>
      <w:r>
        <w:t>存储阵列软件</w:t>
      </w:r>
      <w:bookmarkEnd w:id="429"/>
      <w:r>
        <w:fldChar w:fldCharType="begin"/>
      </w:r>
      <w:r>
        <w:instrText xml:space="preserve"> TC "</w:instrText>
      </w:r>
      <w:bookmarkStart w:id="430" w:name="_Toc449307090"/>
      <w:r>
        <w:instrText>存储阵列软件</w:instrText>
      </w:r>
      <w:bookmarkEnd w:id="430"/>
      <w:r>
        <w:instrText>" \l 2</w:instrText>
      </w:r>
      <w:r>
        <w:fldChar w:fldCharType="end"/>
      </w:r>
    </w:p>
    <w:p w:rsidR="00BA6136" w:rsidRDefault="004F0F9B">
      <w:pPr>
        <w:pStyle w:val="ProductList-Body"/>
      </w:pPr>
      <w:r>
        <w:t>微软授予客户非排他性、不可转</w:t>
      </w:r>
      <w:r>
        <w:t>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BA6136" w:rsidRDefault="00BA6136">
      <w:pPr>
        <w:pStyle w:val="ProductList-Body"/>
      </w:pPr>
    </w:p>
    <w:p w:rsidR="00BA6136" w:rsidRDefault="004F0F9B">
      <w:pPr>
        <w:pStyle w:val="ProductList-ClauseHeading"/>
        <w:outlineLvl w:val="2"/>
      </w:pPr>
      <w:r>
        <w:t>限制</w:t>
      </w:r>
    </w:p>
    <w:p w:rsidR="00BA6136" w:rsidRDefault="004F0F9B">
      <w:pPr>
        <w:pStyle w:val="ProductList-Body"/>
      </w:pPr>
      <w:r>
        <w:t>客户不得使用存储阵列软件进行比较或</w:t>
      </w:r>
      <w:r>
        <w:t>“</w:t>
      </w:r>
      <w:r>
        <w:t>基准测试</w:t>
      </w:r>
      <w:r>
        <w:t>”</w:t>
      </w:r>
      <w:r>
        <w:t>，除非是出于客户的内部目的，也不得发布或披露比较或基准测试的结果。</w:t>
      </w:r>
    </w:p>
    <w:p w:rsidR="00BA6136" w:rsidRDefault="00BA6136">
      <w:pPr>
        <w:pStyle w:val="ProductList-Body"/>
      </w:pPr>
    </w:p>
    <w:p w:rsidR="00BA6136" w:rsidRDefault="004F0F9B">
      <w:pPr>
        <w:pStyle w:val="ProductList-ClauseHeading"/>
        <w:outlineLvl w:val="2"/>
      </w:pPr>
      <w:r>
        <w:t>特定第三方开放源代码软件</w:t>
      </w:r>
    </w:p>
    <w:p w:rsidR="00BA6136" w:rsidRDefault="004F0F9B">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w:t>
      </w:r>
      <w:r>
        <w:t>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38">
        <w:r>
          <w:rPr>
            <w:color w:val="00467F"/>
            <w:u w:val="single"/>
          </w:rPr>
          <w:t>http://go.microsoft.com/fwlink/?LinkId=627000</w:t>
        </w:r>
      </w:hyperlink>
      <w:r>
        <w:t>）中指明，并依照相应的开放源代码许可证许可给客户使用。</w:t>
      </w:r>
    </w:p>
    <w:p w:rsidR="00BA6136" w:rsidRDefault="00BA6136">
      <w:pPr>
        <w:pStyle w:val="ProductList-Body"/>
      </w:pPr>
    </w:p>
    <w:p w:rsidR="00BA6136" w:rsidRDefault="004F0F9B">
      <w:pPr>
        <w:pStyle w:val="ProductList-ClauseHeading"/>
        <w:outlineLvl w:val="2"/>
      </w:pPr>
      <w:r>
        <w:t>激活</w:t>
      </w:r>
      <w:r>
        <w:t>/</w:t>
      </w:r>
      <w:r>
        <w:t>同意使用基于</w:t>
      </w:r>
      <w:r>
        <w:t xml:space="preserve"> </w:t>
      </w:r>
      <w:r>
        <w:t xml:space="preserve">Internet </w:t>
      </w:r>
      <w:r>
        <w:t>的服务</w:t>
      </w:r>
    </w:p>
    <w:p w:rsidR="00BA6136" w:rsidRDefault="004F0F9B">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BA6136" w:rsidRDefault="00BA6136">
      <w:pPr>
        <w:pStyle w:val="ProductList-Body"/>
      </w:pPr>
    </w:p>
    <w:p w:rsidR="00BA6136" w:rsidRDefault="004F0F9B">
      <w:pPr>
        <w:pStyle w:val="ProductList-ClauseHeading"/>
        <w:outlineLvl w:val="2"/>
      </w:pPr>
      <w:r>
        <w:t>存储阵列软件更新</w:t>
      </w:r>
    </w:p>
    <w:p w:rsidR="00BA6136" w:rsidRDefault="004F0F9B">
      <w:pPr>
        <w:pStyle w:val="ProductList-Body"/>
      </w:pPr>
      <w:r>
        <w:t>存储阵列软件的更新服务</w:t>
      </w:r>
      <w:r>
        <w:t>允许客户手动下载可用更新，或选择自动接收更新。微软提供的更新将由微软许可，任何第三方更新将由相应的第三方许可。</w:t>
      </w:r>
    </w:p>
    <w:p w:rsidR="00BA6136" w:rsidRDefault="00BA6136">
      <w:pPr>
        <w:pStyle w:val="ProductList-Body"/>
      </w:pPr>
    </w:p>
    <w:p w:rsidR="00BA6136" w:rsidRDefault="004F0F9B">
      <w:pPr>
        <w:pStyle w:val="ProductList-Offering1Heading"/>
        <w:outlineLvl w:val="1"/>
      </w:pPr>
      <w:bookmarkStart w:id="431" w:name="_Sec903"/>
      <w:r>
        <w:t>有限硬件保证</w:t>
      </w:r>
      <w:bookmarkEnd w:id="431"/>
      <w:r>
        <w:fldChar w:fldCharType="begin"/>
      </w:r>
      <w:r>
        <w:instrText xml:space="preserve"> TC "</w:instrText>
      </w:r>
      <w:bookmarkStart w:id="432" w:name="_Toc449307091"/>
      <w:r>
        <w:instrText>有限硬件保证</w:instrText>
      </w:r>
      <w:bookmarkEnd w:id="432"/>
      <w:r>
        <w:instrText>" \l 2</w:instrText>
      </w:r>
      <w:r>
        <w:fldChar w:fldCharType="end"/>
      </w:r>
    </w:p>
    <w:p w:rsidR="00BA6136" w:rsidRDefault="004F0F9B">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w:t>
      </w:r>
      <w:r>
        <w:t>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BA6136" w:rsidRDefault="004F0F9B">
      <w:pPr>
        <w:pStyle w:val="ProductList-Offering1Heading"/>
        <w:outlineLvl w:val="1"/>
      </w:pPr>
      <w:bookmarkStart w:id="433" w:name="_Sec904"/>
      <w:r>
        <w:t>赔偿。第三方索赔辩护</w:t>
      </w:r>
      <w:bookmarkEnd w:id="433"/>
      <w:r>
        <w:fldChar w:fldCharType="begin"/>
      </w:r>
      <w:r>
        <w:instrText xml:space="preserve"> TC "</w:instrText>
      </w:r>
      <w:bookmarkStart w:id="434" w:name="_Toc449307092"/>
      <w:r>
        <w:instrText>赔偿。第三方索赔辩护</w:instrText>
      </w:r>
      <w:bookmarkEnd w:id="434"/>
      <w:r>
        <w:instrText>" \l 2</w:instrText>
      </w:r>
      <w:r>
        <w:fldChar w:fldCharType="end"/>
      </w:r>
    </w:p>
    <w:p w:rsidR="00BA6136" w:rsidRDefault="004F0F9B">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BA6136" w:rsidRDefault="004F0F9B">
      <w:pPr>
        <w:pStyle w:val="ProductList-Offering1Heading"/>
        <w:outlineLvl w:val="1"/>
      </w:pPr>
      <w:bookmarkStart w:id="435" w:name="_Sec905"/>
      <w:r>
        <w:t>责任限制</w:t>
      </w:r>
      <w:bookmarkEnd w:id="435"/>
      <w:r>
        <w:fldChar w:fldCharType="begin"/>
      </w:r>
      <w:r>
        <w:instrText xml:space="preserve"> TC "</w:instrText>
      </w:r>
      <w:bookmarkStart w:id="436" w:name="_Toc449307093"/>
      <w:r>
        <w:instrText>责任限制</w:instrText>
      </w:r>
      <w:bookmarkEnd w:id="436"/>
      <w:r>
        <w:instrText>" \l 2</w:instrText>
      </w:r>
      <w:r>
        <w:fldChar w:fldCharType="end"/>
      </w:r>
    </w:p>
    <w:p w:rsidR="00BA6136" w:rsidRDefault="004F0F9B">
      <w:pPr>
        <w:pStyle w:val="ProductList-Body"/>
      </w:pPr>
      <w:r>
        <w:lastRenderedPageBreak/>
        <w:t>对于与存储阵列相关的索赔，各方对对方应承</w:t>
      </w:r>
      <w:r>
        <w:t>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BA6136" w:rsidRDefault="004F0F9B">
      <w:pPr>
        <w:pStyle w:val="ProductList-Offering1Heading"/>
        <w:outlineLvl w:val="1"/>
      </w:pPr>
      <w:bookmarkStart w:id="437" w:name="_Sec906"/>
      <w:r>
        <w:t>美国出口管制法律</w:t>
      </w:r>
      <w:bookmarkEnd w:id="437"/>
      <w:r>
        <w:fldChar w:fldCharType="begin"/>
      </w:r>
      <w:r>
        <w:instrText xml:space="preserve"> TC "</w:instrText>
      </w:r>
      <w:bookmarkStart w:id="438" w:name="_Toc449307094"/>
      <w:r>
        <w:instrText>美国出口管制法律</w:instrText>
      </w:r>
      <w:bookmarkEnd w:id="438"/>
      <w:r>
        <w:instrText>" \l 2</w:instrText>
      </w:r>
      <w:r>
        <w:fldChar w:fldCharType="end"/>
      </w:r>
    </w:p>
    <w:p w:rsidR="00BA6136" w:rsidRDefault="004F0F9B">
      <w:pPr>
        <w:pStyle w:val="ProductList-Body"/>
      </w:pPr>
      <w:r>
        <w:t>存储阵列受客户的批量许可协议中有关美国出口管辖权地的条款的约束。</w:t>
      </w:r>
    </w:p>
    <w:p w:rsidR="00BA6136" w:rsidRDefault="004F0F9B">
      <w:pPr>
        <w:pStyle w:val="ProductList-Offering1Heading"/>
        <w:outlineLvl w:val="1"/>
      </w:pPr>
      <w:bookmarkStart w:id="439" w:name="_Sec907"/>
      <w:r>
        <w:t>诊断信息的收</w:t>
      </w:r>
      <w:r>
        <w:t>集</w:t>
      </w:r>
      <w:bookmarkEnd w:id="439"/>
      <w:r>
        <w:fldChar w:fldCharType="begin"/>
      </w:r>
      <w:r>
        <w:instrText xml:space="preserve"> TC "</w:instrText>
      </w:r>
      <w:bookmarkStart w:id="440" w:name="_Toc449307095"/>
      <w:r>
        <w:instrText>诊断信息的收集</w:instrText>
      </w:r>
      <w:bookmarkEnd w:id="440"/>
      <w:r>
        <w:instrText>" \l 2</w:instrText>
      </w:r>
      <w:r>
        <w:fldChar w:fldCharType="end"/>
      </w:r>
    </w:p>
    <w:p w:rsidR="00BA6136" w:rsidRDefault="004F0F9B">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w:t>
      </w:r>
      <w:r>
        <w:t>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https://www.microsoft.com/en-us/privacystatement</w:t>
      </w:r>
      <w:r>
        <w:t>。</w:t>
      </w:r>
    </w:p>
    <w:p w:rsidR="00BA6136" w:rsidRDefault="004F0F9B">
      <w:pPr>
        <w:pStyle w:val="ProductList-Offering1Heading"/>
        <w:outlineLvl w:val="1"/>
      </w:pPr>
      <w:bookmarkStart w:id="441" w:name="_Sec908"/>
      <w:r>
        <w:t>政府使用</w:t>
      </w:r>
      <w:bookmarkEnd w:id="441"/>
      <w:r>
        <w:fldChar w:fldCharType="begin"/>
      </w:r>
      <w:r>
        <w:instrText xml:space="preserve"> TC "</w:instrText>
      </w:r>
      <w:bookmarkStart w:id="442" w:name="_Toc449307096"/>
      <w:r>
        <w:instrText>政府使用</w:instrText>
      </w:r>
      <w:bookmarkEnd w:id="442"/>
      <w:r>
        <w:instrText>" \l 2</w:instrText>
      </w:r>
      <w:r>
        <w:fldChar w:fldCharType="end"/>
      </w:r>
    </w:p>
    <w:p w:rsidR="00BA6136" w:rsidRDefault="004F0F9B">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w:t>
      </w:r>
      <w:r>
        <w:t>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BA6136" w:rsidRDefault="00BA6136">
      <w:pPr>
        <w:pStyle w:val="ProductList-Body"/>
        <w:jc w:val="right"/>
      </w:pPr>
    </w:p>
    <w:tbl>
      <w:tblPr>
        <w:tblStyle w:val="PURTable"/>
        <w:tblW w:w="0" w:type="dxa"/>
        <w:tblLook w:val="04A0" w:firstRow="1" w:lastRow="0" w:firstColumn="1" w:lastColumn="0" w:noHBand="0" w:noVBand="1"/>
      </w:tblPr>
      <w:tblGrid>
        <w:gridCol w:w="10800"/>
      </w:tblGrid>
      <w:tr w:rsidR="00BA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6136" w:rsidRDefault="004F0F9B">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BA6136" w:rsidRDefault="00BA6136">
      <w:pPr>
        <w:pStyle w:val="ProductList-Body"/>
      </w:pPr>
    </w:p>
    <w:p w:rsidR="00BA6136" w:rsidRDefault="00BA6136">
      <w:pPr>
        <w:sectPr w:rsidR="00BA6136">
          <w:headerReference w:type="default" r:id="rId139"/>
          <w:footerReference w:type="default" r:id="rId140"/>
          <w:type w:val="continuous"/>
          <w:pgSz w:w="12240" w:h="15840" w:code="1"/>
          <w:pgMar w:top="1170" w:right="720" w:bottom="720" w:left="720" w:header="432" w:footer="288" w:gutter="0"/>
          <w:cols w:space="360"/>
        </w:sectPr>
      </w:pPr>
    </w:p>
    <w:bookmarkEnd w:id="423"/>
    <w:p w:rsidR="00BA6136" w:rsidRDefault="004F0F9B">
      <w:pPr>
        <w:pStyle w:val="ProductList-SectionHeading"/>
        <w:pageBreakBefore/>
        <w:outlineLvl w:val="0"/>
      </w:pPr>
      <w:r>
        <w:lastRenderedPageBreak/>
        <w:t>索引</w:t>
      </w:r>
      <w:r>
        <w:fldChar w:fldCharType="begin"/>
      </w:r>
      <w:r>
        <w:instrText xml:space="preserve"> TC "</w:instrText>
      </w:r>
      <w:bookmarkStart w:id="443" w:name="_Toc449307097"/>
      <w:r>
        <w:instrText>索引</w:instrText>
      </w:r>
      <w:bookmarkEnd w:id="443"/>
      <w:r>
        <w:instrText>" \l 1</w:instrText>
      </w:r>
      <w:r>
        <w:fldChar w:fldCharType="end"/>
      </w:r>
    </w:p>
    <w:p w:rsidR="00BA6136" w:rsidRDefault="00BA6136">
      <w:pPr>
        <w:pStyle w:val="ProductList-Body"/>
      </w:pPr>
    </w:p>
    <w:p w:rsidR="00BA6136" w:rsidRDefault="00BA6136">
      <w:pPr>
        <w:sectPr w:rsidR="00BA6136">
          <w:headerReference w:type="default" r:id="rId141"/>
          <w:footerReference w:type="default" r:id="rId142"/>
          <w:type w:val="continuous"/>
          <w:pgSz w:w="12240" w:h="15840" w:code="1"/>
          <w:pgMar w:top="1170" w:right="720" w:bottom="720" w:left="720" w:header="432" w:footer="288" w:gutter="0"/>
          <w:cols w:space="360"/>
        </w:sectPr>
      </w:pPr>
    </w:p>
    <w:p w:rsidR="0033095C" w:rsidRDefault="004F0F9B">
      <w:pPr>
        <w:pStyle w:val="ProductList-Body"/>
        <w:rPr>
          <w:noProof/>
        </w:rPr>
        <w:sectPr w:rsidR="0033095C" w:rsidSect="003309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3095C" w:rsidRDefault="0033095C">
      <w:pPr>
        <w:pStyle w:val="Index1"/>
        <w:tabs>
          <w:tab w:val="right" w:pos="5030"/>
        </w:tabs>
        <w:rPr>
          <w:noProof/>
        </w:rPr>
      </w:pPr>
      <w:r>
        <w:rPr>
          <w:noProof/>
        </w:rPr>
        <w:t>Access 2016, 22</w:t>
      </w:r>
    </w:p>
    <w:p w:rsidR="0033095C" w:rsidRDefault="0033095C">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w:t>
      </w:r>
      <w:r>
        <w:rPr>
          <w:noProof/>
        </w:rPr>
        <w:t xml:space="preserve"> OSE</w:t>
      </w:r>
      <w:r>
        <w:rPr>
          <w:rFonts w:ascii="MS Mincho" w:eastAsia="MS Mincho" w:hAnsi="MS Mincho" w:cs="MS Mincho" w:hint="eastAsia"/>
          <w:noProof/>
        </w:rPr>
        <w:t>）</w:t>
      </w:r>
      <w:r>
        <w:rPr>
          <w:noProof/>
        </w:rPr>
        <w:t>, 13</w:t>
      </w:r>
    </w:p>
    <w:p w:rsidR="0033095C" w:rsidRDefault="0033095C">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13</w:t>
      </w:r>
    </w:p>
    <w:p w:rsidR="0033095C" w:rsidRDefault="0033095C">
      <w:pPr>
        <w:pStyle w:val="Index1"/>
        <w:tabs>
          <w:tab w:val="right" w:pos="5030"/>
        </w:tabs>
        <w:rPr>
          <w:noProof/>
        </w:rPr>
      </w:pPr>
      <w:r>
        <w:rPr>
          <w:noProof/>
        </w:rPr>
        <w:t>Advanced Threat Protection, 63</w:t>
      </w:r>
    </w:p>
    <w:p w:rsidR="0033095C" w:rsidRDefault="0033095C">
      <w:pPr>
        <w:pStyle w:val="Index1"/>
        <w:tabs>
          <w:tab w:val="right" w:pos="5030"/>
        </w:tabs>
        <w:rPr>
          <w:noProof/>
        </w:rPr>
      </w:pPr>
      <w:r>
        <w:rPr>
          <w:noProof/>
        </w:rPr>
        <w:t>Apple Macintosh, 39</w:t>
      </w:r>
    </w:p>
    <w:p w:rsidR="0033095C" w:rsidRDefault="0033095C">
      <w:pPr>
        <w:pStyle w:val="Index1"/>
        <w:tabs>
          <w:tab w:val="right" w:pos="5030"/>
        </w:tabs>
        <w:rPr>
          <w:noProof/>
        </w:rPr>
      </w:pPr>
      <w:r>
        <w:rPr>
          <w:noProof/>
        </w:rPr>
        <w:t>Azure Active Directory Basic</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52</w:t>
      </w:r>
    </w:p>
    <w:p w:rsidR="0033095C" w:rsidRDefault="0033095C">
      <w:pPr>
        <w:pStyle w:val="Index1"/>
        <w:tabs>
          <w:tab w:val="right" w:pos="5030"/>
        </w:tabs>
        <w:rPr>
          <w:noProof/>
        </w:rPr>
      </w:pPr>
      <w:r>
        <w:rPr>
          <w:noProof/>
        </w:rPr>
        <w:t>Azure Active Directory Premium</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52</w:t>
      </w:r>
    </w:p>
    <w:p w:rsidR="0033095C" w:rsidRDefault="0033095C">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50</w:t>
      </w:r>
    </w:p>
    <w:p w:rsidR="0033095C" w:rsidRDefault="0033095C">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50</w:t>
      </w:r>
    </w:p>
    <w:p w:rsidR="0033095C" w:rsidRDefault="0033095C">
      <w:pPr>
        <w:pStyle w:val="Index1"/>
        <w:tabs>
          <w:tab w:val="right" w:pos="5030"/>
        </w:tabs>
        <w:rPr>
          <w:noProof/>
        </w:rPr>
      </w:pPr>
      <w:r>
        <w:rPr>
          <w:noProof/>
        </w:rPr>
        <w:t>Azure RemoteApp, 52</w:t>
      </w:r>
    </w:p>
    <w:p w:rsidR="0033095C" w:rsidRDefault="0033095C">
      <w:pPr>
        <w:pStyle w:val="Index1"/>
        <w:tabs>
          <w:tab w:val="right" w:pos="5030"/>
        </w:tabs>
        <w:rPr>
          <w:noProof/>
        </w:rPr>
      </w:pPr>
      <w:r>
        <w:rPr>
          <w:noProof/>
        </w:rPr>
        <w:t>Azure Rights Management Premium Add-on, 61</w:t>
      </w:r>
    </w:p>
    <w:p w:rsidR="0033095C" w:rsidRDefault="0033095C">
      <w:pPr>
        <w:pStyle w:val="Index1"/>
        <w:tabs>
          <w:tab w:val="right" w:pos="5030"/>
        </w:tabs>
        <w:rPr>
          <w:noProof/>
        </w:rPr>
      </w:pPr>
      <w:r>
        <w:rPr>
          <w:noProof/>
        </w:rPr>
        <w:t>Azure Site Recovery, 81</w:t>
      </w:r>
    </w:p>
    <w:p w:rsidR="0033095C" w:rsidRDefault="0033095C">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66</w:t>
      </w:r>
    </w:p>
    <w:p w:rsidR="0033095C" w:rsidRDefault="0033095C">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66</w:t>
      </w:r>
    </w:p>
    <w:p w:rsidR="0033095C" w:rsidRDefault="0033095C">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66</w:t>
      </w:r>
    </w:p>
    <w:p w:rsidR="0033095C" w:rsidRDefault="0033095C">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66</w:t>
      </w:r>
    </w:p>
    <w:p w:rsidR="0033095C" w:rsidRDefault="0033095C">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66</w:t>
      </w:r>
    </w:p>
    <w:p w:rsidR="0033095C" w:rsidRDefault="0033095C">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66</w:t>
      </w:r>
    </w:p>
    <w:p w:rsidR="0033095C" w:rsidRDefault="0033095C">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66</w:t>
      </w:r>
    </w:p>
    <w:p w:rsidR="0033095C" w:rsidRDefault="0033095C">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66</w:t>
      </w:r>
    </w:p>
    <w:p w:rsidR="0033095C" w:rsidRDefault="0033095C">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66</w:t>
      </w:r>
    </w:p>
    <w:p w:rsidR="0033095C" w:rsidRDefault="0033095C">
      <w:pPr>
        <w:pStyle w:val="Index1"/>
        <w:tabs>
          <w:tab w:val="right" w:pos="5030"/>
        </w:tabs>
        <w:rPr>
          <w:noProof/>
        </w:rPr>
      </w:pPr>
      <w:r>
        <w:rPr>
          <w:noProof/>
        </w:rPr>
        <w:t>BizTalk Server, 79</w:t>
      </w:r>
    </w:p>
    <w:p w:rsidR="0033095C" w:rsidRDefault="0033095C">
      <w:pPr>
        <w:pStyle w:val="Index1"/>
        <w:tabs>
          <w:tab w:val="right" w:pos="5030"/>
        </w:tabs>
        <w:rPr>
          <w:noProof/>
        </w:rPr>
      </w:pPr>
      <w:r>
        <w:rPr>
          <w:noProof/>
        </w:rPr>
        <w:t>BizTalk Server 2013, 14</w:t>
      </w:r>
    </w:p>
    <w:p w:rsidR="0033095C" w:rsidRDefault="0033095C">
      <w:pPr>
        <w:pStyle w:val="Index1"/>
        <w:tabs>
          <w:tab w:val="right" w:pos="5030"/>
        </w:tabs>
        <w:rPr>
          <w:noProof/>
        </w:rPr>
      </w:pPr>
      <w:r>
        <w:rPr>
          <w:noProof/>
        </w:rPr>
        <w:t>BizTalk Server 2013 R2 Branch Edition, 13</w:t>
      </w:r>
    </w:p>
    <w:p w:rsidR="0033095C" w:rsidRDefault="0033095C">
      <w:pPr>
        <w:pStyle w:val="Index1"/>
        <w:tabs>
          <w:tab w:val="right" w:pos="5030"/>
        </w:tabs>
        <w:rPr>
          <w:noProof/>
        </w:rPr>
      </w:pPr>
      <w:r>
        <w:rPr>
          <w:noProof/>
        </w:rPr>
        <w:t>BizTalk Server 2013 R2 Branch IDC, 13</w:t>
      </w:r>
    </w:p>
    <w:p w:rsidR="0033095C" w:rsidRDefault="0033095C">
      <w:pPr>
        <w:pStyle w:val="Index1"/>
        <w:tabs>
          <w:tab w:val="right" w:pos="5030"/>
        </w:tabs>
        <w:rPr>
          <w:noProof/>
        </w:rPr>
      </w:pPr>
      <w:r>
        <w:rPr>
          <w:noProof/>
        </w:rPr>
        <w:t>BizTalk Server 2013 R2 Developer, 14</w:t>
      </w:r>
    </w:p>
    <w:p w:rsidR="0033095C" w:rsidRDefault="0033095C">
      <w:pPr>
        <w:pStyle w:val="Index1"/>
        <w:tabs>
          <w:tab w:val="right" w:pos="5030"/>
        </w:tabs>
        <w:rPr>
          <w:noProof/>
        </w:rPr>
      </w:pPr>
      <w:r>
        <w:rPr>
          <w:noProof/>
        </w:rPr>
        <w:t>BizTalk Server 2013 R2 Enterprise Edition, 14</w:t>
      </w:r>
    </w:p>
    <w:p w:rsidR="0033095C" w:rsidRDefault="0033095C">
      <w:pPr>
        <w:pStyle w:val="Index1"/>
        <w:tabs>
          <w:tab w:val="right" w:pos="5030"/>
        </w:tabs>
        <w:rPr>
          <w:noProof/>
        </w:rPr>
      </w:pPr>
      <w:r>
        <w:rPr>
          <w:noProof/>
        </w:rPr>
        <w:t>BizTalk Server 2013 R2 Standard Edition, 14</w:t>
      </w:r>
    </w:p>
    <w:p w:rsidR="0033095C" w:rsidRDefault="0033095C">
      <w:pPr>
        <w:pStyle w:val="Index1"/>
        <w:tabs>
          <w:tab w:val="right" w:pos="5030"/>
        </w:tabs>
        <w:rPr>
          <w:noProof/>
        </w:rPr>
      </w:pPr>
      <w:r>
        <w:rPr>
          <w:noProof/>
        </w:rPr>
        <w:t>BizTalk Server 2013 R2 Standard Edition IDC, 14</w:t>
      </w:r>
    </w:p>
    <w:p w:rsidR="0033095C" w:rsidRDefault="0033095C">
      <w:pPr>
        <w:pStyle w:val="Index1"/>
        <w:tabs>
          <w:tab w:val="right" w:pos="5030"/>
        </w:tabs>
        <w:rPr>
          <w:noProof/>
        </w:rPr>
      </w:pPr>
      <w:r>
        <w:rPr>
          <w:noProof/>
        </w:rPr>
        <w:t>BizTalk Server Branch, 80</w:t>
      </w:r>
    </w:p>
    <w:p w:rsidR="0033095C" w:rsidRDefault="0033095C">
      <w:pPr>
        <w:pStyle w:val="Index1"/>
        <w:tabs>
          <w:tab w:val="right" w:pos="5030"/>
        </w:tabs>
        <w:rPr>
          <w:noProof/>
        </w:rPr>
      </w:pPr>
      <w:r>
        <w:rPr>
          <w:noProof/>
        </w:rPr>
        <w:t>BizTalk Server Enterprise, 80</w:t>
      </w:r>
    </w:p>
    <w:p w:rsidR="0033095C" w:rsidRDefault="0033095C">
      <w:pPr>
        <w:pStyle w:val="Index1"/>
        <w:tabs>
          <w:tab w:val="right" w:pos="5030"/>
        </w:tabs>
        <w:rPr>
          <w:noProof/>
        </w:rPr>
      </w:pPr>
      <w:r>
        <w:rPr>
          <w:noProof/>
        </w:rPr>
        <w:t>BizTalk Server Standard, 80</w:t>
      </w:r>
    </w:p>
    <w:p w:rsidR="0033095C" w:rsidRDefault="0033095C">
      <w:pPr>
        <w:pStyle w:val="Index1"/>
        <w:tabs>
          <w:tab w:val="right" w:pos="5030"/>
        </w:tabs>
        <w:rPr>
          <w:noProof/>
        </w:rPr>
      </w:pPr>
      <w:r>
        <w:rPr>
          <w:noProof/>
        </w:rPr>
        <w:t>Business Productivity Online Deskless Suite, 62</w:t>
      </w:r>
    </w:p>
    <w:p w:rsidR="0033095C" w:rsidRDefault="0033095C">
      <w:pPr>
        <w:pStyle w:val="Index1"/>
        <w:tabs>
          <w:tab w:val="right" w:pos="5030"/>
        </w:tabs>
        <w:rPr>
          <w:noProof/>
        </w:rPr>
      </w:pPr>
      <w:r>
        <w:rPr>
          <w:noProof/>
        </w:rPr>
        <w:t>CIS Datacenter, 79</w:t>
      </w:r>
    </w:p>
    <w:p w:rsidR="0033095C" w:rsidRDefault="0033095C">
      <w:pPr>
        <w:pStyle w:val="Index1"/>
        <w:tabs>
          <w:tab w:val="right" w:pos="5030"/>
        </w:tabs>
        <w:rPr>
          <w:noProof/>
        </w:rPr>
      </w:pPr>
      <w:r>
        <w:rPr>
          <w:noProof/>
        </w:rPr>
        <w:t>CIS Standard, 79</w:t>
      </w:r>
    </w:p>
    <w:p w:rsidR="0033095C" w:rsidRDefault="0033095C">
      <w:pPr>
        <w:pStyle w:val="Index1"/>
        <w:tabs>
          <w:tab w:val="right" w:pos="5030"/>
        </w:tabs>
        <w:rPr>
          <w:noProof/>
        </w:rPr>
      </w:pPr>
      <w:r>
        <w:rPr>
          <w:noProof/>
        </w:rPr>
        <w:t>Communicator for Mac 2011, 24</w:t>
      </w:r>
    </w:p>
    <w:p w:rsidR="0033095C" w:rsidRDefault="0033095C">
      <w:pPr>
        <w:pStyle w:val="Index1"/>
        <w:tabs>
          <w:tab w:val="right" w:pos="5030"/>
        </w:tabs>
        <w:rPr>
          <w:noProof/>
        </w:rPr>
      </w:pPr>
      <w:r>
        <w:rPr>
          <w:noProof/>
        </w:rPr>
        <w:t>Core CAL, 51, 80</w:t>
      </w:r>
    </w:p>
    <w:p w:rsidR="0033095C" w:rsidRDefault="0033095C">
      <w:pPr>
        <w:pStyle w:val="Index1"/>
        <w:tabs>
          <w:tab w:val="right" w:pos="5030"/>
        </w:tabs>
        <w:rPr>
          <w:noProof/>
        </w:rPr>
      </w:pPr>
      <w:r>
        <w:rPr>
          <w:noProof/>
        </w:rPr>
        <w:t>Core CAL Suite, 15</w:t>
      </w:r>
    </w:p>
    <w:p w:rsidR="0033095C" w:rsidRDefault="0033095C">
      <w:pPr>
        <w:pStyle w:val="Index1"/>
        <w:tabs>
          <w:tab w:val="right" w:pos="5030"/>
        </w:tabs>
        <w:rPr>
          <w:noProof/>
        </w:rPr>
      </w:pPr>
      <w:r>
        <w:rPr>
          <w:noProof/>
        </w:rPr>
        <w:t>Core Infrastructure Server Suite Datacenter, 16, 80</w:t>
      </w:r>
    </w:p>
    <w:p w:rsidR="0033095C" w:rsidRDefault="0033095C">
      <w:pPr>
        <w:pStyle w:val="Index1"/>
        <w:tabs>
          <w:tab w:val="right" w:pos="5030"/>
        </w:tabs>
        <w:rPr>
          <w:noProof/>
        </w:rPr>
      </w:pPr>
      <w:r>
        <w:rPr>
          <w:noProof/>
        </w:rPr>
        <w:t>Core Infrastructure Server Suite Standard, 16, 80</w:t>
      </w:r>
    </w:p>
    <w:p w:rsidR="0033095C" w:rsidRDefault="0033095C">
      <w:pPr>
        <w:pStyle w:val="Index1"/>
        <w:tabs>
          <w:tab w:val="right" w:pos="5030"/>
        </w:tabs>
        <w:rPr>
          <w:noProof/>
        </w:rPr>
      </w:pPr>
      <w:r>
        <w:rPr>
          <w:noProof/>
        </w:rPr>
        <w:t>Enterprise CAL, 51, 80</w:t>
      </w:r>
    </w:p>
    <w:p w:rsidR="0033095C" w:rsidRDefault="0033095C">
      <w:pPr>
        <w:pStyle w:val="Index1"/>
        <w:tabs>
          <w:tab w:val="right" w:pos="5030"/>
        </w:tabs>
        <w:rPr>
          <w:noProof/>
        </w:rPr>
      </w:pPr>
      <w:r>
        <w:rPr>
          <w:noProof/>
        </w:rPr>
        <w:t>Enterprise CAL Bridge for Office 365, 62</w:t>
      </w:r>
    </w:p>
    <w:p w:rsidR="0033095C" w:rsidRDefault="0033095C">
      <w:pPr>
        <w:pStyle w:val="Index1"/>
        <w:tabs>
          <w:tab w:val="right" w:pos="5030"/>
        </w:tabs>
        <w:rPr>
          <w:noProof/>
        </w:rPr>
      </w:pPr>
      <w:r>
        <w:rPr>
          <w:noProof/>
        </w:rPr>
        <w:t>Enterprise CAL Suite, 15</w:t>
      </w:r>
    </w:p>
    <w:p w:rsidR="0033095C" w:rsidRDefault="0033095C">
      <w:pPr>
        <w:pStyle w:val="Index1"/>
        <w:tabs>
          <w:tab w:val="right" w:pos="5030"/>
        </w:tabs>
        <w:rPr>
          <w:noProof/>
        </w:rPr>
      </w:pPr>
      <w:r>
        <w:rPr>
          <w:noProof/>
        </w:rPr>
        <w:t>Excel 2016, 22</w:t>
      </w:r>
    </w:p>
    <w:p w:rsidR="0033095C" w:rsidRDefault="0033095C">
      <w:pPr>
        <w:pStyle w:val="Index1"/>
        <w:tabs>
          <w:tab w:val="right" w:pos="5030"/>
        </w:tabs>
        <w:rPr>
          <w:noProof/>
        </w:rPr>
      </w:pPr>
      <w:r>
        <w:rPr>
          <w:noProof/>
        </w:rPr>
        <w:t>Excel 2016 for Mac, 24</w:t>
      </w:r>
    </w:p>
    <w:p w:rsidR="0033095C" w:rsidRDefault="0033095C">
      <w:pPr>
        <w:pStyle w:val="Index1"/>
        <w:tabs>
          <w:tab w:val="right" w:pos="5030"/>
        </w:tabs>
        <w:rPr>
          <w:noProof/>
        </w:rPr>
      </w:pPr>
      <w:r>
        <w:rPr>
          <w:noProof/>
        </w:rPr>
        <w:t>Exchange Enterprise CAL with Services, 64</w:t>
      </w:r>
    </w:p>
    <w:p w:rsidR="0033095C" w:rsidRDefault="0033095C">
      <w:pPr>
        <w:pStyle w:val="Index1"/>
        <w:tabs>
          <w:tab w:val="right" w:pos="5030"/>
        </w:tabs>
        <w:rPr>
          <w:noProof/>
        </w:rPr>
      </w:pPr>
      <w:r>
        <w:rPr>
          <w:noProof/>
        </w:rPr>
        <w:t>Exchange Hosted Archive, 64</w:t>
      </w:r>
    </w:p>
    <w:p w:rsidR="0033095C" w:rsidRDefault="0033095C">
      <w:pPr>
        <w:pStyle w:val="Index1"/>
        <w:tabs>
          <w:tab w:val="right" w:pos="5030"/>
        </w:tabs>
        <w:rPr>
          <w:noProof/>
        </w:rPr>
      </w:pPr>
      <w:r>
        <w:rPr>
          <w:noProof/>
        </w:rPr>
        <w:t>Exchange Online Archiving for Exchange Online, 63</w:t>
      </w:r>
    </w:p>
    <w:p w:rsidR="0033095C" w:rsidRDefault="0033095C">
      <w:pPr>
        <w:pStyle w:val="Index1"/>
        <w:tabs>
          <w:tab w:val="right" w:pos="5030"/>
        </w:tabs>
        <w:rPr>
          <w:noProof/>
        </w:rPr>
      </w:pPr>
      <w:r>
        <w:rPr>
          <w:noProof/>
        </w:rPr>
        <w:t>Exchange Online Archiving for Exchange Server, 15, 63</w:t>
      </w:r>
    </w:p>
    <w:p w:rsidR="0033095C" w:rsidRDefault="0033095C">
      <w:pPr>
        <w:pStyle w:val="Index1"/>
        <w:tabs>
          <w:tab w:val="right" w:pos="5030"/>
        </w:tabs>
        <w:rPr>
          <w:noProof/>
        </w:rPr>
      </w:pPr>
      <w:r>
        <w:rPr>
          <w:noProof/>
        </w:rPr>
        <w:t>Exchange Online Protection, 15, 63</w:t>
      </w:r>
    </w:p>
    <w:p w:rsidR="0033095C" w:rsidRDefault="0033095C">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63</w:t>
      </w:r>
    </w:p>
    <w:p w:rsidR="0033095C" w:rsidRDefault="0033095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1, 25, 63</w:t>
      </w:r>
    </w:p>
    <w:p w:rsidR="0033095C" w:rsidRDefault="0033095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Add-on, 61</w:t>
      </w:r>
    </w:p>
    <w:p w:rsidR="0033095C" w:rsidRDefault="0033095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63</w:t>
      </w:r>
    </w:p>
    <w:p w:rsidR="0033095C" w:rsidRDefault="0033095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63</w:t>
      </w:r>
    </w:p>
    <w:p w:rsidR="0033095C" w:rsidRDefault="0033095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2, 25, 63</w:t>
      </w:r>
    </w:p>
    <w:p w:rsidR="0033095C" w:rsidRDefault="0033095C">
      <w:pPr>
        <w:pStyle w:val="Index1"/>
        <w:tabs>
          <w:tab w:val="right" w:pos="5030"/>
        </w:tabs>
        <w:rPr>
          <w:noProof/>
        </w:rPr>
      </w:pPr>
      <w:r>
        <w:rPr>
          <w:noProof/>
        </w:rPr>
        <w:t>Exchange Server, 80</w:t>
      </w:r>
    </w:p>
    <w:p w:rsidR="0033095C" w:rsidRDefault="0033095C">
      <w:pPr>
        <w:pStyle w:val="Index1"/>
        <w:tabs>
          <w:tab w:val="right" w:pos="5030"/>
        </w:tabs>
        <w:rPr>
          <w:noProof/>
        </w:rPr>
      </w:pPr>
      <w:r>
        <w:rPr>
          <w:noProof/>
        </w:rPr>
        <w:t>Exchange Server 2013, 25</w:t>
      </w:r>
    </w:p>
    <w:p w:rsidR="0033095C" w:rsidRDefault="0033095C">
      <w:pPr>
        <w:pStyle w:val="Index1"/>
        <w:tabs>
          <w:tab w:val="right" w:pos="5030"/>
        </w:tabs>
        <w:rPr>
          <w:noProof/>
        </w:rPr>
      </w:pPr>
      <w:r>
        <w:rPr>
          <w:noProof/>
        </w:rPr>
        <w:t>Exchange Server Enterprise, 80</w:t>
      </w:r>
    </w:p>
    <w:p w:rsidR="0033095C" w:rsidRDefault="0033095C">
      <w:pPr>
        <w:pStyle w:val="Index1"/>
        <w:tabs>
          <w:tab w:val="right" w:pos="5030"/>
        </w:tabs>
        <w:rPr>
          <w:noProof/>
        </w:rPr>
      </w:pPr>
      <w:r>
        <w:rPr>
          <w:noProof/>
        </w:rPr>
        <w:t>Exchange Server Enterprise 2016, 25</w:t>
      </w:r>
    </w:p>
    <w:p w:rsidR="0033095C" w:rsidRDefault="0033095C">
      <w:pPr>
        <w:pStyle w:val="Index1"/>
        <w:tabs>
          <w:tab w:val="right" w:pos="5030"/>
        </w:tabs>
        <w:rPr>
          <w:noProof/>
        </w:rPr>
      </w:pPr>
      <w:r>
        <w:rPr>
          <w:noProof/>
        </w:rPr>
        <w:t>Exchange Server Enterprise 2016 CAL, 25</w:t>
      </w:r>
    </w:p>
    <w:p w:rsidR="0033095C" w:rsidRDefault="0033095C">
      <w:pPr>
        <w:pStyle w:val="Index1"/>
        <w:tabs>
          <w:tab w:val="right" w:pos="5030"/>
        </w:tabs>
        <w:rPr>
          <w:noProof/>
        </w:rPr>
      </w:pPr>
      <w:r>
        <w:rPr>
          <w:noProof/>
        </w:rPr>
        <w:t>Exchange Server Standard, 80</w:t>
      </w:r>
    </w:p>
    <w:p w:rsidR="0033095C" w:rsidRDefault="0033095C">
      <w:pPr>
        <w:pStyle w:val="Index1"/>
        <w:tabs>
          <w:tab w:val="right" w:pos="5030"/>
        </w:tabs>
        <w:rPr>
          <w:noProof/>
        </w:rPr>
      </w:pPr>
      <w:r>
        <w:rPr>
          <w:noProof/>
        </w:rPr>
        <w:t>Exchange Server Standard 2016, 25</w:t>
      </w:r>
    </w:p>
    <w:p w:rsidR="0033095C" w:rsidRDefault="0033095C">
      <w:pPr>
        <w:pStyle w:val="Index1"/>
        <w:tabs>
          <w:tab w:val="right" w:pos="5030"/>
        </w:tabs>
        <w:rPr>
          <w:noProof/>
        </w:rPr>
      </w:pPr>
      <w:r>
        <w:rPr>
          <w:noProof/>
        </w:rPr>
        <w:t>Exchange Server Standard 2016 CAL, 25</w:t>
      </w:r>
    </w:p>
    <w:p w:rsidR="0033095C" w:rsidRDefault="0033095C">
      <w:pPr>
        <w:pStyle w:val="Index1"/>
        <w:tabs>
          <w:tab w:val="right" w:pos="5030"/>
        </w:tabs>
        <w:rPr>
          <w:noProof/>
        </w:rPr>
      </w:pPr>
      <w:r>
        <w:rPr>
          <w:noProof/>
        </w:rPr>
        <w:t>Forefront Identity Manager 2010 - Windows Live Edition, 18</w:t>
      </w:r>
    </w:p>
    <w:p w:rsidR="0033095C" w:rsidRDefault="0033095C">
      <w:pPr>
        <w:pStyle w:val="Index1"/>
        <w:tabs>
          <w:tab w:val="right" w:pos="5030"/>
        </w:tabs>
        <w:rPr>
          <w:noProof/>
        </w:rPr>
      </w:pPr>
      <w:r>
        <w:rPr>
          <w:noProof/>
        </w:rPr>
        <w:t>Forefront Identity Manager 2010 R2, 22, 46</w:t>
      </w:r>
    </w:p>
    <w:p w:rsidR="0033095C" w:rsidRDefault="0033095C">
      <w:pPr>
        <w:pStyle w:val="Index1"/>
        <w:tabs>
          <w:tab w:val="right" w:pos="5030"/>
        </w:tabs>
        <w:rPr>
          <w:noProof/>
        </w:rPr>
      </w:pPr>
      <w:r>
        <w:rPr>
          <w:noProof/>
        </w:rPr>
        <w:t>Forefront Identity Manager 2010 R2 - Windows Live Edition, 18</w:t>
      </w:r>
    </w:p>
    <w:p w:rsidR="0033095C" w:rsidRDefault="0033095C">
      <w:pPr>
        <w:pStyle w:val="Index1"/>
        <w:tabs>
          <w:tab w:val="right" w:pos="5030"/>
        </w:tabs>
        <w:rPr>
          <w:noProof/>
        </w:rPr>
      </w:pPr>
      <w:r>
        <w:rPr>
          <w:noProof/>
        </w:rPr>
        <w:t>Forefront TMG Enterprise, 80</w:t>
      </w:r>
    </w:p>
    <w:p w:rsidR="0033095C" w:rsidRDefault="0033095C">
      <w:pPr>
        <w:pStyle w:val="Index1"/>
        <w:tabs>
          <w:tab w:val="right" w:pos="5030"/>
        </w:tabs>
        <w:rPr>
          <w:noProof/>
        </w:rPr>
      </w:pPr>
      <w:r>
        <w:rPr>
          <w:noProof/>
        </w:rPr>
        <w:t>Forefront TMG Standard, 80</w:t>
      </w:r>
    </w:p>
    <w:p w:rsidR="0033095C" w:rsidRDefault="0033095C">
      <w:pPr>
        <w:pStyle w:val="Index1"/>
        <w:tabs>
          <w:tab w:val="right" w:pos="5030"/>
        </w:tabs>
        <w:rPr>
          <w:noProof/>
        </w:rPr>
      </w:pPr>
      <w:r>
        <w:rPr>
          <w:noProof/>
        </w:rPr>
        <w:t>Forefront United Access Gateway 2010, 16</w:t>
      </w:r>
    </w:p>
    <w:p w:rsidR="0033095C" w:rsidRDefault="0033095C">
      <w:pPr>
        <w:pStyle w:val="Index1"/>
        <w:tabs>
          <w:tab w:val="right" w:pos="5030"/>
        </w:tabs>
        <w:rPr>
          <w:noProof/>
        </w:rPr>
      </w:pPr>
      <w:r>
        <w:rPr>
          <w:noProof/>
        </w:rPr>
        <w:t>HPC Pack, 46</w:t>
      </w:r>
    </w:p>
    <w:p w:rsidR="0033095C" w:rsidRDefault="0033095C">
      <w:pPr>
        <w:pStyle w:val="Index1"/>
        <w:tabs>
          <w:tab w:val="right" w:pos="5030"/>
        </w:tabs>
        <w:rPr>
          <w:noProof/>
        </w:rPr>
      </w:pPr>
      <w:r>
        <w:rPr>
          <w:noProof/>
        </w:rPr>
        <w:t>Import Service for Office 365, 63</w:t>
      </w:r>
    </w:p>
    <w:p w:rsidR="0033095C" w:rsidRDefault="0033095C">
      <w:pPr>
        <w:pStyle w:val="Index1"/>
        <w:tabs>
          <w:tab w:val="right" w:pos="5030"/>
        </w:tabs>
        <w:rPr>
          <w:noProof/>
        </w:rPr>
      </w:pPr>
      <w:r>
        <w:rPr>
          <w:noProof/>
        </w:rPr>
        <w:t>Live Meeting Professional, 28</w:t>
      </w:r>
    </w:p>
    <w:p w:rsidR="0033095C" w:rsidRDefault="0033095C">
      <w:pPr>
        <w:pStyle w:val="Index1"/>
        <w:tabs>
          <w:tab w:val="right" w:pos="5030"/>
        </w:tabs>
        <w:rPr>
          <w:noProof/>
        </w:rPr>
      </w:pPr>
      <w:r>
        <w:rPr>
          <w:noProof/>
        </w:rPr>
        <w:t>Live Meeting Standard, 28</w:t>
      </w:r>
    </w:p>
    <w:p w:rsidR="0033095C" w:rsidRDefault="0033095C">
      <w:pPr>
        <w:pStyle w:val="Index1"/>
        <w:tabs>
          <w:tab w:val="right" w:pos="5030"/>
        </w:tabs>
        <w:rPr>
          <w:noProof/>
        </w:rPr>
      </w:pPr>
      <w:r>
        <w:rPr>
          <w:noProof/>
        </w:rPr>
        <w:t>Lync 2013, 23</w:t>
      </w:r>
    </w:p>
    <w:p w:rsidR="0033095C" w:rsidRDefault="0033095C">
      <w:pPr>
        <w:pStyle w:val="Index1"/>
        <w:tabs>
          <w:tab w:val="right" w:pos="5030"/>
        </w:tabs>
        <w:rPr>
          <w:noProof/>
        </w:rPr>
      </w:pPr>
      <w:r>
        <w:rPr>
          <w:noProof/>
        </w:rPr>
        <w:t>Lync for Mac 2011, 24, 65</w:t>
      </w:r>
    </w:p>
    <w:p w:rsidR="0033095C" w:rsidRDefault="0033095C">
      <w:pPr>
        <w:pStyle w:val="Index1"/>
        <w:tabs>
          <w:tab w:val="right" w:pos="5030"/>
        </w:tabs>
        <w:rPr>
          <w:noProof/>
        </w:rPr>
      </w:pPr>
      <w:r>
        <w:rPr>
          <w:noProof/>
        </w:rPr>
        <w:t>Lync Server 2010, 27</w:t>
      </w:r>
    </w:p>
    <w:p w:rsidR="0033095C" w:rsidRDefault="0033095C">
      <w:pPr>
        <w:pStyle w:val="Index1"/>
        <w:tabs>
          <w:tab w:val="right" w:pos="5030"/>
        </w:tabs>
        <w:rPr>
          <w:noProof/>
        </w:rPr>
      </w:pPr>
      <w:r>
        <w:rPr>
          <w:noProof/>
        </w:rPr>
        <w:t>Lync Server 2013, 27</w:t>
      </w:r>
    </w:p>
    <w:p w:rsidR="0033095C" w:rsidRDefault="0033095C">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24</w:t>
      </w:r>
    </w:p>
    <w:p w:rsidR="0033095C" w:rsidRDefault="0033095C">
      <w:pPr>
        <w:pStyle w:val="Index1"/>
        <w:tabs>
          <w:tab w:val="right" w:pos="5030"/>
        </w:tabs>
        <w:rPr>
          <w:noProof/>
        </w:rPr>
      </w:pPr>
      <w:r>
        <w:rPr>
          <w:noProof/>
        </w:rPr>
        <w:t>Microsoft Azure Site Recovery, 50</w:t>
      </w:r>
    </w:p>
    <w:p w:rsidR="0033095C" w:rsidRDefault="0033095C">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81</w:t>
      </w:r>
    </w:p>
    <w:p w:rsidR="0033095C" w:rsidRDefault="0033095C">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49, 81</w:t>
      </w:r>
    </w:p>
    <w:p w:rsidR="0033095C" w:rsidRDefault="0033095C">
      <w:pPr>
        <w:pStyle w:val="Index1"/>
        <w:tabs>
          <w:tab w:val="right" w:pos="5030"/>
        </w:tabs>
        <w:rPr>
          <w:noProof/>
        </w:rPr>
      </w:pPr>
      <w:r>
        <w:rPr>
          <w:noProof/>
        </w:rPr>
        <w:t>Microsoft Dynamics AX 2012 R2, 19</w:t>
      </w:r>
    </w:p>
    <w:p w:rsidR="0033095C" w:rsidRDefault="0033095C">
      <w:pPr>
        <w:pStyle w:val="Index1"/>
        <w:tabs>
          <w:tab w:val="right" w:pos="5030"/>
        </w:tabs>
        <w:rPr>
          <w:noProof/>
        </w:rPr>
      </w:pPr>
      <w:r>
        <w:rPr>
          <w:noProof/>
        </w:rPr>
        <w:t>Microsoft Dynamics AX 2012 R3 Server, 19</w:t>
      </w:r>
    </w:p>
    <w:p w:rsidR="0033095C" w:rsidRDefault="0033095C">
      <w:pPr>
        <w:pStyle w:val="Index1"/>
        <w:tabs>
          <w:tab w:val="right" w:pos="5030"/>
        </w:tabs>
        <w:rPr>
          <w:noProof/>
        </w:rPr>
      </w:pPr>
      <w:r>
        <w:rPr>
          <w:noProof/>
        </w:rPr>
        <w:t>Microsoft Dynamics AX 2012 R3 Standard Commerce Server Core, 19</w:t>
      </w:r>
    </w:p>
    <w:p w:rsidR="0033095C" w:rsidRDefault="0033095C">
      <w:pPr>
        <w:pStyle w:val="Index1"/>
        <w:tabs>
          <w:tab w:val="right" w:pos="5030"/>
        </w:tabs>
        <w:rPr>
          <w:noProof/>
        </w:rPr>
      </w:pPr>
      <w:r>
        <w:rPr>
          <w:noProof/>
        </w:rPr>
        <w:t>Microsoft Dynamics AX 2012 R3 Store Server, 19</w:t>
      </w:r>
    </w:p>
    <w:p w:rsidR="0033095C" w:rsidRDefault="0033095C">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19</w:t>
      </w:r>
    </w:p>
    <w:p w:rsidR="0033095C" w:rsidRDefault="0033095C">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务附加</w:t>
      </w:r>
      <w:r>
        <w:rPr>
          <w:noProof/>
        </w:rPr>
        <w:t xml:space="preserve"> CAL, 19</w:t>
      </w:r>
    </w:p>
    <w:p w:rsidR="0033095C" w:rsidRDefault="0033095C">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19</w:t>
      </w:r>
    </w:p>
    <w:p w:rsidR="0033095C" w:rsidRDefault="0033095C">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业附加</w:t>
      </w:r>
      <w:r>
        <w:rPr>
          <w:noProof/>
        </w:rPr>
        <w:t xml:space="preserve"> CAL, 19</w:t>
      </w:r>
    </w:p>
    <w:p w:rsidR="0033095C" w:rsidRDefault="0033095C">
      <w:pPr>
        <w:pStyle w:val="Index1"/>
        <w:tabs>
          <w:tab w:val="right" w:pos="5030"/>
        </w:tabs>
        <w:rPr>
          <w:noProof/>
        </w:rPr>
      </w:pPr>
      <w:r>
        <w:rPr>
          <w:noProof/>
        </w:rPr>
        <w:t xml:space="preserve">Microsoft Dynamics AX 2012 R3 </w:t>
      </w:r>
      <w:r>
        <w:rPr>
          <w:rFonts w:ascii="MS Mincho" w:eastAsia="MS Mincho" w:hAnsi="MS Mincho" w:cs="MS Mincho" w:hint="eastAsia"/>
          <w:noProof/>
        </w:rPr>
        <w:t>功能</w:t>
      </w:r>
      <w:r>
        <w:rPr>
          <w:noProof/>
        </w:rPr>
        <w:t xml:space="preserve"> CAL, 19</w:t>
      </w:r>
    </w:p>
    <w:p w:rsidR="0033095C" w:rsidRDefault="0033095C">
      <w:pPr>
        <w:pStyle w:val="Index1"/>
        <w:tabs>
          <w:tab w:val="right" w:pos="5030"/>
        </w:tabs>
        <w:rPr>
          <w:noProof/>
        </w:rPr>
      </w:pPr>
      <w:r>
        <w:rPr>
          <w:noProof/>
        </w:rPr>
        <w:t xml:space="preserve">Microsoft Dynamics AX 2012 R3 </w:t>
      </w:r>
      <w:r>
        <w:rPr>
          <w:rFonts w:ascii="MS Mincho" w:eastAsia="MS Mincho" w:hAnsi="MS Mincho" w:cs="MS Mincho" w:hint="eastAsia"/>
          <w:noProof/>
        </w:rPr>
        <w:t>功能附加</w:t>
      </w:r>
      <w:r>
        <w:rPr>
          <w:noProof/>
        </w:rPr>
        <w:t xml:space="preserve"> CAL, 19</w:t>
      </w:r>
    </w:p>
    <w:p w:rsidR="0033095C" w:rsidRDefault="0033095C">
      <w:pPr>
        <w:pStyle w:val="Index1"/>
        <w:tabs>
          <w:tab w:val="right" w:pos="5030"/>
        </w:tabs>
        <w:rPr>
          <w:noProof/>
        </w:rPr>
      </w:pPr>
      <w:r>
        <w:rPr>
          <w:noProof/>
        </w:rPr>
        <w:t xml:space="preserve">Microsoft Dynamics AX 2012 R3 </w:t>
      </w:r>
      <w:r>
        <w:rPr>
          <w:rFonts w:ascii="MS Mincho" w:eastAsia="MS Mincho" w:hAnsi="MS Mincho" w:cs="MS Mincho" w:hint="eastAsia"/>
          <w:noProof/>
        </w:rPr>
        <w:t>自助服</w:t>
      </w:r>
      <w:r>
        <w:rPr>
          <w:rFonts w:ascii="PMingLiU" w:eastAsia="PMingLiU" w:hAnsi="PMingLiU" w:cs="PMingLiU" w:hint="eastAsia"/>
          <w:noProof/>
        </w:rPr>
        <w:t>务</w:t>
      </w:r>
      <w:r>
        <w:rPr>
          <w:noProof/>
        </w:rPr>
        <w:t xml:space="preserve"> CAL, 19</w:t>
      </w:r>
    </w:p>
    <w:p w:rsidR="0033095C" w:rsidRDefault="0033095C">
      <w:pPr>
        <w:pStyle w:val="Index1"/>
        <w:tabs>
          <w:tab w:val="right" w:pos="5030"/>
        </w:tabs>
        <w:rPr>
          <w:noProof/>
        </w:rPr>
      </w:pPr>
      <w:r>
        <w:rPr>
          <w:noProof/>
        </w:rPr>
        <w:t>Microsoft Dynamics AX Additional Storage, 55</w:t>
      </w:r>
    </w:p>
    <w:p w:rsidR="0033095C" w:rsidRDefault="0033095C">
      <w:pPr>
        <w:pStyle w:val="Index1"/>
        <w:tabs>
          <w:tab w:val="right" w:pos="5030"/>
        </w:tabs>
        <w:rPr>
          <w:noProof/>
        </w:rPr>
      </w:pPr>
      <w:r>
        <w:rPr>
          <w:noProof/>
        </w:rPr>
        <w:t>Microsoft Dynamics AX Device, 55</w:t>
      </w:r>
    </w:p>
    <w:p w:rsidR="0033095C" w:rsidRDefault="0033095C">
      <w:pPr>
        <w:pStyle w:val="Index1"/>
        <w:tabs>
          <w:tab w:val="right" w:pos="5030"/>
        </w:tabs>
        <w:rPr>
          <w:noProof/>
        </w:rPr>
      </w:pPr>
      <w:r>
        <w:rPr>
          <w:noProof/>
        </w:rPr>
        <w:t>Microsoft Dynamics AX Enterprise, 55</w:t>
      </w:r>
    </w:p>
    <w:p w:rsidR="0033095C" w:rsidRDefault="0033095C">
      <w:pPr>
        <w:pStyle w:val="Index1"/>
        <w:tabs>
          <w:tab w:val="right" w:pos="5030"/>
        </w:tabs>
        <w:rPr>
          <w:noProof/>
        </w:rPr>
      </w:pPr>
      <w:r>
        <w:rPr>
          <w:noProof/>
        </w:rPr>
        <w:t>Microsoft Dynamics AX Enterprise CAL, 56, 75</w:t>
      </w:r>
    </w:p>
    <w:p w:rsidR="0033095C" w:rsidRDefault="0033095C">
      <w:pPr>
        <w:pStyle w:val="Index1"/>
        <w:tabs>
          <w:tab w:val="right" w:pos="5030"/>
        </w:tabs>
        <w:rPr>
          <w:noProof/>
        </w:rPr>
      </w:pPr>
      <w:r>
        <w:rPr>
          <w:noProof/>
        </w:rPr>
        <w:t xml:space="preserve">Microsoft Dynamics AX Enterprise </w:t>
      </w:r>
      <w:r>
        <w:rPr>
          <w:rFonts w:ascii="MS Mincho" w:eastAsia="MS Mincho" w:hAnsi="MS Mincho" w:cs="MS Mincho" w:hint="eastAsia"/>
          <w:noProof/>
        </w:rPr>
        <w:t>附加</w:t>
      </w:r>
      <w:r>
        <w:rPr>
          <w:noProof/>
        </w:rPr>
        <w:t xml:space="preserve"> CAL, 56</w:t>
      </w:r>
    </w:p>
    <w:p w:rsidR="0033095C" w:rsidRDefault="0033095C">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1</w:t>
      </w:r>
      <w:r>
        <w:rPr>
          <w:rFonts w:ascii="MS Mincho" w:eastAsia="MS Mincho" w:hAnsi="MS Mincho" w:cs="MS Mincho" w:hint="eastAsia"/>
          <w:noProof/>
        </w:rPr>
        <w:t>：开</w:t>
      </w:r>
      <w:r>
        <w:rPr>
          <w:rFonts w:ascii="PMingLiU" w:eastAsia="PMingLiU" w:hAnsi="PMingLiU" w:cs="PMingLiU" w:hint="eastAsia"/>
          <w:noProof/>
        </w:rPr>
        <w:t>发人员和测试实例</w:t>
      </w:r>
      <w:r>
        <w:rPr>
          <w:noProof/>
        </w:rPr>
        <w:t>, 55</w:t>
      </w:r>
    </w:p>
    <w:p w:rsidR="0033095C" w:rsidRDefault="0033095C">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2</w:t>
      </w:r>
      <w:r>
        <w:rPr>
          <w:rFonts w:ascii="MS Mincho" w:eastAsia="MS Mincho" w:hAnsi="MS Mincho" w:cs="MS Mincho" w:hint="eastAsia"/>
          <w:noProof/>
        </w:rPr>
        <w:t>：</w:t>
      </w:r>
      <w:r>
        <w:rPr>
          <w:rFonts w:ascii="PMingLiU" w:eastAsia="PMingLiU" w:hAnsi="PMingLiU" w:cs="PMingLiU" w:hint="eastAsia"/>
          <w:noProof/>
        </w:rPr>
        <w:t>标准验收测试</w:t>
      </w:r>
      <w:r>
        <w:rPr>
          <w:noProof/>
        </w:rPr>
        <w:t>, 55</w:t>
      </w:r>
    </w:p>
    <w:p w:rsidR="0033095C" w:rsidRDefault="0033095C">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3</w:t>
      </w:r>
      <w:r>
        <w:rPr>
          <w:rFonts w:ascii="MS Mincho" w:eastAsia="MS Mincho" w:hAnsi="MS Mincho" w:cs="MS Mincho" w:hint="eastAsia"/>
          <w:noProof/>
        </w:rPr>
        <w:t>：高</w:t>
      </w:r>
      <w:r>
        <w:rPr>
          <w:rFonts w:ascii="PMingLiU" w:eastAsia="PMingLiU" w:hAnsi="PMingLiU" w:cs="PMingLiU" w:hint="eastAsia"/>
          <w:noProof/>
        </w:rPr>
        <w:t>级验收测试</w:t>
      </w:r>
      <w:r>
        <w:rPr>
          <w:noProof/>
        </w:rPr>
        <w:t>, 56</w:t>
      </w:r>
    </w:p>
    <w:p w:rsidR="0033095C" w:rsidRDefault="0033095C">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4</w:t>
      </w:r>
      <w:r>
        <w:rPr>
          <w:rFonts w:ascii="MS Mincho" w:eastAsia="MS Mincho" w:hAnsi="MS Mincho" w:cs="MS Mincho" w:hint="eastAsia"/>
          <w:noProof/>
        </w:rPr>
        <w:t>：</w:t>
      </w:r>
      <w:r>
        <w:rPr>
          <w:rFonts w:ascii="PMingLiU" w:eastAsia="PMingLiU" w:hAnsi="PMingLiU" w:cs="PMingLiU" w:hint="eastAsia"/>
          <w:noProof/>
        </w:rPr>
        <w:t>标准性能测试（附加</w:t>
      </w:r>
      <w:r>
        <w:rPr>
          <w:noProof/>
        </w:rPr>
        <w:t xml:space="preserve"> SL</w:t>
      </w:r>
      <w:r>
        <w:rPr>
          <w:rFonts w:ascii="MS Mincho" w:eastAsia="MS Mincho" w:hAnsi="MS Mincho" w:cs="MS Mincho" w:hint="eastAsia"/>
          <w:noProof/>
        </w:rPr>
        <w:t>）</w:t>
      </w:r>
      <w:r>
        <w:rPr>
          <w:noProof/>
        </w:rPr>
        <w:t>, 56</w:t>
      </w:r>
    </w:p>
    <w:p w:rsidR="0033095C" w:rsidRDefault="0033095C">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5</w:t>
      </w:r>
      <w:r>
        <w:rPr>
          <w:rFonts w:ascii="MS Mincho" w:eastAsia="MS Mincho" w:hAnsi="MS Mincho" w:cs="MS Mincho" w:hint="eastAsia"/>
          <w:noProof/>
        </w:rPr>
        <w:t>：高</w:t>
      </w:r>
      <w:r>
        <w:rPr>
          <w:rFonts w:ascii="PMingLiU" w:eastAsia="PMingLiU" w:hAnsi="PMingLiU" w:cs="PMingLiU" w:hint="eastAsia"/>
          <w:noProof/>
        </w:rPr>
        <w:t>级性能测试</w:t>
      </w:r>
      <w:r>
        <w:rPr>
          <w:noProof/>
        </w:rPr>
        <w:t>, 56</w:t>
      </w:r>
    </w:p>
    <w:p w:rsidR="0033095C" w:rsidRDefault="0033095C">
      <w:pPr>
        <w:pStyle w:val="Index1"/>
        <w:tabs>
          <w:tab w:val="right" w:pos="5030"/>
        </w:tabs>
        <w:rPr>
          <w:noProof/>
        </w:rPr>
      </w:pPr>
      <w:r>
        <w:rPr>
          <w:noProof/>
        </w:rPr>
        <w:lastRenderedPageBreak/>
        <w:t>Microsoft Dynamics AX Self Serve, 55</w:t>
      </w:r>
    </w:p>
    <w:p w:rsidR="0033095C" w:rsidRDefault="0033095C">
      <w:pPr>
        <w:pStyle w:val="Index1"/>
        <w:tabs>
          <w:tab w:val="right" w:pos="5030"/>
        </w:tabs>
        <w:rPr>
          <w:noProof/>
        </w:rPr>
      </w:pPr>
      <w:r>
        <w:rPr>
          <w:noProof/>
        </w:rPr>
        <w:t>Microsoft Dynamics AX Self Serve CAL, 56</w:t>
      </w:r>
    </w:p>
    <w:p w:rsidR="0033095C" w:rsidRDefault="0033095C">
      <w:pPr>
        <w:pStyle w:val="Index1"/>
        <w:tabs>
          <w:tab w:val="right" w:pos="5030"/>
        </w:tabs>
        <w:rPr>
          <w:noProof/>
        </w:rPr>
      </w:pPr>
      <w:r>
        <w:rPr>
          <w:noProof/>
        </w:rPr>
        <w:t>Microsoft Dynamics AX Standard Commerce Core Server, 75</w:t>
      </w:r>
    </w:p>
    <w:p w:rsidR="0033095C" w:rsidRDefault="0033095C">
      <w:pPr>
        <w:pStyle w:val="Index1"/>
        <w:tabs>
          <w:tab w:val="right" w:pos="5030"/>
        </w:tabs>
        <w:rPr>
          <w:noProof/>
        </w:rPr>
      </w:pPr>
      <w:r>
        <w:rPr>
          <w:noProof/>
        </w:rPr>
        <w:t>Microsoft Dynamics AX Store Server, 75</w:t>
      </w:r>
    </w:p>
    <w:p w:rsidR="0033095C" w:rsidRDefault="0033095C">
      <w:pPr>
        <w:pStyle w:val="Index1"/>
        <w:tabs>
          <w:tab w:val="right" w:pos="5030"/>
        </w:tabs>
        <w:rPr>
          <w:noProof/>
        </w:rPr>
      </w:pPr>
      <w:r>
        <w:rPr>
          <w:noProof/>
        </w:rPr>
        <w:t>Microsoft Dynamics AX Task, 55</w:t>
      </w:r>
    </w:p>
    <w:p w:rsidR="0033095C" w:rsidRDefault="0033095C">
      <w:pPr>
        <w:pStyle w:val="Index1"/>
        <w:tabs>
          <w:tab w:val="right" w:pos="5030"/>
        </w:tabs>
        <w:rPr>
          <w:noProof/>
        </w:rPr>
      </w:pPr>
      <w:r>
        <w:rPr>
          <w:noProof/>
        </w:rPr>
        <w:t>Microsoft Dynamics AX Task Device CAL, 56</w:t>
      </w:r>
    </w:p>
    <w:p w:rsidR="0033095C" w:rsidRDefault="0033095C">
      <w:pPr>
        <w:pStyle w:val="Index1"/>
        <w:tabs>
          <w:tab w:val="right" w:pos="5030"/>
        </w:tabs>
        <w:rPr>
          <w:noProof/>
        </w:rPr>
      </w:pPr>
      <w:r>
        <w:rPr>
          <w:noProof/>
        </w:rPr>
        <w:t xml:space="preserve">Microsoft Dynamics AX Task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CAL, 56</w:t>
      </w:r>
    </w:p>
    <w:p w:rsidR="0033095C" w:rsidRDefault="0033095C">
      <w:pPr>
        <w:pStyle w:val="Index1"/>
        <w:tabs>
          <w:tab w:val="right" w:pos="5030"/>
        </w:tabs>
        <w:rPr>
          <w:noProof/>
        </w:rPr>
      </w:pPr>
      <w:r>
        <w:rPr>
          <w:noProof/>
        </w:rPr>
        <w:t xml:space="preserve">Microsoft Dynamics AX Task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CAL, 56</w:t>
      </w:r>
    </w:p>
    <w:p w:rsidR="0033095C" w:rsidRDefault="0033095C">
      <w:pPr>
        <w:pStyle w:val="Index1"/>
        <w:tabs>
          <w:tab w:val="right" w:pos="5030"/>
        </w:tabs>
        <w:rPr>
          <w:noProof/>
        </w:rPr>
      </w:pPr>
      <w:r>
        <w:rPr>
          <w:noProof/>
        </w:rPr>
        <w:t xml:space="preserve">Microsoft Dynamics AX Task </w:t>
      </w:r>
      <w:r>
        <w:rPr>
          <w:rFonts w:ascii="MS Mincho" w:eastAsia="MS Mincho" w:hAnsi="MS Mincho" w:cs="MS Mincho" w:hint="eastAsia"/>
          <w:noProof/>
        </w:rPr>
        <w:t>附加</w:t>
      </w:r>
      <w:r>
        <w:rPr>
          <w:rFonts w:ascii="PMingLiU" w:eastAsia="PMingLiU" w:hAnsi="PMingLiU" w:cs="PMingLiU" w:hint="eastAsia"/>
          <w:noProof/>
        </w:rPr>
        <w:t>设备</w:t>
      </w:r>
      <w:r>
        <w:rPr>
          <w:noProof/>
        </w:rPr>
        <w:t xml:space="preserve"> CAL, 56</w:t>
      </w:r>
    </w:p>
    <w:p w:rsidR="0033095C" w:rsidRDefault="0033095C">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75</w:t>
      </w:r>
    </w:p>
    <w:p w:rsidR="0033095C" w:rsidRDefault="0033095C">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56, 75</w:t>
      </w:r>
    </w:p>
    <w:p w:rsidR="0033095C" w:rsidRDefault="0033095C">
      <w:pPr>
        <w:pStyle w:val="Index1"/>
        <w:tabs>
          <w:tab w:val="right" w:pos="5030"/>
        </w:tabs>
        <w:rPr>
          <w:noProof/>
        </w:rPr>
      </w:pPr>
      <w:r>
        <w:rPr>
          <w:noProof/>
        </w:rPr>
        <w:t xml:space="preserve">Microsoft Dynamics AX </w:t>
      </w:r>
      <w:r>
        <w:rPr>
          <w:rFonts w:ascii="MS Mincho" w:eastAsia="MS Mincho" w:hAnsi="MS Mincho" w:cs="MS Mincho" w:hint="eastAsia"/>
          <w:noProof/>
        </w:rPr>
        <w:t>功能附加</w:t>
      </w:r>
      <w:r>
        <w:rPr>
          <w:noProof/>
        </w:rPr>
        <w:t xml:space="preserve"> CAL, 56</w:t>
      </w:r>
    </w:p>
    <w:p w:rsidR="0033095C" w:rsidRDefault="0033095C">
      <w:pPr>
        <w:pStyle w:val="Index1"/>
        <w:tabs>
          <w:tab w:val="right" w:pos="5030"/>
        </w:tabs>
        <w:rPr>
          <w:noProof/>
        </w:rPr>
      </w:pPr>
      <w:r>
        <w:rPr>
          <w:noProof/>
        </w:rPr>
        <w:t xml:space="preserve">Microsoft Dynamics AX </w:t>
      </w:r>
      <w:r>
        <w:rPr>
          <w:rFonts w:ascii="MS Mincho" w:eastAsia="MS Mincho" w:hAnsi="MS Mincho" w:cs="MS Mincho" w:hint="eastAsia"/>
          <w:noProof/>
        </w:rPr>
        <w:t>直接</w:t>
      </w:r>
      <w:r>
        <w:rPr>
          <w:rFonts w:ascii="PMingLiU" w:eastAsia="PMingLiU" w:hAnsi="PMingLiU" w:cs="PMingLiU" w:hint="eastAsia"/>
          <w:noProof/>
        </w:rPr>
        <w:t>专业支持</w:t>
      </w:r>
      <w:r>
        <w:rPr>
          <w:noProof/>
        </w:rPr>
        <w:t>, 56</w:t>
      </w:r>
    </w:p>
    <w:p w:rsidR="0033095C" w:rsidRDefault="0033095C">
      <w:pPr>
        <w:pStyle w:val="Index1"/>
        <w:tabs>
          <w:tab w:val="right" w:pos="5030"/>
        </w:tabs>
        <w:rPr>
          <w:noProof/>
        </w:rPr>
      </w:pPr>
      <w:r>
        <w:rPr>
          <w:noProof/>
        </w:rPr>
        <w:t>Microsoft Dynamics CRM 2013, 20</w:t>
      </w:r>
    </w:p>
    <w:p w:rsidR="0033095C" w:rsidRDefault="0033095C">
      <w:pPr>
        <w:pStyle w:val="Index1"/>
        <w:tabs>
          <w:tab w:val="right" w:pos="5030"/>
        </w:tabs>
        <w:rPr>
          <w:noProof/>
        </w:rPr>
      </w:pPr>
      <w:r>
        <w:rPr>
          <w:noProof/>
        </w:rPr>
        <w:t>Microsoft Dynamics CRM 2015, 20</w:t>
      </w:r>
    </w:p>
    <w:p w:rsidR="0033095C" w:rsidRDefault="0033095C">
      <w:pPr>
        <w:pStyle w:val="Index1"/>
        <w:tabs>
          <w:tab w:val="right" w:pos="5030"/>
        </w:tabs>
        <w:rPr>
          <w:noProof/>
        </w:rPr>
      </w:pPr>
      <w:r>
        <w:rPr>
          <w:noProof/>
        </w:rPr>
        <w:t>Microsoft Dynamics CRM 2016 Basic Additive CAL, 20</w:t>
      </w:r>
    </w:p>
    <w:p w:rsidR="0033095C" w:rsidRDefault="0033095C">
      <w:pPr>
        <w:pStyle w:val="Index1"/>
        <w:tabs>
          <w:tab w:val="right" w:pos="5030"/>
        </w:tabs>
        <w:rPr>
          <w:noProof/>
        </w:rPr>
      </w:pPr>
      <w:r>
        <w:rPr>
          <w:noProof/>
        </w:rPr>
        <w:t>Microsoft Dynamics CRM 2016 Basic CAL, 20</w:t>
      </w:r>
    </w:p>
    <w:p w:rsidR="0033095C" w:rsidRDefault="0033095C">
      <w:pPr>
        <w:pStyle w:val="Index1"/>
        <w:tabs>
          <w:tab w:val="right" w:pos="5030"/>
        </w:tabs>
        <w:rPr>
          <w:noProof/>
        </w:rPr>
      </w:pPr>
      <w:r>
        <w:rPr>
          <w:noProof/>
        </w:rPr>
        <w:t>Microsoft Dynamics CRM 2016 Essentials CAL, 20</w:t>
      </w:r>
    </w:p>
    <w:p w:rsidR="0033095C" w:rsidRDefault="0033095C">
      <w:pPr>
        <w:pStyle w:val="Index1"/>
        <w:tabs>
          <w:tab w:val="right" w:pos="5030"/>
        </w:tabs>
        <w:rPr>
          <w:noProof/>
        </w:rPr>
      </w:pPr>
      <w:r>
        <w:rPr>
          <w:noProof/>
        </w:rPr>
        <w:t>Microsoft Dynamics CRM 2016 Professional CAL, 20</w:t>
      </w:r>
    </w:p>
    <w:p w:rsidR="0033095C" w:rsidRDefault="0033095C">
      <w:pPr>
        <w:pStyle w:val="Index1"/>
        <w:tabs>
          <w:tab w:val="right" w:pos="5030"/>
        </w:tabs>
        <w:rPr>
          <w:noProof/>
        </w:rPr>
      </w:pPr>
      <w:r>
        <w:rPr>
          <w:noProof/>
        </w:rPr>
        <w:t xml:space="preserve">Microsoft Dynamics CRM 2016 Professional </w:t>
      </w:r>
      <w:r>
        <w:rPr>
          <w:rFonts w:ascii="MS Mincho" w:eastAsia="MS Mincho" w:hAnsi="MS Mincho" w:cs="MS Mincho" w:hint="eastAsia"/>
          <w:noProof/>
        </w:rPr>
        <w:t>附加</w:t>
      </w:r>
      <w:r>
        <w:rPr>
          <w:noProof/>
        </w:rPr>
        <w:t xml:space="preserve"> CAL, 20</w:t>
      </w:r>
    </w:p>
    <w:p w:rsidR="0033095C" w:rsidRDefault="0033095C">
      <w:pPr>
        <w:pStyle w:val="Index1"/>
        <w:tabs>
          <w:tab w:val="right" w:pos="5030"/>
        </w:tabs>
        <w:rPr>
          <w:noProof/>
        </w:rPr>
      </w:pPr>
      <w:r>
        <w:rPr>
          <w:noProof/>
        </w:rPr>
        <w:t>Microsoft Dynamics CRM Basic CAL, 57</w:t>
      </w:r>
    </w:p>
    <w:p w:rsidR="0033095C" w:rsidRDefault="0033095C">
      <w:pPr>
        <w:pStyle w:val="Index1"/>
        <w:tabs>
          <w:tab w:val="right" w:pos="5030"/>
        </w:tabs>
        <w:rPr>
          <w:noProof/>
        </w:rPr>
      </w:pPr>
      <w:r>
        <w:rPr>
          <w:noProof/>
        </w:rPr>
        <w:t xml:space="preserve">Microsoft Dynamics CRM Basic </w:t>
      </w:r>
      <w:r>
        <w:rPr>
          <w:rFonts w:ascii="MS Mincho" w:eastAsia="MS Mincho" w:hAnsi="MS Mincho" w:cs="MS Mincho" w:hint="eastAsia"/>
          <w:noProof/>
        </w:rPr>
        <w:t>附加</w:t>
      </w:r>
      <w:r>
        <w:rPr>
          <w:noProof/>
        </w:rPr>
        <w:t xml:space="preserve"> CAL, 57</w:t>
      </w:r>
    </w:p>
    <w:p w:rsidR="0033095C" w:rsidRDefault="0033095C">
      <w:pPr>
        <w:pStyle w:val="Index1"/>
        <w:tabs>
          <w:tab w:val="right" w:pos="5030"/>
        </w:tabs>
        <w:rPr>
          <w:noProof/>
        </w:rPr>
      </w:pPr>
      <w:r>
        <w:rPr>
          <w:noProof/>
        </w:rPr>
        <w:t>Microsoft Dynamics CRM CAL, 75</w:t>
      </w:r>
    </w:p>
    <w:p w:rsidR="0033095C" w:rsidRDefault="0033095C">
      <w:pPr>
        <w:pStyle w:val="Index1"/>
        <w:tabs>
          <w:tab w:val="right" w:pos="5030"/>
        </w:tabs>
        <w:rPr>
          <w:noProof/>
        </w:rPr>
      </w:pPr>
      <w:r>
        <w:rPr>
          <w:noProof/>
        </w:rPr>
        <w:t>Microsoft Dynamics CRM Essential CAL, 57</w:t>
      </w:r>
    </w:p>
    <w:p w:rsidR="0033095C" w:rsidRDefault="0033095C">
      <w:pPr>
        <w:pStyle w:val="Index1"/>
        <w:tabs>
          <w:tab w:val="right" w:pos="5030"/>
        </w:tabs>
        <w:rPr>
          <w:noProof/>
        </w:rPr>
      </w:pPr>
      <w:r>
        <w:rPr>
          <w:noProof/>
        </w:rPr>
        <w:t>Microsoft Dynamics CRM Online Basic, 56</w:t>
      </w:r>
    </w:p>
    <w:p w:rsidR="0033095C" w:rsidRDefault="0033095C">
      <w:pPr>
        <w:pStyle w:val="Index1"/>
        <w:tabs>
          <w:tab w:val="right" w:pos="5030"/>
        </w:tabs>
        <w:rPr>
          <w:noProof/>
        </w:rPr>
      </w:pPr>
      <w:r>
        <w:rPr>
          <w:noProof/>
        </w:rPr>
        <w:t>Microsoft Dynamics CRM Online Enterprise, 56</w:t>
      </w:r>
    </w:p>
    <w:p w:rsidR="0033095C" w:rsidRDefault="0033095C">
      <w:pPr>
        <w:pStyle w:val="Index1"/>
        <w:tabs>
          <w:tab w:val="right" w:pos="5030"/>
        </w:tabs>
        <w:rPr>
          <w:noProof/>
        </w:rPr>
      </w:pPr>
      <w:r>
        <w:rPr>
          <w:noProof/>
        </w:rPr>
        <w:t>Microsoft Dynamics CRM Online Essential, 56</w:t>
      </w:r>
    </w:p>
    <w:p w:rsidR="0033095C" w:rsidRDefault="0033095C">
      <w:pPr>
        <w:pStyle w:val="Index1"/>
        <w:tabs>
          <w:tab w:val="right" w:pos="5030"/>
        </w:tabs>
        <w:rPr>
          <w:noProof/>
        </w:rPr>
      </w:pPr>
      <w:r>
        <w:rPr>
          <w:noProof/>
        </w:rPr>
        <w:t xml:space="preserve">Microsoft Dynamics CRM Online Field </w:t>
      </w:r>
      <w:r>
        <w:rPr>
          <w:rFonts w:ascii="MS Mincho" w:eastAsia="MS Mincho" w:hAnsi="MS Mincho" w:cs="MS Mincho" w:hint="eastAsia"/>
          <w:noProof/>
        </w:rPr>
        <w:t>服</w:t>
      </w:r>
      <w:r>
        <w:rPr>
          <w:rFonts w:ascii="PMingLiU" w:eastAsia="PMingLiU" w:hAnsi="PMingLiU" w:cs="PMingLiU" w:hint="eastAsia"/>
          <w:noProof/>
        </w:rPr>
        <w:t>务（用户</w:t>
      </w:r>
      <w:r>
        <w:rPr>
          <w:noProof/>
        </w:rPr>
        <w:t xml:space="preserve"> SL</w:t>
      </w:r>
      <w:r>
        <w:rPr>
          <w:rFonts w:ascii="MS Mincho" w:eastAsia="MS Mincho" w:hAnsi="MS Mincho" w:cs="MS Mincho" w:hint="eastAsia"/>
          <w:noProof/>
        </w:rPr>
        <w:t>）</w:t>
      </w:r>
      <w:r>
        <w:rPr>
          <w:noProof/>
        </w:rPr>
        <w:t>, 57</w:t>
      </w:r>
    </w:p>
    <w:p w:rsidR="0033095C" w:rsidRDefault="0033095C">
      <w:pPr>
        <w:pStyle w:val="Index1"/>
        <w:tabs>
          <w:tab w:val="right" w:pos="5030"/>
        </w:tabs>
        <w:rPr>
          <w:noProof/>
        </w:rPr>
      </w:pPr>
      <w:r>
        <w:rPr>
          <w:noProof/>
        </w:rPr>
        <w:t>Microsoft Dynamics CRM Online Professional, 56</w:t>
      </w:r>
    </w:p>
    <w:p w:rsidR="0033095C" w:rsidRDefault="0033095C">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56</w:t>
      </w:r>
    </w:p>
    <w:p w:rsidR="0033095C" w:rsidRDefault="0033095C">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56</w:t>
      </w:r>
    </w:p>
    <w:p w:rsidR="0033095C" w:rsidRDefault="0033095C">
      <w:pPr>
        <w:pStyle w:val="Index1"/>
        <w:tabs>
          <w:tab w:val="right" w:pos="5030"/>
        </w:tabs>
        <w:rPr>
          <w:noProof/>
        </w:rPr>
      </w:pPr>
      <w:r>
        <w:rPr>
          <w:noProof/>
        </w:rPr>
        <w:t xml:space="preserve">Microsoft Dynamics CRM Online </w:t>
      </w:r>
      <w:r>
        <w:rPr>
          <w:rFonts w:ascii="PMingLiU" w:eastAsia="PMingLiU" w:hAnsi="PMingLiU" w:cs="PMingLiU" w:hint="eastAsia"/>
          <w:noProof/>
        </w:rPr>
        <w:t>门户</w:t>
      </w:r>
      <w:r>
        <w:rPr>
          <w:noProof/>
        </w:rPr>
        <w:t>, 57</w:t>
      </w:r>
    </w:p>
    <w:p w:rsidR="0033095C" w:rsidRDefault="0033095C">
      <w:pPr>
        <w:pStyle w:val="Index1"/>
        <w:tabs>
          <w:tab w:val="right" w:pos="5030"/>
        </w:tabs>
        <w:rPr>
          <w:noProof/>
        </w:rPr>
      </w:pPr>
      <w:r>
        <w:rPr>
          <w:noProof/>
        </w:rPr>
        <w:t xml:space="preserve">Microsoft Dynamics CRM Online </w:t>
      </w:r>
      <w:r>
        <w:rPr>
          <w:rFonts w:ascii="MS Mincho" w:eastAsia="MS Mincho" w:hAnsi="MS Mincho" w:cs="MS Mincho" w:hint="eastAsia"/>
          <w:noProof/>
        </w:rPr>
        <w:t>附加存</w:t>
      </w:r>
      <w:r>
        <w:rPr>
          <w:rFonts w:ascii="PMingLiU" w:eastAsia="PMingLiU" w:hAnsi="PMingLiU" w:cs="PMingLiU" w:hint="eastAsia"/>
          <w:noProof/>
        </w:rPr>
        <w:t>储</w:t>
      </w:r>
      <w:r>
        <w:rPr>
          <w:noProof/>
        </w:rPr>
        <w:t>, 57</w:t>
      </w:r>
    </w:p>
    <w:p w:rsidR="0033095C" w:rsidRDefault="0033095C">
      <w:pPr>
        <w:pStyle w:val="Index1"/>
        <w:tabs>
          <w:tab w:val="right" w:pos="5030"/>
        </w:tabs>
        <w:rPr>
          <w:noProof/>
        </w:rPr>
      </w:pPr>
      <w:r>
        <w:rPr>
          <w:noProof/>
        </w:rPr>
        <w:t xml:space="preserve">Microsoft Dynamics CRM Online </w:t>
      </w:r>
      <w:r>
        <w:rPr>
          <w:rFonts w:ascii="MS Mincho" w:eastAsia="MS Mincho" w:hAnsi="MS Mincho" w:cs="MS Mincho" w:hint="eastAsia"/>
          <w:noProof/>
        </w:rPr>
        <w:t>附加生</w:t>
      </w:r>
      <w:r>
        <w:rPr>
          <w:rFonts w:ascii="PMingLiU" w:eastAsia="PMingLiU" w:hAnsi="PMingLiU" w:cs="PMingLiU" w:hint="eastAsia"/>
          <w:noProof/>
        </w:rPr>
        <w:t>产实例</w:t>
      </w:r>
      <w:r>
        <w:rPr>
          <w:noProof/>
        </w:rPr>
        <w:t>, 56</w:t>
      </w:r>
    </w:p>
    <w:p w:rsidR="0033095C" w:rsidRDefault="0033095C">
      <w:pPr>
        <w:pStyle w:val="Index1"/>
        <w:tabs>
          <w:tab w:val="right" w:pos="5030"/>
        </w:tabs>
        <w:rPr>
          <w:noProof/>
        </w:rPr>
      </w:pPr>
      <w:r>
        <w:rPr>
          <w:noProof/>
        </w:rPr>
        <w:t xml:space="preserve">Microsoft Dynamics CRM Online </w:t>
      </w:r>
      <w:r>
        <w:rPr>
          <w:rFonts w:ascii="MS Mincho" w:eastAsia="MS Mincho" w:hAnsi="MS Mincho" w:cs="MS Mincho" w:hint="eastAsia"/>
          <w:noProof/>
        </w:rPr>
        <w:t>附加</w:t>
      </w:r>
      <w:r>
        <w:rPr>
          <w:rFonts w:ascii="PMingLiU" w:eastAsia="PMingLiU" w:hAnsi="PMingLiU" w:cs="PMingLiU" w:hint="eastAsia"/>
          <w:noProof/>
        </w:rPr>
        <w:t>门户页面视图（附加</w:t>
      </w:r>
      <w:r>
        <w:rPr>
          <w:noProof/>
        </w:rPr>
        <w:t xml:space="preserve"> SL</w:t>
      </w:r>
      <w:r>
        <w:rPr>
          <w:rFonts w:ascii="MS Mincho" w:eastAsia="MS Mincho" w:hAnsi="MS Mincho" w:cs="MS Mincho" w:hint="eastAsia"/>
          <w:noProof/>
        </w:rPr>
        <w:t>）</w:t>
      </w:r>
      <w:r>
        <w:rPr>
          <w:noProof/>
        </w:rPr>
        <w:t>, 56</w:t>
      </w:r>
    </w:p>
    <w:p w:rsidR="0033095C" w:rsidRDefault="0033095C">
      <w:pPr>
        <w:pStyle w:val="Index1"/>
        <w:tabs>
          <w:tab w:val="right" w:pos="5030"/>
        </w:tabs>
        <w:rPr>
          <w:noProof/>
        </w:rPr>
      </w:pPr>
      <w:r>
        <w:rPr>
          <w:noProof/>
        </w:rPr>
        <w:t xml:space="preserve">Microsoft Dynamics CRM Online </w:t>
      </w:r>
      <w:r>
        <w:rPr>
          <w:rFonts w:ascii="MS Mincho" w:eastAsia="MS Mincho" w:hAnsi="MS Mincho" w:cs="MS Mincho" w:hint="eastAsia"/>
          <w:noProof/>
        </w:rPr>
        <w:t>附加非生</w:t>
      </w:r>
      <w:r>
        <w:rPr>
          <w:rFonts w:ascii="PMingLiU" w:eastAsia="PMingLiU" w:hAnsi="PMingLiU" w:cs="PMingLiU" w:hint="eastAsia"/>
          <w:noProof/>
        </w:rPr>
        <w:t>产实例</w:t>
      </w:r>
      <w:r>
        <w:rPr>
          <w:noProof/>
        </w:rPr>
        <w:t>, 57</w:t>
      </w:r>
    </w:p>
    <w:p w:rsidR="0033095C" w:rsidRDefault="0033095C">
      <w:pPr>
        <w:pStyle w:val="Index1"/>
        <w:tabs>
          <w:tab w:val="right" w:pos="5030"/>
        </w:tabs>
        <w:rPr>
          <w:noProof/>
        </w:rPr>
      </w:pPr>
      <w:r>
        <w:rPr>
          <w:noProof/>
        </w:rPr>
        <w:t>Microsoft Dynamics CRM Professional CAL, 57, 58</w:t>
      </w:r>
    </w:p>
    <w:p w:rsidR="0033095C" w:rsidRDefault="0033095C">
      <w:pPr>
        <w:pStyle w:val="Index1"/>
        <w:tabs>
          <w:tab w:val="right" w:pos="5030"/>
        </w:tabs>
        <w:rPr>
          <w:noProof/>
        </w:rPr>
      </w:pPr>
      <w:r>
        <w:rPr>
          <w:noProof/>
        </w:rPr>
        <w:t xml:space="preserve">Microsoft Dynamics CRM Professional </w:t>
      </w:r>
      <w:r>
        <w:rPr>
          <w:rFonts w:ascii="MS Mincho" w:eastAsia="MS Mincho" w:hAnsi="MS Mincho" w:cs="MS Mincho" w:hint="eastAsia"/>
          <w:noProof/>
        </w:rPr>
        <w:t>附加</w:t>
      </w:r>
      <w:r>
        <w:rPr>
          <w:noProof/>
        </w:rPr>
        <w:t xml:space="preserve"> CAL, 57</w:t>
      </w:r>
    </w:p>
    <w:p w:rsidR="0033095C" w:rsidRDefault="0033095C">
      <w:pPr>
        <w:pStyle w:val="Index1"/>
        <w:tabs>
          <w:tab w:val="right" w:pos="5030"/>
        </w:tabs>
        <w:rPr>
          <w:noProof/>
        </w:rPr>
      </w:pPr>
      <w:r>
        <w:rPr>
          <w:noProof/>
        </w:rPr>
        <w:t>Microsoft Dynamics CRM Server, 80</w:t>
      </w:r>
    </w:p>
    <w:p w:rsidR="0033095C" w:rsidRDefault="0033095C">
      <w:pPr>
        <w:pStyle w:val="Index1"/>
        <w:tabs>
          <w:tab w:val="right" w:pos="5030"/>
        </w:tabs>
        <w:rPr>
          <w:noProof/>
        </w:rPr>
      </w:pPr>
      <w:r>
        <w:rPr>
          <w:noProof/>
        </w:rPr>
        <w:t>Microsoft Dynamics CRM Server 2011, 75</w:t>
      </w:r>
    </w:p>
    <w:p w:rsidR="0033095C" w:rsidRDefault="0033095C">
      <w:pPr>
        <w:pStyle w:val="Index1"/>
        <w:tabs>
          <w:tab w:val="right" w:pos="5030"/>
        </w:tabs>
        <w:rPr>
          <w:noProof/>
        </w:rPr>
      </w:pPr>
      <w:r>
        <w:rPr>
          <w:noProof/>
        </w:rPr>
        <w:t>Microsoft Dynamics CRM Server 2013, 75</w:t>
      </w:r>
    </w:p>
    <w:p w:rsidR="0033095C" w:rsidRDefault="0033095C">
      <w:pPr>
        <w:pStyle w:val="Index1"/>
        <w:tabs>
          <w:tab w:val="right" w:pos="5030"/>
        </w:tabs>
        <w:rPr>
          <w:noProof/>
        </w:rPr>
      </w:pPr>
      <w:r>
        <w:rPr>
          <w:noProof/>
        </w:rPr>
        <w:t>Microsoft Dynamics CRM Server 2015, 75</w:t>
      </w:r>
    </w:p>
    <w:p w:rsidR="0033095C" w:rsidRDefault="0033095C">
      <w:pPr>
        <w:pStyle w:val="Index1"/>
        <w:tabs>
          <w:tab w:val="right" w:pos="5030"/>
        </w:tabs>
        <w:rPr>
          <w:noProof/>
        </w:rPr>
      </w:pPr>
      <w:r>
        <w:rPr>
          <w:noProof/>
        </w:rPr>
        <w:t>Microsoft Dynamics CRM Server 2016, 20</w:t>
      </w:r>
    </w:p>
    <w:p w:rsidR="0033095C" w:rsidRDefault="0033095C">
      <w:pPr>
        <w:pStyle w:val="Index1"/>
        <w:tabs>
          <w:tab w:val="right" w:pos="5030"/>
        </w:tabs>
        <w:rPr>
          <w:noProof/>
        </w:rPr>
      </w:pPr>
      <w:r>
        <w:rPr>
          <w:noProof/>
        </w:rPr>
        <w:t>Microsoft Dynamics CRM Workgroup Server, 80</w:t>
      </w:r>
    </w:p>
    <w:p w:rsidR="0033095C" w:rsidRDefault="0033095C">
      <w:pPr>
        <w:pStyle w:val="Index1"/>
        <w:tabs>
          <w:tab w:val="right" w:pos="5030"/>
        </w:tabs>
        <w:rPr>
          <w:noProof/>
        </w:rPr>
      </w:pPr>
      <w:r>
        <w:rPr>
          <w:noProof/>
        </w:rPr>
        <w:t>Microsoft Dynamics CRM Workgroup Server 2016, 20</w:t>
      </w:r>
    </w:p>
    <w:p w:rsidR="0033095C" w:rsidRDefault="0033095C">
      <w:pPr>
        <w:pStyle w:val="Index1"/>
        <w:tabs>
          <w:tab w:val="right" w:pos="5030"/>
        </w:tabs>
        <w:rPr>
          <w:noProof/>
        </w:rPr>
      </w:pPr>
      <w:r>
        <w:rPr>
          <w:noProof/>
        </w:rPr>
        <w:t>Microsoft Dynamics Marketing Enterprise, 57</w:t>
      </w:r>
    </w:p>
    <w:p w:rsidR="0033095C" w:rsidRDefault="0033095C">
      <w:pPr>
        <w:pStyle w:val="Index1"/>
        <w:tabs>
          <w:tab w:val="right" w:pos="5030"/>
        </w:tabs>
        <w:rPr>
          <w:noProof/>
        </w:rPr>
      </w:pPr>
      <w:r>
        <w:rPr>
          <w:noProof/>
        </w:rPr>
        <w:t>Microsoft Dynamics Marketing Enterprise Extra Storage, 57</w:t>
      </w:r>
    </w:p>
    <w:p w:rsidR="0033095C" w:rsidRDefault="0033095C">
      <w:pPr>
        <w:pStyle w:val="Index1"/>
        <w:tabs>
          <w:tab w:val="right" w:pos="5030"/>
        </w:tabs>
        <w:rPr>
          <w:noProof/>
        </w:rPr>
      </w:pPr>
      <w:r>
        <w:rPr>
          <w:noProof/>
        </w:rPr>
        <w:t>Microsoft Dynamics Marketing Sales Collaboration, 57</w:t>
      </w:r>
    </w:p>
    <w:p w:rsidR="0033095C" w:rsidRDefault="0033095C">
      <w:pPr>
        <w:pStyle w:val="Index1"/>
        <w:tabs>
          <w:tab w:val="right" w:pos="5030"/>
        </w:tabs>
        <w:rPr>
          <w:noProof/>
        </w:rPr>
      </w:pPr>
      <w:r>
        <w:rPr>
          <w:noProof/>
        </w:rPr>
        <w:t xml:space="preserve">Microsoft Dynamics Marketing SMS </w:t>
      </w:r>
      <w:r>
        <w:rPr>
          <w:rFonts w:ascii="MS Mincho" w:eastAsia="MS Mincho" w:hAnsi="MS Mincho" w:cs="MS Mincho" w:hint="eastAsia"/>
          <w:noProof/>
        </w:rPr>
        <w:t>信用减免（附加</w:t>
      </w:r>
      <w:r>
        <w:rPr>
          <w:noProof/>
        </w:rPr>
        <w:t xml:space="preserve"> SL</w:t>
      </w:r>
      <w:r>
        <w:rPr>
          <w:rFonts w:ascii="MS Mincho" w:eastAsia="MS Mincho" w:hAnsi="MS Mincho" w:cs="MS Mincho" w:hint="eastAsia"/>
          <w:noProof/>
        </w:rPr>
        <w:t>）</w:t>
      </w:r>
      <w:r>
        <w:rPr>
          <w:noProof/>
        </w:rPr>
        <w:t>, 57</w:t>
      </w:r>
    </w:p>
    <w:p w:rsidR="0033095C" w:rsidRDefault="0033095C">
      <w:pPr>
        <w:pStyle w:val="Index1"/>
        <w:tabs>
          <w:tab w:val="right" w:pos="5030"/>
        </w:tabs>
        <w:rPr>
          <w:noProof/>
        </w:rPr>
      </w:pPr>
      <w:r>
        <w:rPr>
          <w:noProof/>
        </w:rPr>
        <w:t xml:space="preserve">Microsoft Dynamics Marketing </w:t>
      </w:r>
      <w:r>
        <w:rPr>
          <w:rFonts w:ascii="MS Mincho" w:eastAsia="MS Mincho" w:hAnsi="MS Mincho" w:cs="MS Mincho" w:hint="eastAsia"/>
          <w:noProof/>
        </w:rPr>
        <w:t>增</w:t>
      </w:r>
      <w:r>
        <w:rPr>
          <w:rFonts w:ascii="Batang" w:eastAsia="Batang" w:hAnsi="Batang" w:cs="Batang" w:hint="eastAsia"/>
          <w:noProof/>
        </w:rPr>
        <w:t>强支持</w:t>
      </w:r>
      <w:r>
        <w:rPr>
          <w:noProof/>
        </w:rPr>
        <w:t>, 57</w:t>
      </w:r>
    </w:p>
    <w:p w:rsidR="0033095C" w:rsidRDefault="0033095C">
      <w:pPr>
        <w:pStyle w:val="Index1"/>
        <w:tabs>
          <w:tab w:val="right" w:pos="5030"/>
        </w:tabs>
        <w:rPr>
          <w:noProof/>
        </w:rPr>
      </w:pPr>
      <w:r>
        <w:rPr>
          <w:noProof/>
        </w:rPr>
        <w:t xml:space="preserve">Microsoft Dynamics Marketing </w:t>
      </w:r>
      <w:r>
        <w:rPr>
          <w:rFonts w:ascii="MS Mincho" w:eastAsia="MS Mincho" w:hAnsi="MS Mincho" w:cs="MS Mincho" w:hint="eastAsia"/>
          <w:noProof/>
        </w:rPr>
        <w:t>直接</w:t>
      </w:r>
      <w:r>
        <w:rPr>
          <w:rFonts w:ascii="PMingLiU" w:eastAsia="PMingLiU" w:hAnsi="PMingLiU" w:cs="PMingLiU" w:hint="eastAsia"/>
          <w:noProof/>
        </w:rPr>
        <w:t>专业支持</w:t>
      </w:r>
      <w:r>
        <w:rPr>
          <w:noProof/>
        </w:rPr>
        <w:t>, 57</w:t>
      </w:r>
    </w:p>
    <w:p w:rsidR="0033095C" w:rsidRDefault="0033095C">
      <w:pPr>
        <w:pStyle w:val="Index1"/>
        <w:tabs>
          <w:tab w:val="right" w:pos="5030"/>
        </w:tabs>
        <w:rPr>
          <w:noProof/>
        </w:rPr>
      </w:pPr>
      <w:r>
        <w:rPr>
          <w:noProof/>
        </w:rPr>
        <w:t xml:space="preserve">Microsoft Dynamics Marketing </w:t>
      </w:r>
      <w:r>
        <w:rPr>
          <w:rFonts w:ascii="PMingLiU" w:eastAsia="PMingLiU" w:hAnsi="PMingLiU" w:cs="PMingLiU" w:hint="eastAsia"/>
          <w:noProof/>
        </w:rPr>
        <w:t>额外存储</w:t>
      </w:r>
      <w:r>
        <w:rPr>
          <w:noProof/>
        </w:rPr>
        <w:t>, 57</w:t>
      </w:r>
    </w:p>
    <w:p w:rsidR="0033095C" w:rsidRDefault="0033095C">
      <w:pPr>
        <w:pStyle w:val="Index1"/>
        <w:tabs>
          <w:tab w:val="right" w:pos="5030"/>
        </w:tabs>
        <w:rPr>
          <w:noProof/>
        </w:rPr>
      </w:pPr>
      <w:r>
        <w:rPr>
          <w:noProof/>
        </w:rPr>
        <w:t xml:space="preserve">Microsoft Dynamics </w:t>
      </w:r>
      <w:r>
        <w:rPr>
          <w:rFonts w:ascii="PMingLiU" w:eastAsia="PMingLiU" w:hAnsi="PMingLiU" w:cs="PMingLiU" w:hint="eastAsia"/>
          <w:noProof/>
        </w:rPr>
        <w:t>员工自助服务（用户</w:t>
      </w:r>
      <w:r>
        <w:rPr>
          <w:noProof/>
        </w:rPr>
        <w:t xml:space="preserve"> SL</w:t>
      </w:r>
      <w:r>
        <w:rPr>
          <w:rFonts w:ascii="MS Mincho" w:eastAsia="MS Mincho" w:hAnsi="MS Mincho" w:cs="MS Mincho" w:hint="eastAsia"/>
          <w:noProof/>
        </w:rPr>
        <w:t>）</w:t>
      </w:r>
      <w:r>
        <w:rPr>
          <w:noProof/>
        </w:rPr>
        <w:t>, 57</w:t>
      </w:r>
    </w:p>
    <w:p w:rsidR="0033095C" w:rsidRDefault="0033095C">
      <w:pPr>
        <w:pStyle w:val="Index1"/>
        <w:tabs>
          <w:tab w:val="right" w:pos="5030"/>
        </w:tabs>
        <w:rPr>
          <w:noProof/>
        </w:rPr>
      </w:pPr>
      <w:r>
        <w:rPr>
          <w:noProof/>
        </w:rPr>
        <w:t>Microsoft Identity Manager 2016 CAL, 21</w:t>
      </w:r>
    </w:p>
    <w:p w:rsidR="0033095C" w:rsidRDefault="0033095C">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22</w:t>
      </w:r>
    </w:p>
    <w:p w:rsidR="0033095C" w:rsidRDefault="0033095C">
      <w:pPr>
        <w:pStyle w:val="Index1"/>
        <w:tabs>
          <w:tab w:val="right" w:pos="5030"/>
        </w:tabs>
        <w:rPr>
          <w:noProof/>
        </w:rPr>
      </w:pPr>
      <w:r>
        <w:rPr>
          <w:noProof/>
        </w:rPr>
        <w:t>Microsoft Intune, 16, 33, 55</w:t>
      </w:r>
    </w:p>
    <w:p w:rsidR="0033095C" w:rsidRDefault="0033095C">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w:t>
      </w:r>
      <w:r>
        <w:rPr>
          <w:noProof/>
        </w:rPr>
        <w:t xml:space="preserve"> 1 GB, 55</w:t>
      </w:r>
    </w:p>
    <w:p w:rsidR="0033095C" w:rsidRDefault="0033095C">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55</w:t>
      </w:r>
    </w:p>
    <w:p w:rsidR="0033095C" w:rsidRDefault="0033095C">
      <w:pPr>
        <w:pStyle w:val="Index1"/>
        <w:tabs>
          <w:tab w:val="right" w:pos="5030"/>
        </w:tabs>
        <w:rPr>
          <w:noProof/>
        </w:rPr>
      </w:pPr>
      <w:r>
        <w:rPr>
          <w:noProof/>
        </w:rPr>
        <w:t>Microsoft Learning E-Reference Library, 66</w:t>
      </w:r>
    </w:p>
    <w:p w:rsidR="0033095C" w:rsidRDefault="0033095C">
      <w:pPr>
        <w:pStyle w:val="Index1"/>
        <w:tabs>
          <w:tab w:val="right" w:pos="5030"/>
        </w:tabs>
        <w:rPr>
          <w:noProof/>
        </w:rPr>
      </w:pPr>
      <w:r>
        <w:rPr>
          <w:noProof/>
        </w:rPr>
        <w:t>Microsoft Learning Imagine Academy, 66</w:t>
      </w:r>
    </w:p>
    <w:p w:rsidR="0033095C" w:rsidRDefault="0033095C">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66</w:t>
      </w:r>
    </w:p>
    <w:p w:rsidR="0033095C" w:rsidRDefault="0033095C">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66</w:t>
      </w:r>
    </w:p>
    <w:p w:rsidR="0033095C" w:rsidRDefault="0033095C">
      <w:pPr>
        <w:pStyle w:val="Index1"/>
        <w:tabs>
          <w:tab w:val="right" w:pos="5030"/>
        </w:tabs>
        <w:rPr>
          <w:noProof/>
        </w:rPr>
      </w:pPr>
      <w:r>
        <w:rPr>
          <w:noProof/>
        </w:rPr>
        <w:t xml:space="preserve">Microsoft Learning MOS 500 Exam </w:t>
      </w:r>
      <w:r>
        <w:rPr>
          <w:rFonts w:ascii="MS Mincho" w:eastAsia="MS Mincho" w:hAnsi="MS Mincho" w:cs="MS Mincho" w:hint="eastAsia"/>
          <w:noProof/>
        </w:rPr>
        <w:t>站点</w:t>
      </w:r>
      <w:r>
        <w:rPr>
          <w:rFonts w:ascii="PMingLiU" w:eastAsia="PMingLiU" w:hAnsi="PMingLiU" w:cs="PMingLiU" w:hint="eastAsia"/>
          <w:noProof/>
        </w:rPr>
        <w:t>许可</w:t>
      </w:r>
      <w:r>
        <w:rPr>
          <w:noProof/>
        </w:rPr>
        <w:t>, 66</w:t>
      </w:r>
    </w:p>
    <w:p w:rsidR="0033095C" w:rsidRDefault="0033095C">
      <w:pPr>
        <w:pStyle w:val="Index1"/>
        <w:tabs>
          <w:tab w:val="right" w:pos="5030"/>
        </w:tabs>
        <w:rPr>
          <w:noProof/>
        </w:rPr>
      </w:pPr>
      <w:r>
        <w:rPr>
          <w:noProof/>
        </w:rPr>
        <w:t xml:space="preserve">Microsoft Learning MTA 250 Exam </w:t>
      </w:r>
      <w:r>
        <w:rPr>
          <w:rFonts w:ascii="MS Mincho" w:eastAsia="MS Mincho" w:hAnsi="MS Mincho" w:cs="MS Mincho" w:hint="eastAsia"/>
          <w:noProof/>
        </w:rPr>
        <w:t>站点</w:t>
      </w:r>
      <w:r>
        <w:rPr>
          <w:rFonts w:ascii="PMingLiU" w:eastAsia="PMingLiU" w:hAnsi="PMingLiU" w:cs="PMingLiU" w:hint="eastAsia"/>
          <w:noProof/>
        </w:rPr>
        <w:t>许可</w:t>
      </w:r>
      <w:r>
        <w:rPr>
          <w:noProof/>
        </w:rPr>
        <w:t>, 66</w:t>
      </w:r>
    </w:p>
    <w:p w:rsidR="0033095C" w:rsidRDefault="0033095C">
      <w:pPr>
        <w:pStyle w:val="Index1"/>
        <w:tabs>
          <w:tab w:val="right" w:pos="5030"/>
        </w:tabs>
        <w:rPr>
          <w:noProof/>
        </w:rPr>
      </w:pPr>
      <w:r>
        <w:rPr>
          <w:noProof/>
        </w:rPr>
        <w:t>Microsoft Office Audit and Control Management Server 2013, 26</w:t>
      </w:r>
    </w:p>
    <w:p w:rsidR="0033095C" w:rsidRDefault="0033095C">
      <w:pPr>
        <w:pStyle w:val="Index1"/>
        <w:tabs>
          <w:tab w:val="right" w:pos="5030"/>
        </w:tabs>
        <w:rPr>
          <w:noProof/>
        </w:rPr>
      </w:pPr>
      <w:r>
        <w:rPr>
          <w:noProof/>
        </w:rPr>
        <w:t>Microsoft Social Engagement, 57</w:t>
      </w:r>
    </w:p>
    <w:p w:rsidR="0033095C" w:rsidRDefault="0033095C">
      <w:pPr>
        <w:pStyle w:val="Index1"/>
        <w:tabs>
          <w:tab w:val="right" w:pos="5030"/>
        </w:tabs>
        <w:rPr>
          <w:noProof/>
        </w:rPr>
      </w:pPr>
      <w:r>
        <w:rPr>
          <w:noProof/>
        </w:rPr>
        <w:t>Microsoft Social Engagement Enterprise, 58</w:t>
      </w:r>
    </w:p>
    <w:p w:rsidR="0033095C" w:rsidRDefault="0033095C">
      <w:pPr>
        <w:pStyle w:val="Index1"/>
        <w:tabs>
          <w:tab w:val="right" w:pos="5030"/>
        </w:tabs>
        <w:rPr>
          <w:noProof/>
        </w:rPr>
      </w:pPr>
      <w:r>
        <w:rPr>
          <w:noProof/>
        </w:rPr>
        <w:t>Microsoft Social Engagement Professional, 58</w:t>
      </w:r>
    </w:p>
    <w:p w:rsidR="0033095C" w:rsidRDefault="0033095C">
      <w:pPr>
        <w:pStyle w:val="Index1"/>
        <w:tabs>
          <w:tab w:val="right" w:pos="5030"/>
        </w:tabs>
        <w:rPr>
          <w:noProof/>
        </w:rPr>
      </w:pPr>
      <w:r>
        <w:rPr>
          <w:noProof/>
        </w:rPr>
        <w:t>Microsoft Social Engagement Professional Add-on, 58</w:t>
      </w:r>
    </w:p>
    <w:p w:rsidR="0033095C" w:rsidRDefault="0033095C">
      <w:pPr>
        <w:pStyle w:val="Index1"/>
        <w:tabs>
          <w:tab w:val="right" w:pos="5030"/>
        </w:tabs>
        <w:rPr>
          <w:noProof/>
        </w:rPr>
      </w:pPr>
      <w:r>
        <w:rPr>
          <w:noProof/>
        </w:rPr>
        <w:t xml:space="preserve">Microsoft Social Engagement </w:t>
      </w:r>
      <w:r>
        <w:rPr>
          <w:rFonts w:ascii="MS Mincho" w:eastAsia="MS Mincho" w:hAnsi="MS Mincho" w:cs="MS Mincho" w:hint="eastAsia"/>
          <w:noProof/>
        </w:rPr>
        <w:t>直接</w:t>
      </w:r>
      <w:r>
        <w:rPr>
          <w:rFonts w:ascii="PMingLiU" w:eastAsia="PMingLiU" w:hAnsi="PMingLiU" w:cs="PMingLiU" w:hint="eastAsia"/>
          <w:noProof/>
        </w:rPr>
        <w:t>专业支持</w:t>
      </w:r>
      <w:r>
        <w:rPr>
          <w:noProof/>
        </w:rPr>
        <w:t>, 58</w:t>
      </w:r>
    </w:p>
    <w:p w:rsidR="0033095C" w:rsidRDefault="0033095C">
      <w:pPr>
        <w:pStyle w:val="Index1"/>
        <w:tabs>
          <w:tab w:val="right" w:pos="5030"/>
        </w:tabs>
        <w:rPr>
          <w:noProof/>
        </w:rPr>
      </w:pPr>
      <w:r>
        <w:rPr>
          <w:noProof/>
        </w:rPr>
        <w:t xml:space="preserve">Microsoft Social Engagement </w:t>
      </w:r>
      <w:r>
        <w:rPr>
          <w:rFonts w:ascii="MS Mincho" w:eastAsia="MS Mincho" w:hAnsi="MS Mincho" w:cs="MS Mincho" w:hint="eastAsia"/>
          <w:noProof/>
        </w:rPr>
        <w:t>附加</w:t>
      </w:r>
      <w:r>
        <w:rPr>
          <w:rFonts w:ascii="PMingLiU" w:eastAsia="PMingLiU" w:hAnsi="PMingLiU" w:cs="PMingLiU" w:hint="eastAsia"/>
          <w:noProof/>
        </w:rPr>
        <w:t>发布</w:t>
      </w:r>
      <w:r>
        <w:rPr>
          <w:noProof/>
        </w:rPr>
        <w:t>, 58</w:t>
      </w:r>
    </w:p>
    <w:p w:rsidR="0033095C" w:rsidRDefault="0033095C">
      <w:pPr>
        <w:pStyle w:val="Index1"/>
        <w:tabs>
          <w:tab w:val="right" w:pos="5030"/>
        </w:tabs>
        <w:rPr>
          <w:noProof/>
        </w:rPr>
      </w:pPr>
      <w:r>
        <w:rPr>
          <w:noProof/>
        </w:rPr>
        <w:t xml:space="preserve">Microsoft Social Listening </w:t>
      </w:r>
      <w:r>
        <w:rPr>
          <w:rFonts w:ascii="MS Mincho" w:eastAsia="MS Mincho" w:hAnsi="MS Mincho" w:cs="MS Mincho" w:hint="eastAsia"/>
          <w:noProof/>
        </w:rPr>
        <w:t>增</w:t>
      </w:r>
      <w:r>
        <w:rPr>
          <w:rFonts w:ascii="Batang" w:eastAsia="Batang" w:hAnsi="Batang" w:cs="Batang" w:hint="eastAsia"/>
          <w:noProof/>
        </w:rPr>
        <w:t>强支持</w:t>
      </w:r>
      <w:r>
        <w:rPr>
          <w:noProof/>
        </w:rPr>
        <w:t>, 58</w:t>
      </w:r>
    </w:p>
    <w:p w:rsidR="0033095C" w:rsidRDefault="0033095C">
      <w:pPr>
        <w:pStyle w:val="Index1"/>
        <w:tabs>
          <w:tab w:val="right" w:pos="5030"/>
        </w:tabs>
        <w:rPr>
          <w:noProof/>
        </w:rPr>
      </w:pPr>
      <w:r>
        <w:rPr>
          <w:noProof/>
        </w:rPr>
        <w:t>Microsoft Translator API, 67</w:t>
      </w:r>
    </w:p>
    <w:p w:rsidR="0033095C" w:rsidRDefault="0033095C">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rsidR="0033095C" w:rsidRDefault="0033095C">
      <w:pPr>
        <w:pStyle w:val="Index1"/>
        <w:tabs>
          <w:tab w:val="right" w:pos="5030"/>
        </w:tabs>
        <w:rPr>
          <w:noProof/>
        </w:rPr>
      </w:pPr>
      <w:r>
        <w:rPr>
          <w:noProof/>
        </w:rPr>
        <w:t>Office 2013, 23</w:t>
      </w:r>
    </w:p>
    <w:p w:rsidR="0033095C" w:rsidRDefault="0033095C">
      <w:pPr>
        <w:pStyle w:val="Index1"/>
        <w:tabs>
          <w:tab w:val="right" w:pos="5030"/>
        </w:tabs>
        <w:rPr>
          <w:noProof/>
        </w:rPr>
      </w:pPr>
      <w:r>
        <w:rPr>
          <w:noProof/>
        </w:rPr>
        <w:t>Office 2016 for Mac Standard, 24</w:t>
      </w:r>
    </w:p>
    <w:p w:rsidR="0033095C" w:rsidRDefault="0033095C">
      <w:pPr>
        <w:pStyle w:val="Index1"/>
        <w:tabs>
          <w:tab w:val="right" w:pos="5030"/>
        </w:tabs>
        <w:rPr>
          <w:noProof/>
        </w:rPr>
      </w:pPr>
      <w:r>
        <w:rPr>
          <w:noProof/>
        </w:rPr>
        <w:t>Office 365 Advanced eDiscovery, 63</w:t>
      </w:r>
    </w:p>
    <w:p w:rsidR="0033095C" w:rsidRDefault="0033095C">
      <w:pPr>
        <w:pStyle w:val="Index1"/>
        <w:tabs>
          <w:tab w:val="right" w:pos="5030"/>
        </w:tabs>
        <w:rPr>
          <w:noProof/>
        </w:rPr>
      </w:pPr>
      <w:r>
        <w:rPr>
          <w:noProof/>
        </w:rPr>
        <w:t>Office 365 Business, 59</w:t>
      </w:r>
    </w:p>
    <w:p w:rsidR="0033095C" w:rsidRDefault="0033095C">
      <w:pPr>
        <w:pStyle w:val="Index1"/>
        <w:tabs>
          <w:tab w:val="right" w:pos="5030"/>
        </w:tabs>
        <w:rPr>
          <w:noProof/>
        </w:rPr>
      </w:pPr>
      <w:r>
        <w:rPr>
          <w:noProof/>
        </w:rPr>
        <w:t>Office 365 Business Essentials, 60</w:t>
      </w:r>
    </w:p>
    <w:p w:rsidR="0033095C" w:rsidRDefault="0033095C">
      <w:pPr>
        <w:pStyle w:val="Index1"/>
        <w:tabs>
          <w:tab w:val="right" w:pos="5030"/>
        </w:tabs>
        <w:rPr>
          <w:noProof/>
        </w:rPr>
      </w:pPr>
      <w:r>
        <w:rPr>
          <w:noProof/>
        </w:rPr>
        <w:t>Office 365 Business Premium, 60</w:t>
      </w:r>
    </w:p>
    <w:p w:rsidR="0033095C" w:rsidRDefault="0033095C">
      <w:pPr>
        <w:pStyle w:val="Index1"/>
        <w:tabs>
          <w:tab w:val="right" w:pos="5030"/>
        </w:tabs>
        <w:rPr>
          <w:noProof/>
        </w:rPr>
      </w:pPr>
      <w:r>
        <w:rPr>
          <w:noProof/>
        </w:rPr>
        <w:t>Office 365 Delve Analytics, 63</w:t>
      </w:r>
    </w:p>
    <w:p w:rsidR="0033095C" w:rsidRDefault="0033095C">
      <w:pPr>
        <w:pStyle w:val="Index1"/>
        <w:tabs>
          <w:tab w:val="right" w:pos="5030"/>
        </w:tabs>
        <w:rPr>
          <w:noProof/>
        </w:rPr>
      </w:pPr>
      <w:r>
        <w:rPr>
          <w:noProof/>
        </w:rPr>
        <w:t>Office 365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33095C" w:rsidRDefault="0033095C">
      <w:pPr>
        <w:pStyle w:val="Index1"/>
        <w:tabs>
          <w:tab w:val="right" w:pos="5030"/>
        </w:tabs>
        <w:rPr>
          <w:noProof/>
        </w:rPr>
      </w:pPr>
      <w:r>
        <w:rPr>
          <w:noProof/>
        </w:rPr>
        <w:t>Office 365 Enterprise, 15</w:t>
      </w:r>
    </w:p>
    <w:p w:rsidR="0033095C" w:rsidRDefault="0033095C">
      <w:pPr>
        <w:pStyle w:val="Index1"/>
        <w:tabs>
          <w:tab w:val="right" w:pos="5030"/>
        </w:tabs>
        <w:rPr>
          <w:noProof/>
        </w:rPr>
      </w:pPr>
      <w:r>
        <w:rPr>
          <w:noProof/>
        </w:rPr>
        <w:t>Office 365 Enterprise E1, 15, 60</w:t>
      </w:r>
    </w:p>
    <w:p w:rsidR="0033095C" w:rsidRDefault="0033095C">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15</w:t>
      </w:r>
    </w:p>
    <w:p w:rsidR="0033095C" w:rsidRDefault="0033095C">
      <w:pPr>
        <w:pStyle w:val="Index1"/>
        <w:tabs>
          <w:tab w:val="right" w:pos="5030"/>
        </w:tabs>
        <w:rPr>
          <w:noProof/>
        </w:rPr>
      </w:pPr>
      <w:r>
        <w:rPr>
          <w:noProof/>
        </w:rPr>
        <w:t>Office 365 Enterprise E1</w:t>
      </w:r>
      <w:r>
        <w:rPr>
          <w:rFonts w:ascii="MS Mincho" w:eastAsia="MS Mincho" w:hAnsi="MS Mincho" w:cs="MS Mincho" w:hint="eastAsia"/>
          <w:noProof/>
        </w:rPr>
        <w:t>、</w:t>
      </w:r>
      <w:r>
        <w:rPr>
          <w:noProof/>
        </w:rPr>
        <w:t>E3Add-on, 60</w:t>
      </w:r>
    </w:p>
    <w:p w:rsidR="0033095C" w:rsidRDefault="0033095C">
      <w:pPr>
        <w:pStyle w:val="Index1"/>
        <w:tabs>
          <w:tab w:val="right" w:pos="5030"/>
        </w:tabs>
        <w:rPr>
          <w:noProof/>
        </w:rPr>
      </w:pPr>
      <w:r>
        <w:rPr>
          <w:noProof/>
        </w:rPr>
        <w:t>Office 365 Enterprise E3, 15, 16</w:t>
      </w:r>
    </w:p>
    <w:p w:rsidR="0033095C" w:rsidRDefault="0033095C">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15, 16</w:t>
      </w:r>
    </w:p>
    <w:p w:rsidR="0033095C" w:rsidRDefault="0033095C">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60</w:t>
      </w:r>
    </w:p>
    <w:p w:rsidR="0033095C" w:rsidRDefault="0033095C">
      <w:pPr>
        <w:pStyle w:val="Index1"/>
        <w:tabs>
          <w:tab w:val="right" w:pos="5030"/>
        </w:tabs>
        <w:rPr>
          <w:noProof/>
        </w:rPr>
      </w:pPr>
      <w:r>
        <w:rPr>
          <w:noProof/>
        </w:rPr>
        <w:t>Office 365 Pro Plus, 77</w:t>
      </w:r>
    </w:p>
    <w:p w:rsidR="0033095C" w:rsidRDefault="0033095C">
      <w:pPr>
        <w:pStyle w:val="Index1"/>
        <w:tabs>
          <w:tab w:val="right" w:pos="5030"/>
        </w:tabs>
        <w:rPr>
          <w:noProof/>
        </w:rPr>
      </w:pPr>
      <w:r>
        <w:rPr>
          <w:noProof/>
        </w:rPr>
        <w:t>Office 365 ProPlus, 59</w:t>
      </w:r>
    </w:p>
    <w:p w:rsidR="0033095C" w:rsidRDefault="0033095C">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60, 62</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xml:space="preserve"> Add-on, 61</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55,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w:t>
      </w:r>
      <w:r>
        <w:rPr>
          <w:noProof/>
        </w:rPr>
        <w:t>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16,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16</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附加</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附加</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K1,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客</w:t>
      </w:r>
      <w:r>
        <w:rPr>
          <w:rFonts w:ascii="PMingLiU" w:eastAsia="PMingLiU" w:hAnsi="PMingLiU" w:cs="PMingLiU" w:hint="eastAsia"/>
          <w:noProof/>
        </w:rPr>
        <w:t>户密码箱</w:t>
      </w:r>
      <w:r>
        <w:rPr>
          <w:noProof/>
        </w:rPr>
        <w:t>, 62</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w:t>
      </w:r>
      <w:r>
        <w:rPr>
          <w:rFonts w:ascii="MS Mincho" w:eastAsia="MS Mincho" w:hAnsi="MS Mincho" w:cs="MS Mincho" w:hint="eastAsia"/>
          <w:noProof/>
        </w:rPr>
        <w:t>附加</w:t>
      </w:r>
      <w:r>
        <w:rPr>
          <w:noProof/>
        </w:rPr>
        <w:t>, 60</w:t>
      </w:r>
    </w:p>
    <w:p w:rsidR="0033095C" w:rsidRDefault="0033095C">
      <w:pPr>
        <w:pStyle w:val="Index1"/>
        <w:tabs>
          <w:tab w:val="right" w:pos="5030"/>
        </w:tabs>
        <w:rPr>
          <w:noProof/>
        </w:rPr>
      </w:pPr>
      <w:r>
        <w:rPr>
          <w:noProof/>
        </w:rPr>
        <w:t xml:space="preserve">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56</w:t>
      </w:r>
    </w:p>
    <w:p w:rsidR="0033095C" w:rsidRDefault="0033095C">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65</w:t>
      </w:r>
    </w:p>
    <w:p w:rsidR="0033095C" w:rsidRDefault="0033095C">
      <w:pPr>
        <w:pStyle w:val="Index1"/>
        <w:tabs>
          <w:tab w:val="right" w:pos="5030"/>
        </w:tabs>
        <w:rPr>
          <w:noProof/>
        </w:rPr>
      </w:pPr>
      <w:r>
        <w:rPr>
          <w:noProof/>
        </w:rPr>
        <w:t>Office for Mac 2011, 24</w:t>
      </w:r>
    </w:p>
    <w:p w:rsidR="0033095C" w:rsidRDefault="0033095C">
      <w:pPr>
        <w:pStyle w:val="Index1"/>
        <w:tabs>
          <w:tab w:val="right" w:pos="5030"/>
        </w:tabs>
        <w:rPr>
          <w:noProof/>
        </w:rPr>
      </w:pPr>
      <w:r>
        <w:rPr>
          <w:noProof/>
        </w:rPr>
        <w:t>Office for Mac Standard, 75</w:t>
      </w:r>
    </w:p>
    <w:p w:rsidR="0033095C" w:rsidRDefault="0033095C">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22</w:t>
      </w:r>
    </w:p>
    <w:p w:rsidR="0033095C" w:rsidRDefault="0033095C">
      <w:pPr>
        <w:pStyle w:val="Index1"/>
        <w:tabs>
          <w:tab w:val="right" w:pos="5030"/>
        </w:tabs>
        <w:rPr>
          <w:noProof/>
        </w:rPr>
      </w:pPr>
      <w:r>
        <w:rPr>
          <w:noProof/>
        </w:rPr>
        <w:lastRenderedPageBreak/>
        <w:t>Office Online, 60</w:t>
      </w:r>
    </w:p>
    <w:p w:rsidR="0033095C" w:rsidRDefault="0033095C">
      <w:pPr>
        <w:pStyle w:val="Index1"/>
        <w:tabs>
          <w:tab w:val="right" w:pos="5030"/>
        </w:tabs>
        <w:rPr>
          <w:noProof/>
        </w:rPr>
      </w:pPr>
      <w:r>
        <w:rPr>
          <w:noProof/>
        </w:rPr>
        <w:t>Office Online for Office 365, 75</w:t>
      </w:r>
    </w:p>
    <w:p w:rsidR="0033095C" w:rsidRDefault="0033095C">
      <w:pPr>
        <w:pStyle w:val="Index1"/>
        <w:tabs>
          <w:tab w:val="right" w:pos="5030"/>
        </w:tabs>
        <w:rPr>
          <w:noProof/>
        </w:rPr>
      </w:pPr>
      <w:r>
        <w:rPr>
          <w:noProof/>
        </w:rPr>
        <w:t>Office Professional Plus, 59, 60, 61, 62, 75, 80</w:t>
      </w:r>
    </w:p>
    <w:p w:rsidR="0033095C" w:rsidRDefault="0033095C">
      <w:pPr>
        <w:pStyle w:val="Index1"/>
        <w:tabs>
          <w:tab w:val="right" w:pos="5030"/>
        </w:tabs>
        <w:rPr>
          <w:noProof/>
        </w:rPr>
      </w:pPr>
      <w:r>
        <w:rPr>
          <w:noProof/>
        </w:rPr>
        <w:t>Office Professional Plus 2013, 59</w:t>
      </w:r>
    </w:p>
    <w:p w:rsidR="0033095C" w:rsidRDefault="0033095C">
      <w:pPr>
        <w:pStyle w:val="Index1"/>
        <w:tabs>
          <w:tab w:val="right" w:pos="5030"/>
        </w:tabs>
        <w:rPr>
          <w:noProof/>
        </w:rPr>
      </w:pPr>
      <w:r>
        <w:rPr>
          <w:noProof/>
        </w:rPr>
        <w:t>Office Professional Plus 2016, 22, 36, 61</w:t>
      </w:r>
    </w:p>
    <w:p w:rsidR="0033095C" w:rsidRDefault="0033095C">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22</w:t>
      </w:r>
    </w:p>
    <w:p w:rsidR="0033095C" w:rsidRDefault="0033095C">
      <w:pPr>
        <w:pStyle w:val="Index1"/>
        <w:tabs>
          <w:tab w:val="right" w:pos="5030"/>
        </w:tabs>
        <w:rPr>
          <w:noProof/>
        </w:rPr>
      </w:pPr>
      <w:r>
        <w:rPr>
          <w:noProof/>
        </w:rPr>
        <w:t>Office Standard, 60, 75, 80</w:t>
      </w:r>
    </w:p>
    <w:p w:rsidR="0033095C" w:rsidRDefault="0033095C">
      <w:pPr>
        <w:pStyle w:val="Index1"/>
        <w:tabs>
          <w:tab w:val="right" w:pos="5030"/>
        </w:tabs>
        <w:rPr>
          <w:noProof/>
        </w:rPr>
      </w:pPr>
      <w:r>
        <w:rPr>
          <w:noProof/>
        </w:rPr>
        <w:t>Office Standard 2016, 22</w:t>
      </w:r>
    </w:p>
    <w:p w:rsidR="0033095C" w:rsidRDefault="0033095C">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22</w:t>
      </w:r>
    </w:p>
    <w:p w:rsidR="0033095C" w:rsidRDefault="0033095C">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59, 62</w:t>
      </w:r>
    </w:p>
    <w:p w:rsidR="0033095C" w:rsidRDefault="0033095C">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2013, 22</w:t>
      </w:r>
    </w:p>
    <w:p w:rsidR="0033095C" w:rsidRDefault="0033095C">
      <w:pPr>
        <w:pStyle w:val="Index1"/>
        <w:tabs>
          <w:tab w:val="right" w:pos="5030"/>
        </w:tabs>
        <w:rPr>
          <w:noProof/>
        </w:rPr>
      </w:pPr>
      <w:r>
        <w:rPr>
          <w:noProof/>
        </w:rPr>
        <w:t>OneDrive for Business Plan 2, 64</w:t>
      </w:r>
    </w:p>
    <w:p w:rsidR="0033095C" w:rsidRDefault="0033095C">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1, 64</w:t>
      </w:r>
    </w:p>
    <w:p w:rsidR="0033095C" w:rsidRDefault="0033095C">
      <w:pPr>
        <w:pStyle w:val="Index1"/>
        <w:tabs>
          <w:tab w:val="right" w:pos="5030"/>
        </w:tabs>
        <w:rPr>
          <w:noProof/>
        </w:rPr>
      </w:pPr>
      <w:r>
        <w:rPr>
          <w:noProof/>
        </w:rPr>
        <w:t>Operations Management Suite Datacenter Edition Add-on, 53</w:t>
      </w:r>
    </w:p>
    <w:p w:rsidR="0033095C" w:rsidRDefault="0033095C">
      <w:pPr>
        <w:pStyle w:val="Index1"/>
        <w:tabs>
          <w:tab w:val="right" w:pos="5030"/>
        </w:tabs>
        <w:rPr>
          <w:noProof/>
        </w:rPr>
      </w:pPr>
      <w:r>
        <w:rPr>
          <w:noProof/>
        </w:rPr>
        <w:t>Operations Management Suite Standard Edition Add-on, 53</w:t>
      </w:r>
    </w:p>
    <w:p w:rsidR="0033095C" w:rsidRDefault="0033095C">
      <w:pPr>
        <w:pStyle w:val="Index1"/>
        <w:tabs>
          <w:tab w:val="right" w:pos="5030"/>
        </w:tabs>
        <w:rPr>
          <w:noProof/>
        </w:rPr>
      </w:pPr>
      <w:r>
        <w:rPr>
          <w:noProof/>
        </w:rPr>
        <w:t>Outlook 2016, 22</w:t>
      </w:r>
    </w:p>
    <w:p w:rsidR="0033095C" w:rsidRDefault="0033095C">
      <w:pPr>
        <w:pStyle w:val="Index1"/>
        <w:tabs>
          <w:tab w:val="right" w:pos="5030"/>
        </w:tabs>
        <w:rPr>
          <w:noProof/>
        </w:rPr>
      </w:pPr>
      <w:r>
        <w:rPr>
          <w:noProof/>
        </w:rPr>
        <w:t>Outlook 2016 for Mac, 24</w:t>
      </w:r>
    </w:p>
    <w:p w:rsidR="0033095C" w:rsidRDefault="0033095C">
      <w:pPr>
        <w:pStyle w:val="Index1"/>
        <w:tabs>
          <w:tab w:val="right" w:pos="5030"/>
        </w:tabs>
        <w:rPr>
          <w:noProof/>
        </w:rPr>
      </w:pPr>
      <w:r>
        <w:rPr>
          <w:noProof/>
        </w:rPr>
        <w:t>Parature Enterprise, 58</w:t>
      </w:r>
    </w:p>
    <w:p w:rsidR="0033095C" w:rsidRDefault="0033095C">
      <w:pPr>
        <w:pStyle w:val="Index1"/>
        <w:tabs>
          <w:tab w:val="right" w:pos="5030"/>
        </w:tabs>
        <w:rPr>
          <w:noProof/>
        </w:rPr>
      </w:pPr>
      <w:r>
        <w:rPr>
          <w:noProof/>
        </w:rPr>
        <w:t xml:space="preserve">Parature </w:t>
      </w:r>
      <w:r>
        <w:rPr>
          <w:rFonts w:ascii="MS Mincho" w:eastAsia="MS Mincho" w:hAnsi="MS Mincho" w:cs="MS Mincho" w:hint="eastAsia"/>
          <w:noProof/>
        </w:rPr>
        <w:t>增</w:t>
      </w:r>
      <w:r>
        <w:rPr>
          <w:rFonts w:ascii="Batang" w:eastAsia="Batang" w:hAnsi="Batang" w:cs="Batang" w:hint="eastAsia"/>
          <w:noProof/>
        </w:rPr>
        <w:t>强支持</w:t>
      </w:r>
      <w:r>
        <w:rPr>
          <w:noProof/>
        </w:rPr>
        <w:t>, 58</w:t>
      </w:r>
    </w:p>
    <w:p w:rsidR="0033095C" w:rsidRDefault="0033095C">
      <w:pPr>
        <w:pStyle w:val="Index1"/>
        <w:tabs>
          <w:tab w:val="right" w:pos="5030"/>
        </w:tabs>
        <w:rPr>
          <w:noProof/>
        </w:rPr>
      </w:pPr>
      <w:r>
        <w:rPr>
          <w:noProof/>
        </w:rPr>
        <w:t xml:space="preserve">Parature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58</w:t>
      </w:r>
    </w:p>
    <w:p w:rsidR="0033095C" w:rsidRDefault="0033095C">
      <w:pPr>
        <w:pStyle w:val="Index1"/>
        <w:tabs>
          <w:tab w:val="right" w:pos="5030"/>
        </w:tabs>
        <w:rPr>
          <w:noProof/>
        </w:rPr>
      </w:pPr>
      <w:r>
        <w:rPr>
          <w:noProof/>
        </w:rPr>
        <w:t xml:space="preserve">Parature </w:t>
      </w:r>
      <w:r>
        <w:rPr>
          <w:rFonts w:ascii="MS Mincho" w:eastAsia="MS Mincho" w:hAnsi="MS Mincho" w:cs="MS Mincho" w:hint="eastAsia"/>
          <w:noProof/>
        </w:rPr>
        <w:t>附加文件存</w:t>
      </w:r>
      <w:r>
        <w:rPr>
          <w:rFonts w:ascii="PMingLiU" w:eastAsia="PMingLiU" w:hAnsi="PMingLiU" w:cs="PMingLiU" w:hint="eastAsia"/>
          <w:noProof/>
        </w:rPr>
        <w:t>储</w:t>
      </w:r>
      <w:r>
        <w:rPr>
          <w:noProof/>
        </w:rPr>
        <w:t>, 58</w:t>
      </w:r>
    </w:p>
    <w:p w:rsidR="0033095C" w:rsidRDefault="0033095C">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记录</w:t>
      </w:r>
      <w:r>
        <w:rPr>
          <w:noProof/>
        </w:rPr>
        <w:t>, 58</w:t>
      </w:r>
    </w:p>
    <w:p w:rsidR="0033095C" w:rsidRDefault="0033095C">
      <w:pPr>
        <w:pStyle w:val="Index1"/>
        <w:tabs>
          <w:tab w:val="right" w:pos="5030"/>
        </w:tabs>
        <w:rPr>
          <w:noProof/>
        </w:rPr>
      </w:pPr>
      <w:r>
        <w:rPr>
          <w:noProof/>
        </w:rPr>
        <w:t xml:space="preserve">Parature </w:t>
      </w:r>
      <w:r>
        <w:rPr>
          <w:rFonts w:ascii="MS Mincho" w:eastAsia="MS Mincho" w:hAnsi="MS Mincho" w:cs="MS Mincho" w:hint="eastAsia"/>
          <w:noProof/>
        </w:rPr>
        <w:t>附加部</w:t>
      </w:r>
      <w:r>
        <w:rPr>
          <w:rFonts w:ascii="PMingLiU" w:eastAsia="PMingLiU" w:hAnsi="PMingLiU" w:cs="PMingLiU" w:hint="eastAsia"/>
          <w:noProof/>
        </w:rPr>
        <w:t>门</w:t>
      </w:r>
      <w:r>
        <w:rPr>
          <w:noProof/>
        </w:rPr>
        <w:t>, 58</w:t>
      </w:r>
    </w:p>
    <w:p w:rsidR="0033095C" w:rsidRDefault="0033095C">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页面视图</w:t>
      </w:r>
      <w:r>
        <w:rPr>
          <w:noProof/>
        </w:rPr>
        <w:t>, 58</w:t>
      </w:r>
    </w:p>
    <w:p w:rsidR="0033095C" w:rsidRDefault="0033095C">
      <w:pPr>
        <w:pStyle w:val="Index1"/>
        <w:tabs>
          <w:tab w:val="right" w:pos="5030"/>
        </w:tabs>
        <w:rPr>
          <w:noProof/>
        </w:rPr>
      </w:pPr>
      <w:r>
        <w:rPr>
          <w:noProof/>
        </w:rPr>
        <w:t>Power BI Pro, 67</w:t>
      </w:r>
    </w:p>
    <w:p w:rsidR="0033095C" w:rsidRDefault="0033095C">
      <w:pPr>
        <w:pStyle w:val="Index1"/>
        <w:tabs>
          <w:tab w:val="right" w:pos="5030"/>
        </w:tabs>
        <w:rPr>
          <w:noProof/>
        </w:rPr>
      </w:pPr>
      <w:r>
        <w:rPr>
          <w:noProof/>
        </w:rPr>
        <w:t>Power BI Pro A, 67</w:t>
      </w:r>
    </w:p>
    <w:p w:rsidR="0033095C" w:rsidRDefault="0033095C">
      <w:pPr>
        <w:pStyle w:val="Index1"/>
        <w:tabs>
          <w:tab w:val="right" w:pos="5030"/>
        </w:tabs>
        <w:rPr>
          <w:noProof/>
        </w:rPr>
      </w:pPr>
      <w:r>
        <w:rPr>
          <w:noProof/>
        </w:rPr>
        <w:t>PowerPoint 2016, 22</w:t>
      </w:r>
    </w:p>
    <w:p w:rsidR="0033095C" w:rsidRDefault="0033095C">
      <w:pPr>
        <w:pStyle w:val="Index1"/>
        <w:tabs>
          <w:tab w:val="right" w:pos="5030"/>
        </w:tabs>
        <w:rPr>
          <w:noProof/>
        </w:rPr>
      </w:pPr>
      <w:r>
        <w:rPr>
          <w:noProof/>
        </w:rPr>
        <w:t>PowerPoint 2016 for Mac, 24</w:t>
      </w:r>
    </w:p>
    <w:p w:rsidR="0033095C" w:rsidRDefault="0033095C">
      <w:pPr>
        <w:pStyle w:val="Index1"/>
        <w:tabs>
          <w:tab w:val="right" w:pos="5030"/>
        </w:tabs>
        <w:rPr>
          <w:noProof/>
        </w:rPr>
      </w:pPr>
      <w:r>
        <w:rPr>
          <w:noProof/>
        </w:rPr>
        <w:t>Project 2013, 26</w:t>
      </w:r>
    </w:p>
    <w:p w:rsidR="0033095C" w:rsidRDefault="0033095C">
      <w:pPr>
        <w:pStyle w:val="Index1"/>
        <w:tabs>
          <w:tab w:val="right" w:pos="5030"/>
        </w:tabs>
        <w:rPr>
          <w:noProof/>
        </w:rPr>
      </w:pPr>
      <w:r>
        <w:rPr>
          <w:noProof/>
        </w:rPr>
        <w:t>Project Lite, 26, 64</w:t>
      </w:r>
    </w:p>
    <w:p w:rsidR="0033095C" w:rsidRDefault="0033095C">
      <w:pPr>
        <w:pStyle w:val="Index1"/>
        <w:tabs>
          <w:tab w:val="right" w:pos="5030"/>
        </w:tabs>
        <w:rPr>
          <w:noProof/>
        </w:rPr>
      </w:pPr>
      <w:r>
        <w:rPr>
          <w:noProof/>
        </w:rPr>
        <w:t>Project Online, 26, 64</w:t>
      </w:r>
    </w:p>
    <w:p w:rsidR="0033095C" w:rsidRDefault="0033095C">
      <w:pPr>
        <w:pStyle w:val="Index1"/>
        <w:tabs>
          <w:tab w:val="right" w:pos="5030"/>
        </w:tabs>
        <w:rPr>
          <w:noProof/>
        </w:rPr>
      </w:pPr>
      <w:r>
        <w:rPr>
          <w:noProof/>
        </w:rPr>
        <w:t>Project Online with 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33095C" w:rsidRDefault="0033095C">
      <w:pPr>
        <w:pStyle w:val="Index1"/>
        <w:tabs>
          <w:tab w:val="right" w:pos="5030"/>
        </w:tabs>
        <w:rPr>
          <w:noProof/>
        </w:rPr>
      </w:pPr>
      <w:r>
        <w:rPr>
          <w:noProof/>
        </w:rPr>
        <w:t>Project Pro for Office 365, 26, 59</w:t>
      </w:r>
    </w:p>
    <w:p w:rsidR="0033095C" w:rsidRDefault="0033095C">
      <w:pPr>
        <w:pStyle w:val="Index1"/>
        <w:tabs>
          <w:tab w:val="right" w:pos="5030"/>
        </w:tabs>
        <w:rPr>
          <w:noProof/>
        </w:rPr>
      </w:pPr>
      <w:r>
        <w:rPr>
          <w:noProof/>
        </w:rPr>
        <w:t>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33095C" w:rsidRDefault="0033095C">
      <w:pPr>
        <w:pStyle w:val="Index1"/>
        <w:tabs>
          <w:tab w:val="right" w:pos="5030"/>
        </w:tabs>
        <w:rPr>
          <w:noProof/>
        </w:rPr>
      </w:pPr>
      <w:r>
        <w:rPr>
          <w:noProof/>
        </w:rPr>
        <w:t>Project Professional, 59, 80</w:t>
      </w:r>
    </w:p>
    <w:p w:rsidR="0033095C" w:rsidRDefault="0033095C">
      <w:pPr>
        <w:pStyle w:val="Index1"/>
        <w:tabs>
          <w:tab w:val="right" w:pos="5030"/>
        </w:tabs>
        <w:rPr>
          <w:noProof/>
        </w:rPr>
      </w:pPr>
      <w:r>
        <w:rPr>
          <w:noProof/>
        </w:rPr>
        <w:t>Project Professional 2016, 22</w:t>
      </w:r>
    </w:p>
    <w:p w:rsidR="0033095C" w:rsidRDefault="0033095C">
      <w:pPr>
        <w:pStyle w:val="Index1"/>
        <w:tabs>
          <w:tab w:val="right" w:pos="5030"/>
        </w:tabs>
        <w:rPr>
          <w:noProof/>
        </w:rPr>
      </w:pPr>
      <w:r>
        <w:rPr>
          <w:noProof/>
        </w:rPr>
        <w:t>Project Server 2016, 26</w:t>
      </w:r>
    </w:p>
    <w:p w:rsidR="0033095C" w:rsidRDefault="0033095C">
      <w:pPr>
        <w:pStyle w:val="Index1"/>
        <w:tabs>
          <w:tab w:val="right" w:pos="5030"/>
        </w:tabs>
        <w:rPr>
          <w:noProof/>
        </w:rPr>
      </w:pPr>
      <w:r>
        <w:rPr>
          <w:noProof/>
        </w:rPr>
        <w:t>Project Server 2016 CAL, 26</w:t>
      </w:r>
    </w:p>
    <w:p w:rsidR="0033095C" w:rsidRDefault="0033095C">
      <w:pPr>
        <w:pStyle w:val="Index1"/>
        <w:tabs>
          <w:tab w:val="right" w:pos="5030"/>
        </w:tabs>
        <w:rPr>
          <w:noProof/>
        </w:rPr>
      </w:pPr>
      <w:r>
        <w:rPr>
          <w:noProof/>
        </w:rPr>
        <w:t xml:space="preserve">Project Server 2016 </w:t>
      </w:r>
      <w:r>
        <w:rPr>
          <w:rFonts w:ascii="PMingLiU" w:eastAsia="PMingLiU" w:hAnsi="PMingLiU" w:cs="PMingLiU" w:hint="eastAsia"/>
          <w:noProof/>
        </w:rPr>
        <w:t>设备</w:t>
      </w:r>
      <w:r>
        <w:rPr>
          <w:noProof/>
        </w:rPr>
        <w:t xml:space="preserve"> CAL, 23</w:t>
      </w:r>
    </w:p>
    <w:p w:rsidR="0033095C" w:rsidRDefault="0033095C">
      <w:pPr>
        <w:pStyle w:val="Index1"/>
        <w:tabs>
          <w:tab w:val="right" w:pos="5030"/>
        </w:tabs>
        <w:rPr>
          <w:noProof/>
        </w:rPr>
      </w:pPr>
      <w:r>
        <w:rPr>
          <w:noProof/>
        </w:rPr>
        <w:t>Project Standard, 75, 80</w:t>
      </w:r>
    </w:p>
    <w:p w:rsidR="0033095C" w:rsidRDefault="0033095C">
      <w:pPr>
        <w:pStyle w:val="Index1"/>
        <w:tabs>
          <w:tab w:val="right" w:pos="5030"/>
        </w:tabs>
        <w:rPr>
          <w:noProof/>
        </w:rPr>
      </w:pPr>
      <w:r>
        <w:rPr>
          <w:noProof/>
        </w:rPr>
        <w:t>Project Standard 2016, 22</w:t>
      </w:r>
    </w:p>
    <w:p w:rsidR="0033095C" w:rsidRDefault="0033095C">
      <w:pPr>
        <w:pStyle w:val="Index1"/>
        <w:tabs>
          <w:tab w:val="right" w:pos="5030"/>
        </w:tabs>
        <w:rPr>
          <w:noProof/>
        </w:rPr>
      </w:pPr>
      <w:r>
        <w:rPr>
          <w:noProof/>
        </w:rPr>
        <w:t>Publisher 2016, 22</w:t>
      </w:r>
    </w:p>
    <w:p w:rsidR="0033095C" w:rsidRDefault="0033095C">
      <w:pPr>
        <w:pStyle w:val="Index1"/>
        <w:tabs>
          <w:tab w:val="right" w:pos="5030"/>
        </w:tabs>
        <w:rPr>
          <w:noProof/>
        </w:rPr>
      </w:pPr>
      <w:r>
        <w:rPr>
          <w:noProof/>
        </w:rPr>
        <w:t>SharePoint Online, 75</w:t>
      </w:r>
    </w:p>
    <w:p w:rsidR="0033095C" w:rsidRDefault="0033095C">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2, 27</w:t>
      </w:r>
    </w:p>
    <w:p w:rsidR="0033095C" w:rsidRDefault="0033095C">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1, 65</w:t>
      </w:r>
    </w:p>
    <w:p w:rsidR="0033095C" w:rsidRDefault="0033095C">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65</w:t>
      </w:r>
    </w:p>
    <w:p w:rsidR="0033095C" w:rsidRDefault="0033095C">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2, 27, 65</w:t>
      </w:r>
    </w:p>
    <w:p w:rsidR="0033095C" w:rsidRDefault="0033095C">
      <w:pPr>
        <w:pStyle w:val="Index1"/>
        <w:tabs>
          <w:tab w:val="right" w:pos="5030"/>
        </w:tabs>
        <w:rPr>
          <w:noProof/>
        </w:rPr>
      </w:pPr>
      <w:r>
        <w:rPr>
          <w:noProof/>
        </w:rPr>
        <w:t>SharePoint Server, 79</w:t>
      </w:r>
    </w:p>
    <w:p w:rsidR="0033095C" w:rsidRDefault="0033095C">
      <w:pPr>
        <w:pStyle w:val="Index1"/>
        <w:tabs>
          <w:tab w:val="right" w:pos="5030"/>
        </w:tabs>
        <w:rPr>
          <w:noProof/>
        </w:rPr>
      </w:pPr>
      <w:r>
        <w:rPr>
          <w:noProof/>
        </w:rPr>
        <w:t>SharePoint Server 2013, 26</w:t>
      </w:r>
    </w:p>
    <w:p w:rsidR="0033095C" w:rsidRDefault="0033095C">
      <w:pPr>
        <w:pStyle w:val="Index1"/>
        <w:tabs>
          <w:tab w:val="right" w:pos="5030"/>
        </w:tabs>
        <w:rPr>
          <w:noProof/>
        </w:rPr>
      </w:pPr>
      <w:r>
        <w:rPr>
          <w:noProof/>
        </w:rPr>
        <w:t>SharePoint Server 2016, 26</w:t>
      </w:r>
    </w:p>
    <w:p w:rsidR="0033095C" w:rsidRDefault="0033095C">
      <w:pPr>
        <w:pStyle w:val="Index1"/>
        <w:tabs>
          <w:tab w:val="right" w:pos="5030"/>
        </w:tabs>
        <w:rPr>
          <w:noProof/>
        </w:rPr>
      </w:pPr>
      <w:r>
        <w:rPr>
          <w:noProof/>
        </w:rPr>
        <w:t>SharePoint Server 2016 Enterprise CAL, 26</w:t>
      </w:r>
    </w:p>
    <w:p w:rsidR="0033095C" w:rsidRDefault="0033095C">
      <w:pPr>
        <w:pStyle w:val="Index1"/>
        <w:tabs>
          <w:tab w:val="right" w:pos="5030"/>
        </w:tabs>
        <w:rPr>
          <w:noProof/>
        </w:rPr>
      </w:pPr>
      <w:r>
        <w:rPr>
          <w:noProof/>
        </w:rPr>
        <w:t>SharePoint Server 2016 Standard CAL, 26</w:t>
      </w:r>
    </w:p>
    <w:p w:rsidR="0033095C" w:rsidRDefault="0033095C">
      <w:pPr>
        <w:pStyle w:val="Index1"/>
        <w:tabs>
          <w:tab w:val="right" w:pos="5030"/>
        </w:tabs>
        <w:rPr>
          <w:noProof/>
        </w:rPr>
      </w:pPr>
      <w:r>
        <w:rPr>
          <w:noProof/>
        </w:rPr>
        <w:t>Skype for Business 2016, 22</w:t>
      </w:r>
    </w:p>
    <w:p w:rsidR="0033095C" w:rsidRDefault="0033095C">
      <w:pPr>
        <w:pStyle w:val="Index1"/>
        <w:tabs>
          <w:tab w:val="right" w:pos="5030"/>
        </w:tabs>
        <w:rPr>
          <w:noProof/>
        </w:rPr>
      </w:pPr>
      <w:r>
        <w:rPr>
          <w:noProof/>
        </w:rPr>
        <w:t xml:space="preserve">Skype for Business Online PSTN </w:t>
      </w:r>
      <w:r>
        <w:rPr>
          <w:rFonts w:ascii="MS Mincho" w:eastAsia="MS Mincho" w:hAnsi="MS Mincho" w:cs="MS Mincho" w:hint="eastAsia"/>
          <w:noProof/>
        </w:rPr>
        <w:t>会</w:t>
      </w:r>
      <w:r>
        <w:rPr>
          <w:rFonts w:ascii="PMingLiU" w:eastAsia="PMingLiU" w:hAnsi="PMingLiU" w:cs="PMingLiU" w:hint="eastAsia"/>
          <w:noProof/>
        </w:rPr>
        <w:t>议</w:t>
      </w:r>
      <w:r>
        <w:rPr>
          <w:noProof/>
        </w:rPr>
        <w:t>, 65</w:t>
      </w:r>
    </w:p>
    <w:p w:rsidR="0033095C" w:rsidRDefault="0033095C">
      <w:pPr>
        <w:pStyle w:val="Index1"/>
        <w:tabs>
          <w:tab w:val="right" w:pos="5030"/>
        </w:tabs>
        <w:rPr>
          <w:noProof/>
        </w:rPr>
      </w:pPr>
      <w:r>
        <w:rPr>
          <w:noProof/>
        </w:rPr>
        <w:t xml:space="preserve">Skype for Business Online PSTN </w:t>
      </w:r>
      <w:r>
        <w:rPr>
          <w:rFonts w:ascii="MS Mincho" w:eastAsia="MS Mincho" w:hAnsi="MS Mincho" w:cs="MS Mincho" w:hint="eastAsia"/>
          <w:noProof/>
        </w:rPr>
        <w:t>通</w:t>
      </w:r>
      <w:r>
        <w:rPr>
          <w:rFonts w:ascii="PMingLiU" w:eastAsia="PMingLiU" w:hAnsi="PMingLiU" w:cs="PMingLiU" w:hint="eastAsia"/>
          <w:noProof/>
        </w:rPr>
        <w:t>话</w:t>
      </w:r>
      <w:r>
        <w:rPr>
          <w:noProof/>
        </w:rPr>
        <w:t>, 65</w:t>
      </w:r>
    </w:p>
    <w:p w:rsidR="0033095C" w:rsidRDefault="0033095C">
      <w:pPr>
        <w:pStyle w:val="Index1"/>
        <w:tabs>
          <w:tab w:val="right" w:pos="5030"/>
        </w:tabs>
        <w:rPr>
          <w:noProof/>
        </w:rPr>
      </w:pPr>
      <w:r>
        <w:rPr>
          <w:noProof/>
        </w:rPr>
        <w:t xml:space="preserve">Skype for Business Online </w:t>
      </w:r>
      <w:r>
        <w:rPr>
          <w:rFonts w:ascii="MS Mincho" w:eastAsia="MS Mincho" w:hAnsi="MS Mincho" w:cs="MS Mincho" w:hint="eastAsia"/>
          <w:noProof/>
        </w:rPr>
        <w:t>云</w:t>
      </w:r>
      <w:r>
        <w:rPr>
          <w:noProof/>
        </w:rPr>
        <w:t xml:space="preserve"> PBX, 65</w:t>
      </w:r>
    </w:p>
    <w:p w:rsidR="0033095C" w:rsidRDefault="0033095C">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1, 28, 65</w:t>
      </w:r>
    </w:p>
    <w:p w:rsidR="0033095C" w:rsidRDefault="0033095C">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Add-on, 61</w:t>
      </w:r>
    </w:p>
    <w:p w:rsidR="0033095C" w:rsidRDefault="0033095C">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65</w:t>
      </w:r>
    </w:p>
    <w:p w:rsidR="0033095C" w:rsidRDefault="0033095C">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2, 28, 65</w:t>
      </w:r>
    </w:p>
    <w:p w:rsidR="0033095C" w:rsidRDefault="0033095C">
      <w:pPr>
        <w:pStyle w:val="Index1"/>
        <w:tabs>
          <w:tab w:val="right" w:pos="5030"/>
        </w:tabs>
        <w:rPr>
          <w:noProof/>
        </w:rPr>
      </w:pPr>
      <w:r>
        <w:rPr>
          <w:noProof/>
        </w:rPr>
        <w:t>Skype for Business Plus CAL, 65</w:t>
      </w:r>
    </w:p>
    <w:p w:rsidR="0033095C" w:rsidRDefault="0033095C">
      <w:pPr>
        <w:pStyle w:val="Index1"/>
        <w:tabs>
          <w:tab w:val="right" w:pos="5030"/>
        </w:tabs>
        <w:rPr>
          <w:noProof/>
        </w:rPr>
      </w:pPr>
      <w:r>
        <w:rPr>
          <w:noProof/>
        </w:rPr>
        <w:t>Skype for Business Server 2015, 27</w:t>
      </w:r>
    </w:p>
    <w:p w:rsidR="0033095C" w:rsidRDefault="0033095C">
      <w:pPr>
        <w:pStyle w:val="Index1"/>
        <w:tabs>
          <w:tab w:val="right" w:pos="5030"/>
        </w:tabs>
        <w:rPr>
          <w:noProof/>
        </w:rPr>
      </w:pPr>
      <w:r>
        <w:rPr>
          <w:noProof/>
        </w:rPr>
        <w:t>Skype for Business Server 2015 Enterprise CAL, 27</w:t>
      </w:r>
    </w:p>
    <w:p w:rsidR="0033095C" w:rsidRDefault="0033095C">
      <w:pPr>
        <w:pStyle w:val="Index1"/>
        <w:tabs>
          <w:tab w:val="right" w:pos="5030"/>
        </w:tabs>
        <w:rPr>
          <w:noProof/>
        </w:rPr>
      </w:pPr>
      <w:r>
        <w:rPr>
          <w:noProof/>
        </w:rPr>
        <w:t>Skype for Business Server 2015 Plus CAL, 27</w:t>
      </w:r>
    </w:p>
    <w:p w:rsidR="0033095C" w:rsidRDefault="0033095C">
      <w:pPr>
        <w:pStyle w:val="Index1"/>
        <w:tabs>
          <w:tab w:val="right" w:pos="5030"/>
        </w:tabs>
        <w:rPr>
          <w:noProof/>
        </w:rPr>
      </w:pPr>
      <w:r>
        <w:rPr>
          <w:noProof/>
        </w:rPr>
        <w:t>Skype for Business Server 2015 Standard CAL, 27</w:t>
      </w:r>
    </w:p>
    <w:p w:rsidR="0033095C" w:rsidRDefault="0033095C">
      <w:pPr>
        <w:pStyle w:val="Index1"/>
        <w:tabs>
          <w:tab w:val="right" w:pos="5030"/>
        </w:tabs>
        <w:rPr>
          <w:noProof/>
        </w:rPr>
      </w:pPr>
      <w:r>
        <w:rPr>
          <w:noProof/>
        </w:rPr>
        <w:t>SQL Parallel Data Warehouse, 75, 80</w:t>
      </w:r>
    </w:p>
    <w:p w:rsidR="0033095C" w:rsidRDefault="0033095C">
      <w:pPr>
        <w:pStyle w:val="Index1"/>
        <w:tabs>
          <w:tab w:val="right" w:pos="5030"/>
        </w:tabs>
        <w:rPr>
          <w:noProof/>
        </w:rPr>
      </w:pPr>
      <w:r>
        <w:rPr>
          <w:noProof/>
        </w:rPr>
        <w:t>SQL Server, 79, 80</w:t>
      </w:r>
    </w:p>
    <w:p w:rsidR="0033095C" w:rsidRDefault="0033095C">
      <w:pPr>
        <w:pStyle w:val="Index1"/>
        <w:tabs>
          <w:tab w:val="right" w:pos="5030"/>
        </w:tabs>
        <w:rPr>
          <w:noProof/>
        </w:rPr>
      </w:pPr>
      <w:r>
        <w:rPr>
          <w:noProof/>
        </w:rPr>
        <w:t>SQL Server 2008 R2, 29</w:t>
      </w:r>
    </w:p>
    <w:p w:rsidR="0033095C" w:rsidRDefault="0033095C">
      <w:pPr>
        <w:pStyle w:val="Index1"/>
        <w:tabs>
          <w:tab w:val="right" w:pos="5030"/>
        </w:tabs>
        <w:rPr>
          <w:noProof/>
        </w:rPr>
      </w:pPr>
      <w:r>
        <w:rPr>
          <w:noProof/>
        </w:rPr>
        <w:t>SQL Server 2012, 29</w:t>
      </w:r>
    </w:p>
    <w:p w:rsidR="0033095C" w:rsidRDefault="0033095C">
      <w:pPr>
        <w:pStyle w:val="Index1"/>
        <w:tabs>
          <w:tab w:val="right" w:pos="5030"/>
        </w:tabs>
        <w:rPr>
          <w:noProof/>
        </w:rPr>
      </w:pPr>
      <w:r>
        <w:rPr>
          <w:noProof/>
        </w:rPr>
        <w:t>SQL Server 2012 Parallel Data Warehouse (PDW), 30</w:t>
      </w:r>
    </w:p>
    <w:p w:rsidR="0033095C" w:rsidRDefault="0033095C">
      <w:pPr>
        <w:pStyle w:val="Index1"/>
        <w:tabs>
          <w:tab w:val="right" w:pos="5030"/>
        </w:tabs>
        <w:rPr>
          <w:noProof/>
        </w:rPr>
      </w:pPr>
      <w:r>
        <w:rPr>
          <w:noProof/>
        </w:rPr>
        <w:t xml:space="preserve">SQL Server 2012 </w:t>
      </w:r>
      <w:r>
        <w:rPr>
          <w:rFonts w:ascii="MS Mincho" w:eastAsia="MS Mincho" w:hAnsi="MS Mincho" w:cs="MS Mincho" w:hint="eastAsia"/>
          <w:noProof/>
        </w:rPr>
        <w:t>并行数据</w:t>
      </w:r>
      <w:r>
        <w:rPr>
          <w:rFonts w:ascii="PMingLiU" w:eastAsia="PMingLiU" w:hAnsi="PMingLiU" w:cs="PMingLiU" w:hint="eastAsia"/>
          <w:noProof/>
        </w:rPr>
        <w:t>仓库开发人员</w:t>
      </w:r>
      <w:r>
        <w:rPr>
          <w:noProof/>
        </w:rPr>
        <w:t>, 29</w:t>
      </w:r>
    </w:p>
    <w:p w:rsidR="0033095C" w:rsidRDefault="0033095C">
      <w:pPr>
        <w:pStyle w:val="Index1"/>
        <w:tabs>
          <w:tab w:val="right" w:pos="5030"/>
        </w:tabs>
        <w:rPr>
          <w:noProof/>
        </w:rPr>
      </w:pPr>
      <w:r>
        <w:rPr>
          <w:noProof/>
        </w:rPr>
        <w:t>SQL Server 2014 Business Intelligence, 29</w:t>
      </w:r>
    </w:p>
    <w:p w:rsidR="0033095C" w:rsidRDefault="0033095C">
      <w:pPr>
        <w:pStyle w:val="Index1"/>
        <w:tabs>
          <w:tab w:val="right" w:pos="5030"/>
        </w:tabs>
        <w:rPr>
          <w:noProof/>
        </w:rPr>
      </w:pPr>
      <w:r>
        <w:rPr>
          <w:noProof/>
        </w:rPr>
        <w:t>SQL Server 2014 CAL, 29</w:t>
      </w:r>
    </w:p>
    <w:p w:rsidR="0033095C" w:rsidRDefault="0033095C">
      <w:pPr>
        <w:pStyle w:val="Index1"/>
        <w:tabs>
          <w:tab w:val="right" w:pos="5030"/>
        </w:tabs>
        <w:rPr>
          <w:noProof/>
        </w:rPr>
      </w:pPr>
      <w:r>
        <w:rPr>
          <w:noProof/>
        </w:rPr>
        <w:t>SQL Server 2014 Enterprise, 29, 30</w:t>
      </w:r>
    </w:p>
    <w:p w:rsidR="0033095C" w:rsidRDefault="0033095C">
      <w:pPr>
        <w:pStyle w:val="Index1"/>
        <w:tabs>
          <w:tab w:val="right" w:pos="5030"/>
        </w:tabs>
        <w:rPr>
          <w:noProof/>
        </w:rPr>
      </w:pPr>
      <w:r>
        <w:rPr>
          <w:noProof/>
        </w:rPr>
        <w:t>SQL Server 2014 Enterprise Core, 29</w:t>
      </w:r>
    </w:p>
    <w:p w:rsidR="0033095C" w:rsidRDefault="0033095C">
      <w:pPr>
        <w:pStyle w:val="Index1"/>
        <w:tabs>
          <w:tab w:val="right" w:pos="5030"/>
        </w:tabs>
        <w:rPr>
          <w:noProof/>
        </w:rPr>
      </w:pPr>
      <w:r>
        <w:rPr>
          <w:noProof/>
        </w:rPr>
        <w:t>SQL Server 2014 Standard, 29</w:t>
      </w:r>
    </w:p>
    <w:p w:rsidR="0033095C" w:rsidRDefault="0033095C">
      <w:pPr>
        <w:pStyle w:val="Index1"/>
        <w:tabs>
          <w:tab w:val="right" w:pos="5030"/>
        </w:tabs>
        <w:rPr>
          <w:noProof/>
        </w:rPr>
      </w:pPr>
      <w:r>
        <w:rPr>
          <w:noProof/>
        </w:rPr>
        <w:t>SQL Server 2014 Standard Core, 29</w:t>
      </w:r>
    </w:p>
    <w:p w:rsidR="0033095C" w:rsidRDefault="0033095C">
      <w:pPr>
        <w:pStyle w:val="Index1"/>
        <w:tabs>
          <w:tab w:val="right" w:pos="5030"/>
        </w:tabs>
        <w:rPr>
          <w:noProof/>
        </w:rPr>
      </w:pPr>
      <w:r>
        <w:rPr>
          <w:noProof/>
        </w:rPr>
        <w:t>SQL Server Business Intelligence, 75, 80</w:t>
      </w:r>
    </w:p>
    <w:p w:rsidR="0033095C" w:rsidRDefault="0033095C">
      <w:pPr>
        <w:pStyle w:val="Index1"/>
        <w:tabs>
          <w:tab w:val="right" w:pos="5030"/>
        </w:tabs>
        <w:rPr>
          <w:noProof/>
        </w:rPr>
      </w:pPr>
      <w:r>
        <w:rPr>
          <w:noProof/>
        </w:rPr>
        <w:t>SQL Server Data Center, 75</w:t>
      </w:r>
    </w:p>
    <w:p w:rsidR="0033095C" w:rsidRDefault="0033095C">
      <w:pPr>
        <w:pStyle w:val="Index1"/>
        <w:tabs>
          <w:tab w:val="right" w:pos="5030"/>
        </w:tabs>
        <w:rPr>
          <w:noProof/>
        </w:rPr>
      </w:pPr>
      <w:r>
        <w:rPr>
          <w:noProof/>
        </w:rPr>
        <w:t>SQL Server Enterprise, 75, 80</w:t>
      </w:r>
    </w:p>
    <w:p w:rsidR="0033095C" w:rsidRDefault="0033095C">
      <w:pPr>
        <w:pStyle w:val="Index1"/>
        <w:tabs>
          <w:tab w:val="right" w:pos="5030"/>
        </w:tabs>
        <w:rPr>
          <w:noProof/>
        </w:rPr>
      </w:pPr>
      <w:r>
        <w:rPr>
          <w:noProof/>
        </w:rPr>
        <w:t>SQL Server Parallel Data Warehouse, 29</w:t>
      </w:r>
    </w:p>
    <w:p w:rsidR="0033095C" w:rsidRDefault="0033095C">
      <w:pPr>
        <w:pStyle w:val="Index1"/>
        <w:tabs>
          <w:tab w:val="right" w:pos="5030"/>
        </w:tabs>
        <w:rPr>
          <w:noProof/>
        </w:rPr>
      </w:pPr>
      <w:r>
        <w:rPr>
          <w:noProof/>
        </w:rPr>
        <w:t>SQL Server Standard, 75, 80</w:t>
      </w:r>
    </w:p>
    <w:p w:rsidR="0033095C" w:rsidRDefault="0033095C">
      <w:pPr>
        <w:pStyle w:val="Index1"/>
        <w:tabs>
          <w:tab w:val="right" w:pos="5030"/>
        </w:tabs>
        <w:rPr>
          <w:noProof/>
        </w:rPr>
      </w:pPr>
      <w:r>
        <w:rPr>
          <w:noProof/>
        </w:rPr>
        <w:t xml:space="preserve">StorSimple </w:t>
      </w:r>
      <w:r>
        <w:rPr>
          <w:rFonts w:ascii="PMingLiU" w:eastAsia="PMingLiU" w:hAnsi="PMingLiU" w:cs="PMingLiU" w:hint="eastAsia"/>
          <w:noProof/>
        </w:rPr>
        <w:t>标准支持</w:t>
      </w:r>
      <w:r>
        <w:rPr>
          <w:noProof/>
        </w:rPr>
        <w:t>, 54</w:t>
      </w:r>
    </w:p>
    <w:p w:rsidR="0033095C" w:rsidRDefault="0033095C">
      <w:pPr>
        <w:pStyle w:val="Index1"/>
        <w:tabs>
          <w:tab w:val="right" w:pos="5030"/>
        </w:tabs>
        <w:rPr>
          <w:noProof/>
        </w:rPr>
      </w:pPr>
      <w:r>
        <w:rPr>
          <w:noProof/>
        </w:rPr>
        <w:t xml:space="preserve">StorSimple </w:t>
      </w:r>
      <w:r>
        <w:rPr>
          <w:rFonts w:ascii="PMingLiU" w:eastAsia="PMingLiU" w:hAnsi="PMingLiU" w:cs="PMingLiU" w:hint="eastAsia"/>
          <w:noProof/>
        </w:rPr>
        <w:t>标准支持到高级支持</w:t>
      </w:r>
      <w:r>
        <w:rPr>
          <w:noProof/>
        </w:rPr>
        <w:t>, 54</w:t>
      </w:r>
    </w:p>
    <w:p w:rsidR="0033095C" w:rsidRDefault="0033095C">
      <w:pPr>
        <w:pStyle w:val="Index1"/>
        <w:tabs>
          <w:tab w:val="right" w:pos="5030"/>
        </w:tabs>
        <w:rPr>
          <w:noProof/>
        </w:rPr>
      </w:pPr>
      <w:r>
        <w:rPr>
          <w:noProof/>
        </w:rPr>
        <w:t xml:space="preserve">StorSimple </w:t>
      </w:r>
      <w:r>
        <w:rPr>
          <w:rFonts w:ascii="MS Mincho" w:eastAsia="MS Mincho" w:hAnsi="MS Mincho" w:cs="MS Mincho" w:hint="eastAsia"/>
          <w:noProof/>
        </w:rPr>
        <w:t>金</w:t>
      </w:r>
      <w:r>
        <w:rPr>
          <w:rFonts w:ascii="PMingLiU" w:eastAsia="PMingLiU" w:hAnsi="PMingLiU" w:cs="PMingLiU" w:hint="eastAsia"/>
          <w:noProof/>
        </w:rPr>
        <w:t>额承诺</w:t>
      </w:r>
      <w:r>
        <w:rPr>
          <w:noProof/>
        </w:rPr>
        <w:t>, 54</w:t>
      </w:r>
    </w:p>
    <w:p w:rsidR="0033095C" w:rsidRDefault="0033095C">
      <w:pPr>
        <w:pStyle w:val="Index1"/>
        <w:tabs>
          <w:tab w:val="right" w:pos="5030"/>
        </w:tabs>
        <w:rPr>
          <w:noProof/>
        </w:rPr>
      </w:pPr>
      <w:r>
        <w:rPr>
          <w:noProof/>
        </w:rPr>
        <w:t xml:space="preserve">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54</w:t>
      </w:r>
    </w:p>
    <w:p w:rsidR="0033095C" w:rsidRDefault="0033095C">
      <w:pPr>
        <w:pStyle w:val="Index1"/>
        <w:tabs>
          <w:tab w:val="right" w:pos="5030"/>
        </w:tabs>
        <w:rPr>
          <w:noProof/>
        </w:rPr>
      </w:pPr>
      <w:r>
        <w:rPr>
          <w:noProof/>
        </w:rPr>
        <w:t>System Center 2012, 31, 80</w:t>
      </w:r>
    </w:p>
    <w:p w:rsidR="0033095C" w:rsidRDefault="0033095C">
      <w:pPr>
        <w:pStyle w:val="Index1"/>
        <w:tabs>
          <w:tab w:val="right" w:pos="5030"/>
        </w:tabs>
        <w:rPr>
          <w:noProof/>
        </w:rPr>
      </w:pPr>
      <w:r>
        <w:rPr>
          <w:noProof/>
        </w:rPr>
        <w:t>System Center 2012 Client Management Suite, 32</w:t>
      </w:r>
    </w:p>
    <w:p w:rsidR="0033095C" w:rsidRDefault="0033095C">
      <w:pPr>
        <w:pStyle w:val="Index1"/>
        <w:tabs>
          <w:tab w:val="right" w:pos="5030"/>
        </w:tabs>
        <w:rPr>
          <w:noProof/>
        </w:rPr>
      </w:pPr>
      <w:r>
        <w:rPr>
          <w:noProof/>
        </w:rPr>
        <w:t>System Center 2012 Configuration Manager, 33</w:t>
      </w:r>
    </w:p>
    <w:p w:rsidR="0033095C" w:rsidRDefault="0033095C">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75</w:t>
      </w:r>
    </w:p>
    <w:p w:rsidR="0033095C" w:rsidRDefault="0033095C">
      <w:pPr>
        <w:pStyle w:val="Index1"/>
        <w:tabs>
          <w:tab w:val="right" w:pos="5030"/>
        </w:tabs>
        <w:rPr>
          <w:noProof/>
        </w:rPr>
      </w:pPr>
      <w:r>
        <w:rPr>
          <w:noProof/>
        </w:rPr>
        <w:t>System Center 2012 Endpoint Protection, 34</w:t>
      </w:r>
    </w:p>
    <w:p w:rsidR="0033095C" w:rsidRDefault="0033095C">
      <w:pPr>
        <w:pStyle w:val="Index1"/>
        <w:tabs>
          <w:tab w:val="right" w:pos="5030"/>
        </w:tabs>
        <w:rPr>
          <w:noProof/>
        </w:rPr>
      </w:pPr>
      <w:r>
        <w:rPr>
          <w:noProof/>
        </w:rPr>
        <w:t>System Center 2012 R2 Client Management Suite, 32</w:t>
      </w:r>
    </w:p>
    <w:p w:rsidR="0033095C" w:rsidRDefault="0033095C">
      <w:pPr>
        <w:pStyle w:val="Index1"/>
        <w:tabs>
          <w:tab w:val="right" w:pos="5030"/>
        </w:tabs>
        <w:rPr>
          <w:noProof/>
        </w:rPr>
      </w:pPr>
      <w:r>
        <w:rPr>
          <w:noProof/>
        </w:rPr>
        <w:t xml:space="preserve">System Center 2012 R2 Configuration Manager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33</w:t>
      </w:r>
    </w:p>
    <w:p w:rsidR="0033095C" w:rsidRDefault="0033095C">
      <w:pPr>
        <w:pStyle w:val="Index1"/>
        <w:tabs>
          <w:tab w:val="right" w:pos="5030"/>
        </w:tabs>
        <w:rPr>
          <w:noProof/>
        </w:rPr>
      </w:pPr>
      <w:r>
        <w:rPr>
          <w:noProof/>
        </w:rPr>
        <w:t xml:space="preserve">System Center 2012 R2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31</w:t>
      </w:r>
    </w:p>
    <w:p w:rsidR="0033095C" w:rsidRDefault="0033095C">
      <w:pPr>
        <w:pStyle w:val="Index1"/>
        <w:tabs>
          <w:tab w:val="right" w:pos="5030"/>
        </w:tabs>
        <w:rPr>
          <w:noProof/>
        </w:rPr>
      </w:pPr>
      <w:r>
        <w:rPr>
          <w:noProof/>
        </w:rPr>
        <w:t>System Center 2012 R2 Endpoint Protection, 34</w:t>
      </w:r>
    </w:p>
    <w:p w:rsidR="0033095C" w:rsidRDefault="0033095C">
      <w:pPr>
        <w:pStyle w:val="Index1"/>
        <w:tabs>
          <w:tab w:val="right" w:pos="5030"/>
        </w:tabs>
        <w:rPr>
          <w:noProof/>
        </w:rPr>
      </w:pPr>
      <w:r>
        <w:rPr>
          <w:noProof/>
        </w:rPr>
        <w:t xml:space="preserve">System Center 2012 R2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31</w:t>
      </w:r>
    </w:p>
    <w:p w:rsidR="0033095C" w:rsidRDefault="0033095C">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75</w:t>
      </w:r>
    </w:p>
    <w:p w:rsidR="0033095C" w:rsidRDefault="0033095C">
      <w:pPr>
        <w:pStyle w:val="Index1"/>
        <w:tabs>
          <w:tab w:val="right" w:pos="5030"/>
        </w:tabs>
        <w:rPr>
          <w:noProof/>
        </w:rPr>
      </w:pPr>
      <w:r>
        <w:rPr>
          <w:noProof/>
        </w:rPr>
        <w:t>System Center Configuration Manager Server 2007 R2, 33</w:t>
      </w:r>
    </w:p>
    <w:p w:rsidR="0033095C" w:rsidRDefault="0033095C">
      <w:pPr>
        <w:pStyle w:val="Index1"/>
        <w:tabs>
          <w:tab w:val="right" w:pos="5030"/>
        </w:tabs>
        <w:rPr>
          <w:noProof/>
        </w:rPr>
      </w:pPr>
      <w:r>
        <w:rPr>
          <w:noProof/>
        </w:rPr>
        <w:t>System Center Data Protection Manager 2010, 34</w:t>
      </w:r>
    </w:p>
    <w:p w:rsidR="0033095C" w:rsidRDefault="0033095C">
      <w:pPr>
        <w:pStyle w:val="Index1"/>
        <w:tabs>
          <w:tab w:val="right" w:pos="5030"/>
        </w:tabs>
        <w:rPr>
          <w:noProof/>
        </w:rPr>
      </w:pPr>
      <w:r>
        <w:rPr>
          <w:noProof/>
        </w:rPr>
        <w:t>System Center Datacenter, 17, 79, 80</w:t>
      </w:r>
    </w:p>
    <w:p w:rsidR="0033095C" w:rsidRDefault="0033095C">
      <w:pPr>
        <w:pStyle w:val="Index1"/>
        <w:tabs>
          <w:tab w:val="right" w:pos="5030"/>
        </w:tabs>
        <w:rPr>
          <w:noProof/>
        </w:rPr>
      </w:pPr>
      <w:r>
        <w:rPr>
          <w:noProof/>
        </w:rPr>
        <w:t>System Center Operation Manager 2007 R2, 35</w:t>
      </w:r>
    </w:p>
    <w:p w:rsidR="0033095C" w:rsidRDefault="0033095C">
      <w:pPr>
        <w:pStyle w:val="Index1"/>
        <w:tabs>
          <w:tab w:val="right" w:pos="5030"/>
        </w:tabs>
        <w:rPr>
          <w:noProof/>
        </w:rPr>
      </w:pPr>
      <w:r>
        <w:rPr>
          <w:noProof/>
        </w:rPr>
        <w:t>System Center Server Management Suite, 35</w:t>
      </w:r>
    </w:p>
    <w:p w:rsidR="0033095C" w:rsidRDefault="0033095C">
      <w:pPr>
        <w:pStyle w:val="Index1"/>
        <w:tabs>
          <w:tab w:val="right" w:pos="5030"/>
        </w:tabs>
        <w:rPr>
          <w:noProof/>
        </w:rPr>
      </w:pPr>
      <w:r>
        <w:rPr>
          <w:noProof/>
        </w:rPr>
        <w:t>System Center Service Manager 2010, 35</w:t>
      </w:r>
    </w:p>
    <w:p w:rsidR="0033095C" w:rsidRDefault="0033095C">
      <w:pPr>
        <w:pStyle w:val="Index1"/>
        <w:tabs>
          <w:tab w:val="right" w:pos="5030"/>
        </w:tabs>
        <w:rPr>
          <w:noProof/>
        </w:rPr>
      </w:pPr>
      <w:r>
        <w:rPr>
          <w:noProof/>
        </w:rPr>
        <w:t>System Center Standard, 17, 79, 80</w:t>
      </w:r>
    </w:p>
    <w:p w:rsidR="0033095C" w:rsidRDefault="0033095C">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32</w:t>
      </w:r>
    </w:p>
    <w:p w:rsidR="0033095C" w:rsidRDefault="0033095C">
      <w:pPr>
        <w:pStyle w:val="Index1"/>
        <w:tabs>
          <w:tab w:val="right" w:pos="5030"/>
        </w:tabs>
        <w:rPr>
          <w:noProof/>
        </w:rPr>
      </w:pPr>
      <w:r>
        <w:rPr>
          <w:noProof/>
        </w:rPr>
        <w:t>VDI, 35</w:t>
      </w:r>
    </w:p>
    <w:p w:rsidR="0033095C" w:rsidRDefault="0033095C">
      <w:pPr>
        <w:pStyle w:val="Index1"/>
        <w:tabs>
          <w:tab w:val="right" w:pos="5030"/>
        </w:tabs>
        <w:rPr>
          <w:noProof/>
        </w:rPr>
      </w:pPr>
      <w:r>
        <w:rPr>
          <w:noProof/>
        </w:rPr>
        <w:t>Visio 2016 Professional, 22</w:t>
      </w:r>
    </w:p>
    <w:p w:rsidR="0033095C" w:rsidRDefault="0033095C">
      <w:pPr>
        <w:pStyle w:val="Index1"/>
        <w:tabs>
          <w:tab w:val="right" w:pos="5030"/>
        </w:tabs>
        <w:rPr>
          <w:noProof/>
        </w:rPr>
      </w:pPr>
      <w:r>
        <w:rPr>
          <w:noProof/>
        </w:rPr>
        <w:t>Visio 2016 Standard, 22</w:t>
      </w:r>
    </w:p>
    <w:p w:rsidR="0033095C" w:rsidRDefault="0033095C">
      <w:pPr>
        <w:pStyle w:val="Index1"/>
        <w:tabs>
          <w:tab w:val="right" w:pos="5030"/>
        </w:tabs>
        <w:rPr>
          <w:noProof/>
        </w:rPr>
      </w:pPr>
      <w:r>
        <w:rPr>
          <w:noProof/>
        </w:rPr>
        <w:t>Visio Pro for Office 365, 59</w:t>
      </w:r>
    </w:p>
    <w:p w:rsidR="0033095C" w:rsidRDefault="0033095C">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33095C" w:rsidRDefault="0033095C">
      <w:pPr>
        <w:pStyle w:val="Index1"/>
        <w:tabs>
          <w:tab w:val="right" w:pos="5030"/>
        </w:tabs>
        <w:rPr>
          <w:noProof/>
        </w:rPr>
      </w:pPr>
      <w:r>
        <w:rPr>
          <w:noProof/>
        </w:rPr>
        <w:t>Visio Professional, 59, 80</w:t>
      </w:r>
    </w:p>
    <w:p w:rsidR="0033095C" w:rsidRDefault="0033095C">
      <w:pPr>
        <w:pStyle w:val="Index1"/>
        <w:tabs>
          <w:tab w:val="right" w:pos="5030"/>
        </w:tabs>
        <w:rPr>
          <w:noProof/>
        </w:rPr>
      </w:pPr>
      <w:r>
        <w:rPr>
          <w:noProof/>
        </w:rPr>
        <w:t>Visio Standard, 75, 80</w:t>
      </w:r>
    </w:p>
    <w:p w:rsidR="0033095C" w:rsidRDefault="0033095C">
      <w:pPr>
        <w:pStyle w:val="Index1"/>
        <w:tabs>
          <w:tab w:val="right" w:pos="5030"/>
        </w:tabs>
        <w:rPr>
          <w:noProof/>
        </w:rPr>
      </w:pPr>
      <w:r>
        <w:rPr>
          <w:noProof/>
        </w:rPr>
        <w:t>Visual Studio 2013, 35</w:t>
      </w:r>
    </w:p>
    <w:p w:rsidR="0033095C" w:rsidRDefault="0033095C">
      <w:pPr>
        <w:pStyle w:val="Index1"/>
        <w:tabs>
          <w:tab w:val="right" w:pos="5030"/>
        </w:tabs>
        <w:rPr>
          <w:noProof/>
        </w:rPr>
      </w:pPr>
      <w:r>
        <w:rPr>
          <w:noProof/>
        </w:rPr>
        <w:t>Visual Studio Enterprise 2015 with MSDN, 35</w:t>
      </w:r>
    </w:p>
    <w:p w:rsidR="0033095C" w:rsidRDefault="0033095C">
      <w:pPr>
        <w:pStyle w:val="Index1"/>
        <w:tabs>
          <w:tab w:val="right" w:pos="5030"/>
        </w:tabs>
        <w:rPr>
          <w:noProof/>
        </w:rPr>
      </w:pPr>
      <w:r>
        <w:rPr>
          <w:noProof/>
        </w:rPr>
        <w:lastRenderedPageBreak/>
        <w:t>Visual Studio Enterprise with MSDN, 75, 80</w:t>
      </w:r>
    </w:p>
    <w:p w:rsidR="0033095C" w:rsidRDefault="0033095C">
      <w:pPr>
        <w:pStyle w:val="Index1"/>
        <w:tabs>
          <w:tab w:val="right" w:pos="5030"/>
        </w:tabs>
        <w:rPr>
          <w:noProof/>
        </w:rPr>
      </w:pPr>
      <w:r>
        <w:rPr>
          <w:noProof/>
        </w:rPr>
        <w:t>Visual Studio Professional 2015, 35</w:t>
      </w:r>
    </w:p>
    <w:p w:rsidR="0033095C" w:rsidRDefault="0033095C">
      <w:pPr>
        <w:pStyle w:val="Index1"/>
        <w:tabs>
          <w:tab w:val="right" w:pos="5030"/>
        </w:tabs>
        <w:rPr>
          <w:noProof/>
        </w:rPr>
      </w:pPr>
      <w:r>
        <w:rPr>
          <w:noProof/>
        </w:rPr>
        <w:t>Visual Studio Professional 2015 with MSDN, 35</w:t>
      </w:r>
    </w:p>
    <w:p w:rsidR="0033095C" w:rsidRDefault="0033095C">
      <w:pPr>
        <w:pStyle w:val="Index1"/>
        <w:tabs>
          <w:tab w:val="right" w:pos="5030"/>
        </w:tabs>
        <w:rPr>
          <w:noProof/>
        </w:rPr>
      </w:pPr>
      <w:r>
        <w:rPr>
          <w:noProof/>
        </w:rPr>
        <w:t>Visual Studio Professional with MSDN, 75, 80</w:t>
      </w:r>
    </w:p>
    <w:p w:rsidR="0033095C" w:rsidRDefault="0033095C">
      <w:pPr>
        <w:pStyle w:val="Index1"/>
        <w:tabs>
          <w:tab w:val="right" w:pos="5030"/>
        </w:tabs>
        <w:rPr>
          <w:noProof/>
        </w:rPr>
      </w:pPr>
      <w:r>
        <w:rPr>
          <w:noProof/>
        </w:rPr>
        <w:t>Visual Studio Team Foundation Server 2015 CAL, 37</w:t>
      </w:r>
    </w:p>
    <w:p w:rsidR="0033095C" w:rsidRDefault="0033095C">
      <w:pPr>
        <w:pStyle w:val="Index1"/>
        <w:tabs>
          <w:tab w:val="right" w:pos="5030"/>
        </w:tabs>
        <w:rPr>
          <w:noProof/>
        </w:rPr>
      </w:pPr>
      <w:r>
        <w:rPr>
          <w:noProof/>
        </w:rPr>
        <w:t>Visual Studio Test Professional 2015 with MSDN, 35</w:t>
      </w:r>
    </w:p>
    <w:p w:rsidR="0033095C" w:rsidRDefault="0033095C">
      <w:pPr>
        <w:pStyle w:val="Index1"/>
        <w:tabs>
          <w:tab w:val="right" w:pos="5030"/>
        </w:tabs>
        <w:rPr>
          <w:noProof/>
        </w:rPr>
      </w:pPr>
      <w:r>
        <w:rPr>
          <w:noProof/>
        </w:rPr>
        <w:t>Visual Studio Test Professional with MSDN, 75, 80</w:t>
      </w:r>
    </w:p>
    <w:p w:rsidR="0033095C" w:rsidRDefault="0033095C">
      <w:pPr>
        <w:pStyle w:val="Index1"/>
        <w:tabs>
          <w:tab w:val="right" w:pos="5030"/>
        </w:tabs>
        <w:rPr>
          <w:noProof/>
        </w:rPr>
      </w:pPr>
      <w:r>
        <w:rPr>
          <w:noProof/>
        </w:rPr>
        <w:t xml:space="preserve">Windows 10 Enterprise </w:t>
      </w:r>
      <w:r>
        <w:rPr>
          <w:rFonts w:ascii="PMingLiU" w:eastAsia="PMingLiU" w:hAnsi="PMingLiU" w:cs="PMingLiU" w:hint="eastAsia"/>
          <w:noProof/>
        </w:rPr>
        <w:t>软件保障（每用户）</w:t>
      </w:r>
      <w:r>
        <w:rPr>
          <w:noProof/>
        </w:rPr>
        <w:t>(SL), 38</w:t>
      </w:r>
    </w:p>
    <w:p w:rsidR="0033095C" w:rsidRDefault="0033095C">
      <w:pPr>
        <w:pStyle w:val="Index1"/>
        <w:tabs>
          <w:tab w:val="right" w:pos="5030"/>
        </w:tabs>
        <w:rPr>
          <w:noProof/>
        </w:rPr>
      </w:pPr>
      <w:r>
        <w:rPr>
          <w:noProof/>
        </w:rPr>
        <w:t>Windows 10 IoT Enterprise, 39</w:t>
      </w:r>
    </w:p>
    <w:p w:rsidR="0033095C" w:rsidRDefault="0033095C">
      <w:pPr>
        <w:pStyle w:val="Index1"/>
        <w:tabs>
          <w:tab w:val="right" w:pos="5030"/>
        </w:tabs>
        <w:rPr>
          <w:noProof/>
        </w:rPr>
      </w:pPr>
      <w:r>
        <w:rPr>
          <w:noProof/>
        </w:rPr>
        <w:t xml:space="preserve">Windows 10 </w:t>
      </w:r>
      <w:r>
        <w:rPr>
          <w:rFonts w:ascii="PMingLiU" w:eastAsia="PMingLiU" w:hAnsi="PMingLiU" w:cs="PMingLiU" w:hint="eastAsia"/>
          <w:noProof/>
        </w:rPr>
        <w:t>专业版升级</w:t>
      </w:r>
      <w:r>
        <w:rPr>
          <w:noProof/>
        </w:rPr>
        <w:t>, 38</w:t>
      </w:r>
    </w:p>
    <w:p w:rsidR="0033095C" w:rsidRDefault="0033095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w:t>
      </w:r>
      <w:r>
        <w:rPr>
          <w:noProof/>
        </w:rPr>
        <w:t>, 38</w:t>
      </w:r>
    </w:p>
    <w:p w:rsidR="0033095C" w:rsidRDefault="0033095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业版软件保障（每用户）（来自软件保障）</w:t>
      </w:r>
      <w:r>
        <w:rPr>
          <w:noProof/>
        </w:rPr>
        <w:t>, 38</w:t>
      </w:r>
    </w:p>
    <w:p w:rsidR="0033095C" w:rsidRDefault="0033095C">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PMingLiU" w:eastAsia="PMingLiU" w:hAnsi="PMingLiU" w:cs="PMingLiU" w:hint="eastAsia"/>
          <w:noProof/>
        </w:rPr>
        <w:t>级（每设备）</w:t>
      </w:r>
      <w:r>
        <w:rPr>
          <w:noProof/>
        </w:rPr>
        <w:t>, 38</w:t>
      </w:r>
    </w:p>
    <w:p w:rsidR="0033095C" w:rsidRDefault="0033095C">
      <w:pPr>
        <w:pStyle w:val="Index1"/>
        <w:tabs>
          <w:tab w:val="right" w:pos="5030"/>
        </w:tabs>
        <w:rPr>
          <w:noProof/>
        </w:rPr>
      </w:pPr>
      <w:r>
        <w:rPr>
          <w:noProof/>
        </w:rPr>
        <w:t xml:space="preserve">Windows 10 </w:t>
      </w:r>
      <w:r>
        <w:rPr>
          <w:rFonts w:ascii="MS Mincho" w:eastAsia="MS Mincho" w:hAnsi="MS Mincho" w:cs="MS Mincho" w:hint="eastAsia"/>
          <w:noProof/>
        </w:rPr>
        <w:t>移</w:t>
      </w:r>
      <w:r>
        <w:rPr>
          <w:rFonts w:ascii="PMingLiU" w:eastAsia="PMingLiU" w:hAnsi="PMingLiU" w:cs="PMingLiU" w:hint="eastAsia"/>
          <w:noProof/>
        </w:rPr>
        <w:t>动企业版（每设备）</w:t>
      </w:r>
      <w:r>
        <w:rPr>
          <w:noProof/>
        </w:rPr>
        <w:t>, 38</w:t>
      </w:r>
    </w:p>
    <w:p w:rsidR="0033095C" w:rsidRDefault="0033095C">
      <w:pPr>
        <w:pStyle w:val="Index1"/>
        <w:tabs>
          <w:tab w:val="right" w:pos="5030"/>
        </w:tabs>
        <w:rPr>
          <w:noProof/>
        </w:rPr>
      </w:pPr>
      <w:r>
        <w:rPr>
          <w:noProof/>
        </w:rPr>
        <w:t>Windows 2000 Professional for Embedded Systems, 39</w:t>
      </w:r>
    </w:p>
    <w:p w:rsidR="0033095C" w:rsidRDefault="0033095C">
      <w:pPr>
        <w:pStyle w:val="Index1"/>
        <w:tabs>
          <w:tab w:val="right" w:pos="5030"/>
        </w:tabs>
        <w:rPr>
          <w:noProof/>
        </w:rPr>
      </w:pPr>
      <w:r>
        <w:rPr>
          <w:noProof/>
        </w:rPr>
        <w:t>Windows 7, 39</w:t>
      </w:r>
    </w:p>
    <w:p w:rsidR="0033095C" w:rsidRDefault="0033095C">
      <w:pPr>
        <w:pStyle w:val="Index1"/>
        <w:tabs>
          <w:tab w:val="right" w:pos="5030"/>
        </w:tabs>
        <w:rPr>
          <w:noProof/>
        </w:rPr>
      </w:pPr>
      <w:r>
        <w:rPr>
          <w:noProof/>
        </w:rPr>
        <w:t>Windows 7 Professional for Embedded Systems, 39</w:t>
      </w:r>
    </w:p>
    <w:p w:rsidR="0033095C" w:rsidRDefault="0033095C">
      <w:pPr>
        <w:pStyle w:val="Index1"/>
        <w:tabs>
          <w:tab w:val="right" w:pos="5030"/>
        </w:tabs>
        <w:rPr>
          <w:noProof/>
        </w:rPr>
      </w:pPr>
      <w:r>
        <w:rPr>
          <w:noProof/>
        </w:rPr>
        <w:t>Windows 7 Ultimate for Embedded Systems, 39</w:t>
      </w:r>
    </w:p>
    <w:p w:rsidR="0033095C" w:rsidRDefault="0033095C">
      <w:pPr>
        <w:pStyle w:val="Index1"/>
        <w:tabs>
          <w:tab w:val="right" w:pos="5030"/>
        </w:tabs>
        <w:rPr>
          <w:noProof/>
        </w:rPr>
      </w:pPr>
      <w:r>
        <w:rPr>
          <w:noProof/>
        </w:rPr>
        <w:t>Windows 8.1, 38</w:t>
      </w:r>
    </w:p>
    <w:p w:rsidR="0033095C" w:rsidRDefault="0033095C">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业版升级和软件保障（每用户）（来自软件保障）</w:t>
      </w:r>
      <w:r>
        <w:rPr>
          <w:noProof/>
        </w:rPr>
        <w:t>, 55</w:t>
      </w:r>
    </w:p>
    <w:p w:rsidR="0033095C" w:rsidRDefault="0033095C">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业版旁加载</w:t>
      </w:r>
      <w:r>
        <w:rPr>
          <w:noProof/>
        </w:rPr>
        <w:t>, 38</w:t>
      </w:r>
    </w:p>
    <w:p w:rsidR="0033095C" w:rsidRDefault="0033095C">
      <w:pPr>
        <w:pStyle w:val="Index1"/>
        <w:tabs>
          <w:tab w:val="right" w:pos="5030"/>
        </w:tabs>
        <w:rPr>
          <w:noProof/>
        </w:rPr>
      </w:pPr>
      <w:r>
        <w:rPr>
          <w:noProof/>
        </w:rPr>
        <w:t xml:space="preserve">Windows Bing Maps </w:t>
      </w:r>
      <w:r>
        <w:rPr>
          <w:rFonts w:ascii="PMingLiU" w:eastAsia="PMingLiU" w:hAnsi="PMingLiU" w:cs="PMingLiU" w:hint="eastAsia"/>
          <w:noProof/>
        </w:rPr>
        <w:t>资产管理平台费每月订购</w:t>
      </w:r>
      <w:r>
        <w:rPr>
          <w:noProof/>
        </w:rPr>
        <w:t>, 66</w:t>
      </w:r>
    </w:p>
    <w:p w:rsidR="0033095C" w:rsidRDefault="0033095C">
      <w:pPr>
        <w:pStyle w:val="Index1"/>
        <w:tabs>
          <w:tab w:val="right" w:pos="5030"/>
        </w:tabs>
        <w:rPr>
          <w:noProof/>
        </w:rPr>
      </w:pPr>
      <w:r>
        <w:rPr>
          <w:noProof/>
        </w:rPr>
        <w:t xml:space="preserve">Windows Bing Maps </w:t>
      </w:r>
      <w:r>
        <w:rPr>
          <w:rFonts w:ascii="PMingLiU" w:eastAsia="PMingLiU" w:hAnsi="PMingLiU" w:cs="PMingLiU" w:hint="eastAsia"/>
          <w:noProof/>
        </w:rPr>
        <w:t>资产管理欧洲或北美</w:t>
      </w:r>
      <w:r>
        <w:rPr>
          <w:noProof/>
        </w:rPr>
        <w:t>, 66</w:t>
      </w:r>
    </w:p>
    <w:p w:rsidR="0033095C" w:rsidRDefault="0033095C">
      <w:pPr>
        <w:pStyle w:val="Index1"/>
        <w:tabs>
          <w:tab w:val="right" w:pos="5030"/>
        </w:tabs>
        <w:rPr>
          <w:noProof/>
        </w:rPr>
      </w:pPr>
      <w:r>
        <w:rPr>
          <w:noProof/>
        </w:rPr>
        <w:t>Windows Embedded 2009, 39</w:t>
      </w:r>
    </w:p>
    <w:p w:rsidR="0033095C" w:rsidRDefault="0033095C">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39</w:t>
      </w:r>
    </w:p>
    <w:p w:rsidR="0033095C" w:rsidRDefault="0033095C">
      <w:pPr>
        <w:pStyle w:val="Index1"/>
        <w:tabs>
          <w:tab w:val="right" w:pos="5030"/>
        </w:tabs>
        <w:rPr>
          <w:noProof/>
        </w:rPr>
      </w:pPr>
      <w:r>
        <w:rPr>
          <w:noProof/>
        </w:rPr>
        <w:t>Windows Embedded 8 Standard, 39</w:t>
      </w:r>
    </w:p>
    <w:p w:rsidR="0033095C" w:rsidRDefault="0033095C">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38</w:t>
      </w:r>
    </w:p>
    <w:p w:rsidR="0033095C" w:rsidRDefault="0033095C">
      <w:pPr>
        <w:pStyle w:val="Index1"/>
        <w:tabs>
          <w:tab w:val="right" w:pos="5030"/>
        </w:tabs>
        <w:rPr>
          <w:noProof/>
        </w:rPr>
      </w:pPr>
      <w:r>
        <w:rPr>
          <w:noProof/>
        </w:rPr>
        <w:t>Windows Embedded 8.1 Industry, 38</w:t>
      </w:r>
    </w:p>
    <w:p w:rsidR="0033095C" w:rsidRDefault="0033095C">
      <w:pPr>
        <w:pStyle w:val="Index1"/>
        <w:tabs>
          <w:tab w:val="right" w:pos="5030"/>
        </w:tabs>
        <w:rPr>
          <w:noProof/>
        </w:rPr>
      </w:pPr>
      <w:r>
        <w:rPr>
          <w:noProof/>
        </w:rPr>
        <w:t>Windows Embedded 8/8.1 Industry Pro, 39</w:t>
      </w:r>
    </w:p>
    <w:p w:rsidR="0033095C" w:rsidRDefault="0033095C">
      <w:pPr>
        <w:pStyle w:val="Index1"/>
        <w:tabs>
          <w:tab w:val="right" w:pos="5030"/>
        </w:tabs>
        <w:rPr>
          <w:noProof/>
        </w:rPr>
      </w:pPr>
      <w:r>
        <w:rPr>
          <w:noProof/>
        </w:rPr>
        <w:t>Windows Embedded 8/8.1 Pro, 39</w:t>
      </w:r>
    </w:p>
    <w:p w:rsidR="0033095C" w:rsidRDefault="0033095C">
      <w:pPr>
        <w:pStyle w:val="Index1"/>
        <w:tabs>
          <w:tab w:val="right" w:pos="5030"/>
        </w:tabs>
        <w:rPr>
          <w:noProof/>
        </w:rPr>
      </w:pPr>
      <w:r>
        <w:rPr>
          <w:noProof/>
        </w:rPr>
        <w:t>Windows Embedded for Point of Service, 39</w:t>
      </w:r>
    </w:p>
    <w:p w:rsidR="0033095C" w:rsidRDefault="0033095C">
      <w:pPr>
        <w:pStyle w:val="Index1"/>
        <w:tabs>
          <w:tab w:val="right" w:pos="5030"/>
        </w:tabs>
        <w:rPr>
          <w:noProof/>
        </w:rPr>
      </w:pPr>
      <w:r>
        <w:rPr>
          <w:noProof/>
        </w:rPr>
        <w:t>Windows Embedded POS Ready 2009, 39</w:t>
      </w:r>
    </w:p>
    <w:p w:rsidR="0033095C" w:rsidRDefault="0033095C">
      <w:pPr>
        <w:pStyle w:val="Index1"/>
        <w:tabs>
          <w:tab w:val="right" w:pos="5030"/>
        </w:tabs>
        <w:rPr>
          <w:noProof/>
        </w:rPr>
      </w:pPr>
      <w:r>
        <w:rPr>
          <w:noProof/>
        </w:rPr>
        <w:t>Windows Embedded POS Ready 7, 39</w:t>
      </w:r>
    </w:p>
    <w:p w:rsidR="0033095C" w:rsidRDefault="0033095C">
      <w:pPr>
        <w:pStyle w:val="Index1"/>
        <w:tabs>
          <w:tab w:val="right" w:pos="5030"/>
        </w:tabs>
        <w:rPr>
          <w:noProof/>
        </w:rPr>
      </w:pPr>
      <w:r>
        <w:rPr>
          <w:noProof/>
        </w:rPr>
        <w:t>Windows Embedded POSReady 7 Pro, 39</w:t>
      </w:r>
    </w:p>
    <w:p w:rsidR="0033095C" w:rsidRDefault="0033095C">
      <w:pPr>
        <w:pStyle w:val="Index1"/>
        <w:tabs>
          <w:tab w:val="right" w:pos="5030"/>
        </w:tabs>
        <w:rPr>
          <w:noProof/>
        </w:rPr>
      </w:pPr>
      <w:r>
        <w:rPr>
          <w:noProof/>
        </w:rPr>
        <w:t>Windows Embedded Standard 7, 39</w:t>
      </w:r>
    </w:p>
    <w:p w:rsidR="0033095C" w:rsidRDefault="0033095C">
      <w:pPr>
        <w:pStyle w:val="Index1"/>
        <w:tabs>
          <w:tab w:val="right" w:pos="5030"/>
        </w:tabs>
        <w:rPr>
          <w:noProof/>
        </w:rPr>
      </w:pPr>
      <w:r>
        <w:rPr>
          <w:noProof/>
        </w:rPr>
        <w:t>Windows HPC Server, 46</w:t>
      </w:r>
    </w:p>
    <w:p w:rsidR="0033095C" w:rsidRDefault="0033095C">
      <w:pPr>
        <w:pStyle w:val="Index1"/>
        <w:tabs>
          <w:tab w:val="right" w:pos="5030"/>
        </w:tabs>
        <w:rPr>
          <w:noProof/>
        </w:rPr>
      </w:pPr>
      <w:r>
        <w:rPr>
          <w:noProof/>
        </w:rPr>
        <w:t>Windows MultiPoint Server 2011, 43</w:t>
      </w:r>
    </w:p>
    <w:p w:rsidR="0033095C" w:rsidRDefault="0033095C">
      <w:pPr>
        <w:pStyle w:val="Index1"/>
        <w:tabs>
          <w:tab w:val="right" w:pos="5030"/>
        </w:tabs>
        <w:rPr>
          <w:noProof/>
        </w:rPr>
      </w:pPr>
      <w:r>
        <w:rPr>
          <w:noProof/>
        </w:rPr>
        <w:t>Windows MultiPoint Server 2012 CAL, 43</w:t>
      </w:r>
    </w:p>
    <w:p w:rsidR="0033095C" w:rsidRDefault="0033095C">
      <w:pPr>
        <w:pStyle w:val="Index1"/>
        <w:tabs>
          <w:tab w:val="right" w:pos="5030"/>
        </w:tabs>
        <w:rPr>
          <w:noProof/>
        </w:rPr>
      </w:pPr>
      <w:r>
        <w:rPr>
          <w:noProof/>
        </w:rPr>
        <w:t>Windows MultiPoint Server 2012 CAL with Windows Server 2012 CAL, 43</w:t>
      </w:r>
    </w:p>
    <w:p w:rsidR="0033095C" w:rsidRDefault="0033095C">
      <w:pPr>
        <w:pStyle w:val="Index1"/>
        <w:tabs>
          <w:tab w:val="right" w:pos="5030"/>
        </w:tabs>
        <w:rPr>
          <w:noProof/>
        </w:rPr>
      </w:pPr>
      <w:r>
        <w:rPr>
          <w:noProof/>
        </w:rPr>
        <w:t>Windows MultiPoint Server 2012 Premium, 43</w:t>
      </w:r>
    </w:p>
    <w:p w:rsidR="0033095C" w:rsidRDefault="0033095C">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43</w:t>
      </w:r>
    </w:p>
    <w:p w:rsidR="0033095C" w:rsidRDefault="0033095C">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with Windows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43</w:t>
      </w:r>
    </w:p>
    <w:p w:rsidR="0033095C" w:rsidRDefault="0033095C">
      <w:pPr>
        <w:pStyle w:val="Index1"/>
        <w:tabs>
          <w:tab w:val="right" w:pos="5030"/>
        </w:tabs>
        <w:rPr>
          <w:noProof/>
        </w:rPr>
      </w:pPr>
      <w:r>
        <w:rPr>
          <w:noProof/>
        </w:rPr>
        <w:t>Windows MultiPoint Server 2012 Standard, 43</w:t>
      </w:r>
    </w:p>
    <w:p w:rsidR="0033095C" w:rsidRDefault="0033095C">
      <w:pPr>
        <w:pStyle w:val="Index1"/>
        <w:tabs>
          <w:tab w:val="right" w:pos="5030"/>
        </w:tabs>
        <w:rPr>
          <w:noProof/>
        </w:rPr>
      </w:pPr>
      <w:r>
        <w:rPr>
          <w:noProof/>
        </w:rPr>
        <w:t>Windows MultiPoint Server Premium, 81</w:t>
      </w:r>
    </w:p>
    <w:p w:rsidR="0033095C" w:rsidRDefault="0033095C">
      <w:pPr>
        <w:pStyle w:val="Index1"/>
        <w:tabs>
          <w:tab w:val="right" w:pos="5030"/>
        </w:tabs>
        <w:rPr>
          <w:noProof/>
        </w:rPr>
      </w:pPr>
      <w:r>
        <w:rPr>
          <w:noProof/>
        </w:rPr>
        <w:t>Windows MultiPoint Server Standard, 81</w:t>
      </w:r>
    </w:p>
    <w:p w:rsidR="0033095C" w:rsidRDefault="0033095C">
      <w:pPr>
        <w:pStyle w:val="Index1"/>
        <w:tabs>
          <w:tab w:val="right" w:pos="5030"/>
        </w:tabs>
        <w:rPr>
          <w:noProof/>
        </w:rPr>
      </w:pPr>
      <w:r>
        <w:rPr>
          <w:noProof/>
        </w:rPr>
        <w:t>Windows Server, 80, 81</w:t>
      </w:r>
    </w:p>
    <w:p w:rsidR="0033095C" w:rsidRDefault="0033095C">
      <w:pPr>
        <w:pStyle w:val="Index1"/>
        <w:tabs>
          <w:tab w:val="right" w:pos="5030"/>
        </w:tabs>
        <w:rPr>
          <w:noProof/>
        </w:rPr>
      </w:pPr>
      <w:r>
        <w:rPr>
          <w:noProof/>
        </w:rPr>
        <w:t>Windows Server 2008, 45</w:t>
      </w:r>
    </w:p>
    <w:p w:rsidR="0033095C" w:rsidRDefault="0033095C">
      <w:pPr>
        <w:pStyle w:val="Index1"/>
        <w:tabs>
          <w:tab w:val="right" w:pos="5030"/>
        </w:tabs>
        <w:rPr>
          <w:noProof/>
        </w:rPr>
      </w:pPr>
      <w:r>
        <w:rPr>
          <w:noProof/>
        </w:rPr>
        <w:t>Windows Server 2008 R2 Enterprise, 17</w:t>
      </w:r>
    </w:p>
    <w:p w:rsidR="0033095C" w:rsidRDefault="0033095C">
      <w:pPr>
        <w:pStyle w:val="Index1"/>
        <w:tabs>
          <w:tab w:val="right" w:pos="5030"/>
        </w:tabs>
        <w:rPr>
          <w:noProof/>
        </w:rPr>
      </w:pPr>
      <w:r>
        <w:rPr>
          <w:noProof/>
        </w:rPr>
        <w:t>Windows Server 2012, 44, 45</w:t>
      </w:r>
    </w:p>
    <w:p w:rsidR="0033095C" w:rsidRDefault="0033095C">
      <w:pPr>
        <w:pStyle w:val="Index1"/>
        <w:tabs>
          <w:tab w:val="right" w:pos="5030"/>
        </w:tabs>
        <w:rPr>
          <w:noProof/>
        </w:rPr>
      </w:pPr>
      <w:r>
        <w:rPr>
          <w:noProof/>
        </w:rPr>
        <w:t>Windows Server 2012 Active Directory Rights Management Services CAL, 44</w:t>
      </w:r>
    </w:p>
    <w:p w:rsidR="0033095C" w:rsidRDefault="0033095C">
      <w:pPr>
        <w:pStyle w:val="Index1"/>
        <w:tabs>
          <w:tab w:val="right" w:pos="5030"/>
        </w:tabs>
        <w:rPr>
          <w:noProof/>
        </w:rPr>
      </w:pPr>
      <w:r>
        <w:rPr>
          <w:noProof/>
        </w:rPr>
        <w:t xml:space="preserve">Windows Server 2012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44</w:t>
      </w:r>
    </w:p>
    <w:p w:rsidR="0033095C" w:rsidRDefault="0033095C">
      <w:pPr>
        <w:pStyle w:val="Index1"/>
        <w:tabs>
          <w:tab w:val="right" w:pos="5030"/>
        </w:tabs>
        <w:rPr>
          <w:noProof/>
        </w:rPr>
      </w:pPr>
      <w:r>
        <w:rPr>
          <w:noProof/>
        </w:rPr>
        <w:t>Windows Server 2012 CAL, 44</w:t>
      </w:r>
    </w:p>
    <w:p w:rsidR="0033095C" w:rsidRDefault="0033095C">
      <w:pPr>
        <w:pStyle w:val="Index1"/>
        <w:tabs>
          <w:tab w:val="right" w:pos="5030"/>
        </w:tabs>
        <w:rPr>
          <w:noProof/>
        </w:rPr>
      </w:pPr>
      <w:r>
        <w:rPr>
          <w:noProof/>
        </w:rPr>
        <w:t>Windows Server 2012 R2 Datacenter, 44</w:t>
      </w:r>
    </w:p>
    <w:p w:rsidR="0033095C" w:rsidRDefault="0033095C">
      <w:pPr>
        <w:pStyle w:val="Index1"/>
        <w:tabs>
          <w:tab w:val="right" w:pos="5030"/>
        </w:tabs>
        <w:rPr>
          <w:noProof/>
        </w:rPr>
      </w:pPr>
      <w:r>
        <w:rPr>
          <w:noProof/>
        </w:rPr>
        <w:t>Windows Server 2012 R2 Essentials, 44</w:t>
      </w:r>
    </w:p>
    <w:p w:rsidR="0033095C" w:rsidRDefault="0033095C">
      <w:pPr>
        <w:pStyle w:val="Index1"/>
        <w:tabs>
          <w:tab w:val="right" w:pos="5030"/>
        </w:tabs>
        <w:rPr>
          <w:noProof/>
        </w:rPr>
      </w:pPr>
      <w:r>
        <w:rPr>
          <w:noProof/>
        </w:rPr>
        <w:t>Windows Server 2012 R2 Standard, 44</w:t>
      </w:r>
    </w:p>
    <w:p w:rsidR="0033095C" w:rsidRDefault="0033095C">
      <w:pPr>
        <w:pStyle w:val="Index1"/>
        <w:tabs>
          <w:tab w:val="right" w:pos="5030"/>
        </w:tabs>
        <w:rPr>
          <w:noProof/>
        </w:rPr>
      </w:pPr>
      <w:r>
        <w:rPr>
          <w:noProof/>
        </w:rPr>
        <w:t xml:space="preserve">Windows Server 2012 </w:t>
      </w:r>
      <w:r>
        <w:rPr>
          <w:rFonts w:ascii="MS Mincho" w:eastAsia="MS Mincho" w:hAnsi="MS Mincho" w:cs="MS Mincho" w:hint="eastAsia"/>
          <w:noProof/>
        </w:rPr>
        <w:t>外部</w:t>
      </w:r>
      <w:r>
        <w:rPr>
          <w:rFonts w:ascii="PMingLiU" w:eastAsia="PMingLiU" w:hAnsi="PMingLiU" w:cs="PMingLiU" w:hint="eastAsia"/>
          <w:noProof/>
        </w:rPr>
        <w:t>连接器</w:t>
      </w:r>
      <w:r>
        <w:rPr>
          <w:noProof/>
        </w:rPr>
        <w:t>, 44</w:t>
      </w:r>
    </w:p>
    <w:p w:rsidR="0033095C" w:rsidRDefault="0033095C">
      <w:pPr>
        <w:pStyle w:val="Index1"/>
        <w:tabs>
          <w:tab w:val="right" w:pos="5030"/>
        </w:tabs>
        <w:rPr>
          <w:noProof/>
        </w:rPr>
      </w:pPr>
      <w:r>
        <w:rPr>
          <w:noProof/>
        </w:rPr>
        <w:t xml:space="preserve">Windows Server 2012 </w:t>
      </w:r>
      <w:r>
        <w:rPr>
          <w:rFonts w:ascii="PMingLiU" w:eastAsia="PMingLiU" w:hAnsi="PMingLiU" w:cs="PMingLiU" w:hint="eastAsia"/>
          <w:noProof/>
        </w:rPr>
        <w:t>远程桌面服务</w:t>
      </w:r>
      <w:r>
        <w:rPr>
          <w:noProof/>
        </w:rPr>
        <w:t xml:space="preserve"> CAL, 44</w:t>
      </w:r>
    </w:p>
    <w:p w:rsidR="0033095C" w:rsidRDefault="0033095C">
      <w:pPr>
        <w:pStyle w:val="Index1"/>
        <w:tabs>
          <w:tab w:val="right" w:pos="5030"/>
        </w:tabs>
        <w:rPr>
          <w:noProof/>
        </w:rPr>
      </w:pPr>
      <w:r>
        <w:rPr>
          <w:noProof/>
        </w:rPr>
        <w:t xml:space="preserve">Windows Server 2012 </w:t>
      </w:r>
      <w:r>
        <w:rPr>
          <w:rFonts w:ascii="PMingLiU" w:eastAsia="PMingLiU" w:hAnsi="PMingLiU" w:cs="PMingLiU" w:hint="eastAsia"/>
          <w:noProof/>
        </w:rPr>
        <w:t>远程桌面服务外部连接器</w:t>
      </w:r>
      <w:r>
        <w:rPr>
          <w:noProof/>
        </w:rPr>
        <w:t>, 44</w:t>
      </w:r>
    </w:p>
    <w:p w:rsidR="0033095C" w:rsidRDefault="0033095C">
      <w:pPr>
        <w:pStyle w:val="Index1"/>
        <w:tabs>
          <w:tab w:val="right" w:pos="5030"/>
        </w:tabs>
        <w:rPr>
          <w:noProof/>
        </w:rPr>
      </w:pPr>
      <w:r>
        <w:rPr>
          <w:noProof/>
        </w:rPr>
        <w:t>Windows Server Datacenter, 17, 75, 79, 81</w:t>
      </w:r>
    </w:p>
    <w:p w:rsidR="0033095C" w:rsidRDefault="0033095C">
      <w:pPr>
        <w:pStyle w:val="Index1"/>
        <w:tabs>
          <w:tab w:val="right" w:pos="5030"/>
        </w:tabs>
        <w:rPr>
          <w:noProof/>
        </w:rPr>
      </w:pPr>
      <w:r>
        <w:rPr>
          <w:noProof/>
        </w:rPr>
        <w:t>Windows Server Enterprise, 46, 75</w:t>
      </w:r>
    </w:p>
    <w:p w:rsidR="0033095C" w:rsidRDefault="0033095C">
      <w:pPr>
        <w:pStyle w:val="Index1"/>
        <w:tabs>
          <w:tab w:val="right" w:pos="5030"/>
        </w:tabs>
        <w:rPr>
          <w:noProof/>
        </w:rPr>
      </w:pPr>
      <w:r>
        <w:rPr>
          <w:noProof/>
        </w:rPr>
        <w:t>Windows Server for Itanium Based Systems, 46</w:t>
      </w:r>
    </w:p>
    <w:p w:rsidR="0033095C" w:rsidRDefault="0033095C">
      <w:pPr>
        <w:pStyle w:val="Index1"/>
        <w:tabs>
          <w:tab w:val="right" w:pos="5030"/>
        </w:tabs>
        <w:rPr>
          <w:noProof/>
        </w:rPr>
      </w:pPr>
      <w:r>
        <w:rPr>
          <w:noProof/>
        </w:rPr>
        <w:t>Windows Server HPC Edition, 46</w:t>
      </w:r>
    </w:p>
    <w:p w:rsidR="0033095C" w:rsidRDefault="0033095C">
      <w:pPr>
        <w:pStyle w:val="Index1"/>
        <w:tabs>
          <w:tab w:val="right" w:pos="5030"/>
        </w:tabs>
        <w:rPr>
          <w:noProof/>
        </w:rPr>
      </w:pPr>
      <w:r>
        <w:rPr>
          <w:noProof/>
        </w:rPr>
        <w:t>Windows Server Standard, 17, 75, 79, 81</w:t>
      </w:r>
    </w:p>
    <w:p w:rsidR="0033095C" w:rsidRDefault="0033095C">
      <w:pPr>
        <w:pStyle w:val="Index1"/>
        <w:tabs>
          <w:tab w:val="right" w:pos="5030"/>
        </w:tabs>
        <w:rPr>
          <w:noProof/>
        </w:rPr>
      </w:pPr>
      <w:r>
        <w:rPr>
          <w:noProof/>
        </w:rPr>
        <w:t>Windows Small Business Server, 46</w:t>
      </w:r>
    </w:p>
    <w:p w:rsidR="0033095C" w:rsidRDefault="0033095C">
      <w:pPr>
        <w:pStyle w:val="Index1"/>
        <w:tabs>
          <w:tab w:val="right" w:pos="5030"/>
        </w:tabs>
        <w:rPr>
          <w:noProof/>
        </w:rPr>
      </w:pPr>
      <w:r>
        <w:rPr>
          <w:noProof/>
        </w:rPr>
        <w:t>Windows Small Business Server 2008, 47</w:t>
      </w:r>
    </w:p>
    <w:p w:rsidR="0033095C" w:rsidRDefault="0033095C">
      <w:pPr>
        <w:pStyle w:val="Index1"/>
        <w:tabs>
          <w:tab w:val="right" w:pos="5030"/>
        </w:tabs>
        <w:rPr>
          <w:noProof/>
        </w:rPr>
      </w:pPr>
      <w:r>
        <w:rPr>
          <w:noProof/>
        </w:rPr>
        <w:t>Windows Small Business Server 2011 CAL Suite, 46</w:t>
      </w:r>
    </w:p>
    <w:p w:rsidR="0033095C" w:rsidRDefault="0033095C">
      <w:pPr>
        <w:pStyle w:val="Index1"/>
        <w:tabs>
          <w:tab w:val="right" w:pos="5030"/>
        </w:tabs>
        <w:rPr>
          <w:noProof/>
        </w:rPr>
      </w:pPr>
      <w:r>
        <w:rPr>
          <w:noProof/>
        </w:rPr>
        <w:t xml:space="preserve">Windows Small Business Server 2011 Premium </w:t>
      </w:r>
      <w:r>
        <w:rPr>
          <w:rFonts w:ascii="MS Mincho" w:eastAsia="MS Mincho" w:hAnsi="MS Mincho" w:cs="MS Mincho" w:hint="eastAsia"/>
          <w:noProof/>
        </w:rPr>
        <w:t>附加</w:t>
      </w:r>
      <w:r>
        <w:rPr>
          <w:noProof/>
        </w:rPr>
        <w:t xml:space="preserve"> CAL Suite, 46</w:t>
      </w:r>
    </w:p>
    <w:p w:rsidR="0033095C" w:rsidRDefault="0033095C">
      <w:pPr>
        <w:pStyle w:val="Index1"/>
        <w:tabs>
          <w:tab w:val="right" w:pos="5030"/>
        </w:tabs>
        <w:rPr>
          <w:noProof/>
        </w:rPr>
      </w:pPr>
      <w:r>
        <w:rPr>
          <w:noProof/>
        </w:rPr>
        <w:t>Windows Virtual Desktop Access, 38</w:t>
      </w:r>
    </w:p>
    <w:p w:rsidR="0033095C" w:rsidRDefault="0033095C">
      <w:pPr>
        <w:pStyle w:val="Index1"/>
        <w:tabs>
          <w:tab w:val="right" w:pos="5030"/>
        </w:tabs>
        <w:rPr>
          <w:noProof/>
        </w:rPr>
      </w:pPr>
      <w:r>
        <w:rPr>
          <w:noProof/>
        </w:rPr>
        <w:t>Windows Vista, 39</w:t>
      </w:r>
    </w:p>
    <w:p w:rsidR="0033095C" w:rsidRDefault="0033095C">
      <w:pPr>
        <w:pStyle w:val="Index1"/>
        <w:tabs>
          <w:tab w:val="right" w:pos="5030"/>
        </w:tabs>
        <w:rPr>
          <w:noProof/>
        </w:rPr>
      </w:pPr>
      <w:r>
        <w:rPr>
          <w:noProof/>
        </w:rPr>
        <w:t>Windows Vista Business for Embedded Systems, 39</w:t>
      </w:r>
    </w:p>
    <w:p w:rsidR="0033095C" w:rsidRDefault="0033095C">
      <w:pPr>
        <w:pStyle w:val="Index1"/>
        <w:tabs>
          <w:tab w:val="right" w:pos="5030"/>
        </w:tabs>
        <w:rPr>
          <w:noProof/>
        </w:rPr>
      </w:pPr>
      <w:r>
        <w:rPr>
          <w:noProof/>
        </w:rPr>
        <w:t>Windows Vista Ultimate for Embedded Systems, 39</w:t>
      </w:r>
    </w:p>
    <w:p w:rsidR="0033095C" w:rsidRDefault="0033095C">
      <w:pPr>
        <w:pStyle w:val="Index1"/>
        <w:tabs>
          <w:tab w:val="right" w:pos="5030"/>
        </w:tabs>
        <w:rPr>
          <w:noProof/>
        </w:rPr>
      </w:pPr>
      <w:r>
        <w:rPr>
          <w:noProof/>
        </w:rPr>
        <w:t>Windows XP, 39</w:t>
      </w:r>
    </w:p>
    <w:p w:rsidR="0033095C" w:rsidRDefault="0033095C">
      <w:pPr>
        <w:pStyle w:val="Index1"/>
        <w:tabs>
          <w:tab w:val="right" w:pos="5030"/>
        </w:tabs>
        <w:rPr>
          <w:noProof/>
        </w:rPr>
      </w:pPr>
      <w:r>
        <w:rPr>
          <w:noProof/>
        </w:rPr>
        <w:t>Windows XP Embedded, 39</w:t>
      </w:r>
    </w:p>
    <w:p w:rsidR="0033095C" w:rsidRDefault="0033095C">
      <w:pPr>
        <w:pStyle w:val="Index1"/>
        <w:tabs>
          <w:tab w:val="right" w:pos="5030"/>
        </w:tabs>
        <w:rPr>
          <w:noProof/>
        </w:rPr>
      </w:pPr>
      <w:r>
        <w:rPr>
          <w:noProof/>
        </w:rPr>
        <w:t>Windows XP Professional for Embedded Systems, 39</w:t>
      </w:r>
    </w:p>
    <w:p w:rsidR="0033095C" w:rsidRDefault="0033095C">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41</w:t>
      </w:r>
    </w:p>
    <w:p w:rsidR="0033095C" w:rsidRDefault="0033095C">
      <w:pPr>
        <w:pStyle w:val="Index1"/>
        <w:tabs>
          <w:tab w:val="right" w:pos="5030"/>
        </w:tabs>
        <w:rPr>
          <w:noProof/>
        </w:rPr>
      </w:pPr>
      <w:r>
        <w:rPr>
          <w:noProof/>
        </w:rPr>
        <w:t xml:space="preserve">Windows </w:t>
      </w:r>
      <w:r>
        <w:rPr>
          <w:rFonts w:ascii="PMingLiU" w:eastAsia="PMingLiU" w:hAnsi="PMingLiU" w:cs="PMingLiU" w:hint="eastAsia"/>
          <w:noProof/>
        </w:rPr>
        <w:t>软件保障（每用户）</w:t>
      </w:r>
      <w:r>
        <w:rPr>
          <w:noProof/>
        </w:rPr>
        <w:t>, 55</w:t>
      </w:r>
    </w:p>
    <w:p w:rsidR="0033095C" w:rsidRDefault="0033095C">
      <w:pPr>
        <w:pStyle w:val="Index1"/>
        <w:tabs>
          <w:tab w:val="right" w:pos="5030"/>
        </w:tabs>
        <w:rPr>
          <w:noProof/>
        </w:rPr>
      </w:pPr>
      <w:r>
        <w:rPr>
          <w:noProof/>
        </w:rPr>
        <w:t xml:space="preserve">Windows </w:t>
      </w:r>
      <w:r>
        <w:rPr>
          <w:rFonts w:ascii="PMingLiU" w:eastAsia="PMingLiU" w:hAnsi="PMingLiU" w:cs="PMingLiU" w:hint="eastAsia"/>
          <w:noProof/>
        </w:rPr>
        <w:t>软件保障（每用户）附加</w:t>
      </w:r>
      <w:r>
        <w:rPr>
          <w:noProof/>
        </w:rPr>
        <w:t xml:space="preserve"> (SL), 38</w:t>
      </w:r>
    </w:p>
    <w:p w:rsidR="0033095C" w:rsidRDefault="0033095C">
      <w:pPr>
        <w:pStyle w:val="Index1"/>
        <w:tabs>
          <w:tab w:val="right" w:pos="5030"/>
        </w:tabs>
        <w:rPr>
          <w:noProof/>
        </w:rPr>
      </w:pPr>
      <w:r>
        <w:rPr>
          <w:noProof/>
        </w:rPr>
        <w:t>Word 2016, 22</w:t>
      </w:r>
    </w:p>
    <w:p w:rsidR="0033095C" w:rsidRDefault="0033095C">
      <w:pPr>
        <w:pStyle w:val="Index1"/>
        <w:tabs>
          <w:tab w:val="right" w:pos="5030"/>
        </w:tabs>
        <w:rPr>
          <w:noProof/>
        </w:rPr>
      </w:pPr>
      <w:r>
        <w:rPr>
          <w:noProof/>
        </w:rPr>
        <w:t>Word 2016 for Mac, 24</w:t>
      </w:r>
    </w:p>
    <w:p w:rsidR="0033095C" w:rsidRDefault="0033095C">
      <w:pPr>
        <w:pStyle w:val="Index1"/>
        <w:tabs>
          <w:tab w:val="right" w:pos="5030"/>
        </w:tabs>
        <w:rPr>
          <w:noProof/>
        </w:rPr>
      </w:pPr>
      <w:r>
        <w:rPr>
          <w:noProof/>
        </w:rPr>
        <w:t>Yammer, 21</w:t>
      </w:r>
    </w:p>
    <w:p w:rsidR="0033095C" w:rsidRDefault="0033095C">
      <w:pPr>
        <w:pStyle w:val="Index1"/>
        <w:tabs>
          <w:tab w:val="right" w:pos="5030"/>
        </w:tabs>
        <w:rPr>
          <w:noProof/>
        </w:rPr>
      </w:pPr>
      <w:r>
        <w:rPr>
          <w:noProof/>
        </w:rPr>
        <w:t>Yammer Enterprise, 67</w:t>
      </w:r>
    </w:p>
    <w:p w:rsidR="0033095C" w:rsidRDefault="0033095C">
      <w:pPr>
        <w:pStyle w:val="Index1"/>
        <w:tabs>
          <w:tab w:val="right" w:pos="5030"/>
        </w:tabs>
        <w:rPr>
          <w:noProof/>
        </w:rPr>
      </w:pPr>
      <w:r>
        <w:rPr>
          <w:rFonts w:ascii="MS Mincho" w:eastAsia="MS Mincho" w:hAnsi="MS Mincho" w:cs="MS Mincho" w:hint="eastAsia"/>
          <w:noProof/>
        </w:rPr>
        <w:t>不包含</w:t>
      </w:r>
      <w:r>
        <w:rPr>
          <w:noProof/>
        </w:rPr>
        <w:t xml:space="preserve"> PSTN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）的</w:t>
      </w:r>
      <w:r>
        <w:rPr>
          <w:noProof/>
        </w:rPr>
        <w:t xml:space="preserve"> Office 365 </w:t>
      </w:r>
      <w:r>
        <w:rPr>
          <w:rFonts w:ascii="MS Mincho" w:eastAsia="MS Mincho" w:hAnsi="MS Mincho" w:cs="MS Mincho" w:hint="eastAsia"/>
          <w:noProof/>
        </w:rPr>
        <w:t>教育版</w:t>
      </w:r>
      <w:r>
        <w:rPr>
          <w:noProof/>
        </w:rPr>
        <w:t xml:space="preserve"> E5, 60</w:t>
      </w:r>
    </w:p>
    <w:p w:rsidR="0033095C" w:rsidRDefault="0033095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33, 61, 64, 75</w:t>
      </w:r>
    </w:p>
    <w:p w:rsidR="0033095C" w:rsidRDefault="0033095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w:t>
      </w:r>
      <w:r>
        <w:rPr>
          <w:noProof/>
        </w:rPr>
        <w:t>, 54</w:t>
      </w:r>
    </w:p>
    <w:p w:rsidR="0033095C" w:rsidRDefault="0033095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业云套件（来自软件保障）</w:t>
      </w:r>
      <w:r>
        <w:rPr>
          <w:noProof/>
        </w:rPr>
        <w:t>, 54</w:t>
      </w:r>
    </w:p>
    <w:p w:rsidR="0033095C" w:rsidRDefault="0033095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业云套件的</w:t>
      </w:r>
      <w:r>
        <w:rPr>
          <w:noProof/>
        </w:rPr>
        <w:t xml:space="preserve"> Lync Voice </w:t>
      </w:r>
      <w:r>
        <w:rPr>
          <w:rFonts w:ascii="MS Mincho" w:eastAsia="MS Mincho" w:hAnsi="MS Mincho" w:cs="MS Mincho" w:hint="eastAsia"/>
          <w:noProof/>
        </w:rPr>
        <w:t>附加</w:t>
      </w:r>
      <w:r>
        <w:rPr>
          <w:noProof/>
        </w:rPr>
        <w:t>, 54</w:t>
      </w:r>
    </w:p>
    <w:p w:rsidR="0033095C" w:rsidRDefault="0033095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业云套件附加</w:t>
      </w:r>
      <w:r>
        <w:rPr>
          <w:noProof/>
        </w:rPr>
        <w:t>, 54</w:t>
      </w:r>
    </w:p>
    <w:p w:rsidR="0033095C" w:rsidRDefault="0033095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w:t>
      </w:r>
      <w:r>
        <w:rPr>
          <w:noProof/>
        </w:rPr>
        <w:t>, 16, 51, 55, 62</w:t>
      </w:r>
    </w:p>
    <w:p w:rsidR="0033095C" w:rsidRDefault="0033095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业移动性套件（来自软件保障）</w:t>
      </w:r>
      <w:r>
        <w:rPr>
          <w:noProof/>
        </w:rPr>
        <w:t>, 55</w:t>
      </w:r>
    </w:p>
    <w:p w:rsidR="0033095C" w:rsidRDefault="0033095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业移动性套件附加</w:t>
      </w:r>
      <w:r>
        <w:rPr>
          <w:noProof/>
        </w:rPr>
        <w:t>, 51</w:t>
      </w:r>
    </w:p>
    <w:p w:rsidR="0033095C" w:rsidRDefault="0033095C">
      <w:pPr>
        <w:pStyle w:val="Index1"/>
        <w:tabs>
          <w:tab w:val="right" w:pos="5030"/>
        </w:tabs>
        <w:rPr>
          <w:noProof/>
        </w:rPr>
      </w:pPr>
      <w:r>
        <w:rPr>
          <w:rFonts w:ascii="MS Mincho" w:eastAsia="MS Mincho" w:hAnsi="MS Mincho" w:cs="MS Mincho" w:hint="eastAsia"/>
          <w:noProof/>
        </w:rPr>
        <w:t>多因素身份</w:t>
      </w:r>
      <w:r>
        <w:rPr>
          <w:rFonts w:ascii="PMingLiU" w:eastAsia="PMingLiU" w:hAnsi="PMingLiU" w:cs="PMingLiU" w:hint="eastAsia"/>
          <w:noProof/>
        </w:rPr>
        <w:t>验证</w:t>
      </w:r>
      <w:r>
        <w:rPr>
          <w:noProof/>
        </w:rPr>
        <w:t>, 53</w:t>
      </w:r>
    </w:p>
    <w:p w:rsidR="0033095C" w:rsidRDefault="0033095C">
      <w:pPr>
        <w:pStyle w:val="Index1"/>
        <w:tabs>
          <w:tab w:val="right" w:pos="5030"/>
        </w:tabs>
        <w:rPr>
          <w:noProof/>
        </w:rPr>
      </w:pPr>
      <w:r>
        <w:rPr>
          <w:rFonts w:ascii="MS Mincho" w:eastAsia="MS Mincho" w:hAnsi="MS Mincho" w:cs="MS Mincho" w:hint="eastAsia"/>
          <w:noProof/>
        </w:rPr>
        <w:t>并行数据</w:t>
      </w:r>
      <w:r>
        <w:rPr>
          <w:rFonts w:ascii="PMingLiU" w:eastAsia="PMingLiU" w:hAnsi="PMingLiU" w:cs="PMingLiU" w:hint="eastAsia"/>
          <w:noProof/>
        </w:rPr>
        <w:t>仓库</w:t>
      </w:r>
      <w:r>
        <w:rPr>
          <w:noProof/>
        </w:rPr>
        <w:t>, 80</w:t>
      </w:r>
    </w:p>
    <w:p w:rsidR="0033095C" w:rsidRDefault="0033095C">
      <w:pPr>
        <w:pStyle w:val="Index1"/>
        <w:tabs>
          <w:tab w:val="right" w:pos="5030"/>
        </w:tabs>
        <w:rPr>
          <w:noProof/>
        </w:rPr>
      </w:pPr>
      <w:r>
        <w:rPr>
          <w:rFonts w:ascii="MS Mincho" w:eastAsia="MS Mincho" w:hAnsi="MS Mincho" w:cs="MS Mincho" w:hint="eastAsia"/>
          <w:noProof/>
        </w:rPr>
        <w:t>来自</w:t>
      </w:r>
      <w:r>
        <w:rPr>
          <w:rFonts w:ascii="PMingLiU" w:eastAsia="PMingLiU" w:hAnsi="PMingLiU" w:cs="PMingLiU" w:hint="eastAsia"/>
          <w:noProof/>
        </w:rPr>
        <w:t>软件保障的企业移动性套件</w:t>
      </w:r>
      <w:r>
        <w:rPr>
          <w:noProof/>
        </w:rPr>
        <w:t>, 51</w:t>
      </w:r>
    </w:p>
    <w:p w:rsidR="0033095C" w:rsidRDefault="0033095C">
      <w:pPr>
        <w:pStyle w:val="Index1"/>
        <w:tabs>
          <w:tab w:val="right" w:pos="5030"/>
        </w:tabs>
        <w:rPr>
          <w:noProof/>
        </w:rPr>
      </w:pPr>
      <w:r>
        <w:rPr>
          <w:rFonts w:ascii="MS Mincho" w:eastAsia="MS Mincho" w:hAnsi="MS Mincho" w:cs="MS Mincho" w:hint="eastAsia"/>
          <w:noProof/>
        </w:rPr>
        <w:t>核心</w:t>
      </w:r>
      <w:r>
        <w:rPr>
          <w:noProof/>
        </w:rPr>
        <w:t xml:space="preserve"> CAL, 33, 61, 75</w:t>
      </w:r>
    </w:p>
    <w:p w:rsidR="0033095C" w:rsidRDefault="0033095C">
      <w:pPr>
        <w:pStyle w:val="Index1"/>
        <w:tabs>
          <w:tab w:val="right" w:pos="5030"/>
        </w:tabs>
        <w:rPr>
          <w:noProof/>
        </w:rPr>
      </w:pPr>
      <w:r>
        <w:rPr>
          <w:rFonts w:ascii="PMingLiU" w:eastAsia="PMingLiU" w:hAnsi="PMingLiU" w:cs="PMingLiU" w:hint="eastAsia"/>
          <w:noProof/>
        </w:rPr>
        <w:t>访问</w:t>
      </w:r>
      <w:r>
        <w:rPr>
          <w:noProof/>
        </w:rPr>
        <w:t xml:space="preserve"> Project Server 2016, 23</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Hadoop on Red Hat </w:t>
      </w:r>
      <w:r>
        <w:rPr>
          <w:rFonts w:ascii="MS Mincho" w:eastAsia="MS Mincho" w:hAnsi="MS Mincho" w:cs="MS Mincho" w:hint="eastAsia"/>
          <w:noProof/>
        </w:rPr>
        <w:t>的</w:t>
      </w:r>
      <w:r>
        <w:rPr>
          <w:noProof/>
        </w:rPr>
        <w:t xml:space="preserve"> R Server 2016, 28</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 51</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 51</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 51</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 51</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15</w:t>
      </w:r>
    </w:p>
    <w:p w:rsidR="0033095C" w:rsidRDefault="0033095C">
      <w:pPr>
        <w:pStyle w:val="Index1"/>
        <w:tabs>
          <w:tab w:val="right" w:pos="5030"/>
        </w:tabs>
        <w:rPr>
          <w:noProof/>
        </w:rPr>
      </w:pPr>
      <w:r>
        <w:rPr>
          <w:rFonts w:ascii="MS Mincho" w:eastAsia="MS Mincho" w:hAnsi="MS Mincho" w:cs="MS Mincho" w:hint="eastAsia"/>
          <w:noProof/>
        </w:rPr>
        <w:lastRenderedPageBreak/>
        <w:t>适用于</w:t>
      </w:r>
      <w:r>
        <w:rPr>
          <w:noProof/>
        </w:rPr>
        <w:t xml:space="preserve"> Office 365 </w:t>
      </w:r>
      <w:r>
        <w:rPr>
          <w:rFonts w:ascii="MS Mincho" w:eastAsia="MS Mincho" w:hAnsi="MS Mincho" w:cs="MS Mincho" w:hint="eastAsia"/>
          <w:noProof/>
        </w:rPr>
        <w:t>的</w:t>
      </w:r>
      <w:r>
        <w:rPr>
          <w:noProof/>
        </w:rPr>
        <w:t xml:space="preserve"> Project Online with Project Pro, 59</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62</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Red Hat Linux </w:t>
      </w:r>
      <w:r>
        <w:rPr>
          <w:rFonts w:ascii="MS Mincho" w:eastAsia="MS Mincho" w:hAnsi="MS Mincho" w:cs="MS Mincho" w:hint="eastAsia"/>
          <w:noProof/>
        </w:rPr>
        <w:t>的</w:t>
      </w:r>
      <w:r>
        <w:rPr>
          <w:noProof/>
        </w:rPr>
        <w:t xml:space="preserve"> R Server 2016, 28</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Device, 55</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Enterprise, 55</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Self Serve, 55</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Task, 55</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Enterprise, 56</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Essential, 56</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Professional, 56</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SUSE Linux </w:t>
      </w:r>
      <w:r>
        <w:rPr>
          <w:rFonts w:ascii="MS Mincho" w:eastAsia="MS Mincho" w:hAnsi="MS Mincho" w:cs="MS Mincho" w:hint="eastAsia"/>
          <w:noProof/>
        </w:rPr>
        <w:t>的</w:t>
      </w:r>
      <w:r>
        <w:rPr>
          <w:noProof/>
        </w:rPr>
        <w:t xml:space="preserve"> R Server 2016, 28</w:t>
      </w:r>
    </w:p>
    <w:p w:rsidR="0033095C" w:rsidRDefault="0033095C">
      <w:pPr>
        <w:pStyle w:val="Index1"/>
        <w:tabs>
          <w:tab w:val="right" w:pos="5030"/>
        </w:tabs>
        <w:rPr>
          <w:noProof/>
        </w:rPr>
      </w:pPr>
      <w:r>
        <w:rPr>
          <w:rFonts w:ascii="MS Mincho" w:eastAsia="MS Mincho" w:hAnsi="MS Mincho" w:cs="MS Mincho" w:hint="eastAsia"/>
          <w:noProof/>
        </w:rPr>
        <w:t>适用于</w:t>
      </w:r>
      <w:r>
        <w:rPr>
          <w:noProof/>
        </w:rPr>
        <w:t xml:space="preserve"> Teradata DB </w:t>
      </w:r>
      <w:r>
        <w:rPr>
          <w:rFonts w:ascii="MS Mincho" w:eastAsia="MS Mincho" w:hAnsi="MS Mincho" w:cs="MS Mincho" w:hint="eastAsia"/>
          <w:noProof/>
        </w:rPr>
        <w:t>的</w:t>
      </w:r>
      <w:r>
        <w:rPr>
          <w:noProof/>
        </w:rPr>
        <w:t xml:space="preserve"> R Server 2016, 28</w:t>
      </w:r>
    </w:p>
    <w:p w:rsidR="0033095C" w:rsidRDefault="0033095C">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Core CAL Suite Bridge, 15</w:t>
      </w:r>
    </w:p>
    <w:p w:rsidR="0033095C" w:rsidRDefault="0033095C">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Enterprise CAL Bridge, 15</w:t>
      </w:r>
    </w:p>
    <w:p w:rsidR="0033095C" w:rsidRDefault="0033095C">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15</w:t>
      </w:r>
    </w:p>
    <w:p w:rsidR="0033095C" w:rsidRDefault="0033095C">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Basic, 56</w:t>
      </w:r>
    </w:p>
    <w:p w:rsidR="0033095C" w:rsidRDefault="0033095C">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56</w:t>
      </w:r>
    </w:p>
    <w:p w:rsidR="0033095C" w:rsidRDefault="0033095C">
      <w:pPr>
        <w:pStyle w:val="Index1"/>
        <w:tabs>
          <w:tab w:val="righ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2015, 37</w:t>
      </w:r>
    </w:p>
    <w:p w:rsidR="0033095C" w:rsidRDefault="0033095C">
      <w:pPr>
        <w:pStyle w:val="ProductList-Body"/>
        <w:rPr>
          <w:noProof/>
        </w:rPr>
        <w:sectPr w:rsidR="0033095C" w:rsidSect="0033095C">
          <w:type w:val="continuous"/>
          <w:pgSz w:w="12240" w:h="15840" w:code="1"/>
          <w:pgMar w:top="1170" w:right="720" w:bottom="720" w:left="720" w:header="432" w:footer="288" w:gutter="0"/>
          <w:cols w:num="2" w:space="720"/>
        </w:sectPr>
      </w:pPr>
    </w:p>
    <w:p w:rsidR="00BA6136" w:rsidRDefault="004F0F9B">
      <w:pPr>
        <w:pStyle w:val="ProductList-Body"/>
        <w:sectPr w:rsidR="00BA6136" w:rsidSect="0033095C">
          <w:type w:val="continuous"/>
          <w:pgSz w:w="12240" w:h="15840" w:code="1"/>
          <w:pgMar w:top="1170" w:right="720" w:bottom="720" w:left="720" w:header="432" w:footer="288" w:gutter="0"/>
          <w:cols w:num="2" w:space="360"/>
        </w:sectPr>
      </w:pPr>
      <w:r>
        <w:fldChar w:fldCharType="end"/>
      </w:r>
    </w:p>
    <w:p w:rsidR="00BA6136" w:rsidRDefault="00BA6136">
      <w:pPr>
        <w:pStyle w:val="ProductList-Body"/>
      </w:pPr>
    </w:p>
    <w:sectPr w:rsidR="00BA613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0F9B" w:rsidRDefault="004F0F9B" w:rsidP="007C7D4D">
      <w:pPr>
        <w:spacing w:after="0"/>
      </w:pPr>
      <w:r>
        <w:separator/>
      </w:r>
    </w:p>
    <w:p w:rsidR="004F0F9B" w:rsidRDefault="004F0F9B"/>
  </w:endnote>
  <w:endnote w:type="continuationSeparator" w:id="0">
    <w:p w:rsidR="004F0F9B" w:rsidRDefault="004F0F9B" w:rsidP="007C7D4D">
      <w:pPr>
        <w:spacing w:after="0"/>
      </w:pPr>
      <w:r>
        <w:continuationSeparator/>
      </w:r>
    </w:p>
    <w:p w:rsidR="004F0F9B" w:rsidRDefault="004F0F9B"/>
  </w:endnote>
  <w:endnote w:type="continuationNotice" w:id="1">
    <w:p w:rsidR="004F0F9B" w:rsidRDefault="004F0F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093" w:rsidRDefault="00A240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4F0F9B">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093" w:rsidRDefault="00A2409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w:t>
            </w:r>
            <w:r>
              <w:rPr>
                <w:color w:val="00467F"/>
                <w:u w:val="single"/>
              </w:rPr>
              <w:t>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844">
            <w:r>
              <w:rPr>
                <w:color w:val="00467F"/>
                <w:u w:val="single"/>
              </w:rPr>
              <w:t>索引</w:t>
            </w:r>
          </w:hyperlink>
        </w:p>
      </w:tc>
    </w:tr>
  </w:tbl>
  <w:p w:rsidR="00BA6136" w:rsidRDefault="00BA613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6136" w:rsidRDefault="004F0F9B">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6136" w:rsidRDefault="00BA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6136" w:rsidRDefault="004F0F9B">
          <w:pPr>
            <w:pStyle w:val="PURFooterText"/>
            <w:jc w:val="center"/>
          </w:pPr>
          <w:hyperlink w:anchor="_Sec844">
            <w:r>
              <w:rPr>
                <w:color w:val="00467F"/>
                <w:u w:val="single"/>
              </w:rPr>
              <w:t>索引</w:t>
            </w:r>
          </w:hyperlink>
        </w:p>
      </w:tc>
    </w:tr>
  </w:tbl>
  <w:p w:rsidR="00BA6136" w:rsidRDefault="00BA613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0F9B" w:rsidRDefault="004F0F9B" w:rsidP="007C7D4D">
      <w:pPr>
        <w:spacing w:after="0"/>
      </w:pPr>
      <w:r>
        <w:separator/>
      </w:r>
    </w:p>
    <w:p w:rsidR="004F0F9B" w:rsidRDefault="004F0F9B"/>
  </w:footnote>
  <w:footnote w:type="continuationSeparator" w:id="0">
    <w:p w:rsidR="004F0F9B" w:rsidRDefault="004F0F9B" w:rsidP="007C7D4D">
      <w:pPr>
        <w:spacing w:after="0"/>
      </w:pPr>
      <w:r>
        <w:continuationSeparator/>
      </w:r>
    </w:p>
    <w:p w:rsidR="004F0F9B" w:rsidRDefault="004F0F9B"/>
  </w:footnote>
  <w:footnote w:type="continuationNotice" w:id="1">
    <w:p w:rsidR="004F0F9B" w:rsidRDefault="004F0F9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093" w:rsidRDefault="00A240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093" w:rsidRDefault="00A2409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093" w:rsidRDefault="00A2409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A6136">
      <w:tc>
        <w:tcPr>
          <w:tcW w:w="8560" w:type="dxa"/>
        </w:tcPr>
        <w:p w:rsidR="00BA6136" w:rsidRDefault="004F0F9B">
          <w:pPr>
            <w:pStyle w:val="PURHeaderText"/>
          </w:pPr>
          <w:r>
            <w:t xml:space="preserve">Microsoft </w:t>
          </w:r>
          <w:r>
            <w:t>批量许可产品条款（简体中文，</w:t>
          </w:r>
          <w:r>
            <w:t>2016</w:t>
          </w:r>
          <w:r>
            <w:t xml:space="preserve">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33095C">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17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90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rsidR="00A24093">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A6136">
      <w:tc>
        <w:tcPr>
          <w:tcW w:w="8560" w:type="dxa"/>
        </w:tcPr>
        <w:p w:rsidR="00BA6136" w:rsidRDefault="004F0F9B">
          <w:pPr>
            <w:pStyle w:val="PURHeaderText"/>
          </w:pPr>
          <w:r>
            <w:t xml:space="preserve">Microsoft </w:t>
          </w:r>
          <w:r>
            <w:t>批量许可产品条款（简体中文，</w:t>
          </w:r>
          <w:r>
            <w:t xml:space="preserve">2016 </w:t>
          </w:r>
          <w:r>
            <w:t>年</w:t>
          </w:r>
          <w:r>
            <w:t xml:space="preserve"> 5 </w:t>
          </w:r>
          <w:r>
            <w:t>月）</w:t>
          </w:r>
        </w:p>
      </w:tc>
      <w:tc>
        <w:tcPr>
          <w:tcW w:w="3680" w:type="dxa"/>
        </w:tcPr>
        <w:p w:rsidR="00BA6136" w:rsidRDefault="004F0F9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C0D26"/>
    <w:multiLevelType w:val="multilevel"/>
    <w:tmpl w:val="5FA01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C36F8"/>
    <w:multiLevelType w:val="multilevel"/>
    <w:tmpl w:val="1E923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E0043"/>
    <w:multiLevelType w:val="multilevel"/>
    <w:tmpl w:val="65946E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C5E45"/>
    <w:multiLevelType w:val="multilevel"/>
    <w:tmpl w:val="6C985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82AEA"/>
    <w:multiLevelType w:val="multilevel"/>
    <w:tmpl w:val="0DEEB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D4490"/>
    <w:multiLevelType w:val="multilevel"/>
    <w:tmpl w:val="F81267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E2D9B"/>
    <w:multiLevelType w:val="multilevel"/>
    <w:tmpl w:val="C05E8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7721D"/>
    <w:multiLevelType w:val="multilevel"/>
    <w:tmpl w:val="3D16D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A3159"/>
    <w:multiLevelType w:val="multilevel"/>
    <w:tmpl w:val="A27E45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280FFC"/>
    <w:multiLevelType w:val="multilevel"/>
    <w:tmpl w:val="B15EF4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21B51"/>
    <w:multiLevelType w:val="multilevel"/>
    <w:tmpl w:val="336C3C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20F14"/>
    <w:multiLevelType w:val="multilevel"/>
    <w:tmpl w:val="28CA4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71220A"/>
    <w:multiLevelType w:val="multilevel"/>
    <w:tmpl w:val="01265E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3339A"/>
    <w:multiLevelType w:val="multilevel"/>
    <w:tmpl w:val="8B8AA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662292"/>
    <w:multiLevelType w:val="multilevel"/>
    <w:tmpl w:val="C2329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6969E9"/>
    <w:multiLevelType w:val="multilevel"/>
    <w:tmpl w:val="D9427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6D0489"/>
    <w:multiLevelType w:val="multilevel"/>
    <w:tmpl w:val="46024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6C5250"/>
    <w:multiLevelType w:val="multilevel"/>
    <w:tmpl w:val="3384B4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D31B9C"/>
    <w:multiLevelType w:val="multilevel"/>
    <w:tmpl w:val="E8105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8B19F5"/>
    <w:multiLevelType w:val="multilevel"/>
    <w:tmpl w:val="27E026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0B3FB6"/>
    <w:multiLevelType w:val="multilevel"/>
    <w:tmpl w:val="E214B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687244"/>
    <w:multiLevelType w:val="multilevel"/>
    <w:tmpl w:val="E1AAC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5579D8"/>
    <w:multiLevelType w:val="multilevel"/>
    <w:tmpl w:val="2E561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0C377C"/>
    <w:multiLevelType w:val="multilevel"/>
    <w:tmpl w:val="8F8C5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105BCF"/>
    <w:multiLevelType w:val="multilevel"/>
    <w:tmpl w:val="D61A4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CB7D13"/>
    <w:multiLevelType w:val="multilevel"/>
    <w:tmpl w:val="05EEF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190F2A"/>
    <w:multiLevelType w:val="multilevel"/>
    <w:tmpl w:val="FB94E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3132EF"/>
    <w:multiLevelType w:val="multilevel"/>
    <w:tmpl w:val="863E7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5E6F13"/>
    <w:multiLevelType w:val="multilevel"/>
    <w:tmpl w:val="05389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924B9A"/>
    <w:multiLevelType w:val="multilevel"/>
    <w:tmpl w:val="2CCC16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52620D"/>
    <w:multiLevelType w:val="multilevel"/>
    <w:tmpl w:val="AAC274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AF77D1"/>
    <w:multiLevelType w:val="multilevel"/>
    <w:tmpl w:val="D7A46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C8009D"/>
    <w:multiLevelType w:val="multilevel"/>
    <w:tmpl w:val="6A9E8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DB6E82"/>
    <w:multiLevelType w:val="multilevel"/>
    <w:tmpl w:val="663C6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952FE7"/>
    <w:multiLevelType w:val="multilevel"/>
    <w:tmpl w:val="F3D03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A64FBE"/>
    <w:multiLevelType w:val="multilevel"/>
    <w:tmpl w:val="F0049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A563AF"/>
    <w:multiLevelType w:val="multilevel"/>
    <w:tmpl w:val="0C6613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6B5355"/>
    <w:multiLevelType w:val="multilevel"/>
    <w:tmpl w:val="60B2E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5D24E2"/>
    <w:multiLevelType w:val="multilevel"/>
    <w:tmpl w:val="7CDC9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C937F4"/>
    <w:multiLevelType w:val="multilevel"/>
    <w:tmpl w:val="9FCC07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137D5A"/>
    <w:multiLevelType w:val="multilevel"/>
    <w:tmpl w:val="51140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A22B12"/>
    <w:multiLevelType w:val="multilevel"/>
    <w:tmpl w:val="0D549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661E71"/>
    <w:multiLevelType w:val="multilevel"/>
    <w:tmpl w:val="1F58E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154802"/>
    <w:multiLevelType w:val="multilevel"/>
    <w:tmpl w:val="4FFE2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C76F10"/>
    <w:multiLevelType w:val="multilevel"/>
    <w:tmpl w:val="16FC2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C93ECD"/>
    <w:multiLevelType w:val="multilevel"/>
    <w:tmpl w:val="EA72BDB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39284B"/>
    <w:multiLevelType w:val="multilevel"/>
    <w:tmpl w:val="E7DA3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C1789D"/>
    <w:multiLevelType w:val="multilevel"/>
    <w:tmpl w:val="F7E802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5"/>
  </w:num>
  <w:num w:numId="4">
    <w:abstractNumId w:val="3"/>
  </w:num>
  <w:num w:numId="5">
    <w:abstractNumId w:val="35"/>
  </w:num>
  <w:num w:numId="6">
    <w:abstractNumId w:val="21"/>
  </w:num>
  <w:num w:numId="7">
    <w:abstractNumId w:val="4"/>
  </w:num>
  <w:num w:numId="8">
    <w:abstractNumId w:val="48"/>
  </w:num>
  <w:num w:numId="9">
    <w:abstractNumId w:val="19"/>
  </w:num>
  <w:num w:numId="10">
    <w:abstractNumId w:val="45"/>
  </w:num>
  <w:num w:numId="11">
    <w:abstractNumId w:val="0"/>
  </w:num>
  <w:num w:numId="12">
    <w:abstractNumId w:val="32"/>
  </w:num>
  <w:num w:numId="13">
    <w:abstractNumId w:val="6"/>
  </w:num>
  <w:num w:numId="14">
    <w:abstractNumId w:val="22"/>
  </w:num>
  <w:num w:numId="15">
    <w:abstractNumId w:val="36"/>
  </w:num>
  <w:num w:numId="16">
    <w:abstractNumId w:val="29"/>
  </w:num>
  <w:num w:numId="17">
    <w:abstractNumId w:val="23"/>
  </w:num>
  <w:num w:numId="18">
    <w:abstractNumId w:val="41"/>
  </w:num>
  <w:num w:numId="19">
    <w:abstractNumId w:val="27"/>
  </w:num>
  <w:num w:numId="20">
    <w:abstractNumId w:val="33"/>
  </w:num>
  <w:num w:numId="21">
    <w:abstractNumId w:val="11"/>
  </w:num>
  <w:num w:numId="22">
    <w:abstractNumId w:val="47"/>
  </w:num>
  <w:num w:numId="23">
    <w:abstractNumId w:val="28"/>
  </w:num>
  <w:num w:numId="24">
    <w:abstractNumId w:val="15"/>
  </w:num>
  <w:num w:numId="25">
    <w:abstractNumId w:val="18"/>
  </w:num>
  <w:num w:numId="26">
    <w:abstractNumId w:val="2"/>
  </w:num>
  <w:num w:numId="27">
    <w:abstractNumId w:val="7"/>
  </w:num>
  <w:num w:numId="28">
    <w:abstractNumId w:val="26"/>
  </w:num>
  <w:num w:numId="29">
    <w:abstractNumId w:val="20"/>
  </w:num>
  <w:num w:numId="30">
    <w:abstractNumId w:val="38"/>
  </w:num>
  <w:num w:numId="31">
    <w:abstractNumId w:val="40"/>
  </w:num>
  <w:num w:numId="32">
    <w:abstractNumId w:val="12"/>
  </w:num>
  <w:num w:numId="33">
    <w:abstractNumId w:val="43"/>
  </w:num>
  <w:num w:numId="34">
    <w:abstractNumId w:val="24"/>
  </w:num>
  <w:num w:numId="35">
    <w:abstractNumId w:val="31"/>
  </w:num>
  <w:num w:numId="36">
    <w:abstractNumId w:val="1"/>
  </w:num>
  <w:num w:numId="37">
    <w:abstractNumId w:val="25"/>
  </w:num>
  <w:num w:numId="38">
    <w:abstractNumId w:val="39"/>
  </w:num>
  <w:num w:numId="39">
    <w:abstractNumId w:val="13"/>
  </w:num>
  <w:num w:numId="40">
    <w:abstractNumId w:val="16"/>
  </w:num>
  <w:num w:numId="41">
    <w:abstractNumId w:val="14"/>
  </w:num>
  <w:num w:numId="42">
    <w:abstractNumId w:val="10"/>
  </w:num>
  <w:num w:numId="43">
    <w:abstractNumId w:val="8"/>
  </w:num>
  <w:num w:numId="44">
    <w:abstractNumId w:val="30"/>
  </w:num>
  <w:num w:numId="45">
    <w:abstractNumId w:val="17"/>
  </w:num>
  <w:num w:numId="46">
    <w:abstractNumId w:val="46"/>
  </w:num>
  <w:num w:numId="47">
    <w:abstractNumId w:val="44"/>
  </w:num>
  <w:num w:numId="48">
    <w:abstractNumId w:val="9"/>
  </w:num>
  <w:num w:numId="49">
    <w:abstractNumId w:val="49"/>
  </w:num>
  <w:num w:numId="50">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sDt6gQX27PzgZvHFmjnDk0nY6KX+XZjdt6go2pMXKGs1GtC/CGpRH4IJohZMXRLtaZjI2CzhEVnQjpFRn1Dg==" w:salt="TX9cbblg2iGprsmSrqI3C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95C"/>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0F9B"/>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4093"/>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6136"/>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jpg"/><Relationship Id="rId117"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yperlink" Target="http://go.microsoft.com/fwlink/?LinkId=627000"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footer" Target="foot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5.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3.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microsoftvolumelicensing.com/DocumentSearch.aspx?Mode=3&amp;amp;DocumentTypeId=44" TargetMode="Externa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www.microsoftvolumelicensing.com" TargetMode="External"/><Relationship Id="rId28" Type="http://schemas.openxmlformats.org/officeDocument/2006/relationships/hyperlink" Target="http://htp://614" TargetMode="External"/><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10.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1.xml"/><Relationship Id="rId135" Type="http://schemas.openxmlformats.org/officeDocument/2006/relationships/hyperlink" Target="http://www.microsoft.com/licensing"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image" Target="media/image2.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footer" Target="footer11.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A7A1DB-5F04-4767-A63A-92C0B92DC0B8}">
  <ds:schemaRefs>
    <ds:schemaRef ds:uri="http://schemas.openxmlformats.org/officeDocument/2006/bibliography"/>
  </ds:schemaRefs>
</ds:datastoreItem>
</file>

<file path=customXml/itemProps2.xml><?xml version="1.0" encoding="utf-8"?>
<ds:datastoreItem xmlns:ds="http://schemas.openxmlformats.org/officeDocument/2006/customXml" ds:itemID="{86927329-8959-4715-A216-0DE6A6812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54021</Words>
  <Characters>307920</Characters>
  <Application>Microsoft Office Word</Application>
  <DocSecurity>8</DocSecurity>
  <Lines>2566</Lines>
  <Paragraphs>722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2016-04-25T07:26:00Z</dcterms:created>
  <dcterms:modified xsi:type="dcterms:W3CDTF">2016-04-25T07:29:00Z</dcterms:modified>
</cp:coreProperties>
</file>