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notes.xml" ContentType="application/vnd.openxmlformats-officedocument.wordprocessingml.footnotes+xml"/>
  <Override PartName="/word/endnotes.xml" ContentType="application/vnd.openxmlformats-officedocument.wordprocessingml.endnotes+xml"/>
  <Override PartName="/word/header11.xml" ContentType="application/vnd.openxmlformats-officedocument.wordprocessingml.header+xml"/>
  <Override PartName="/word/footer12.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10.xml" ContentType="application/vnd.openxmlformats-officedocument.wordprocessingml.head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webSettings.xml" ContentType="application/vnd.openxmlformats-officedocument.wordprocessingml.webSettings+xml"/>
  <Override PartName="/word/styles.xml" ContentType="application/vnd.openxmlformats-officedocument.wordprocessingml.styles+xml"/>
  <Override PartName="/word/fontTable.xml" ContentType="application/vnd.openxmlformats-officedocument.wordprocessingml.fontTable+xml"/>
  <Override PartName="/docProps/app.xml" ContentType="application/vnd.openxmlformats-officedocument.extended-properties+xml"/>
  <Override PartName="/docProps/core.xml" ContentType="application/vnd.openxmlformats-package.core-properties+xml"/>
  <Override PartName="/customXml/itemProps4.xml" ContentType="application/vnd.openxmlformats-officedocument.customXmlProperties+xml"/>
  <Override PartName="/customXml/itemProps3.xml" ContentType="application/vnd.openxmlformats-officedocument.customXmlProperties+xml"/>
  <Override PartName="/customXml/itemProps5.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DE2A8A1" w14:textId="77777777" w:rsidR="008761CD" w:rsidRDefault="008761CD" w:rsidP="00B575D2">
      <w:pPr>
        <w:pStyle w:val="PURHeading7"/>
      </w:pPr>
    </w:p>
    <w:p w14:paraId="7B6C2F35" w14:textId="77777777" w:rsidR="00A24C6C" w:rsidRDefault="00A24C6C">
      <w:pPr>
        <w:pStyle w:val="PURBody"/>
        <w:shd w:val="clear" w:color="auto" w:fill="00188F"/>
        <w:tabs>
          <w:tab w:val="clear" w:pos="360"/>
        </w:tabs>
        <w:ind w:right="7920" w:firstLine="360"/>
        <w:rPr>
          <w:color w:val="FFFFFF"/>
          <w:sz w:val="6"/>
          <w:szCs w:val="6"/>
        </w:rPr>
      </w:pPr>
    </w:p>
    <w:p w14:paraId="005BF4E0" w14:textId="77777777" w:rsidR="00A24C6C" w:rsidRDefault="000859FA">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Volumen-</w:t>
      </w:r>
    </w:p>
    <w:p w14:paraId="62CDE926" w14:textId="77777777" w:rsidR="00A24C6C" w:rsidRDefault="000859FA">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licensering</w:t>
      </w:r>
    </w:p>
    <w:p w14:paraId="1076445B" w14:textId="77777777" w:rsidR="00A24C6C" w:rsidRDefault="00A24C6C">
      <w:pPr>
        <w:pStyle w:val="PURBody"/>
        <w:shd w:val="clear" w:color="auto" w:fill="00188F"/>
        <w:tabs>
          <w:tab w:val="clear" w:pos="360"/>
        </w:tabs>
        <w:spacing w:after="0"/>
        <w:ind w:right="7920" w:firstLine="360"/>
        <w:rPr>
          <w:color w:val="FFFFFF" w:themeColor="background1"/>
          <w:szCs w:val="18"/>
        </w:rPr>
      </w:pPr>
    </w:p>
    <w:p w14:paraId="242907FD" w14:textId="77777777" w:rsidR="00A24C6C" w:rsidRDefault="00A24C6C">
      <w:pPr>
        <w:pStyle w:val="PURBody"/>
        <w:shd w:val="clear" w:color="auto" w:fill="00188F"/>
        <w:tabs>
          <w:tab w:val="clear" w:pos="360"/>
        </w:tabs>
        <w:spacing w:after="0"/>
        <w:ind w:right="7920" w:firstLine="360"/>
        <w:rPr>
          <w:color w:val="FFFFFF" w:themeColor="background1"/>
          <w:szCs w:val="18"/>
        </w:rPr>
      </w:pPr>
    </w:p>
    <w:p w14:paraId="55243FD6" w14:textId="77777777" w:rsidR="00A24C6C" w:rsidRDefault="00A24C6C">
      <w:pPr>
        <w:pStyle w:val="PURBody"/>
        <w:shd w:val="clear" w:color="auto" w:fill="00188F"/>
        <w:tabs>
          <w:tab w:val="clear" w:pos="360"/>
        </w:tabs>
        <w:spacing w:after="0"/>
        <w:ind w:right="7920" w:firstLine="360"/>
        <w:rPr>
          <w:color w:val="FFFFFF" w:themeColor="background1"/>
          <w:szCs w:val="18"/>
        </w:rPr>
      </w:pPr>
    </w:p>
    <w:p w14:paraId="6AB1E728" w14:textId="77777777" w:rsidR="00A24C6C" w:rsidRDefault="00A24C6C">
      <w:pPr>
        <w:pStyle w:val="PURBody"/>
        <w:shd w:val="clear" w:color="auto" w:fill="00188F"/>
        <w:tabs>
          <w:tab w:val="clear" w:pos="360"/>
        </w:tabs>
        <w:spacing w:after="0"/>
        <w:ind w:right="7920" w:firstLine="360"/>
        <w:rPr>
          <w:color w:val="FFFFFF" w:themeColor="background1"/>
          <w:szCs w:val="18"/>
        </w:rPr>
      </w:pPr>
    </w:p>
    <w:p w14:paraId="45FDD162" w14:textId="77777777" w:rsidR="00A24C6C" w:rsidRDefault="00A24C6C">
      <w:pPr>
        <w:pStyle w:val="PURBody"/>
        <w:shd w:val="clear" w:color="auto" w:fill="00188F"/>
        <w:tabs>
          <w:tab w:val="clear" w:pos="360"/>
        </w:tabs>
        <w:spacing w:after="0"/>
        <w:ind w:right="7920" w:firstLine="360"/>
        <w:rPr>
          <w:color w:val="FFFFFF" w:themeColor="background1"/>
          <w:szCs w:val="18"/>
        </w:rPr>
      </w:pPr>
    </w:p>
    <w:p w14:paraId="35566D00" w14:textId="77777777" w:rsidR="00A24C6C" w:rsidRDefault="00A24C6C">
      <w:pPr>
        <w:pStyle w:val="PURBody"/>
        <w:shd w:val="clear" w:color="auto" w:fill="0072C6"/>
        <w:tabs>
          <w:tab w:val="clear" w:pos="360"/>
        </w:tabs>
        <w:ind w:right="1800" w:firstLine="360"/>
        <w:rPr>
          <w:sz w:val="72"/>
          <w:szCs w:val="72"/>
        </w:rPr>
      </w:pPr>
    </w:p>
    <w:p w14:paraId="4FA06F04" w14:textId="77777777" w:rsidR="00A24C6C" w:rsidRDefault="00A24C6C">
      <w:pPr>
        <w:pStyle w:val="PURBody"/>
        <w:shd w:val="clear" w:color="auto" w:fill="0072C6"/>
        <w:tabs>
          <w:tab w:val="clear" w:pos="360"/>
          <w:tab w:val="left" w:pos="180"/>
        </w:tabs>
        <w:ind w:right="1800" w:firstLine="360"/>
        <w:rPr>
          <w:color w:val="FFFFFF" w:themeColor="background1"/>
          <w:sz w:val="72"/>
          <w:szCs w:val="72"/>
        </w:rPr>
      </w:pPr>
    </w:p>
    <w:p w14:paraId="58CFDA5F" w14:textId="77777777" w:rsidR="00A24C6C" w:rsidRDefault="000859FA">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Produktvilkår</w:t>
      </w:r>
    </w:p>
    <w:p w14:paraId="38F95A42" w14:textId="77777777" w:rsidR="00A24C6C" w:rsidRDefault="000859FA">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februar 2021</w:t>
      </w:r>
    </w:p>
    <w:p w14:paraId="51087775" w14:textId="77777777" w:rsidR="00A24C6C" w:rsidRDefault="00A24C6C">
      <w:pPr>
        <w:pStyle w:val="PURBody"/>
        <w:shd w:val="clear" w:color="auto" w:fill="0072C6"/>
        <w:tabs>
          <w:tab w:val="clear" w:pos="360"/>
        </w:tabs>
        <w:spacing w:after="0" w:line="230" w:lineRule="auto"/>
        <w:ind w:right="1800" w:firstLine="360"/>
        <w:rPr>
          <w:color w:val="FFFFFF" w:themeColor="background1"/>
          <w:sz w:val="96"/>
          <w:szCs w:val="96"/>
        </w:rPr>
      </w:pPr>
    </w:p>
    <w:p w14:paraId="628CB937" w14:textId="77777777" w:rsidR="000859FA" w:rsidRDefault="000859FA"/>
    <w:p w14:paraId="178A1634" w14:textId="77777777" w:rsidR="000859FA" w:rsidRDefault="000859FA" w:rsidP="000859FA">
      <w:bookmarkStart w:id="0" w:name="_Hlk61351123"/>
      <w:r>
        <w:rPr>
          <w:color w:val="FF0000"/>
          <w:sz w:val="36"/>
          <w:szCs w:val="44"/>
        </w:rPr>
        <w:t xml:space="preserve">Bemærk, at dette er det sidste Produktvilkår-dokument i Word-format. Fremover vil vilkårene blive publiceret på Produktvilkår-webstedet, som findes på </w:t>
      </w:r>
      <w:hyperlink r:id="rId9" w:history="1">
        <w:r>
          <w:rPr>
            <w:rStyle w:val="Hyperlink"/>
            <w:color w:val="FF0000"/>
            <w:sz w:val="36"/>
            <w:szCs w:val="44"/>
          </w:rPr>
          <w:t>https://www.microsoft.com/licensing/terms/productoffering</w:t>
        </w:r>
      </w:hyperlink>
      <w:r>
        <w:rPr>
          <w:color w:val="FF0000"/>
          <w:sz w:val="36"/>
          <w:szCs w:val="44"/>
        </w:rPr>
        <w:t xml:space="preserve">. Arkiverede versioner vil fortsat være tilgængelige. Gå til </w:t>
      </w:r>
      <w:hyperlink r:id="rId10" w:history="1">
        <w:r>
          <w:rPr>
            <w:rStyle w:val="Hyperlink"/>
            <w:color w:val="FF0000"/>
            <w:sz w:val="36"/>
            <w:szCs w:val="44"/>
          </w:rPr>
          <w:t>https://www.microsoft.com/Licensing/product-licensing/products</w:t>
        </w:r>
      </w:hyperlink>
      <w:r>
        <w:rPr>
          <w:color w:val="FF0000"/>
          <w:sz w:val="36"/>
          <w:szCs w:val="44"/>
        </w:rPr>
        <w:t xml:space="preserve"> for at få flere oplysninger.</w:t>
      </w:r>
      <w:bookmarkEnd w:id="0"/>
    </w:p>
    <w:p w14:paraId="4CDBA968" w14:textId="6FB3DF5C" w:rsidR="00A24C6C" w:rsidRDefault="000859FA">
      <w:r>
        <w:rPr>
          <w:noProof/>
        </w:rPr>
        <w:drawing>
          <wp:anchor distT="0" distB="0" distL="114300" distR="114300" simplePos="0" relativeHeight="251658240" behindDoc="0" locked="0" layoutInCell="1" allowOverlap="1" wp14:anchorId="33D92958" wp14:editId="2D13E12C">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11"/>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21FED5D2" w14:textId="77777777" w:rsidR="00A24C6C" w:rsidRDefault="00A24C6C">
      <w:pPr>
        <w:sectPr w:rsidR="00A24C6C">
          <w:footerReference w:type="default" r:id="rId12"/>
          <w:type w:val="continuous"/>
          <w:pgSz w:w="12240" w:h="15840" w:code="1"/>
          <w:pgMar w:top="1170" w:right="720" w:bottom="720" w:left="720" w:header="432" w:footer="288" w:gutter="0"/>
          <w:cols w:space="360"/>
        </w:sectPr>
      </w:pPr>
    </w:p>
    <w:p w14:paraId="485DA75D" w14:textId="77777777" w:rsidR="00A24C6C" w:rsidRDefault="000859FA">
      <w:pPr>
        <w:pStyle w:val="ProductList-SectionHeading"/>
        <w:pageBreakBefore/>
      </w:pPr>
      <w:bookmarkStart w:id="1" w:name="_Sec842"/>
      <w:r>
        <w:lastRenderedPageBreak/>
        <w:t>Indholdsfortegnelse</w:t>
      </w:r>
    </w:p>
    <w:p w14:paraId="4BEA7EF7" w14:textId="77777777" w:rsidR="00A24C6C" w:rsidRDefault="00A24C6C">
      <w:pPr>
        <w:pStyle w:val="ProductList-Body"/>
      </w:pPr>
    </w:p>
    <w:p w14:paraId="7E159DF2" w14:textId="77777777" w:rsidR="00A24C6C" w:rsidRDefault="00A24C6C">
      <w:pPr>
        <w:sectPr w:rsidR="00A24C6C">
          <w:headerReference w:type="default" r:id="rId13"/>
          <w:footerReference w:type="default" r:id="rId14"/>
          <w:type w:val="continuous"/>
          <w:pgSz w:w="12240" w:h="15840" w:code="1"/>
          <w:pgMar w:top="1170" w:right="720" w:bottom="1620" w:left="720" w:header="432" w:footer="288" w:gutter="0"/>
          <w:cols w:space="360"/>
        </w:sectPr>
      </w:pPr>
    </w:p>
    <w:p w14:paraId="1E35B75A" w14:textId="72C1D914" w:rsidR="000859FA" w:rsidRDefault="000859FA">
      <w:pPr>
        <w:pStyle w:val="TOC1"/>
        <w:rPr>
          <w:rFonts w:eastAsiaTheme="minorEastAsia"/>
          <w:b w:val="0"/>
          <w:caps w:val="0"/>
          <w:noProof/>
          <w:sz w:val="22"/>
          <w:szCs w:val="22"/>
        </w:rPr>
      </w:pPr>
      <w:r>
        <w:fldChar w:fldCharType="begin"/>
      </w:r>
      <w:r>
        <w:instrText xml:space="preserve"> TOC \h \f \l 1-3 </w:instrText>
      </w:r>
      <w:r>
        <w:fldChar w:fldCharType="separate"/>
      </w:r>
      <w:hyperlink w:anchor="_Toc62550882" w:history="1">
        <w:r w:rsidRPr="00076D2F">
          <w:rPr>
            <w:rStyle w:val="Hyperlink"/>
            <w:noProof/>
          </w:rPr>
          <w:t>Introduktion</w:t>
        </w:r>
        <w:r>
          <w:rPr>
            <w:noProof/>
          </w:rPr>
          <w:tab/>
        </w:r>
        <w:r>
          <w:rPr>
            <w:noProof/>
          </w:rPr>
          <w:fldChar w:fldCharType="begin"/>
        </w:r>
        <w:r>
          <w:rPr>
            <w:noProof/>
          </w:rPr>
          <w:instrText xml:space="preserve"> PAGEREF _Toc62550882 \h </w:instrText>
        </w:r>
        <w:r>
          <w:rPr>
            <w:noProof/>
          </w:rPr>
        </w:r>
        <w:r>
          <w:rPr>
            <w:noProof/>
          </w:rPr>
          <w:fldChar w:fldCharType="separate"/>
        </w:r>
        <w:r>
          <w:rPr>
            <w:noProof/>
          </w:rPr>
          <w:t>4</w:t>
        </w:r>
        <w:r>
          <w:rPr>
            <w:noProof/>
          </w:rPr>
          <w:fldChar w:fldCharType="end"/>
        </w:r>
      </w:hyperlink>
    </w:p>
    <w:p w14:paraId="0DC7ABB3" w14:textId="1F281755" w:rsidR="000859FA" w:rsidRDefault="003B486C">
      <w:pPr>
        <w:pStyle w:val="TOC2"/>
        <w:rPr>
          <w:rFonts w:eastAsiaTheme="minorEastAsia"/>
          <w:smallCaps w:val="0"/>
          <w:sz w:val="22"/>
        </w:rPr>
      </w:pPr>
      <w:hyperlink w:anchor="_Toc62550883" w:history="1">
        <w:r w:rsidR="000859FA" w:rsidRPr="00076D2F">
          <w:rPr>
            <w:rStyle w:val="Hyperlink"/>
          </w:rPr>
          <w:t>Om dette Dokument</w:t>
        </w:r>
        <w:r w:rsidR="000859FA">
          <w:tab/>
        </w:r>
        <w:r w:rsidR="000859FA">
          <w:fldChar w:fldCharType="begin"/>
        </w:r>
        <w:r w:rsidR="000859FA">
          <w:instrText xml:space="preserve"> PAGEREF _Toc62550883 \h </w:instrText>
        </w:r>
        <w:r w:rsidR="000859FA">
          <w:fldChar w:fldCharType="separate"/>
        </w:r>
        <w:r w:rsidR="000859FA">
          <w:t>4</w:t>
        </w:r>
        <w:r w:rsidR="000859FA">
          <w:fldChar w:fldCharType="end"/>
        </w:r>
      </w:hyperlink>
    </w:p>
    <w:p w14:paraId="4012A7C0" w14:textId="2C51D8D7" w:rsidR="000859FA" w:rsidRDefault="003B486C">
      <w:pPr>
        <w:pStyle w:val="TOC2"/>
        <w:rPr>
          <w:rFonts w:eastAsiaTheme="minorEastAsia"/>
          <w:smallCaps w:val="0"/>
          <w:sz w:val="22"/>
        </w:rPr>
      </w:pPr>
      <w:hyperlink w:anchor="_Toc62550884" w:history="1">
        <w:r w:rsidR="000859FA" w:rsidRPr="00076D2F">
          <w:rPr>
            <w:rStyle w:val="Hyperlink"/>
          </w:rPr>
          <w:t>Hvad dette Dokument indeholder</w:t>
        </w:r>
        <w:r w:rsidR="000859FA">
          <w:tab/>
        </w:r>
        <w:r w:rsidR="000859FA">
          <w:fldChar w:fldCharType="begin"/>
        </w:r>
        <w:r w:rsidR="000859FA">
          <w:instrText xml:space="preserve"> PAGEREF _Toc62550884 \h </w:instrText>
        </w:r>
        <w:r w:rsidR="000859FA">
          <w:fldChar w:fldCharType="separate"/>
        </w:r>
        <w:r w:rsidR="000859FA">
          <w:t>4</w:t>
        </w:r>
        <w:r w:rsidR="000859FA">
          <w:fldChar w:fldCharType="end"/>
        </w:r>
      </w:hyperlink>
    </w:p>
    <w:p w14:paraId="26BA53A8" w14:textId="05240E5A" w:rsidR="000859FA" w:rsidRDefault="003B486C">
      <w:pPr>
        <w:pStyle w:val="TOC2"/>
        <w:rPr>
          <w:rFonts w:eastAsiaTheme="minorEastAsia"/>
          <w:smallCaps w:val="0"/>
          <w:sz w:val="22"/>
        </w:rPr>
      </w:pPr>
      <w:hyperlink w:anchor="_Toc62550885" w:history="1">
        <w:r w:rsidR="000859FA" w:rsidRPr="00076D2F">
          <w:rPr>
            <w:rStyle w:val="Hyperlink"/>
          </w:rPr>
          <w:t>Sådan Navigeres en Produktpost</w:t>
        </w:r>
        <w:r w:rsidR="000859FA">
          <w:tab/>
        </w:r>
        <w:r w:rsidR="000859FA">
          <w:fldChar w:fldCharType="begin"/>
        </w:r>
        <w:r w:rsidR="000859FA">
          <w:instrText xml:space="preserve"> PAGEREF _Toc62550885 \h </w:instrText>
        </w:r>
        <w:r w:rsidR="000859FA">
          <w:fldChar w:fldCharType="separate"/>
        </w:r>
        <w:r w:rsidR="000859FA">
          <w:t>4</w:t>
        </w:r>
        <w:r w:rsidR="000859FA">
          <w:fldChar w:fldCharType="end"/>
        </w:r>
      </w:hyperlink>
    </w:p>
    <w:p w14:paraId="552824E1" w14:textId="53F5A6A1" w:rsidR="000859FA" w:rsidRDefault="003B486C">
      <w:pPr>
        <w:pStyle w:val="TOC2"/>
        <w:rPr>
          <w:rFonts w:eastAsiaTheme="minorEastAsia"/>
          <w:smallCaps w:val="0"/>
          <w:sz w:val="22"/>
        </w:rPr>
      </w:pPr>
      <w:hyperlink w:anchor="_Toc62550886" w:history="1">
        <w:r w:rsidR="000859FA" w:rsidRPr="00076D2F">
          <w:rPr>
            <w:rStyle w:val="Hyperlink"/>
          </w:rPr>
          <w:t>Præcisering af og oversigt over ændringer i dette dokument</w:t>
        </w:r>
        <w:r w:rsidR="000859FA">
          <w:tab/>
        </w:r>
        <w:r w:rsidR="000859FA">
          <w:fldChar w:fldCharType="begin"/>
        </w:r>
        <w:r w:rsidR="000859FA">
          <w:instrText xml:space="preserve"> PAGEREF _Toc62550886 \h </w:instrText>
        </w:r>
        <w:r w:rsidR="000859FA">
          <w:fldChar w:fldCharType="separate"/>
        </w:r>
        <w:r w:rsidR="000859FA">
          <w:t>5</w:t>
        </w:r>
        <w:r w:rsidR="000859FA">
          <w:fldChar w:fldCharType="end"/>
        </w:r>
      </w:hyperlink>
    </w:p>
    <w:p w14:paraId="001BA535" w14:textId="7D1264D6" w:rsidR="000859FA" w:rsidRDefault="003B486C">
      <w:pPr>
        <w:pStyle w:val="TOC1"/>
        <w:rPr>
          <w:rFonts w:eastAsiaTheme="minorEastAsia"/>
          <w:b w:val="0"/>
          <w:caps w:val="0"/>
          <w:noProof/>
          <w:sz w:val="22"/>
          <w:szCs w:val="22"/>
        </w:rPr>
      </w:pPr>
      <w:hyperlink w:anchor="_Toc62550887" w:history="1">
        <w:r w:rsidR="000859FA" w:rsidRPr="00076D2F">
          <w:rPr>
            <w:rStyle w:val="Hyperlink"/>
            <w:noProof/>
          </w:rPr>
          <w:t>Licensvilkår</w:t>
        </w:r>
        <w:r w:rsidR="000859FA">
          <w:rPr>
            <w:noProof/>
          </w:rPr>
          <w:tab/>
        </w:r>
        <w:r w:rsidR="000859FA">
          <w:rPr>
            <w:noProof/>
          </w:rPr>
          <w:fldChar w:fldCharType="begin"/>
        </w:r>
        <w:r w:rsidR="000859FA">
          <w:rPr>
            <w:noProof/>
          </w:rPr>
          <w:instrText xml:space="preserve"> PAGEREF _Toc62550887 \h </w:instrText>
        </w:r>
        <w:r w:rsidR="000859FA">
          <w:rPr>
            <w:noProof/>
          </w:rPr>
        </w:r>
        <w:r w:rsidR="000859FA">
          <w:rPr>
            <w:noProof/>
          </w:rPr>
          <w:fldChar w:fldCharType="separate"/>
        </w:r>
        <w:r w:rsidR="000859FA">
          <w:rPr>
            <w:noProof/>
          </w:rPr>
          <w:t>6</w:t>
        </w:r>
        <w:r w:rsidR="000859FA">
          <w:rPr>
            <w:noProof/>
          </w:rPr>
          <w:fldChar w:fldCharType="end"/>
        </w:r>
      </w:hyperlink>
    </w:p>
    <w:p w14:paraId="3F9D9116" w14:textId="2546C043" w:rsidR="000859FA" w:rsidRDefault="003B486C">
      <w:pPr>
        <w:pStyle w:val="TOC2"/>
        <w:rPr>
          <w:rFonts w:eastAsiaTheme="minorEastAsia"/>
          <w:smallCaps w:val="0"/>
          <w:sz w:val="22"/>
        </w:rPr>
      </w:pPr>
      <w:hyperlink w:anchor="_Toc62550888" w:history="1">
        <w:r w:rsidR="000859FA" w:rsidRPr="00076D2F">
          <w:rPr>
            <w:rStyle w:val="Hyperlink"/>
          </w:rPr>
          <w:t>Universelle Licensvilkår</w:t>
        </w:r>
        <w:r w:rsidR="000859FA">
          <w:tab/>
        </w:r>
        <w:r w:rsidR="000859FA">
          <w:fldChar w:fldCharType="begin"/>
        </w:r>
        <w:r w:rsidR="000859FA">
          <w:instrText xml:space="preserve"> PAGEREF _Toc62550888 \h </w:instrText>
        </w:r>
        <w:r w:rsidR="000859FA">
          <w:fldChar w:fldCharType="separate"/>
        </w:r>
        <w:r w:rsidR="000859FA">
          <w:t>6</w:t>
        </w:r>
        <w:r w:rsidR="000859FA">
          <w:fldChar w:fldCharType="end"/>
        </w:r>
      </w:hyperlink>
    </w:p>
    <w:p w14:paraId="1AD3C0A1" w14:textId="5BC216D4" w:rsidR="000859FA" w:rsidRDefault="003B486C">
      <w:pPr>
        <w:pStyle w:val="TOC2"/>
        <w:rPr>
          <w:rFonts w:eastAsiaTheme="minorEastAsia"/>
          <w:smallCaps w:val="0"/>
          <w:sz w:val="22"/>
        </w:rPr>
      </w:pPr>
      <w:hyperlink w:anchor="_Toc62550889" w:history="1">
        <w:r w:rsidR="000859FA" w:rsidRPr="00076D2F">
          <w:rPr>
            <w:rStyle w:val="Hyperlink"/>
          </w:rPr>
          <w:t>Vilkår for Licensmodel</w:t>
        </w:r>
        <w:r w:rsidR="000859FA">
          <w:tab/>
        </w:r>
        <w:r w:rsidR="000859FA">
          <w:fldChar w:fldCharType="begin"/>
        </w:r>
        <w:r w:rsidR="000859FA">
          <w:instrText xml:space="preserve"> PAGEREF _Toc62550889 \h </w:instrText>
        </w:r>
        <w:r w:rsidR="000859FA">
          <w:fldChar w:fldCharType="separate"/>
        </w:r>
        <w:r w:rsidR="000859FA">
          <w:t>9</w:t>
        </w:r>
        <w:r w:rsidR="000859FA">
          <w:fldChar w:fldCharType="end"/>
        </w:r>
      </w:hyperlink>
    </w:p>
    <w:p w14:paraId="489194DD" w14:textId="2E192180" w:rsidR="000859FA" w:rsidRDefault="003B486C">
      <w:pPr>
        <w:pStyle w:val="TOC3"/>
        <w:rPr>
          <w:rFonts w:eastAsiaTheme="minorEastAsia"/>
          <w:smallCaps w:val="0"/>
          <w:sz w:val="22"/>
        </w:rPr>
      </w:pPr>
      <w:hyperlink w:anchor="_Toc62550890" w:history="1">
        <w:r w:rsidR="000859FA" w:rsidRPr="00076D2F">
          <w:rPr>
            <w:rStyle w:val="Hyperlink"/>
          </w:rPr>
          <w:t>Desktop Applikationer</w:t>
        </w:r>
        <w:r w:rsidR="000859FA">
          <w:tab/>
        </w:r>
        <w:r w:rsidR="000859FA">
          <w:fldChar w:fldCharType="begin"/>
        </w:r>
        <w:r w:rsidR="000859FA">
          <w:instrText xml:space="preserve"> PAGEREF _Toc62550890 \h </w:instrText>
        </w:r>
        <w:r w:rsidR="000859FA">
          <w:fldChar w:fldCharType="separate"/>
        </w:r>
        <w:r w:rsidR="000859FA">
          <w:t>9</w:t>
        </w:r>
        <w:r w:rsidR="000859FA">
          <w:fldChar w:fldCharType="end"/>
        </w:r>
      </w:hyperlink>
    </w:p>
    <w:p w14:paraId="1408BADA" w14:textId="41114FB4" w:rsidR="000859FA" w:rsidRDefault="003B486C">
      <w:pPr>
        <w:pStyle w:val="TOC3"/>
        <w:rPr>
          <w:rFonts w:eastAsiaTheme="minorEastAsia"/>
          <w:smallCaps w:val="0"/>
          <w:sz w:val="22"/>
        </w:rPr>
      </w:pPr>
      <w:hyperlink w:anchor="_Toc62550891" w:history="1">
        <w:r w:rsidR="000859FA" w:rsidRPr="00076D2F">
          <w:rPr>
            <w:rStyle w:val="Hyperlink"/>
          </w:rPr>
          <w:t>Desktop Operativsystemer</w:t>
        </w:r>
        <w:r w:rsidR="000859FA">
          <w:tab/>
        </w:r>
        <w:r w:rsidR="000859FA">
          <w:fldChar w:fldCharType="begin"/>
        </w:r>
        <w:r w:rsidR="000859FA">
          <w:instrText xml:space="preserve"> PAGEREF _Toc62550891 \h </w:instrText>
        </w:r>
        <w:r w:rsidR="000859FA">
          <w:fldChar w:fldCharType="separate"/>
        </w:r>
        <w:r w:rsidR="000859FA">
          <w:t>9</w:t>
        </w:r>
        <w:r w:rsidR="000859FA">
          <w:fldChar w:fldCharType="end"/>
        </w:r>
      </w:hyperlink>
    </w:p>
    <w:p w14:paraId="2DF50B7F" w14:textId="60D73F6A" w:rsidR="000859FA" w:rsidRDefault="003B486C">
      <w:pPr>
        <w:pStyle w:val="TOC3"/>
        <w:rPr>
          <w:rFonts w:eastAsiaTheme="minorEastAsia"/>
          <w:smallCaps w:val="0"/>
          <w:sz w:val="22"/>
        </w:rPr>
      </w:pPr>
      <w:hyperlink w:anchor="_Toc62550892" w:history="1">
        <w:r w:rsidR="000859FA" w:rsidRPr="00076D2F">
          <w:rPr>
            <w:rStyle w:val="Hyperlink"/>
          </w:rPr>
          <w:t>Pr. kerne/CAL</w:t>
        </w:r>
        <w:r w:rsidR="000859FA">
          <w:tab/>
        </w:r>
        <w:r w:rsidR="000859FA">
          <w:fldChar w:fldCharType="begin"/>
        </w:r>
        <w:r w:rsidR="000859FA">
          <w:instrText xml:space="preserve"> PAGEREF _Toc62550892 \h </w:instrText>
        </w:r>
        <w:r w:rsidR="000859FA">
          <w:fldChar w:fldCharType="separate"/>
        </w:r>
        <w:r w:rsidR="000859FA">
          <w:t>9</w:t>
        </w:r>
        <w:r w:rsidR="000859FA">
          <w:fldChar w:fldCharType="end"/>
        </w:r>
      </w:hyperlink>
    </w:p>
    <w:p w14:paraId="2CC6D9DC" w14:textId="0C5E9AF7" w:rsidR="000859FA" w:rsidRDefault="003B486C">
      <w:pPr>
        <w:pStyle w:val="TOC3"/>
        <w:rPr>
          <w:rFonts w:eastAsiaTheme="minorEastAsia"/>
          <w:smallCaps w:val="0"/>
          <w:sz w:val="22"/>
        </w:rPr>
      </w:pPr>
      <w:hyperlink w:anchor="_Toc62550893" w:history="1">
        <w:r w:rsidR="000859FA" w:rsidRPr="00076D2F">
          <w:rPr>
            <w:rStyle w:val="Hyperlink"/>
          </w:rPr>
          <w:t>Server/CAL</w:t>
        </w:r>
        <w:r w:rsidR="000859FA">
          <w:tab/>
        </w:r>
        <w:r w:rsidR="000859FA">
          <w:fldChar w:fldCharType="begin"/>
        </w:r>
        <w:r w:rsidR="000859FA">
          <w:instrText xml:space="preserve"> PAGEREF _Toc62550893 \h </w:instrText>
        </w:r>
        <w:r w:rsidR="000859FA">
          <w:fldChar w:fldCharType="separate"/>
        </w:r>
        <w:r w:rsidR="000859FA">
          <w:t>10</w:t>
        </w:r>
        <w:r w:rsidR="000859FA">
          <w:fldChar w:fldCharType="end"/>
        </w:r>
      </w:hyperlink>
    </w:p>
    <w:p w14:paraId="63A094C7" w14:textId="653F58C8" w:rsidR="000859FA" w:rsidRDefault="003B486C">
      <w:pPr>
        <w:pStyle w:val="TOC3"/>
        <w:rPr>
          <w:rFonts w:eastAsiaTheme="minorEastAsia"/>
          <w:smallCaps w:val="0"/>
          <w:sz w:val="22"/>
        </w:rPr>
      </w:pPr>
      <w:hyperlink w:anchor="_Toc62550894" w:history="1">
        <w:r w:rsidR="000859FA" w:rsidRPr="00076D2F">
          <w:rPr>
            <w:rStyle w:val="Hyperlink"/>
          </w:rPr>
          <w:t>Pr. Kerne</w:t>
        </w:r>
        <w:r w:rsidR="000859FA">
          <w:tab/>
        </w:r>
        <w:r w:rsidR="000859FA">
          <w:fldChar w:fldCharType="begin"/>
        </w:r>
        <w:r w:rsidR="000859FA">
          <w:instrText xml:space="preserve"> PAGEREF _Toc62550894 \h </w:instrText>
        </w:r>
        <w:r w:rsidR="000859FA">
          <w:fldChar w:fldCharType="separate"/>
        </w:r>
        <w:r w:rsidR="000859FA">
          <w:t>10</w:t>
        </w:r>
        <w:r w:rsidR="000859FA">
          <w:fldChar w:fldCharType="end"/>
        </w:r>
      </w:hyperlink>
    </w:p>
    <w:p w14:paraId="2278778D" w14:textId="46173FBC" w:rsidR="000859FA" w:rsidRDefault="003B486C">
      <w:pPr>
        <w:pStyle w:val="TOC3"/>
        <w:rPr>
          <w:rFonts w:eastAsiaTheme="minorEastAsia"/>
          <w:smallCaps w:val="0"/>
          <w:sz w:val="22"/>
        </w:rPr>
      </w:pPr>
      <w:hyperlink w:anchor="_Toc62550895" w:history="1">
        <w:r w:rsidR="000859FA" w:rsidRPr="00076D2F">
          <w:rPr>
            <w:rStyle w:val="Hyperlink"/>
          </w:rPr>
          <w:t>Management Servere</w:t>
        </w:r>
        <w:r w:rsidR="000859FA">
          <w:tab/>
        </w:r>
        <w:r w:rsidR="000859FA">
          <w:fldChar w:fldCharType="begin"/>
        </w:r>
        <w:r w:rsidR="000859FA">
          <w:instrText xml:space="preserve"> PAGEREF _Toc62550895 \h </w:instrText>
        </w:r>
        <w:r w:rsidR="000859FA">
          <w:fldChar w:fldCharType="separate"/>
        </w:r>
        <w:r w:rsidR="000859FA">
          <w:t>10</w:t>
        </w:r>
        <w:r w:rsidR="000859FA">
          <w:fldChar w:fldCharType="end"/>
        </w:r>
      </w:hyperlink>
    </w:p>
    <w:p w14:paraId="028F2D39" w14:textId="36E55424" w:rsidR="000859FA" w:rsidRDefault="003B486C">
      <w:pPr>
        <w:pStyle w:val="TOC3"/>
        <w:rPr>
          <w:rFonts w:eastAsiaTheme="minorEastAsia"/>
          <w:smallCaps w:val="0"/>
          <w:sz w:val="22"/>
        </w:rPr>
      </w:pPr>
      <w:hyperlink w:anchor="_Toc62550896" w:history="1">
        <w:r w:rsidR="000859FA" w:rsidRPr="00076D2F">
          <w:rPr>
            <w:rStyle w:val="Hyperlink"/>
          </w:rPr>
          <w:t>Særlige Servere</w:t>
        </w:r>
        <w:r w:rsidR="000859FA">
          <w:tab/>
        </w:r>
        <w:r w:rsidR="000859FA">
          <w:fldChar w:fldCharType="begin"/>
        </w:r>
        <w:r w:rsidR="000859FA">
          <w:instrText xml:space="preserve"> PAGEREF _Toc62550896 \h </w:instrText>
        </w:r>
        <w:r w:rsidR="000859FA">
          <w:fldChar w:fldCharType="separate"/>
        </w:r>
        <w:r w:rsidR="000859FA">
          <w:t>11</w:t>
        </w:r>
        <w:r w:rsidR="000859FA">
          <w:fldChar w:fldCharType="end"/>
        </w:r>
      </w:hyperlink>
    </w:p>
    <w:p w14:paraId="49C6A4BF" w14:textId="0C90AFDE" w:rsidR="000859FA" w:rsidRDefault="003B486C">
      <w:pPr>
        <w:pStyle w:val="TOC3"/>
        <w:rPr>
          <w:rFonts w:eastAsiaTheme="minorEastAsia"/>
          <w:smallCaps w:val="0"/>
          <w:sz w:val="22"/>
        </w:rPr>
      </w:pPr>
      <w:hyperlink w:anchor="_Toc62550897" w:history="1">
        <w:r w:rsidR="000859FA" w:rsidRPr="00076D2F">
          <w:rPr>
            <w:rStyle w:val="Hyperlink"/>
          </w:rPr>
          <w:t>Developer Tools</w:t>
        </w:r>
        <w:r w:rsidR="000859FA">
          <w:tab/>
        </w:r>
        <w:r w:rsidR="000859FA">
          <w:fldChar w:fldCharType="begin"/>
        </w:r>
        <w:r w:rsidR="000859FA">
          <w:instrText xml:space="preserve"> PAGEREF _Toc62550897 \h </w:instrText>
        </w:r>
        <w:r w:rsidR="000859FA">
          <w:fldChar w:fldCharType="separate"/>
        </w:r>
        <w:r w:rsidR="000859FA">
          <w:t>11</w:t>
        </w:r>
        <w:r w:rsidR="000859FA">
          <w:fldChar w:fldCharType="end"/>
        </w:r>
      </w:hyperlink>
    </w:p>
    <w:p w14:paraId="64AB0057" w14:textId="46261458" w:rsidR="000859FA" w:rsidRDefault="003B486C">
      <w:pPr>
        <w:pStyle w:val="TOC1"/>
        <w:rPr>
          <w:rFonts w:eastAsiaTheme="minorEastAsia"/>
          <w:b w:val="0"/>
          <w:caps w:val="0"/>
          <w:noProof/>
          <w:sz w:val="22"/>
          <w:szCs w:val="22"/>
        </w:rPr>
      </w:pPr>
      <w:hyperlink w:anchor="_Toc62550898" w:history="1">
        <w:r w:rsidR="000859FA" w:rsidRPr="00076D2F">
          <w:rPr>
            <w:rStyle w:val="Hyperlink"/>
            <w:noProof/>
          </w:rPr>
          <w:t>Software</w:t>
        </w:r>
        <w:r w:rsidR="000859FA">
          <w:rPr>
            <w:noProof/>
          </w:rPr>
          <w:tab/>
        </w:r>
        <w:r w:rsidR="000859FA">
          <w:rPr>
            <w:noProof/>
          </w:rPr>
          <w:fldChar w:fldCharType="begin"/>
        </w:r>
        <w:r w:rsidR="000859FA">
          <w:rPr>
            <w:noProof/>
          </w:rPr>
          <w:instrText xml:space="preserve"> PAGEREF _Toc62550898 \h </w:instrText>
        </w:r>
        <w:r w:rsidR="000859FA">
          <w:rPr>
            <w:noProof/>
          </w:rPr>
        </w:r>
        <w:r w:rsidR="000859FA">
          <w:rPr>
            <w:noProof/>
          </w:rPr>
          <w:fldChar w:fldCharType="separate"/>
        </w:r>
        <w:r w:rsidR="000859FA">
          <w:rPr>
            <w:noProof/>
          </w:rPr>
          <w:t>13</w:t>
        </w:r>
        <w:r w:rsidR="000859FA">
          <w:rPr>
            <w:noProof/>
          </w:rPr>
          <w:fldChar w:fldCharType="end"/>
        </w:r>
      </w:hyperlink>
    </w:p>
    <w:p w14:paraId="0F38E8FE" w14:textId="44BD945E" w:rsidR="000859FA" w:rsidRDefault="003B486C">
      <w:pPr>
        <w:pStyle w:val="TOC2"/>
        <w:rPr>
          <w:rFonts w:eastAsiaTheme="minorEastAsia"/>
          <w:smallCaps w:val="0"/>
          <w:sz w:val="22"/>
        </w:rPr>
      </w:pPr>
      <w:hyperlink w:anchor="_Toc62550899" w:history="1">
        <w:r w:rsidR="000859FA" w:rsidRPr="00076D2F">
          <w:rPr>
            <w:rStyle w:val="Hyperlink"/>
          </w:rPr>
          <w:t>Avanceret trusselsanalyse</w:t>
        </w:r>
        <w:r w:rsidR="000859FA">
          <w:tab/>
        </w:r>
        <w:r w:rsidR="000859FA">
          <w:fldChar w:fldCharType="begin"/>
        </w:r>
        <w:r w:rsidR="000859FA">
          <w:instrText xml:space="preserve"> PAGEREF _Toc62550899 \h </w:instrText>
        </w:r>
        <w:r w:rsidR="000859FA">
          <w:fldChar w:fldCharType="separate"/>
        </w:r>
        <w:r w:rsidR="000859FA">
          <w:t>13</w:t>
        </w:r>
        <w:r w:rsidR="000859FA">
          <w:fldChar w:fldCharType="end"/>
        </w:r>
      </w:hyperlink>
    </w:p>
    <w:p w14:paraId="154F1485" w14:textId="4314A20D" w:rsidR="000859FA" w:rsidRDefault="003B486C">
      <w:pPr>
        <w:pStyle w:val="TOC2"/>
        <w:rPr>
          <w:rFonts w:eastAsiaTheme="minorEastAsia"/>
          <w:smallCaps w:val="0"/>
          <w:sz w:val="22"/>
        </w:rPr>
      </w:pPr>
      <w:hyperlink w:anchor="_Toc62550900" w:history="1">
        <w:r w:rsidR="000859FA" w:rsidRPr="00076D2F">
          <w:rPr>
            <w:rStyle w:val="Hyperlink"/>
          </w:rPr>
          <w:t>Azure FXT Edge-filer</w:t>
        </w:r>
        <w:r w:rsidR="000859FA">
          <w:tab/>
        </w:r>
        <w:r w:rsidR="000859FA">
          <w:fldChar w:fldCharType="begin"/>
        </w:r>
        <w:r w:rsidR="000859FA">
          <w:instrText xml:space="preserve"> PAGEREF _Toc62550900 \h </w:instrText>
        </w:r>
        <w:r w:rsidR="000859FA">
          <w:fldChar w:fldCharType="separate"/>
        </w:r>
        <w:r w:rsidR="000859FA">
          <w:t>13</w:t>
        </w:r>
        <w:r w:rsidR="000859FA">
          <w:fldChar w:fldCharType="end"/>
        </w:r>
      </w:hyperlink>
    </w:p>
    <w:p w14:paraId="15D2E74B" w14:textId="56D9EDBA" w:rsidR="000859FA" w:rsidRDefault="003B486C">
      <w:pPr>
        <w:pStyle w:val="TOC2"/>
        <w:rPr>
          <w:rFonts w:eastAsiaTheme="minorEastAsia"/>
          <w:smallCaps w:val="0"/>
          <w:sz w:val="22"/>
        </w:rPr>
      </w:pPr>
      <w:hyperlink w:anchor="_Toc62550901" w:history="1">
        <w:r w:rsidR="000859FA" w:rsidRPr="00076D2F">
          <w:rPr>
            <w:rStyle w:val="Hyperlink"/>
          </w:rPr>
          <w:t>BizTalk</w:t>
        </w:r>
        <w:r w:rsidR="000859FA">
          <w:tab/>
        </w:r>
        <w:r w:rsidR="000859FA">
          <w:fldChar w:fldCharType="begin"/>
        </w:r>
        <w:r w:rsidR="000859FA">
          <w:instrText xml:space="preserve"> PAGEREF _Toc62550901 \h </w:instrText>
        </w:r>
        <w:r w:rsidR="000859FA">
          <w:fldChar w:fldCharType="separate"/>
        </w:r>
        <w:r w:rsidR="000859FA">
          <w:t>14</w:t>
        </w:r>
        <w:r w:rsidR="000859FA">
          <w:fldChar w:fldCharType="end"/>
        </w:r>
      </w:hyperlink>
    </w:p>
    <w:p w14:paraId="56FFEBD5" w14:textId="56A236D7" w:rsidR="000859FA" w:rsidRDefault="003B486C">
      <w:pPr>
        <w:pStyle w:val="TOC2"/>
        <w:rPr>
          <w:rFonts w:eastAsiaTheme="minorEastAsia"/>
          <w:smallCaps w:val="0"/>
          <w:sz w:val="22"/>
        </w:rPr>
      </w:pPr>
      <w:hyperlink w:anchor="_Toc62550902" w:history="1">
        <w:r w:rsidR="000859FA" w:rsidRPr="00076D2F">
          <w:rPr>
            <w:rStyle w:val="Hyperlink"/>
          </w:rPr>
          <w:t>CAL-pakker</w:t>
        </w:r>
        <w:r w:rsidR="000859FA">
          <w:tab/>
        </w:r>
        <w:r w:rsidR="000859FA">
          <w:fldChar w:fldCharType="begin"/>
        </w:r>
        <w:r w:rsidR="000859FA">
          <w:instrText xml:space="preserve"> PAGEREF _Toc62550902 \h </w:instrText>
        </w:r>
        <w:r w:rsidR="000859FA">
          <w:fldChar w:fldCharType="separate"/>
        </w:r>
        <w:r w:rsidR="000859FA">
          <w:t>15</w:t>
        </w:r>
        <w:r w:rsidR="000859FA">
          <w:fldChar w:fldCharType="end"/>
        </w:r>
      </w:hyperlink>
    </w:p>
    <w:p w14:paraId="33071E13" w14:textId="1DA8A403" w:rsidR="000859FA" w:rsidRDefault="003B486C">
      <w:pPr>
        <w:pStyle w:val="TOC2"/>
        <w:rPr>
          <w:rFonts w:eastAsiaTheme="minorEastAsia"/>
          <w:smallCaps w:val="0"/>
          <w:sz w:val="22"/>
        </w:rPr>
      </w:pPr>
      <w:hyperlink w:anchor="_Toc62550903" w:history="1">
        <w:r w:rsidR="000859FA" w:rsidRPr="00076D2F">
          <w:rPr>
            <w:rStyle w:val="Hyperlink"/>
          </w:rPr>
          <w:t>Core Infrastructure Server (CIS) Suite</w:t>
        </w:r>
        <w:r w:rsidR="000859FA">
          <w:tab/>
        </w:r>
        <w:r w:rsidR="000859FA">
          <w:fldChar w:fldCharType="begin"/>
        </w:r>
        <w:r w:rsidR="000859FA">
          <w:instrText xml:space="preserve"> PAGEREF _Toc62550903 \h </w:instrText>
        </w:r>
        <w:r w:rsidR="000859FA">
          <w:fldChar w:fldCharType="separate"/>
        </w:r>
        <w:r w:rsidR="000859FA">
          <w:t>17</w:t>
        </w:r>
        <w:r w:rsidR="000859FA">
          <w:fldChar w:fldCharType="end"/>
        </w:r>
      </w:hyperlink>
    </w:p>
    <w:p w14:paraId="3319949F" w14:textId="0F4C4099" w:rsidR="000859FA" w:rsidRDefault="003B486C">
      <w:pPr>
        <w:pStyle w:val="TOC2"/>
        <w:rPr>
          <w:rFonts w:eastAsiaTheme="minorEastAsia"/>
          <w:smallCaps w:val="0"/>
          <w:sz w:val="22"/>
        </w:rPr>
      </w:pPr>
      <w:hyperlink w:anchor="_Toc62550904" w:history="1">
        <w:r w:rsidR="000859FA" w:rsidRPr="00076D2F">
          <w:rPr>
            <w:rStyle w:val="Hyperlink"/>
          </w:rPr>
          <w:t>Forefront</w:t>
        </w:r>
        <w:r w:rsidR="000859FA">
          <w:tab/>
        </w:r>
        <w:r w:rsidR="000859FA">
          <w:fldChar w:fldCharType="begin"/>
        </w:r>
        <w:r w:rsidR="000859FA">
          <w:instrText xml:space="preserve"> PAGEREF _Toc62550904 \h </w:instrText>
        </w:r>
        <w:r w:rsidR="000859FA">
          <w:fldChar w:fldCharType="separate"/>
        </w:r>
        <w:r w:rsidR="000859FA">
          <w:t>19</w:t>
        </w:r>
        <w:r w:rsidR="000859FA">
          <w:fldChar w:fldCharType="end"/>
        </w:r>
      </w:hyperlink>
    </w:p>
    <w:p w14:paraId="776769CE" w14:textId="589FE059" w:rsidR="000859FA" w:rsidRDefault="003B486C">
      <w:pPr>
        <w:pStyle w:val="TOC2"/>
        <w:rPr>
          <w:rFonts w:eastAsiaTheme="minorEastAsia"/>
          <w:smallCaps w:val="0"/>
          <w:sz w:val="22"/>
        </w:rPr>
      </w:pPr>
      <w:hyperlink w:anchor="_Toc62550905" w:history="1">
        <w:r w:rsidR="000859FA" w:rsidRPr="00076D2F">
          <w:rPr>
            <w:rStyle w:val="Hyperlink"/>
          </w:rPr>
          <w:t>Microsoft Dynamics 365 til lokalt miljø</w:t>
        </w:r>
        <w:r w:rsidR="000859FA">
          <w:tab/>
        </w:r>
        <w:r w:rsidR="000859FA">
          <w:fldChar w:fldCharType="begin"/>
        </w:r>
        <w:r w:rsidR="000859FA">
          <w:instrText xml:space="preserve"> PAGEREF _Toc62550905 \h </w:instrText>
        </w:r>
        <w:r w:rsidR="000859FA">
          <w:fldChar w:fldCharType="separate"/>
        </w:r>
        <w:r w:rsidR="000859FA">
          <w:t>19</w:t>
        </w:r>
        <w:r w:rsidR="000859FA">
          <w:fldChar w:fldCharType="end"/>
        </w:r>
      </w:hyperlink>
    </w:p>
    <w:p w14:paraId="55530011" w14:textId="5DBEBADB" w:rsidR="000859FA" w:rsidRDefault="003B486C">
      <w:pPr>
        <w:pStyle w:val="TOC2"/>
        <w:rPr>
          <w:rFonts w:eastAsiaTheme="minorEastAsia"/>
          <w:smallCaps w:val="0"/>
          <w:sz w:val="22"/>
        </w:rPr>
      </w:pPr>
      <w:hyperlink w:anchor="_Toc62550906" w:history="1">
        <w:r w:rsidR="000859FA" w:rsidRPr="00076D2F">
          <w:rPr>
            <w:rStyle w:val="Hyperlink"/>
          </w:rPr>
          <w:t>Microsoft Identity Manager</w:t>
        </w:r>
        <w:r w:rsidR="000859FA">
          <w:tab/>
        </w:r>
        <w:r w:rsidR="000859FA">
          <w:fldChar w:fldCharType="begin"/>
        </w:r>
        <w:r w:rsidR="000859FA">
          <w:instrText xml:space="preserve"> PAGEREF _Toc62550906 \h </w:instrText>
        </w:r>
        <w:r w:rsidR="000859FA">
          <w:fldChar w:fldCharType="separate"/>
        </w:r>
        <w:r w:rsidR="000859FA">
          <w:t>21</w:t>
        </w:r>
        <w:r w:rsidR="000859FA">
          <w:fldChar w:fldCharType="end"/>
        </w:r>
      </w:hyperlink>
    </w:p>
    <w:p w14:paraId="6C366C4E" w14:textId="28A948D7" w:rsidR="000859FA" w:rsidRDefault="003B486C">
      <w:pPr>
        <w:pStyle w:val="TOC2"/>
        <w:rPr>
          <w:rFonts w:eastAsiaTheme="minorEastAsia"/>
          <w:smallCaps w:val="0"/>
          <w:sz w:val="22"/>
        </w:rPr>
      </w:pPr>
      <w:hyperlink w:anchor="_Toc62550907" w:history="1">
        <w:r w:rsidR="000859FA" w:rsidRPr="00076D2F">
          <w:rPr>
            <w:rStyle w:val="Hyperlink"/>
          </w:rPr>
          <w:t>Office-programmer</w:t>
        </w:r>
        <w:r w:rsidR="000859FA">
          <w:tab/>
        </w:r>
        <w:r w:rsidR="000859FA">
          <w:fldChar w:fldCharType="begin"/>
        </w:r>
        <w:r w:rsidR="000859FA">
          <w:instrText xml:space="preserve"> PAGEREF _Toc62550907 \h </w:instrText>
        </w:r>
        <w:r w:rsidR="000859FA">
          <w:fldChar w:fldCharType="separate"/>
        </w:r>
        <w:r w:rsidR="000859FA">
          <w:t>22</w:t>
        </w:r>
        <w:r w:rsidR="000859FA">
          <w:fldChar w:fldCharType="end"/>
        </w:r>
      </w:hyperlink>
    </w:p>
    <w:p w14:paraId="7EE5EE42" w14:textId="52497E46" w:rsidR="000859FA" w:rsidRDefault="003B486C">
      <w:pPr>
        <w:pStyle w:val="TOC3"/>
        <w:rPr>
          <w:rFonts w:eastAsiaTheme="minorEastAsia"/>
          <w:smallCaps w:val="0"/>
          <w:sz w:val="22"/>
        </w:rPr>
      </w:pPr>
      <w:hyperlink w:anchor="_Toc62550908" w:history="1">
        <w:r w:rsidR="000859FA" w:rsidRPr="00076D2F">
          <w:rPr>
            <w:rStyle w:val="Hyperlink"/>
          </w:rPr>
          <w:t>Office Desktop-programmer</w:t>
        </w:r>
        <w:r w:rsidR="000859FA">
          <w:tab/>
        </w:r>
        <w:r w:rsidR="000859FA">
          <w:fldChar w:fldCharType="begin"/>
        </w:r>
        <w:r w:rsidR="000859FA">
          <w:instrText xml:space="preserve"> PAGEREF _Toc62550908 \h </w:instrText>
        </w:r>
        <w:r w:rsidR="000859FA">
          <w:fldChar w:fldCharType="separate"/>
        </w:r>
        <w:r w:rsidR="000859FA">
          <w:t>22</w:t>
        </w:r>
        <w:r w:rsidR="000859FA">
          <w:fldChar w:fldCharType="end"/>
        </w:r>
      </w:hyperlink>
    </w:p>
    <w:p w14:paraId="55F258FB" w14:textId="3C58A944" w:rsidR="000859FA" w:rsidRDefault="003B486C">
      <w:pPr>
        <w:pStyle w:val="TOC3"/>
        <w:rPr>
          <w:rFonts w:eastAsiaTheme="minorEastAsia"/>
          <w:smallCaps w:val="0"/>
          <w:sz w:val="22"/>
        </w:rPr>
      </w:pPr>
      <w:hyperlink w:anchor="_Toc62550909" w:history="1">
        <w:r w:rsidR="000859FA" w:rsidRPr="00076D2F">
          <w:rPr>
            <w:rStyle w:val="Hyperlink"/>
          </w:rPr>
          <w:t>Office til Mac</w:t>
        </w:r>
        <w:r w:rsidR="000859FA">
          <w:tab/>
        </w:r>
        <w:r w:rsidR="000859FA">
          <w:fldChar w:fldCharType="begin"/>
        </w:r>
        <w:r w:rsidR="000859FA">
          <w:instrText xml:space="preserve"> PAGEREF _Toc62550909 \h </w:instrText>
        </w:r>
        <w:r w:rsidR="000859FA">
          <w:fldChar w:fldCharType="separate"/>
        </w:r>
        <w:r w:rsidR="000859FA">
          <w:t>23</w:t>
        </w:r>
        <w:r w:rsidR="000859FA">
          <w:fldChar w:fldCharType="end"/>
        </w:r>
      </w:hyperlink>
    </w:p>
    <w:p w14:paraId="4D4C6A87" w14:textId="20035F63" w:rsidR="000859FA" w:rsidRDefault="003B486C">
      <w:pPr>
        <w:pStyle w:val="TOC2"/>
        <w:rPr>
          <w:rFonts w:eastAsiaTheme="minorEastAsia"/>
          <w:smallCaps w:val="0"/>
          <w:sz w:val="22"/>
        </w:rPr>
      </w:pPr>
      <w:hyperlink w:anchor="_Toc62550910" w:history="1">
        <w:r w:rsidR="000859FA" w:rsidRPr="00076D2F">
          <w:rPr>
            <w:rStyle w:val="Hyperlink"/>
          </w:rPr>
          <w:t>Office-servere</w:t>
        </w:r>
        <w:r w:rsidR="000859FA">
          <w:tab/>
        </w:r>
        <w:r w:rsidR="000859FA">
          <w:fldChar w:fldCharType="begin"/>
        </w:r>
        <w:r w:rsidR="000859FA">
          <w:instrText xml:space="preserve"> PAGEREF _Toc62550910 \h </w:instrText>
        </w:r>
        <w:r w:rsidR="000859FA">
          <w:fldChar w:fldCharType="separate"/>
        </w:r>
        <w:r w:rsidR="000859FA">
          <w:t>25</w:t>
        </w:r>
        <w:r w:rsidR="000859FA">
          <w:fldChar w:fldCharType="end"/>
        </w:r>
      </w:hyperlink>
    </w:p>
    <w:p w14:paraId="079F929D" w14:textId="656C53E6" w:rsidR="000859FA" w:rsidRDefault="003B486C">
      <w:pPr>
        <w:pStyle w:val="TOC3"/>
        <w:rPr>
          <w:rFonts w:eastAsiaTheme="minorEastAsia"/>
          <w:smallCaps w:val="0"/>
          <w:sz w:val="22"/>
        </w:rPr>
      </w:pPr>
      <w:hyperlink w:anchor="_Toc62550911" w:history="1">
        <w:r w:rsidR="000859FA" w:rsidRPr="00076D2F">
          <w:rPr>
            <w:rStyle w:val="Hyperlink"/>
          </w:rPr>
          <w:t>Exchange Server</w:t>
        </w:r>
        <w:r w:rsidR="000859FA">
          <w:tab/>
        </w:r>
        <w:r w:rsidR="000859FA">
          <w:fldChar w:fldCharType="begin"/>
        </w:r>
        <w:r w:rsidR="000859FA">
          <w:instrText xml:space="preserve"> PAGEREF _Toc62550911 \h </w:instrText>
        </w:r>
        <w:r w:rsidR="000859FA">
          <w:fldChar w:fldCharType="separate"/>
        </w:r>
        <w:r w:rsidR="000859FA">
          <w:t>25</w:t>
        </w:r>
        <w:r w:rsidR="000859FA">
          <w:fldChar w:fldCharType="end"/>
        </w:r>
      </w:hyperlink>
    </w:p>
    <w:p w14:paraId="0FC85526" w14:textId="7DD729D6" w:rsidR="000859FA" w:rsidRDefault="003B486C">
      <w:pPr>
        <w:pStyle w:val="TOC3"/>
        <w:rPr>
          <w:rFonts w:eastAsiaTheme="minorEastAsia"/>
          <w:smallCaps w:val="0"/>
          <w:sz w:val="22"/>
        </w:rPr>
      </w:pPr>
      <w:hyperlink w:anchor="_Toc62550912" w:history="1">
        <w:r w:rsidR="000859FA" w:rsidRPr="00076D2F">
          <w:rPr>
            <w:rStyle w:val="Hyperlink"/>
          </w:rPr>
          <w:t>Project Server</w:t>
        </w:r>
        <w:r w:rsidR="000859FA">
          <w:tab/>
        </w:r>
        <w:r w:rsidR="000859FA">
          <w:fldChar w:fldCharType="begin"/>
        </w:r>
        <w:r w:rsidR="000859FA">
          <w:instrText xml:space="preserve"> PAGEREF _Toc62550912 \h </w:instrText>
        </w:r>
        <w:r w:rsidR="000859FA">
          <w:fldChar w:fldCharType="separate"/>
        </w:r>
        <w:r w:rsidR="000859FA">
          <w:t>26</w:t>
        </w:r>
        <w:r w:rsidR="000859FA">
          <w:fldChar w:fldCharType="end"/>
        </w:r>
      </w:hyperlink>
    </w:p>
    <w:p w14:paraId="13774A8E" w14:textId="1BFF849A" w:rsidR="000859FA" w:rsidRDefault="003B486C">
      <w:pPr>
        <w:pStyle w:val="TOC3"/>
        <w:rPr>
          <w:rFonts w:eastAsiaTheme="minorEastAsia"/>
          <w:smallCaps w:val="0"/>
          <w:sz w:val="22"/>
        </w:rPr>
      </w:pPr>
      <w:hyperlink w:anchor="_Toc62550913" w:history="1">
        <w:r w:rsidR="000859FA" w:rsidRPr="00076D2F">
          <w:rPr>
            <w:rStyle w:val="Hyperlink"/>
          </w:rPr>
          <w:t>SharePoint Server</w:t>
        </w:r>
        <w:r w:rsidR="000859FA">
          <w:tab/>
        </w:r>
        <w:r w:rsidR="000859FA">
          <w:fldChar w:fldCharType="begin"/>
        </w:r>
        <w:r w:rsidR="000859FA">
          <w:instrText xml:space="preserve"> PAGEREF _Toc62550913 \h </w:instrText>
        </w:r>
        <w:r w:rsidR="000859FA">
          <w:fldChar w:fldCharType="separate"/>
        </w:r>
        <w:r w:rsidR="000859FA">
          <w:t>26</w:t>
        </w:r>
        <w:r w:rsidR="000859FA">
          <w:fldChar w:fldCharType="end"/>
        </w:r>
      </w:hyperlink>
    </w:p>
    <w:p w14:paraId="6273E274" w14:textId="3E549940" w:rsidR="000859FA" w:rsidRDefault="003B486C">
      <w:pPr>
        <w:pStyle w:val="TOC3"/>
        <w:rPr>
          <w:rFonts w:eastAsiaTheme="minorEastAsia"/>
          <w:smallCaps w:val="0"/>
          <w:sz w:val="22"/>
        </w:rPr>
      </w:pPr>
      <w:hyperlink w:anchor="_Toc62550914" w:history="1">
        <w:r w:rsidR="000859FA" w:rsidRPr="00076D2F">
          <w:rPr>
            <w:rStyle w:val="Hyperlink"/>
          </w:rPr>
          <w:t>Skype for Business Server</w:t>
        </w:r>
        <w:r w:rsidR="000859FA">
          <w:tab/>
        </w:r>
        <w:r w:rsidR="000859FA">
          <w:fldChar w:fldCharType="begin"/>
        </w:r>
        <w:r w:rsidR="000859FA">
          <w:instrText xml:space="preserve"> PAGEREF _Toc62550914 \h </w:instrText>
        </w:r>
        <w:r w:rsidR="000859FA">
          <w:fldChar w:fldCharType="separate"/>
        </w:r>
        <w:r w:rsidR="000859FA">
          <w:t>27</w:t>
        </w:r>
        <w:r w:rsidR="000859FA">
          <w:fldChar w:fldCharType="end"/>
        </w:r>
      </w:hyperlink>
    </w:p>
    <w:p w14:paraId="12C3772D" w14:textId="0EE7F1EC" w:rsidR="000859FA" w:rsidRDefault="003B486C">
      <w:pPr>
        <w:pStyle w:val="TOC2"/>
        <w:rPr>
          <w:rFonts w:eastAsiaTheme="minorEastAsia"/>
          <w:smallCaps w:val="0"/>
          <w:sz w:val="22"/>
        </w:rPr>
      </w:pPr>
      <w:hyperlink w:anchor="_Toc62550915" w:history="1">
        <w:r w:rsidR="000859FA" w:rsidRPr="00076D2F">
          <w:rPr>
            <w:rStyle w:val="Hyperlink"/>
          </w:rPr>
          <w:t>SQL Server</w:t>
        </w:r>
        <w:r w:rsidR="000859FA">
          <w:tab/>
        </w:r>
        <w:r w:rsidR="000859FA">
          <w:fldChar w:fldCharType="begin"/>
        </w:r>
        <w:r w:rsidR="000859FA">
          <w:instrText xml:space="preserve"> PAGEREF _Toc62550915 \h </w:instrText>
        </w:r>
        <w:r w:rsidR="000859FA">
          <w:fldChar w:fldCharType="separate"/>
        </w:r>
        <w:r w:rsidR="000859FA">
          <w:t>28</w:t>
        </w:r>
        <w:r w:rsidR="000859FA">
          <w:fldChar w:fldCharType="end"/>
        </w:r>
      </w:hyperlink>
    </w:p>
    <w:p w14:paraId="6FBFB690" w14:textId="50E2A0DC" w:rsidR="000859FA" w:rsidRDefault="003B486C">
      <w:pPr>
        <w:pStyle w:val="TOC2"/>
        <w:rPr>
          <w:rFonts w:eastAsiaTheme="minorEastAsia"/>
          <w:smallCaps w:val="0"/>
          <w:sz w:val="22"/>
        </w:rPr>
      </w:pPr>
      <w:hyperlink w:anchor="_Toc62550916" w:history="1">
        <w:r w:rsidR="000859FA" w:rsidRPr="00076D2F">
          <w:rPr>
            <w:rStyle w:val="Hyperlink"/>
          </w:rPr>
          <w:t>System Center</w:t>
        </w:r>
        <w:r w:rsidR="000859FA">
          <w:tab/>
        </w:r>
        <w:r w:rsidR="000859FA">
          <w:fldChar w:fldCharType="begin"/>
        </w:r>
        <w:r w:rsidR="000859FA">
          <w:instrText xml:space="preserve"> PAGEREF _Toc62550916 \h </w:instrText>
        </w:r>
        <w:r w:rsidR="000859FA">
          <w:fldChar w:fldCharType="separate"/>
        </w:r>
        <w:r w:rsidR="000859FA">
          <w:t>31</w:t>
        </w:r>
        <w:r w:rsidR="000859FA">
          <w:fldChar w:fldCharType="end"/>
        </w:r>
      </w:hyperlink>
    </w:p>
    <w:p w14:paraId="28CB9B83" w14:textId="315303C5" w:rsidR="000859FA" w:rsidRDefault="003B486C">
      <w:pPr>
        <w:pStyle w:val="TOC3"/>
        <w:rPr>
          <w:rFonts w:eastAsiaTheme="minorEastAsia"/>
          <w:smallCaps w:val="0"/>
          <w:sz w:val="22"/>
        </w:rPr>
      </w:pPr>
      <w:hyperlink w:anchor="_Toc62550917" w:history="1">
        <w:r w:rsidR="000859FA" w:rsidRPr="00076D2F">
          <w:rPr>
            <w:rStyle w:val="Hyperlink"/>
          </w:rPr>
          <w:t>System Center Server</w:t>
        </w:r>
        <w:r w:rsidR="000859FA">
          <w:tab/>
        </w:r>
        <w:r w:rsidR="000859FA">
          <w:fldChar w:fldCharType="begin"/>
        </w:r>
        <w:r w:rsidR="000859FA">
          <w:instrText xml:space="preserve"> PAGEREF _Toc62550917 \h </w:instrText>
        </w:r>
        <w:r w:rsidR="000859FA">
          <w:fldChar w:fldCharType="separate"/>
        </w:r>
        <w:r w:rsidR="000859FA">
          <w:t>31</w:t>
        </w:r>
        <w:r w:rsidR="000859FA">
          <w:fldChar w:fldCharType="end"/>
        </w:r>
      </w:hyperlink>
    </w:p>
    <w:p w14:paraId="2619CB54" w14:textId="2E92F48C" w:rsidR="000859FA" w:rsidRDefault="003B486C">
      <w:pPr>
        <w:pStyle w:val="TOC3"/>
        <w:rPr>
          <w:rFonts w:eastAsiaTheme="minorEastAsia"/>
          <w:smallCaps w:val="0"/>
          <w:sz w:val="22"/>
        </w:rPr>
      </w:pPr>
      <w:hyperlink w:anchor="_Toc62550918" w:history="1">
        <w:r w:rsidR="000859FA" w:rsidRPr="00076D2F">
          <w:rPr>
            <w:rStyle w:val="Hyperlink"/>
          </w:rPr>
          <w:t>Microsoft Endpoint Configuration Manager (tidligere System Center Configuration Manager)</w:t>
        </w:r>
        <w:r w:rsidR="000859FA">
          <w:tab/>
        </w:r>
        <w:r w:rsidR="000859FA">
          <w:fldChar w:fldCharType="begin"/>
        </w:r>
        <w:r w:rsidR="000859FA">
          <w:instrText xml:space="preserve"> PAGEREF _Toc62550918 \h </w:instrText>
        </w:r>
        <w:r w:rsidR="000859FA">
          <w:fldChar w:fldCharType="separate"/>
        </w:r>
        <w:r w:rsidR="000859FA">
          <w:t>32</w:t>
        </w:r>
        <w:r w:rsidR="000859FA">
          <w:fldChar w:fldCharType="end"/>
        </w:r>
      </w:hyperlink>
    </w:p>
    <w:p w14:paraId="469A2E15" w14:textId="0E04948E" w:rsidR="000859FA" w:rsidRDefault="003B486C">
      <w:pPr>
        <w:pStyle w:val="TOC3"/>
        <w:rPr>
          <w:rFonts w:eastAsiaTheme="minorEastAsia"/>
          <w:smallCaps w:val="0"/>
          <w:sz w:val="22"/>
        </w:rPr>
      </w:pPr>
      <w:hyperlink w:anchor="_Toc62550919" w:history="1">
        <w:r w:rsidR="000859FA" w:rsidRPr="00076D2F">
          <w:rPr>
            <w:rStyle w:val="Hyperlink"/>
          </w:rPr>
          <w:t>System Center Data Protection Manager</w:t>
        </w:r>
        <w:r w:rsidR="000859FA">
          <w:tab/>
        </w:r>
        <w:r w:rsidR="000859FA">
          <w:fldChar w:fldCharType="begin"/>
        </w:r>
        <w:r w:rsidR="000859FA">
          <w:instrText xml:space="preserve"> PAGEREF _Toc62550919 \h </w:instrText>
        </w:r>
        <w:r w:rsidR="000859FA">
          <w:fldChar w:fldCharType="separate"/>
        </w:r>
        <w:r w:rsidR="000859FA">
          <w:t>34</w:t>
        </w:r>
        <w:r w:rsidR="000859FA">
          <w:fldChar w:fldCharType="end"/>
        </w:r>
      </w:hyperlink>
    </w:p>
    <w:p w14:paraId="23E6A9EE" w14:textId="75D7CAF6" w:rsidR="000859FA" w:rsidRDefault="003B486C">
      <w:pPr>
        <w:pStyle w:val="TOC3"/>
        <w:rPr>
          <w:rFonts w:eastAsiaTheme="minorEastAsia"/>
          <w:smallCaps w:val="0"/>
          <w:sz w:val="22"/>
        </w:rPr>
      </w:pPr>
      <w:hyperlink w:anchor="_Toc62550920" w:history="1">
        <w:r w:rsidR="000859FA" w:rsidRPr="00076D2F">
          <w:rPr>
            <w:rStyle w:val="Hyperlink"/>
          </w:rPr>
          <w:t>System Center Endpoint Protection</w:t>
        </w:r>
        <w:r w:rsidR="000859FA">
          <w:tab/>
        </w:r>
        <w:r w:rsidR="000859FA">
          <w:fldChar w:fldCharType="begin"/>
        </w:r>
        <w:r w:rsidR="000859FA">
          <w:instrText xml:space="preserve"> PAGEREF _Toc62550920 \h </w:instrText>
        </w:r>
        <w:r w:rsidR="000859FA">
          <w:fldChar w:fldCharType="separate"/>
        </w:r>
        <w:r w:rsidR="000859FA">
          <w:t>34</w:t>
        </w:r>
        <w:r w:rsidR="000859FA">
          <w:fldChar w:fldCharType="end"/>
        </w:r>
      </w:hyperlink>
    </w:p>
    <w:p w14:paraId="6311E22E" w14:textId="58405759" w:rsidR="000859FA" w:rsidRDefault="003B486C">
      <w:pPr>
        <w:pStyle w:val="TOC3"/>
        <w:rPr>
          <w:rFonts w:eastAsiaTheme="minorEastAsia"/>
          <w:smallCaps w:val="0"/>
          <w:sz w:val="22"/>
        </w:rPr>
      </w:pPr>
      <w:hyperlink w:anchor="_Toc62550921" w:history="1">
        <w:r w:rsidR="000859FA" w:rsidRPr="00076D2F">
          <w:rPr>
            <w:rStyle w:val="Hyperlink"/>
          </w:rPr>
          <w:t>System Center Operations Manager</w:t>
        </w:r>
        <w:r w:rsidR="000859FA">
          <w:tab/>
        </w:r>
        <w:r w:rsidR="000859FA">
          <w:fldChar w:fldCharType="begin"/>
        </w:r>
        <w:r w:rsidR="000859FA">
          <w:instrText xml:space="preserve"> PAGEREF _Toc62550921 \h </w:instrText>
        </w:r>
        <w:r w:rsidR="000859FA">
          <w:fldChar w:fldCharType="separate"/>
        </w:r>
        <w:r w:rsidR="000859FA">
          <w:t>35</w:t>
        </w:r>
        <w:r w:rsidR="000859FA">
          <w:fldChar w:fldCharType="end"/>
        </w:r>
      </w:hyperlink>
    </w:p>
    <w:p w14:paraId="401EECEE" w14:textId="52FE9FB0" w:rsidR="000859FA" w:rsidRDefault="003B486C">
      <w:pPr>
        <w:pStyle w:val="TOC3"/>
        <w:rPr>
          <w:rFonts w:eastAsiaTheme="minorEastAsia"/>
          <w:smallCaps w:val="0"/>
          <w:sz w:val="22"/>
        </w:rPr>
      </w:pPr>
      <w:hyperlink w:anchor="_Toc62550922" w:history="1">
        <w:r w:rsidR="000859FA" w:rsidRPr="00076D2F">
          <w:rPr>
            <w:rStyle w:val="Hyperlink"/>
          </w:rPr>
          <w:t>System Center Orchestrator</w:t>
        </w:r>
        <w:r w:rsidR="000859FA">
          <w:tab/>
        </w:r>
        <w:r w:rsidR="000859FA">
          <w:fldChar w:fldCharType="begin"/>
        </w:r>
        <w:r w:rsidR="000859FA">
          <w:instrText xml:space="preserve"> PAGEREF _Toc62550922 \h </w:instrText>
        </w:r>
        <w:r w:rsidR="000859FA">
          <w:fldChar w:fldCharType="separate"/>
        </w:r>
        <w:r w:rsidR="000859FA">
          <w:t>36</w:t>
        </w:r>
        <w:r w:rsidR="000859FA">
          <w:fldChar w:fldCharType="end"/>
        </w:r>
      </w:hyperlink>
    </w:p>
    <w:p w14:paraId="7D7447B7" w14:textId="52FE08AE" w:rsidR="000859FA" w:rsidRDefault="003B486C">
      <w:pPr>
        <w:pStyle w:val="TOC3"/>
        <w:rPr>
          <w:rFonts w:eastAsiaTheme="minorEastAsia"/>
          <w:smallCaps w:val="0"/>
          <w:sz w:val="22"/>
        </w:rPr>
      </w:pPr>
      <w:hyperlink w:anchor="_Toc62550923" w:history="1">
        <w:r w:rsidR="000859FA" w:rsidRPr="00076D2F">
          <w:rPr>
            <w:rStyle w:val="Hyperlink"/>
          </w:rPr>
          <w:t>System Center Service Manager</w:t>
        </w:r>
        <w:r w:rsidR="000859FA">
          <w:tab/>
        </w:r>
        <w:r w:rsidR="000859FA">
          <w:fldChar w:fldCharType="begin"/>
        </w:r>
        <w:r w:rsidR="000859FA">
          <w:instrText xml:space="preserve"> PAGEREF _Toc62550923 \h </w:instrText>
        </w:r>
        <w:r w:rsidR="000859FA">
          <w:fldChar w:fldCharType="separate"/>
        </w:r>
        <w:r w:rsidR="000859FA">
          <w:t>37</w:t>
        </w:r>
        <w:r w:rsidR="000859FA">
          <w:fldChar w:fldCharType="end"/>
        </w:r>
      </w:hyperlink>
    </w:p>
    <w:p w14:paraId="70F02ED7" w14:textId="281D2496" w:rsidR="000859FA" w:rsidRDefault="003B486C">
      <w:pPr>
        <w:pStyle w:val="TOC2"/>
        <w:rPr>
          <w:rFonts w:eastAsiaTheme="minorEastAsia"/>
          <w:smallCaps w:val="0"/>
          <w:sz w:val="22"/>
        </w:rPr>
      </w:pPr>
      <w:hyperlink w:anchor="_Toc62550924" w:history="1">
        <w:r w:rsidR="000859FA" w:rsidRPr="00076D2F">
          <w:rPr>
            <w:rStyle w:val="Hyperlink"/>
          </w:rPr>
          <w:t>Virtual Desktop Infrastructure (VDI) Suite</w:t>
        </w:r>
        <w:r w:rsidR="000859FA">
          <w:tab/>
        </w:r>
        <w:r w:rsidR="000859FA">
          <w:fldChar w:fldCharType="begin"/>
        </w:r>
        <w:r w:rsidR="000859FA">
          <w:instrText xml:space="preserve"> PAGEREF _Toc62550924 \h </w:instrText>
        </w:r>
        <w:r w:rsidR="000859FA">
          <w:fldChar w:fldCharType="separate"/>
        </w:r>
        <w:r w:rsidR="000859FA">
          <w:t>38</w:t>
        </w:r>
        <w:r w:rsidR="000859FA">
          <w:fldChar w:fldCharType="end"/>
        </w:r>
      </w:hyperlink>
    </w:p>
    <w:p w14:paraId="4941D595" w14:textId="00D4129B" w:rsidR="000859FA" w:rsidRDefault="003B486C">
      <w:pPr>
        <w:pStyle w:val="TOC2"/>
        <w:rPr>
          <w:rFonts w:eastAsiaTheme="minorEastAsia"/>
          <w:smallCaps w:val="0"/>
          <w:sz w:val="22"/>
        </w:rPr>
      </w:pPr>
      <w:hyperlink w:anchor="_Toc62550925" w:history="1">
        <w:r w:rsidR="000859FA" w:rsidRPr="00076D2F">
          <w:rPr>
            <w:rStyle w:val="Hyperlink"/>
          </w:rPr>
          <w:t>Visual Studio</w:t>
        </w:r>
        <w:r w:rsidR="000859FA">
          <w:tab/>
        </w:r>
        <w:r w:rsidR="000859FA">
          <w:fldChar w:fldCharType="begin"/>
        </w:r>
        <w:r w:rsidR="000859FA">
          <w:instrText xml:space="preserve"> PAGEREF _Toc62550925 \h </w:instrText>
        </w:r>
        <w:r w:rsidR="000859FA">
          <w:fldChar w:fldCharType="separate"/>
        </w:r>
        <w:r w:rsidR="000859FA">
          <w:t>38</w:t>
        </w:r>
        <w:r w:rsidR="000859FA">
          <w:fldChar w:fldCharType="end"/>
        </w:r>
      </w:hyperlink>
    </w:p>
    <w:p w14:paraId="7DAB891F" w14:textId="7F7AB779" w:rsidR="000859FA" w:rsidRDefault="003B486C">
      <w:pPr>
        <w:pStyle w:val="TOC3"/>
        <w:rPr>
          <w:rFonts w:eastAsiaTheme="minorEastAsia"/>
          <w:smallCaps w:val="0"/>
          <w:sz w:val="22"/>
        </w:rPr>
      </w:pPr>
      <w:hyperlink w:anchor="_Toc62550926" w:history="1">
        <w:r w:rsidR="000859FA" w:rsidRPr="00076D2F">
          <w:rPr>
            <w:rStyle w:val="Hyperlink"/>
          </w:rPr>
          <w:t>Visual Studio</w:t>
        </w:r>
        <w:r w:rsidR="000859FA">
          <w:tab/>
        </w:r>
        <w:r w:rsidR="000859FA">
          <w:fldChar w:fldCharType="begin"/>
        </w:r>
        <w:r w:rsidR="000859FA">
          <w:instrText xml:space="preserve"> PAGEREF _Toc62550926 \h </w:instrText>
        </w:r>
        <w:r w:rsidR="000859FA">
          <w:fldChar w:fldCharType="separate"/>
        </w:r>
        <w:r w:rsidR="000859FA">
          <w:t>38</w:t>
        </w:r>
        <w:r w:rsidR="000859FA">
          <w:fldChar w:fldCharType="end"/>
        </w:r>
      </w:hyperlink>
    </w:p>
    <w:p w14:paraId="38B85BDB" w14:textId="5E85F709" w:rsidR="000859FA" w:rsidRDefault="003B486C">
      <w:pPr>
        <w:pStyle w:val="TOC3"/>
        <w:rPr>
          <w:rFonts w:eastAsiaTheme="minorEastAsia"/>
          <w:smallCaps w:val="0"/>
          <w:sz w:val="22"/>
        </w:rPr>
      </w:pPr>
      <w:hyperlink w:anchor="_Toc62550927" w:history="1">
        <w:r w:rsidR="000859FA" w:rsidRPr="00076D2F">
          <w:rPr>
            <w:rStyle w:val="Hyperlink"/>
          </w:rPr>
          <w:t>Azure DevOps Server</w:t>
        </w:r>
        <w:r w:rsidR="000859FA">
          <w:tab/>
        </w:r>
        <w:r w:rsidR="000859FA">
          <w:fldChar w:fldCharType="begin"/>
        </w:r>
        <w:r w:rsidR="000859FA">
          <w:instrText xml:space="preserve"> PAGEREF _Toc62550927 \h </w:instrText>
        </w:r>
        <w:r w:rsidR="000859FA">
          <w:fldChar w:fldCharType="separate"/>
        </w:r>
        <w:r w:rsidR="000859FA">
          <w:t>40</w:t>
        </w:r>
        <w:r w:rsidR="000859FA">
          <w:fldChar w:fldCharType="end"/>
        </w:r>
      </w:hyperlink>
    </w:p>
    <w:p w14:paraId="13A8A220" w14:textId="5D0025EF" w:rsidR="000859FA" w:rsidRDefault="003B486C">
      <w:pPr>
        <w:pStyle w:val="TOC2"/>
        <w:rPr>
          <w:rFonts w:eastAsiaTheme="minorEastAsia"/>
          <w:smallCaps w:val="0"/>
          <w:sz w:val="22"/>
        </w:rPr>
      </w:pPr>
      <w:hyperlink w:anchor="_Toc62550928" w:history="1">
        <w:r w:rsidR="000859FA" w:rsidRPr="00076D2F">
          <w:rPr>
            <w:rStyle w:val="Hyperlink"/>
          </w:rPr>
          <w:t>Windows</w:t>
        </w:r>
        <w:r w:rsidR="000859FA">
          <w:tab/>
        </w:r>
        <w:r w:rsidR="000859FA">
          <w:fldChar w:fldCharType="begin"/>
        </w:r>
        <w:r w:rsidR="000859FA">
          <w:instrText xml:space="preserve"> PAGEREF _Toc62550928 \h </w:instrText>
        </w:r>
        <w:r w:rsidR="000859FA">
          <w:fldChar w:fldCharType="separate"/>
        </w:r>
        <w:r w:rsidR="000859FA">
          <w:t>41</w:t>
        </w:r>
        <w:r w:rsidR="000859FA">
          <w:fldChar w:fldCharType="end"/>
        </w:r>
      </w:hyperlink>
    </w:p>
    <w:p w14:paraId="476056A1" w14:textId="28260636" w:rsidR="000859FA" w:rsidRDefault="003B486C">
      <w:pPr>
        <w:pStyle w:val="TOC3"/>
        <w:rPr>
          <w:rFonts w:eastAsiaTheme="minorEastAsia"/>
          <w:smallCaps w:val="0"/>
          <w:sz w:val="22"/>
        </w:rPr>
      </w:pPr>
      <w:hyperlink w:anchor="_Toc62550929" w:history="1">
        <w:r w:rsidR="000859FA" w:rsidRPr="00076D2F">
          <w:rPr>
            <w:rStyle w:val="Hyperlink"/>
          </w:rPr>
          <w:t>Windows-desktopoperativsystem</w:t>
        </w:r>
        <w:r w:rsidR="000859FA">
          <w:tab/>
        </w:r>
        <w:r w:rsidR="000859FA">
          <w:fldChar w:fldCharType="begin"/>
        </w:r>
        <w:r w:rsidR="000859FA">
          <w:instrText xml:space="preserve"> PAGEREF _Toc62550929 \h </w:instrText>
        </w:r>
        <w:r w:rsidR="000859FA">
          <w:fldChar w:fldCharType="separate"/>
        </w:r>
        <w:r w:rsidR="000859FA">
          <w:t>41</w:t>
        </w:r>
        <w:r w:rsidR="000859FA">
          <w:fldChar w:fldCharType="end"/>
        </w:r>
      </w:hyperlink>
    </w:p>
    <w:p w14:paraId="55E83062" w14:textId="6501CA2E" w:rsidR="000859FA" w:rsidRDefault="003B486C">
      <w:pPr>
        <w:pStyle w:val="TOC2"/>
        <w:rPr>
          <w:rFonts w:eastAsiaTheme="minorEastAsia"/>
          <w:smallCaps w:val="0"/>
          <w:sz w:val="22"/>
        </w:rPr>
      </w:pPr>
      <w:hyperlink w:anchor="_Toc62550930" w:history="1">
        <w:r w:rsidR="000859FA" w:rsidRPr="00076D2F">
          <w:rPr>
            <w:rStyle w:val="Hyperlink"/>
          </w:rPr>
          <w:t>Windows-servere</w:t>
        </w:r>
        <w:r w:rsidR="000859FA">
          <w:tab/>
        </w:r>
        <w:r w:rsidR="000859FA">
          <w:fldChar w:fldCharType="begin"/>
        </w:r>
        <w:r w:rsidR="000859FA">
          <w:instrText xml:space="preserve"> PAGEREF _Toc62550930 \h </w:instrText>
        </w:r>
        <w:r w:rsidR="000859FA">
          <w:fldChar w:fldCharType="separate"/>
        </w:r>
        <w:r w:rsidR="000859FA">
          <w:t>48</w:t>
        </w:r>
        <w:r w:rsidR="000859FA">
          <w:fldChar w:fldCharType="end"/>
        </w:r>
      </w:hyperlink>
    </w:p>
    <w:p w14:paraId="47950DE5" w14:textId="4D4844CE" w:rsidR="000859FA" w:rsidRDefault="003B486C">
      <w:pPr>
        <w:pStyle w:val="TOC3"/>
        <w:rPr>
          <w:rFonts w:eastAsiaTheme="minorEastAsia"/>
          <w:smallCaps w:val="0"/>
          <w:sz w:val="22"/>
        </w:rPr>
      </w:pPr>
      <w:hyperlink w:anchor="_Toc62550931" w:history="1">
        <w:r w:rsidR="000859FA" w:rsidRPr="00076D2F">
          <w:rPr>
            <w:rStyle w:val="Hyperlink"/>
          </w:rPr>
          <w:t>Windows MultiPoint Server</w:t>
        </w:r>
        <w:r w:rsidR="000859FA">
          <w:tab/>
        </w:r>
        <w:r w:rsidR="000859FA">
          <w:fldChar w:fldCharType="begin"/>
        </w:r>
        <w:r w:rsidR="000859FA">
          <w:instrText xml:space="preserve"> PAGEREF _Toc62550931 \h </w:instrText>
        </w:r>
        <w:r w:rsidR="000859FA">
          <w:fldChar w:fldCharType="separate"/>
        </w:r>
        <w:r w:rsidR="000859FA">
          <w:t>48</w:t>
        </w:r>
        <w:r w:rsidR="000859FA">
          <w:fldChar w:fldCharType="end"/>
        </w:r>
      </w:hyperlink>
    </w:p>
    <w:p w14:paraId="3C42F26B" w14:textId="763D2D07" w:rsidR="000859FA" w:rsidRDefault="003B486C">
      <w:pPr>
        <w:pStyle w:val="TOC3"/>
        <w:rPr>
          <w:rFonts w:eastAsiaTheme="minorEastAsia"/>
          <w:smallCaps w:val="0"/>
          <w:sz w:val="22"/>
        </w:rPr>
      </w:pPr>
      <w:hyperlink w:anchor="_Toc62550932" w:history="1">
        <w:r w:rsidR="000859FA" w:rsidRPr="00076D2F">
          <w:rPr>
            <w:rStyle w:val="Hyperlink"/>
          </w:rPr>
          <w:t>Windows Server</w:t>
        </w:r>
        <w:r w:rsidR="000859FA">
          <w:tab/>
        </w:r>
        <w:r w:rsidR="000859FA">
          <w:fldChar w:fldCharType="begin"/>
        </w:r>
        <w:r w:rsidR="000859FA">
          <w:instrText xml:space="preserve"> PAGEREF _Toc62550932 \h </w:instrText>
        </w:r>
        <w:r w:rsidR="000859FA">
          <w:fldChar w:fldCharType="separate"/>
        </w:r>
        <w:r w:rsidR="000859FA">
          <w:t>49</w:t>
        </w:r>
        <w:r w:rsidR="000859FA">
          <w:fldChar w:fldCharType="end"/>
        </w:r>
      </w:hyperlink>
    </w:p>
    <w:p w14:paraId="6F5ABFBF" w14:textId="5258F5F2" w:rsidR="000859FA" w:rsidRDefault="003B486C">
      <w:pPr>
        <w:pStyle w:val="TOC1"/>
        <w:rPr>
          <w:rFonts w:eastAsiaTheme="minorEastAsia"/>
          <w:b w:val="0"/>
          <w:caps w:val="0"/>
          <w:noProof/>
          <w:sz w:val="22"/>
          <w:szCs w:val="22"/>
        </w:rPr>
      </w:pPr>
      <w:hyperlink w:anchor="_Toc62550933" w:history="1">
        <w:r w:rsidR="000859FA" w:rsidRPr="00076D2F">
          <w:rPr>
            <w:rStyle w:val="Hyperlink"/>
            <w:noProof/>
          </w:rPr>
          <w:t>Online-services</w:t>
        </w:r>
        <w:r w:rsidR="000859FA">
          <w:rPr>
            <w:noProof/>
          </w:rPr>
          <w:tab/>
        </w:r>
        <w:r w:rsidR="000859FA">
          <w:rPr>
            <w:noProof/>
          </w:rPr>
          <w:fldChar w:fldCharType="begin"/>
        </w:r>
        <w:r w:rsidR="000859FA">
          <w:rPr>
            <w:noProof/>
          </w:rPr>
          <w:instrText xml:space="preserve"> PAGEREF _Toc62550933 \h </w:instrText>
        </w:r>
        <w:r w:rsidR="000859FA">
          <w:rPr>
            <w:noProof/>
          </w:rPr>
        </w:r>
        <w:r w:rsidR="000859FA">
          <w:rPr>
            <w:noProof/>
          </w:rPr>
          <w:fldChar w:fldCharType="separate"/>
        </w:r>
        <w:r w:rsidR="000859FA">
          <w:rPr>
            <w:noProof/>
          </w:rPr>
          <w:t>52</w:t>
        </w:r>
        <w:r w:rsidR="000859FA">
          <w:rPr>
            <w:noProof/>
          </w:rPr>
          <w:fldChar w:fldCharType="end"/>
        </w:r>
      </w:hyperlink>
    </w:p>
    <w:p w14:paraId="077AEA2B" w14:textId="02B5431C" w:rsidR="000859FA" w:rsidRDefault="003B486C">
      <w:pPr>
        <w:pStyle w:val="TOC2"/>
        <w:rPr>
          <w:rFonts w:eastAsiaTheme="minorEastAsia"/>
          <w:smallCaps w:val="0"/>
          <w:sz w:val="22"/>
        </w:rPr>
      </w:pPr>
      <w:hyperlink w:anchor="_Toc62550934" w:history="1">
        <w:r w:rsidR="000859FA" w:rsidRPr="00076D2F">
          <w:rPr>
            <w:rStyle w:val="Hyperlink"/>
          </w:rPr>
          <w:t>Regional Tilgængelighed af Online-services</w:t>
        </w:r>
        <w:r w:rsidR="000859FA">
          <w:tab/>
        </w:r>
        <w:r w:rsidR="000859FA">
          <w:fldChar w:fldCharType="begin"/>
        </w:r>
        <w:r w:rsidR="000859FA">
          <w:instrText xml:space="preserve"> PAGEREF _Toc62550934 \h </w:instrText>
        </w:r>
        <w:r w:rsidR="000859FA">
          <w:fldChar w:fldCharType="separate"/>
        </w:r>
        <w:r w:rsidR="000859FA">
          <w:t>52</w:t>
        </w:r>
        <w:r w:rsidR="000859FA">
          <w:fldChar w:fldCharType="end"/>
        </w:r>
      </w:hyperlink>
    </w:p>
    <w:p w14:paraId="117616C4" w14:textId="5C026D70" w:rsidR="000859FA" w:rsidRDefault="003B486C">
      <w:pPr>
        <w:pStyle w:val="TOC2"/>
        <w:rPr>
          <w:rFonts w:eastAsiaTheme="minorEastAsia"/>
          <w:smallCaps w:val="0"/>
          <w:sz w:val="22"/>
        </w:rPr>
      </w:pPr>
      <w:hyperlink w:anchor="_Toc62550935" w:history="1">
        <w:r w:rsidR="000859FA" w:rsidRPr="00076D2F">
          <w:rPr>
            <w:rStyle w:val="Hyperlink"/>
          </w:rPr>
          <w:t>Købsbetingelser for Online-services</w:t>
        </w:r>
        <w:r w:rsidR="000859FA">
          <w:tab/>
        </w:r>
        <w:r w:rsidR="000859FA">
          <w:fldChar w:fldCharType="begin"/>
        </w:r>
        <w:r w:rsidR="000859FA">
          <w:instrText xml:space="preserve"> PAGEREF _Toc62550935 \h </w:instrText>
        </w:r>
        <w:r w:rsidR="000859FA">
          <w:fldChar w:fldCharType="separate"/>
        </w:r>
        <w:r w:rsidR="000859FA">
          <w:t>52</w:t>
        </w:r>
        <w:r w:rsidR="000859FA">
          <w:fldChar w:fldCharType="end"/>
        </w:r>
      </w:hyperlink>
    </w:p>
    <w:p w14:paraId="7A5417F2" w14:textId="3DF3326A" w:rsidR="000859FA" w:rsidRDefault="003B486C">
      <w:pPr>
        <w:pStyle w:val="TOC2"/>
        <w:rPr>
          <w:rFonts w:eastAsiaTheme="minorEastAsia"/>
          <w:smallCaps w:val="0"/>
          <w:sz w:val="22"/>
        </w:rPr>
      </w:pPr>
      <w:hyperlink w:anchor="_Toc62550936" w:history="1">
        <w:r w:rsidR="000859FA" w:rsidRPr="00076D2F">
          <w:rPr>
            <w:rStyle w:val="Hyperlink"/>
          </w:rPr>
          <w:t>Fornyelse af Online-services</w:t>
        </w:r>
        <w:r w:rsidR="000859FA">
          <w:tab/>
        </w:r>
        <w:r w:rsidR="000859FA">
          <w:fldChar w:fldCharType="begin"/>
        </w:r>
        <w:r w:rsidR="000859FA">
          <w:instrText xml:space="preserve"> PAGEREF _Toc62550936 \h </w:instrText>
        </w:r>
        <w:r w:rsidR="000859FA">
          <w:fldChar w:fldCharType="separate"/>
        </w:r>
        <w:r w:rsidR="000859FA">
          <w:t>52</w:t>
        </w:r>
        <w:r w:rsidR="000859FA">
          <w:fldChar w:fldCharType="end"/>
        </w:r>
      </w:hyperlink>
    </w:p>
    <w:p w14:paraId="07278858" w14:textId="7BC5D35C" w:rsidR="000859FA" w:rsidRDefault="003B486C">
      <w:pPr>
        <w:pStyle w:val="TOC2"/>
        <w:rPr>
          <w:rFonts w:eastAsiaTheme="minorEastAsia"/>
          <w:smallCaps w:val="0"/>
          <w:sz w:val="22"/>
        </w:rPr>
      </w:pPr>
      <w:hyperlink w:anchor="_Toc62550937" w:history="1">
        <w:r w:rsidR="000859FA" w:rsidRPr="00076D2F">
          <w:rPr>
            <w:rStyle w:val="Hyperlink"/>
          </w:rPr>
          <w:t>Microsoft Azure-tjenester</w:t>
        </w:r>
        <w:r w:rsidR="000859FA">
          <w:tab/>
        </w:r>
        <w:r w:rsidR="000859FA">
          <w:fldChar w:fldCharType="begin"/>
        </w:r>
        <w:r w:rsidR="000859FA">
          <w:instrText xml:space="preserve"> PAGEREF _Toc62550937 \h </w:instrText>
        </w:r>
        <w:r w:rsidR="000859FA">
          <w:fldChar w:fldCharType="separate"/>
        </w:r>
        <w:r w:rsidR="000859FA">
          <w:t>52</w:t>
        </w:r>
        <w:r w:rsidR="000859FA">
          <w:fldChar w:fldCharType="end"/>
        </w:r>
      </w:hyperlink>
    </w:p>
    <w:p w14:paraId="12A63AF7" w14:textId="76C5A531" w:rsidR="000859FA" w:rsidRDefault="003B486C">
      <w:pPr>
        <w:pStyle w:val="TOC3"/>
        <w:rPr>
          <w:rFonts w:eastAsiaTheme="minorEastAsia"/>
          <w:smallCaps w:val="0"/>
          <w:sz w:val="22"/>
        </w:rPr>
      </w:pPr>
      <w:hyperlink w:anchor="_Toc62550938" w:history="1">
        <w:r w:rsidR="000859FA" w:rsidRPr="00076D2F">
          <w:rPr>
            <w:rStyle w:val="Hyperlink"/>
          </w:rPr>
          <w:t>Microsoft Azure-tjenester</w:t>
        </w:r>
        <w:r w:rsidR="000859FA">
          <w:tab/>
        </w:r>
        <w:r w:rsidR="000859FA">
          <w:fldChar w:fldCharType="begin"/>
        </w:r>
        <w:r w:rsidR="000859FA">
          <w:instrText xml:space="preserve"> PAGEREF _Toc62550938 \h </w:instrText>
        </w:r>
        <w:r w:rsidR="000859FA">
          <w:fldChar w:fldCharType="separate"/>
        </w:r>
        <w:r w:rsidR="000859FA">
          <w:t>56</w:t>
        </w:r>
        <w:r w:rsidR="000859FA">
          <w:fldChar w:fldCharType="end"/>
        </w:r>
      </w:hyperlink>
    </w:p>
    <w:p w14:paraId="0E30C28A" w14:textId="338AC8FE" w:rsidR="000859FA" w:rsidRDefault="003B486C">
      <w:pPr>
        <w:pStyle w:val="TOC3"/>
        <w:rPr>
          <w:rFonts w:eastAsiaTheme="minorEastAsia"/>
          <w:smallCaps w:val="0"/>
          <w:sz w:val="22"/>
        </w:rPr>
      </w:pPr>
      <w:hyperlink w:anchor="_Toc62550939" w:history="1">
        <w:r w:rsidR="000859FA" w:rsidRPr="00076D2F">
          <w:rPr>
            <w:rStyle w:val="Hyperlink"/>
          </w:rPr>
          <w:t>Microsoft Azure-infrastrukturabonnementer</w:t>
        </w:r>
        <w:r w:rsidR="000859FA">
          <w:tab/>
        </w:r>
        <w:r w:rsidR="000859FA">
          <w:fldChar w:fldCharType="begin"/>
        </w:r>
        <w:r w:rsidR="000859FA">
          <w:instrText xml:space="preserve"> PAGEREF _Toc62550939 \h </w:instrText>
        </w:r>
        <w:r w:rsidR="000859FA">
          <w:fldChar w:fldCharType="separate"/>
        </w:r>
        <w:r w:rsidR="000859FA">
          <w:t>56</w:t>
        </w:r>
        <w:r w:rsidR="000859FA">
          <w:fldChar w:fldCharType="end"/>
        </w:r>
      </w:hyperlink>
    </w:p>
    <w:p w14:paraId="7FA3F36F" w14:textId="747FF11F" w:rsidR="000859FA" w:rsidRDefault="003B486C">
      <w:pPr>
        <w:pStyle w:val="TOC3"/>
        <w:rPr>
          <w:rFonts w:eastAsiaTheme="minorEastAsia"/>
          <w:smallCaps w:val="0"/>
          <w:sz w:val="22"/>
        </w:rPr>
      </w:pPr>
      <w:hyperlink w:anchor="_Toc62550940" w:history="1">
        <w:r w:rsidR="000859FA" w:rsidRPr="00076D2F">
          <w:rPr>
            <w:rStyle w:val="Hyperlink"/>
          </w:rPr>
          <w:t>Microsoft Azure-supportabonnementer</w:t>
        </w:r>
        <w:r w:rsidR="000859FA">
          <w:tab/>
        </w:r>
        <w:r w:rsidR="000859FA">
          <w:fldChar w:fldCharType="begin"/>
        </w:r>
        <w:r w:rsidR="000859FA">
          <w:instrText xml:space="preserve"> PAGEREF _Toc62550940 \h </w:instrText>
        </w:r>
        <w:r w:rsidR="000859FA">
          <w:fldChar w:fldCharType="separate"/>
        </w:r>
        <w:r w:rsidR="000859FA">
          <w:t>57</w:t>
        </w:r>
        <w:r w:rsidR="000859FA">
          <w:fldChar w:fldCharType="end"/>
        </w:r>
      </w:hyperlink>
    </w:p>
    <w:p w14:paraId="4FBED838" w14:textId="545F9FE0" w:rsidR="000859FA" w:rsidRDefault="003B486C">
      <w:pPr>
        <w:pStyle w:val="TOC3"/>
        <w:rPr>
          <w:rFonts w:eastAsiaTheme="minorEastAsia"/>
          <w:smallCaps w:val="0"/>
          <w:sz w:val="22"/>
        </w:rPr>
      </w:pPr>
      <w:hyperlink w:anchor="_Toc62550941" w:history="1">
        <w:r w:rsidR="000859FA" w:rsidRPr="00076D2F">
          <w:rPr>
            <w:rStyle w:val="Hyperlink"/>
          </w:rPr>
          <w:t>Microsoft Azure-brugerabonnementer</w:t>
        </w:r>
        <w:r w:rsidR="000859FA">
          <w:tab/>
        </w:r>
        <w:r w:rsidR="000859FA">
          <w:fldChar w:fldCharType="begin"/>
        </w:r>
        <w:r w:rsidR="000859FA">
          <w:instrText xml:space="preserve"> PAGEREF _Toc62550941 \h </w:instrText>
        </w:r>
        <w:r w:rsidR="000859FA">
          <w:fldChar w:fldCharType="separate"/>
        </w:r>
        <w:r w:rsidR="000859FA">
          <w:t>57</w:t>
        </w:r>
        <w:r w:rsidR="000859FA">
          <w:fldChar w:fldCharType="end"/>
        </w:r>
      </w:hyperlink>
    </w:p>
    <w:p w14:paraId="6779AF96" w14:textId="19FF5F4E" w:rsidR="000859FA" w:rsidRDefault="003B486C">
      <w:pPr>
        <w:pStyle w:val="TOC2"/>
        <w:rPr>
          <w:rFonts w:eastAsiaTheme="minorEastAsia"/>
          <w:smallCaps w:val="0"/>
          <w:sz w:val="22"/>
        </w:rPr>
      </w:pPr>
      <w:hyperlink w:anchor="_Toc62550942" w:history="1">
        <w:r w:rsidR="000859FA" w:rsidRPr="00076D2F">
          <w:rPr>
            <w:rStyle w:val="Hyperlink"/>
          </w:rPr>
          <w:t>Microsoft 365</w:t>
        </w:r>
        <w:r w:rsidR="000859FA">
          <w:tab/>
        </w:r>
        <w:r w:rsidR="000859FA">
          <w:fldChar w:fldCharType="begin"/>
        </w:r>
        <w:r w:rsidR="000859FA">
          <w:instrText xml:space="preserve"> PAGEREF _Toc62550942 \h </w:instrText>
        </w:r>
        <w:r w:rsidR="000859FA">
          <w:fldChar w:fldCharType="separate"/>
        </w:r>
        <w:r w:rsidR="000859FA">
          <w:t>58</w:t>
        </w:r>
        <w:r w:rsidR="000859FA">
          <w:fldChar w:fldCharType="end"/>
        </w:r>
      </w:hyperlink>
    </w:p>
    <w:p w14:paraId="42520620" w14:textId="7EDC87E0" w:rsidR="000859FA" w:rsidRDefault="003B486C">
      <w:pPr>
        <w:pStyle w:val="TOC2"/>
        <w:rPr>
          <w:rFonts w:eastAsiaTheme="minorEastAsia"/>
          <w:smallCaps w:val="0"/>
          <w:sz w:val="22"/>
        </w:rPr>
      </w:pPr>
      <w:hyperlink w:anchor="_Toc62550943" w:history="1">
        <w:r w:rsidR="000859FA" w:rsidRPr="00076D2F">
          <w:rPr>
            <w:rStyle w:val="Hyperlink"/>
          </w:rPr>
          <w:t>Enterprise Mobility + Security</w:t>
        </w:r>
        <w:r w:rsidR="000859FA">
          <w:tab/>
        </w:r>
        <w:r w:rsidR="000859FA">
          <w:fldChar w:fldCharType="begin"/>
        </w:r>
        <w:r w:rsidR="000859FA">
          <w:instrText xml:space="preserve"> PAGEREF _Toc62550943 \h </w:instrText>
        </w:r>
        <w:r w:rsidR="000859FA">
          <w:fldChar w:fldCharType="separate"/>
        </w:r>
        <w:r w:rsidR="000859FA">
          <w:t>61</w:t>
        </w:r>
        <w:r w:rsidR="000859FA">
          <w:fldChar w:fldCharType="end"/>
        </w:r>
      </w:hyperlink>
    </w:p>
    <w:p w14:paraId="5FC1E465" w14:textId="5411CE69" w:rsidR="000859FA" w:rsidRDefault="003B486C">
      <w:pPr>
        <w:pStyle w:val="TOC2"/>
        <w:rPr>
          <w:rFonts w:eastAsiaTheme="minorEastAsia"/>
          <w:smallCaps w:val="0"/>
          <w:sz w:val="22"/>
        </w:rPr>
      </w:pPr>
      <w:hyperlink w:anchor="_Toc62550944" w:history="1">
        <w:r w:rsidR="000859FA" w:rsidRPr="00076D2F">
          <w:rPr>
            <w:rStyle w:val="Hyperlink"/>
          </w:rPr>
          <w:t>Serverabonnementer til Azure</w:t>
        </w:r>
        <w:r w:rsidR="000859FA">
          <w:tab/>
        </w:r>
        <w:r w:rsidR="000859FA">
          <w:fldChar w:fldCharType="begin"/>
        </w:r>
        <w:r w:rsidR="000859FA">
          <w:instrText xml:space="preserve"> PAGEREF _Toc62550944 \h </w:instrText>
        </w:r>
        <w:r w:rsidR="000859FA">
          <w:fldChar w:fldCharType="separate"/>
        </w:r>
        <w:r w:rsidR="000859FA">
          <w:t>62</w:t>
        </w:r>
        <w:r w:rsidR="000859FA">
          <w:fldChar w:fldCharType="end"/>
        </w:r>
      </w:hyperlink>
    </w:p>
    <w:p w14:paraId="2C63F0AD" w14:textId="67736A02" w:rsidR="000859FA" w:rsidRDefault="003B486C">
      <w:pPr>
        <w:pStyle w:val="TOC2"/>
        <w:rPr>
          <w:rFonts w:eastAsiaTheme="minorEastAsia"/>
          <w:smallCaps w:val="0"/>
          <w:sz w:val="22"/>
        </w:rPr>
      </w:pPr>
      <w:hyperlink w:anchor="_Toc62550945" w:history="1">
        <w:r w:rsidR="000859FA" w:rsidRPr="00076D2F">
          <w:rPr>
            <w:rStyle w:val="Hyperlink"/>
          </w:rPr>
          <w:t>Microsoft Dynamics 365-tjenester</w:t>
        </w:r>
        <w:r w:rsidR="000859FA">
          <w:tab/>
        </w:r>
        <w:r w:rsidR="000859FA">
          <w:fldChar w:fldCharType="begin"/>
        </w:r>
        <w:r w:rsidR="000859FA">
          <w:instrText xml:space="preserve"> PAGEREF _Toc62550945 \h </w:instrText>
        </w:r>
        <w:r w:rsidR="000859FA">
          <w:fldChar w:fldCharType="separate"/>
        </w:r>
        <w:r w:rsidR="000859FA">
          <w:t>64</w:t>
        </w:r>
        <w:r w:rsidR="000859FA">
          <w:fldChar w:fldCharType="end"/>
        </w:r>
      </w:hyperlink>
    </w:p>
    <w:p w14:paraId="1114EB9A" w14:textId="5FF13DEE" w:rsidR="000859FA" w:rsidRDefault="003B486C">
      <w:pPr>
        <w:pStyle w:val="TOC2"/>
        <w:rPr>
          <w:rFonts w:eastAsiaTheme="minorEastAsia"/>
          <w:smallCaps w:val="0"/>
          <w:sz w:val="22"/>
        </w:rPr>
      </w:pPr>
      <w:hyperlink w:anchor="_Toc62550946" w:history="1">
        <w:r w:rsidR="000859FA" w:rsidRPr="00076D2F">
          <w:rPr>
            <w:rStyle w:val="Hyperlink"/>
          </w:rPr>
          <w:t>Office 365-tjenester</w:t>
        </w:r>
        <w:r w:rsidR="000859FA">
          <w:tab/>
        </w:r>
        <w:r w:rsidR="000859FA">
          <w:fldChar w:fldCharType="begin"/>
        </w:r>
        <w:r w:rsidR="000859FA">
          <w:instrText xml:space="preserve"> PAGEREF _Toc62550946 \h </w:instrText>
        </w:r>
        <w:r w:rsidR="000859FA">
          <w:fldChar w:fldCharType="separate"/>
        </w:r>
        <w:r w:rsidR="000859FA">
          <w:t>68</w:t>
        </w:r>
        <w:r w:rsidR="000859FA">
          <w:fldChar w:fldCharType="end"/>
        </w:r>
      </w:hyperlink>
    </w:p>
    <w:p w14:paraId="6A9F22BF" w14:textId="60B43FF2" w:rsidR="000859FA" w:rsidRDefault="003B486C">
      <w:pPr>
        <w:pStyle w:val="TOC3"/>
        <w:rPr>
          <w:rFonts w:eastAsiaTheme="minorEastAsia"/>
          <w:smallCaps w:val="0"/>
          <w:sz w:val="22"/>
        </w:rPr>
      </w:pPr>
      <w:hyperlink w:anchor="_Toc62550947" w:history="1">
        <w:r w:rsidR="000859FA" w:rsidRPr="00076D2F">
          <w:rPr>
            <w:rStyle w:val="Hyperlink"/>
          </w:rPr>
          <w:t>Microsoft 365-programmer</w:t>
        </w:r>
        <w:r w:rsidR="000859FA">
          <w:tab/>
        </w:r>
        <w:r w:rsidR="000859FA">
          <w:fldChar w:fldCharType="begin"/>
        </w:r>
        <w:r w:rsidR="000859FA">
          <w:instrText xml:space="preserve"> PAGEREF _Toc62550947 \h </w:instrText>
        </w:r>
        <w:r w:rsidR="000859FA">
          <w:fldChar w:fldCharType="separate"/>
        </w:r>
        <w:r w:rsidR="000859FA">
          <w:t>68</w:t>
        </w:r>
        <w:r w:rsidR="000859FA">
          <w:fldChar w:fldCharType="end"/>
        </w:r>
      </w:hyperlink>
    </w:p>
    <w:p w14:paraId="7604F53D" w14:textId="1ADFE9C0" w:rsidR="000859FA" w:rsidRDefault="003B486C">
      <w:pPr>
        <w:pStyle w:val="TOC3"/>
        <w:rPr>
          <w:rFonts w:eastAsiaTheme="minorEastAsia"/>
          <w:smallCaps w:val="0"/>
          <w:sz w:val="22"/>
        </w:rPr>
      </w:pPr>
      <w:hyperlink w:anchor="_Toc62550948" w:history="1">
        <w:r w:rsidR="000859FA" w:rsidRPr="00076D2F">
          <w:rPr>
            <w:rStyle w:val="Hyperlink"/>
          </w:rPr>
          <w:t>Office 365 Suites</w:t>
        </w:r>
        <w:r w:rsidR="000859FA">
          <w:tab/>
        </w:r>
        <w:r w:rsidR="000859FA">
          <w:fldChar w:fldCharType="begin"/>
        </w:r>
        <w:r w:rsidR="000859FA">
          <w:instrText xml:space="preserve"> PAGEREF _Toc62550948 \h </w:instrText>
        </w:r>
        <w:r w:rsidR="000859FA">
          <w:fldChar w:fldCharType="separate"/>
        </w:r>
        <w:r w:rsidR="000859FA">
          <w:t>69</w:t>
        </w:r>
        <w:r w:rsidR="000859FA">
          <w:fldChar w:fldCharType="end"/>
        </w:r>
      </w:hyperlink>
    </w:p>
    <w:p w14:paraId="37412F07" w14:textId="0E97F635" w:rsidR="000859FA" w:rsidRDefault="003B486C">
      <w:pPr>
        <w:pStyle w:val="TOC3"/>
        <w:rPr>
          <w:rFonts w:eastAsiaTheme="minorEastAsia"/>
          <w:smallCaps w:val="0"/>
          <w:sz w:val="22"/>
        </w:rPr>
      </w:pPr>
      <w:hyperlink w:anchor="_Toc62550949" w:history="1">
        <w:r w:rsidR="000859FA" w:rsidRPr="00076D2F">
          <w:rPr>
            <w:rStyle w:val="Hyperlink"/>
          </w:rPr>
          <w:t>Audiotjenester</w:t>
        </w:r>
        <w:r w:rsidR="000859FA">
          <w:tab/>
        </w:r>
        <w:r w:rsidR="000859FA">
          <w:fldChar w:fldCharType="begin"/>
        </w:r>
        <w:r w:rsidR="000859FA">
          <w:instrText xml:space="preserve"> PAGEREF _Toc62550949 \h </w:instrText>
        </w:r>
        <w:r w:rsidR="000859FA">
          <w:fldChar w:fldCharType="separate"/>
        </w:r>
        <w:r w:rsidR="000859FA">
          <w:t>71</w:t>
        </w:r>
        <w:r w:rsidR="000859FA">
          <w:fldChar w:fldCharType="end"/>
        </w:r>
      </w:hyperlink>
    </w:p>
    <w:p w14:paraId="5AB601C6" w14:textId="66883080" w:rsidR="000859FA" w:rsidRDefault="003B486C">
      <w:pPr>
        <w:pStyle w:val="TOC3"/>
        <w:rPr>
          <w:rFonts w:eastAsiaTheme="minorEastAsia"/>
          <w:smallCaps w:val="0"/>
          <w:sz w:val="22"/>
        </w:rPr>
      </w:pPr>
      <w:hyperlink w:anchor="_Toc62550950" w:history="1">
        <w:r w:rsidR="000859FA" w:rsidRPr="00076D2F">
          <w:rPr>
            <w:rStyle w:val="Hyperlink"/>
          </w:rPr>
          <w:t>Exchange Online</w:t>
        </w:r>
        <w:r w:rsidR="000859FA">
          <w:tab/>
        </w:r>
        <w:r w:rsidR="000859FA">
          <w:fldChar w:fldCharType="begin"/>
        </w:r>
        <w:r w:rsidR="000859FA">
          <w:instrText xml:space="preserve"> PAGEREF _Toc62550950 \h </w:instrText>
        </w:r>
        <w:r w:rsidR="000859FA">
          <w:fldChar w:fldCharType="separate"/>
        </w:r>
        <w:r w:rsidR="000859FA">
          <w:t>72</w:t>
        </w:r>
        <w:r w:rsidR="000859FA">
          <w:fldChar w:fldCharType="end"/>
        </w:r>
      </w:hyperlink>
    </w:p>
    <w:p w14:paraId="136EE7CB" w14:textId="5547B0EF" w:rsidR="000859FA" w:rsidRDefault="003B486C">
      <w:pPr>
        <w:pStyle w:val="TOC3"/>
        <w:rPr>
          <w:rFonts w:eastAsiaTheme="minorEastAsia"/>
          <w:smallCaps w:val="0"/>
          <w:sz w:val="22"/>
        </w:rPr>
      </w:pPr>
      <w:hyperlink w:anchor="_Toc62550951" w:history="1">
        <w:r w:rsidR="000859FA" w:rsidRPr="00076D2F">
          <w:rPr>
            <w:rStyle w:val="Hyperlink"/>
          </w:rPr>
          <w:t>Microsoft Stream</w:t>
        </w:r>
        <w:r w:rsidR="000859FA">
          <w:tab/>
        </w:r>
        <w:r w:rsidR="000859FA">
          <w:fldChar w:fldCharType="begin"/>
        </w:r>
        <w:r w:rsidR="000859FA">
          <w:instrText xml:space="preserve"> PAGEREF _Toc62550951 \h </w:instrText>
        </w:r>
        <w:r w:rsidR="000859FA">
          <w:fldChar w:fldCharType="separate"/>
        </w:r>
        <w:r w:rsidR="000859FA">
          <w:t>72</w:t>
        </w:r>
        <w:r w:rsidR="000859FA">
          <w:fldChar w:fldCharType="end"/>
        </w:r>
      </w:hyperlink>
    </w:p>
    <w:p w14:paraId="20BF0893" w14:textId="2AD57B5C" w:rsidR="000859FA" w:rsidRDefault="003B486C">
      <w:pPr>
        <w:pStyle w:val="TOC3"/>
        <w:rPr>
          <w:rFonts w:eastAsiaTheme="minorEastAsia"/>
          <w:smallCaps w:val="0"/>
          <w:sz w:val="22"/>
        </w:rPr>
      </w:pPr>
      <w:hyperlink w:anchor="_Toc62550952" w:history="1">
        <w:r w:rsidR="000859FA" w:rsidRPr="00076D2F">
          <w:rPr>
            <w:rStyle w:val="Hyperlink"/>
          </w:rPr>
          <w:t>OneDrive for Business</w:t>
        </w:r>
        <w:r w:rsidR="000859FA">
          <w:tab/>
        </w:r>
        <w:r w:rsidR="000859FA">
          <w:fldChar w:fldCharType="begin"/>
        </w:r>
        <w:r w:rsidR="000859FA">
          <w:instrText xml:space="preserve"> PAGEREF _Toc62550952 \h </w:instrText>
        </w:r>
        <w:r w:rsidR="000859FA">
          <w:fldChar w:fldCharType="separate"/>
        </w:r>
        <w:r w:rsidR="000859FA">
          <w:t>72</w:t>
        </w:r>
        <w:r w:rsidR="000859FA">
          <w:fldChar w:fldCharType="end"/>
        </w:r>
      </w:hyperlink>
    </w:p>
    <w:p w14:paraId="5BB8C139" w14:textId="5E89B8EE" w:rsidR="000859FA" w:rsidRDefault="003B486C">
      <w:pPr>
        <w:pStyle w:val="TOC3"/>
        <w:rPr>
          <w:rFonts w:eastAsiaTheme="minorEastAsia"/>
          <w:smallCaps w:val="0"/>
          <w:sz w:val="22"/>
        </w:rPr>
      </w:pPr>
      <w:hyperlink w:anchor="_Toc62550953" w:history="1">
        <w:r w:rsidR="000859FA" w:rsidRPr="00076D2F">
          <w:rPr>
            <w:rStyle w:val="Hyperlink"/>
          </w:rPr>
          <w:t>Project</w:t>
        </w:r>
        <w:r w:rsidR="000859FA">
          <w:tab/>
        </w:r>
        <w:r w:rsidR="000859FA">
          <w:fldChar w:fldCharType="begin"/>
        </w:r>
        <w:r w:rsidR="000859FA">
          <w:instrText xml:space="preserve"> PAGEREF _Toc62550953 \h </w:instrText>
        </w:r>
        <w:r w:rsidR="000859FA">
          <w:fldChar w:fldCharType="separate"/>
        </w:r>
        <w:r w:rsidR="000859FA">
          <w:t>73</w:t>
        </w:r>
        <w:r w:rsidR="000859FA">
          <w:fldChar w:fldCharType="end"/>
        </w:r>
      </w:hyperlink>
    </w:p>
    <w:p w14:paraId="59D98F08" w14:textId="41D3E59F" w:rsidR="000859FA" w:rsidRDefault="003B486C">
      <w:pPr>
        <w:pStyle w:val="TOC3"/>
        <w:rPr>
          <w:rFonts w:eastAsiaTheme="minorEastAsia"/>
          <w:smallCaps w:val="0"/>
          <w:sz w:val="22"/>
        </w:rPr>
      </w:pPr>
      <w:hyperlink w:anchor="_Toc62550954" w:history="1">
        <w:r w:rsidR="000859FA" w:rsidRPr="00076D2F">
          <w:rPr>
            <w:rStyle w:val="Hyperlink"/>
          </w:rPr>
          <w:t>SharePoint Online</w:t>
        </w:r>
        <w:r w:rsidR="000859FA">
          <w:tab/>
        </w:r>
        <w:r w:rsidR="000859FA">
          <w:fldChar w:fldCharType="begin"/>
        </w:r>
        <w:r w:rsidR="000859FA">
          <w:instrText xml:space="preserve"> PAGEREF _Toc62550954 \h </w:instrText>
        </w:r>
        <w:r w:rsidR="000859FA">
          <w:fldChar w:fldCharType="separate"/>
        </w:r>
        <w:r w:rsidR="000859FA">
          <w:t>73</w:t>
        </w:r>
        <w:r w:rsidR="000859FA">
          <w:fldChar w:fldCharType="end"/>
        </w:r>
      </w:hyperlink>
    </w:p>
    <w:p w14:paraId="0A511242" w14:textId="1C01E781" w:rsidR="000859FA" w:rsidRDefault="003B486C">
      <w:pPr>
        <w:pStyle w:val="TOC3"/>
        <w:rPr>
          <w:rFonts w:eastAsiaTheme="minorEastAsia"/>
          <w:smallCaps w:val="0"/>
          <w:sz w:val="22"/>
        </w:rPr>
      </w:pPr>
      <w:hyperlink w:anchor="_Toc62550955" w:history="1">
        <w:r w:rsidR="000859FA" w:rsidRPr="00076D2F">
          <w:rPr>
            <w:rStyle w:val="Hyperlink"/>
          </w:rPr>
          <w:t>Visio</w:t>
        </w:r>
        <w:r w:rsidR="000859FA">
          <w:tab/>
        </w:r>
        <w:r w:rsidR="000859FA">
          <w:fldChar w:fldCharType="begin"/>
        </w:r>
        <w:r w:rsidR="000859FA">
          <w:instrText xml:space="preserve"> PAGEREF _Toc62550955 \h </w:instrText>
        </w:r>
        <w:r w:rsidR="000859FA">
          <w:fldChar w:fldCharType="separate"/>
        </w:r>
        <w:r w:rsidR="000859FA">
          <w:t>74</w:t>
        </w:r>
        <w:r w:rsidR="000859FA">
          <w:fldChar w:fldCharType="end"/>
        </w:r>
      </w:hyperlink>
    </w:p>
    <w:p w14:paraId="6336141D" w14:textId="6F09FC01" w:rsidR="000859FA" w:rsidRDefault="003B486C">
      <w:pPr>
        <w:pStyle w:val="TOC3"/>
        <w:rPr>
          <w:rFonts w:eastAsiaTheme="minorEastAsia"/>
          <w:smallCaps w:val="0"/>
          <w:sz w:val="22"/>
        </w:rPr>
      </w:pPr>
      <w:hyperlink w:anchor="_Toc62550956" w:history="1">
        <w:r w:rsidR="000859FA" w:rsidRPr="00076D2F">
          <w:rPr>
            <w:rStyle w:val="Hyperlink"/>
          </w:rPr>
          <w:t>Workplace Analytics</w:t>
        </w:r>
        <w:r w:rsidR="000859FA">
          <w:tab/>
        </w:r>
        <w:r w:rsidR="000859FA">
          <w:fldChar w:fldCharType="begin"/>
        </w:r>
        <w:r w:rsidR="000859FA">
          <w:instrText xml:space="preserve"> PAGEREF _Toc62550956 \h </w:instrText>
        </w:r>
        <w:r w:rsidR="000859FA">
          <w:fldChar w:fldCharType="separate"/>
        </w:r>
        <w:r w:rsidR="000859FA">
          <w:t>74</w:t>
        </w:r>
        <w:r w:rsidR="000859FA">
          <w:fldChar w:fldCharType="end"/>
        </w:r>
      </w:hyperlink>
    </w:p>
    <w:p w14:paraId="2CAE87D5" w14:textId="457C9D5D" w:rsidR="000859FA" w:rsidRDefault="003B486C">
      <w:pPr>
        <w:pStyle w:val="TOC2"/>
        <w:rPr>
          <w:rFonts w:eastAsiaTheme="minorEastAsia"/>
          <w:smallCaps w:val="0"/>
          <w:sz w:val="22"/>
        </w:rPr>
      </w:pPr>
      <w:hyperlink w:anchor="_Toc62550957" w:history="1">
        <w:r w:rsidR="000859FA" w:rsidRPr="00076D2F">
          <w:rPr>
            <w:rStyle w:val="Hyperlink"/>
          </w:rPr>
          <w:t>Andre Onlinetjenester</w:t>
        </w:r>
        <w:r w:rsidR="000859FA">
          <w:tab/>
        </w:r>
        <w:r w:rsidR="000859FA">
          <w:fldChar w:fldCharType="begin"/>
        </w:r>
        <w:r w:rsidR="000859FA">
          <w:instrText xml:space="preserve"> PAGEREF _Toc62550957 \h </w:instrText>
        </w:r>
        <w:r w:rsidR="000859FA">
          <w:fldChar w:fldCharType="separate"/>
        </w:r>
        <w:r w:rsidR="000859FA">
          <w:t>74</w:t>
        </w:r>
        <w:r w:rsidR="000859FA">
          <w:fldChar w:fldCharType="end"/>
        </w:r>
      </w:hyperlink>
    </w:p>
    <w:p w14:paraId="3E9DD46A" w14:textId="6145ABCB" w:rsidR="000859FA" w:rsidRDefault="003B486C">
      <w:pPr>
        <w:pStyle w:val="TOC3"/>
        <w:rPr>
          <w:rFonts w:eastAsiaTheme="minorEastAsia"/>
          <w:smallCaps w:val="0"/>
          <w:sz w:val="22"/>
        </w:rPr>
      </w:pPr>
      <w:hyperlink w:anchor="_Toc62550958" w:history="1">
        <w:r w:rsidR="000859FA" w:rsidRPr="00076D2F">
          <w:rPr>
            <w:rStyle w:val="Hyperlink"/>
          </w:rPr>
          <w:t>Bing Maps</w:t>
        </w:r>
        <w:r w:rsidR="000859FA">
          <w:tab/>
        </w:r>
        <w:r w:rsidR="000859FA">
          <w:fldChar w:fldCharType="begin"/>
        </w:r>
        <w:r w:rsidR="000859FA">
          <w:instrText xml:space="preserve"> PAGEREF _Toc62550958 \h </w:instrText>
        </w:r>
        <w:r w:rsidR="000859FA">
          <w:fldChar w:fldCharType="separate"/>
        </w:r>
        <w:r w:rsidR="000859FA">
          <w:t>74</w:t>
        </w:r>
        <w:r w:rsidR="000859FA">
          <w:fldChar w:fldCharType="end"/>
        </w:r>
      </w:hyperlink>
    </w:p>
    <w:p w14:paraId="47EABEC6" w14:textId="287B76A4" w:rsidR="000859FA" w:rsidRDefault="003B486C">
      <w:pPr>
        <w:pStyle w:val="TOC3"/>
        <w:rPr>
          <w:rFonts w:eastAsiaTheme="minorEastAsia"/>
          <w:smallCaps w:val="0"/>
          <w:sz w:val="22"/>
        </w:rPr>
      </w:pPr>
      <w:hyperlink w:anchor="_Toc62550959" w:history="1">
        <w:r w:rsidR="000859FA" w:rsidRPr="00076D2F">
          <w:rPr>
            <w:rStyle w:val="Hyperlink"/>
          </w:rPr>
          <w:t>Microsoft Power Platform</w:t>
        </w:r>
        <w:r w:rsidR="000859FA">
          <w:tab/>
        </w:r>
        <w:r w:rsidR="000859FA">
          <w:fldChar w:fldCharType="begin"/>
        </w:r>
        <w:r w:rsidR="000859FA">
          <w:instrText xml:space="preserve"> PAGEREF _Toc62550959 \h </w:instrText>
        </w:r>
        <w:r w:rsidR="000859FA">
          <w:fldChar w:fldCharType="separate"/>
        </w:r>
        <w:r w:rsidR="000859FA">
          <w:t>75</w:t>
        </w:r>
        <w:r w:rsidR="000859FA">
          <w:fldChar w:fldCharType="end"/>
        </w:r>
      </w:hyperlink>
    </w:p>
    <w:p w14:paraId="13A58AB9" w14:textId="7D84C82D" w:rsidR="000859FA" w:rsidRDefault="003B486C">
      <w:pPr>
        <w:pStyle w:val="TOC3"/>
        <w:rPr>
          <w:rFonts w:eastAsiaTheme="minorEastAsia"/>
          <w:smallCaps w:val="0"/>
          <w:sz w:val="22"/>
        </w:rPr>
      </w:pPr>
      <w:hyperlink w:anchor="_Toc62550960" w:history="1">
        <w:r w:rsidR="000859FA" w:rsidRPr="00076D2F">
          <w:rPr>
            <w:rStyle w:val="Hyperlink"/>
          </w:rPr>
          <w:t>GitHub-produkter</w:t>
        </w:r>
        <w:r w:rsidR="000859FA">
          <w:tab/>
        </w:r>
        <w:r w:rsidR="000859FA">
          <w:fldChar w:fldCharType="begin"/>
        </w:r>
        <w:r w:rsidR="000859FA">
          <w:instrText xml:space="preserve"> PAGEREF _Toc62550960 \h </w:instrText>
        </w:r>
        <w:r w:rsidR="000859FA">
          <w:fldChar w:fldCharType="separate"/>
        </w:r>
        <w:r w:rsidR="000859FA">
          <w:t>77</w:t>
        </w:r>
        <w:r w:rsidR="000859FA">
          <w:fldChar w:fldCharType="end"/>
        </w:r>
      </w:hyperlink>
    </w:p>
    <w:p w14:paraId="50C7980C" w14:textId="067FB48E" w:rsidR="000859FA" w:rsidRDefault="003B486C">
      <w:pPr>
        <w:pStyle w:val="TOC3"/>
        <w:rPr>
          <w:rFonts w:eastAsiaTheme="minorEastAsia"/>
          <w:smallCaps w:val="0"/>
          <w:sz w:val="22"/>
        </w:rPr>
      </w:pPr>
      <w:hyperlink w:anchor="_Toc62550961" w:history="1">
        <w:r w:rsidR="000859FA" w:rsidRPr="00076D2F">
          <w:rPr>
            <w:rStyle w:val="Hyperlink"/>
          </w:rPr>
          <w:t>Microsoft Defender for Endpoint (server)</w:t>
        </w:r>
        <w:r w:rsidR="000859FA">
          <w:tab/>
        </w:r>
        <w:r w:rsidR="000859FA">
          <w:fldChar w:fldCharType="begin"/>
        </w:r>
        <w:r w:rsidR="000859FA">
          <w:instrText xml:space="preserve"> PAGEREF _Toc62550961 \h </w:instrText>
        </w:r>
        <w:r w:rsidR="000859FA">
          <w:fldChar w:fldCharType="separate"/>
        </w:r>
        <w:r w:rsidR="000859FA">
          <w:t>78</w:t>
        </w:r>
        <w:r w:rsidR="000859FA">
          <w:fldChar w:fldCharType="end"/>
        </w:r>
      </w:hyperlink>
    </w:p>
    <w:p w14:paraId="1420F115" w14:textId="7D205F8B" w:rsidR="000859FA" w:rsidRDefault="003B486C">
      <w:pPr>
        <w:pStyle w:val="TOC3"/>
        <w:rPr>
          <w:rFonts w:eastAsiaTheme="minorEastAsia"/>
          <w:smallCaps w:val="0"/>
          <w:sz w:val="22"/>
        </w:rPr>
      </w:pPr>
      <w:hyperlink w:anchor="_Toc62550962" w:history="1">
        <w:r w:rsidR="000859FA" w:rsidRPr="00076D2F">
          <w:rPr>
            <w:rStyle w:val="Hyperlink"/>
          </w:rPr>
          <w:t>Microsoft Cloud App Security</w:t>
        </w:r>
        <w:r w:rsidR="000859FA">
          <w:tab/>
        </w:r>
        <w:r w:rsidR="000859FA">
          <w:fldChar w:fldCharType="begin"/>
        </w:r>
        <w:r w:rsidR="000859FA">
          <w:instrText xml:space="preserve"> PAGEREF _Toc62550962 \h </w:instrText>
        </w:r>
        <w:r w:rsidR="000859FA">
          <w:fldChar w:fldCharType="separate"/>
        </w:r>
        <w:r w:rsidR="000859FA">
          <w:t>78</w:t>
        </w:r>
        <w:r w:rsidR="000859FA">
          <w:fldChar w:fldCharType="end"/>
        </w:r>
      </w:hyperlink>
    </w:p>
    <w:p w14:paraId="4ECD7B9C" w14:textId="0CD401F8" w:rsidR="000859FA" w:rsidRDefault="003B486C">
      <w:pPr>
        <w:pStyle w:val="TOC3"/>
        <w:rPr>
          <w:rFonts w:eastAsiaTheme="minorEastAsia"/>
          <w:smallCaps w:val="0"/>
          <w:sz w:val="22"/>
        </w:rPr>
      </w:pPr>
      <w:hyperlink w:anchor="_Toc62550963" w:history="1">
        <w:r w:rsidR="000859FA" w:rsidRPr="00076D2F">
          <w:rPr>
            <w:rStyle w:val="Hyperlink"/>
          </w:rPr>
          <w:t>Tilføjelsesprogram til Microsoft Cloud Healthcare</w:t>
        </w:r>
        <w:r w:rsidR="000859FA">
          <w:tab/>
        </w:r>
        <w:r w:rsidR="000859FA">
          <w:fldChar w:fldCharType="begin"/>
        </w:r>
        <w:r w:rsidR="000859FA">
          <w:instrText xml:space="preserve"> PAGEREF _Toc62550963 \h </w:instrText>
        </w:r>
        <w:r w:rsidR="000859FA">
          <w:fldChar w:fldCharType="separate"/>
        </w:r>
        <w:r w:rsidR="000859FA">
          <w:t>79</w:t>
        </w:r>
        <w:r w:rsidR="000859FA">
          <w:fldChar w:fldCharType="end"/>
        </w:r>
      </w:hyperlink>
    </w:p>
    <w:p w14:paraId="3C0BE65D" w14:textId="6334FACD" w:rsidR="000859FA" w:rsidRDefault="003B486C">
      <w:pPr>
        <w:pStyle w:val="TOC3"/>
        <w:rPr>
          <w:rFonts w:eastAsiaTheme="minorEastAsia"/>
          <w:smallCaps w:val="0"/>
          <w:sz w:val="22"/>
        </w:rPr>
      </w:pPr>
      <w:hyperlink w:anchor="_Toc62550964" w:history="1">
        <w:r w:rsidR="000859FA" w:rsidRPr="00076D2F">
          <w:rPr>
            <w:rStyle w:val="Hyperlink"/>
          </w:rPr>
          <w:t>Microsoft Graph-dataforbindelse for ISV'er</w:t>
        </w:r>
        <w:r w:rsidR="000859FA">
          <w:tab/>
        </w:r>
        <w:r w:rsidR="000859FA">
          <w:fldChar w:fldCharType="begin"/>
        </w:r>
        <w:r w:rsidR="000859FA">
          <w:instrText xml:space="preserve"> PAGEREF _Toc62550964 \h </w:instrText>
        </w:r>
        <w:r w:rsidR="000859FA">
          <w:fldChar w:fldCharType="separate"/>
        </w:r>
        <w:r w:rsidR="000859FA">
          <w:t>79</w:t>
        </w:r>
        <w:r w:rsidR="000859FA">
          <w:fldChar w:fldCharType="end"/>
        </w:r>
      </w:hyperlink>
    </w:p>
    <w:p w14:paraId="2F915DB2" w14:textId="0C5222D7" w:rsidR="000859FA" w:rsidRDefault="003B486C">
      <w:pPr>
        <w:pStyle w:val="TOC3"/>
        <w:rPr>
          <w:rFonts w:eastAsiaTheme="minorEastAsia"/>
          <w:smallCaps w:val="0"/>
          <w:sz w:val="22"/>
        </w:rPr>
      </w:pPr>
      <w:hyperlink w:anchor="_Toc62550965" w:history="1">
        <w:r w:rsidR="000859FA" w:rsidRPr="00076D2F">
          <w:rPr>
            <w:rStyle w:val="Hyperlink"/>
          </w:rPr>
          <w:t>Microsoft Intune</w:t>
        </w:r>
        <w:r w:rsidR="000859FA">
          <w:tab/>
        </w:r>
        <w:r w:rsidR="000859FA">
          <w:fldChar w:fldCharType="begin"/>
        </w:r>
        <w:r w:rsidR="000859FA">
          <w:instrText xml:space="preserve"> PAGEREF _Toc62550965 \h </w:instrText>
        </w:r>
        <w:r w:rsidR="000859FA">
          <w:fldChar w:fldCharType="separate"/>
        </w:r>
        <w:r w:rsidR="000859FA">
          <w:t>79</w:t>
        </w:r>
        <w:r w:rsidR="000859FA">
          <w:fldChar w:fldCharType="end"/>
        </w:r>
      </w:hyperlink>
    </w:p>
    <w:p w14:paraId="76C43C52" w14:textId="7E4CC70E" w:rsidR="000859FA" w:rsidRDefault="003B486C">
      <w:pPr>
        <w:pStyle w:val="TOC3"/>
        <w:rPr>
          <w:rFonts w:eastAsiaTheme="minorEastAsia"/>
          <w:smallCaps w:val="0"/>
          <w:sz w:val="22"/>
        </w:rPr>
      </w:pPr>
      <w:hyperlink w:anchor="_Toc62550966" w:history="1">
        <w:r w:rsidR="000859FA" w:rsidRPr="00076D2F">
          <w:rPr>
            <w:rStyle w:val="Hyperlink"/>
          </w:rPr>
          <w:t>Microsoft Learning</w:t>
        </w:r>
        <w:r w:rsidR="000859FA">
          <w:tab/>
        </w:r>
        <w:r w:rsidR="000859FA">
          <w:fldChar w:fldCharType="begin"/>
        </w:r>
        <w:r w:rsidR="000859FA">
          <w:instrText xml:space="preserve"> PAGEREF _Toc62550966 \h </w:instrText>
        </w:r>
        <w:r w:rsidR="000859FA">
          <w:fldChar w:fldCharType="separate"/>
        </w:r>
        <w:r w:rsidR="000859FA">
          <w:t>80</w:t>
        </w:r>
        <w:r w:rsidR="000859FA">
          <w:fldChar w:fldCharType="end"/>
        </w:r>
      </w:hyperlink>
    </w:p>
    <w:p w14:paraId="614AFAA4" w14:textId="3BF283D8" w:rsidR="000859FA" w:rsidRDefault="003B486C">
      <w:pPr>
        <w:pStyle w:val="TOC3"/>
        <w:rPr>
          <w:rFonts w:eastAsiaTheme="minorEastAsia"/>
          <w:smallCaps w:val="0"/>
          <w:sz w:val="22"/>
        </w:rPr>
      </w:pPr>
      <w:hyperlink w:anchor="_Toc62550967" w:history="1">
        <w:r w:rsidR="000859FA" w:rsidRPr="00076D2F">
          <w:rPr>
            <w:rStyle w:val="Hyperlink"/>
          </w:rPr>
          <w:t>Minecraft: Education Edition</w:t>
        </w:r>
        <w:r w:rsidR="000859FA">
          <w:tab/>
        </w:r>
        <w:r w:rsidR="000859FA">
          <w:fldChar w:fldCharType="begin"/>
        </w:r>
        <w:r w:rsidR="000859FA">
          <w:instrText xml:space="preserve"> PAGEREF _Toc62550967 \h </w:instrText>
        </w:r>
        <w:r w:rsidR="000859FA">
          <w:fldChar w:fldCharType="separate"/>
        </w:r>
        <w:r w:rsidR="000859FA">
          <w:t>81</w:t>
        </w:r>
        <w:r w:rsidR="000859FA">
          <w:fldChar w:fldCharType="end"/>
        </w:r>
      </w:hyperlink>
    </w:p>
    <w:p w14:paraId="147E524D" w14:textId="7F939743" w:rsidR="000859FA" w:rsidRDefault="003B486C">
      <w:pPr>
        <w:pStyle w:val="TOC3"/>
        <w:rPr>
          <w:rFonts w:eastAsiaTheme="minorEastAsia"/>
          <w:smallCaps w:val="0"/>
          <w:sz w:val="22"/>
        </w:rPr>
      </w:pPr>
      <w:hyperlink w:anchor="_Toc62550968" w:history="1">
        <w:r w:rsidR="000859FA" w:rsidRPr="00076D2F">
          <w:rPr>
            <w:rStyle w:val="Hyperlink"/>
          </w:rPr>
          <w:t>Visual Studio med GitHub Enterprise</w:t>
        </w:r>
        <w:r w:rsidR="000859FA">
          <w:tab/>
        </w:r>
        <w:r w:rsidR="000859FA">
          <w:fldChar w:fldCharType="begin"/>
        </w:r>
        <w:r w:rsidR="000859FA">
          <w:instrText xml:space="preserve"> PAGEREF _Toc62550968 \h </w:instrText>
        </w:r>
        <w:r w:rsidR="000859FA">
          <w:fldChar w:fldCharType="separate"/>
        </w:r>
        <w:r w:rsidR="000859FA">
          <w:t>81</w:t>
        </w:r>
        <w:r w:rsidR="000859FA">
          <w:fldChar w:fldCharType="end"/>
        </w:r>
      </w:hyperlink>
    </w:p>
    <w:p w14:paraId="4D281CF4" w14:textId="5C7847E1" w:rsidR="000859FA" w:rsidRDefault="003B486C">
      <w:pPr>
        <w:pStyle w:val="TOC1"/>
        <w:rPr>
          <w:rFonts w:eastAsiaTheme="minorEastAsia"/>
          <w:b w:val="0"/>
          <w:caps w:val="0"/>
          <w:noProof/>
          <w:sz w:val="22"/>
          <w:szCs w:val="22"/>
        </w:rPr>
      </w:pPr>
      <w:hyperlink w:anchor="_Toc62550969" w:history="1">
        <w:r w:rsidR="000859FA" w:rsidRPr="00076D2F">
          <w:rPr>
            <w:rStyle w:val="Hyperlink"/>
            <w:noProof/>
          </w:rPr>
          <w:t>Ordliste</w:t>
        </w:r>
        <w:r w:rsidR="000859FA">
          <w:rPr>
            <w:noProof/>
          </w:rPr>
          <w:tab/>
        </w:r>
        <w:r w:rsidR="000859FA">
          <w:rPr>
            <w:noProof/>
          </w:rPr>
          <w:fldChar w:fldCharType="begin"/>
        </w:r>
        <w:r w:rsidR="000859FA">
          <w:rPr>
            <w:noProof/>
          </w:rPr>
          <w:instrText xml:space="preserve"> PAGEREF _Toc62550969 \h </w:instrText>
        </w:r>
        <w:r w:rsidR="000859FA">
          <w:rPr>
            <w:noProof/>
          </w:rPr>
        </w:r>
        <w:r w:rsidR="000859FA">
          <w:rPr>
            <w:noProof/>
          </w:rPr>
          <w:fldChar w:fldCharType="separate"/>
        </w:r>
        <w:r w:rsidR="000859FA">
          <w:rPr>
            <w:noProof/>
          </w:rPr>
          <w:t>82</w:t>
        </w:r>
        <w:r w:rsidR="000859FA">
          <w:rPr>
            <w:noProof/>
          </w:rPr>
          <w:fldChar w:fldCharType="end"/>
        </w:r>
      </w:hyperlink>
    </w:p>
    <w:p w14:paraId="16EB9356" w14:textId="0166120E" w:rsidR="000859FA" w:rsidRDefault="003B486C">
      <w:pPr>
        <w:pStyle w:val="TOC2"/>
        <w:rPr>
          <w:rFonts w:eastAsiaTheme="minorEastAsia"/>
          <w:smallCaps w:val="0"/>
          <w:sz w:val="22"/>
        </w:rPr>
      </w:pPr>
      <w:hyperlink w:anchor="_Toc62550970" w:history="1">
        <w:r w:rsidR="000859FA" w:rsidRPr="00076D2F">
          <w:rPr>
            <w:rStyle w:val="Hyperlink"/>
          </w:rPr>
          <w:t>Attributter</w:t>
        </w:r>
        <w:r w:rsidR="000859FA">
          <w:tab/>
        </w:r>
        <w:r w:rsidR="000859FA">
          <w:fldChar w:fldCharType="begin"/>
        </w:r>
        <w:r w:rsidR="000859FA">
          <w:instrText xml:space="preserve"> PAGEREF _Toc62550970 \h </w:instrText>
        </w:r>
        <w:r w:rsidR="000859FA">
          <w:fldChar w:fldCharType="separate"/>
        </w:r>
        <w:r w:rsidR="000859FA">
          <w:t>82</w:t>
        </w:r>
        <w:r w:rsidR="000859FA">
          <w:fldChar w:fldCharType="end"/>
        </w:r>
      </w:hyperlink>
    </w:p>
    <w:p w14:paraId="668003C9" w14:textId="18079751" w:rsidR="000859FA" w:rsidRDefault="003B486C">
      <w:pPr>
        <w:pStyle w:val="TOC2"/>
        <w:rPr>
          <w:rFonts w:eastAsiaTheme="minorEastAsia"/>
          <w:smallCaps w:val="0"/>
          <w:sz w:val="22"/>
        </w:rPr>
      </w:pPr>
      <w:hyperlink w:anchor="_Toc62550971" w:history="1">
        <w:r w:rsidR="000859FA" w:rsidRPr="00076D2F">
          <w:rPr>
            <w:rStyle w:val="Hyperlink"/>
          </w:rPr>
          <w:t>Celleværdier</w:t>
        </w:r>
        <w:r w:rsidR="000859FA">
          <w:tab/>
        </w:r>
        <w:r w:rsidR="000859FA">
          <w:fldChar w:fldCharType="begin"/>
        </w:r>
        <w:r w:rsidR="000859FA">
          <w:instrText xml:space="preserve"> PAGEREF _Toc62550971 \h </w:instrText>
        </w:r>
        <w:r w:rsidR="000859FA">
          <w:fldChar w:fldCharType="separate"/>
        </w:r>
        <w:r w:rsidR="000859FA">
          <w:t>83</w:t>
        </w:r>
        <w:r w:rsidR="000859FA">
          <w:fldChar w:fldCharType="end"/>
        </w:r>
      </w:hyperlink>
    </w:p>
    <w:p w14:paraId="581E230A" w14:textId="045B9EB0" w:rsidR="000859FA" w:rsidRDefault="003B486C">
      <w:pPr>
        <w:pStyle w:val="TOC2"/>
        <w:rPr>
          <w:rFonts w:eastAsiaTheme="minorEastAsia"/>
          <w:smallCaps w:val="0"/>
          <w:sz w:val="22"/>
        </w:rPr>
      </w:pPr>
      <w:hyperlink w:anchor="_Toc62550972" w:history="1">
        <w:r w:rsidR="000859FA" w:rsidRPr="00076D2F">
          <w:rPr>
            <w:rStyle w:val="Hyperlink"/>
          </w:rPr>
          <w:t>Kolonneoverskrifter.</w:t>
        </w:r>
        <w:r w:rsidR="000859FA">
          <w:tab/>
        </w:r>
        <w:r w:rsidR="000859FA">
          <w:fldChar w:fldCharType="begin"/>
        </w:r>
        <w:r w:rsidR="000859FA">
          <w:instrText xml:space="preserve"> PAGEREF _Toc62550972 \h </w:instrText>
        </w:r>
        <w:r w:rsidR="000859FA">
          <w:fldChar w:fldCharType="separate"/>
        </w:r>
        <w:r w:rsidR="000859FA">
          <w:t>83</w:t>
        </w:r>
        <w:r w:rsidR="000859FA">
          <w:fldChar w:fldCharType="end"/>
        </w:r>
      </w:hyperlink>
    </w:p>
    <w:p w14:paraId="17331B7D" w14:textId="11163600" w:rsidR="000859FA" w:rsidRDefault="003B486C">
      <w:pPr>
        <w:pStyle w:val="TOC2"/>
        <w:rPr>
          <w:rFonts w:eastAsiaTheme="minorEastAsia"/>
          <w:smallCaps w:val="0"/>
          <w:sz w:val="22"/>
        </w:rPr>
      </w:pPr>
      <w:hyperlink w:anchor="_Toc62550973" w:history="1">
        <w:r w:rsidR="000859FA" w:rsidRPr="00076D2F">
          <w:rPr>
            <w:rStyle w:val="Hyperlink"/>
          </w:rPr>
          <w:t>Definitioner</w:t>
        </w:r>
        <w:r w:rsidR="000859FA">
          <w:tab/>
        </w:r>
        <w:r w:rsidR="000859FA">
          <w:fldChar w:fldCharType="begin"/>
        </w:r>
        <w:r w:rsidR="000859FA">
          <w:instrText xml:space="preserve"> PAGEREF _Toc62550973 \h </w:instrText>
        </w:r>
        <w:r w:rsidR="000859FA">
          <w:fldChar w:fldCharType="separate"/>
        </w:r>
        <w:r w:rsidR="000859FA">
          <w:t>84</w:t>
        </w:r>
        <w:r w:rsidR="000859FA">
          <w:fldChar w:fldCharType="end"/>
        </w:r>
      </w:hyperlink>
    </w:p>
    <w:p w14:paraId="1EB2509F" w14:textId="335474A9" w:rsidR="000859FA" w:rsidRDefault="003B486C">
      <w:pPr>
        <w:pStyle w:val="TOC1"/>
        <w:rPr>
          <w:rFonts w:eastAsiaTheme="minorEastAsia"/>
          <w:b w:val="0"/>
          <w:caps w:val="0"/>
          <w:noProof/>
          <w:sz w:val="22"/>
          <w:szCs w:val="22"/>
        </w:rPr>
      </w:pPr>
      <w:hyperlink w:anchor="_Toc62550974" w:history="1">
        <w:r w:rsidR="000859FA" w:rsidRPr="00076D2F">
          <w:rPr>
            <w:rStyle w:val="Hyperlink"/>
            <w:noProof/>
          </w:rPr>
          <w:t>Bilag A – Licenser Svarende til CAL/ML</w:t>
        </w:r>
        <w:r w:rsidR="000859FA">
          <w:rPr>
            <w:noProof/>
          </w:rPr>
          <w:tab/>
        </w:r>
        <w:r w:rsidR="000859FA">
          <w:rPr>
            <w:noProof/>
          </w:rPr>
          <w:fldChar w:fldCharType="begin"/>
        </w:r>
        <w:r w:rsidR="000859FA">
          <w:rPr>
            <w:noProof/>
          </w:rPr>
          <w:instrText xml:space="preserve"> PAGEREF _Toc62550974 \h </w:instrText>
        </w:r>
        <w:r w:rsidR="000859FA">
          <w:rPr>
            <w:noProof/>
          </w:rPr>
        </w:r>
        <w:r w:rsidR="000859FA">
          <w:rPr>
            <w:noProof/>
          </w:rPr>
          <w:fldChar w:fldCharType="separate"/>
        </w:r>
        <w:r w:rsidR="000859FA">
          <w:rPr>
            <w:noProof/>
          </w:rPr>
          <w:t>87</w:t>
        </w:r>
        <w:r w:rsidR="000859FA">
          <w:rPr>
            <w:noProof/>
          </w:rPr>
          <w:fldChar w:fldCharType="end"/>
        </w:r>
      </w:hyperlink>
    </w:p>
    <w:p w14:paraId="39CB9ECE" w14:textId="7661093C" w:rsidR="000859FA" w:rsidRDefault="003B486C">
      <w:pPr>
        <w:pStyle w:val="TOC1"/>
        <w:rPr>
          <w:rFonts w:eastAsiaTheme="minorEastAsia"/>
          <w:b w:val="0"/>
          <w:caps w:val="0"/>
          <w:noProof/>
          <w:sz w:val="22"/>
          <w:szCs w:val="22"/>
        </w:rPr>
      </w:pPr>
      <w:hyperlink w:anchor="_Toc62550975" w:history="1">
        <w:r w:rsidR="000859FA" w:rsidRPr="00076D2F">
          <w:rPr>
            <w:rStyle w:val="Hyperlink"/>
            <w:noProof/>
          </w:rPr>
          <w:t>Bilag B – Software Assurance</w:t>
        </w:r>
        <w:r w:rsidR="000859FA">
          <w:rPr>
            <w:noProof/>
          </w:rPr>
          <w:tab/>
        </w:r>
        <w:r w:rsidR="000859FA">
          <w:rPr>
            <w:noProof/>
          </w:rPr>
          <w:fldChar w:fldCharType="begin"/>
        </w:r>
        <w:r w:rsidR="000859FA">
          <w:rPr>
            <w:noProof/>
          </w:rPr>
          <w:instrText xml:space="preserve"> PAGEREF _Toc62550975 \h </w:instrText>
        </w:r>
        <w:r w:rsidR="000859FA">
          <w:rPr>
            <w:noProof/>
          </w:rPr>
        </w:r>
        <w:r w:rsidR="000859FA">
          <w:rPr>
            <w:noProof/>
          </w:rPr>
          <w:fldChar w:fldCharType="separate"/>
        </w:r>
        <w:r w:rsidR="000859FA">
          <w:rPr>
            <w:noProof/>
          </w:rPr>
          <w:t>88</w:t>
        </w:r>
        <w:r w:rsidR="000859FA">
          <w:rPr>
            <w:noProof/>
          </w:rPr>
          <w:fldChar w:fldCharType="end"/>
        </w:r>
      </w:hyperlink>
    </w:p>
    <w:p w14:paraId="539823C5" w14:textId="31D1CD35" w:rsidR="000859FA" w:rsidRDefault="003B486C">
      <w:pPr>
        <w:pStyle w:val="TOC2"/>
        <w:rPr>
          <w:rFonts w:eastAsiaTheme="minorEastAsia"/>
          <w:smallCaps w:val="0"/>
          <w:sz w:val="22"/>
        </w:rPr>
      </w:pPr>
      <w:hyperlink w:anchor="_Toc62550976" w:history="1">
        <w:r w:rsidR="000859FA" w:rsidRPr="00076D2F">
          <w:rPr>
            <w:rStyle w:val="Hyperlink"/>
          </w:rPr>
          <w:t>Køb af Software Assurance</w:t>
        </w:r>
        <w:r w:rsidR="000859FA">
          <w:tab/>
        </w:r>
        <w:r w:rsidR="000859FA">
          <w:fldChar w:fldCharType="begin"/>
        </w:r>
        <w:r w:rsidR="000859FA">
          <w:instrText xml:space="preserve"> PAGEREF _Toc62550976 \h </w:instrText>
        </w:r>
        <w:r w:rsidR="000859FA">
          <w:fldChar w:fldCharType="separate"/>
        </w:r>
        <w:r w:rsidR="000859FA">
          <w:t>88</w:t>
        </w:r>
        <w:r w:rsidR="000859FA">
          <w:fldChar w:fldCharType="end"/>
        </w:r>
      </w:hyperlink>
    </w:p>
    <w:p w14:paraId="0EA11BBB" w14:textId="59CE5C93" w:rsidR="000859FA" w:rsidRDefault="003B486C">
      <w:pPr>
        <w:pStyle w:val="TOC2"/>
        <w:rPr>
          <w:rFonts w:eastAsiaTheme="minorEastAsia"/>
          <w:smallCaps w:val="0"/>
          <w:sz w:val="22"/>
        </w:rPr>
      </w:pPr>
      <w:hyperlink w:anchor="_Toc62550977" w:history="1">
        <w:r w:rsidR="000859FA" w:rsidRPr="00076D2F">
          <w:rPr>
            <w:rStyle w:val="Hyperlink"/>
          </w:rPr>
          <w:t>Fornyelse af Software Assurance</w:t>
        </w:r>
        <w:r w:rsidR="000859FA">
          <w:tab/>
        </w:r>
        <w:r w:rsidR="000859FA">
          <w:fldChar w:fldCharType="begin"/>
        </w:r>
        <w:r w:rsidR="000859FA">
          <w:instrText xml:space="preserve"> PAGEREF _Toc62550977 \h </w:instrText>
        </w:r>
        <w:r w:rsidR="000859FA">
          <w:fldChar w:fldCharType="separate"/>
        </w:r>
        <w:r w:rsidR="000859FA">
          <w:t>88</w:t>
        </w:r>
        <w:r w:rsidR="000859FA">
          <w:fldChar w:fldCharType="end"/>
        </w:r>
      </w:hyperlink>
    </w:p>
    <w:p w14:paraId="55B17C45" w14:textId="769378B2" w:rsidR="000859FA" w:rsidRDefault="003B486C">
      <w:pPr>
        <w:pStyle w:val="TOC2"/>
        <w:rPr>
          <w:rFonts w:eastAsiaTheme="minorEastAsia"/>
          <w:smallCaps w:val="0"/>
          <w:sz w:val="22"/>
        </w:rPr>
      </w:pPr>
      <w:hyperlink w:anchor="_Toc62550978" w:history="1">
        <w:r w:rsidR="000859FA" w:rsidRPr="00076D2F">
          <w:rPr>
            <w:rStyle w:val="Hyperlink"/>
          </w:rPr>
          <w:t>Overførselslicens til Ophørte eller Opbrugte Produkter</w:t>
        </w:r>
        <w:r w:rsidR="000859FA">
          <w:tab/>
        </w:r>
        <w:r w:rsidR="000859FA">
          <w:fldChar w:fldCharType="begin"/>
        </w:r>
        <w:r w:rsidR="000859FA">
          <w:instrText xml:space="preserve"> PAGEREF _Toc62550978 \h </w:instrText>
        </w:r>
        <w:r w:rsidR="000859FA">
          <w:fldChar w:fldCharType="separate"/>
        </w:r>
        <w:r w:rsidR="000859FA">
          <w:t>89</w:t>
        </w:r>
        <w:r w:rsidR="000859FA">
          <w:fldChar w:fldCharType="end"/>
        </w:r>
      </w:hyperlink>
    </w:p>
    <w:p w14:paraId="14F94AC5" w14:textId="74AA5DED" w:rsidR="000859FA" w:rsidRDefault="003B486C">
      <w:pPr>
        <w:pStyle w:val="TOC2"/>
        <w:rPr>
          <w:rFonts w:eastAsiaTheme="minorEastAsia"/>
          <w:smallCaps w:val="0"/>
          <w:sz w:val="22"/>
        </w:rPr>
      </w:pPr>
      <w:hyperlink w:anchor="_Toc62550979" w:history="1">
        <w:r w:rsidR="000859FA" w:rsidRPr="00076D2F">
          <w:rPr>
            <w:rStyle w:val="Hyperlink"/>
          </w:rPr>
          <w:t>Software Assurance-fordele</w:t>
        </w:r>
        <w:r w:rsidR="000859FA">
          <w:tab/>
        </w:r>
        <w:r w:rsidR="000859FA">
          <w:fldChar w:fldCharType="begin"/>
        </w:r>
        <w:r w:rsidR="000859FA">
          <w:instrText xml:space="preserve"> PAGEREF _Toc62550979 \h </w:instrText>
        </w:r>
        <w:r w:rsidR="000859FA">
          <w:fldChar w:fldCharType="separate"/>
        </w:r>
        <w:r w:rsidR="000859FA">
          <w:t>89</w:t>
        </w:r>
        <w:r w:rsidR="000859FA">
          <w:fldChar w:fldCharType="end"/>
        </w:r>
      </w:hyperlink>
    </w:p>
    <w:p w14:paraId="3AB62A07" w14:textId="0D9E37F2" w:rsidR="000859FA" w:rsidRDefault="003B486C">
      <w:pPr>
        <w:pStyle w:val="TOC2"/>
        <w:rPr>
          <w:rFonts w:eastAsiaTheme="minorEastAsia"/>
          <w:smallCaps w:val="0"/>
          <w:sz w:val="22"/>
        </w:rPr>
      </w:pPr>
      <w:hyperlink w:anchor="_Toc62550980" w:history="1">
        <w:r w:rsidR="000859FA" w:rsidRPr="00076D2F">
          <w:rPr>
            <w:rStyle w:val="Hyperlink"/>
          </w:rPr>
          <w:t>Udvidede sikkerhedsopdateringer</w:t>
        </w:r>
        <w:r w:rsidR="000859FA">
          <w:tab/>
        </w:r>
        <w:r w:rsidR="000859FA">
          <w:fldChar w:fldCharType="begin"/>
        </w:r>
        <w:r w:rsidR="000859FA">
          <w:instrText xml:space="preserve"> PAGEREF _Toc62550980 \h </w:instrText>
        </w:r>
        <w:r w:rsidR="000859FA">
          <w:fldChar w:fldCharType="separate"/>
        </w:r>
        <w:r w:rsidR="000859FA">
          <w:t>97</w:t>
        </w:r>
        <w:r w:rsidR="000859FA">
          <w:fldChar w:fldCharType="end"/>
        </w:r>
      </w:hyperlink>
    </w:p>
    <w:p w14:paraId="79772CCD" w14:textId="4E289737" w:rsidR="000859FA" w:rsidRDefault="003B486C">
      <w:pPr>
        <w:pStyle w:val="TOC1"/>
        <w:rPr>
          <w:rFonts w:eastAsiaTheme="minorEastAsia"/>
          <w:b w:val="0"/>
          <w:caps w:val="0"/>
          <w:noProof/>
          <w:sz w:val="22"/>
          <w:szCs w:val="22"/>
        </w:rPr>
      </w:pPr>
      <w:hyperlink w:anchor="_Toc62550981" w:history="1">
        <w:r w:rsidR="000859FA" w:rsidRPr="00076D2F">
          <w:rPr>
            <w:rStyle w:val="Hyperlink"/>
            <w:noProof/>
          </w:rPr>
          <w:t>Bilag C – Tilføjelsesprogrammer og Andre konverteringslicenser</w:t>
        </w:r>
        <w:r w:rsidR="000859FA">
          <w:rPr>
            <w:noProof/>
          </w:rPr>
          <w:tab/>
        </w:r>
        <w:r w:rsidR="000859FA">
          <w:rPr>
            <w:noProof/>
          </w:rPr>
          <w:fldChar w:fldCharType="begin"/>
        </w:r>
        <w:r w:rsidR="000859FA">
          <w:rPr>
            <w:noProof/>
          </w:rPr>
          <w:instrText xml:space="preserve"> PAGEREF _Toc62550981 \h </w:instrText>
        </w:r>
        <w:r w:rsidR="000859FA">
          <w:rPr>
            <w:noProof/>
          </w:rPr>
        </w:r>
        <w:r w:rsidR="000859FA">
          <w:rPr>
            <w:noProof/>
          </w:rPr>
          <w:fldChar w:fldCharType="separate"/>
        </w:r>
        <w:r w:rsidR="000859FA">
          <w:rPr>
            <w:noProof/>
          </w:rPr>
          <w:t>99</w:t>
        </w:r>
        <w:r w:rsidR="000859FA">
          <w:rPr>
            <w:noProof/>
          </w:rPr>
          <w:fldChar w:fldCharType="end"/>
        </w:r>
      </w:hyperlink>
    </w:p>
    <w:p w14:paraId="6BFEA1A4" w14:textId="138B94FB" w:rsidR="000859FA" w:rsidRDefault="003B486C">
      <w:pPr>
        <w:pStyle w:val="TOC2"/>
        <w:rPr>
          <w:rFonts w:eastAsiaTheme="minorEastAsia"/>
          <w:smallCaps w:val="0"/>
          <w:sz w:val="22"/>
        </w:rPr>
      </w:pPr>
      <w:hyperlink w:anchor="_Toc62550982" w:history="1">
        <w:r w:rsidR="000859FA" w:rsidRPr="00076D2F">
          <w:rPr>
            <w:rStyle w:val="Hyperlink"/>
          </w:rPr>
          <w:t>Tilføjelsesprogrammer</w:t>
        </w:r>
        <w:r w:rsidR="000859FA">
          <w:tab/>
        </w:r>
        <w:r w:rsidR="000859FA">
          <w:fldChar w:fldCharType="begin"/>
        </w:r>
        <w:r w:rsidR="000859FA">
          <w:instrText xml:space="preserve"> PAGEREF _Toc62550982 \h </w:instrText>
        </w:r>
        <w:r w:rsidR="000859FA">
          <w:fldChar w:fldCharType="separate"/>
        </w:r>
        <w:r w:rsidR="000859FA">
          <w:t>99</w:t>
        </w:r>
        <w:r w:rsidR="000859FA">
          <w:fldChar w:fldCharType="end"/>
        </w:r>
      </w:hyperlink>
    </w:p>
    <w:p w14:paraId="228C0372" w14:textId="6926973D" w:rsidR="000859FA" w:rsidRDefault="003B486C">
      <w:pPr>
        <w:pStyle w:val="TOC3"/>
        <w:rPr>
          <w:rFonts w:eastAsiaTheme="minorEastAsia"/>
          <w:smallCaps w:val="0"/>
          <w:sz w:val="22"/>
        </w:rPr>
      </w:pPr>
      <w:hyperlink w:anchor="_Toc62550983" w:history="1">
        <w:r w:rsidR="000859FA" w:rsidRPr="00076D2F">
          <w:rPr>
            <w:rStyle w:val="Hyperlink"/>
          </w:rPr>
          <w:t>Windows-desktopoperativsystem</w:t>
        </w:r>
        <w:r w:rsidR="000859FA">
          <w:tab/>
        </w:r>
        <w:r w:rsidR="000859FA">
          <w:fldChar w:fldCharType="begin"/>
        </w:r>
        <w:r w:rsidR="000859FA">
          <w:instrText xml:space="preserve"> PAGEREF _Toc62550983 \h </w:instrText>
        </w:r>
        <w:r w:rsidR="000859FA">
          <w:fldChar w:fldCharType="separate"/>
        </w:r>
        <w:r w:rsidR="000859FA">
          <w:t>99</w:t>
        </w:r>
        <w:r w:rsidR="000859FA">
          <w:fldChar w:fldCharType="end"/>
        </w:r>
      </w:hyperlink>
    </w:p>
    <w:p w14:paraId="706CF16C" w14:textId="770BC33B" w:rsidR="000859FA" w:rsidRDefault="003B486C">
      <w:pPr>
        <w:pStyle w:val="TOC3"/>
        <w:rPr>
          <w:rFonts w:eastAsiaTheme="minorEastAsia"/>
          <w:smallCaps w:val="0"/>
          <w:sz w:val="22"/>
        </w:rPr>
      </w:pPr>
      <w:hyperlink w:anchor="_Toc62550984" w:history="1">
        <w:r w:rsidR="000859FA" w:rsidRPr="00076D2F">
          <w:rPr>
            <w:rStyle w:val="Hyperlink"/>
          </w:rPr>
          <w:t>Microsoft Azure-brugerabonnementer</w:t>
        </w:r>
        <w:r w:rsidR="000859FA">
          <w:tab/>
        </w:r>
        <w:r w:rsidR="000859FA">
          <w:fldChar w:fldCharType="begin"/>
        </w:r>
        <w:r w:rsidR="000859FA">
          <w:instrText xml:space="preserve"> PAGEREF _Toc62550984 \h </w:instrText>
        </w:r>
        <w:r w:rsidR="000859FA">
          <w:fldChar w:fldCharType="separate"/>
        </w:r>
        <w:r w:rsidR="000859FA">
          <w:t>99</w:t>
        </w:r>
        <w:r w:rsidR="000859FA">
          <w:fldChar w:fldCharType="end"/>
        </w:r>
      </w:hyperlink>
    </w:p>
    <w:p w14:paraId="1E76A13D" w14:textId="4885E665" w:rsidR="000859FA" w:rsidRDefault="003B486C">
      <w:pPr>
        <w:pStyle w:val="TOC3"/>
        <w:rPr>
          <w:rFonts w:eastAsiaTheme="minorEastAsia"/>
          <w:smallCaps w:val="0"/>
          <w:sz w:val="22"/>
        </w:rPr>
      </w:pPr>
      <w:hyperlink w:anchor="_Toc62550985" w:history="1">
        <w:r w:rsidR="000859FA" w:rsidRPr="00076D2F">
          <w:rPr>
            <w:rStyle w:val="Hyperlink"/>
          </w:rPr>
          <w:t>Microsoft 365</w:t>
        </w:r>
        <w:r w:rsidR="000859FA">
          <w:tab/>
        </w:r>
        <w:r w:rsidR="000859FA">
          <w:fldChar w:fldCharType="begin"/>
        </w:r>
        <w:r w:rsidR="000859FA">
          <w:instrText xml:space="preserve"> PAGEREF _Toc62550985 \h </w:instrText>
        </w:r>
        <w:r w:rsidR="000859FA">
          <w:fldChar w:fldCharType="separate"/>
        </w:r>
        <w:r w:rsidR="000859FA">
          <w:t>99</w:t>
        </w:r>
        <w:r w:rsidR="000859FA">
          <w:fldChar w:fldCharType="end"/>
        </w:r>
      </w:hyperlink>
    </w:p>
    <w:p w14:paraId="4814754E" w14:textId="23ECF624" w:rsidR="000859FA" w:rsidRDefault="003B486C">
      <w:pPr>
        <w:pStyle w:val="TOC3"/>
        <w:rPr>
          <w:rFonts w:eastAsiaTheme="minorEastAsia"/>
          <w:smallCaps w:val="0"/>
          <w:sz w:val="22"/>
        </w:rPr>
      </w:pPr>
      <w:hyperlink w:anchor="_Toc62550986" w:history="1">
        <w:r w:rsidR="000859FA" w:rsidRPr="00076D2F">
          <w:rPr>
            <w:rStyle w:val="Hyperlink"/>
          </w:rPr>
          <w:t>Enterprise Mobility + Security</w:t>
        </w:r>
        <w:r w:rsidR="000859FA">
          <w:tab/>
        </w:r>
        <w:r w:rsidR="000859FA">
          <w:fldChar w:fldCharType="begin"/>
        </w:r>
        <w:r w:rsidR="000859FA">
          <w:instrText xml:space="preserve"> PAGEREF _Toc62550986 \h </w:instrText>
        </w:r>
        <w:r w:rsidR="000859FA">
          <w:fldChar w:fldCharType="separate"/>
        </w:r>
        <w:r w:rsidR="000859FA">
          <w:t>99</w:t>
        </w:r>
        <w:r w:rsidR="000859FA">
          <w:fldChar w:fldCharType="end"/>
        </w:r>
      </w:hyperlink>
    </w:p>
    <w:p w14:paraId="53E50A80" w14:textId="12E0BBD7" w:rsidR="000859FA" w:rsidRDefault="003B486C">
      <w:pPr>
        <w:pStyle w:val="TOC3"/>
        <w:rPr>
          <w:rFonts w:eastAsiaTheme="minorEastAsia"/>
          <w:smallCaps w:val="0"/>
          <w:sz w:val="22"/>
        </w:rPr>
      </w:pPr>
      <w:hyperlink w:anchor="_Toc62550987" w:history="1">
        <w:r w:rsidR="000859FA" w:rsidRPr="00076D2F">
          <w:rPr>
            <w:rStyle w:val="Hyperlink"/>
          </w:rPr>
          <w:t>Microsoft Dynamics 365-tjenester</w:t>
        </w:r>
        <w:r w:rsidR="000859FA">
          <w:tab/>
        </w:r>
        <w:r w:rsidR="000859FA">
          <w:fldChar w:fldCharType="begin"/>
        </w:r>
        <w:r w:rsidR="000859FA">
          <w:instrText xml:space="preserve"> PAGEREF _Toc62550987 \h </w:instrText>
        </w:r>
        <w:r w:rsidR="000859FA">
          <w:fldChar w:fldCharType="separate"/>
        </w:r>
        <w:r w:rsidR="000859FA">
          <w:t>100</w:t>
        </w:r>
        <w:r w:rsidR="000859FA">
          <w:fldChar w:fldCharType="end"/>
        </w:r>
      </w:hyperlink>
    </w:p>
    <w:p w14:paraId="14D0B030" w14:textId="1CFB50E1" w:rsidR="000859FA" w:rsidRDefault="003B486C">
      <w:pPr>
        <w:pStyle w:val="TOC3"/>
        <w:rPr>
          <w:rFonts w:eastAsiaTheme="minorEastAsia"/>
          <w:smallCaps w:val="0"/>
          <w:sz w:val="22"/>
        </w:rPr>
      </w:pPr>
      <w:hyperlink w:anchor="_Toc62550988" w:history="1">
        <w:r w:rsidR="000859FA" w:rsidRPr="00076D2F">
          <w:rPr>
            <w:rStyle w:val="Hyperlink"/>
          </w:rPr>
          <w:t>Visio</w:t>
        </w:r>
        <w:r w:rsidR="000859FA">
          <w:tab/>
        </w:r>
        <w:r w:rsidR="000859FA">
          <w:fldChar w:fldCharType="begin"/>
        </w:r>
        <w:r w:rsidR="000859FA">
          <w:instrText xml:space="preserve"> PAGEREF _Toc62550988 \h </w:instrText>
        </w:r>
        <w:r w:rsidR="000859FA">
          <w:fldChar w:fldCharType="separate"/>
        </w:r>
        <w:r w:rsidR="000859FA">
          <w:t>100</w:t>
        </w:r>
        <w:r w:rsidR="000859FA">
          <w:fldChar w:fldCharType="end"/>
        </w:r>
      </w:hyperlink>
    </w:p>
    <w:p w14:paraId="2503D331" w14:textId="1361F995" w:rsidR="000859FA" w:rsidRDefault="003B486C">
      <w:pPr>
        <w:pStyle w:val="TOC3"/>
        <w:rPr>
          <w:rFonts w:eastAsiaTheme="minorEastAsia"/>
          <w:smallCaps w:val="0"/>
          <w:sz w:val="22"/>
        </w:rPr>
      </w:pPr>
      <w:hyperlink w:anchor="_Toc62550989" w:history="1">
        <w:r w:rsidR="000859FA" w:rsidRPr="00076D2F">
          <w:rPr>
            <w:rStyle w:val="Hyperlink"/>
          </w:rPr>
          <w:t>Office 365 Suites</w:t>
        </w:r>
        <w:r w:rsidR="000859FA">
          <w:tab/>
        </w:r>
        <w:r w:rsidR="000859FA">
          <w:fldChar w:fldCharType="begin"/>
        </w:r>
        <w:r w:rsidR="000859FA">
          <w:instrText xml:space="preserve"> PAGEREF _Toc62550989 \h </w:instrText>
        </w:r>
        <w:r w:rsidR="000859FA">
          <w:fldChar w:fldCharType="separate"/>
        </w:r>
        <w:r w:rsidR="000859FA">
          <w:t>100</w:t>
        </w:r>
        <w:r w:rsidR="000859FA">
          <w:fldChar w:fldCharType="end"/>
        </w:r>
      </w:hyperlink>
    </w:p>
    <w:p w14:paraId="1EC9C9A8" w14:textId="678EFC4D" w:rsidR="000859FA" w:rsidRDefault="003B486C">
      <w:pPr>
        <w:pStyle w:val="TOC3"/>
        <w:rPr>
          <w:rFonts w:eastAsiaTheme="minorEastAsia"/>
          <w:smallCaps w:val="0"/>
          <w:sz w:val="22"/>
        </w:rPr>
      </w:pPr>
      <w:hyperlink w:anchor="_Toc62550990" w:history="1">
        <w:r w:rsidR="000859FA" w:rsidRPr="00076D2F">
          <w:rPr>
            <w:rStyle w:val="Hyperlink"/>
          </w:rPr>
          <w:t>Exchange Online</w:t>
        </w:r>
        <w:r w:rsidR="000859FA">
          <w:tab/>
        </w:r>
        <w:r w:rsidR="000859FA">
          <w:fldChar w:fldCharType="begin"/>
        </w:r>
        <w:r w:rsidR="000859FA">
          <w:instrText xml:space="preserve"> PAGEREF _Toc62550990 \h </w:instrText>
        </w:r>
        <w:r w:rsidR="000859FA">
          <w:fldChar w:fldCharType="separate"/>
        </w:r>
        <w:r w:rsidR="000859FA">
          <w:t>100</w:t>
        </w:r>
        <w:r w:rsidR="000859FA">
          <w:fldChar w:fldCharType="end"/>
        </w:r>
      </w:hyperlink>
    </w:p>
    <w:p w14:paraId="3E49F71E" w14:textId="5685C586" w:rsidR="000859FA" w:rsidRDefault="003B486C">
      <w:pPr>
        <w:pStyle w:val="TOC3"/>
        <w:rPr>
          <w:rFonts w:eastAsiaTheme="minorEastAsia"/>
          <w:smallCaps w:val="0"/>
          <w:sz w:val="22"/>
        </w:rPr>
      </w:pPr>
      <w:hyperlink w:anchor="_Toc62550991" w:history="1">
        <w:r w:rsidR="000859FA" w:rsidRPr="00076D2F">
          <w:rPr>
            <w:rStyle w:val="Hyperlink"/>
          </w:rPr>
          <w:t>Project</w:t>
        </w:r>
        <w:r w:rsidR="000859FA">
          <w:tab/>
        </w:r>
        <w:r w:rsidR="000859FA">
          <w:fldChar w:fldCharType="begin"/>
        </w:r>
        <w:r w:rsidR="000859FA">
          <w:instrText xml:space="preserve"> PAGEREF _Toc62550991 \h </w:instrText>
        </w:r>
        <w:r w:rsidR="000859FA">
          <w:fldChar w:fldCharType="separate"/>
        </w:r>
        <w:r w:rsidR="000859FA">
          <w:t>100</w:t>
        </w:r>
        <w:r w:rsidR="000859FA">
          <w:fldChar w:fldCharType="end"/>
        </w:r>
      </w:hyperlink>
    </w:p>
    <w:p w14:paraId="3699FF82" w14:textId="72C953DE" w:rsidR="000859FA" w:rsidRDefault="003B486C">
      <w:pPr>
        <w:pStyle w:val="TOC3"/>
        <w:rPr>
          <w:rFonts w:eastAsiaTheme="minorEastAsia"/>
          <w:smallCaps w:val="0"/>
          <w:sz w:val="22"/>
        </w:rPr>
      </w:pPr>
      <w:hyperlink w:anchor="_Toc62550992" w:history="1">
        <w:r w:rsidR="000859FA" w:rsidRPr="00076D2F">
          <w:rPr>
            <w:rStyle w:val="Hyperlink"/>
          </w:rPr>
          <w:t>SharePoint Online</w:t>
        </w:r>
        <w:r w:rsidR="000859FA">
          <w:tab/>
        </w:r>
        <w:r w:rsidR="000859FA">
          <w:fldChar w:fldCharType="begin"/>
        </w:r>
        <w:r w:rsidR="000859FA">
          <w:instrText xml:space="preserve"> PAGEREF _Toc62550992 \h </w:instrText>
        </w:r>
        <w:r w:rsidR="000859FA">
          <w:fldChar w:fldCharType="separate"/>
        </w:r>
        <w:r w:rsidR="000859FA">
          <w:t>101</w:t>
        </w:r>
        <w:r w:rsidR="000859FA">
          <w:fldChar w:fldCharType="end"/>
        </w:r>
      </w:hyperlink>
    </w:p>
    <w:p w14:paraId="4CEBEE40" w14:textId="4AB6D67A" w:rsidR="000859FA" w:rsidRDefault="003B486C">
      <w:pPr>
        <w:pStyle w:val="TOC3"/>
        <w:rPr>
          <w:rFonts w:eastAsiaTheme="minorEastAsia"/>
          <w:smallCaps w:val="0"/>
          <w:sz w:val="22"/>
        </w:rPr>
      </w:pPr>
      <w:hyperlink w:anchor="_Toc62550993" w:history="1">
        <w:r w:rsidR="000859FA" w:rsidRPr="00076D2F">
          <w:rPr>
            <w:rStyle w:val="Hyperlink"/>
          </w:rPr>
          <w:t>Microsoft Intune</w:t>
        </w:r>
        <w:r w:rsidR="000859FA">
          <w:tab/>
        </w:r>
        <w:r w:rsidR="000859FA">
          <w:fldChar w:fldCharType="begin"/>
        </w:r>
        <w:r w:rsidR="000859FA">
          <w:instrText xml:space="preserve"> PAGEREF _Toc62550993 \h </w:instrText>
        </w:r>
        <w:r w:rsidR="000859FA">
          <w:fldChar w:fldCharType="separate"/>
        </w:r>
        <w:r w:rsidR="000859FA">
          <w:t>101</w:t>
        </w:r>
        <w:r w:rsidR="000859FA">
          <w:fldChar w:fldCharType="end"/>
        </w:r>
      </w:hyperlink>
    </w:p>
    <w:p w14:paraId="121FE6CB" w14:textId="68E84852" w:rsidR="000859FA" w:rsidRDefault="003B486C">
      <w:pPr>
        <w:pStyle w:val="TOC2"/>
        <w:rPr>
          <w:rFonts w:eastAsiaTheme="minorEastAsia"/>
          <w:smallCaps w:val="0"/>
          <w:sz w:val="22"/>
        </w:rPr>
      </w:pPr>
      <w:hyperlink w:anchor="_Toc62550994" w:history="1">
        <w:r w:rsidR="000859FA" w:rsidRPr="00076D2F">
          <w:rPr>
            <w:rStyle w:val="Hyperlink"/>
          </w:rPr>
          <w:t>Fra SA</w:t>
        </w:r>
        <w:r w:rsidR="000859FA">
          <w:tab/>
        </w:r>
        <w:r w:rsidR="000859FA">
          <w:fldChar w:fldCharType="begin"/>
        </w:r>
        <w:r w:rsidR="000859FA">
          <w:instrText xml:space="preserve"> PAGEREF _Toc62550994 \h </w:instrText>
        </w:r>
        <w:r w:rsidR="000859FA">
          <w:fldChar w:fldCharType="separate"/>
        </w:r>
        <w:r w:rsidR="000859FA">
          <w:t>101</w:t>
        </w:r>
        <w:r w:rsidR="000859FA">
          <w:fldChar w:fldCharType="end"/>
        </w:r>
      </w:hyperlink>
    </w:p>
    <w:p w14:paraId="6CE5AF8B" w14:textId="7D63C56A" w:rsidR="000859FA" w:rsidRDefault="003B486C">
      <w:pPr>
        <w:pStyle w:val="TOC3"/>
        <w:rPr>
          <w:rFonts w:eastAsiaTheme="minorEastAsia"/>
          <w:smallCaps w:val="0"/>
          <w:sz w:val="22"/>
        </w:rPr>
      </w:pPr>
      <w:hyperlink w:anchor="_Toc62550995" w:history="1">
        <w:r w:rsidR="000859FA" w:rsidRPr="00076D2F">
          <w:rPr>
            <w:rStyle w:val="Hyperlink"/>
          </w:rPr>
          <w:t>CAL-pakker</w:t>
        </w:r>
        <w:r w:rsidR="000859FA">
          <w:tab/>
        </w:r>
        <w:r w:rsidR="000859FA">
          <w:fldChar w:fldCharType="begin"/>
        </w:r>
        <w:r w:rsidR="000859FA">
          <w:instrText xml:space="preserve"> PAGEREF _Toc62550995 \h </w:instrText>
        </w:r>
        <w:r w:rsidR="000859FA">
          <w:fldChar w:fldCharType="separate"/>
        </w:r>
        <w:r w:rsidR="000859FA">
          <w:t>101</w:t>
        </w:r>
        <w:r w:rsidR="000859FA">
          <w:fldChar w:fldCharType="end"/>
        </w:r>
      </w:hyperlink>
    </w:p>
    <w:p w14:paraId="428C515F" w14:textId="6A1CE244" w:rsidR="000859FA" w:rsidRDefault="003B486C">
      <w:pPr>
        <w:pStyle w:val="TOC3"/>
        <w:rPr>
          <w:rFonts w:eastAsiaTheme="minorEastAsia"/>
          <w:smallCaps w:val="0"/>
          <w:sz w:val="22"/>
        </w:rPr>
      </w:pPr>
      <w:hyperlink w:anchor="_Toc62550996" w:history="1">
        <w:r w:rsidR="000859FA" w:rsidRPr="00076D2F">
          <w:rPr>
            <w:rStyle w:val="Hyperlink"/>
          </w:rPr>
          <w:t>Windows-desktopoperativsystem</w:t>
        </w:r>
        <w:r w:rsidR="000859FA">
          <w:tab/>
        </w:r>
        <w:r w:rsidR="000859FA">
          <w:fldChar w:fldCharType="begin"/>
        </w:r>
        <w:r w:rsidR="000859FA">
          <w:instrText xml:space="preserve"> PAGEREF _Toc62550996 \h </w:instrText>
        </w:r>
        <w:r w:rsidR="000859FA">
          <w:fldChar w:fldCharType="separate"/>
        </w:r>
        <w:r w:rsidR="000859FA">
          <w:t>101</w:t>
        </w:r>
        <w:r w:rsidR="000859FA">
          <w:fldChar w:fldCharType="end"/>
        </w:r>
      </w:hyperlink>
    </w:p>
    <w:p w14:paraId="1C1A7651" w14:textId="218A6017" w:rsidR="000859FA" w:rsidRDefault="003B486C">
      <w:pPr>
        <w:pStyle w:val="TOC3"/>
        <w:rPr>
          <w:rFonts w:eastAsiaTheme="minorEastAsia"/>
          <w:smallCaps w:val="0"/>
          <w:sz w:val="22"/>
        </w:rPr>
      </w:pPr>
      <w:hyperlink w:anchor="_Toc62550997" w:history="1">
        <w:r w:rsidR="000859FA" w:rsidRPr="00076D2F">
          <w:rPr>
            <w:rStyle w:val="Hyperlink"/>
          </w:rPr>
          <w:t>Microsoft 365</w:t>
        </w:r>
        <w:r w:rsidR="000859FA">
          <w:tab/>
        </w:r>
        <w:r w:rsidR="000859FA">
          <w:fldChar w:fldCharType="begin"/>
        </w:r>
        <w:r w:rsidR="000859FA">
          <w:instrText xml:space="preserve"> PAGEREF _Toc62550997 \h </w:instrText>
        </w:r>
        <w:r w:rsidR="000859FA">
          <w:fldChar w:fldCharType="separate"/>
        </w:r>
        <w:r w:rsidR="000859FA">
          <w:t>102</w:t>
        </w:r>
        <w:r w:rsidR="000859FA">
          <w:fldChar w:fldCharType="end"/>
        </w:r>
      </w:hyperlink>
    </w:p>
    <w:p w14:paraId="3E39BBDF" w14:textId="00CD9AD0" w:rsidR="000859FA" w:rsidRDefault="003B486C">
      <w:pPr>
        <w:pStyle w:val="TOC3"/>
        <w:rPr>
          <w:rFonts w:eastAsiaTheme="minorEastAsia"/>
          <w:smallCaps w:val="0"/>
          <w:sz w:val="22"/>
        </w:rPr>
      </w:pPr>
      <w:hyperlink w:anchor="_Toc62550998" w:history="1">
        <w:r w:rsidR="000859FA" w:rsidRPr="00076D2F">
          <w:rPr>
            <w:rStyle w:val="Hyperlink"/>
          </w:rPr>
          <w:t>Enterprise Mobility + Security</w:t>
        </w:r>
        <w:r w:rsidR="000859FA">
          <w:tab/>
        </w:r>
        <w:r w:rsidR="000859FA">
          <w:fldChar w:fldCharType="begin"/>
        </w:r>
        <w:r w:rsidR="000859FA">
          <w:instrText xml:space="preserve"> PAGEREF _Toc62550998 \h </w:instrText>
        </w:r>
        <w:r w:rsidR="000859FA">
          <w:fldChar w:fldCharType="separate"/>
        </w:r>
        <w:r w:rsidR="000859FA">
          <w:t>102</w:t>
        </w:r>
        <w:r w:rsidR="000859FA">
          <w:fldChar w:fldCharType="end"/>
        </w:r>
      </w:hyperlink>
    </w:p>
    <w:p w14:paraId="47E92790" w14:textId="5C9D4E9E" w:rsidR="000859FA" w:rsidRDefault="003B486C">
      <w:pPr>
        <w:pStyle w:val="TOC3"/>
        <w:rPr>
          <w:rFonts w:eastAsiaTheme="minorEastAsia"/>
          <w:smallCaps w:val="0"/>
          <w:sz w:val="22"/>
        </w:rPr>
      </w:pPr>
      <w:hyperlink w:anchor="_Toc62550999" w:history="1">
        <w:r w:rsidR="000859FA" w:rsidRPr="00076D2F">
          <w:rPr>
            <w:rStyle w:val="Hyperlink"/>
          </w:rPr>
          <w:t>Microsoft Dynamics 365-tjenester</w:t>
        </w:r>
        <w:r w:rsidR="000859FA">
          <w:tab/>
        </w:r>
        <w:r w:rsidR="000859FA">
          <w:fldChar w:fldCharType="begin"/>
        </w:r>
        <w:r w:rsidR="000859FA">
          <w:instrText xml:space="preserve"> PAGEREF _Toc62550999 \h </w:instrText>
        </w:r>
        <w:r w:rsidR="000859FA">
          <w:fldChar w:fldCharType="separate"/>
        </w:r>
        <w:r w:rsidR="000859FA">
          <w:t>102</w:t>
        </w:r>
        <w:r w:rsidR="000859FA">
          <w:fldChar w:fldCharType="end"/>
        </w:r>
      </w:hyperlink>
    </w:p>
    <w:p w14:paraId="569F9913" w14:textId="66FA91C5" w:rsidR="000859FA" w:rsidRDefault="003B486C">
      <w:pPr>
        <w:pStyle w:val="TOC3"/>
        <w:rPr>
          <w:rFonts w:eastAsiaTheme="minorEastAsia"/>
          <w:smallCaps w:val="0"/>
          <w:sz w:val="22"/>
        </w:rPr>
      </w:pPr>
      <w:hyperlink w:anchor="_Toc62551000" w:history="1">
        <w:r w:rsidR="000859FA" w:rsidRPr="00076D2F">
          <w:rPr>
            <w:rStyle w:val="Hyperlink"/>
          </w:rPr>
          <w:t>Microsoft 365-programmer</w:t>
        </w:r>
        <w:r w:rsidR="000859FA">
          <w:tab/>
        </w:r>
        <w:r w:rsidR="000859FA">
          <w:fldChar w:fldCharType="begin"/>
        </w:r>
        <w:r w:rsidR="000859FA">
          <w:instrText xml:space="preserve"> PAGEREF _Toc62551000 \h </w:instrText>
        </w:r>
        <w:r w:rsidR="000859FA">
          <w:fldChar w:fldCharType="separate"/>
        </w:r>
        <w:r w:rsidR="000859FA">
          <w:t>104</w:t>
        </w:r>
        <w:r w:rsidR="000859FA">
          <w:fldChar w:fldCharType="end"/>
        </w:r>
      </w:hyperlink>
    </w:p>
    <w:p w14:paraId="43C05EF8" w14:textId="02D30BC6" w:rsidR="000859FA" w:rsidRDefault="003B486C">
      <w:pPr>
        <w:pStyle w:val="TOC3"/>
        <w:rPr>
          <w:rFonts w:eastAsiaTheme="minorEastAsia"/>
          <w:smallCaps w:val="0"/>
          <w:sz w:val="22"/>
        </w:rPr>
      </w:pPr>
      <w:hyperlink w:anchor="_Toc62551001" w:history="1">
        <w:r w:rsidR="000859FA" w:rsidRPr="00076D2F">
          <w:rPr>
            <w:rStyle w:val="Hyperlink"/>
          </w:rPr>
          <w:t>Office 365 Suites</w:t>
        </w:r>
        <w:r w:rsidR="000859FA">
          <w:tab/>
        </w:r>
        <w:r w:rsidR="000859FA">
          <w:fldChar w:fldCharType="begin"/>
        </w:r>
        <w:r w:rsidR="000859FA">
          <w:instrText xml:space="preserve"> PAGEREF _Toc62551001 \h </w:instrText>
        </w:r>
        <w:r w:rsidR="000859FA">
          <w:fldChar w:fldCharType="separate"/>
        </w:r>
        <w:r w:rsidR="000859FA">
          <w:t>104</w:t>
        </w:r>
        <w:r w:rsidR="000859FA">
          <w:fldChar w:fldCharType="end"/>
        </w:r>
      </w:hyperlink>
    </w:p>
    <w:p w14:paraId="46082D9B" w14:textId="2EC20D25" w:rsidR="000859FA" w:rsidRDefault="003B486C">
      <w:pPr>
        <w:pStyle w:val="TOC3"/>
        <w:rPr>
          <w:rFonts w:eastAsiaTheme="minorEastAsia"/>
          <w:smallCaps w:val="0"/>
          <w:sz w:val="22"/>
        </w:rPr>
      </w:pPr>
      <w:hyperlink w:anchor="_Toc62551002" w:history="1">
        <w:r w:rsidR="000859FA" w:rsidRPr="00076D2F">
          <w:rPr>
            <w:rStyle w:val="Hyperlink"/>
          </w:rPr>
          <w:t>Phone System</w:t>
        </w:r>
        <w:r w:rsidR="000859FA">
          <w:tab/>
        </w:r>
        <w:r w:rsidR="000859FA">
          <w:fldChar w:fldCharType="begin"/>
        </w:r>
        <w:r w:rsidR="000859FA">
          <w:instrText xml:space="preserve"> PAGEREF _Toc62551002 \h </w:instrText>
        </w:r>
        <w:r w:rsidR="000859FA">
          <w:fldChar w:fldCharType="separate"/>
        </w:r>
        <w:r w:rsidR="000859FA">
          <w:t>105</w:t>
        </w:r>
        <w:r w:rsidR="000859FA">
          <w:fldChar w:fldCharType="end"/>
        </w:r>
      </w:hyperlink>
    </w:p>
    <w:p w14:paraId="42CA6129" w14:textId="578B0F6F" w:rsidR="000859FA" w:rsidRDefault="003B486C">
      <w:pPr>
        <w:pStyle w:val="TOC3"/>
        <w:rPr>
          <w:rFonts w:eastAsiaTheme="minorEastAsia"/>
          <w:smallCaps w:val="0"/>
          <w:sz w:val="22"/>
        </w:rPr>
      </w:pPr>
      <w:hyperlink w:anchor="_Toc62551003" w:history="1">
        <w:r w:rsidR="000859FA" w:rsidRPr="00076D2F">
          <w:rPr>
            <w:rStyle w:val="Hyperlink"/>
          </w:rPr>
          <w:t>Project</w:t>
        </w:r>
        <w:r w:rsidR="000859FA">
          <w:tab/>
        </w:r>
        <w:r w:rsidR="000859FA">
          <w:fldChar w:fldCharType="begin"/>
        </w:r>
        <w:r w:rsidR="000859FA">
          <w:instrText xml:space="preserve"> PAGEREF _Toc62551003 \h </w:instrText>
        </w:r>
        <w:r w:rsidR="000859FA">
          <w:fldChar w:fldCharType="separate"/>
        </w:r>
        <w:r w:rsidR="000859FA">
          <w:t>105</w:t>
        </w:r>
        <w:r w:rsidR="000859FA">
          <w:fldChar w:fldCharType="end"/>
        </w:r>
      </w:hyperlink>
    </w:p>
    <w:p w14:paraId="68FE312B" w14:textId="23A5E0F1" w:rsidR="000859FA" w:rsidRDefault="003B486C">
      <w:pPr>
        <w:pStyle w:val="TOC3"/>
        <w:rPr>
          <w:rFonts w:eastAsiaTheme="minorEastAsia"/>
          <w:smallCaps w:val="0"/>
          <w:sz w:val="22"/>
        </w:rPr>
      </w:pPr>
      <w:hyperlink w:anchor="_Toc62551004" w:history="1">
        <w:r w:rsidR="000859FA" w:rsidRPr="00076D2F">
          <w:rPr>
            <w:rStyle w:val="Hyperlink"/>
          </w:rPr>
          <w:t>Visio</w:t>
        </w:r>
        <w:r w:rsidR="000859FA">
          <w:tab/>
        </w:r>
        <w:r w:rsidR="000859FA">
          <w:fldChar w:fldCharType="begin"/>
        </w:r>
        <w:r w:rsidR="000859FA">
          <w:instrText xml:space="preserve"> PAGEREF _Toc62551004 \h </w:instrText>
        </w:r>
        <w:r w:rsidR="000859FA">
          <w:fldChar w:fldCharType="separate"/>
        </w:r>
        <w:r w:rsidR="000859FA">
          <w:t>105</w:t>
        </w:r>
        <w:r w:rsidR="000859FA">
          <w:fldChar w:fldCharType="end"/>
        </w:r>
      </w:hyperlink>
    </w:p>
    <w:p w14:paraId="7AB11F33" w14:textId="15864C8A" w:rsidR="000859FA" w:rsidRDefault="003B486C">
      <w:pPr>
        <w:pStyle w:val="TOC1"/>
        <w:rPr>
          <w:rFonts w:eastAsiaTheme="minorEastAsia"/>
          <w:b w:val="0"/>
          <w:caps w:val="0"/>
          <w:noProof/>
          <w:sz w:val="22"/>
          <w:szCs w:val="22"/>
        </w:rPr>
      </w:pPr>
      <w:hyperlink w:anchor="_Toc62551005" w:history="1">
        <w:r w:rsidR="000859FA" w:rsidRPr="00076D2F">
          <w:rPr>
            <w:rStyle w:val="Hyperlink"/>
            <w:noProof/>
          </w:rPr>
          <w:t>Bilag D – Professionelle Ydelser</w:t>
        </w:r>
        <w:r w:rsidR="000859FA">
          <w:rPr>
            <w:noProof/>
          </w:rPr>
          <w:tab/>
        </w:r>
        <w:r w:rsidR="000859FA">
          <w:rPr>
            <w:noProof/>
          </w:rPr>
          <w:fldChar w:fldCharType="begin"/>
        </w:r>
        <w:r w:rsidR="000859FA">
          <w:rPr>
            <w:noProof/>
          </w:rPr>
          <w:instrText xml:space="preserve"> PAGEREF _Toc62551005 \h </w:instrText>
        </w:r>
        <w:r w:rsidR="000859FA">
          <w:rPr>
            <w:noProof/>
          </w:rPr>
        </w:r>
        <w:r w:rsidR="000859FA">
          <w:rPr>
            <w:noProof/>
          </w:rPr>
          <w:fldChar w:fldCharType="separate"/>
        </w:r>
        <w:r w:rsidR="000859FA">
          <w:rPr>
            <w:noProof/>
          </w:rPr>
          <w:t>106</w:t>
        </w:r>
        <w:r w:rsidR="000859FA">
          <w:rPr>
            <w:noProof/>
          </w:rPr>
          <w:fldChar w:fldCharType="end"/>
        </w:r>
      </w:hyperlink>
    </w:p>
    <w:p w14:paraId="7806ECE6" w14:textId="4B46B95B" w:rsidR="000859FA" w:rsidRDefault="003B486C">
      <w:pPr>
        <w:pStyle w:val="TOC2"/>
        <w:rPr>
          <w:rFonts w:eastAsiaTheme="minorEastAsia"/>
          <w:smallCaps w:val="0"/>
          <w:sz w:val="22"/>
        </w:rPr>
      </w:pPr>
      <w:hyperlink w:anchor="_Toc62551006" w:history="1">
        <w:r w:rsidR="000859FA" w:rsidRPr="00076D2F">
          <w:rPr>
            <w:rStyle w:val="Hyperlink"/>
          </w:rPr>
          <w:t>Supporttilbud for Microsoft Premier</w:t>
        </w:r>
        <w:r w:rsidR="000859FA">
          <w:tab/>
        </w:r>
        <w:r w:rsidR="000859FA">
          <w:fldChar w:fldCharType="begin"/>
        </w:r>
        <w:r w:rsidR="000859FA">
          <w:instrText xml:space="preserve"> PAGEREF _Toc62551006 \h </w:instrText>
        </w:r>
        <w:r w:rsidR="000859FA">
          <w:fldChar w:fldCharType="separate"/>
        </w:r>
        <w:r w:rsidR="000859FA">
          <w:t>106</w:t>
        </w:r>
        <w:r w:rsidR="000859FA">
          <w:fldChar w:fldCharType="end"/>
        </w:r>
      </w:hyperlink>
    </w:p>
    <w:p w14:paraId="3CBB19AF" w14:textId="2A352295" w:rsidR="000859FA" w:rsidRDefault="003B486C">
      <w:pPr>
        <w:pStyle w:val="TOC2"/>
        <w:rPr>
          <w:rFonts w:eastAsiaTheme="minorEastAsia"/>
          <w:smallCaps w:val="0"/>
          <w:sz w:val="22"/>
        </w:rPr>
      </w:pPr>
      <w:hyperlink w:anchor="_Toc62551007" w:history="1">
        <w:r w:rsidR="000859FA" w:rsidRPr="00076D2F">
          <w:rPr>
            <w:rStyle w:val="Hyperlink"/>
          </w:rPr>
          <w:t>Microsoft Digital Advisory-tilbud</w:t>
        </w:r>
        <w:r w:rsidR="000859FA">
          <w:tab/>
        </w:r>
        <w:r w:rsidR="000859FA">
          <w:fldChar w:fldCharType="begin"/>
        </w:r>
        <w:r w:rsidR="000859FA">
          <w:instrText xml:space="preserve"> PAGEREF _Toc62551007 \h </w:instrText>
        </w:r>
        <w:r w:rsidR="000859FA">
          <w:fldChar w:fldCharType="separate"/>
        </w:r>
        <w:r w:rsidR="000859FA">
          <w:t>106</w:t>
        </w:r>
        <w:r w:rsidR="000859FA">
          <w:fldChar w:fldCharType="end"/>
        </w:r>
      </w:hyperlink>
    </w:p>
    <w:p w14:paraId="70D5183A" w14:textId="047D9114" w:rsidR="000859FA" w:rsidRDefault="003B486C">
      <w:pPr>
        <w:pStyle w:val="TOC2"/>
        <w:rPr>
          <w:rFonts w:eastAsiaTheme="minorEastAsia"/>
          <w:smallCaps w:val="0"/>
          <w:sz w:val="22"/>
        </w:rPr>
      </w:pPr>
      <w:hyperlink w:anchor="_Toc62551008" w:history="1">
        <w:r w:rsidR="000859FA" w:rsidRPr="00076D2F">
          <w:rPr>
            <w:rStyle w:val="Hyperlink"/>
          </w:rPr>
          <w:t>Tilbud på Sales Productivity Accelerator</w:t>
        </w:r>
        <w:r w:rsidR="000859FA">
          <w:tab/>
        </w:r>
        <w:r w:rsidR="000859FA">
          <w:fldChar w:fldCharType="begin"/>
        </w:r>
        <w:r w:rsidR="000859FA">
          <w:instrText xml:space="preserve"> PAGEREF _Toc62551008 \h </w:instrText>
        </w:r>
        <w:r w:rsidR="000859FA">
          <w:fldChar w:fldCharType="separate"/>
        </w:r>
        <w:r w:rsidR="000859FA">
          <w:t>107</w:t>
        </w:r>
        <w:r w:rsidR="000859FA">
          <w:fldChar w:fldCharType="end"/>
        </w:r>
      </w:hyperlink>
    </w:p>
    <w:p w14:paraId="3A0F581D" w14:textId="345F4B8A" w:rsidR="000859FA" w:rsidRDefault="003B486C">
      <w:pPr>
        <w:pStyle w:val="TOC1"/>
        <w:rPr>
          <w:rFonts w:eastAsiaTheme="minorEastAsia"/>
          <w:b w:val="0"/>
          <w:caps w:val="0"/>
          <w:noProof/>
          <w:sz w:val="22"/>
          <w:szCs w:val="22"/>
        </w:rPr>
      </w:pPr>
      <w:hyperlink w:anchor="_Toc62551009" w:history="1">
        <w:r w:rsidR="000859FA" w:rsidRPr="00076D2F">
          <w:rPr>
            <w:rStyle w:val="Hyperlink"/>
            <w:noProof/>
          </w:rPr>
          <w:t>Bilag E – Supplerende Vilkår for Programaftale</w:t>
        </w:r>
        <w:r w:rsidR="000859FA">
          <w:rPr>
            <w:noProof/>
          </w:rPr>
          <w:tab/>
        </w:r>
        <w:r w:rsidR="000859FA">
          <w:rPr>
            <w:noProof/>
          </w:rPr>
          <w:fldChar w:fldCharType="begin"/>
        </w:r>
        <w:r w:rsidR="000859FA">
          <w:rPr>
            <w:noProof/>
          </w:rPr>
          <w:instrText xml:space="preserve"> PAGEREF _Toc62551009 \h </w:instrText>
        </w:r>
        <w:r w:rsidR="000859FA">
          <w:rPr>
            <w:noProof/>
          </w:rPr>
        </w:r>
        <w:r w:rsidR="000859FA">
          <w:rPr>
            <w:noProof/>
          </w:rPr>
          <w:fldChar w:fldCharType="separate"/>
        </w:r>
        <w:r w:rsidR="000859FA">
          <w:rPr>
            <w:noProof/>
          </w:rPr>
          <w:t>108</w:t>
        </w:r>
        <w:r w:rsidR="000859FA">
          <w:rPr>
            <w:noProof/>
          </w:rPr>
          <w:fldChar w:fldCharType="end"/>
        </w:r>
      </w:hyperlink>
    </w:p>
    <w:p w14:paraId="79B431DD" w14:textId="4E8FF377" w:rsidR="000859FA" w:rsidRDefault="003B486C">
      <w:pPr>
        <w:pStyle w:val="TOC2"/>
        <w:rPr>
          <w:rFonts w:eastAsiaTheme="minorEastAsia"/>
          <w:smallCaps w:val="0"/>
          <w:sz w:val="22"/>
        </w:rPr>
      </w:pPr>
      <w:hyperlink w:anchor="_Toc62551010" w:history="1">
        <w:r w:rsidR="000859FA" w:rsidRPr="00076D2F">
          <w:rPr>
            <w:rStyle w:val="Hyperlink"/>
          </w:rPr>
          <w:t>Supplerende Vilkår for Select Plus-program</w:t>
        </w:r>
        <w:r w:rsidR="000859FA">
          <w:tab/>
        </w:r>
        <w:r w:rsidR="000859FA">
          <w:fldChar w:fldCharType="begin"/>
        </w:r>
        <w:r w:rsidR="000859FA">
          <w:instrText xml:space="preserve"> PAGEREF _Toc62551010 \h </w:instrText>
        </w:r>
        <w:r w:rsidR="000859FA">
          <w:fldChar w:fldCharType="separate"/>
        </w:r>
        <w:r w:rsidR="000859FA">
          <w:t>108</w:t>
        </w:r>
        <w:r w:rsidR="000859FA">
          <w:fldChar w:fldCharType="end"/>
        </w:r>
      </w:hyperlink>
    </w:p>
    <w:p w14:paraId="10E9E99E" w14:textId="0DD1CB21" w:rsidR="000859FA" w:rsidRDefault="003B486C">
      <w:pPr>
        <w:pStyle w:val="TOC2"/>
        <w:rPr>
          <w:rFonts w:eastAsiaTheme="minorEastAsia"/>
          <w:smallCaps w:val="0"/>
          <w:sz w:val="22"/>
        </w:rPr>
      </w:pPr>
      <w:hyperlink w:anchor="_Toc62551011" w:history="1">
        <w:r w:rsidR="000859FA" w:rsidRPr="00076D2F">
          <w:rPr>
            <w:rStyle w:val="Hyperlink"/>
          </w:rPr>
          <w:t>Definition af Administration til Kvalificerede Enheder</w:t>
        </w:r>
        <w:r w:rsidR="000859FA">
          <w:tab/>
        </w:r>
        <w:r w:rsidR="000859FA">
          <w:fldChar w:fldCharType="begin"/>
        </w:r>
        <w:r w:rsidR="000859FA">
          <w:instrText xml:space="preserve"> PAGEREF _Toc62551011 \h </w:instrText>
        </w:r>
        <w:r w:rsidR="000859FA">
          <w:fldChar w:fldCharType="separate"/>
        </w:r>
        <w:r w:rsidR="000859FA">
          <w:t>108</w:t>
        </w:r>
        <w:r w:rsidR="000859FA">
          <w:fldChar w:fldCharType="end"/>
        </w:r>
      </w:hyperlink>
    </w:p>
    <w:p w14:paraId="78B40F76" w14:textId="29DCDC5A" w:rsidR="000859FA" w:rsidRDefault="003B486C">
      <w:pPr>
        <w:pStyle w:val="TOC2"/>
        <w:rPr>
          <w:rFonts w:eastAsiaTheme="minorEastAsia"/>
          <w:smallCaps w:val="0"/>
          <w:sz w:val="22"/>
        </w:rPr>
      </w:pPr>
      <w:hyperlink w:anchor="_Toc62551012" w:history="1">
        <w:r w:rsidR="000859FA" w:rsidRPr="00076D2F">
          <w:rPr>
            <w:rStyle w:val="Hyperlink"/>
          </w:rPr>
          <w:t>Online-services i Open-programmerne</w:t>
        </w:r>
        <w:r w:rsidR="000859FA">
          <w:tab/>
        </w:r>
        <w:r w:rsidR="000859FA">
          <w:fldChar w:fldCharType="begin"/>
        </w:r>
        <w:r w:rsidR="000859FA">
          <w:instrText xml:space="preserve"> PAGEREF _Toc62551012 \h </w:instrText>
        </w:r>
        <w:r w:rsidR="000859FA">
          <w:fldChar w:fldCharType="separate"/>
        </w:r>
        <w:r w:rsidR="000859FA">
          <w:t>108</w:t>
        </w:r>
        <w:r w:rsidR="000859FA">
          <w:fldChar w:fldCharType="end"/>
        </w:r>
      </w:hyperlink>
    </w:p>
    <w:p w14:paraId="2EC2237F" w14:textId="7EB5D384" w:rsidR="000859FA" w:rsidRDefault="003B486C">
      <w:pPr>
        <w:pStyle w:val="TOC2"/>
        <w:rPr>
          <w:rFonts w:eastAsiaTheme="minorEastAsia"/>
          <w:smallCaps w:val="0"/>
          <w:sz w:val="22"/>
        </w:rPr>
      </w:pPr>
      <w:hyperlink w:anchor="_Toc62551013" w:history="1">
        <w:r w:rsidR="000859FA" w:rsidRPr="00076D2F">
          <w:rPr>
            <w:rStyle w:val="Hyperlink"/>
          </w:rPr>
          <w:t>Supplerende Vilkår for Professional-services – Legacy-aftaler</w:t>
        </w:r>
        <w:r w:rsidR="000859FA">
          <w:tab/>
        </w:r>
        <w:r w:rsidR="000859FA">
          <w:fldChar w:fldCharType="begin"/>
        </w:r>
        <w:r w:rsidR="000859FA">
          <w:instrText xml:space="preserve"> PAGEREF _Toc62551013 \h </w:instrText>
        </w:r>
        <w:r w:rsidR="000859FA">
          <w:fldChar w:fldCharType="separate"/>
        </w:r>
        <w:r w:rsidR="000859FA">
          <w:t>108</w:t>
        </w:r>
        <w:r w:rsidR="000859FA">
          <w:fldChar w:fldCharType="end"/>
        </w:r>
      </w:hyperlink>
    </w:p>
    <w:p w14:paraId="68D87BE7" w14:textId="55D50231" w:rsidR="000859FA" w:rsidRDefault="003B486C">
      <w:pPr>
        <w:pStyle w:val="TOC1"/>
        <w:rPr>
          <w:rFonts w:eastAsiaTheme="minorEastAsia"/>
          <w:b w:val="0"/>
          <w:caps w:val="0"/>
          <w:noProof/>
          <w:sz w:val="22"/>
          <w:szCs w:val="22"/>
        </w:rPr>
      </w:pPr>
      <w:hyperlink w:anchor="_Toc62551014" w:history="1">
        <w:r w:rsidR="000859FA" w:rsidRPr="00076D2F">
          <w:rPr>
            <w:rStyle w:val="Hyperlink"/>
            <w:noProof/>
          </w:rPr>
          <w:t>Bilag F – Kampagner</w:t>
        </w:r>
        <w:r w:rsidR="000859FA">
          <w:rPr>
            <w:noProof/>
          </w:rPr>
          <w:tab/>
        </w:r>
        <w:r w:rsidR="000859FA">
          <w:rPr>
            <w:noProof/>
          </w:rPr>
          <w:fldChar w:fldCharType="begin"/>
        </w:r>
        <w:r w:rsidR="000859FA">
          <w:rPr>
            <w:noProof/>
          </w:rPr>
          <w:instrText xml:space="preserve"> PAGEREF _Toc62551014 \h </w:instrText>
        </w:r>
        <w:r w:rsidR="000859FA">
          <w:rPr>
            <w:noProof/>
          </w:rPr>
        </w:r>
        <w:r w:rsidR="000859FA">
          <w:rPr>
            <w:noProof/>
          </w:rPr>
          <w:fldChar w:fldCharType="separate"/>
        </w:r>
        <w:r w:rsidR="000859FA">
          <w:rPr>
            <w:noProof/>
          </w:rPr>
          <w:t>110</w:t>
        </w:r>
        <w:r w:rsidR="000859FA">
          <w:rPr>
            <w:noProof/>
          </w:rPr>
          <w:fldChar w:fldCharType="end"/>
        </w:r>
      </w:hyperlink>
    </w:p>
    <w:p w14:paraId="541632AB" w14:textId="300DB8CA" w:rsidR="000859FA" w:rsidRDefault="003B486C">
      <w:pPr>
        <w:pStyle w:val="TOC2"/>
        <w:rPr>
          <w:rFonts w:eastAsiaTheme="minorEastAsia"/>
          <w:smallCaps w:val="0"/>
          <w:sz w:val="22"/>
        </w:rPr>
      </w:pPr>
      <w:hyperlink w:anchor="_Toc62551015" w:history="1">
        <w:r w:rsidR="000859FA" w:rsidRPr="00076D2F">
          <w:rPr>
            <w:rStyle w:val="Hyperlink"/>
          </w:rPr>
          <w:t>Kampagne for sikkerhed og overholdelse for Microsoft 365 F1/F3</w:t>
        </w:r>
        <w:r w:rsidR="000859FA">
          <w:tab/>
        </w:r>
        <w:r w:rsidR="000859FA">
          <w:fldChar w:fldCharType="begin"/>
        </w:r>
        <w:r w:rsidR="000859FA">
          <w:instrText xml:space="preserve"> PAGEREF _Toc62551015 \h </w:instrText>
        </w:r>
        <w:r w:rsidR="000859FA">
          <w:fldChar w:fldCharType="separate"/>
        </w:r>
        <w:r w:rsidR="000859FA">
          <w:t>110</w:t>
        </w:r>
        <w:r w:rsidR="000859FA">
          <w:fldChar w:fldCharType="end"/>
        </w:r>
      </w:hyperlink>
    </w:p>
    <w:p w14:paraId="72A2BD95" w14:textId="7E47D67B" w:rsidR="000859FA" w:rsidRDefault="003B486C">
      <w:pPr>
        <w:pStyle w:val="TOC2"/>
        <w:rPr>
          <w:rFonts w:eastAsiaTheme="minorEastAsia"/>
          <w:smallCaps w:val="0"/>
          <w:sz w:val="22"/>
        </w:rPr>
      </w:pPr>
      <w:hyperlink w:anchor="_Toc62551016" w:history="1">
        <w:r w:rsidR="000859FA" w:rsidRPr="00076D2F">
          <w:rPr>
            <w:rStyle w:val="Hyperlink"/>
          </w:rPr>
          <w:t>Windows 7 ESU-kampagne til brugere af Windows E5, M365 E5 og M365 E5 Security</w:t>
        </w:r>
        <w:r w:rsidR="000859FA">
          <w:tab/>
        </w:r>
        <w:r w:rsidR="000859FA">
          <w:fldChar w:fldCharType="begin"/>
        </w:r>
        <w:r w:rsidR="000859FA">
          <w:instrText xml:space="preserve"> PAGEREF _Toc62551016 \h </w:instrText>
        </w:r>
        <w:r w:rsidR="000859FA">
          <w:fldChar w:fldCharType="separate"/>
        </w:r>
        <w:r w:rsidR="000859FA">
          <w:t>110</w:t>
        </w:r>
        <w:r w:rsidR="000859FA">
          <w:fldChar w:fldCharType="end"/>
        </w:r>
      </w:hyperlink>
    </w:p>
    <w:p w14:paraId="684FF9CF" w14:textId="62F341D8" w:rsidR="000859FA" w:rsidRDefault="003B486C">
      <w:pPr>
        <w:pStyle w:val="TOC2"/>
        <w:rPr>
          <w:rFonts w:eastAsiaTheme="minorEastAsia"/>
          <w:smallCaps w:val="0"/>
          <w:sz w:val="22"/>
        </w:rPr>
      </w:pPr>
      <w:hyperlink w:anchor="_Toc62551017" w:history="1">
        <w:r w:rsidR="000859FA" w:rsidRPr="00076D2F">
          <w:rPr>
            <w:rStyle w:val="Hyperlink"/>
          </w:rPr>
          <w:t>Gratis Lydmøde til kunder i EA/EAS/EØS (kun A3)</w:t>
        </w:r>
        <w:r w:rsidR="000859FA">
          <w:tab/>
        </w:r>
        <w:r w:rsidR="000859FA">
          <w:fldChar w:fldCharType="begin"/>
        </w:r>
        <w:r w:rsidR="000859FA">
          <w:instrText xml:space="preserve"> PAGEREF _Toc62551017 \h </w:instrText>
        </w:r>
        <w:r w:rsidR="000859FA">
          <w:fldChar w:fldCharType="separate"/>
        </w:r>
        <w:r w:rsidR="000859FA">
          <w:t>110</w:t>
        </w:r>
        <w:r w:rsidR="000859FA">
          <w:fldChar w:fldCharType="end"/>
        </w:r>
      </w:hyperlink>
    </w:p>
    <w:p w14:paraId="5F2F5DA1" w14:textId="6E268B10" w:rsidR="000859FA" w:rsidRDefault="003B486C">
      <w:pPr>
        <w:pStyle w:val="TOC2"/>
        <w:rPr>
          <w:rFonts w:eastAsiaTheme="minorEastAsia"/>
          <w:smallCaps w:val="0"/>
          <w:sz w:val="22"/>
        </w:rPr>
      </w:pPr>
      <w:hyperlink w:anchor="_Toc62551018" w:history="1">
        <w:r w:rsidR="000859FA" w:rsidRPr="00076D2F">
          <w:rPr>
            <w:rStyle w:val="Hyperlink"/>
          </w:rPr>
          <w:t>Gratis Lydmøde til kunder med CSP og Web Direct</w:t>
        </w:r>
        <w:r w:rsidR="000859FA">
          <w:tab/>
        </w:r>
        <w:r w:rsidR="000859FA">
          <w:fldChar w:fldCharType="begin"/>
        </w:r>
        <w:r w:rsidR="000859FA">
          <w:instrText xml:space="preserve"> PAGEREF _Toc62551018 \h </w:instrText>
        </w:r>
        <w:r w:rsidR="000859FA">
          <w:fldChar w:fldCharType="separate"/>
        </w:r>
        <w:r w:rsidR="000859FA">
          <w:t>110</w:t>
        </w:r>
        <w:r w:rsidR="000859FA">
          <w:fldChar w:fldCharType="end"/>
        </w:r>
      </w:hyperlink>
    </w:p>
    <w:p w14:paraId="3727C4C0" w14:textId="79302963" w:rsidR="000859FA" w:rsidRDefault="003B486C">
      <w:pPr>
        <w:pStyle w:val="TOC2"/>
        <w:rPr>
          <w:rFonts w:eastAsiaTheme="minorEastAsia"/>
          <w:smallCaps w:val="0"/>
          <w:sz w:val="22"/>
        </w:rPr>
      </w:pPr>
      <w:hyperlink w:anchor="_Toc62551019" w:history="1">
        <w:r w:rsidR="000859FA" w:rsidRPr="00076D2F">
          <w:rPr>
            <w:rStyle w:val="Hyperlink"/>
          </w:rPr>
          <w:t>Power Apps-kampagne for EA-, EAS- og CSP-kunder</w:t>
        </w:r>
        <w:r w:rsidR="000859FA">
          <w:tab/>
        </w:r>
        <w:r w:rsidR="000859FA">
          <w:fldChar w:fldCharType="begin"/>
        </w:r>
        <w:r w:rsidR="000859FA">
          <w:instrText xml:space="preserve"> PAGEREF _Toc62551019 \h </w:instrText>
        </w:r>
        <w:r w:rsidR="000859FA">
          <w:fldChar w:fldCharType="separate"/>
        </w:r>
        <w:r w:rsidR="000859FA">
          <w:t>110</w:t>
        </w:r>
        <w:r w:rsidR="000859FA">
          <w:fldChar w:fldCharType="end"/>
        </w:r>
      </w:hyperlink>
    </w:p>
    <w:p w14:paraId="0BB3DCBC" w14:textId="7339A097" w:rsidR="000859FA" w:rsidRDefault="003B486C">
      <w:pPr>
        <w:pStyle w:val="TOC1"/>
        <w:rPr>
          <w:rFonts w:eastAsiaTheme="minorEastAsia"/>
          <w:b w:val="0"/>
          <w:caps w:val="0"/>
          <w:noProof/>
          <w:sz w:val="22"/>
          <w:szCs w:val="22"/>
        </w:rPr>
      </w:pPr>
      <w:hyperlink w:anchor="_Toc62551020" w:history="1">
        <w:r w:rsidR="000859FA" w:rsidRPr="00076D2F">
          <w:rPr>
            <w:rStyle w:val="Hyperlink"/>
            <w:noProof/>
          </w:rPr>
          <w:t>Bilag G – Lagersystem og Azure Data Box, Azure Stack Edge og Azure Stack Hub Ruggedized fra Microsofts Vilkår for hardware.</w:t>
        </w:r>
        <w:r w:rsidR="000859FA">
          <w:rPr>
            <w:noProof/>
          </w:rPr>
          <w:tab/>
        </w:r>
        <w:r w:rsidR="000859FA">
          <w:rPr>
            <w:noProof/>
          </w:rPr>
          <w:fldChar w:fldCharType="begin"/>
        </w:r>
        <w:r w:rsidR="000859FA">
          <w:rPr>
            <w:noProof/>
          </w:rPr>
          <w:instrText xml:space="preserve"> PAGEREF _Toc62551020 \h </w:instrText>
        </w:r>
        <w:r w:rsidR="000859FA">
          <w:rPr>
            <w:noProof/>
          </w:rPr>
        </w:r>
        <w:r w:rsidR="000859FA">
          <w:rPr>
            <w:noProof/>
          </w:rPr>
          <w:fldChar w:fldCharType="separate"/>
        </w:r>
        <w:r w:rsidR="000859FA">
          <w:rPr>
            <w:noProof/>
          </w:rPr>
          <w:t>111</w:t>
        </w:r>
        <w:r w:rsidR="000859FA">
          <w:rPr>
            <w:noProof/>
          </w:rPr>
          <w:fldChar w:fldCharType="end"/>
        </w:r>
      </w:hyperlink>
    </w:p>
    <w:p w14:paraId="0E27C9C1" w14:textId="3DA2992A" w:rsidR="000859FA" w:rsidRDefault="003B486C">
      <w:pPr>
        <w:pStyle w:val="TOC2"/>
        <w:rPr>
          <w:rFonts w:eastAsiaTheme="minorEastAsia"/>
          <w:smallCaps w:val="0"/>
          <w:sz w:val="22"/>
        </w:rPr>
      </w:pPr>
      <w:hyperlink w:anchor="_Toc62551021" w:history="1">
        <w:r w:rsidR="000859FA" w:rsidRPr="00076D2F">
          <w:rPr>
            <w:rStyle w:val="Hyperlink"/>
          </w:rPr>
          <w:t>Vilkår for Lagersystem</w:t>
        </w:r>
        <w:r w:rsidR="000859FA">
          <w:tab/>
        </w:r>
        <w:r w:rsidR="000859FA">
          <w:fldChar w:fldCharType="begin"/>
        </w:r>
        <w:r w:rsidR="000859FA">
          <w:instrText xml:space="preserve"> PAGEREF _Toc62551021 \h </w:instrText>
        </w:r>
        <w:r w:rsidR="000859FA">
          <w:fldChar w:fldCharType="separate"/>
        </w:r>
        <w:r w:rsidR="000859FA">
          <w:t>111</w:t>
        </w:r>
        <w:r w:rsidR="000859FA">
          <w:fldChar w:fldCharType="end"/>
        </w:r>
      </w:hyperlink>
    </w:p>
    <w:p w14:paraId="2773A018" w14:textId="15F13550" w:rsidR="000859FA" w:rsidRDefault="003B486C">
      <w:pPr>
        <w:pStyle w:val="TOC2"/>
        <w:rPr>
          <w:rFonts w:eastAsiaTheme="minorEastAsia"/>
          <w:smallCaps w:val="0"/>
          <w:sz w:val="22"/>
        </w:rPr>
      </w:pPr>
      <w:hyperlink w:anchor="_Toc62551022" w:history="1">
        <w:r w:rsidR="000859FA" w:rsidRPr="00076D2F">
          <w:rPr>
            <w:rStyle w:val="Hyperlink"/>
          </w:rPr>
          <w:t>Vilkår for Azure Data Box-hardware</w:t>
        </w:r>
        <w:r w:rsidR="000859FA">
          <w:tab/>
        </w:r>
        <w:r w:rsidR="000859FA">
          <w:fldChar w:fldCharType="begin"/>
        </w:r>
        <w:r w:rsidR="000859FA">
          <w:instrText xml:space="preserve"> PAGEREF _Toc62551022 \h </w:instrText>
        </w:r>
        <w:r w:rsidR="000859FA">
          <w:fldChar w:fldCharType="separate"/>
        </w:r>
        <w:r w:rsidR="000859FA">
          <w:t>112</w:t>
        </w:r>
        <w:r w:rsidR="000859FA">
          <w:fldChar w:fldCharType="end"/>
        </w:r>
      </w:hyperlink>
    </w:p>
    <w:p w14:paraId="19D18E4A" w14:textId="0D85E27E" w:rsidR="000859FA" w:rsidRDefault="003B486C">
      <w:pPr>
        <w:pStyle w:val="TOC2"/>
        <w:rPr>
          <w:rFonts w:eastAsiaTheme="minorEastAsia"/>
          <w:smallCaps w:val="0"/>
          <w:sz w:val="22"/>
        </w:rPr>
      </w:pPr>
      <w:hyperlink w:anchor="_Toc62551023" w:history="1">
        <w:r w:rsidR="000859FA" w:rsidRPr="00076D2F">
          <w:rPr>
            <w:rStyle w:val="Hyperlink"/>
          </w:rPr>
          <w:t>Vilkår for Azure Stack Edge-hardware</w:t>
        </w:r>
        <w:r w:rsidR="000859FA">
          <w:tab/>
        </w:r>
        <w:r w:rsidR="000859FA">
          <w:fldChar w:fldCharType="begin"/>
        </w:r>
        <w:r w:rsidR="000859FA">
          <w:instrText xml:space="preserve"> PAGEREF _Toc62551023 \h </w:instrText>
        </w:r>
        <w:r w:rsidR="000859FA">
          <w:fldChar w:fldCharType="separate"/>
        </w:r>
        <w:r w:rsidR="000859FA">
          <w:t>115</w:t>
        </w:r>
        <w:r w:rsidR="000859FA">
          <w:fldChar w:fldCharType="end"/>
        </w:r>
      </w:hyperlink>
    </w:p>
    <w:p w14:paraId="174C70FF" w14:textId="2E267433" w:rsidR="000859FA" w:rsidRDefault="003B486C">
      <w:pPr>
        <w:pStyle w:val="TOC2"/>
        <w:rPr>
          <w:rFonts w:eastAsiaTheme="minorEastAsia"/>
          <w:smallCaps w:val="0"/>
          <w:sz w:val="22"/>
        </w:rPr>
      </w:pPr>
      <w:hyperlink w:anchor="_Toc62551024" w:history="1">
        <w:r w:rsidR="000859FA" w:rsidRPr="00076D2F">
          <w:rPr>
            <w:rStyle w:val="Hyperlink"/>
          </w:rPr>
          <w:t>Azure Stack Hub Ruggedized fra Microsofts Vilkår for hardware</w:t>
        </w:r>
        <w:r w:rsidR="000859FA">
          <w:tab/>
        </w:r>
        <w:r w:rsidR="000859FA">
          <w:fldChar w:fldCharType="begin"/>
        </w:r>
        <w:r w:rsidR="000859FA">
          <w:instrText xml:space="preserve"> PAGEREF _Toc62551024 \h </w:instrText>
        </w:r>
        <w:r w:rsidR="000859FA">
          <w:fldChar w:fldCharType="separate"/>
        </w:r>
        <w:r w:rsidR="000859FA">
          <w:t>118</w:t>
        </w:r>
        <w:r w:rsidR="000859FA">
          <w:fldChar w:fldCharType="end"/>
        </w:r>
      </w:hyperlink>
    </w:p>
    <w:p w14:paraId="6A979E62" w14:textId="239E6D4D" w:rsidR="000859FA" w:rsidRDefault="003B486C">
      <w:pPr>
        <w:pStyle w:val="TOC1"/>
        <w:rPr>
          <w:rFonts w:eastAsiaTheme="minorEastAsia"/>
          <w:b w:val="0"/>
          <w:caps w:val="0"/>
          <w:noProof/>
          <w:sz w:val="22"/>
          <w:szCs w:val="22"/>
        </w:rPr>
      </w:pPr>
      <w:hyperlink w:anchor="_Toc62551025" w:history="1">
        <w:r w:rsidR="000859FA" w:rsidRPr="00076D2F">
          <w:rPr>
            <w:rStyle w:val="Hyperlink"/>
            <w:noProof/>
          </w:rPr>
          <w:t>Bilag H - Studiebrugsfordele og Academic-programmer</w:t>
        </w:r>
        <w:r w:rsidR="000859FA">
          <w:rPr>
            <w:noProof/>
          </w:rPr>
          <w:tab/>
        </w:r>
        <w:r w:rsidR="000859FA">
          <w:rPr>
            <w:noProof/>
          </w:rPr>
          <w:fldChar w:fldCharType="begin"/>
        </w:r>
        <w:r w:rsidR="000859FA">
          <w:rPr>
            <w:noProof/>
          </w:rPr>
          <w:instrText xml:space="preserve"> PAGEREF _Toc62551025 \h </w:instrText>
        </w:r>
        <w:r w:rsidR="000859FA">
          <w:rPr>
            <w:noProof/>
          </w:rPr>
        </w:r>
        <w:r w:rsidR="000859FA">
          <w:rPr>
            <w:noProof/>
          </w:rPr>
          <w:fldChar w:fldCharType="separate"/>
        </w:r>
        <w:r w:rsidR="000859FA">
          <w:rPr>
            <w:noProof/>
          </w:rPr>
          <w:t>122</w:t>
        </w:r>
        <w:r w:rsidR="000859FA">
          <w:rPr>
            <w:noProof/>
          </w:rPr>
          <w:fldChar w:fldCharType="end"/>
        </w:r>
      </w:hyperlink>
    </w:p>
    <w:p w14:paraId="55A3F4D6" w14:textId="69798F67" w:rsidR="000859FA" w:rsidRDefault="003B486C">
      <w:pPr>
        <w:pStyle w:val="TOC2"/>
        <w:rPr>
          <w:rFonts w:eastAsiaTheme="minorEastAsia"/>
          <w:smallCaps w:val="0"/>
          <w:sz w:val="22"/>
        </w:rPr>
      </w:pPr>
      <w:hyperlink w:anchor="_Toc62551026" w:history="1">
        <w:r w:rsidR="000859FA" w:rsidRPr="00076D2F">
          <w:rPr>
            <w:rStyle w:val="Hyperlink"/>
          </w:rPr>
          <w:t>Studiebrugsfordelsberettigelser efter Kvalificerende Program</w:t>
        </w:r>
        <w:r w:rsidR="000859FA">
          <w:tab/>
        </w:r>
        <w:r w:rsidR="000859FA">
          <w:fldChar w:fldCharType="begin"/>
        </w:r>
        <w:r w:rsidR="000859FA">
          <w:instrText xml:space="preserve"> PAGEREF _Toc62551026 \h </w:instrText>
        </w:r>
        <w:r w:rsidR="000859FA">
          <w:fldChar w:fldCharType="separate"/>
        </w:r>
        <w:r w:rsidR="000859FA">
          <w:t>122</w:t>
        </w:r>
        <w:r w:rsidR="000859FA">
          <w:fldChar w:fldCharType="end"/>
        </w:r>
      </w:hyperlink>
    </w:p>
    <w:p w14:paraId="0DF48A6A" w14:textId="66AB91BE" w:rsidR="000859FA" w:rsidRDefault="003B486C">
      <w:pPr>
        <w:pStyle w:val="TOC2"/>
        <w:rPr>
          <w:rFonts w:eastAsiaTheme="minorEastAsia"/>
          <w:smallCaps w:val="0"/>
          <w:sz w:val="22"/>
        </w:rPr>
      </w:pPr>
      <w:hyperlink w:anchor="_Toc62551027" w:history="1">
        <w:r w:rsidR="000859FA" w:rsidRPr="00076D2F">
          <w:rPr>
            <w:rStyle w:val="Hyperlink"/>
          </w:rPr>
          <w:t>Scenarier for Blandet Uddannelsesplatformsprodukt (EPP)</w:t>
        </w:r>
        <w:r w:rsidR="000859FA">
          <w:tab/>
        </w:r>
        <w:r w:rsidR="000859FA">
          <w:fldChar w:fldCharType="begin"/>
        </w:r>
        <w:r w:rsidR="000859FA">
          <w:instrText xml:space="preserve"> PAGEREF _Toc62551027 \h </w:instrText>
        </w:r>
        <w:r w:rsidR="000859FA">
          <w:fldChar w:fldCharType="separate"/>
        </w:r>
        <w:r w:rsidR="000859FA">
          <w:t>123</w:t>
        </w:r>
        <w:r w:rsidR="000859FA">
          <w:fldChar w:fldCharType="end"/>
        </w:r>
      </w:hyperlink>
    </w:p>
    <w:p w14:paraId="796EC1B9" w14:textId="28CEE4C9" w:rsidR="000859FA" w:rsidRDefault="003B486C">
      <w:pPr>
        <w:pStyle w:val="TOC2"/>
        <w:rPr>
          <w:rFonts w:eastAsiaTheme="minorEastAsia"/>
          <w:smallCaps w:val="0"/>
          <w:sz w:val="22"/>
        </w:rPr>
      </w:pPr>
      <w:hyperlink w:anchor="_Toc62551028" w:history="1">
        <w:r w:rsidR="000859FA" w:rsidRPr="00076D2F">
          <w:rPr>
            <w:rStyle w:val="Hyperlink"/>
          </w:rPr>
          <w:t>Tilgængelighed af Programmet Enrollment for Education Solutions (Version før 2017)</w:t>
        </w:r>
        <w:r w:rsidR="000859FA">
          <w:tab/>
        </w:r>
        <w:r w:rsidR="000859FA">
          <w:fldChar w:fldCharType="begin"/>
        </w:r>
        <w:r w:rsidR="000859FA">
          <w:instrText xml:space="preserve"> PAGEREF _Toc62551028 \h </w:instrText>
        </w:r>
        <w:r w:rsidR="000859FA">
          <w:fldChar w:fldCharType="separate"/>
        </w:r>
        <w:r w:rsidR="000859FA">
          <w:t>123</w:t>
        </w:r>
        <w:r w:rsidR="000859FA">
          <w:fldChar w:fldCharType="end"/>
        </w:r>
      </w:hyperlink>
    </w:p>
    <w:p w14:paraId="290ABF68" w14:textId="0FF34E39" w:rsidR="000859FA" w:rsidRDefault="003B486C">
      <w:pPr>
        <w:pStyle w:val="TOC1"/>
        <w:rPr>
          <w:rFonts w:eastAsiaTheme="minorEastAsia"/>
          <w:b w:val="0"/>
          <w:caps w:val="0"/>
          <w:noProof/>
          <w:sz w:val="22"/>
          <w:szCs w:val="22"/>
        </w:rPr>
      </w:pPr>
      <w:hyperlink w:anchor="_Toc62551029" w:history="1">
        <w:r w:rsidR="000859FA" w:rsidRPr="00076D2F">
          <w:rPr>
            <w:rStyle w:val="Hyperlink"/>
            <w:noProof/>
          </w:rPr>
          <w:t>Indeks</w:t>
        </w:r>
        <w:r w:rsidR="000859FA">
          <w:rPr>
            <w:noProof/>
          </w:rPr>
          <w:tab/>
        </w:r>
        <w:r w:rsidR="000859FA">
          <w:rPr>
            <w:noProof/>
          </w:rPr>
          <w:fldChar w:fldCharType="begin"/>
        </w:r>
        <w:r w:rsidR="000859FA">
          <w:rPr>
            <w:noProof/>
          </w:rPr>
          <w:instrText xml:space="preserve"> PAGEREF _Toc62551029 \h </w:instrText>
        </w:r>
        <w:r w:rsidR="000859FA">
          <w:rPr>
            <w:noProof/>
          </w:rPr>
        </w:r>
        <w:r w:rsidR="000859FA">
          <w:rPr>
            <w:noProof/>
          </w:rPr>
          <w:fldChar w:fldCharType="separate"/>
        </w:r>
        <w:r w:rsidR="000859FA">
          <w:rPr>
            <w:noProof/>
          </w:rPr>
          <w:t>124</w:t>
        </w:r>
        <w:r w:rsidR="000859FA">
          <w:rPr>
            <w:noProof/>
          </w:rPr>
          <w:fldChar w:fldCharType="end"/>
        </w:r>
      </w:hyperlink>
    </w:p>
    <w:p w14:paraId="1E59536A" w14:textId="1C5DD386" w:rsidR="00A24C6C" w:rsidRDefault="000859FA">
      <w:pPr>
        <w:pStyle w:val="ProductList-Body"/>
        <w:sectPr w:rsidR="00A24C6C">
          <w:headerReference w:type="default" r:id="rId15"/>
          <w:footerReference w:type="default" r:id="rId16"/>
          <w:type w:val="continuous"/>
          <w:pgSz w:w="12240" w:h="15840" w:code="1"/>
          <w:pgMar w:top="1170" w:right="720" w:bottom="1620" w:left="720" w:header="432" w:footer="288" w:gutter="0"/>
          <w:cols w:num="2" w:space="360"/>
        </w:sectPr>
      </w:pPr>
      <w:r>
        <w:fldChar w:fldCharType="end"/>
      </w:r>
    </w:p>
    <w:p w14:paraId="63E1BEC8" w14:textId="77777777" w:rsidR="00A24C6C" w:rsidRDefault="00A24C6C">
      <w:pPr>
        <w:pStyle w:val="ProductList-Body"/>
      </w:pPr>
    </w:p>
    <w:p w14:paraId="6660DE1D" w14:textId="77777777" w:rsidR="00A24C6C" w:rsidRDefault="00A24C6C">
      <w:pPr>
        <w:sectPr w:rsidR="00A24C6C">
          <w:headerReference w:type="default" r:id="rId17"/>
          <w:footerReference w:type="default" r:id="rId18"/>
          <w:type w:val="continuous"/>
          <w:pgSz w:w="12240" w:h="15840" w:code="1"/>
          <w:pgMar w:top="1170" w:right="720" w:bottom="720" w:left="720" w:header="432" w:footer="288" w:gutter="0"/>
          <w:cols w:space="360"/>
        </w:sectPr>
      </w:pPr>
    </w:p>
    <w:p w14:paraId="2D35E81C" w14:textId="77777777" w:rsidR="00A24C6C" w:rsidRDefault="000859FA">
      <w:pPr>
        <w:pStyle w:val="ProductList-SectionHeading"/>
        <w:pageBreakBefore/>
        <w:outlineLvl w:val="0"/>
      </w:pPr>
      <w:bookmarkStart w:id="2" w:name="_Sec531"/>
      <w:bookmarkEnd w:id="1"/>
      <w:r>
        <w:lastRenderedPageBreak/>
        <w:t>Introduktion</w:t>
      </w:r>
      <w:r>
        <w:fldChar w:fldCharType="begin"/>
      </w:r>
      <w:r>
        <w:instrText xml:space="preserve"> TC "</w:instrText>
      </w:r>
      <w:bookmarkStart w:id="3" w:name="_Toc62550882"/>
      <w:r>
        <w:instrText>Introduktion</w:instrText>
      </w:r>
      <w:bookmarkEnd w:id="3"/>
      <w:r>
        <w:instrText>" \l 1</w:instrText>
      </w:r>
      <w:r>
        <w:fldChar w:fldCharType="end"/>
      </w:r>
    </w:p>
    <w:p w14:paraId="08165164" w14:textId="77777777" w:rsidR="00A24C6C" w:rsidRDefault="00A24C6C">
      <w:pPr>
        <w:pStyle w:val="ProductList-Body"/>
      </w:pPr>
    </w:p>
    <w:p w14:paraId="5B3D2D49" w14:textId="77777777" w:rsidR="00A24C6C" w:rsidRDefault="000859FA">
      <w:pPr>
        <w:pStyle w:val="ProductList-Offering1Heading"/>
        <w:outlineLvl w:val="1"/>
      </w:pPr>
      <w:bookmarkStart w:id="4" w:name="_Sec532"/>
      <w:r>
        <w:t>Om dette Dokument</w:t>
      </w:r>
      <w:bookmarkEnd w:id="4"/>
      <w:r>
        <w:fldChar w:fldCharType="begin"/>
      </w:r>
      <w:r>
        <w:instrText xml:space="preserve"> TC "</w:instrText>
      </w:r>
      <w:bookmarkStart w:id="5" w:name="_Toc62550883"/>
      <w:r>
        <w:instrText>Om dette Dokument</w:instrText>
      </w:r>
      <w:bookmarkEnd w:id="5"/>
      <w:r>
        <w:instrText>" \l 2</w:instrText>
      </w:r>
      <w:r>
        <w:fldChar w:fldCharType="end"/>
      </w:r>
    </w:p>
    <w:p w14:paraId="54FF400E" w14:textId="77777777" w:rsidR="00A24C6C" w:rsidRDefault="000859FA">
      <w:pPr>
        <w:pStyle w:val="ProductList-Body"/>
      </w:pPr>
      <w:r>
        <w:t xml:space="preserve">Pr. 1. juli 2015 erstatter Produktvilkårene både Produktlisten og dokumenterne med Brugervilkår for Produkt (PUR). Alle referencer til Produktlisten og PUR i Kundens volumenlicensaftaler henviser til de gældende afsnit i Produktvilkårene. Produktvilkårene beskriver tilgængeligheden af Produkter og Professionelle Ydelser gennem Microsoft-volumenlicensprogrammerne (tidligere formidlet gennem Produktlisten) samt brugervilkårene for Softwareprodukter (tidligere formidlet gennem PUR). Servicevilkår for de Online-services, der omtales i dette dokument, udgives i Vilkårene for Online-services (OST) på </w:t>
      </w:r>
      <w:hyperlink r:id="rId19">
        <w:r>
          <w:rPr>
            <w:color w:val="00467F"/>
            <w:u w:val="single"/>
          </w:rPr>
          <w:t>http://go.microsoft.com/?linkid=9840733</w:t>
        </w:r>
      </w:hyperlink>
      <w:r>
        <w:t>.</w:t>
      </w:r>
    </w:p>
    <w:p w14:paraId="5F49408F" w14:textId="77777777" w:rsidR="00A24C6C" w:rsidRDefault="00A24C6C">
      <w:pPr>
        <w:pStyle w:val="ProductList-Body"/>
      </w:pPr>
    </w:p>
    <w:p w14:paraId="183EA83C" w14:textId="77777777" w:rsidR="00A24C6C" w:rsidRDefault="000859FA">
      <w:pPr>
        <w:pStyle w:val="ProductList-Body"/>
      </w:pPr>
      <w:r>
        <w:t xml:space="preserve">Produkterne, der er nævnt i Produktvilkårene, er tilgængelige fra den dato, der står på </w:t>
      </w:r>
      <w:hyperlink w:anchor="_Sec843">
        <w:r>
          <w:rPr>
            <w:color w:val="00467F"/>
            <w:u w:val="single"/>
          </w:rPr>
          <w:t>Forsiden</w:t>
        </w:r>
      </w:hyperlink>
      <w:r>
        <w:t xml:space="preserve"> af Produktvilkårene. Tidligere versioner af Produktvilkårene er tilgængelige på </w:t>
      </w:r>
      <w:hyperlink r:id="rId20">
        <w:r>
          <w:rPr>
            <w:color w:val="00467F"/>
            <w:u w:val="single"/>
          </w:rPr>
          <w:t>http://go.microsoft.com/?linkid=9839207</w:t>
        </w:r>
      </w:hyperlink>
      <w:r>
        <w:t xml:space="preserve">, herunder tidligere versioner af Produktlisten og PUR-dokumenterne. Oplysninger om ophørte Microsoft-produkter og -tjenester er tilgængelige på </w:t>
      </w:r>
      <w:hyperlink r:id="rId21">
        <w:r>
          <w:rPr>
            <w:color w:val="00467F"/>
            <w:u w:val="single"/>
          </w:rPr>
          <w:t>http://www.microsoftvolumelicensing.com</w:t>
        </w:r>
      </w:hyperlink>
      <w:r>
        <w:t>. Kunder bedes kontakte deres forhandler eller Microsoft account manager for oplysninger om, hvilke Microsoft-produkter og Professionelle Ydelser der er tilgængelige i deres område.</w:t>
      </w:r>
    </w:p>
    <w:p w14:paraId="36C8CA0F" w14:textId="77777777" w:rsidR="00A24C6C" w:rsidRDefault="000859FA">
      <w:pPr>
        <w:pStyle w:val="ProductList-Offering1Heading"/>
        <w:outlineLvl w:val="1"/>
      </w:pPr>
      <w:bookmarkStart w:id="6" w:name="_Sec533"/>
      <w:r>
        <w:t>Hvad dette Dokument indeholder</w:t>
      </w:r>
      <w:bookmarkEnd w:id="6"/>
      <w:r>
        <w:fldChar w:fldCharType="begin"/>
      </w:r>
      <w:r>
        <w:instrText xml:space="preserve"> TC "</w:instrText>
      </w:r>
      <w:bookmarkStart w:id="7" w:name="_Toc62550884"/>
      <w:r>
        <w:instrText>Hvad dette Dokument indeholder</w:instrText>
      </w:r>
      <w:bookmarkEnd w:id="7"/>
      <w:r>
        <w:instrText>" \l 2</w:instrText>
      </w:r>
      <w:r>
        <w:fldChar w:fldCharType="end"/>
      </w:r>
    </w:p>
    <w:p w14:paraId="4FFC6722" w14:textId="77777777" w:rsidR="00A24C6C" w:rsidRDefault="000859FA">
      <w:pPr>
        <w:pStyle w:val="ProductList-Body"/>
      </w:pPr>
      <w:r>
        <w:t xml:space="preserve">Produktvilkårene indeholder følgende afsnit: </w:t>
      </w:r>
    </w:p>
    <w:p w14:paraId="210D5A58" w14:textId="77777777" w:rsidR="00A24C6C" w:rsidRDefault="003B486C" w:rsidP="000859FA">
      <w:pPr>
        <w:pStyle w:val="ProductList-Bullet"/>
        <w:numPr>
          <w:ilvl w:val="0"/>
          <w:numId w:val="3"/>
        </w:numPr>
      </w:pPr>
      <w:hyperlink w:anchor="_Sec531">
        <w:r w:rsidR="000859FA">
          <w:rPr>
            <w:color w:val="00467F"/>
            <w:u w:val="single"/>
          </w:rPr>
          <w:t>Introduktion</w:t>
        </w:r>
      </w:hyperlink>
      <w:r w:rsidR="000859FA">
        <w:t>, som indeholder en liste over seneste ændringer.</w:t>
      </w:r>
    </w:p>
    <w:p w14:paraId="184FB764" w14:textId="77777777" w:rsidR="00A24C6C" w:rsidRDefault="003B486C" w:rsidP="000859FA">
      <w:pPr>
        <w:pStyle w:val="ProductList-Bullet"/>
        <w:numPr>
          <w:ilvl w:val="0"/>
          <w:numId w:val="3"/>
        </w:numPr>
      </w:pPr>
      <w:hyperlink w:anchor="_Sec536">
        <w:r w:rsidR="000859FA">
          <w:rPr>
            <w:color w:val="00467F"/>
            <w:u w:val="single"/>
          </w:rPr>
          <w:t>Licensvilkår</w:t>
        </w:r>
      </w:hyperlink>
      <w:r w:rsidR="000859FA">
        <w:t>, som beskriver de Universelle Licensvilkår og Vilkår for Licensmodel, som gælder for Softwareprodukter.</w:t>
      </w:r>
    </w:p>
    <w:p w14:paraId="453B2D80" w14:textId="77777777" w:rsidR="00A24C6C" w:rsidRDefault="003B486C" w:rsidP="000859FA">
      <w:pPr>
        <w:pStyle w:val="ProductList-Bullet"/>
        <w:numPr>
          <w:ilvl w:val="0"/>
          <w:numId w:val="3"/>
        </w:numPr>
      </w:pPr>
      <w:hyperlink w:anchor="_Sec547">
        <w:r w:rsidR="000859FA">
          <w:rPr>
            <w:color w:val="00467F"/>
            <w:u w:val="single"/>
          </w:rPr>
          <w:t>Softwareprodukter</w:t>
        </w:r>
      </w:hyperlink>
      <w:r w:rsidR="000859FA">
        <w:t>, som beskriver alle Produktposter for Software.</w:t>
      </w:r>
    </w:p>
    <w:p w14:paraId="0A4D6DDB" w14:textId="77777777" w:rsidR="00A24C6C" w:rsidRDefault="003B486C" w:rsidP="000859FA">
      <w:pPr>
        <w:pStyle w:val="ProductList-Bullet"/>
        <w:numPr>
          <w:ilvl w:val="0"/>
          <w:numId w:val="3"/>
        </w:numPr>
      </w:pPr>
      <w:hyperlink w:anchor="_Sec548">
        <w:r w:rsidR="000859FA">
          <w:rPr>
            <w:color w:val="00467F"/>
            <w:u w:val="single"/>
          </w:rPr>
          <w:t>Online-services-produkter</w:t>
        </w:r>
      </w:hyperlink>
      <w:r w:rsidR="000859FA">
        <w:t>, som beskriver alle Produktposter for Online-services.</w:t>
      </w:r>
    </w:p>
    <w:p w14:paraId="577C22AE" w14:textId="77777777" w:rsidR="00A24C6C" w:rsidRDefault="003B486C" w:rsidP="000859FA">
      <w:pPr>
        <w:pStyle w:val="ProductList-Bullet"/>
        <w:numPr>
          <w:ilvl w:val="0"/>
          <w:numId w:val="3"/>
        </w:numPr>
      </w:pPr>
      <w:hyperlink w:anchor="_Sec549">
        <w:r w:rsidR="000859FA">
          <w:rPr>
            <w:color w:val="00467F"/>
            <w:u w:val="single"/>
          </w:rPr>
          <w:t>Ordliste</w:t>
        </w:r>
      </w:hyperlink>
      <w:r w:rsidR="000859FA">
        <w:t>, som definerer Attributter, Celleværdier, Kolonneoverskrifter og andre ord med stort forbogstav, der bruges i Produktvilkårene.</w:t>
      </w:r>
    </w:p>
    <w:p w14:paraId="504B48EC" w14:textId="77777777" w:rsidR="00A24C6C" w:rsidRDefault="000859FA" w:rsidP="000859FA">
      <w:pPr>
        <w:pStyle w:val="ProductList-Bullet"/>
        <w:numPr>
          <w:ilvl w:val="0"/>
          <w:numId w:val="3"/>
        </w:numPr>
      </w:pPr>
      <w:r>
        <w:t>Følgende bilag:</w:t>
      </w:r>
    </w:p>
    <w:p w14:paraId="73396C29" w14:textId="77777777" w:rsidR="00A24C6C" w:rsidRDefault="003B486C" w:rsidP="000859FA">
      <w:pPr>
        <w:pStyle w:val="ProductList-Bullet"/>
        <w:numPr>
          <w:ilvl w:val="1"/>
          <w:numId w:val="3"/>
        </w:numPr>
      </w:pPr>
      <w:hyperlink w:anchor="_Sec591">
        <w:r w:rsidR="000859FA">
          <w:rPr>
            <w:color w:val="00467F"/>
            <w:u w:val="single"/>
          </w:rPr>
          <w:t>Bilag A – Tabel over Licenser Svarende til CAL/ML</w:t>
        </w:r>
      </w:hyperlink>
      <w:r w:rsidR="000859FA">
        <w:t>, som angiver de tilgængelige CAL-pakker og abonnementslicenser til Online-services, der giver adgang til Serverprodukter.</w:t>
      </w:r>
    </w:p>
    <w:p w14:paraId="7CF74658" w14:textId="77777777" w:rsidR="00A24C6C" w:rsidRDefault="003B486C" w:rsidP="000859FA">
      <w:pPr>
        <w:pStyle w:val="ProductList-Bullet"/>
        <w:numPr>
          <w:ilvl w:val="1"/>
          <w:numId w:val="3"/>
        </w:numPr>
      </w:pPr>
      <w:hyperlink w:anchor="_Sec564">
        <w:r w:rsidR="000859FA">
          <w:rPr>
            <w:color w:val="00467F"/>
            <w:u w:val="single"/>
          </w:rPr>
          <w:t>Bilag B – Software Assurance</w:t>
        </w:r>
      </w:hyperlink>
      <w:r w:rsidR="000859FA">
        <w:t>, som beskriver reglerne for køb af SA og yderligere fordele, der er tilgængelige for SA-kunder.</w:t>
      </w:r>
    </w:p>
    <w:p w14:paraId="35529C13" w14:textId="77777777" w:rsidR="00A24C6C" w:rsidRDefault="003B486C" w:rsidP="000859FA">
      <w:pPr>
        <w:pStyle w:val="ProductList-Bullet"/>
        <w:numPr>
          <w:ilvl w:val="1"/>
          <w:numId w:val="3"/>
        </w:numPr>
      </w:pPr>
      <w:hyperlink w:anchor="_Sec1237">
        <w:r w:rsidR="000859FA">
          <w:rPr>
            <w:color w:val="00467F"/>
            <w:u w:val="single"/>
          </w:rPr>
          <w:t>Bilag C - Tilføjelsesprogrammer til Onlinetjenester og Andre Konverteringslicenser</w:t>
        </w:r>
      </w:hyperlink>
      <w:r w:rsidR="000859FA">
        <w:t>, som beskriver de kvalificerende produkter og betingelser for Tilføjelsesprogrammer til Onlinetjenester og Fra SA USL'er</w:t>
      </w:r>
    </w:p>
    <w:p w14:paraId="3D3A535A" w14:textId="77777777" w:rsidR="00A24C6C" w:rsidRPr="000859FA" w:rsidRDefault="003B486C" w:rsidP="000859FA">
      <w:pPr>
        <w:pStyle w:val="ProductList-Bullet"/>
        <w:numPr>
          <w:ilvl w:val="1"/>
          <w:numId w:val="3"/>
        </w:numPr>
        <w:rPr>
          <w:lang w:val="fr-FR"/>
        </w:rPr>
      </w:pPr>
      <w:hyperlink w:anchor="_Sec562">
        <w:r w:rsidR="000859FA" w:rsidRPr="000859FA">
          <w:rPr>
            <w:color w:val="00467F"/>
            <w:u w:val="single"/>
            <w:lang w:val="fr-FR"/>
          </w:rPr>
          <w:t>Bilag D – Professionelle Ydelser</w:t>
        </w:r>
      </w:hyperlink>
      <w:r w:rsidR="000859FA" w:rsidRPr="000859FA">
        <w:rPr>
          <w:lang w:val="fr-FR"/>
        </w:rPr>
        <w:t>, som angiver de Professionelle Ydelser, der tilbydes gennem Microsoft Volumenlicens.</w:t>
      </w:r>
    </w:p>
    <w:p w14:paraId="019C845B" w14:textId="77777777" w:rsidR="00A24C6C" w:rsidRDefault="003B486C" w:rsidP="000859FA">
      <w:pPr>
        <w:pStyle w:val="ProductList-Bullet"/>
        <w:numPr>
          <w:ilvl w:val="1"/>
          <w:numId w:val="3"/>
        </w:numPr>
      </w:pPr>
      <w:hyperlink w:anchor="_Sec563">
        <w:r w:rsidR="000859FA">
          <w:rPr>
            <w:color w:val="00467F"/>
            <w:u w:val="single"/>
          </w:rPr>
          <w:t>Bilag E – Supplerende Vilkår for Programaftale</w:t>
        </w:r>
      </w:hyperlink>
      <w:r w:rsidR="000859FA">
        <w:t>, som indeholder yderligere vilkår for Microsofts Volumenlicensprogramaftaler.</w:t>
      </w:r>
    </w:p>
    <w:p w14:paraId="6C8E56AC" w14:textId="77777777" w:rsidR="00A24C6C" w:rsidRDefault="003B486C" w:rsidP="000859FA">
      <w:pPr>
        <w:pStyle w:val="ProductList-Bullet"/>
        <w:numPr>
          <w:ilvl w:val="1"/>
          <w:numId w:val="3"/>
        </w:numPr>
      </w:pPr>
      <w:hyperlink w:anchor="_Sec572">
        <w:r w:rsidR="000859FA">
          <w:rPr>
            <w:color w:val="00467F"/>
            <w:u w:val="single"/>
          </w:rPr>
          <w:t>Bilag F – Produktkampagner</w:t>
        </w:r>
      </w:hyperlink>
      <w:r w:rsidR="000859FA">
        <w:t>, som angiver Produktkampagner, der ellers ikke fremgår af Prislisten.</w:t>
      </w:r>
    </w:p>
    <w:p w14:paraId="2B9FE67E" w14:textId="77777777" w:rsidR="00A24C6C" w:rsidRDefault="003B486C" w:rsidP="000859FA">
      <w:pPr>
        <w:pStyle w:val="ProductList-Bullet"/>
        <w:numPr>
          <w:ilvl w:val="1"/>
          <w:numId w:val="3"/>
        </w:numPr>
      </w:pPr>
      <w:hyperlink w:anchor="_Sec899">
        <w:r w:rsidR="000859FA">
          <w:rPr>
            <w:color w:val="00467F"/>
            <w:u w:val="single"/>
          </w:rPr>
          <w:t>Bilag G - Vilkår for Lagersystem og Azure Data Box</w:t>
        </w:r>
      </w:hyperlink>
      <w:r w:rsidR="000859FA">
        <w:t xml:space="preserve">, der indeholder yderligere vilkår for Lagersystem- og Azure Data Box-enheder. </w:t>
      </w:r>
    </w:p>
    <w:p w14:paraId="305A4545" w14:textId="77777777" w:rsidR="00A24C6C" w:rsidRDefault="003B486C" w:rsidP="000859FA">
      <w:pPr>
        <w:pStyle w:val="ProductList-Bullet"/>
        <w:numPr>
          <w:ilvl w:val="1"/>
          <w:numId w:val="3"/>
        </w:numPr>
      </w:pPr>
      <w:hyperlink w:anchor="_Sec1230">
        <w:r w:rsidR="000859FA">
          <w:rPr>
            <w:color w:val="00467F"/>
            <w:u w:val="single"/>
          </w:rPr>
          <w:t>Bilag H- Studiebrugsfordele og Academic-programmer</w:t>
        </w:r>
      </w:hyperlink>
      <w:r w:rsidR="000859FA">
        <w:t xml:space="preserve">, som angiver de Kvalificerende Produkter og tilhørende </w:t>
      </w:r>
      <w:r w:rsidR="000859FA">
        <w:fldChar w:fldCharType="begin"/>
      </w:r>
      <w:r w:rsidR="000859FA">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rsidR="000859FA">
        <w:fldChar w:fldCharType="separate"/>
      </w:r>
      <w:r w:rsidR="000859FA">
        <w:rPr>
          <w:color w:val="0563C1"/>
        </w:rPr>
        <w:t>Studiebrugsfordele</w:t>
      </w:r>
      <w:r w:rsidR="000859FA">
        <w:fldChar w:fldCharType="end"/>
      </w:r>
      <w:r w:rsidR="000859FA">
        <w:t>.</w:t>
      </w:r>
    </w:p>
    <w:p w14:paraId="12202536" w14:textId="77777777" w:rsidR="00A24C6C" w:rsidRDefault="003B486C" w:rsidP="000859FA">
      <w:pPr>
        <w:pStyle w:val="ProductList-Bullet"/>
        <w:numPr>
          <w:ilvl w:val="0"/>
          <w:numId w:val="3"/>
        </w:numPr>
      </w:pPr>
      <w:hyperlink w:anchor="_Sec844">
        <w:r w:rsidR="000859FA">
          <w:rPr>
            <w:color w:val="00467F"/>
            <w:u w:val="single"/>
          </w:rPr>
          <w:t>Indeks</w:t>
        </w:r>
      </w:hyperlink>
      <w:r w:rsidR="000859FA">
        <w:t>, som angiver alle de Produkter, der henvises til i Produktvilkårene, og hvor de er at finde.</w:t>
      </w:r>
    </w:p>
    <w:p w14:paraId="7640447B" w14:textId="77777777" w:rsidR="00A24C6C" w:rsidRDefault="000859FA">
      <w:pPr>
        <w:pStyle w:val="ProductList-Offering1Heading"/>
        <w:outlineLvl w:val="1"/>
      </w:pPr>
      <w:bookmarkStart w:id="8" w:name="_Sec534"/>
      <w:r>
        <w:t>Sådan Navigeres en Produktpost</w:t>
      </w:r>
      <w:bookmarkEnd w:id="8"/>
      <w:r>
        <w:fldChar w:fldCharType="begin"/>
      </w:r>
      <w:r>
        <w:instrText xml:space="preserve"> TC "</w:instrText>
      </w:r>
      <w:bookmarkStart w:id="9" w:name="_Toc62550885"/>
      <w:r>
        <w:instrText>Sådan Navigeres en Produktpost</w:instrText>
      </w:r>
      <w:bookmarkEnd w:id="9"/>
      <w:r>
        <w:instrText>" \l 2</w:instrText>
      </w:r>
      <w:r>
        <w:fldChar w:fldCharType="end"/>
      </w:r>
    </w:p>
    <w:p w14:paraId="1A9027E9" w14:textId="77777777" w:rsidR="00A24C6C" w:rsidRDefault="000859FA">
      <w:pPr>
        <w:pStyle w:val="ProductList-Body"/>
      </w:pPr>
      <w:r>
        <w:t>Hver enkelt Produktpost for Software omfatter fire afsnit: Programtilgængelighed, Produktbetingelser, Brugervilkår og Software Assurance.</w:t>
      </w:r>
    </w:p>
    <w:p w14:paraId="2757C7A0" w14:textId="77777777" w:rsidR="00A24C6C" w:rsidRDefault="000859FA">
      <w:pPr>
        <w:pStyle w:val="ProductList-Body"/>
      </w:pPr>
      <w:r>
        <w:t xml:space="preserve">Hver enkelt Produktpost for Online-services omfatter to afsnit: Programtilgængelighed og Produktbetingelser. </w:t>
      </w:r>
    </w:p>
    <w:p w14:paraId="6D91FE85" w14:textId="77777777" w:rsidR="00A24C6C" w:rsidRDefault="00A24C6C">
      <w:pPr>
        <w:pStyle w:val="ProductList-Body"/>
      </w:pPr>
    </w:p>
    <w:p w14:paraId="14DE1367" w14:textId="77777777" w:rsidR="00A24C6C" w:rsidRDefault="000859FA">
      <w:pPr>
        <w:pStyle w:val="ProductList-Body"/>
      </w:pPr>
      <w:r>
        <w:rPr>
          <w:b/>
          <w:color w:val="00188F"/>
        </w:rPr>
        <w:t xml:space="preserve">1. Programtilgængelighed </w:t>
      </w:r>
      <w:r>
        <w:t>angiver for hvert enkelt Produkt tilbudstypen, antal point (hvis relevant) og tilgængelighed på tværs af volumenlicensprogrammer.</w:t>
      </w:r>
    </w:p>
    <w:p w14:paraId="269B1D3A" w14:textId="77777777" w:rsidR="00A24C6C" w:rsidRDefault="000859FA">
      <w:pPr>
        <w:pStyle w:val="ProductList-Body"/>
      </w:pPr>
      <w:r>
        <w:rPr>
          <w:noProof/>
        </w:rPr>
        <w:drawing>
          <wp:inline distT="0" distB="0" distL="0" distR="0" wp14:anchorId="6EB22468" wp14:editId="432B984D">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2"/>
                    <a:stretch>
                      <a:fillRect/>
                    </a:stretch>
                  </pic:blipFill>
                  <pic:spPr>
                    <a:xfrm>
                      <a:off x="0" y="0"/>
                      <a:ext cx="5029200" cy="838200"/>
                    </a:xfrm>
                    <a:prstGeom prst="rect">
                      <a:avLst/>
                    </a:prstGeom>
                  </pic:spPr>
                </pic:pic>
              </a:graphicData>
            </a:graphic>
          </wp:inline>
        </w:drawing>
      </w:r>
    </w:p>
    <w:p w14:paraId="27BD0680" w14:textId="77777777" w:rsidR="00A24C6C" w:rsidRDefault="00A24C6C">
      <w:pPr>
        <w:pStyle w:val="ProductList-Body"/>
      </w:pPr>
    </w:p>
    <w:p w14:paraId="19AF1A78" w14:textId="77777777" w:rsidR="00A24C6C" w:rsidRDefault="000859FA">
      <w:pPr>
        <w:pStyle w:val="ProductList-Body"/>
      </w:pPr>
      <w:r>
        <w:rPr>
          <w:b/>
          <w:color w:val="00188F"/>
        </w:rPr>
        <w:t xml:space="preserve">2. Produktbetingelser </w:t>
      </w:r>
      <w:r>
        <w:t>indeholder yderligere oplysninger om køb af Produktet, som f.eks. forudsætninger for køb, tidligere versioner og den gældende Produktpulje.</w:t>
      </w:r>
    </w:p>
    <w:p w14:paraId="6D972962" w14:textId="77777777" w:rsidR="00A24C6C" w:rsidRDefault="000859FA">
      <w:pPr>
        <w:pStyle w:val="ProductList-Body"/>
      </w:pPr>
      <w:r>
        <w:rPr>
          <w:noProof/>
        </w:rPr>
        <w:drawing>
          <wp:inline distT="0" distB="0" distL="0" distR="0" wp14:anchorId="7A7E98D0" wp14:editId="65B95168">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3"/>
                    <a:stretch>
                      <a:fillRect/>
                    </a:stretch>
                  </pic:blipFill>
                  <pic:spPr>
                    <a:xfrm>
                      <a:off x="0" y="0"/>
                      <a:ext cx="5029200" cy="1005840"/>
                    </a:xfrm>
                    <a:prstGeom prst="rect">
                      <a:avLst/>
                    </a:prstGeom>
                  </pic:spPr>
                </pic:pic>
              </a:graphicData>
            </a:graphic>
          </wp:inline>
        </w:drawing>
      </w:r>
    </w:p>
    <w:p w14:paraId="5B1B92DB" w14:textId="77777777" w:rsidR="00A24C6C" w:rsidRDefault="00A24C6C">
      <w:pPr>
        <w:pStyle w:val="ProductList-Body"/>
      </w:pPr>
    </w:p>
    <w:p w14:paraId="4BDDB7F2" w14:textId="77777777" w:rsidR="00A24C6C" w:rsidRDefault="000859FA">
      <w:pPr>
        <w:pStyle w:val="ProductList-Body"/>
      </w:pPr>
      <w:r>
        <w:rPr>
          <w:b/>
          <w:color w:val="00188F"/>
        </w:rPr>
        <w:t xml:space="preserve">3. Brugerrettigheder </w:t>
      </w:r>
      <w:r>
        <w:t>angiver Licensvilkårene for hvert Softwareprodukt, herunder de Universelle Licensvilkår, den gældende Licensmodel og andre Produktspecifikke Licensvilkår. Referencer i Kundens volumenlicensaftale til “Brugervilkår” henviser til vilkårene i afsnittet med Brugervilkår under den enkelte Produktpost for Software. Vilkår for Online-services findes i OST.</w:t>
      </w:r>
    </w:p>
    <w:p w14:paraId="13E69755" w14:textId="77777777" w:rsidR="00A24C6C" w:rsidRDefault="000859FA">
      <w:pPr>
        <w:pStyle w:val="ProductList-Body"/>
      </w:pPr>
      <w:r>
        <w:rPr>
          <w:noProof/>
        </w:rPr>
        <w:drawing>
          <wp:inline distT="0" distB="0" distL="0" distR="0" wp14:anchorId="1174E7B6" wp14:editId="4CE9FE4B">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4"/>
                    <a:stretch>
                      <a:fillRect/>
                    </a:stretch>
                  </pic:blipFill>
                  <pic:spPr>
                    <a:xfrm>
                      <a:off x="0" y="0"/>
                      <a:ext cx="5029200" cy="1508760"/>
                    </a:xfrm>
                    <a:prstGeom prst="rect">
                      <a:avLst/>
                    </a:prstGeom>
                  </pic:spPr>
                </pic:pic>
              </a:graphicData>
            </a:graphic>
          </wp:inline>
        </w:drawing>
      </w:r>
    </w:p>
    <w:p w14:paraId="1048583F" w14:textId="77777777" w:rsidR="00A24C6C" w:rsidRDefault="00A24C6C">
      <w:pPr>
        <w:pStyle w:val="ProductList-Body"/>
      </w:pPr>
    </w:p>
    <w:p w14:paraId="426E1D7D" w14:textId="77777777" w:rsidR="00A24C6C" w:rsidRDefault="000859FA">
      <w:pPr>
        <w:pStyle w:val="ProductList-Body"/>
      </w:pPr>
      <w:r>
        <w:rPr>
          <w:b/>
          <w:color w:val="00188F"/>
        </w:rPr>
        <w:t xml:space="preserve">4. Software Assurance </w:t>
      </w:r>
      <w:r>
        <w:t>angiver vilkår og betingelser for SA-dækning.</w:t>
      </w:r>
    </w:p>
    <w:p w14:paraId="156E0B85" w14:textId="77777777" w:rsidR="00A24C6C" w:rsidRDefault="000859FA">
      <w:pPr>
        <w:pStyle w:val="ProductList-Body"/>
      </w:pPr>
      <w:r>
        <w:rPr>
          <w:noProof/>
        </w:rPr>
        <w:drawing>
          <wp:inline distT="0" distB="0" distL="0" distR="0" wp14:anchorId="47CD6088" wp14:editId="2CFD20B7">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5"/>
                    <a:stretch>
                      <a:fillRect/>
                    </a:stretch>
                  </pic:blipFill>
                  <pic:spPr>
                    <a:xfrm>
                      <a:off x="0" y="0"/>
                      <a:ext cx="5029200" cy="1005840"/>
                    </a:xfrm>
                    <a:prstGeom prst="rect">
                      <a:avLst/>
                    </a:prstGeom>
                  </pic:spPr>
                </pic:pic>
              </a:graphicData>
            </a:graphic>
          </wp:inline>
        </w:drawing>
      </w:r>
    </w:p>
    <w:p w14:paraId="39BCAF41" w14:textId="77777777" w:rsidR="00A24C6C" w:rsidRDefault="000859FA">
      <w:pPr>
        <w:pStyle w:val="ProductList-Offering1Heading"/>
        <w:outlineLvl w:val="1"/>
      </w:pPr>
      <w:bookmarkStart w:id="10" w:name="_Sec535"/>
      <w:r>
        <w:t>Præcisering af og oversigt over ændringer i dette dokument</w:t>
      </w:r>
      <w:bookmarkEnd w:id="10"/>
      <w:r>
        <w:fldChar w:fldCharType="begin"/>
      </w:r>
      <w:r>
        <w:instrText xml:space="preserve"> TC "</w:instrText>
      </w:r>
      <w:bookmarkStart w:id="11" w:name="_Toc62550886"/>
      <w:r>
        <w:instrText>Præcisering af og oversigt over ændringer i dette dokument</w:instrText>
      </w:r>
      <w:bookmarkEnd w:id="11"/>
      <w:r>
        <w:instrText>" \l 2</w:instrText>
      </w:r>
      <w:r>
        <w:fldChar w:fldCharType="end"/>
      </w:r>
    </w:p>
    <w:p w14:paraId="169C2476" w14:textId="77777777" w:rsidR="00A24C6C" w:rsidRDefault="000859FA">
      <w:pPr>
        <w:pStyle w:val="ProductList-Body"/>
      </w:pPr>
      <w:r>
        <w:t>Nedenfor finder De nylige tilføjelser, sletninger og andre ændringer af Produktvilkårene. Nedenfor finder du desuden præciseringer af Microsofts politik i form af svar på almindelige kundespørgsmål.</w:t>
      </w:r>
    </w:p>
    <w:tbl>
      <w:tblPr>
        <w:tblStyle w:val="PURTable"/>
        <w:tblW w:w="0" w:type="dxa"/>
        <w:tblLook w:val="04A0" w:firstRow="1" w:lastRow="0" w:firstColumn="1" w:lastColumn="0" w:noHBand="0" w:noVBand="1"/>
      </w:tblPr>
      <w:tblGrid>
        <w:gridCol w:w="5448"/>
        <w:gridCol w:w="5468"/>
      </w:tblGrid>
      <w:tr w:rsidR="00A24C6C" w14:paraId="2E279FB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F2F8028" w14:textId="77777777" w:rsidR="00A24C6C" w:rsidRDefault="000859FA">
            <w:pPr>
              <w:pStyle w:val="ProductList-TableBody"/>
            </w:pPr>
            <w:r>
              <w:rPr>
                <w:color w:val="FFFFFF"/>
              </w:rPr>
              <w:t>Tilføjelser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C546EB3" w14:textId="77777777" w:rsidR="00A24C6C" w:rsidRDefault="000859FA">
            <w:pPr>
              <w:pStyle w:val="ProductList-TableBody"/>
            </w:pPr>
            <w:r>
              <w:rPr>
                <w:color w:val="FFFFFF"/>
              </w:rPr>
              <w:t>Sletninger</w:t>
            </w:r>
          </w:p>
        </w:tc>
      </w:tr>
      <w:tr w:rsidR="00A24C6C" w14:paraId="4EA5B16B" w14:textId="77777777">
        <w:tc>
          <w:tcPr>
            <w:tcW w:w="6120" w:type="dxa"/>
            <w:tcBorders>
              <w:top w:val="single" w:sz="4" w:space="0" w:color="000000"/>
              <w:left w:val="single" w:sz="4" w:space="0" w:color="000000"/>
              <w:bottom w:val="single" w:sz="4" w:space="0" w:color="000000"/>
              <w:right w:val="single" w:sz="4" w:space="0" w:color="000000"/>
            </w:tcBorders>
          </w:tcPr>
          <w:p w14:paraId="412735C1" w14:textId="77777777" w:rsidR="00A24C6C" w:rsidRDefault="000859FA">
            <w:pPr>
              <w:pStyle w:val="ProductList-TableBody"/>
            </w:pPr>
            <w:r>
              <w:t>10-års opbevaring af overvågningslog (Bruger-SL)</w:t>
            </w:r>
          </w:p>
        </w:tc>
        <w:tc>
          <w:tcPr>
            <w:tcW w:w="6120" w:type="dxa"/>
            <w:tcBorders>
              <w:top w:val="single" w:sz="4" w:space="0" w:color="000000"/>
              <w:left w:val="single" w:sz="4" w:space="0" w:color="000000"/>
              <w:bottom w:val="single" w:sz="4" w:space="0" w:color="000000"/>
              <w:right w:val="single" w:sz="4" w:space="0" w:color="000000"/>
            </w:tcBorders>
          </w:tcPr>
          <w:p w14:paraId="1845F3C6" w14:textId="77777777" w:rsidR="00A24C6C" w:rsidRDefault="000859FA">
            <w:pPr>
              <w:pStyle w:val="ProductList-TableBody"/>
            </w:pPr>
            <w:r>
              <w:t>Dynamics 365 Customer Service Insights (Bruger-SL)</w:t>
            </w:r>
          </w:p>
        </w:tc>
      </w:tr>
      <w:tr w:rsidR="00A24C6C" w14:paraId="35F4C970" w14:textId="77777777">
        <w:tc>
          <w:tcPr>
            <w:tcW w:w="6120" w:type="dxa"/>
            <w:tcBorders>
              <w:top w:val="single" w:sz="4" w:space="0" w:color="000000"/>
              <w:left w:val="single" w:sz="4" w:space="0" w:color="000000"/>
              <w:bottom w:val="single" w:sz="4" w:space="0" w:color="000000"/>
              <w:right w:val="single" w:sz="4" w:space="0" w:color="000000"/>
            </w:tcBorders>
          </w:tcPr>
          <w:p w14:paraId="45944271" w14:textId="77777777" w:rsidR="00A24C6C" w:rsidRDefault="000859FA">
            <w:pPr>
              <w:pStyle w:val="ProductList-TableBody"/>
            </w:pPr>
            <w:r>
              <w:t>Microsoft 365 F5 Compliance (Bruger SL)</w:t>
            </w:r>
          </w:p>
        </w:tc>
        <w:tc>
          <w:tcPr>
            <w:tcW w:w="6120" w:type="dxa"/>
            <w:tcBorders>
              <w:top w:val="single" w:sz="4" w:space="0" w:color="000000"/>
              <w:left w:val="single" w:sz="4" w:space="0" w:color="000000"/>
              <w:bottom w:val="single" w:sz="4" w:space="0" w:color="000000"/>
              <w:right w:val="single" w:sz="4" w:space="0" w:color="000000"/>
            </w:tcBorders>
          </w:tcPr>
          <w:p w14:paraId="63C5CA75" w14:textId="77777777" w:rsidR="00A24C6C" w:rsidRDefault="000859FA">
            <w:pPr>
              <w:pStyle w:val="ProductList-TableBody"/>
            </w:pPr>
            <w:r>
              <w:t>Dynamics 365 Customer Service Insights Additional Cases</w:t>
            </w:r>
          </w:p>
        </w:tc>
      </w:tr>
      <w:tr w:rsidR="00A24C6C" w14:paraId="72271F1B" w14:textId="77777777">
        <w:tc>
          <w:tcPr>
            <w:tcW w:w="6120" w:type="dxa"/>
            <w:tcBorders>
              <w:top w:val="single" w:sz="4" w:space="0" w:color="000000"/>
              <w:left w:val="single" w:sz="4" w:space="0" w:color="000000"/>
              <w:bottom w:val="single" w:sz="4" w:space="0" w:color="000000"/>
              <w:right w:val="single" w:sz="4" w:space="0" w:color="000000"/>
            </w:tcBorders>
          </w:tcPr>
          <w:p w14:paraId="0AE0ACDA" w14:textId="77777777" w:rsidR="00A24C6C" w:rsidRDefault="000859FA">
            <w:pPr>
              <w:pStyle w:val="ProductList-TableBody"/>
            </w:pPr>
            <w:r>
              <w:t>Microsoft 365 F5 Security (Bruger SL)</w:t>
            </w:r>
          </w:p>
        </w:tc>
        <w:tc>
          <w:tcPr>
            <w:tcW w:w="6120" w:type="dxa"/>
            <w:tcBorders>
              <w:top w:val="single" w:sz="4" w:space="0" w:color="000000"/>
              <w:left w:val="single" w:sz="4" w:space="0" w:color="000000"/>
              <w:bottom w:val="single" w:sz="4" w:space="0" w:color="000000"/>
              <w:right w:val="single" w:sz="4" w:space="0" w:color="000000"/>
            </w:tcBorders>
          </w:tcPr>
          <w:p w14:paraId="6853CE88" w14:textId="77777777" w:rsidR="00A24C6C" w:rsidRDefault="000859FA">
            <w:pPr>
              <w:pStyle w:val="ProductList-TableBody"/>
            </w:pPr>
            <w:r>
              <w:t>Tilføjelsesprogram til Dynamics 365 Chat Session til virtuel agent</w:t>
            </w:r>
          </w:p>
        </w:tc>
      </w:tr>
      <w:tr w:rsidR="00A24C6C" w14:paraId="237F9F37" w14:textId="77777777">
        <w:tc>
          <w:tcPr>
            <w:tcW w:w="6120" w:type="dxa"/>
            <w:tcBorders>
              <w:top w:val="single" w:sz="4" w:space="0" w:color="000000"/>
              <w:left w:val="single" w:sz="4" w:space="0" w:color="000000"/>
              <w:bottom w:val="single" w:sz="4" w:space="0" w:color="000000"/>
              <w:right w:val="single" w:sz="4" w:space="0" w:color="000000"/>
            </w:tcBorders>
          </w:tcPr>
          <w:p w14:paraId="61E137A2" w14:textId="77777777" w:rsidR="00A24C6C" w:rsidRDefault="000859FA">
            <w:pPr>
              <w:pStyle w:val="ProductList-TableBody"/>
            </w:pPr>
            <w:r>
              <w:t>Microsoft 365 F5 Security + Compliance (Bruger-SL)</w:t>
            </w:r>
          </w:p>
        </w:tc>
        <w:tc>
          <w:tcPr>
            <w:tcW w:w="6120" w:type="dxa"/>
            <w:tcBorders>
              <w:top w:val="single" w:sz="4" w:space="0" w:color="000000"/>
              <w:left w:val="single" w:sz="4" w:space="0" w:color="000000"/>
              <w:bottom w:val="single" w:sz="4" w:space="0" w:color="000000"/>
              <w:right w:val="single" w:sz="4" w:space="0" w:color="000000"/>
            </w:tcBorders>
          </w:tcPr>
          <w:p w14:paraId="18202030" w14:textId="77777777" w:rsidR="00A24C6C" w:rsidRDefault="00A24C6C">
            <w:pPr>
              <w:pStyle w:val="ProductList-TableBody"/>
            </w:pPr>
          </w:p>
        </w:tc>
      </w:tr>
      <w:tr w:rsidR="00A24C6C" w14:paraId="32019B58" w14:textId="77777777">
        <w:tc>
          <w:tcPr>
            <w:tcW w:w="6120" w:type="dxa"/>
            <w:tcBorders>
              <w:top w:val="single" w:sz="4" w:space="0" w:color="000000"/>
              <w:left w:val="single" w:sz="4" w:space="0" w:color="000000"/>
              <w:bottom w:val="single" w:sz="4" w:space="0" w:color="000000"/>
              <w:right w:val="single" w:sz="4" w:space="0" w:color="000000"/>
            </w:tcBorders>
          </w:tcPr>
          <w:p w14:paraId="720BC949" w14:textId="77777777" w:rsidR="00A24C6C" w:rsidRDefault="000859FA">
            <w:pPr>
              <w:pStyle w:val="ProductList-TableBody"/>
            </w:pPr>
            <w:r>
              <w:t>Microsoft 365 G5 Compliance (Bruger SL)</w:t>
            </w:r>
          </w:p>
        </w:tc>
        <w:tc>
          <w:tcPr>
            <w:tcW w:w="6120" w:type="dxa"/>
            <w:tcBorders>
              <w:top w:val="single" w:sz="4" w:space="0" w:color="000000"/>
              <w:left w:val="single" w:sz="4" w:space="0" w:color="000000"/>
              <w:bottom w:val="single" w:sz="4" w:space="0" w:color="000000"/>
              <w:right w:val="single" w:sz="4" w:space="0" w:color="000000"/>
            </w:tcBorders>
          </w:tcPr>
          <w:p w14:paraId="4935DA39" w14:textId="77777777" w:rsidR="00A24C6C" w:rsidRDefault="00A24C6C">
            <w:pPr>
              <w:pStyle w:val="ProductList-TableBody"/>
            </w:pPr>
          </w:p>
        </w:tc>
      </w:tr>
      <w:tr w:rsidR="00A24C6C" w14:paraId="064A9951" w14:textId="77777777">
        <w:tc>
          <w:tcPr>
            <w:tcW w:w="6120" w:type="dxa"/>
            <w:tcBorders>
              <w:top w:val="single" w:sz="4" w:space="0" w:color="000000"/>
              <w:left w:val="single" w:sz="4" w:space="0" w:color="000000"/>
              <w:bottom w:val="single" w:sz="4" w:space="0" w:color="000000"/>
              <w:right w:val="single" w:sz="4" w:space="0" w:color="000000"/>
            </w:tcBorders>
          </w:tcPr>
          <w:p w14:paraId="02B14242" w14:textId="77777777" w:rsidR="00A24C6C" w:rsidRDefault="000859FA">
            <w:pPr>
              <w:pStyle w:val="ProductList-TableBody"/>
            </w:pPr>
            <w:r>
              <w:t>Microsoft 365 G5 eDiscovery and Audit (bruger-SL)</w:t>
            </w:r>
          </w:p>
        </w:tc>
        <w:tc>
          <w:tcPr>
            <w:tcW w:w="6120" w:type="dxa"/>
            <w:tcBorders>
              <w:top w:val="single" w:sz="4" w:space="0" w:color="000000"/>
              <w:left w:val="single" w:sz="4" w:space="0" w:color="000000"/>
              <w:bottom w:val="single" w:sz="4" w:space="0" w:color="000000"/>
              <w:right w:val="single" w:sz="4" w:space="0" w:color="000000"/>
            </w:tcBorders>
          </w:tcPr>
          <w:p w14:paraId="654795CC" w14:textId="77777777" w:rsidR="00A24C6C" w:rsidRDefault="00A24C6C">
            <w:pPr>
              <w:pStyle w:val="ProductList-TableBody"/>
            </w:pPr>
          </w:p>
        </w:tc>
      </w:tr>
      <w:tr w:rsidR="00A24C6C" w14:paraId="22A98250" w14:textId="77777777">
        <w:tc>
          <w:tcPr>
            <w:tcW w:w="6120" w:type="dxa"/>
            <w:tcBorders>
              <w:top w:val="single" w:sz="4" w:space="0" w:color="000000"/>
              <w:left w:val="single" w:sz="4" w:space="0" w:color="000000"/>
              <w:bottom w:val="single" w:sz="4" w:space="0" w:color="000000"/>
              <w:right w:val="single" w:sz="4" w:space="0" w:color="000000"/>
            </w:tcBorders>
          </w:tcPr>
          <w:p w14:paraId="76E8799C" w14:textId="77777777" w:rsidR="00A24C6C" w:rsidRDefault="000859FA">
            <w:pPr>
              <w:pStyle w:val="ProductList-TableBody"/>
            </w:pPr>
            <w:r>
              <w:t>Microsoft 365 G5 Insider Risk Management (bruger-SL)</w:t>
            </w:r>
          </w:p>
        </w:tc>
        <w:tc>
          <w:tcPr>
            <w:tcW w:w="6120" w:type="dxa"/>
            <w:tcBorders>
              <w:top w:val="single" w:sz="4" w:space="0" w:color="000000"/>
              <w:left w:val="single" w:sz="4" w:space="0" w:color="000000"/>
              <w:bottom w:val="single" w:sz="4" w:space="0" w:color="000000"/>
              <w:right w:val="single" w:sz="4" w:space="0" w:color="000000"/>
            </w:tcBorders>
          </w:tcPr>
          <w:p w14:paraId="4F8E56EC" w14:textId="77777777" w:rsidR="00A24C6C" w:rsidRDefault="00A24C6C">
            <w:pPr>
              <w:pStyle w:val="ProductList-TableBody"/>
            </w:pPr>
          </w:p>
        </w:tc>
      </w:tr>
      <w:tr w:rsidR="00A24C6C" w14:paraId="642DA1F1" w14:textId="77777777">
        <w:tc>
          <w:tcPr>
            <w:tcW w:w="6120" w:type="dxa"/>
            <w:tcBorders>
              <w:top w:val="single" w:sz="4" w:space="0" w:color="000000"/>
              <w:left w:val="single" w:sz="4" w:space="0" w:color="000000"/>
              <w:bottom w:val="single" w:sz="4" w:space="0" w:color="000000"/>
              <w:right w:val="single" w:sz="4" w:space="0" w:color="000000"/>
            </w:tcBorders>
          </w:tcPr>
          <w:p w14:paraId="5BF90416" w14:textId="77777777" w:rsidR="00A24C6C" w:rsidRDefault="000859FA">
            <w:pPr>
              <w:pStyle w:val="ProductList-TableBody"/>
            </w:pPr>
            <w:r>
              <w:t xml:space="preserve"> Microsoft 365 G5 Information Protection and Governance (bruger-SL)</w:t>
            </w:r>
          </w:p>
        </w:tc>
        <w:tc>
          <w:tcPr>
            <w:tcW w:w="6120" w:type="dxa"/>
            <w:tcBorders>
              <w:top w:val="single" w:sz="4" w:space="0" w:color="000000"/>
              <w:left w:val="single" w:sz="4" w:space="0" w:color="000000"/>
              <w:bottom w:val="single" w:sz="4" w:space="0" w:color="000000"/>
              <w:right w:val="single" w:sz="4" w:space="0" w:color="000000"/>
            </w:tcBorders>
          </w:tcPr>
          <w:p w14:paraId="7B1EB5B4" w14:textId="77777777" w:rsidR="00A24C6C" w:rsidRDefault="00A24C6C">
            <w:pPr>
              <w:pStyle w:val="ProductList-TableBody"/>
            </w:pPr>
          </w:p>
        </w:tc>
      </w:tr>
      <w:tr w:rsidR="00A24C6C" w14:paraId="0F9A61A5" w14:textId="77777777">
        <w:tc>
          <w:tcPr>
            <w:tcW w:w="6120" w:type="dxa"/>
            <w:tcBorders>
              <w:top w:val="single" w:sz="4" w:space="0" w:color="000000"/>
              <w:left w:val="single" w:sz="4" w:space="0" w:color="000000"/>
              <w:bottom w:val="single" w:sz="4" w:space="0" w:color="000000"/>
              <w:right w:val="single" w:sz="4" w:space="0" w:color="000000"/>
            </w:tcBorders>
          </w:tcPr>
          <w:p w14:paraId="45AA7597" w14:textId="77777777" w:rsidR="00A24C6C" w:rsidRDefault="000859FA">
            <w:pPr>
              <w:pStyle w:val="ProductList-TableBody"/>
            </w:pPr>
            <w:r>
              <w:t>Microsoft Teams Calling Essentials for USA og Canada (Bruger-SL)</w:t>
            </w:r>
          </w:p>
        </w:tc>
        <w:tc>
          <w:tcPr>
            <w:tcW w:w="6120" w:type="dxa"/>
            <w:tcBorders>
              <w:top w:val="single" w:sz="4" w:space="0" w:color="000000"/>
              <w:left w:val="single" w:sz="4" w:space="0" w:color="000000"/>
              <w:bottom w:val="single" w:sz="4" w:space="0" w:color="000000"/>
              <w:right w:val="single" w:sz="4" w:space="0" w:color="000000"/>
            </w:tcBorders>
          </w:tcPr>
          <w:p w14:paraId="376DEFEE" w14:textId="77777777" w:rsidR="00A24C6C" w:rsidRDefault="00A24C6C">
            <w:pPr>
              <w:pStyle w:val="ProductList-TableBody"/>
            </w:pPr>
          </w:p>
        </w:tc>
      </w:tr>
    </w:tbl>
    <w:p w14:paraId="30A0A4CC" w14:textId="77777777" w:rsidR="00A24C6C" w:rsidRDefault="00A24C6C">
      <w:pPr>
        <w:pStyle w:val="ProductList-Body"/>
      </w:pPr>
    </w:p>
    <w:p w14:paraId="1DDF063F" w14:textId="77777777" w:rsidR="00A24C6C" w:rsidRDefault="000859FA">
      <w:pPr>
        <w:pStyle w:val="ProductList-ClauseHeading"/>
        <w:outlineLvl w:val="2"/>
      </w:pPr>
      <w:r>
        <w:t>Bilag B – Software Assurance</w:t>
      </w:r>
    </w:p>
    <w:p w14:paraId="0FFF5417" w14:textId="77777777" w:rsidR="00A24C6C" w:rsidRDefault="003B486C">
      <w:pPr>
        <w:pStyle w:val="ProductList-Body"/>
      </w:pPr>
      <w:hyperlink w:anchor="_Sec580">
        <w:r w:rsidR="000859FA">
          <w:rPr>
            <w:color w:val="00467F"/>
            <w:u w:val="single"/>
          </w:rPr>
          <w:t>Planning Services</w:t>
        </w:r>
      </w:hyperlink>
      <w:r w:rsidR="000859FA">
        <w:t xml:space="preserve">: Fjernet vilkårene for SA-fordel for Planning Services, der udfases fra og med den 1. februar 2021. Få flere oplysninger ved at gå til Software Assurance-webstedet </w:t>
      </w:r>
      <w:hyperlink r:id="rId26">
        <w:r w:rsidR="000859FA">
          <w:rPr>
            <w:color w:val="00467F"/>
            <w:u w:val="single"/>
          </w:rPr>
          <w:t>https://www.microsoft.com/licensing/licensing-programs/software-assurance-by-benefits</w:t>
        </w:r>
      </w:hyperlink>
      <w:r w:rsidR="000859FA">
        <w:t xml:space="preserve">. </w:t>
      </w:r>
    </w:p>
    <w:p w14:paraId="5149A87B" w14:textId="77777777" w:rsidR="00A24C6C" w:rsidRDefault="003B486C">
      <w:pPr>
        <w:pStyle w:val="ProductList-Body"/>
      </w:pPr>
      <w:hyperlink w:anchor="_Sec582">
        <w:r w:rsidR="000859FA">
          <w:rPr>
            <w:color w:val="00467F"/>
            <w:u w:val="single"/>
          </w:rPr>
          <w:t>Uddannelsesgavekort</w:t>
        </w:r>
      </w:hyperlink>
      <w:r w:rsidR="000859FA">
        <w:t xml:space="preserve">: Fjernet vilkårene for Uddannelsesgavekort-fordelen, der udfases fra og med den 1. februar 2021. Få flere oplysninger ved at gå til Software Assurance-webstedet </w:t>
      </w:r>
      <w:hyperlink r:id="rId27">
        <w:r w:rsidR="000859FA">
          <w:rPr>
            <w:color w:val="00467F"/>
            <w:u w:val="single"/>
          </w:rPr>
          <w:t>https://www.microsoft.com/licensing/licensing-programs/software-assurance-by-benefits</w:t>
        </w:r>
      </w:hyperlink>
      <w:r w:rsidR="000859FA">
        <w:t>.</w:t>
      </w:r>
    </w:p>
    <w:p w14:paraId="11D16462" w14:textId="77777777" w:rsidR="00A24C6C" w:rsidRDefault="00A24C6C">
      <w:pPr>
        <w:pStyle w:val="ProductList-Body"/>
      </w:pPr>
    </w:p>
    <w:p w14:paraId="2904B415" w14:textId="77777777" w:rsidR="00A24C6C" w:rsidRDefault="000859FA">
      <w:pPr>
        <w:pStyle w:val="ProductList-ClauseHeading"/>
        <w:outlineLvl w:val="2"/>
      </w:pPr>
      <w:r>
        <w:t>Bilag F – Kampagner</w:t>
      </w:r>
    </w:p>
    <w:p w14:paraId="347D511D" w14:textId="77777777" w:rsidR="00A24C6C" w:rsidRDefault="003B486C">
      <w:pPr>
        <w:pStyle w:val="ProductList-Body"/>
      </w:pPr>
      <w:hyperlink w:anchor="_Sec1303">
        <w:r w:rsidR="000859FA">
          <w:rPr>
            <w:color w:val="00467F"/>
            <w:u w:val="single"/>
          </w:rPr>
          <w:t>Gratis Lydmøde til kunder i EA/EAS/EØS (kun A3)</w:t>
        </w:r>
      </w:hyperlink>
      <w:r w:rsidR="000859FA">
        <w:t>: Denne kampagne er blevet forlænget fra den 31. januar 2021 til den 30. juni 2021.</w:t>
      </w:r>
    </w:p>
    <w:p w14:paraId="469D83F3" w14:textId="77777777" w:rsidR="00A24C6C" w:rsidRDefault="003B486C">
      <w:pPr>
        <w:pStyle w:val="ProductList-Body"/>
      </w:pPr>
      <w:hyperlink w:anchor="_Sec1304">
        <w:r w:rsidR="000859FA">
          <w:rPr>
            <w:color w:val="00467F"/>
            <w:u w:val="single"/>
          </w:rPr>
          <w:t>Gratis Lydmøde til kunder med CSP og Web Direct</w:t>
        </w:r>
      </w:hyperlink>
      <w:r w:rsidR="000859FA">
        <w:t>: Denne kampagne er blevet forlænget fra den 31. marts 2021 til den 30. juni 2021.</w:t>
      </w:r>
    </w:p>
    <w:p w14:paraId="23DBE6E2" w14:textId="77777777" w:rsidR="00A24C6C" w:rsidRDefault="00A24C6C">
      <w:pPr>
        <w:pStyle w:val="ProductList-Body"/>
        <w:jc w:val="right"/>
      </w:pPr>
    </w:p>
    <w:tbl>
      <w:tblPr>
        <w:tblStyle w:val="PURTable"/>
        <w:tblW w:w="0" w:type="dxa"/>
        <w:tblLook w:val="04A0" w:firstRow="1" w:lastRow="0" w:firstColumn="1" w:lastColumn="0" w:noHBand="0" w:noVBand="1"/>
      </w:tblPr>
      <w:tblGrid>
        <w:gridCol w:w="10916"/>
      </w:tblGrid>
      <w:tr w:rsidR="00A24C6C" w14:paraId="00C9AE4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6352B44" w14:textId="77777777" w:rsidR="00A24C6C" w:rsidRDefault="003B486C">
            <w:pPr>
              <w:pStyle w:val="ProductList-TableBody"/>
              <w:jc w:val="right"/>
            </w:pPr>
            <w:hyperlink w:anchor="_Sec842">
              <w:r w:rsidR="000859FA">
                <w:rPr>
                  <w:color w:val="00467F"/>
                  <w:sz w:val="14"/>
                  <w:u w:val="single"/>
                </w:rPr>
                <w:t>Indholdsfortegnelse</w:t>
              </w:r>
            </w:hyperlink>
            <w:r w:rsidR="000859FA">
              <w:rPr>
                <w:sz w:val="14"/>
              </w:rPr>
              <w:t>/</w:t>
            </w:r>
            <w:hyperlink w:anchor="_Sec549">
              <w:r w:rsidR="000859FA">
                <w:rPr>
                  <w:color w:val="00467F"/>
                  <w:sz w:val="14"/>
                  <w:u w:val="single"/>
                </w:rPr>
                <w:t>Ordliste</w:t>
              </w:r>
            </w:hyperlink>
            <w:r w:rsidR="000859FA">
              <w:rPr>
                <w:sz w:val="14"/>
              </w:rPr>
              <w:t>/</w:t>
            </w:r>
            <w:hyperlink w:anchor="_Sec844">
              <w:r w:rsidR="000859FA">
                <w:rPr>
                  <w:color w:val="00467F"/>
                  <w:sz w:val="14"/>
                  <w:u w:val="single"/>
                </w:rPr>
                <w:t>Indeks</w:t>
              </w:r>
            </w:hyperlink>
          </w:p>
        </w:tc>
      </w:tr>
    </w:tbl>
    <w:p w14:paraId="542F2305" w14:textId="77777777" w:rsidR="00A24C6C" w:rsidRDefault="00A24C6C">
      <w:pPr>
        <w:pStyle w:val="ProductList-Body"/>
      </w:pPr>
    </w:p>
    <w:p w14:paraId="2F5F5920" w14:textId="77777777" w:rsidR="00A24C6C" w:rsidRDefault="00A24C6C">
      <w:pPr>
        <w:sectPr w:rsidR="00A24C6C">
          <w:headerReference w:type="default" r:id="rId28"/>
          <w:footerReference w:type="default" r:id="rId29"/>
          <w:type w:val="continuous"/>
          <w:pgSz w:w="12240" w:h="15840" w:code="1"/>
          <w:pgMar w:top="1170" w:right="720" w:bottom="720" w:left="720" w:header="432" w:footer="288" w:gutter="0"/>
          <w:cols w:space="360"/>
        </w:sectPr>
      </w:pPr>
    </w:p>
    <w:p w14:paraId="77EAEB8D" w14:textId="77777777" w:rsidR="00A24C6C" w:rsidRDefault="000859FA">
      <w:pPr>
        <w:pStyle w:val="ProductList-SectionHeading"/>
        <w:pageBreakBefore/>
        <w:outlineLvl w:val="0"/>
      </w:pPr>
      <w:bookmarkStart w:id="12" w:name="_Sec536"/>
      <w:bookmarkEnd w:id="2"/>
      <w:r>
        <w:lastRenderedPageBreak/>
        <w:t>Licensvilkår</w:t>
      </w:r>
      <w:r>
        <w:fldChar w:fldCharType="begin"/>
      </w:r>
      <w:r>
        <w:instrText xml:space="preserve"> TC "</w:instrText>
      </w:r>
      <w:bookmarkStart w:id="13" w:name="_Toc62550887"/>
      <w:r>
        <w:instrText>Licensvilkår</w:instrText>
      </w:r>
      <w:bookmarkEnd w:id="13"/>
      <w:r>
        <w:instrText>" \l 1</w:instrText>
      </w:r>
      <w:r>
        <w:fldChar w:fldCharType="end"/>
      </w:r>
    </w:p>
    <w:p w14:paraId="0A5B72A4" w14:textId="77777777" w:rsidR="00A24C6C" w:rsidRDefault="000859FA">
      <w:pPr>
        <w:pStyle w:val="ProductList-Body"/>
      </w:pPr>
      <w:r>
        <w:t>Alle forekomster af “Brugervilkår” i Kundens volumenlicensaftale henviser til de vilkår, der er angivet i afsnittet “Brugervilkår” under den enkelte Produktpost. Hvert Produkt omfatter de Universelle Licensvilkår, gældende Vilkår for Licensmodel og andre Produktspecifikke Licensvilkår i Produktposten.</w:t>
      </w:r>
    </w:p>
    <w:p w14:paraId="7149BF23" w14:textId="77777777" w:rsidR="00A24C6C" w:rsidRDefault="00A24C6C">
      <w:pPr>
        <w:pStyle w:val="ProductList-Body"/>
      </w:pPr>
    </w:p>
    <w:p w14:paraId="35369F72" w14:textId="77777777" w:rsidR="00A24C6C" w:rsidRDefault="000859FA">
      <w:pPr>
        <w:pStyle w:val="ProductList-Body"/>
      </w:pPr>
      <w:r>
        <w:t>I forbindelse med Online-services henviser referencer til “Brugervilkår” i Kundens volumenlicensaftale til OST. Hvis et softwareprodukt omfatter både software og online-services, reguleres online-services af vilkårene i OST, og al software reguleres af disse Licensvilkår.</w:t>
      </w:r>
    </w:p>
    <w:p w14:paraId="0B8FAA77" w14:textId="77777777" w:rsidR="00A24C6C" w:rsidRDefault="000859FA">
      <w:pPr>
        <w:pStyle w:val="ProductList-OfferingGroupHeading"/>
        <w:outlineLvl w:val="1"/>
      </w:pPr>
      <w:bookmarkStart w:id="14" w:name="_Sec537"/>
      <w:r>
        <w:t>Universelle Licensvilkår</w:t>
      </w:r>
      <w:bookmarkEnd w:id="14"/>
      <w:r>
        <w:fldChar w:fldCharType="begin"/>
      </w:r>
      <w:r>
        <w:instrText xml:space="preserve"> TC "</w:instrText>
      </w:r>
      <w:bookmarkStart w:id="15" w:name="_Toc62550888"/>
      <w:r>
        <w:instrText>Universelle Licensvilkår</w:instrText>
      </w:r>
      <w:bookmarkEnd w:id="15"/>
      <w:r>
        <w:instrText>" \l 2</w:instrText>
      </w:r>
      <w:r>
        <w:fldChar w:fldCharType="end"/>
      </w:r>
    </w:p>
    <w:p w14:paraId="218B46BD" w14:textId="77777777" w:rsidR="00A24C6C" w:rsidRDefault="000859FA">
      <w:pPr>
        <w:pStyle w:val="ProductList-Body"/>
      </w:pPr>
      <w:r>
        <w:t>Universelle Licensvilkår gælder for alle softwareprodukter, der er licenseret gennem Microsoft Volumenlicens (bortset fra hvor andet udtrykkeligt er angivet i Vilkår for Licensmodel og/eller de Produktspecifikke Licensvilkår).</w:t>
      </w:r>
    </w:p>
    <w:p w14:paraId="77257A47" w14:textId="77777777" w:rsidR="00A24C6C" w:rsidRDefault="00A24C6C">
      <w:pPr>
        <w:pStyle w:val="ProductList-Body"/>
      </w:pPr>
    </w:p>
    <w:p w14:paraId="73D0E9C7" w14:textId="77777777" w:rsidR="00A24C6C" w:rsidRDefault="000859FA">
      <w:pPr>
        <w:pStyle w:val="ProductList-ClauseHeading"/>
        <w:outlineLvl w:val="2"/>
      </w:pPr>
      <w:r>
        <w:t>1. Definitioner</w:t>
      </w:r>
    </w:p>
    <w:p w14:paraId="30A57E64" w14:textId="77777777" w:rsidR="00A24C6C" w:rsidRDefault="000859FA">
      <w:pPr>
        <w:pStyle w:val="ProductList-Body"/>
      </w:pPr>
      <w:r>
        <w:t xml:space="preserve">Definitionen af udtryk, der bruges i Produktvilkårene, men som ikke er defineret i </w:t>
      </w:r>
      <w:hyperlink w:anchor="_Sec549">
        <w:r>
          <w:rPr>
            <w:color w:val="00467F"/>
            <w:u w:val="single"/>
          </w:rPr>
          <w:t xml:space="preserve"> Ordlisten</w:t>
        </w:r>
      </w:hyperlink>
      <w:r>
        <w:t>, bliver angivet i Kundens volumenlicensaftale.</w:t>
      </w:r>
    </w:p>
    <w:p w14:paraId="57EE88FC" w14:textId="77777777" w:rsidR="00A24C6C" w:rsidRDefault="00A24C6C">
      <w:pPr>
        <w:pStyle w:val="ProductList-Body"/>
      </w:pPr>
    </w:p>
    <w:p w14:paraId="750A1066" w14:textId="77777777" w:rsidR="00A24C6C" w:rsidRDefault="000859FA">
      <w:pPr>
        <w:pStyle w:val="ProductList-ClauseHeading"/>
        <w:outlineLvl w:val="2"/>
      </w:pPr>
      <w:r>
        <w:t>2. Kundens Brugervilkår</w:t>
      </w:r>
    </w:p>
    <w:p w14:paraId="1E2405A1" w14:textId="77777777" w:rsidR="00A24C6C" w:rsidRDefault="000859FA">
      <w:pPr>
        <w:pStyle w:val="ProductList-Body"/>
      </w:pPr>
      <w:r>
        <w:t xml:space="preserve">Hvis Kunden overholder sin volumenlicensaftale, må den bruge softwaren på den måde, der udtrykkeligt er givet tilladelse til i Produktvilkårene. Kunden skal have 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hvert Produkt og til hver enkelt licenserede funktionalitet, der bruges på en enhed eller af en bruger.</w:t>
      </w:r>
    </w:p>
    <w:p w14:paraId="66F8AC9B" w14:textId="77777777" w:rsidR="00A24C6C" w:rsidRDefault="00A24C6C">
      <w:pPr>
        <w:pStyle w:val="ProductList-Body"/>
      </w:pPr>
    </w:p>
    <w:p w14:paraId="6D029C35" w14:textId="77777777" w:rsidR="00A24C6C" w:rsidRDefault="000859FA">
      <w:pPr>
        <w:pStyle w:val="ProductList-ClauseHeading"/>
        <w:outlineLvl w:val="2"/>
      </w:pPr>
      <w:r>
        <w:t>3. Rettigheder til at Bruge Andre Versioner og Lavere Udgaver</w:t>
      </w:r>
    </w:p>
    <w:p w14:paraId="182F9EA8" w14:textId="77777777" w:rsidR="00A24C6C" w:rsidRDefault="000859FA">
      <w:pPr>
        <w:pStyle w:val="ProductList-Body"/>
      </w:pPr>
      <w:r>
        <w:t xml:space="preserve">For hver tilladte kopi eller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må Kunden oprette, lagre, installere, køre eller opnå adgang til en kopi eller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af en tidligere version, en anden tilladt sprogversion, en anden tilgængelig platformsversion (f.eks. 32-bit eller 64-bit) eller en tilladt lavere udgave end den licenserede udgave. Brugervilkårene for den licenserede version gælder stadig. Licenser til tidligere versioner og lavere udgaver opfylder ikke licenskravene for et Produkt.</w:t>
      </w:r>
    </w:p>
    <w:p w14:paraId="75E6612E" w14:textId="77777777" w:rsidR="00A24C6C" w:rsidRDefault="00A24C6C">
      <w:pPr>
        <w:pStyle w:val="ProductList-Body"/>
      </w:pPr>
    </w:p>
    <w:p w14:paraId="222B0CDC" w14:textId="77777777" w:rsidR="00A24C6C" w:rsidRDefault="000859FA">
      <w:pPr>
        <w:pStyle w:val="ProductList-ClauseHeading"/>
        <w:outlineLvl w:val="2"/>
      </w:pPr>
      <w:r>
        <w:t>4. Tredjepartssoftware</w:t>
      </w:r>
    </w:p>
    <w:p w14:paraId="6899242B" w14:textId="77777777" w:rsidR="00A24C6C" w:rsidRDefault="000859FA">
      <w:pPr>
        <w:pStyle w:val="ProductList-Body"/>
      </w:pPr>
      <w:r>
        <w:t>Softwaren kan indeholde ejendomsretsbeskyttede eller åben kildekodeprogrammer eller komponenter fra tredjemand, der er licenseret under særskilte vilkår, som Kunden forelægges ved installation eller via filen med Meddelelser fra Tredjemand, som følger med softwaren. Softwaren kan også indeholde åben kildekode-programmer fra tredjemand, som Microsoft, ikke tredjemanden, licenserer til Kunden i henhold til Microsofts licensvilkår.</w:t>
      </w:r>
    </w:p>
    <w:p w14:paraId="560D7410" w14:textId="77777777" w:rsidR="00A24C6C" w:rsidRDefault="00A24C6C">
      <w:pPr>
        <w:pStyle w:val="ProductList-Body"/>
      </w:pPr>
    </w:p>
    <w:p w14:paraId="5D2A7FF9" w14:textId="77777777" w:rsidR="00A24C6C" w:rsidRDefault="000859FA">
      <w:pPr>
        <w:pStyle w:val="ProductList-ClauseHeading"/>
        <w:outlineLvl w:val="2"/>
      </w:pPr>
      <w:r>
        <w:t>5. Kode til Foreløbig Version, Opdateringer eller Tillæg, Yderligere Funktionalitet</w:t>
      </w:r>
    </w:p>
    <w:p w14:paraId="427C5E74" w14:textId="77777777" w:rsidR="00A24C6C" w:rsidRDefault="000859FA">
      <w:pPr>
        <w:pStyle w:val="ProductList-Body"/>
      </w:pPr>
      <w:r>
        <w:t>Microsoft tilbyder muligvis opdateringer eller tillæg til Produkterne. Kunden må bruge opdateringerne eller tillæggene til Produkterne, kode til foreløbig version, yderligere funktionalitet og valgfrie tillægstjenester til Produkterne i henhold til (eventuelle) specifikke vilkår, der følger med. Nogle Produkter kræver automatiske opdateringer som beskrevet i de Produktspecifikke Licensvilkår.</w:t>
      </w:r>
    </w:p>
    <w:p w14:paraId="384070AB" w14:textId="77777777" w:rsidR="00A24C6C" w:rsidRDefault="00A24C6C">
      <w:pPr>
        <w:pStyle w:val="ProductList-Body"/>
      </w:pPr>
    </w:p>
    <w:p w14:paraId="1B2F1283" w14:textId="77777777" w:rsidR="00A24C6C" w:rsidRDefault="000859FA">
      <w:pPr>
        <w:pStyle w:val="ProductList-ClauseHeading"/>
        <w:outlineLvl w:val="2"/>
      </w:pPr>
      <w:r>
        <w:t>6. Begrænsninger</w:t>
      </w:r>
    </w:p>
    <w:p w14:paraId="77E5DC84" w14:textId="77777777" w:rsidR="00A24C6C" w:rsidRDefault="000859FA">
      <w:pPr>
        <w:pStyle w:val="ProductList-Body"/>
      </w:pPr>
      <w:r>
        <w:t xml:space="preserve">Kunden må ikke (og har ikke licens til) at bruge Produkterne til at tilbyde kommercielle hostingtjenester til tredjemand, omgå eventuelle tekniske begrænsninger i Produkterne eller begrænsninger i Produktdokumentationen eller adskille softwaren til brug i mere end ét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under en enkelt Licens (også selv om OSE’erne ligger på samme fysiske hardwaresystem), medmindre det udtrykkeligt er tilladt af Microsoft. Rettighederne til at opnå adgang til softwaren på enhver enhed giver ikke Kunden ret til at implementere Microsoft-patenter eller andre af Microsofts immaterielle rettigheder til selve enheden eller til anden software eller andre enheder.</w:t>
      </w:r>
    </w:p>
    <w:p w14:paraId="4849A53F" w14:textId="77777777" w:rsidR="00A24C6C" w:rsidRDefault="00A24C6C">
      <w:pPr>
        <w:pStyle w:val="ProductList-Body"/>
      </w:pPr>
    </w:p>
    <w:p w14:paraId="4C552DF0" w14:textId="77777777" w:rsidR="00A24C6C" w:rsidRDefault="000859FA">
      <w:pPr>
        <w:pStyle w:val="ProductList-ClauseHeading"/>
        <w:outlineLvl w:val="2"/>
      </w:pPr>
      <w:r>
        <w:t>7. Software Assurance</w:t>
      </w:r>
    </w:p>
    <w:p w14:paraId="7AD03809" w14:textId="77777777" w:rsidR="00A24C6C" w:rsidRDefault="000859FA">
      <w:pPr>
        <w:pStyle w:val="ProductList-Body"/>
      </w:pPr>
      <w:r>
        <w:t xml:space="preserve">SA-dækning kan give Kunden yderligere brugerrettigheder. Disse yderligere rettigheder ophører ved udløbet af SA-dækningen til </w:t>
      </w:r>
      <w:r>
        <w:fldChar w:fldCharType="begin"/>
      </w:r>
      <w:r>
        <w:instrText xml:space="preserve"> AutoTextList   \s NoStyle \t "Licens betyder retten til at hente, installere, opnå adgang til og bruge et Produkt." </w:instrText>
      </w:r>
      <w:r>
        <w:fldChar w:fldCharType="separate"/>
      </w:r>
      <w:r>
        <w:rPr>
          <w:color w:val="0563C1"/>
        </w:rPr>
        <w:t>Licensen</w:t>
      </w:r>
      <w:r>
        <w:fldChar w:fldCharType="end"/>
      </w:r>
      <w:r>
        <w:t>, medmindre andet er angivet i beskrivelsen af fordele.</w:t>
      </w:r>
    </w:p>
    <w:p w14:paraId="2102A808" w14:textId="77777777" w:rsidR="00A24C6C" w:rsidRDefault="00A24C6C">
      <w:pPr>
        <w:pStyle w:val="ProductList-Body"/>
      </w:pPr>
    </w:p>
    <w:p w14:paraId="7DF510FF" w14:textId="77777777" w:rsidR="00A24C6C" w:rsidRDefault="000859FA">
      <w:pPr>
        <w:pStyle w:val="ProductList-ClauseHeading"/>
        <w:outlineLvl w:val="2"/>
      </w:pPr>
      <w:r>
        <w:t>8. Outsourcing af Softwareadministration</w:t>
      </w:r>
    </w:p>
    <w:p w14:paraId="3D99FB86" w14:textId="77777777" w:rsidR="00A24C6C" w:rsidRDefault="000859FA">
      <w:pPr>
        <w:pStyle w:val="ProductList-Body"/>
      </w:pPr>
      <w:r>
        <w:t xml:space="preserve">Kunden må installere og bruge licenserede kopier af softwaren på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xml:space="preserve">  og andre enheder, der er under </w:t>
      </w:r>
      <w:r>
        <w:fldChar w:fldCharType="begin"/>
      </w:r>
      <w:r>
        <w:instrText xml:space="preserve"> AutoTextList   \s NoStyle \t "Autoriseret Underleverandør betyder en tredjepartstjenesteudbyder, der ikke er vist som en Angiven Udbyder, og som ikke bruger en Angiven Udbyder som Datacenterleverandør som del af underleverandørtjenesten." </w:instrText>
      </w:r>
      <w:r>
        <w:fldChar w:fldCharType="separate"/>
      </w:r>
      <w:r>
        <w:rPr>
          <w:color w:val="0563C1"/>
        </w:rPr>
        <w:t>Autoriserede Underleverandører</w:t>
      </w:r>
      <w:r>
        <w:fldChar w:fldCharType="end"/>
      </w:r>
      <w:r>
        <w:t xml:space="preserve">s daglige administration og kontrol, såfremt alle disse Servere og andre enheder er og forbliver fuldt ud dedikerede til Kundens brug. Kunden er ansvarlig for at opfylde alle forpligtelserne i volumenlicensaftalen uanset den fysiske placering af den hardware, som softwaren bruges på. Undtagen hvor det er udtrykkeligt tilladt eller andetsteds i disse Produktvilkår, må Kunden ikke installere eller bruge licenserede kopier af softwaren på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xml:space="preserve"> og andre enheder, der administreres eller styres af en tredjepart.</w:t>
      </w:r>
    </w:p>
    <w:p w14:paraId="57532B4E" w14:textId="77777777" w:rsidR="00A24C6C" w:rsidRDefault="00A24C6C">
      <w:pPr>
        <w:pStyle w:val="ProductList-Body"/>
      </w:pPr>
    </w:p>
    <w:p w14:paraId="2CB13132" w14:textId="77777777" w:rsidR="00A24C6C" w:rsidRDefault="000859FA">
      <w:pPr>
        <w:pStyle w:val="ProductList-ClauseHeading"/>
        <w:outlineLvl w:val="2"/>
      </w:pPr>
      <w:r>
        <w:t>9. Overdragelse og Videreoverdragelse af Licens</w:t>
      </w:r>
    </w:p>
    <w:p w14:paraId="24B9072F" w14:textId="77777777" w:rsidR="00A24C6C" w:rsidRDefault="000859FA">
      <w:pPr>
        <w:pStyle w:val="ProductList-Body"/>
      </w:pPr>
      <w:r>
        <w:t xml:space="preserve">Før Kunden bruger software under 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skal den overdrage den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enten en enhed eller en bruger, alt efter hvad der er relevant. Kunden må videreoverdrage 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en anden enhed eller bruger, dog tidligst efter 90 dage fra den forrige videreoverdragelse af den samme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medmindre videreoverdragelsen skyldes (i) permanent hardwarefejl eller -tab, (ii) ophør af brugerens ansættelse eller kontrakt eller (iii) midlertidig omfordeling af </w:t>
      </w:r>
      <w:r>
        <w:fldChar w:fldCharType="begin"/>
      </w:r>
      <w:r>
        <w:instrText xml:space="preserve"> AutoTextList   \s NoStyle \t "CAL betyder klientadgangslicens, som kan tildeles efter bruger eller enhed, alt efter hvad der er relevant. (Se Ordliste for fuld definition)" </w:instrText>
      </w:r>
      <w:r>
        <w:fldChar w:fldCharType="separate"/>
      </w:r>
      <w:r>
        <w:rPr>
          <w:color w:val="0563C1"/>
        </w:rPr>
        <w:t>CAL’er</w:t>
      </w:r>
      <w:r>
        <w:fldChar w:fldCharType="end"/>
      </w:r>
      <w:r>
        <w:t>, Klient</w:t>
      </w:r>
      <w:r>
        <w:fldChar w:fldCharType="begin"/>
      </w:r>
      <w:r>
        <w:instrText xml:space="preserve"> AutoTextList   \s NoStyle \t "Administrationslicens betyder en Licens, der tillader administration af et eller flere OSE’er af den tilsvarende version af serversoftwaren eller en hvilken som helst tidligere version af serversoftwaren. (Se Ordliste for fuld definition)" </w:instrText>
      </w:r>
      <w:r>
        <w:fldChar w:fldCharType="separate"/>
      </w:r>
      <w:r>
        <w:rPr>
          <w:color w:val="0563C1"/>
        </w:rPr>
        <w:t>Administrationslicenser</w:t>
      </w:r>
      <w:r>
        <w:fldChar w:fldCharType="end"/>
      </w:r>
      <w:r>
        <w:t xml:space="preserve"> og bruger- eller enheds-</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SL’er</w:t>
      </w:r>
      <w:r>
        <w:fldChar w:fldCharType="end"/>
      </w:r>
      <w:r>
        <w:t xml:space="preserve"> for at dække en brugers fravær eller manglende </w:t>
      </w:r>
      <w:r>
        <w:lastRenderedPageBreak/>
        <w:t xml:space="preserve">adgang til en enhed, som er ude af drift. Kunden skal fjerne softwaren eller blokere adgangen fra den forhenværende enhed eller til den forhenværende bruger. SA-dækning og Licenser, der overdrages eller erhverves i forbindelse med SA-dækning, må kun videreoverdrages sammen med den underliggende kvalificerende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Der gælder yderligere vilkår for overdragelse af Windows-desktopoperativsystem pr. enhedslicens som beskrevet i </w:t>
      </w:r>
      <w:hyperlink w:anchor="_Sec652">
        <w:r>
          <w:rPr>
            <w:color w:val="00467F"/>
            <w:u w:val="single"/>
          </w:rPr>
          <w:t>Windows-produktposten</w:t>
        </w:r>
      </w:hyperlink>
      <w:r>
        <w:t>.</w:t>
      </w:r>
    </w:p>
    <w:p w14:paraId="69555C81" w14:textId="77777777" w:rsidR="00A24C6C" w:rsidRDefault="00A24C6C">
      <w:pPr>
        <w:pStyle w:val="ProductList-Body"/>
      </w:pPr>
    </w:p>
    <w:p w14:paraId="0ACAB72E" w14:textId="77777777" w:rsidR="00A24C6C" w:rsidRDefault="000859FA">
      <w:pPr>
        <w:pStyle w:val="ProductList-ClauseHeading"/>
        <w:outlineLvl w:val="2"/>
      </w:pPr>
      <w:r>
        <w:t>10. Tekniske Foranstaltninger</w:t>
      </w:r>
    </w:p>
    <w:p w14:paraId="1DE20BEC" w14:textId="77777777" w:rsidR="00A24C6C" w:rsidRDefault="000859FA">
      <w:pPr>
        <w:pStyle w:val="ProductList-Body"/>
      </w:pPr>
      <w:r>
        <w:t>Microsoft træffer muligvis tekniske foranstaltninger for at håndhæve vilkår, som begrænser Kundens brug af bestemte versioner af Produktet, og verificerer muligvis overensstemmelse med disse vilkår i henhold til Kundens volumenlicensaftale. Nogle Produkter er beskyttede af teknologiske foranstaltninger og kræver aktivering eller validering samt en produktnøgle, før man kan installere eller opnå adgang til dem.</w:t>
      </w:r>
    </w:p>
    <w:p w14:paraId="03F016A8" w14:textId="77777777" w:rsidR="00A24C6C" w:rsidRDefault="00A24C6C">
      <w:pPr>
        <w:pStyle w:val="ProductList-Body"/>
      </w:pPr>
    </w:p>
    <w:p w14:paraId="2CA1EE2B" w14:textId="77777777" w:rsidR="00A24C6C" w:rsidRDefault="000859FA">
      <w:pPr>
        <w:pStyle w:val="ProductList-SubClauseHeading"/>
        <w:outlineLvl w:val="3"/>
      </w:pPr>
      <w:r>
        <w:t>10.1 Aktivering og validering</w:t>
      </w:r>
    </w:p>
    <w:p w14:paraId="5B3AB7DE" w14:textId="77777777" w:rsidR="00A24C6C" w:rsidRDefault="000859FA">
      <w:pPr>
        <w:pStyle w:val="ProductList-BodyIndented"/>
      </w:pPr>
      <w:r>
        <w:t>Kunder skal bruge den relevante produktnøgle fra Microsoft til aktivering og validering af det softwareprodukt, som Kunden installerer. Kundens ret til at bruge softwaren efter tidspunktet, der er angivet i softwareproduktet, kan være begrænset, medmindre softwaren bliver aktiveret. Kunden har ikke licens til at fortsætte med at bruge softwaren, hvis det uden held har været forsøgt at aktivere den. Enhver enhed, der ikke aktiveres med en KMS (Key Management Service), skal bruge en MAK (Multiple Activation Key) eller Azure AD-baseret aktivering. Kunden må ikke omgå aktiveringen eller valideringen.</w:t>
      </w:r>
    </w:p>
    <w:p w14:paraId="76ACAE17" w14:textId="77777777" w:rsidR="00A24C6C" w:rsidRDefault="00A24C6C">
      <w:pPr>
        <w:pStyle w:val="ProductList-BodyIndented"/>
      </w:pPr>
    </w:p>
    <w:p w14:paraId="599F9E84" w14:textId="77777777" w:rsidR="00A24C6C" w:rsidRDefault="000859FA">
      <w:pPr>
        <w:pStyle w:val="ProductList-SubClauseHeading"/>
        <w:outlineLvl w:val="3"/>
      </w:pPr>
      <w:r>
        <w:t>10.2 Produktnøgler</w:t>
      </w:r>
    </w:p>
    <w:p w14:paraId="5B911906" w14:textId="77777777" w:rsidR="00A24C6C" w:rsidRDefault="000859FA">
      <w:pPr>
        <w:pStyle w:val="ProductList-BodyIndented"/>
      </w:pPr>
      <w:r>
        <w:t>Der kræves en tildelt produktnøgle for licenseret brug af softwaren. Alle produktnøgler er Fortrolige Oplysninger tilhørende Microsoft. Uanset hvad der måtte fremgå af Kundens volumenlicensaftale, må Kunden ikke videregive produktnøgler til tredjemand. Kunden må ikke give usikret adgang til sine KMS-maskiner (key management service) over et ikke-kontrolleret netværk. I tilfælde af uautoriseret brug eller afsløring af produktnøgler eller KMS-nøgler kan Microsoft forhindre yderligere aktiveringer, deaktivere eller blokere produktnøgler fra aktivering eller validering samt skride til anden passende handling.</w:t>
      </w:r>
    </w:p>
    <w:p w14:paraId="6879EAAC" w14:textId="77777777" w:rsidR="00A24C6C" w:rsidRDefault="00A24C6C">
      <w:pPr>
        <w:pStyle w:val="ProductList-BodyIndented"/>
      </w:pPr>
    </w:p>
    <w:p w14:paraId="282CAD1D" w14:textId="77777777" w:rsidR="00A24C6C" w:rsidRDefault="000859FA">
      <w:pPr>
        <w:pStyle w:val="ProductList-ClauseHeading"/>
        <w:outlineLvl w:val="2"/>
      </w:pPr>
      <w:r>
        <w:t>11. Meddelelser</w:t>
      </w:r>
    </w:p>
    <w:p w14:paraId="54FA0933" w14:textId="77777777" w:rsidR="00A24C6C" w:rsidRDefault="000859FA">
      <w:pPr>
        <w:pStyle w:val="ProductList-Body"/>
      </w:pPr>
      <w:r>
        <w:t>Hvor det er angivet i afsnittet Brugervilkår under hver Produktpost, gælder følgende meddelelser:</w:t>
      </w:r>
    </w:p>
    <w:p w14:paraId="173FD74D" w14:textId="77777777" w:rsidR="00A24C6C" w:rsidRDefault="00A24C6C">
      <w:pPr>
        <w:pStyle w:val="ProductList-Body"/>
      </w:pPr>
    </w:p>
    <w:p w14:paraId="07335C6C" w14:textId="77777777" w:rsidR="00A24C6C" w:rsidRDefault="000859FA">
      <w:pPr>
        <w:pStyle w:val="ProductList-SubClauseHeading"/>
        <w:outlineLvl w:val="3"/>
      </w:pPr>
      <w:r>
        <w:t>11.1 Internetbaserede Funktioner</w:t>
      </w:r>
    </w:p>
    <w:p w14:paraId="586D5E98" w14:textId="77777777" w:rsidR="00A24C6C" w:rsidRDefault="000859FA">
      <w:pPr>
        <w:pStyle w:val="ProductList-BodyIndented"/>
      </w:pPr>
      <w:r>
        <w:t>Softwareprodukter kan indeholde funktioner, der opretter forbindelse og sender oplysninger over internettet – uden yderligere meddelelse til Kunden – til Microsofts systemer og de systemer, der tilhører Microsofts Associerede Virksomheder og tjenesteudbydere. Brugen af disse oplysninger er beskrevet i Microsofts Erklæring om beskyttelse af personlige oplysninger (</w:t>
      </w:r>
      <w:hyperlink r:id="rId30">
        <w:r>
          <w:rPr>
            <w:color w:val="00467F"/>
            <w:u w:val="single"/>
          </w:rPr>
          <w:t>aka.ms/privacy</w:t>
        </w:r>
      </w:hyperlink>
      <w:r>
        <w:t>).</w:t>
      </w:r>
    </w:p>
    <w:p w14:paraId="76D2D25E" w14:textId="77777777" w:rsidR="00A24C6C" w:rsidRDefault="00A24C6C">
      <w:pPr>
        <w:pStyle w:val="ProductList-BodyIndented"/>
      </w:pPr>
    </w:p>
    <w:p w14:paraId="10DD6899" w14:textId="77777777" w:rsidR="00A24C6C" w:rsidRDefault="000859FA">
      <w:pPr>
        <w:pStyle w:val="ProductList-SubClauseHeading"/>
        <w:outlineLvl w:val="3"/>
      </w:pPr>
      <w:r>
        <w:t>11.2 Bing Kort</w:t>
      </w:r>
    </w:p>
    <w:p w14:paraId="19026038" w14:textId="77777777" w:rsidR="00A24C6C" w:rsidRDefault="000859FA">
      <w:pPr>
        <w:pStyle w:val="ProductList-BodyIndented"/>
      </w:pPr>
      <w:r>
        <w:t xml:space="preserve">Produktet omfatter muligvis brugen af Bing Maps. Alt indhold, der leveres via Bing Maps, herunder geokoder, må kun bruges i det produkt, som indholdet leveres via. Kundens brug af Bing Kort er underlagt Brugervilkår for Slutbrugere af Bing Kort, som findes på </w:t>
      </w:r>
      <w:hyperlink r:id="rId31">
        <w:r>
          <w:rPr>
            <w:color w:val="00467F"/>
            <w:u w:val="single"/>
          </w:rPr>
          <w:t>http://go.microsoft.com/?linkid=9710837</w:t>
        </w:r>
      </w:hyperlink>
      <w:r>
        <w:t xml:space="preserve">, og Microsofts Erklæring om beskyttelse af personlige oplysninger, som findes på </w:t>
      </w:r>
      <w:hyperlink r:id="rId32">
        <w:r>
          <w:rPr>
            <w:color w:val="00467F"/>
            <w:u w:val="single"/>
          </w:rPr>
          <w:t>http://go.microsoft.com/fwlink/?LinkID=248686</w:t>
        </w:r>
      </w:hyperlink>
      <w:r>
        <w:t>.</w:t>
      </w:r>
    </w:p>
    <w:p w14:paraId="0B320563" w14:textId="77777777" w:rsidR="00A24C6C" w:rsidRDefault="00A24C6C">
      <w:pPr>
        <w:pStyle w:val="ProductList-BodyIndented"/>
      </w:pPr>
    </w:p>
    <w:p w14:paraId="19054D8E" w14:textId="77777777" w:rsidR="00A24C6C" w:rsidRDefault="000859FA">
      <w:pPr>
        <w:pStyle w:val="ProductList-SubClauseHeading"/>
        <w:outlineLvl w:val="3"/>
      </w:pPr>
      <w:r>
        <w:t>11.3 H.264/AVC Visual Standard, VC-1 Video Standard og MPEG-4 Part 2 Visual Standard</w:t>
      </w:r>
    </w:p>
    <w:p w14:paraId="7B7D08F7" w14:textId="77777777" w:rsidR="00A24C6C" w:rsidRDefault="000859FA">
      <w:pPr>
        <w:pStyle w:val="ProductList-BodyIndented"/>
      </w:pPr>
      <w:r>
        <w:t xml:space="preserve">Denne software kan indeholde H.264/AVC, VC-1 og MPEG-4 Part 2 visuel komprimeringsteknologi. MPEG LA, L.L.C. kræver følgende meddelelse: DETTE PRODUKT ER GIVET I LICENS UNDER AVC, VC-1, MPEG-4 PART 2 VISUAL PATENTPORTEFØLJELICENSER TIL PERSONLIG OG IKKE-KOMMERCIEL BRUG AF EN BRUGER TIL AT (i) KODE VIDEO I OVERENSSTEMMELSE MED OVENNÆVNTE (“VIDEOSTANDARDER”) OG/ELLER (ii) AFKODE AVC, VC-1, MPEG-4 PART 2 VIDEO, DER ER BLEVET KODET AF EN BRUGER I FORBINDELSE MED EN PERSONLIG OG IKKE-KOMMERCIEL AKTIVITET OG/ELLER, SOM ER MODTAGET FRA EN VIDEOLEVERANDØR MED LICENS TIL AT LEVERE DEN PÅGÆLDENDE VIDEO. DER GIVES IKKE LICENS, HVERKEN UDTRYKKELIGT ELLER STILTIENDE, TIL NOGEN ANDEN FORM FOR BRUG. YDERLIGERE OPLYSNINGER FÅS FRA MPEG LA, L.L.C. SE </w:t>
      </w:r>
      <w:hyperlink r:id="rId33">
        <w:r>
          <w:rPr>
            <w:color w:val="00467F"/>
            <w:u w:val="single"/>
          </w:rPr>
          <w:t>www.mpegla.com/</w:t>
        </w:r>
      </w:hyperlink>
      <w:r>
        <w:t>. Nærmere betegnet begrænser eller forhindrer denne meddelelse ikke brugen af softwaren til normal forretningsbrug, der er personlig for den pågældende virksomhed, hvilket ikke inkluderer (i) gendistribuering af softwaren til tredjemand eller (ii) oprettelse af indhold med VIDEOSTANDARD-kompatible teknologier til distribution til tredjemand.</w:t>
      </w:r>
    </w:p>
    <w:p w14:paraId="06CDD768" w14:textId="77777777" w:rsidR="00A24C6C" w:rsidRDefault="00A24C6C">
      <w:pPr>
        <w:pStyle w:val="ProductList-BodyIndented"/>
      </w:pPr>
    </w:p>
    <w:p w14:paraId="21CD6502" w14:textId="77777777" w:rsidR="00A24C6C" w:rsidRDefault="000859FA">
      <w:pPr>
        <w:pStyle w:val="ProductList-SubClauseHeading"/>
        <w:outlineLvl w:val="3"/>
      </w:pPr>
      <w:r>
        <w:t>11.4 Malwarebeskyttelse</w:t>
      </w:r>
    </w:p>
    <w:p w14:paraId="5FA8C85B" w14:textId="77777777" w:rsidR="00A24C6C" w:rsidRDefault="000859FA">
      <w:pPr>
        <w:pStyle w:val="ProductList-BodyIndented"/>
      </w:pPr>
      <w:r>
        <w:t>Microsoft ønsker at beskytte kundernes enheder mod malware. Softwaren aktiverer malwarebeskyttelsen, hvis der ikke er installeret andre former for beskyttelse, eller hvis disse er udløbet. Til dette formål bliver anden antimalware-software deaktiveret eller skal slettes.</w:t>
      </w:r>
    </w:p>
    <w:p w14:paraId="691B2199" w14:textId="77777777" w:rsidR="00A24C6C" w:rsidRDefault="00A24C6C">
      <w:pPr>
        <w:pStyle w:val="ProductList-BodyIndented"/>
      </w:pPr>
    </w:p>
    <w:p w14:paraId="50E4E2EB" w14:textId="77777777" w:rsidR="00A24C6C" w:rsidRDefault="000859FA">
      <w:pPr>
        <w:pStyle w:val="ProductList-ClauseHeading"/>
        <w:outlineLvl w:val="2"/>
      </w:pPr>
      <w:r>
        <w:t>12. Skrifttypekomponenter, Billeder og Lyde</w:t>
      </w:r>
    </w:p>
    <w:p w14:paraId="77E22044" w14:textId="77777777" w:rsidR="00A24C6C" w:rsidRDefault="000859FA">
      <w:pPr>
        <w:pStyle w:val="ProductList-Body"/>
      </w:pPr>
      <w:r>
        <w:t xml:space="preserve">Når Kunden kører softwaren, må den kun opnå adgang til og bruge ikoner, billeder, lyde og medier, som indgår i softwaren, fra en </w:t>
      </w:r>
      <w:r>
        <w:fldChar w:fldCharType="begin"/>
      </w:r>
      <w:r>
        <w:instrText xml:space="preserve"> AutoTextList   \s NoStyle \t "Licenseret Enhed er et enkelt fysisk hardwaresystem, der er dedikeret til Kundens brug, og hvortil der er tildelt en Licens. Dedikerede enheder, der administreres eller styres af en anden enhed end Kunden eller en af dennes Associerede Virksomheder, er underlagt bestemmelsen Outsourcing af Softwareadministration. I denne definition anses en hardwarepartition eller et kontaktelement (blade) for at være en separat enhed." </w:instrText>
      </w:r>
      <w:r>
        <w:fldChar w:fldCharType="separate"/>
      </w:r>
      <w:r>
        <w:rPr>
          <w:color w:val="0563C1"/>
        </w:rPr>
        <w:t>Licenseret Enhed</w:t>
      </w:r>
      <w:r>
        <w:fldChar w:fldCharType="end"/>
      </w:r>
      <w:r>
        <w:t>, og Kunden må bruge skrifttyperne, der indgår i eller installeres med den software, til at fremvise og udskrive indhold. Kunden må kun integrere skrifttyper i indholdet i det omfang, det er tilladt af integreringstilladelserne i skrifttyperne, og Kunden må midlertidigt hente dem til en printer eller en anden outputenhed for at udskrive indhold.</w:t>
      </w:r>
    </w:p>
    <w:p w14:paraId="38FCDB2C" w14:textId="77777777" w:rsidR="00A24C6C" w:rsidRDefault="00A24C6C">
      <w:pPr>
        <w:pStyle w:val="ProductList-Body"/>
      </w:pPr>
    </w:p>
    <w:p w14:paraId="5770F43C" w14:textId="77777777" w:rsidR="00A24C6C" w:rsidRDefault="000859FA">
      <w:pPr>
        <w:pStyle w:val="ProductList-ClauseHeading"/>
        <w:outlineLvl w:val="2"/>
      </w:pPr>
      <w:r>
        <w:t>13. Inkluderede teknologier</w:t>
      </w:r>
    </w:p>
    <w:p w14:paraId="2356860E" w14:textId="77777777" w:rsidR="00A24C6C" w:rsidRDefault="000859FA">
      <w:pPr>
        <w:pStyle w:val="ProductList-Body"/>
      </w:pPr>
      <w:r>
        <w:t>Produkter kan indeholde andre teknologiske komponenter, som tilhører Microsoft, og som er underlagt egne licensvilkår, som angivet i afsnittet Brugervilkår under den enkelte Produktpost. Hvis de særskilte vilkår for disse komponenter ikke er omtalt i de Produktspecifikke Licensvilkår, kan de findes i en særskilt mappe i Produktets installationsmappe eller via Produktets installationsprogram.</w:t>
      </w:r>
    </w:p>
    <w:p w14:paraId="49617BE9" w14:textId="77777777" w:rsidR="00A24C6C" w:rsidRDefault="00A24C6C">
      <w:pPr>
        <w:pStyle w:val="ProductList-Body"/>
      </w:pPr>
    </w:p>
    <w:p w14:paraId="3BDB75A8" w14:textId="77777777" w:rsidR="00A24C6C" w:rsidRDefault="000859FA">
      <w:pPr>
        <w:pStyle w:val="ProductList-ClauseHeading"/>
        <w:outlineLvl w:val="2"/>
      </w:pPr>
      <w:r>
        <w:t>14. Benchmarktest</w:t>
      </w:r>
    </w:p>
    <w:p w14:paraId="6D3D89F7" w14:textId="77777777" w:rsidR="00A24C6C" w:rsidRDefault="000859FA">
      <w:pPr>
        <w:pStyle w:val="ProductList-Body"/>
      </w:pPr>
      <w:r>
        <w:t xml:space="preserve">Kunden skal have modtaget Microsofts forudgående skriftlige godkendelse, før den må videregive resultaterne af en benchmarktest af et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-produkt eller Microsoft Desktop Optimization Pack til tredjemand. </w:t>
      </w:r>
    </w:p>
    <w:p w14:paraId="6CE2C40F" w14:textId="77777777" w:rsidR="00A24C6C" w:rsidRDefault="00A24C6C">
      <w:pPr>
        <w:pStyle w:val="ProductList-Body"/>
      </w:pPr>
    </w:p>
    <w:p w14:paraId="5288730D" w14:textId="77777777" w:rsidR="00A24C6C" w:rsidRDefault="000859FA">
      <w:pPr>
        <w:pStyle w:val="ProductList-ClauseHeading"/>
        <w:outlineLvl w:val="2"/>
      </w:pPr>
      <w:r>
        <w:t>15. Multipleksing</w:t>
      </w:r>
    </w:p>
    <w:p w14:paraId="57B2A073" w14:textId="77777777" w:rsidR="00A24C6C" w:rsidRDefault="000859FA">
      <w:pPr>
        <w:pStyle w:val="ProductList-Body"/>
      </w:pPr>
      <w:r>
        <w:t>Hardware eller software, som en Kunde bruger til at:</w:t>
      </w:r>
    </w:p>
    <w:p w14:paraId="7AC236BD" w14:textId="77777777" w:rsidR="00A24C6C" w:rsidRDefault="000859FA" w:rsidP="000859FA">
      <w:pPr>
        <w:pStyle w:val="ProductList-Bullet"/>
        <w:numPr>
          <w:ilvl w:val="0"/>
          <w:numId w:val="4"/>
        </w:numPr>
      </w:pPr>
      <w:r>
        <w:t>samle forbindelser eller reducere antallet af OSE'er, enheder eller brugere, som et Produkt styrer direkte</w:t>
      </w:r>
    </w:p>
    <w:p w14:paraId="07BADE22" w14:textId="77777777" w:rsidR="00A24C6C" w:rsidRDefault="000859FA" w:rsidP="000859FA">
      <w:pPr>
        <w:pStyle w:val="ProductList-Bullet"/>
        <w:numPr>
          <w:ilvl w:val="0"/>
          <w:numId w:val="4"/>
        </w:numPr>
      </w:pPr>
      <w:r>
        <w:t>reducere antallet af enheder eller brugere, der har direkte eller indirekte adgang til eller bruger et produktet</w:t>
      </w:r>
    </w:p>
    <w:p w14:paraId="26E8805E" w14:textId="77777777" w:rsidR="00A24C6C" w:rsidRDefault="000859FA" w:rsidP="000859FA">
      <w:pPr>
        <w:pStyle w:val="ProductList-Bullet"/>
        <w:numPr>
          <w:ilvl w:val="0"/>
          <w:numId w:val="4"/>
        </w:numPr>
      </w:pPr>
      <w:r>
        <w:t>eller til at få adgang til data, som et Produkt selv behandler eller genererer,</w:t>
      </w:r>
    </w:p>
    <w:p w14:paraId="40914A99" w14:textId="77777777" w:rsidR="00A24C6C" w:rsidRDefault="000859FA">
      <w:pPr>
        <w:pStyle w:val="ProductList-Body"/>
      </w:pPr>
      <w:r>
        <w:t xml:space="preserve">reducerer ikke det antal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af nogen art, som en kunde har brug for.</w:t>
      </w:r>
    </w:p>
    <w:p w14:paraId="20E7AF1E" w14:textId="77777777" w:rsidR="00A24C6C" w:rsidRDefault="00A24C6C">
      <w:pPr>
        <w:pStyle w:val="ProductList-Body"/>
      </w:pPr>
    </w:p>
    <w:p w14:paraId="7335DC13" w14:textId="77777777" w:rsidR="00A24C6C" w:rsidRDefault="000859FA">
      <w:pPr>
        <w:pStyle w:val="ProductList-ClauseHeading"/>
        <w:outlineLvl w:val="2"/>
      </w:pPr>
      <w:r>
        <w:t>16. Administrative Rettigheder og Supportrettigheder</w:t>
      </w:r>
    </w:p>
    <w:p w14:paraId="7448BE5C" w14:textId="77777777" w:rsidR="00A24C6C" w:rsidRDefault="000859FA">
      <w:pPr>
        <w:pStyle w:val="ProductList-Body"/>
      </w:pPr>
      <w:r>
        <w:t xml:space="preserve">Kunden må give to brugere uden CAL’er adgang til serversoftwaren, der kører i et tilladt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men kun til administrative formål. Kunden må også give fjernadgang til andre Produkter med det ene formål at yde teknisk produktsupport til </w:t>
      </w:r>
      <w:r>
        <w:fldChar w:fldCharType="begin"/>
      </w:r>
      <w:r>
        <w:instrText xml:space="preserve"> AutoTextList   \s NoStyle \t "Licenseret Bruger betyder den enkelte person, der er tildelt en Licens til." </w:instrText>
      </w:r>
      <w:r>
        <w:fldChar w:fldCharType="separate"/>
      </w:r>
      <w:r>
        <w:rPr>
          <w:color w:val="0563C1"/>
        </w:rPr>
        <w:t>Licenserede Brugere</w:t>
      </w:r>
      <w:r>
        <w:fldChar w:fldCharType="end"/>
      </w:r>
      <w:r>
        <w:t xml:space="preserve"> eller på </w:t>
      </w:r>
      <w:r>
        <w:fldChar w:fldCharType="begin"/>
      </w:r>
      <w:r>
        <w:instrText xml:space="preserve"> AutoTextList   \s NoStyle \t "Licenseret Enhed er et enkelt fysisk hardwaresystem, der er dedikeret til Kundens brug, og hvortil der er tildelt en Licens. Dedikerede enheder, der administreres eller styres af en anden enhed end Kunden eller en af dennes Associerede Virksomheder, er underlagt bestemmelsen Outsourcing af Softwareadministration. I denne definition anses en hardwarepartition eller et kontaktelement (blade) for at være en separat enhed." </w:instrText>
      </w:r>
      <w:r>
        <w:fldChar w:fldCharType="separate"/>
      </w:r>
      <w:r>
        <w:rPr>
          <w:color w:val="0563C1"/>
        </w:rPr>
        <w:t>Licenserede Enheder</w:t>
      </w:r>
      <w:r>
        <w:fldChar w:fldCharType="end"/>
      </w:r>
      <w:r>
        <w:t>.</w:t>
      </w:r>
    </w:p>
    <w:p w14:paraId="25BBBA32" w14:textId="77777777" w:rsidR="00A24C6C" w:rsidRDefault="00A24C6C">
      <w:pPr>
        <w:pStyle w:val="ProductList-Body"/>
      </w:pPr>
    </w:p>
    <w:p w14:paraId="2DE2E3DC" w14:textId="77777777" w:rsidR="00A24C6C" w:rsidRDefault="000859FA">
      <w:pPr>
        <w:pStyle w:val="ProductList-ClauseHeading"/>
        <w:outlineLvl w:val="2"/>
      </w:pPr>
      <w:r>
        <w:t>17. Distribuerbar Kode</w:t>
      </w:r>
    </w:p>
    <w:p w14:paraId="744C44A3" w14:textId="77777777" w:rsidR="00A24C6C" w:rsidRDefault="000859FA">
      <w:pPr>
        <w:pStyle w:val="ProductList-Body"/>
      </w:pPr>
      <w:r>
        <w:t xml:space="preserve">Der henvises til Produktposter for software, der indeholder kode og tekstfiler. Kunden har tilladelse til at distribuere “Distribuerbar Kode”. Koden og tekstfilerne herunder er også “Distribuerbar kode”, der kan anvendes som beskrevet nedenfor. I tilfælde af en konflikt mellem følgende vilkår og vilkårene for Distribuerbar Kode, som fremgår af Produktposten, gælder vilkårene i Produktposten for Kundens brug af Distribuerbar Kode. </w:t>
      </w:r>
    </w:p>
    <w:p w14:paraId="2CF219A0" w14:textId="77777777" w:rsidR="00A24C6C" w:rsidRDefault="00A24C6C">
      <w:pPr>
        <w:pStyle w:val="ProductList-Body"/>
      </w:pPr>
    </w:p>
    <w:p w14:paraId="5ECDE511" w14:textId="77777777" w:rsidR="00A24C6C" w:rsidRDefault="000859FA">
      <w:pPr>
        <w:pStyle w:val="ProductList-SubClauseHeading"/>
        <w:outlineLvl w:val="3"/>
      </w:pPr>
      <w:r>
        <w:t>17.1 Ret til Brug og Distribution</w:t>
      </w:r>
    </w:p>
    <w:p w14:paraId="1BD9A421" w14:textId="77777777" w:rsidR="00A24C6C" w:rsidRDefault="000859FA">
      <w:pPr>
        <w:pStyle w:val="ProductList-BodyIndented"/>
      </w:pPr>
      <w:r>
        <w:t xml:space="preserve">Nedenstående kode og tekstfiler er “Distribuerbar kode”. </w:t>
      </w:r>
    </w:p>
    <w:p w14:paraId="077A4F7F" w14:textId="77777777" w:rsidR="00A24C6C" w:rsidRDefault="000859FA" w:rsidP="000859FA">
      <w:pPr>
        <w:pStyle w:val="ProductList-Bullet"/>
        <w:numPr>
          <w:ilvl w:val="1"/>
          <w:numId w:val="5"/>
        </w:numPr>
      </w:pPr>
      <w:r>
        <w:t>REDIST.TXT-filer: Kunden må kopiere og distribuere objektkodeformen af kode, der er angivet i REDIST.TXT-filer og i OTHER-DIST.TXT-filer samt kode, der er markeret som “Silverlight-biblioteker”, “Silverlight-klientbiblioteker” og “Silverlight-serverbiblioteker”.</w:t>
      </w:r>
    </w:p>
    <w:p w14:paraId="7A4875E1" w14:textId="77777777" w:rsidR="00A24C6C" w:rsidRDefault="000859FA" w:rsidP="000859FA">
      <w:pPr>
        <w:pStyle w:val="ProductList-Bullet"/>
        <w:numPr>
          <w:ilvl w:val="1"/>
          <w:numId w:val="5"/>
        </w:numPr>
      </w:pPr>
      <w:r>
        <w:t xml:space="preserve">Eksempelkode, Skabeloner og Typografier: Kunden må ændre, kopiere og distribuere kilde- og objektkodeformen af kode, der er markeret som “eksempel”, “skabelon”, “simple typografier” og “skitsetypografier”. </w:t>
      </w:r>
    </w:p>
    <w:p w14:paraId="48DF222A" w14:textId="77777777" w:rsidR="00A24C6C" w:rsidRDefault="000859FA" w:rsidP="000859FA">
      <w:pPr>
        <w:pStyle w:val="ProductList-Bullet"/>
        <w:numPr>
          <w:ilvl w:val="1"/>
          <w:numId w:val="5"/>
        </w:numPr>
      </w:pPr>
      <w:r>
        <w:t>Tredjemandsdistribution: Kunden må tillade distributører af Kundens programmer at kopiere og distribuere den Distribuerbare Kode som en del af disse programmer.</w:t>
      </w:r>
    </w:p>
    <w:p w14:paraId="332E6E9D" w14:textId="77777777" w:rsidR="00A24C6C" w:rsidRDefault="000859FA" w:rsidP="000859FA">
      <w:pPr>
        <w:pStyle w:val="ProductList-Bullet"/>
        <w:numPr>
          <w:ilvl w:val="1"/>
          <w:numId w:val="5"/>
        </w:numPr>
      </w:pPr>
      <w:r>
        <w:t>Billedbibliotek: Kunden må kopiere og distribuere billeder, grafik og animationer i Billedbiblioteket som beskrevet i softwaredokumentation.</w:t>
      </w:r>
    </w:p>
    <w:p w14:paraId="17565035" w14:textId="77777777" w:rsidR="00A24C6C" w:rsidRDefault="00A24C6C">
      <w:pPr>
        <w:pStyle w:val="ProductList-BodyIndented"/>
      </w:pPr>
    </w:p>
    <w:p w14:paraId="654FCC8E" w14:textId="77777777" w:rsidR="00A24C6C" w:rsidRDefault="000859FA">
      <w:pPr>
        <w:pStyle w:val="ProductList-SubClauseHeading"/>
        <w:outlineLvl w:val="3"/>
      </w:pPr>
      <w:r>
        <w:t>17.2 Distributionskrav</w:t>
      </w:r>
    </w:p>
    <w:p w14:paraId="4167527B" w14:textId="77777777" w:rsidR="00A24C6C" w:rsidRDefault="000859FA">
      <w:pPr>
        <w:pStyle w:val="ProductList-BodyIndented"/>
      </w:pPr>
      <w:r>
        <w:t>Hvis Kunden distribuerer Distribuerbar Kode. Kunden må:</w:t>
      </w:r>
    </w:p>
    <w:p w14:paraId="33D40BEE" w14:textId="77777777" w:rsidR="00A24C6C" w:rsidRDefault="000859FA" w:rsidP="000859FA">
      <w:pPr>
        <w:pStyle w:val="ProductList-Bullet"/>
        <w:numPr>
          <w:ilvl w:val="1"/>
          <w:numId w:val="6"/>
        </w:numPr>
      </w:pPr>
      <w:r>
        <w:t>kun distribuere den sammen med Kundens programmer, når Kundens programmer udgør væsentlig primær funktionalitet i den Distribuerbare Kode</w:t>
      </w:r>
    </w:p>
    <w:p w14:paraId="68DA7BBB" w14:textId="77777777" w:rsidR="00A24C6C" w:rsidRDefault="000859FA" w:rsidP="000859FA">
      <w:pPr>
        <w:pStyle w:val="ProductList-Bullet"/>
        <w:numPr>
          <w:ilvl w:val="1"/>
          <w:numId w:val="6"/>
        </w:numPr>
      </w:pPr>
      <w:r>
        <w:t xml:space="preserve">Kræve, at distributører og eksterne slutbrugere accepterer vilkår, som beskytter den Distribuerbare Kode i mindst samme grad som Kundens volumenlicensaftale og Produktvilkårene </w:t>
      </w:r>
    </w:p>
    <w:p w14:paraId="20C99FB5" w14:textId="77777777" w:rsidR="00A24C6C" w:rsidRDefault="000859FA" w:rsidP="000859FA">
      <w:pPr>
        <w:pStyle w:val="ProductList-Bullet"/>
        <w:numPr>
          <w:ilvl w:val="1"/>
          <w:numId w:val="6"/>
        </w:numPr>
      </w:pPr>
      <w:r>
        <w:t>yde erstatning til, forsvare og holde Microsoft skadesløs for eventuelle krav, herunder advokatsalærer, der relaterer sig til distributionen eller brugen af Kundens programmer, bortset fra de tilfælde, hvor et krav udelukkende er baseret på den Distribuerbare Kode, der indgår i Kundens programmer.</w:t>
      </w:r>
    </w:p>
    <w:p w14:paraId="7200B65F" w14:textId="77777777" w:rsidR="00A24C6C" w:rsidRDefault="00A24C6C">
      <w:pPr>
        <w:pStyle w:val="ProductList-BodyIndented"/>
      </w:pPr>
    </w:p>
    <w:p w14:paraId="20614FA0" w14:textId="77777777" w:rsidR="00A24C6C" w:rsidRDefault="000859FA">
      <w:pPr>
        <w:pStyle w:val="ProductList-SubClauseHeading"/>
        <w:outlineLvl w:val="3"/>
      </w:pPr>
      <w:r>
        <w:t>17.3 Distributionsbegrænsninger</w:t>
      </w:r>
    </w:p>
    <w:p w14:paraId="5038835E" w14:textId="77777777" w:rsidR="00A24C6C" w:rsidRDefault="000859FA">
      <w:pPr>
        <w:pStyle w:val="ProductList-BodyIndented"/>
      </w:pPr>
      <w:r>
        <w:t>Kunden må ikke:</w:t>
      </w:r>
    </w:p>
    <w:p w14:paraId="2314899D" w14:textId="77777777" w:rsidR="00A24C6C" w:rsidRDefault="000859FA" w:rsidP="000859FA">
      <w:pPr>
        <w:pStyle w:val="ProductList-Bullet"/>
        <w:numPr>
          <w:ilvl w:val="1"/>
          <w:numId w:val="7"/>
        </w:numPr>
      </w:pPr>
      <w:r>
        <w:t xml:space="preserve">ændre meddelelser om ophavsret, varemærker eller patenter i den Distribuerbare Kode, </w:t>
      </w:r>
    </w:p>
    <w:p w14:paraId="65F0050E" w14:textId="77777777" w:rsidR="00A24C6C" w:rsidRDefault="000859FA" w:rsidP="000859FA">
      <w:pPr>
        <w:pStyle w:val="ProductList-Bullet"/>
        <w:numPr>
          <w:ilvl w:val="1"/>
          <w:numId w:val="7"/>
        </w:numPr>
      </w:pPr>
      <w:r>
        <w:t xml:space="preserve">bruge Microsofts varemærker i Kundens programmers navne eller på nogen anden måde, der kunne få andre til at tro, at Kundens programmer kommer fra eller er godkendt af Microsoft </w:t>
      </w:r>
    </w:p>
    <w:p w14:paraId="43FECCB1" w14:textId="77777777" w:rsidR="00A24C6C" w:rsidRDefault="000859FA" w:rsidP="000859FA">
      <w:pPr>
        <w:pStyle w:val="ProductList-Bullet"/>
        <w:numPr>
          <w:ilvl w:val="1"/>
          <w:numId w:val="7"/>
        </w:numPr>
      </w:pPr>
      <w:r>
        <w:t>distribuere Distribuerbar Kode i eller med skadelige eller vildledende programmer eller på ulovlig vis eller</w:t>
      </w:r>
    </w:p>
    <w:p w14:paraId="20FF7DA4" w14:textId="77777777" w:rsidR="00A24C6C" w:rsidRDefault="000859FA" w:rsidP="000859FA">
      <w:pPr>
        <w:pStyle w:val="ProductList-Bullet"/>
        <w:numPr>
          <w:ilvl w:val="1"/>
          <w:numId w:val="7"/>
        </w:numPr>
      </w:pPr>
      <w:r>
        <w:t xml:space="preserve">ændre eller distribuere kildekoden til en Distribuerbar Kode, således at en del heraf bliver omfattet af en Eksklusiv licens. En Eksklusiv Licens er en licens, der som en betingelse for brug, ændring eller distribution kræver, at koden afsløres eller distribueres i kildekodeform, eller at andre har ret til at ændre den. </w:t>
      </w:r>
    </w:p>
    <w:p w14:paraId="0483C02B" w14:textId="77777777" w:rsidR="00A24C6C" w:rsidRDefault="00A24C6C">
      <w:pPr>
        <w:pStyle w:val="ProductList-BodyIndented"/>
      </w:pPr>
    </w:p>
    <w:p w14:paraId="4D6FDEF4" w14:textId="77777777" w:rsidR="00A24C6C" w:rsidRDefault="000859FA">
      <w:pPr>
        <w:pStyle w:val="ProductList-ClauseHeading"/>
        <w:outlineLvl w:val="2"/>
      </w:pPr>
      <w:r>
        <w:t>18. Software + tjenester</w:t>
      </w:r>
    </w:p>
    <w:p w14:paraId="57C90C5C" w14:textId="77777777" w:rsidR="00A24C6C" w:rsidRDefault="000859FA">
      <w:pPr>
        <w:pStyle w:val="ProductList-Body"/>
      </w:pPr>
      <w:r>
        <w:t>Microsoft kan levere tjenester med Produktet gennem softwarefunktioner, der opretter forbindelse til Microsoft eller tjenesteudbyderens computersystemer via internettet. Microsoft kan til enhver tid ændre eller annullere disse tjenester. Kunden må ikke bruge tjenesterne på nogen måde, der kan beskadige dem eller begrænse andres brug af dem. Kunden må ikke bruge tjenesterne til at forsøge at opnå uautoriseret adgang til tjenester, data, konti eller netværk på nogen måde.</w:t>
      </w:r>
    </w:p>
    <w:p w14:paraId="56EBF778" w14:textId="77777777" w:rsidR="00A24C6C" w:rsidRDefault="00A24C6C">
      <w:pPr>
        <w:pStyle w:val="ProductList-Body"/>
      </w:pPr>
    </w:p>
    <w:p w14:paraId="35818C76" w14:textId="77777777" w:rsidR="00A24C6C" w:rsidRDefault="000859FA">
      <w:pPr>
        <w:pStyle w:val="ProductList-ClauseHeading"/>
        <w:outlineLvl w:val="2"/>
      </w:pPr>
      <w:r>
        <w:t>19. Behandling af Personoplysninger, GDPR</w:t>
      </w:r>
    </w:p>
    <w:p w14:paraId="45F66ADA" w14:textId="77777777" w:rsidR="00A24C6C" w:rsidRDefault="000859FA">
      <w:pPr>
        <w:pStyle w:val="ProductList-Body"/>
      </w:pPr>
      <w:r>
        <w:t xml:space="preserve">I det omfang Microsoft behandler og underbehandler personlige data i forbindelse med et softwareprodukt, forpligter Microsoft sig over for alle kunder gældende fra 25. maj 2018 i (a) i bestemmelsen “Behandling af persondata; GDPR” i sektionen “Vilkår for databeskyttelse” i </w:t>
      </w:r>
      <w:hyperlink r:id="rId34">
        <w:r>
          <w:rPr>
            <w:color w:val="00467F"/>
            <w:u w:val="single"/>
          </w:rPr>
          <w:t>Tillæg til databeskyttelse for Onlinetjenester</w:t>
        </w:r>
      </w:hyperlink>
      <w:r>
        <w:t xml:space="preserve"> og (b) i vilkårene for EU's Persondataforordning i Bilag 3 i </w:t>
      </w:r>
      <w:hyperlink r:id="rId35">
        <w:r>
          <w:rPr>
            <w:color w:val="00467F"/>
            <w:u w:val="single"/>
          </w:rPr>
          <w:t>Tillæg til databeskyttelse for Onlinetjenester</w:t>
        </w:r>
      </w:hyperlink>
      <w:r>
        <w:t xml:space="preserve">. </w:t>
      </w:r>
    </w:p>
    <w:p w14:paraId="196DFAD3" w14:textId="77777777" w:rsidR="00A24C6C" w:rsidRDefault="00A24C6C">
      <w:pPr>
        <w:pStyle w:val="ProductList-Body"/>
        <w:jc w:val="right"/>
      </w:pPr>
    </w:p>
    <w:tbl>
      <w:tblPr>
        <w:tblStyle w:val="PURTable"/>
        <w:tblW w:w="0" w:type="dxa"/>
        <w:tblLook w:val="04A0" w:firstRow="1" w:lastRow="0" w:firstColumn="1" w:lastColumn="0" w:noHBand="0" w:noVBand="1"/>
      </w:tblPr>
      <w:tblGrid>
        <w:gridCol w:w="10916"/>
      </w:tblGrid>
      <w:tr w:rsidR="00A24C6C" w14:paraId="3E4B4BC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B3C2B06" w14:textId="77777777" w:rsidR="00A24C6C" w:rsidRDefault="003B486C">
            <w:pPr>
              <w:pStyle w:val="ProductList-TableBody"/>
              <w:jc w:val="right"/>
            </w:pPr>
            <w:hyperlink w:anchor="_Sec842">
              <w:r w:rsidR="000859FA">
                <w:rPr>
                  <w:color w:val="00467F"/>
                  <w:sz w:val="14"/>
                  <w:u w:val="single"/>
                </w:rPr>
                <w:t>Indholdsfortegnelse</w:t>
              </w:r>
            </w:hyperlink>
            <w:r w:rsidR="000859FA">
              <w:rPr>
                <w:sz w:val="14"/>
              </w:rPr>
              <w:t>/</w:t>
            </w:r>
            <w:hyperlink w:anchor="_Sec549">
              <w:r w:rsidR="000859FA">
                <w:rPr>
                  <w:color w:val="00467F"/>
                  <w:sz w:val="14"/>
                  <w:u w:val="single"/>
                </w:rPr>
                <w:t>Ordliste</w:t>
              </w:r>
            </w:hyperlink>
            <w:r w:rsidR="000859FA">
              <w:rPr>
                <w:sz w:val="14"/>
              </w:rPr>
              <w:t>/</w:t>
            </w:r>
            <w:hyperlink w:anchor="_Sec844">
              <w:r w:rsidR="000859FA">
                <w:rPr>
                  <w:color w:val="00467F"/>
                  <w:sz w:val="14"/>
                  <w:u w:val="single"/>
                </w:rPr>
                <w:t>Indeks</w:t>
              </w:r>
            </w:hyperlink>
          </w:p>
        </w:tc>
      </w:tr>
    </w:tbl>
    <w:p w14:paraId="69A655B9" w14:textId="77777777" w:rsidR="00A24C6C" w:rsidRDefault="00A24C6C">
      <w:pPr>
        <w:pStyle w:val="ProductList-Body"/>
      </w:pPr>
    </w:p>
    <w:p w14:paraId="2D338AE7" w14:textId="77777777" w:rsidR="00A24C6C" w:rsidRDefault="000859FA">
      <w:pPr>
        <w:pStyle w:val="ProductList-OfferingGroupHeading"/>
        <w:outlineLvl w:val="1"/>
      </w:pPr>
      <w:bookmarkStart w:id="16" w:name="_Sec538"/>
      <w:r>
        <w:t>Vilkår for Licensmodel</w:t>
      </w:r>
      <w:bookmarkEnd w:id="16"/>
      <w:r>
        <w:fldChar w:fldCharType="begin"/>
      </w:r>
      <w:r>
        <w:instrText xml:space="preserve"> TC "</w:instrText>
      </w:r>
      <w:bookmarkStart w:id="17" w:name="_Toc62550889"/>
      <w:r>
        <w:instrText>Vilkår for Licensmodel</w:instrText>
      </w:r>
      <w:bookmarkEnd w:id="17"/>
      <w:r>
        <w:instrText>" \l 2</w:instrText>
      </w:r>
      <w:r>
        <w:fldChar w:fldCharType="end"/>
      </w:r>
    </w:p>
    <w:p w14:paraId="2D647A97" w14:textId="77777777" w:rsidR="00A24C6C" w:rsidRDefault="000859FA">
      <w:pPr>
        <w:pStyle w:val="ProductList-Body"/>
      </w:pPr>
      <w:r>
        <w:t>Licensmodellen for hvert Produkt er angivet i afsnittet Brugervilkår i Produktposten. Vilkår for Licensmodel gælder for alle softwareprodukter, der licenseres under den pågældende Licensmodel, som specificeret i Produktposten og underlagt undtagelser og andre vilkår, der er anført i de Produktspecifikke Licensvilkår.</w:t>
      </w:r>
    </w:p>
    <w:p w14:paraId="02BFAEF4" w14:textId="77777777" w:rsidR="00A24C6C" w:rsidRDefault="000859FA">
      <w:pPr>
        <w:pStyle w:val="ProductList-Offering2Heading"/>
        <w:outlineLvl w:val="2"/>
      </w:pPr>
      <w:bookmarkStart w:id="18" w:name="_Sec539"/>
      <w:r>
        <w:t>Desktop Applikationer</w:t>
      </w:r>
      <w:bookmarkEnd w:id="18"/>
      <w:r>
        <w:fldChar w:fldCharType="begin"/>
      </w:r>
      <w:r>
        <w:instrText xml:space="preserve"> TC "</w:instrText>
      </w:r>
      <w:bookmarkStart w:id="19" w:name="_Toc62550890"/>
      <w:r>
        <w:instrText>Desktop Applikationer</w:instrText>
      </w:r>
      <w:bookmarkEnd w:id="19"/>
      <w:r>
        <w:instrText>" \l 3</w:instrText>
      </w:r>
      <w:r>
        <w:fldChar w:fldCharType="end"/>
      </w:r>
    </w:p>
    <w:p w14:paraId="0EA76DAE" w14:textId="77777777" w:rsidR="00A24C6C" w:rsidRDefault="000859FA">
      <w:pPr>
        <w:pStyle w:val="ProductList-ClauseHeading"/>
        <w:outlineLvl w:val="3"/>
      </w:pPr>
      <w:r>
        <w:t>Enhedslicens</w:t>
      </w:r>
    </w:p>
    <w:p w14:paraId="4827780A" w14:textId="77777777" w:rsidR="00A24C6C" w:rsidRDefault="000859FA" w:rsidP="000859FA">
      <w:pPr>
        <w:pStyle w:val="ProductList-Bullet"/>
        <w:numPr>
          <w:ilvl w:val="0"/>
          <w:numId w:val="8"/>
        </w:numPr>
      </w:pPr>
      <w:r>
        <w:t xml:space="preserve">For hver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Kunden erhverver, må den installere et ubegrænset antal kopier af softwaren på en </w:t>
      </w:r>
      <w:r>
        <w:fldChar w:fldCharType="begin"/>
      </w:r>
      <w:r>
        <w:instrText xml:space="preserve"> AutoTextList   \s NoStyle \t "Licenseret Enhed er et enkelt fysisk hardwaresystem, der er dedikeret til Kundens brug, og hvortil der er tildelt en Licens. Dedikerede enheder, der administreres eller styres af en anden enhed end Kunden eller en af dennes Associerede Virksomheder, er underlagt bestemmelsen Outsourcing af Softwareadministration. I denne definition anses en hardwarepartition eller et kontaktelement (blade) for at være en separat enhed." </w:instrText>
      </w:r>
      <w:r>
        <w:fldChar w:fldCharType="separate"/>
      </w:r>
      <w:r>
        <w:rPr>
          <w:color w:val="0563C1"/>
        </w:rPr>
        <w:t>Licenseret Enhed</w:t>
      </w:r>
      <w:r>
        <w:fldChar w:fldCharType="end"/>
      </w:r>
      <w:r>
        <w:t xml:space="preserve"> og på enhver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der er dedikeret til Kundens brug. Enhver dedikeret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der administreres eller styres af en anden enhed end Kunden eller en af dennes Associerede Virksomheder, er underlagt bestemmelsen </w:t>
      </w:r>
      <w:hyperlink w:anchor="_Sec537">
        <w:r>
          <w:rPr>
            <w:color w:val="00467F"/>
            <w:u w:val="single"/>
          </w:rPr>
          <w:t>Outsourcing af Softwareadministration</w:t>
        </w:r>
      </w:hyperlink>
      <w:r>
        <w:t xml:space="preserve">. </w:t>
      </w:r>
    </w:p>
    <w:p w14:paraId="2D350195" w14:textId="77777777" w:rsidR="00A24C6C" w:rsidRDefault="000859FA" w:rsidP="000859FA">
      <w:pPr>
        <w:pStyle w:val="ProductList-Bullet"/>
        <w:numPr>
          <w:ilvl w:val="0"/>
          <w:numId w:val="8"/>
        </w:numPr>
      </w:pPr>
      <w:r>
        <w:t xml:space="preserve">Medmindre Kunden licenserer softwaren som et Enterprise-produkt eller til hele virksomheden, må den også installere softwaren på en enkelt bærbar enhed, som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af den </w:t>
      </w:r>
      <w:r>
        <w:fldChar w:fldCharType="begin"/>
      </w:r>
      <w:r>
        <w:instrText xml:space="preserve"> AutoTextList   \s NoStyle \t "Licenseret Enhed er et enkelt fysisk hardwaresystem, der er dedikeret til Kundens brug, og hvortil der er tildelt en Licens. Dedikerede enheder, der administreres eller styres af en anden enhed end Kunden eller en af dennes Associerede Virksomheder, er underlagt bestemmelsen Outsourcing af Softwareadministration. I denne definition anses en hardwarepartition eller et kontaktelement (blade) for at være en separat enhed." </w:instrText>
      </w:r>
      <w:r>
        <w:fldChar w:fldCharType="separate"/>
      </w:r>
      <w:r>
        <w:rPr>
          <w:color w:val="0563C1"/>
        </w:rPr>
        <w:t>Licenserede Enhed</w:t>
      </w:r>
      <w:r>
        <w:fldChar w:fldCharType="end"/>
      </w:r>
      <w:r>
        <w:t xml:space="preserve"> må bruge.</w:t>
      </w:r>
    </w:p>
    <w:p w14:paraId="658A84D2" w14:textId="77777777" w:rsidR="00A24C6C" w:rsidRDefault="000859FA" w:rsidP="000859FA">
      <w:pPr>
        <w:pStyle w:val="ProductList-Bullet"/>
        <w:numPr>
          <w:ilvl w:val="0"/>
          <w:numId w:val="8"/>
        </w:numPr>
      </w:pPr>
      <w:r>
        <w:t xml:space="preserve">Et ubegrænset antal brugere må bruge softwaren, der kører på en </w:t>
      </w:r>
      <w:r>
        <w:fldChar w:fldCharType="begin"/>
      </w:r>
      <w:r>
        <w:instrText xml:space="preserve"> AutoTextList   \s NoStyle \t "Licenseret Enhed er et enkelt fysisk hardwaresystem, der er dedikeret til Kundens brug, og hvortil der er tildelt en Licens. Dedikerede enheder, der administreres eller styres af en anden enhed end Kunden eller en af dennes Associerede Virksomheder, er underlagt bestemmelsen Outsourcing af Softwareadministration. I denne definition anses en hardwarepartition eller et kontaktelement (blade) for at være en separat enhed." </w:instrText>
      </w:r>
      <w:r>
        <w:fldChar w:fldCharType="separate"/>
      </w:r>
      <w:r>
        <w:rPr>
          <w:color w:val="0563C1"/>
        </w:rPr>
        <w:t>Licenseret Enhed</w:t>
      </w:r>
      <w:r>
        <w:fldChar w:fldCharType="end"/>
      </w:r>
      <w:r>
        <w:t>, men kun én bruger ad gangen må have adgang til softwaren og bruge den.</w:t>
      </w:r>
    </w:p>
    <w:p w14:paraId="0E166860" w14:textId="77777777" w:rsidR="00A24C6C" w:rsidRDefault="000859FA" w:rsidP="000859FA">
      <w:pPr>
        <w:pStyle w:val="ProductList-Bullet"/>
        <w:numPr>
          <w:ilvl w:val="0"/>
          <w:numId w:val="8"/>
        </w:numPr>
      </w:pPr>
      <w:r>
        <w:t xml:space="preserve">Ekstern brug af softwaren, der kører på en </w:t>
      </w:r>
      <w:r>
        <w:fldChar w:fldCharType="begin"/>
      </w:r>
      <w:r>
        <w:instrText xml:space="preserve"> AutoTextList   \s NoStyle \t "Licenseret Enhed er et enkelt fysisk hardwaresystem, der er dedikeret til Kundens brug, og hvortil der er tildelt en Licens. Dedikerede enheder, der administreres eller styres af en anden enhed end Kunden eller en af dennes Associerede Virksomheder, er underlagt bestemmelsen Outsourcing af Softwareadministration. I denne definition anses en hardwarepartition eller et kontaktelement (blade) for at være en separat enhed." </w:instrText>
      </w:r>
      <w:r>
        <w:fldChar w:fldCharType="separate"/>
      </w:r>
      <w:r>
        <w:rPr>
          <w:color w:val="0563C1"/>
        </w:rPr>
        <w:t>Licenseret Enhed</w:t>
      </w:r>
      <w:r>
        <w:fldChar w:fldCharType="end"/>
      </w:r>
      <w:r>
        <w:t xml:space="preserve">, er tilladt for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fra en hvilken som helst enhed eller for enhver anden bruger fra en anden </w:t>
      </w:r>
      <w:r>
        <w:fldChar w:fldCharType="begin"/>
      </w:r>
      <w:r>
        <w:instrText xml:space="preserve"> AutoTextList   \s NoStyle \t "Licenseret Enhed er et enkelt fysisk hardwaresystem, der er dedikeret til Kundens brug, og hvortil der er tildelt en Licens. Dedikerede enheder, der administreres eller styres af en anden enhed end Kunden eller en af dennes Associerede Virksomheder, er underlagt bestemmelsen Outsourcing af Softwareadministration. I denne definition anses en hardwarepartition eller et kontaktelement (blade) for at være en separat enhed." </w:instrText>
      </w:r>
      <w:r>
        <w:fldChar w:fldCharType="separate"/>
      </w:r>
      <w:r>
        <w:rPr>
          <w:color w:val="0563C1"/>
        </w:rPr>
        <w:t>Licenseret Enhed</w:t>
      </w:r>
      <w:r>
        <w:fldChar w:fldCharType="end"/>
      </w:r>
      <w:r>
        <w:t>.</w:t>
      </w:r>
    </w:p>
    <w:p w14:paraId="0CAED690" w14:textId="77777777" w:rsidR="00A24C6C" w:rsidRDefault="000859FA" w:rsidP="000859FA">
      <w:pPr>
        <w:pStyle w:val="ProductList-Bullet"/>
        <w:numPr>
          <w:ilvl w:val="0"/>
          <w:numId w:val="8"/>
        </w:numPr>
      </w:pPr>
      <w:r>
        <w:t xml:space="preserve">Ekstern brug af softwaren, der kører på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der er dedikeret til Kundens brug, er tilladt for en hvilken som helst bruger fra en </w:t>
      </w:r>
      <w:r>
        <w:fldChar w:fldCharType="begin"/>
      </w:r>
      <w:r>
        <w:instrText xml:space="preserve"> AutoTextList   \s NoStyle \t "Licenseret Enhed er et enkelt fysisk hardwaresystem, der er dedikeret til Kundens brug, og hvortil der er tildelt en Licens. Dedikerede enheder, der administreres eller styres af en anden enhed end Kunden eller en af dennes Associerede Virksomheder, er underlagt bestemmelsen Outsourcing af Softwareadministration. I denne definition anses en hardwarepartition eller et kontaktelement (blade) for at være en separat enhed." </w:instrText>
      </w:r>
      <w:r>
        <w:fldChar w:fldCharType="separate"/>
      </w:r>
      <w:r>
        <w:rPr>
          <w:color w:val="0563C1"/>
        </w:rPr>
        <w:t>Licenseret Enhed</w:t>
      </w:r>
      <w:r>
        <w:fldChar w:fldCharType="end"/>
      </w:r>
      <w:r>
        <w:t>.</w:t>
      </w:r>
    </w:p>
    <w:p w14:paraId="2A6A01D2" w14:textId="77777777" w:rsidR="00A24C6C" w:rsidRDefault="00A24C6C">
      <w:pPr>
        <w:pStyle w:val="ProductList-Body"/>
      </w:pPr>
    </w:p>
    <w:p w14:paraId="3FD48EE9" w14:textId="77777777" w:rsidR="00A24C6C" w:rsidRDefault="000859FA">
      <w:pPr>
        <w:pStyle w:val="ProductList-ClauseHeading"/>
        <w:outlineLvl w:val="3"/>
      </w:pPr>
      <w:r>
        <w:t>Medieelementer og Skabeloner</w:t>
      </w:r>
    </w:p>
    <w:p w14:paraId="587B4E45" w14:textId="77777777" w:rsidR="00A24C6C" w:rsidRDefault="000859FA">
      <w:pPr>
        <w:pStyle w:val="ProductList-Body"/>
      </w:pPr>
      <w:r>
        <w:t>Microsoft tildeler Kunden en licens til at kopiere, distribuere, udføre og fremvise medieelementer (billeder, multimedieklip, animationer, lyde, musik, videoklip, skabeloner og andre former for indhold), som leveres sammen med softwaren og med Office-webappsene i projekter og dokumenter, men Kunden må ikke sælge, licensere eller distribuere kopier af nogen medieelementer, som de er, eller som et produkt, hvis produktets primære værdi er medieelementerne.</w:t>
      </w:r>
    </w:p>
    <w:p w14:paraId="0D768DCD" w14:textId="77777777" w:rsidR="00A24C6C" w:rsidRDefault="000859FA">
      <w:pPr>
        <w:pStyle w:val="ProductList-Offering2Heading"/>
        <w:outlineLvl w:val="2"/>
      </w:pPr>
      <w:bookmarkStart w:id="20" w:name="_Sec540"/>
      <w:r>
        <w:t>Desktop Operativsystemer</w:t>
      </w:r>
      <w:bookmarkEnd w:id="20"/>
      <w:r>
        <w:fldChar w:fldCharType="begin"/>
      </w:r>
      <w:r>
        <w:instrText xml:space="preserve"> TC "</w:instrText>
      </w:r>
      <w:bookmarkStart w:id="21" w:name="_Toc62550891"/>
      <w:r>
        <w:instrText>Desktop Operativsystemer</w:instrText>
      </w:r>
      <w:bookmarkEnd w:id="21"/>
      <w:r>
        <w:instrText>" \l 3</w:instrText>
      </w:r>
      <w:r>
        <w:fldChar w:fldCharType="end"/>
      </w:r>
    </w:p>
    <w:p w14:paraId="182AB80F" w14:textId="77777777" w:rsidR="00A24C6C" w:rsidRDefault="000859FA">
      <w:pPr>
        <w:pStyle w:val="ProductList-ClauseHeading"/>
        <w:outlineLvl w:val="3"/>
      </w:pPr>
      <w:r>
        <w:t>Enhedslicens</w:t>
      </w:r>
    </w:p>
    <w:p w14:paraId="39E3CEF9" w14:textId="77777777" w:rsidR="00A24C6C" w:rsidRDefault="000859FA" w:rsidP="000859FA">
      <w:pPr>
        <w:pStyle w:val="ProductList-Bullet"/>
        <w:numPr>
          <w:ilvl w:val="0"/>
          <w:numId w:val="9"/>
        </w:numPr>
      </w:pPr>
      <w:r>
        <w:t xml:space="preserve">For hver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Kunden erhverver, må den installere én kopi af softwaren på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 xml:space="preserve"> eller på et lokalt virtuelt hardwaresystem på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w:t>
      </w:r>
    </w:p>
    <w:p w14:paraId="7387F0C8" w14:textId="77777777" w:rsidR="00A24C6C" w:rsidRDefault="000859FA" w:rsidP="000859FA">
      <w:pPr>
        <w:pStyle w:val="ProductList-Bullet"/>
        <w:numPr>
          <w:ilvl w:val="0"/>
          <w:numId w:val="9"/>
        </w:numPr>
      </w:pPr>
      <w:r>
        <w:t>Kunden må bruge softwaren på op til to processorer.</w:t>
      </w:r>
    </w:p>
    <w:p w14:paraId="412D300D" w14:textId="77777777" w:rsidR="00A24C6C" w:rsidRDefault="000859FA" w:rsidP="000859FA">
      <w:pPr>
        <w:pStyle w:val="ProductList-Bullet"/>
        <w:numPr>
          <w:ilvl w:val="0"/>
          <w:numId w:val="9"/>
        </w:numPr>
      </w:pPr>
      <w:r>
        <w:t>Lokal brug er tilladt for alle brugere.</w:t>
      </w:r>
    </w:p>
    <w:p w14:paraId="7D994540" w14:textId="77777777" w:rsidR="00A24C6C" w:rsidRDefault="000859FA" w:rsidP="000859FA">
      <w:pPr>
        <w:pStyle w:val="ProductList-Bullet"/>
        <w:numPr>
          <w:ilvl w:val="0"/>
          <w:numId w:val="9"/>
        </w:numPr>
      </w:pPr>
      <w:r>
        <w:t xml:space="preserve">Ekstern brug er tilladt for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af den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w:t>
      </w:r>
      <w:r>
        <w:fldChar w:fldCharType="end"/>
      </w:r>
      <w:r>
        <w:t xml:space="preserve"> og for andre brugere fra andre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Enheder</w:t>
      </w:r>
      <w:r>
        <w:fldChar w:fldCharType="end"/>
      </w:r>
      <w:r>
        <w:t xml:space="preserve"> eller en Windows VDA-</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w:t>
      </w:r>
    </w:p>
    <w:p w14:paraId="7C02A2FB" w14:textId="77777777" w:rsidR="00A24C6C" w:rsidRDefault="000859FA" w:rsidP="000859FA">
      <w:pPr>
        <w:pStyle w:val="ProductList-Bullet"/>
        <w:numPr>
          <w:ilvl w:val="0"/>
          <w:numId w:val="9"/>
        </w:numPr>
      </w:pPr>
      <w:r>
        <w:t>Kun én bruger må have adgang til og bruge softwaren på et givent tidspunkt.</w:t>
      </w:r>
    </w:p>
    <w:p w14:paraId="0C336568" w14:textId="77777777" w:rsidR="00A24C6C" w:rsidRDefault="000859FA" w:rsidP="000859FA">
      <w:pPr>
        <w:pStyle w:val="ProductList-Bullet"/>
        <w:numPr>
          <w:ilvl w:val="0"/>
          <w:numId w:val="9"/>
        </w:numPr>
      </w:pPr>
      <w:r>
        <w:t xml:space="preserve">Kunden må knytte op til 20 enheder til den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w:t>
      </w:r>
      <w:r>
        <w:fldChar w:fldCharType="end"/>
      </w:r>
      <w:r>
        <w:t xml:space="preserve"> til brug for fildeling, udskrivning, Internetoplysningstjenester, Deling af Internetforbindelse eller telefonitjenester.</w:t>
      </w:r>
    </w:p>
    <w:p w14:paraId="2AC601C0" w14:textId="77777777" w:rsidR="00A24C6C" w:rsidRDefault="000859FA" w:rsidP="000859FA">
      <w:pPr>
        <w:pStyle w:val="ProductList-Bullet"/>
        <w:numPr>
          <w:ilvl w:val="0"/>
          <w:numId w:val="9"/>
        </w:numPr>
      </w:pPr>
      <w:r>
        <w:t>Et ubegrænset antal forbindelser er tilladt for aktivering af KMS eller lignende teknologi.</w:t>
      </w:r>
    </w:p>
    <w:p w14:paraId="093DFAB8" w14:textId="77777777" w:rsidR="00A24C6C" w:rsidRDefault="00A24C6C">
      <w:pPr>
        <w:pStyle w:val="ProductList-Body"/>
      </w:pPr>
    </w:p>
    <w:p w14:paraId="29C821C3" w14:textId="77777777" w:rsidR="00A24C6C" w:rsidRDefault="000859FA">
      <w:pPr>
        <w:pStyle w:val="ProductList-ClauseHeading"/>
        <w:outlineLvl w:val="3"/>
      </w:pPr>
      <w:r>
        <w:t>Adobe Flash Player</w:t>
      </w:r>
    </w:p>
    <w:p w14:paraId="7DC4032A" w14:textId="77777777" w:rsidR="00A24C6C" w:rsidRDefault="000859FA">
      <w:pPr>
        <w:pStyle w:val="ProductList-Body"/>
      </w:pPr>
      <w:r>
        <w:t xml:space="preserve">Softwaren kan indeholde en version af Adobe Flash Player. Kunden accepterer, at dens brug af Adobe Flash Player reguleres af licensvilkårene for Adobe Systems Incorporated på </w:t>
      </w:r>
      <w:hyperlink r:id="rId36">
        <w:r>
          <w:rPr>
            <w:color w:val="00467F"/>
            <w:u w:val="single"/>
          </w:rPr>
          <w:t>http://go.microsoft.com/fwlink/?linkid=248532</w:t>
        </w:r>
      </w:hyperlink>
      <w:r>
        <w:t>. Adobe og Flash er enten registrerede varemærker eller varemærker tilhørende Adobe Systems Incorporated i USA og/eller andre lande.</w:t>
      </w:r>
    </w:p>
    <w:p w14:paraId="63BA4D7A" w14:textId="77777777" w:rsidR="00A24C6C" w:rsidRDefault="000859FA">
      <w:pPr>
        <w:pStyle w:val="ProductList-Offering2Heading"/>
        <w:outlineLvl w:val="2"/>
      </w:pPr>
      <w:bookmarkStart w:id="22" w:name="_Sec541"/>
      <w:r>
        <w:t>Pr. kerne/CAL</w:t>
      </w:r>
      <w:bookmarkEnd w:id="22"/>
      <w:r>
        <w:fldChar w:fldCharType="begin"/>
      </w:r>
      <w:r>
        <w:instrText xml:space="preserve"> TC "</w:instrText>
      </w:r>
      <w:bookmarkStart w:id="23" w:name="_Toc62550892"/>
      <w:r>
        <w:instrText>Pr. kerne/CAL</w:instrText>
      </w:r>
      <w:bookmarkEnd w:id="23"/>
      <w:r>
        <w:instrText>" \l 3</w:instrText>
      </w:r>
      <w:r>
        <w:fldChar w:fldCharType="end"/>
      </w:r>
    </w:p>
    <w:p w14:paraId="7D3B3ED2" w14:textId="77777777" w:rsidR="00A24C6C" w:rsidRDefault="000859FA">
      <w:pPr>
        <w:pStyle w:val="ProductList-ClauseHeading"/>
        <w:outlineLvl w:val="3"/>
      </w:pPr>
      <w:r>
        <w:t>Serverlicenser (pr. kerne)</w:t>
      </w:r>
    </w:p>
    <w:p w14:paraId="64E60801" w14:textId="77777777" w:rsidR="00A24C6C" w:rsidRDefault="000859FA" w:rsidP="000859FA">
      <w:pPr>
        <w:pStyle w:val="ProductList-Bullet"/>
        <w:numPr>
          <w:ilvl w:val="0"/>
          <w:numId w:val="10"/>
        </w:numPr>
      </w:pPr>
      <w:r>
        <w:t xml:space="preserve">Kunden må bruge serversoftwaren på 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Licenseret Server</w:t>
      </w:r>
      <w:r>
        <w:fldChar w:fldCharType="end"/>
      </w:r>
      <w:r>
        <w:t xml:space="preserve">, forudsat at den erhverver tilstrækkelige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licenser som beskrevet nedenfor. </w:t>
      </w:r>
    </w:p>
    <w:p w14:paraId="67CE092B" w14:textId="77777777" w:rsidR="00A24C6C" w:rsidRDefault="000859FA" w:rsidP="000859FA">
      <w:pPr>
        <w:pStyle w:val="ProductList-Bullet"/>
        <w:numPr>
          <w:ilvl w:val="0"/>
          <w:numId w:val="10"/>
        </w:numPr>
      </w:pPr>
      <w:r>
        <w:t xml:space="preserve">Antallet af krævede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svarer til antallet af </w:t>
      </w:r>
      <w:r>
        <w:fldChar w:fldCharType="begin"/>
      </w:r>
      <w:r>
        <w:instrText xml:space="preserve"> AutoTextList   \s NoStyle \t "Fysisk Kerne betyder en kerne i en Fysisk Processor." </w:instrText>
      </w:r>
      <w:r>
        <w:fldChar w:fldCharType="separate"/>
      </w:r>
      <w:r>
        <w:rPr>
          <w:color w:val="0563C1"/>
        </w:rPr>
        <w:t>Fysiske Kerner</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hvor der minimum skal være 8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pr. </w:t>
      </w:r>
      <w:r>
        <w:fldChar w:fldCharType="begin"/>
      </w:r>
      <w:r>
        <w:instrText xml:space="preserve"> AutoTextList   \s NoStyle \t "Fysisk Processor betyder en processor i et fysisk hardwaresystem." </w:instrText>
      </w:r>
      <w:r>
        <w:fldChar w:fldCharType="separate"/>
      </w:r>
      <w:r>
        <w:rPr>
          <w:color w:val="0563C1"/>
        </w:rPr>
        <w:t>Fysisk Processor</w:t>
      </w:r>
      <w:r>
        <w:fldChar w:fldCharType="end"/>
      </w:r>
      <w:r>
        <w:t xml:space="preserve"> og minimum 16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pr.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w:t>
      </w:r>
    </w:p>
    <w:p w14:paraId="6642ABA8" w14:textId="77777777" w:rsidR="00A24C6C" w:rsidRDefault="000859FA" w:rsidP="000859FA">
      <w:pPr>
        <w:pStyle w:val="ProductList-Bullet"/>
        <w:numPr>
          <w:ilvl w:val="0"/>
          <w:numId w:val="10"/>
        </w:numPr>
      </w:pPr>
      <w:r>
        <w:t xml:space="preserve">Datacenterudgaven tillader, at serversoftwaren bruges i et vilkårligt antal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w:t>
      </w:r>
    </w:p>
    <w:p w14:paraId="26C04198" w14:textId="77777777" w:rsidR="00A24C6C" w:rsidRDefault="000859FA" w:rsidP="000859FA">
      <w:pPr>
        <w:pStyle w:val="ProductList-Bullet"/>
        <w:numPr>
          <w:ilvl w:val="0"/>
          <w:numId w:val="10"/>
        </w:numPr>
      </w:pPr>
      <w:r>
        <w:t>Standardversion:</w:t>
      </w:r>
    </w:p>
    <w:p w14:paraId="38A13DD5" w14:textId="77777777" w:rsidR="00A24C6C" w:rsidRDefault="000859FA" w:rsidP="000859FA">
      <w:pPr>
        <w:pStyle w:val="ProductList-Bullet"/>
        <w:numPr>
          <w:ilvl w:val="1"/>
          <w:numId w:val="10"/>
        </w:numPr>
      </w:pPr>
      <w:r>
        <w:t xml:space="preserve">Standardversionen tillader, at serversoftwaren bruges på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w:t>
      </w:r>
    </w:p>
    <w:p w14:paraId="1CCDF783" w14:textId="77777777" w:rsidR="00A24C6C" w:rsidRDefault="000859FA" w:rsidP="000859FA">
      <w:pPr>
        <w:pStyle w:val="ProductList-Bullet"/>
        <w:numPr>
          <w:ilvl w:val="1"/>
          <w:numId w:val="10"/>
        </w:numPr>
      </w:pPr>
      <w:r>
        <w:t xml:space="preserve">Standardversionen tillader brugen af én </w:t>
      </w:r>
      <w:r>
        <w:fldChar w:fldCharType="begin"/>
      </w:r>
      <w:r>
        <w:instrText xml:space="preserve"> AutoTextList   \s NoStyle \t "Kørende Forekomst betyder en forekomst af software, der er indlæst i hukommelsen, og for hvilken en eller flere instruktioner er kørt. (Se Ordliste for fuld definition)" </w:instrText>
      </w:r>
      <w:r>
        <w:fldChar w:fldCharType="separate"/>
      </w:r>
      <w:r>
        <w:rPr>
          <w:color w:val="0563C1"/>
        </w:rPr>
        <w:t>Kørselsforekomst</w:t>
      </w:r>
      <w:r>
        <w:fldChar w:fldCharType="end"/>
      </w:r>
      <w:r>
        <w:t xml:space="preserve"> på serversoftwaren i den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(ud over to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hvis den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udelukkende bruges til at drive og administrere de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w:t>
      </w:r>
    </w:p>
    <w:p w14:paraId="249D1BFB" w14:textId="77777777" w:rsidR="00A24C6C" w:rsidRDefault="000859FA" w:rsidP="000859FA">
      <w:pPr>
        <w:pStyle w:val="ProductList-Bullet"/>
        <w:numPr>
          <w:ilvl w:val="1"/>
          <w:numId w:val="10"/>
        </w:numPr>
      </w:pPr>
      <w:r>
        <w:t xml:space="preserve">Kunde kan tildele yderligere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standardversioner til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svarende til det antal, der er angivet i 2 herover, og bruge serversoftwaren i yderligere to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w:t>
      </w:r>
    </w:p>
    <w:p w14:paraId="3A473949" w14:textId="77777777" w:rsidR="00A24C6C" w:rsidRDefault="000859FA" w:rsidP="000859FA">
      <w:pPr>
        <w:pStyle w:val="ProductList-Bullet"/>
        <w:numPr>
          <w:ilvl w:val="0"/>
          <w:numId w:val="10"/>
        </w:numPr>
      </w:pPr>
      <w:r>
        <w:lastRenderedPageBreak/>
        <w:t xml:space="preserve">Så længe det samlede antal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og </w:t>
      </w:r>
      <w:r>
        <w:fldChar w:fldCharType="begin"/>
      </w:r>
      <w:r>
        <w:instrText xml:space="preserve"> AutoTextList   \s NoStyle \t "Fysisk Kerne betyder en kerne i en Fysisk Processor." </w:instrText>
      </w:r>
      <w:r>
        <w:fldChar w:fldCharType="separate"/>
      </w:r>
      <w:r>
        <w:rPr>
          <w:color w:val="0563C1"/>
        </w:rPr>
        <w:t>Fysiske Kerner</w:t>
      </w:r>
      <w:r>
        <w:fldChar w:fldCharType="end"/>
      </w:r>
      <w:r>
        <w:t xml:space="preserve"> forbliver det samme, tillades en ny tildeling af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når som helst Kunden laver en ny partition på et enkelt stykke hardware. </w:t>
      </w:r>
    </w:p>
    <w:p w14:paraId="596D7BD6" w14:textId="77777777" w:rsidR="00A24C6C" w:rsidRDefault="000859FA" w:rsidP="000859FA">
      <w:pPr>
        <w:pStyle w:val="ProductList-Bullet"/>
        <w:numPr>
          <w:ilvl w:val="0"/>
          <w:numId w:val="10"/>
        </w:numPr>
      </w:pPr>
      <w:r>
        <w:t>Som alternativ til at overdrage basis-</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pr. bruger eller pr. enhed, kan et antal basis-</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én gang dedikeres til en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af serversoftwaren på en enkelt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(pr. servertilstand) for at tillade, at op til det samme antal brugere eller enheder opnår adgang til den pågældende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samtidig.</w:t>
      </w:r>
    </w:p>
    <w:p w14:paraId="5834A42C" w14:textId="77777777" w:rsidR="00A24C6C" w:rsidRDefault="00A24C6C">
      <w:pPr>
        <w:pStyle w:val="ProductList-Body"/>
      </w:pPr>
    </w:p>
    <w:p w14:paraId="768B073E" w14:textId="77777777" w:rsidR="00A24C6C" w:rsidRDefault="000859FA">
      <w:pPr>
        <w:pStyle w:val="ProductList-ClauseHeading"/>
        <w:outlineLvl w:val="3"/>
      </w:pPr>
      <w:r>
        <w:t>Adgangslicenser</w:t>
      </w:r>
    </w:p>
    <w:p w14:paraId="4EA1DEDE" w14:textId="77777777" w:rsidR="00A24C6C" w:rsidRDefault="000859FA" w:rsidP="000859FA">
      <w:pPr>
        <w:pStyle w:val="ProductList-Bullet"/>
        <w:numPr>
          <w:ilvl w:val="0"/>
          <w:numId w:val="11"/>
        </w:numPr>
      </w:pPr>
      <w:r>
        <w:t xml:space="preserve">Al adgang til serversoftware kræver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eller </w:t>
      </w:r>
      <w:r>
        <w:fldChar w:fldCharType="begin"/>
      </w:r>
      <w:r>
        <w:instrText xml:space="preserve"> AutoTextList   \s NoStyle \t "Licens Svarende til CAL betyder en Bruger-SL eller Ekstern Forbindelseslicens, der er angivet i et Produkts “Adgang til Serversoftware”-tabel eller en CAL-pakke eller SL, som angivet i Tabellen over Tilsvarende Licenser. (Se Ordliste for fuld definition)" </w:instrText>
      </w:r>
      <w:r>
        <w:fldChar w:fldCharType="separate"/>
      </w:r>
      <w:r>
        <w:rPr>
          <w:color w:val="0563C1"/>
        </w:rPr>
        <w:t>Licenser Svarende til CAL</w:t>
      </w:r>
      <w:r>
        <w:fldChar w:fldCharType="end"/>
      </w:r>
      <w:r>
        <w:t xml:space="preserve">, undtagen som anført her og angivet i de </w:t>
      </w: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w:t>
      </w:r>
    </w:p>
    <w:p w14:paraId="32EFC28A" w14:textId="77777777" w:rsidR="00A24C6C" w:rsidRDefault="000859FA" w:rsidP="000859FA">
      <w:pPr>
        <w:pStyle w:val="ProductList-Bullet"/>
        <w:numPr>
          <w:ilvl w:val="0"/>
          <w:numId w:val="11"/>
        </w:numPr>
      </w:pP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er ikke påkrævet i forbindelse med adgang via en anden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Licenseret Server</w:t>
      </w:r>
      <w:r>
        <w:fldChar w:fldCharType="end"/>
      </w:r>
      <w:r>
        <w:t>.</w:t>
      </w:r>
    </w:p>
    <w:p w14:paraId="33070472" w14:textId="77777777" w:rsidR="00A24C6C" w:rsidRDefault="000859FA" w:rsidP="000859FA">
      <w:pPr>
        <w:pStyle w:val="ProductList-Bullet"/>
        <w:numPr>
          <w:ilvl w:val="0"/>
          <w:numId w:val="11"/>
        </w:numPr>
      </w:pP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er ikke påkrævet for at opnå adgang til serversoftware, der kører en </w:t>
      </w:r>
      <w:r>
        <w:fldChar w:fldCharType="begin"/>
      </w:r>
      <w:r>
        <w:instrText xml:space="preserve"> AutoTextList   \s NoStyle \t "Webarbejdsbelastning (også kaldet “Internetløsninger”) er offentligt tilgængelige websider, websteder, webprogrammer, webtjenester og/eller POP3-mailtjenester. (Se Ordliste for fuld definition)" </w:instrText>
      </w:r>
      <w:r>
        <w:fldChar w:fldCharType="separate"/>
      </w:r>
      <w:r>
        <w:rPr>
          <w:color w:val="0563C1"/>
        </w:rPr>
        <w:t>Web-arbejdsbelastning</w:t>
      </w:r>
      <w:r>
        <w:fldChar w:fldCharType="end"/>
      </w:r>
      <w:r>
        <w:t xml:space="preserve"> eller </w:t>
      </w:r>
      <w:r>
        <w:fldChar w:fldCharType="begin"/>
      </w:r>
      <w:r>
        <w:instrText xml:space="preserve"> AutoTextList   \s NoStyle \t "HPC-arbejdsbelastning betyder en arbejdsbelastning, hvor serversoftwaren bruges til at køre en Klyngenode...(Se Ordlisten for fuld definition)" </w:instrText>
      </w:r>
      <w:r>
        <w:fldChar w:fldCharType="separate"/>
      </w:r>
      <w:r>
        <w:rPr>
          <w:color w:val="0563C1"/>
        </w:rPr>
        <w:t>HPC-arbejdsbelastning</w:t>
      </w:r>
      <w:r>
        <w:fldChar w:fldCharType="end"/>
      </w:r>
      <w:r>
        <w:t>.</w:t>
      </w:r>
    </w:p>
    <w:p w14:paraId="2F425ADD" w14:textId="77777777" w:rsidR="00A24C6C" w:rsidRDefault="000859FA" w:rsidP="000859FA">
      <w:pPr>
        <w:pStyle w:val="ProductList-Bullet"/>
        <w:numPr>
          <w:ilvl w:val="0"/>
          <w:numId w:val="11"/>
        </w:numPr>
      </w:pP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er ikke nødvendige for at opnå adgang i 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der udelukkende bruges til at hoste og administrere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w:t>
      </w:r>
    </w:p>
    <w:p w14:paraId="1FA494C6" w14:textId="77777777" w:rsidR="00A24C6C" w:rsidRDefault="000859FA">
      <w:pPr>
        <w:pStyle w:val="ProductList-Offering2Heading"/>
        <w:outlineLvl w:val="2"/>
      </w:pPr>
      <w:bookmarkStart w:id="24" w:name="_Sec542"/>
      <w:r>
        <w:t>Server/CAL</w:t>
      </w:r>
      <w:bookmarkEnd w:id="24"/>
      <w:r>
        <w:fldChar w:fldCharType="begin"/>
      </w:r>
      <w:r>
        <w:instrText xml:space="preserve"> TC "</w:instrText>
      </w:r>
      <w:bookmarkStart w:id="25" w:name="_Toc62550893"/>
      <w:r>
        <w:instrText>Server/CAL</w:instrText>
      </w:r>
      <w:bookmarkEnd w:id="25"/>
      <w:r>
        <w:instrText>" \l 3</w:instrText>
      </w:r>
      <w:r>
        <w:fldChar w:fldCharType="end"/>
      </w:r>
    </w:p>
    <w:p w14:paraId="07EC2429" w14:textId="77777777" w:rsidR="00A24C6C" w:rsidRDefault="000859FA">
      <w:pPr>
        <w:pStyle w:val="ProductList-ClauseHeading"/>
        <w:outlineLvl w:val="3"/>
      </w:pPr>
      <w:r>
        <w:t>Serverlicenser (pr. Forekomst)</w:t>
      </w:r>
    </w:p>
    <w:p w14:paraId="0933DD2A" w14:textId="77777777" w:rsidR="00A24C6C" w:rsidRDefault="000859FA">
      <w:pPr>
        <w:pStyle w:val="ProductList-Body"/>
      </w:pPr>
      <w:r>
        <w:t xml:space="preserve">For hver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Kunden erhverver, må den bruge én </w:t>
      </w:r>
      <w:r>
        <w:fldChar w:fldCharType="begin"/>
      </w:r>
      <w:r>
        <w:instrText xml:space="preserve"> AutoTextList   \s NoStyle \t "Kørende Forekomst betyder en forekomst af software, der er indlæst i hukommelsen, og for hvilken en eller flere instruktioner er kørt. (Se Ordliste for fuld definition)" </w:instrText>
      </w:r>
      <w:r>
        <w:fldChar w:fldCharType="separate"/>
      </w:r>
      <w:r>
        <w:rPr>
          <w:color w:val="0563C1"/>
        </w:rPr>
        <w:t>Kørende Forekomst</w:t>
      </w:r>
      <w:r>
        <w:fldChar w:fldCharType="end"/>
      </w:r>
      <w:r>
        <w:t xml:space="preserve"> af serversoftwaren i enten 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eller et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på 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Licenseret Server</w:t>
      </w:r>
      <w:r>
        <w:fldChar w:fldCharType="end"/>
      </w:r>
      <w:r>
        <w:t>.</w:t>
      </w:r>
    </w:p>
    <w:p w14:paraId="25B84470" w14:textId="77777777" w:rsidR="00A24C6C" w:rsidRDefault="00A24C6C">
      <w:pPr>
        <w:pStyle w:val="ProductList-Body"/>
      </w:pPr>
    </w:p>
    <w:p w14:paraId="29264EA9" w14:textId="77777777" w:rsidR="00A24C6C" w:rsidRDefault="000859FA">
      <w:pPr>
        <w:pStyle w:val="ProductList-ClauseHeading"/>
        <w:outlineLvl w:val="3"/>
      </w:pPr>
      <w:r>
        <w:t>Adgangslicenser</w:t>
      </w:r>
    </w:p>
    <w:p w14:paraId="3DA4784B" w14:textId="77777777" w:rsidR="00A24C6C" w:rsidRDefault="000859FA" w:rsidP="000859FA">
      <w:pPr>
        <w:pStyle w:val="ProductList-Bullet"/>
        <w:numPr>
          <w:ilvl w:val="0"/>
          <w:numId w:val="12"/>
        </w:numPr>
      </w:pPr>
      <w:r>
        <w:t xml:space="preserve">Al adgang til serversoftware kræver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eller </w:t>
      </w:r>
      <w:r>
        <w:fldChar w:fldCharType="begin"/>
      </w:r>
      <w:r>
        <w:instrText xml:space="preserve"> AutoTextList   \s NoStyle \t "Licens Svarende til CAL betyder en Bruger-SL eller Ekstern Forbindelseslicens, der er angivet i et Produkts “Adgang til Serversoftware”-tabel eller en CAL-pakke eller SL, som angivet i Tabellen over Tilsvarende Licenser. (Se Ordliste for fuld definition)" </w:instrText>
      </w:r>
      <w:r>
        <w:fldChar w:fldCharType="separate"/>
      </w:r>
      <w:r>
        <w:rPr>
          <w:color w:val="0563C1"/>
        </w:rPr>
        <w:t>Licenser Svarende til CAL</w:t>
      </w:r>
      <w:r>
        <w:fldChar w:fldCharType="end"/>
      </w:r>
      <w:r>
        <w:t xml:space="preserve">, undtagen som anført her og angivet i de </w:t>
      </w: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w:t>
      </w:r>
    </w:p>
    <w:p w14:paraId="69A7B959" w14:textId="77777777" w:rsidR="00A24C6C" w:rsidRDefault="000859FA" w:rsidP="000859FA">
      <w:pPr>
        <w:pStyle w:val="ProductList-Bullet"/>
        <w:numPr>
          <w:ilvl w:val="0"/>
          <w:numId w:val="12"/>
        </w:numPr>
      </w:pP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er ikke påkrævet i forbindelse med adgang via en anden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Licenseret Server</w:t>
      </w:r>
      <w:r>
        <w:fldChar w:fldCharType="end"/>
      </w:r>
      <w:r>
        <w:t xml:space="preserve">. </w:t>
      </w:r>
    </w:p>
    <w:p w14:paraId="627E7EF2" w14:textId="77777777" w:rsidR="00A24C6C" w:rsidRDefault="000859FA">
      <w:pPr>
        <w:pStyle w:val="ProductList-Offering2Heading"/>
        <w:outlineLvl w:val="2"/>
      </w:pPr>
      <w:bookmarkStart w:id="26" w:name="_Sec543"/>
      <w:r>
        <w:t>Pr. Kerne</w:t>
      </w:r>
      <w:bookmarkEnd w:id="26"/>
      <w:r>
        <w:fldChar w:fldCharType="begin"/>
      </w:r>
      <w:r>
        <w:instrText xml:space="preserve"> TC "</w:instrText>
      </w:r>
      <w:bookmarkStart w:id="27" w:name="_Toc62550894"/>
      <w:r>
        <w:instrText>Pr. Kerne</w:instrText>
      </w:r>
      <w:bookmarkEnd w:id="27"/>
      <w:r>
        <w:instrText>" \l 3</w:instrText>
      </w:r>
      <w:r>
        <w:fldChar w:fldCharType="end"/>
      </w:r>
    </w:p>
    <w:p w14:paraId="29D8EE2B" w14:textId="77777777" w:rsidR="00A24C6C" w:rsidRDefault="000859FA">
      <w:pPr>
        <w:pStyle w:val="ProductList-Body"/>
      </w:pPr>
      <w:r>
        <w:t xml:space="preserve">I forbindelse med Produkter under Licensmodellen Pr. Kerne skal Kunden vælge enten Licensering ved </w:t>
      </w:r>
      <w:r>
        <w:fldChar w:fldCharType="begin"/>
      </w:r>
      <w:r>
        <w:instrText xml:space="preserve"> AutoTextList   \s NoStyle \t "Fysisk Kerne betyder en kerne i en Fysisk Processor." </w:instrText>
      </w:r>
      <w:r>
        <w:fldChar w:fldCharType="separate"/>
      </w:r>
      <w:r>
        <w:rPr>
          <w:color w:val="0563C1"/>
        </w:rPr>
        <w:t>Fysisk Kerne</w:t>
      </w:r>
      <w:r>
        <w:fldChar w:fldCharType="end"/>
      </w:r>
      <w:r>
        <w:t xml:space="preserve"> på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eller Licensering ved Individuelt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Vilkårene for begge er anført herunder.</w:t>
      </w:r>
    </w:p>
    <w:p w14:paraId="0235C2D0" w14:textId="77777777" w:rsidR="00A24C6C" w:rsidRDefault="00A24C6C">
      <w:pPr>
        <w:pStyle w:val="ProductList-Body"/>
      </w:pPr>
    </w:p>
    <w:p w14:paraId="637F5B36" w14:textId="77777777" w:rsidR="00A24C6C" w:rsidRDefault="000859FA">
      <w:pPr>
        <w:pStyle w:val="ProductList-ClauseHeading"/>
        <w:outlineLvl w:val="3"/>
      </w:pPr>
      <w:r>
        <w:t>Serverlicenser (pr. kerne) – Licensering ved Fysisk Kerne på en Server</w:t>
      </w:r>
    </w:p>
    <w:p w14:paraId="27DB028F" w14:textId="77777777" w:rsidR="00A24C6C" w:rsidRDefault="000859FA" w:rsidP="000859FA">
      <w:pPr>
        <w:pStyle w:val="ProductList-Bullet"/>
        <w:numPr>
          <w:ilvl w:val="0"/>
          <w:numId w:val="13"/>
        </w:numPr>
      </w:pPr>
      <w:r>
        <w:t xml:space="preserve">Kunden må bruge serversoftwaren på 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Licenseret Server</w:t>
      </w:r>
      <w:r>
        <w:fldChar w:fldCharType="end"/>
      </w:r>
      <w:r>
        <w:t xml:space="preserve">, forudsat at den erhverver tilstrækkelige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licenser som beskrevet nedenfor.</w:t>
      </w:r>
    </w:p>
    <w:p w14:paraId="17FDED8F" w14:textId="77777777" w:rsidR="00A24C6C" w:rsidRDefault="000859FA" w:rsidP="000859FA">
      <w:pPr>
        <w:pStyle w:val="ProductList-Bullet"/>
        <w:numPr>
          <w:ilvl w:val="0"/>
          <w:numId w:val="13"/>
        </w:numPr>
      </w:pPr>
      <w:r>
        <w:t xml:space="preserve">Antallet af påkrævede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svarer til antallet af </w:t>
      </w:r>
      <w:r>
        <w:fldChar w:fldCharType="begin"/>
      </w:r>
      <w:r>
        <w:instrText xml:space="preserve"> AutoTextList   \s NoStyle \t "Fysisk Kerne betyder en kerne i en Fysisk Processor." </w:instrText>
      </w:r>
      <w:r>
        <w:fldChar w:fldCharType="separate"/>
      </w:r>
      <w:r>
        <w:rPr>
          <w:color w:val="0563C1"/>
        </w:rPr>
        <w:t>Fysiske Kerner</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forudsat et minimum på fire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pr. Fysisk Processor.</w:t>
      </w:r>
    </w:p>
    <w:p w14:paraId="038F56FA" w14:textId="77777777" w:rsidR="00A24C6C" w:rsidRDefault="000859FA" w:rsidP="000859FA">
      <w:pPr>
        <w:pStyle w:val="ProductList-Bullet"/>
        <w:numPr>
          <w:ilvl w:val="0"/>
          <w:numId w:val="13"/>
        </w:numPr>
      </w:pPr>
      <w:r>
        <w:t xml:space="preserve">Når det gælder Enterprise-versionen, kan Kunden bruge et vilkårligt antal </w:t>
      </w:r>
      <w:r>
        <w:fldChar w:fldCharType="begin"/>
      </w:r>
      <w:r>
        <w:instrText xml:space="preserve"> AutoTextList   \s NoStyle \t "Kørende Forekomst betyder en forekomst af software, der er indlæst i hukommelsen, og for hvilken en eller flere instruktioner er kørt. (Se Ordliste for fuld definition)" </w:instrText>
      </w:r>
      <w:r>
        <w:fldChar w:fldCharType="separate"/>
      </w:r>
      <w:r>
        <w:rPr>
          <w:color w:val="0563C1"/>
        </w:rPr>
        <w:t>Kørende Forekomster</w:t>
      </w:r>
      <w:r>
        <w:fldChar w:fldCharType="end"/>
      </w:r>
      <w:r>
        <w:t xml:space="preserve"> af serversoftwaren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i et antal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OSE'er</w:t>
      </w:r>
      <w:r>
        <w:fldChar w:fldCharType="end"/>
      </w:r>
      <w:r>
        <w:t xml:space="preserve"> og/eller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svarende til det antal licenser, der er tildelt til den.</w:t>
      </w:r>
    </w:p>
    <w:p w14:paraId="2D0867FF" w14:textId="77777777" w:rsidR="00A24C6C" w:rsidRDefault="000859FA" w:rsidP="000859FA">
      <w:pPr>
        <w:pStyle w:val="ProductList-Bullet"/>
        <w:numPr>
          <w:ilvl w:val="0"/>
          <w:numId w:val="13"/>
        </w:numPr>
      </w:pPr>
      <w:r>
        <w:t xml:space="preserve">For hver yderligere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en Enterprise-version, som Kunden tildeler, ud over antallet af det krævede antal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i henhold til afsnit 2 herover, kan den bruge serversoftwaren i yderligere én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w:t>
      </w:r>
    </w:p>
    <w:p w14:paraId="368A7DCD" w14:textId="77777777" w:rsidR="00A24C6C" w:rsidRDefault="000859FA" w:rsidP="000859FA">
      <w:pPr>
        <w:pStyle w:val="ProductList-Bullet"/>
        <w:numPr>
          <w:ilvl w:val="0"/>
          <w:numId w:val="13"/>
        </w:numPr>
      </w:pPr>
      <w:r>
        <w:t xml:space="preserve">I forbindelse med andre udgaver må Kunden kun bruge et ubegrænset antal </w:t>
      </w:r>
      <w:r>
        <w:fldChar w:fldCharType="begin"/>
      </w:r>
      <w:r>
        <w:instrText xml:space="preserve"> AutoTextList   \s NoStyle \t "Kørende Forekomst betyder en forekomst af software, der er indlæst i hukommelsen, og for hvilken en eller flere instruktioner er kørt. (Se Ordliste for fuld definition)" </w:instrText>
      </w:r>
      <w:r>
        <w:fldChar w:fldCharType="separate"/>
      </w:r>
      <w:r>
        <w:rPr>
          <w:color w:val="0563C1"/>
        </w:rPr>
        <w:t>Kørende Forekomster</w:t>
      </w:r>
      <w:r>
        <w:fldChar w:fldCharType="end"/>
      </w:r>
      <w:r>
        <w:t xml:space="preserve"> af serversoftwaren i det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w:t>
      </w:r>
    </w:p>
    <w:p w14:paraId="7A08E4FB" w14:textId="77777777" w:rsidR="00A24C6C" w:rsidRDefault="00A24C6C">
      <w:pPr>
        <w:pStyle w:val="ProductList-Body"/>
      </w:pPr>
    </w:p>
    <w:p w14:paraId="42456446" w14:textId="77777777" w:rsidR="00A24C6C" w:rsidRDefault="000859FA">
      <w:pPr>
        <w:pStyle w:val="ProductList-ClauseHeading"/>
        <w:outlineLvl w:val="3"/>
      </w:pPr>
      <w:r>
        <w:t>Serverlicenser (pr. kerne) – Licensering ved Individuelt Virtuelt OSE</w:t>
      </w:r>
    </w:p>
    <w:p w14:paraId="7B24AB44" w14:textId="77777777" w:rsidR="00A24C6C" w:rsidRDefault="000859FA" w:rsidP="000859FA">
      <w:pPr>
        <w:pStyle w:val="ProductList-Bullet"/>
        <w:numPr>
          <w:ilvl w:val="0"/>
          <w:numId w:val="14"/>
        </w:numPr>
      </w:pPr>
      <w:r>
        <w:t xml:space="preserve">Kunden må bruge et ubegrænset antal </w:t>
      </w:r>
      <w:r>
        <w:fldChar w:fldCharType="begin"/>
      </w:r>
      <w:r>
        <w:instrText xml:space="preserve"> AutoTextList   \s NoStyle \t "Kørende Forekomst betyder en forekomst af software, der er indlæst i hukommelsen, og for hvilken en eller flere instruktioner er kørt. (Se Ordliste for fuld definition)" </w:instrText>
      </w:r>
      <w:r>
        <w:fldChar w:fldCharType="separate"/>
      </w:r>
      <w:r>
        <w:rPr>
          <w:color w:val="0563C1"/>
        </w:rPr>
        <w:t>Kørende Forekomster</w:t>
      </w:r>
      <w:r>
        <w:fldChar w:fldCharType="end"/>
      </w:r>
      <w:r>
        <w:t xml:space="preserve"> af serversoftwaren i et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forudsat at den erhverver tilstrækkelige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som beskrevet nedenfor.</w:t>
      </w:r>
    </w:p>
    <w:p w14:paraId="48CB47BD" w14:textId="77777777" w:rsidR="00A24C6C" w:rsidRDefault="000859FA" w:rsidP="000859FA">
      <w:pPr>
        <w:pStyle w:val="ProductList-Bullet"/>
        <w:numPr>
          <w:ilvl w:val="0"/>
          <w:numId w:val="14"/>
        </w:numPr>
      </w:pPr>
      <w:r>
        <w:t xml:space="preserve">Antallet af påkrævede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svarer til antallet af </w:t>
      </w:r>
      <w:r>
        <w:fldChar w:fldCharType="begin"/>
      </w:r>
      <w:r>
        <w:instrText xml:space="preserve"> AutoTextList   \s NoStyle \t "Virtuel Kerne betyder processorenheden i et virtuelt hardwaresystem. En Virtuel Kerne er den virtuelle repræsentation af en eller flere hardwaretråde." </w:instrText>
      </w:r>
      <w:r>
        <w:fldChar w:fldCharType="separate"/>
      </w:r>
      <w:r>
        <w:rPr>
          <w:color w:val="0563C1"/>
        </w:rPr>
        <w:t>Virtuelle Kerner</w:t>
      </w:r>
      <w:r>
        <w:fldChar w:fldCharType="end"/>
      </w:r>
      <w:r>
        <w:t xml:space="preserve"> i det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w:t>
      </w:r>
      <w:r>
        <w:fldChar w:fldCharType="end"/>
      </w:r>
      <w:r>
        <w:t xml:space="preserve">, forudsat et minimum på fire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pr.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w:t>
      </w:r>
      <w:r>
        <w:fldChar w:fldCharType="end"/>
      </w:r>
      <w:r>
        <w:t>.</w:t>
      </w:r>
    </w:p>
    <w:p w14:paraId="398BF733" w14:textId="77777777" w:rsidR="00A24C6C" w:rsidRDefault="000859FA" w:rsidP="000859FA">
      <w:pPr>
        <w:pStyle w:val="ProductList-Bullet"/>
        <w:numPr>
          <w:ilvl w:val="0"/>
          <w:numId w:val="14"/>
        </w:numPr>
      </w:pPr>
      <w:r>
        <w:t xml:space="preserve">Hvis en </w:t>
      </w:r>
      <w:r>
        <w:fldChar w:fldCharType="begin"/>
      </w:r>
      <w:r>
        <w:instrText xml:space="preserve"> AutoTextList   \s NoStyle \t "Virtuel Kerne betyder processorenheden i et virtuelt hardwaresystem. En Virtuel Kerne er den virtuelle repræsentation af en eller flere hardwaretråde." </w:instrText>
      </w:r>
      <w:r>
        <w:fldChar w:fldCharType="separate"/>
      </w:r>
      <w:r>
        <w:rPr>
          <w:color w:val="0563C1"/>
        </w:rPr>
        <w:t>Virtuel Kerne</w:t>
      </w:r>
      <w:r>
        <w:fldChar w:fldCharType="end"/>
      </w:r>
      <w:r>
        <w:t xml:space="preserve"> på et tidspunkt knyttes til mere end én </w:t>
      </w:r>
      <w:r>
        <w:fldChar w:fldCharType="begin"/>
      </w:r>
      <w:r>
        <w:instrText xml:space="preserve"> AutoTextList   \s NoStyle \t "Hardwaretråd betyder enten en Fysisk Kerne eller en hyperthread i en Fysisk Processor." </w:instrText>
      </w:r>
      <w:r>
        <w:fldChar w:fldCharType="separate"/>
      </w:r>
      <w:r>
        <w:rPr>
          <w:color w:val="0563C1"/>
        </w:rPr>
        <w:t>Hardwaretråd</w:t>
      </w:r>
      <w:r>
        <w:fldChar w:fldCharType="end"/>
      </w:r>
      <w:r>
        <w:t xml:space="preserve">, skal Kunden desuden bruge en Licens til hver eneste </w:t>
      </w:r>
      <w:r>
        <w:fldChar w:fldCharType="begin"/>
      </w:r>
      <w:r>
        <w:instrText xml:space="preserve"> AutoTextList   \s NoStyle \t "Hardwaretråd betyder enten en Fysisk Kerne eller en hyperthread i en Fysisk Processor." </w:instrText>
      </w:r>
      <w:r>
        <w:fldChar w:fldCharType="separate"/>
      </w:r>
      <w:r>
        <w:rPr>
          <w:color w:val="0563C1"/>
        </w:rPr>
        <w:t>Hardwaretråd</w:t>
      </w:r>
      <w:r>
        <w:fldChar w:fldCharType="end"/>
      </w:r>
      <w:r>
        <w:t xml:space="preserve">, der er tilknytning til. </w:t>
      </w:r>
    </w:p>
    <w:p w14:paraId="49973BB0" w14:textId="77777777" w:rsidR="00A24C6C" w:rsidRDefault="000859FA">
      <w:pPr>
        <w:pStyle w:val="ProductList-Offering2Heading"/>
        <w:outlineLvl w:val="2"/>
      </w:pPr>
      <w:bookmarkStart w:id="28" w:name="_Sec544"/>
      <w:r>
        <w:t>Management Servere</w:t>
      </w:r>
      <w:bookmarkEnd w:id="28"/>
      <w:r>
        <w:fldChar w:fldCharType="begin"/>
      </w:r>
      <w:r>
        <w:instrText xml:space="preserve"> TC "</w:instrText>
      </w:r>
      <w:bookmarkStart w:id="29" w:name="_Toc62550895"/>
      <w:r>
        <w:instrText>Management Servere</w:instrText>
      </w:r>
      <w:bookmarkEnd w:id="29"/>
      <w:r>
        <w:instrText>" \l 3</w:instrText>
      </w:r>
      <w:r>
        <w:fldChar w:fldCharType="end"/>
      </w:r>
    </w:p>
    <w:p w14:paraId="49D9B8D0" w14:textId="77777777" w:rsidR="00A24C6C" w:rsidRDefault="000859FA">
      <w:pPr>
        <w:pStyle w:val="ProductList-ClauseHeading"/>
        <w:outlineLvl w:val="3"/>
      </w:pPr>
      <w:r>
        <w:t>Administrationslicenser</w:t>
      </w:r>
    </w:p>
    <w:p w14:paraId="4093D04A" w14:textId="77777777" w:rsidR="00A24C6C" w:rsidRDefault="000859FA">
      <w:pPr>
        <w:pStyle w:val="ProductList-Body"/>
      </w:pPr>
      <w:r>
        <w:t xml:space="preserve">Det er versionen af Administrationslicens, ikke versionen af den anvendte software, der afgør, hvilken version af Licensvilkår der er gældende (herunder brug i henhold til nedgraderingsrettigheder uanset modstridende vilkår). </w:t>
      </w:r>
    </w:p>
    <w:p w14:paraId="01AA80BA" w14:textId="77777777" w:rsidR="00A24C6C" w:rsidRDefault="00A24C6C">
      <w:pPr>
        <w:pStyle w:val="ProductList-Body"/>
      </w:pPr>
    </w:p>
    <w:p w14:paraId="05190AE2" w14:textId="77777777" w:rsidR="00A24C6C" w:rsidRDefault="000859FA">
      <w:pPr>
        <w:pStyle w:val="ProductList-ClauseHeading"/>
        <w:outlineLvl w:val="3"/>
      </w:pPr>
      <w:r>
        <w:t>Serverstyringslicenser (pr. kerne)</w:t>
      </w:r>
    </w:p>
    <w:p w14:paraId="2CC33322" w14:textId="77777777" w:rsidR="00A24C6C" w:rsidRDefault="000859FA" w:rsidP="000859FA">
      <w:pPr>
        <w:pStyle w:val="ProductList-Bullet"/>
        <w:numPr>
          <w:ilvl w:val="0"/>
          <w:numId w:val="15"/>
        </w:numPr>
      </w:pPr>
      <w:r>
        <w:t xml:space="preserve">Kunden må bruge softwaren på Azure på en hvilken som helst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der er dedikeret til Kundens brug*, til at </w:t>
      </w:r>
      <w:r>
        <w:fldChar w:fldCharType="begin"/>
      </w:r>
      <w:r>
        <w:instrText xml:space="preserve"> AutoTextList   \s NoStyle \t "Administrere OSE'er betyder at bede om eller modtage data om, konfigurere eller give anvisninger til hardwaren eller softwaren, som er direkte eller indirekte forbundet med OSE. Det omfatter ikke registrering af tilstedeværelsen af en enhed eller et OSE." </w:instrText>
      </w:r>
      <w:r>
        <w:fldChar w:fldCharType="separate"/>
      </w:r>
      <w:r>
        <w:rPr>
          <w:color w:val="0563C1"/>
        </w:rPr>
        <w:t>Administrere OSE’er</w:t>
      </w:r>
      <w:r>
        <w:fldChar w:fldCharType="end"/>
      </w:r>
      <w:r>
        <w:t xml:space="preserve"> på en </w:t>
      </w:r>
      <w:r>
        <w:fldChar w:fldCharType="begin"/>
      </w:r>
      <w:r>
        <w:instrText xml:space="preserve"> AutoTextList   \s NoStyle \t "Licenseret Server betyder en enkelt Server, som er dedikeret til Kundens brug, og hvortil der er tildelt en Licens. Dedikerede Servere, der administreres eller styres af en anden enhed end Kunden eller en af dennes Associerede Virksomheder, er underlagt bestemmelsen Outsourcing af Softwareadministration. I denne definition anses en hardwarepartition eller et kontaktelement (blade) for at være en separat Server." </w:instrText>
      </w:r>
      <w:r>
        <w:fldChar w:fldCharType="separate"/>
      </w:r>
      <w:r>
        <w:rPr>
          <w:color w:val="0563C1"/>
        </w:rPr>
        <w:t>Licenseret Server</w:t>
      </w:r>
      <w:r>
        <w:fldChar w:fldCharType="end"/>
      </w:r>
      <w:r>
        <w:t xml:space="preserve">, forudsat at denne erhverver tilstrækkelige </w:t>
      </w:r>
      <w:r>
        <w:fldChar w:fldCharType="begin"/>
      </w:r>
      <w:r>
        <w:instrText xml:space="preserve"> AutoTextList   \s NoStyle \t "Server betyder et fysisk hardwaresystem, der kan køre serversoftware." </w:instrText>
      </w:r>
      <w:r>
        <w:fldChar w:fldCharType="separate"/>
      </w:r>
      <w:r>
        <w:rPr>
          <w:color w:val="0563C1"/>
        </w:rPr>
        <w:t>Serverlicenser</w:t>
      </w:r>
      <w:r>
        <w:fldChar w:fldCharType="end"/>
      </w:r>
      <w:r>
        <w:t xml:space="preserve"> som beskrevet nedenfor. </w:t>
      </w:r>
    </w:p>
    <w:p w14:paraId="578D5E35" w14:textId="77777777" w:rsidR="00A24C6C" w:rsidRDefault="000859FA" w:rsidP="000859FA">
      <w:pPr>
        <w:pStyle w:val="ProductList-Bullet"/>
        <w:numPr>
          <w:ilvl w:val="0"/>
          <w:numId w:val="15"/>
        </w:numPr>
      </w:pPr>
      <w:r>
        <w:t xml:space="preserve">Antallet af krævede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svarer til antallet af </w:t>
      </w:r>
      <w:r>
        <w:fldChar w:fldCharType="begin"/>
      </w:r>
      <w:r>
        <w:instrText xml:space="preserve"> AutoTextList   \s NoStyle \t "Fysisk Kerne betyder en kerne i en Fysisk Processor." </w:instrText>
      </w:r>
      <w:r>
        <w:fldChar w:fldCharType="separate"/>
      </w:r>
      <w:r>
        <w:rPr>
          <w:color w:val="0563C1"/>
        </w:rPr>
        <w:t>Fysiske Kerner</w:t>
      </w:r>
      <w:r>
        <w:fldChar w:fldCharType="end"/>
      </w:r>
      <w:r>
        <w:t xml:space="preserve"> på den </w:t>
      </w:r>
      <w:r>
        <w:fldChar w:fldCharType="begin"/>
      </w:r>
      <w:r>
        <w:instrText xml:space="preserve"> AutoTextList   \s NoStyle \t "Licenseret Server betyder en enkelt Server, som er dedikeret til Kundens brug, og hvortil der er tildelt en Licens. Dedikerede Servere, der administreres eller styres af en anden enhed end Kunden eller en af dennes Associerede Virksomheder, er underlagt bestemmelsen Outsourcing af Softwareadministration. I denne definition anses en hardwarepartition eller et kontaktelement (blade) for at være en separat Server." </w:instrText>
      </w:r>
      <w:r>
        <w:fldChar w:fldCharType="separate"/>
      </w:r>
      <w:r>
        <w:rPr>
          <w:color w:val="0563C1"/>
        </w:rPr>
        <w:t>Licenserede Server</w:t>
      </w:r>
      <w:r>
        <w:fldChar w:fldCharType="end"/>
      </w:r>
      <w:r>
        <w:t xml:space="preserve">, hvor der minimum skal være 8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pr. </w:t>
      </w:r>
      <w:r>
        <w:fldChar w:fldCharType="begin"/>
      </w:r>
      <w:r>
        <w:instrText xml:space="preserve"> AutoTextList   \s NoStyle \t "Fysisk Processor betyder en processor i et fysisk hardwaresystem." </w:instrText>
      </w:r>
      <w:r>
        <w:fldChar w:fldCharType="separate"/>
      </w:r>
      <w:r>
        <w:rPr>
          <w:color w:val="0563C1"/>
        </w:rPr>
        <w:t>Fysisk Processor</w:t>
      </w:r>
      <w:r>
        <w:fldChar w:fldCharType="end"/>
      </w:r>
      <w:r>
        <w:t xml:space="preserve"> og minimum 16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pr.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w:t>
      </w:r>
    </w:p>
    <w:p w14:paraId="6563F10E" w14:textId="77777777" w:rsidR="00A24C6C" w:rsidRDefault="000859FA" w:rsidP="000859FA">
      <w:pPr>
        <w:pStyle w:val="ProductList-Bullet"/>
        <w:numPr>
          <w:ilvl w:val="0"/>
          <w:numId w:val="15"/>
        </w:numPr>
      </w:pPr>
      <w:r>
        <w:t xml:space="preserve">Datacenterudgaven tillader, at serversoftwaren bruges til at styre et vilkårligt antal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den </w:t>
      </w:r>
      <w:r>
        <w:fldChar w:fldCharType="begin"/>
      </w:r>
      <w:r>
        <w:instrText xml:space="preserve"> AutoTextList   \s NoStyle \t "Licenseret Server betyder en enkelt Server, som er dedikeret til Kundens brug, og hvortil der er tildelt en Licens. Dedikerede Servere, der administreres eller styres af en anden enhed end Kunden eller en af dennes Associerede Virksomheder, er underlagt bestemmelsen Outsourcing af Softwareadministration. I denne definition anses en hardwarepartition eller et kontaktelement (blade) for at være en separat Server." </w:instrText>
      </w:r>
      <w:r>
        <w:fldChar w:fldCharType="separate"/>
      </w:r>
      <w:r>
        <w:rPr>
          <w:color w:val="0563C1"/>
        </w:rPr>
        <w:t>Licenserede Server</w:t>
      </w:r>
      <w:r>
        <w:fldChar w:fldCharType="end"/>
      </w:r>
      <w:r>
        <w:t xml:space="preserve">. </w:t>
      </w:r>
    </w:p>
    <w:p w14:paraId="4623877E" w14:textId="77777777" w:rsidR="00A24C6C" w:rsidRDefault="000859FA" w:rsidP="000859FA">
      <w:pPr>
        <w:pStyle w:val="ProductList-Bullet"/>
        <w:numPr>
          <w:ilvl w:val="0"/>
          <w:numId w:val="15"/>
        </w:numPr>
      </w:pPr>
      <w:r>
        <w:t xml:space="preserve">Standardversion: </w:t>
      </w:r>
    </w:p>
    <w:p w14:paraId="5C11CBB5" w14:textId="77777777" w:rsidR="00A24C6C" w:rsidRDefault="000859FA" w:rsidP="000859FA">
      <w:pPr>
        <w:pStyle w:val="ProductList-Bullet"/>
        <w:numPr>
          <w:ilvl w:val="1"/>
          <w:numId w:val="15"/>
        </w:numPr>
      </w:pPr>
      <w:r>
        <w:t xml:space="preserve">Standardversionen tillader, at serversoftwaren bruges til at styre op til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den </w:t>
      </w:r>
      <w:r>
        <w:fldChar w:fldCharType="begin"/>
      </w:r>
      <w:r>
        <w:instrText xml:space="preserve"> AutoTextList   \s NoStyle \t "Licenseret Server betyder en enkelt Server, som er dedikeret til Kundens brug, og hvortil der er tildelt en Licens. Dedikerede Servere, der administreres eller styres af en anden enhed end Kunden eller en af dennes Associerede Virksomheder, er underlagt bestemmelsen Outsourcing af Softwareadministration. I denne definition anses en hardwarepartition eller et kontaktelement (blade) for at være en separat Server." </w:instrText>
      </w:r>
      <w:r>
        <w:fldChar w:fldCharType="separate"/>
      </w:r>
      <w:r>
        <w:rPr>
          <w:color w:val="0563C1"/>
        </w:rPr>
        <w:t>Licenserede Server</w:t>
      </w:r>
      <w:r>
        <w:fldChar w:fldCharType="end"/>
      </w:r>
      <w:r>
        <w:t>.</w:t>
      </w:r>
    </w:p>
    <w:p w14:paraId="31C0BDEA" w14:textId="77777777" w:rsidR="00A24C6C" w:rsidRDefault="000859FA" w:rsidP="000859FA">
      <w:pPr>
        <w:pStyle w:val="ProductList-Bullet"/>
        <w:numPr>
          <w:ilvl w:val="1"/>
          <w:numId w:val="15"/>
        </w:numPr>
      </w:pPr>
      <w:r>
        <w:lastRenderedPageBreak/>
        <w:t xml:space="preserve">Standardversionen tillader styring af den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på den </w:t>
      </w:r>
      <w:r>
        <w:fldChar w:fldCharType="begin"/>
      </w:r>
      <w:r>
        <w:instrText xml:space="preserve"> AutoTextList   \s NoStyle \t "Licenseret Server betyder en enkelt Server, som er dedikeret til Kundens brug, og hvortil der er tildelt en Licens. Dedikerede Servere, der administreres eller styres af en anden enhed end Kunden eller en af dennes Associerede Virksomheder, er underlagt bestemmelsen Outsourcing af Softwareadministration. I denne definition anses en hardwarepartition eller et kontaktelement (blade) for at være en separat Server." </w:instrText>
      </w:r>
      <w:r>
        <w:fldChar w:fldCharType="separate"/>
      </w:r>
      <w:r>
        <w:rPr>
          <w:color w:val="0563C1"/>
        </w:rPr>
        <w:t>Licenserede Server</w:t>
      </w:r>
      <w:r>
        <w:fldChar w:fldCharType="end"/>
      </w:r>
      <w:r>
        <w:t xml:space="preserve"> (ud over de to Virtuelle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hvis den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udelukkende bruges til at drive og styre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w:t>
      </w:r>
    </w:p>
    <w:p w14:paraId="4A4287B5" w14:textId="77777777" w:rsidR="00A24C6C" w:rsidRDefault="000859FA" w:rsidP="000859FA">
      <w:pPr>
        <w:pStyle w:val="ProductList-Bullet"/>
        <w:numPr>
          <w:ilvl w:val="1"/>
          <w:numId w:val="15"/>
        </w:numPr>
      </w:pPr>
      <w:r>
        <w:t xml:space="preserve">Kunde kan tildele yderligere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standardversioner til den </w:t>
      </w:r>
      <w:r>
        <w:fldChar w:fldCharType="begin"/>
      </w:r>
      <w:r>
        <w:instrText xml:space="preserve"> AutoTextList   \s NoStyle \t "Licenseret Server betyder en enkelt Server, som er dedikeret til Kundens brug, og hvortil der er tildelt en Licens. Dedikerede Servere, der administreres eller styres af en anden enhed end Kunden eller en af dennes Associerede Virksomheder, er underlagt bestemmelsen Outsourcing af Softwareadministration. I denne definition anses en hardwarepartition eller et kontaktelement (blade) for at være en separat Server." </w:instrText>
      </w:r>
      <w:r>
        <w:fldChar w:fldCharType="separate"/>
      </w:r>
      <w:r>
        <w:rPr>
          <w:color w:val="0563C1"/>
        </w:rPr>
        <w:t>Licenserede Server</w:t>
      </w:r>
      <w:r>
        <w:fldChar w:fldCharType="end"/>
      </w:r>
      <w:r>
        <w:t xml:space="preserve"> svarende til det antal, der er angivet i 2 herover, og styre yderligere to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w:t>
      </w:r>
    </w:p>
    <w:p w14:paraId="755D1274" w14:textId="77777777" w:rsidR="00A24C6C" w:rsidRDefault="000859FA" w:rsidP="000859FA">
      <w:pPr>
        <w:pStyle w:val="ProductList-Bullet"/>
        <w:numPr>
          <w:ilvl w:val="0"/>
          <w:numId w:val="15"/>
        </w:numPr>
      </w:pP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der kører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operativsystemer, kræver Server</w:t>
      </w:r>
      <w:r>
        <w:fldChar w:fldCharType="begin"/>
      </w:r>
      <w:r>
        <w:instrText xml:space="preserve"> AutoTextList   \s NoStyle \t "Administrationslicens betyder en Licens, der tillader administration af et eller flere OSE’er af den tilsvarende version af serversoftwaren eller en hvilken som helst tidligere version af serversoftwaren. (Se Ordliste for fuld definition)" </w:instrText>
      </w:r>
      <w:r>
        <w:fldChar w:fldCharType="separate"/>
      </w:r>
      <w:r>
        <w:rPr>
          <w:color w:val="0563C1"/>
        </w:rPr>
        <w:t>administrationslicenser</w:t>
      </w:r>
      <w:r>
        <w:fldChar w:fldCharType="end"/>
      </w:r>
      <w:r>
        <w:t xml:space="preserve">. </w:t>
      </w:r>
    </w:p>
    <w:p w14:paraId="0E99D4F8" w14:textId="77777777" w:rsidR="00A24C6C" w:rsidRDefault="00A24C6C">
      <w:pPr>
        <w:pStyle w:val="ProductList-Body"/>
      </w:pPr>
    </w:p>
    <w:p w14:paraId="3E8BE611" w14:textId="77777777" w:rsidR="00A24C6C" w:rsidRDefault="000859FA">
      <w:pPr>
        <w:pStyle w:val="ProductList-ClauseHeading"/>
        <w:outlineLvl w:val="3"/>
      </w:pPr>
      <w:r>
        <w:t>Klientadministrationslicenser (pr. OSE eller bruger)</w:t>
      </w:r>
    </w:p>
    <w:p w14:paraId="1805E7F4" w14:textId="77777777" w:rsidR="00A24C6C" w:rsidRDefault="000859FA" w:rsidP="000859FA">
      <w:pPr>
        <w:pStyle w:val="ProductList-Bullet"/>
        <w:numPr>
          <w:ilvl w:val="0"/>
          <w:numId w:val="16"/>
        </w:numPr>
      </w:pPr>
      <w:r>
        <w:t xml:space="preserve">For hver Klientadministrationslicens, Kunden erhverver, må denne bruge softwaren på Azure på enhver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der er dedikeret til dens brug*, for at administrere en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på en </w:t>
      </w:r>
      <w:r>
        <w:fldChar w:fldCharType="begin"/>
      </w:r>
      <w:r>
        <w:instrText xml:space="preserve"> AutoTextList   \s NoStyle \t "Licenseret Enhed er et enkelt fysisk hardwaresystem, der er dedikeret til Kundens brug, og hvortil der er tildelt en Licens. Dedikerede enheder, der administreres eller styres af en anden enhed end Kunden eller en af dennes Associerede Virksomheder, er underlagt bestemmelsen Outsourcing af Softwareadministration. I denne definition anses en hardwarepartition eller et kontaktelement (blade) for at være en separat enhed." </w:instrText>
      </w:r>
      <w:r>
        <w:fldChar w:fldCharType="separate"/>
      </w:r>
      <w:r>
        <w:rPr>
          <w:color w:val="0563C1"/>
        </w:rPr>
        <w:t>Licenseret Enhed</w:t>
      </w:r>
      <w:r>
        <w:fldChar w:fldCharType="end"/>
      </w:r>
      <w:r>
        <w:t xml:space="preserve"> eller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enheder, der bruges af en </w:t>
      </w:r>
      <w:r>
        <w:fldChar w:fldCharType="begin"/>
      </w:r>
      <w:r>
        <w:instrText xml:space="preserve"> AutoTextList   \s NoStyle \t "Licenseret Bruger betyder den enkelte person, der er tildelt en Licens til." </w:instrText>
      </w:r>
      <w:r>
        <w:fldChar w:fldCharType="separate"/>
      </w:r>
      <w:r>
        <w:rPr>
          <w:color w:val="0563C1"/>
        </w:rPr>
        <w:t>Licenseret Bruger</w:t>
      </w:r>
      <w:r>
        <w:fldChar w:fldCharType="end"/>
      </w:r>
      <w:r>
        <w:t>.</w:t>
      </w:r>
    </w:p>
    <w:p w14:paraId="35A043F3" w14:textId="77777777" w:rsidR="00A24C6C" w:rsidRDefault="000859FA" w:rsidP="000859FA">
      <w:pPr>
        <w:pStyle w:val="ProductList-Bullet"/>
        <w:numPr>
          <w:ilvl w:val="0"/>
          <w:numId w:val="16"/>
        </w:numPr>
      </w:pP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der kører andre operativsystemer end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operativsystemer, kræver Klientadministrationslicenser eller </w:t>
      </w:r>
      <w:r>
        <w:fldChar w:fldCharType="begin"/>
      </w:r>
      <w:r>
        <w:instrText xml:space="preserve"> AutoTextList   \s NoStyle \t "Licens Svarende til Administrationslicens betyder en Bruger-SL, der er angivet i Produktets “Administrationslicens”-tabel eller en CAL-pakke eller SL som angivet i Tabellen over Licenser Svarende til Administrationslicens. (Se Ordliste for fuld definition)" </w:instrText>
      </w:r>
      <w:r>
        <w:fldChar w:fldCharType="separate"/>
      </w:r>
      <w:r>
        <w:rPr>
          <w:color w:val="0563C1"/>
        </w:rPr>
        <w:t>Licenser Svarende til Administrationslicenser</w:t>
      </w:r>
      <w:r>
        <w:fldChar w:fldCharType="end"/>
      </w:r>
      <w:r>
        <w:t>.</w:t>
      </w:r>
    </w:p>
    <w:p w14:paraId="605B7F9E" w14:textId="77777777" w:rsidR="00A24C6C" w:rsidRDefault="000859FA" w:rsidP="000859FA">
      <w:pPr>
        <w:pStyle w:val="ProductList-Bullet"/>
        <w:numPr>
          <w:ilvl w:val="0"/>
          <w:numId w:val="16"/>
        </w:numPr>
      </w:pPr>
      <w:r>
        <w:t xml:space="preserve">Antallet af påkrævede Klientadministrationslicenser afhænger af den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type (pr.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eller bruger), der er overdraget.</w:t>
      </w:r>
    </w:p>
    <w:p w14:paraId="313BAF09" w14:textId="77777777" w:rsidR="00A24C6C" w:rsidRDefault="000859FA" w:rsidP="000859FA">
      <w:pPr>
        <w:pStyle w:val="ProductList-Bullet"/>
        <w:numPr>
          <w:ilvl w:val="0"/>
          <w:numId w:val="16"/>
        </w:numPr>
      </w:pPr>
      <w:r>
        <w:t xml:space="preserve">Styring af en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som mere end én bruger har adgang til, kræver en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-klientstyringslicens eller en brugerstyringslicens for hver bruger.</w:t>
      </w:r>
    </w:p>
    <w:p w14:paraId="59B6AF8E" w14:textId="77777777" w:rsidR="00A24C6C" w:rsidRDefault="000859FA">
      <w:pPr>
        <w:pStyle w:val="ProductList-Body"/>
      </w:pPr>
      <w:r>
        <w:t xml:space="preserve">*Enhver dedikeret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der administreres eller styres af en anden enhed end Kunden eller en af dennes Associerede Virksomheder, er underlagt bestemmelsen </w:t>
      </w:r>
      <w:hyperlink w:anchor="_Sec537">
        <w:r>
          <w:rPr>
            <w:color w:val="00467F"/>
            <w:u w:val="single"/>
          </w:rPr>
          <w:t>Outsourcing af Softwareadministration</w:t>
        </w:r>
      </w:hyperlink>
      <w:r>
        <w:t>.</w:t>
      </w:r>
    </w:p>
    <w:p w14:paraId="5079B8C5" w14:textId="77777777" w:rsidR="00A24C6C" w:rsidRDefault="00A24C6C">
      <w:pPr>
        <w:pStyle w:val="ProductList-Body"/>
      </w:pPr>
    </w:p>
    <w:p w14:paraId="68B243C4" w14:textId="77777777" w:rsidR="00A24C6C" w:rsidRDefault="000859FA">
      <w:pPr>
        <w:pStyle w:val="ProductList-ClauseHeading"/>
        <w:outlineLvl w:val="3"/>
      </w:pPr>
      <w:r>
        <w:t>Administrationslicenser er ikke påkrævet for:</w:t>
      </w:r>
    </w:p>
    <w:p w14:paraId="19DEAD1E" w14:textId="77777777" w:rsidR="00A24C6C" w:rsidRDefault="000859FA" w:rsidP="000859FA">
      <w:pPr>
        <w:pStyle w:val="ProductList-Bullet"/>
        <w:numPr>
          <w:ilvl w:val="0"/>
          <w:numId w:val="17"/>
        </w:numPr>
      </w:pP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hvori der ikke nogen </w:t>
      </w:r>
      <w:r>
        <w:fldChar w:fldCharType="begin"/>
      </w:r>
      <w:r>
        <w:instrText xml:space="preserve"> AutoTextList   \s NoStyle \t "Kørende Forekomst betyder en forekomst af software, der er indlæst i hukommelsen, og for hvilken en eller flere instruktioner er kørt. (Se Ordliste for fuld definition)" </w:instrText>
      </w:r>
      <w:r>
        <w:fldChar w:fldCharType="separate"/>
      </w:r>
      <w:r>
        <w:rPr>
          <w:color w:val="0563C1"/>
        </w:rPr>
        <w:t>Kørende Forekomster</w:t>
      </w:r>
      <w:r>
        <w:fldChar w:fldCharType="end"/>
      </w:r>
      <w:r>
        <w:t xml:space="preserve"> af softwaren</w:t>
      </w:r>
    </w:p>
    <w:p w14:paraId="0EA4157E" w14:textId="77777777" w:rsidR="00A24C6C" w:rsidRDefault="000859FA" w:rsidP="000859FA">
      <w:pPr>
        <w:pStyle w:val="ProductList-Bullet"/>
        <w:numPr>
          <w:ilvl w:val="0"/>
          <w:numId w:val="17"/>
        </w:numPr>
      </w:pPr>
      <w:r>
        <w:t>Enheder i Kundens netværksinfrastruktur, der udelukkende fungerer med det formål at overføre netværksdata og ikke køre Windows Server-software</w:t>
      </w:r>
    </w:p>
    <w:p w14:paraId="47D94216" w14:textId="77777777" w:rsidR="00A24C6C" w:rsidRDefault="000859FA" w:rsidP="000859FA">
      <w:pPr>
        <w:pStyle w:val="ProductList-Bullet"/>
        <w:numPr>
          <w:ilvl w:val="0"/>
          <w:numId w:val="17"/>
        </w:numPr>
      </w:pPr>
      <w:r>
        <w:t xml:space="preserve">Konvertering af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fra Fysiske til Virtuelle eller</w:t>
      </w:r>
    </w:p>
    <w:p w14:paraId="74C9327C" w14:textId="77777777" w:rsidR="00A24C6C" w:rsidRDefault="000859FA" w:rsidP="000859FA">
      <w:pPr>
        <w:pStyle w:val="ProductList-Bullet"/>
        <w:numPr>
          <w:ilvl w:val="0"/>
          <w:numId w:val="17"/>
        </w:numPr>
      </w:pPr>
      <w:r>
        <w:t>Enheder, der udelukkende overvåges eller administreres med henblik på hardwarekomponenternes status, hvad angår systemtemperatur, ventilatorhastighed, tænding/slukning for strøm, nulstilling af system eller CPU-tilgængelighed.</w:t>
      </w:r>
    </w:p>
    <w:p w14:paraId="65A2BFD9" w14:textId="77777777" w:rsidR="00A24C6C" w:rsidRDefault="00A24C6C">
      <w:pPr>
        <w:pStyle w:val="ProductList-Body"/>
      </w:pPr>
    </w:p>
    <w:p w14:paraId="2FA6CAF7" w14:textId="77777777" w:rsidR="00A24C6C" w:rsidRDefault="000859FA">
      <w:pPr>
        <w:pStyle w:val="ProductList-ClauseHeading"/>
        <w:outlineLvl w:val="3"/>
      </w:pPr>
      <w:r>
        <w:t>Datasæt</w:t>
      </w:r>
    </w:p>
    <w:p w14:paraId="2CC5251F" w14:textId="77777777" w:rsidR="00A24C6C" w:rsidRDefault="000859FA">
      <w:pPr>
        <w:pStyle w:val="ProductList-Body"/>
      </w:pPr>
      <w:r>
        <w:t>Kunden må ikke kopiere eller distribuere noget datasæt (eller nogen del af et datasæt), som indgår i softwaren.</w:t>
      </w:r>
    </w:p>
    <w:p w14:paraId="222DE35D" w14:textId="77777777" w:rsidR="00A24C6C" w:rsidRDefault="000859FA">
      <w:pPr>
        <w:pStyle w:val="ProductList-Offering2Heading"/>
        <w:outlineLvl w:val="2"/>
      </w:pPr>
      <w:bookmarkStart w:id="30" w:name="_Sec545"/>
      <w:r>
        <w:t>Særlige Servere</w:t>
      </w:r>
      <w:bookmarkEnd w:id="30"/>
      <w:r>
        <w:fldChar w:fldCharType="begin"/>
      </w:r>
      <w:r>
        <w:instrText xml:space="preserve"> TC "</w:instrText>
      </w:r>
      <w:bookmarkStart w:id="31" w:name="_Toc62550896"/>
      <w:r>
        <w:instrText>Særlige Servere</w:instrText>
      </w:r>
      <w:bookmarkEnd w:id="31"/>
      <w:r>
        <w:instrText>" \l 3</w:instrText>
      </w:r>
      <w:r>
        <w:fldChar w:fldCharType="end"/>
      </w:r>
    </w:p>
    <w:p w14:paraId="55783D1A" w14:textId="77777777" w:rsidR="00A24C6C" w:rsidRDefault="000859FA">
      <w:pPr>
        <w:pStyle w:val="ProductList-ClauseHeading"/>
        <w:outlineLvl w:val="3"/>
      </w:pPr>
      <w:r>
        <w:t>Serverlicenser (pr. Forekomst)</w:t>
      </w:r>
    </w:p>
    <w:p w14:paraId="00CCF1E1" w14:textId="77777777" w:rsidR="00A24C6C" w:rsidRDefault="000859FA">
      <w:pPr>
        <w:pStyle w:val="ProductList-Body"/>
      </w:pPr>
      <w:r>
        <w:t xml:space="preserve">Kunden må brug én </w:t>
      </w:r>
      <w:r>
        <w:fldChar w:fldCharType="begin"/>
      </w:r>
      <w:r>
        <w:instrText xml:space="preserve"> AutoTextList   \s NoStyle \t "Kørende Forekomst betyder en forekomst af software, der er indlæst i hukommelsen, og for hvilken en eller flere instruktioner er kørt. (Se Ordliste for fuld definition)" </w:instrText>
      </w:r>
      <w:r>
        <w:fldChar w:fldCharType="separate"/>
      </w:r>
      <w:r>
        <w:rPr>
          <w:color w:val="0563C1"/>
        </w:rPr>
        <w:t>Kørende Forekomst</w:t>
      </w:r>
      <w:r>
        <w:fldChar w:fldCharType="end"/>
      </w:r>
      <w:r>
        <w:t xml:space="preserve"> af serversoftwaren i enten 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eller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på 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Licenseret Server</w:t>
      </w:r>
      <w:r>
        <w:fldChar w:fldCharType="end"/>
      </w:r>
      <w:r>
        <w:t>, for hver</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-licens, kunden erhverver.</w:t>
      </w:r>
    </w:p>
    <w:p w14:paraId="5167F9A3" w14:textId="77777777" w:rsidR="00A24C6C" w:rsidRDefault="000859FA">
      <w:pPr>
        <w:pStyle w:val="ProductList-Offering2Heading"/>
        <w:outlineLvl w:val="2"/>
      </w:pPr>
      <w:bookmarkStart w:id="32" w:name="_Sec546"/>
      <w:r>
        <w:t>Developer Tools</w:t>
      </w:r>
      <w:bookmarkEnd w:id="32"/>
      <w:r>
        <w:fldChar w:fldCharType="begin"/>
      </w:r>
      <w:r>
        <w:instrText xml:space="preserve"> TC "</w:instrText>
      </w:r>
      <w:bookmarkStart w:id="33" w:name="_Toc62550897"/>
      <w:r>
        <w:instrText>Developer Tools</w:instrText>
      </w:r>
      <w:bookmarkEnd w:id="33"/>
      <w:r>
        <w:instrText>" \l 3</w:instrText>
      </w:r>
      <w:r>
        <w:fldChar w:fldCharType="end"/>
      </w:r>
    </w:p>
    <w:p w14:paraId="1CE0C533" w14:textId="77777777" w:rsidR="00A24C6C" w:rsidRDefault="000859FA">
      <w:pPr>
        <w:pStyle w:val="ProductList-ClauseHeading"/>
        <w:outlineLvl w:val="3"/>
      </w:pPr>
      <w:r>
        <w:t>Brugerlicenser</w:t>
      </w:r>
    </w:p>
    <w:p w14:paraId="75F9F271" w14:textId="77777777" w:rsidR="00A24C6C" w:rsidRDefault="000859FA" w:rsidP="000859FA">
      <w:pPr>
        <w:pStyle w:val="ProductList-Bullet"/>
        <w:numPr>
          <w:ilvl w:val="0"/>
          <w:numId w:val="18"/>
        </w:numPr>
      </w:pPr>
      <w:r>
        <w:t xml:space="preserve">For hver Brugerlicens, Kunden erhverver, må en </w:t>
      </w:r>
      <w:r>
        <w:fldChar w:fldCharType="begin"/>
      </w:r>
      <w:r>
        <w:instrText xml:space="preserve"> AutoTextList   \s NoStyle \t "Licenseret Bruger betyder den enkelte person, der er tildelt en Licens til." </w:instrText>
      </w:r>
      <w:r>
        <w:fldChar w:fldCharType="separate"/>
      </w:r>
      <w:r>
        <w:rPr>
          <w:color w:val="0563C1"/>
        </w:rPr>
        <w:t>Licenseret Bruger</w:t>
      </w:r>
      <w:r>
        <w:fldChar w:fldCharType="end"/>
      </w:r>
      <w:r>
        <w:t xml:space="preserve"> bruge et ubegrænset antal kopier af softwaren og en hvilken som helst tidligere version på enhver enhed, der er dedikeret til Kundens brug. Enhver dedikeret enhed, der administreres eller styres af en anden enhed end Kunden eller en af dennes Associerede Virksomheder, er underlagt bestemmelsen </w:t>
      </w:r>
      <w:hyperlink w:anchor="_Sec537">
        <w:r>
          <w:rPr>
            <w:color w:val="00467F"/>
            <w:u w:val="single"/>
          </w:rPr>
          <w:t>Outsourcing af Softwareadministration</w:t>
        </w:r>
      </w:hyperlink>
      <w:r>
        <w:t>.</w:t>
      </w:r>
    </w:p>
    <w:p w14:paraId="10D6CCBE" w14:textId="77777777" w:rsidR="00A24C6C" w:rsidRDefault="000859FA" w:rsidP="000859FA">
      <w:pPr>
        <w:pStyle w:val="ProductList-Bullet"/>
        <w:numPr>
          <w:ilvl w:val="0"/>
          <w:numId w:val="18"/>
        </w:numPr>
      </w:pPr>
      <w:r>
        <w:fldChar w:fldCharType="begin"/>
      </w:r>
      <w:r>
        <w:instrText xml:space="preserve"> AutoTextList   \s NoStyle \t "Licenseret Bruger betyder den enkelte person, der er tildelt en Licens til." </w:instrText>
      </w:r>
      <w:r>
        <w:fldChar w:fldCharType="separate"/>
      </w:r>
      <w:r>
        <w:rPr>
          <w:color w:val="0563C1"/>
        </w:rPr>
        <w:t>Licenserede Brugere</w:t>
      </w:r>
      <w:r>
        <w:fldChar w:fldCharType="end"/>
      </w:r>
      <w:r>
        <w:t xml:space="preserve"> må bruge softwaren til evaluering og til at udvikle, teste og demonstrere Kundens programmer. Disse rettigheder omfatter brug af softwaren til at simulere et slutbrugermiljø for at diagnosticere problemer i forbindelse med dennes programmer.</w:t>
      </w:r>
    </w:p>
    <w:p w14:paraId="1B7959E3" w14:textId="77777777" w:rsidR="00A24C6C" w:rsidRDefault="000859FA" w:rsidP="000859FA">
      <w:pPr>
        <w:pStyle w:val="ProductList-Bullet"/>
        <w:numPr>
          <w:ilvl w:val="0"/>
          <w:numId w:val="18"/>
        </w:numPr>
      </w:pPr>
      <w:r>
        <w:t xml:space="preserve">Softwaren er ikke licenseret til brug i et </w:t>
      </w:r>
      <w:r>
        <w:fldChar w:fldCharType="begin"/>
      </w:r>
      <w:r>
        <w:instrText xml:space="preserve"> AutoTextList   \s NoStyle \t "Produktionsmiljø betyder et Fysisk eller Virtuelt OSE, der kører en produktionsarbejdsbelastning eller tilgår produktionsdata, eller et Fysisk OSE, der er vært for ét eller flere virtuelle OSE’er, der kører produktionsarbejdsbelastninger eller tilgår produktionsdata." </w:instrText>
      </w:r>
      <w:r>
        <w:fldChar w:fldCharType="separate"/>
      </w:r>
      <w:r>
        <w:rPr>
          <w:color w:val="0563C1"/>
        </w:rPr>
        <w:t>Produktionsmiljø</w:t>
      </w:r>
      <w:r>
        <w:fldChar w:fldCharType="end"/>
      </w:r>
      <w:r>
        <w:t xml:space="preserve">. </w:t>
      </w:r>
    </w:p>
    <w:p w14:paraId="197A0A2C" w14:textId="77777777" w:rsidR="00A24C6C" w:rsidRDefault="00A24C6C">
      <w:pPr>
        <w:pStyle w:val="ProductList-Body"/>
      </w:pPr>
    </w:p>
    <w:p w14:paraId="79E4F001" w14:textId="77777777" w:rsidR="00A24C6C" w:rsidRDefault="000859FA">
      <w:pPr>
        <w:pStyle w:val="ProductList-ClauseHeading"/>
        <w:outlineLvl w:val="3"/>
      </w:pPr>
      <w:r>
        <w:t>Yderligere Licensvilkår for Visual Studio Subscription</w:t>
      </w:r>
    </w:p>
    <w:p w14:paraId="5ED85524" w14:textId="77777777" w:rsidR="00A24C6C" w:rsidRDefault="000859FA">
      <w:pPr>
        <w:pStyle w:val="ProductList-Body"/>
      </w:pPr>
      <w:r>
        <w:t xml:space="preserve">Ud over rettighederne i Vilkårene for Licensmodel må Kunden allokere en Visual Studio Subscription for hver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denne erhverver. I forbindelse med Visual Studio Subscriptions betyder “Software” software, der er gjort tilgængelig på Kundens abonnementsniveau via Visual Studio Subscriber Downloads. Enhver online-service, der er gjort tilgængelig med Kundens Visual Studio Subscription, må ikke bruges i et </w:t>
      </w:r>
      <w:r>
        <w:fldChar w:fldCharType="begin"/>
      </w:r>
      <w:r>
        <w:instrText xml:space="preserve"> AutoTextList   \s NoStyle \t "Produktionsmiljø betyder et Fysisk eller Virtuelt OSE, der kører en produktionsarbejdsbelastning eller tilgår produktionsdata, eller et Fysisk OSE, der er vært for ét eller flere virtuelle OSE’er, der kører produktionsarbejdsbelastninger eller tilgår produktionsdata." </w:instrText>
      </w:r>
      <w:r>
        <w:fldChar w:fldCharType="separate"/>
      </w:r>
      <w:r>
        <w:rPr>
          <w:color w:val="0563C1"/>
        </w:rPr>
        <w:t>produktionsmiljø</w:t>
      </w:r>
      <w:r>
        <w:fldChar w:fldCharType="end"/>
      </w:r>
      <w:r>
        <w:t xml:space="preserve">. </w:t>
      </w:r>
    </w:p>
    <w:p w14:paraId="2C472CCE" w14:textId="77777777" w:rsidR="00A24C6C" w:rsidRDefault="00A24C6C">
      <w:pPr>
        <w:pStyle w:val="ProductList-Body"/>
      </w:pPr>
    </w:p>
    <w:p w14:paraId="418EB5CD" w14:textId="77777777" w:rsidR="00A24C6C" w:rsidRDefault="000859FA">
      <w:pPr>
        <w:pStyle w:val="ProductList-SubClauseHeading"/>
        <w:outlineLvl w:val="4"/>
      </w:pPr>
      <w:r>
        <w:t>Kørsel af Softwaren på Microsoft Azure-tjenester</w:t>
      </w:r>
    </w:p>
    <w:p w14:paraId="1AE14095" w14:textId="77777777" w:rsidR="00A24C6C" w:rsidRDefault="000859FA" w:rsidP="000859FA">
      <w:pPr>
        <w:pStyle w:val="ProductList-Bullet"/>
        <w:numPr>
          <w:ilvl w:val="1"/>
          <w:numId w:val="19"/>
        </w:numPr>
      </w:pPr>
      <w:r>
        <w:t xml:space="preserve">Den </w:t>
      </w:r>
      <w:r>
        <w:fldChar w:fldCharType="begin"/>
      </w:r>
      <w:r>
        <w:instrText xml:space="preserve"> AutoTextList   \s NoStyle \t "Licenseret Bruger betyder den enkelte person, der er tildelt en Licens til." </w:instrText>
      </w:r>
      <w:r>
        <w:fldChar w:fldCharType="separate"/>
      </w:r>
      <w:r>
        <w:rPr>
          <w:color w:val="0563C1"/>
        </w:rPr>
        <w:t>Licenserede Bruger</w:t>
      </w:r>
      <w:r>
        <w:fldChar w:fldCharType="end"/>
      </w:r>
      <w:r>
        <w:t xml:space="preserve"> må køre Softwaren på Microsoft Azure-tjenester, mens dens Visual Studio Subscription er gældende.</w:t>
      </w:r>
    </w:p>
    <w:p w14:paraId="4E775611" w14:textId="77777777" w:rsidR="00A24C6C" w:rsidRDefault="000859FA" w:rsidP="000859FA">
      <w:pPr>
        <w:pStyle w:val="ProductList-Bullet"/>
        <w:numPr>
          <w:ilvl w:val="1"/>
          <w:numId w:val="19"/>
        </w:numPr>
      </w:pPr>
      <w:r>
        <w:t>Brugen af Softwaren er fortsat underlagt vilkårene og betingelserne for Kundens volumenlicensaftale og eventuelle vilkår, der følger med Softwaren.</w:t>
      </w:r>
    </w:p>
    <w:p w14:paraId="532D9E05" w14:textId="77777777" w:rsidR="00A24C6C" w:rsidRDefault="000859FA" w:rsidP="000859FA">
      <w:pPr>
        <w:pStyle w:val="ProductList-Bullet"/>
        <w:numPr>
          <w:ilvl w:val="1"/>
          <w:numId w:val="19"/>
        </w:numPr>
      </w:pPr>
      <w:r>
        <w:t xml:space="preserve">Vilkårene i Licensmodellen for Udviklerværktøjer gælder for anvendelse af Softwaren og Azure Dev/Test-produkterne, med undtagelse af, at den </w:t>
      </w:r>
      <w:r>
        <w:fldChar w:fldCharType="begin"/>
      </w:r>
      <w:r>
        <w:instrText xml:space="preserve"> AutoTextList   \s NoStyle \t "Licenseret Bruger betyder den enkelte person, der er tildelt en Licens til." </w:instrText>
      </w:r>
      <w:r>
        <w:fldChar w:fldCharType="separate"/>
      </w:r>
      <w:r>
        <w:rPr>
          <w:color w:val="0563C1"/>
        </w:rPr>
        <w:t>Licenserede bruger</w:t>
      </w:r>
      <w:r>
        <w:fldChar w:fldCharType="end"/>
      </w:r>
      <w:r>
        <w:t xml:space="preserve"> ikke må køre Office Professional Plus eller System Center Virtual Machine Manager til produktionsbrug på Microsoft Azure-tjenester.</w:t>
      </w:r>
    </w:p>
    <w:p w14:paraId="18140979" w14:textId="77777777" w:rsidR="00A24C6C" w:rsidRDefault="00A24C6C">
      <w:pPr>
        <w:pStyle w:val="ProductList-BodyIndented"/>
      </w:pPr>
    </w:p>
    <w:p w14:paraId="53BC30C3" w14:textId="77777777" w:rsidR="00A24C6C" w:rsidRDefault="000859FA">
      <w:pPr>
        <w:pStyle w:val="ProductList-SubClauseHeading"/>
        <w:outlineLvl w:val="4"/>
      </w:pPr>
      <w:r>
        <w:t>Yderligere krav</w:t>
      </w:r>
    </w:p>
    <w:p w14:paraId="75A77F74" w14:textId="77777777" w:rsidR="00A24C6C" w:rsidRDefault="000859FA">
      <w:pPr>
        <w:pStyle w:val="ProductList-BodyIndented"/>
      </w:pPr>
      <w:r>
        <w:t>For at køre Software på Microsoft Azure-tjenester skal Kunden aktivere sin Visual Studio Subscription ved at knytte sin Microsoft-konto til denne Visual Studio Subscription.</w:t>
      </w:r>
    </w:p>
    <w:p w14:paraId="35D18472" w14:textId="77777777" w:rsidR="00A24C6C" w:rsidRDefault="00A24C6C">
      <w:pPr>
        <w:pStyle w:val="ProductList-BodyIndented"/>
      </w:pPr>
    </w:p>
    <w:p w14:paraId="41D2D445" w14:textId="77777777" w:rsidR="00A24C6C" w:rsidRDefault="000859FA">
      <w:pPr>
        <w:pStyle w:val="ProductList-SubClauseHeading"/>
        <w:outlineLvl w:val="4"/>
      </w:pPr>
      <w:r>
        <w:t>Accepttest og feedback</w:t>
      </w:r>
    </w:p>
    <w:p w14:paraId="50262026" w14:textId="77777777" w:rsidR="00A24C6C" w:rsidRDefault="000859FA">
      <w:pPr>
        <w:pStyle w:val="ProductList-BodyIndented"/>
      </w:pPr>
      <w:r>
        <w:t>Kundens slutbrugere kan få adgang til Softwaren og online-services, der er gjort tilgængelige med Kundens Visual Studio Subscription, med det formål at udføre accepttests eller give feedback vedrørende programmer.</w:t>
      </w:r>
    </w:p>
    <w:p w14:paraId="61AC3DC6" w14:textId="77777777" w:rsidR="00A24C6C" w:rsidRDefault="00A24C6C">
      <w:pPr>
        <w:pStyle w:val="ProductList-BodyIndented"/>
      </w:pPr>
    </w:p>
    <w:p w14:paraId="27CACB51" w14:textId="77777777" w:rsidR="00A24C6C" w:rsidRDefault="000859FA">
      <w:pPr>
        <w:pStyle w:val="ProductList-SubClauseHeading"/>
        <w:outlineLvl w:val="4"/>
      </w:pPr>
      <w:r>
        <w:lastRenderedPageBreak/>
        <w:t>Fjernskrivebords-tjenester til Windows Server 2016</w:t>
      </w:r>
    </w:p>
    <w:p w14:paraId="29E6BBF7" w14:textId="77777777" w:rsidR="00A24C6C" w:rsidRDefault="000859FA">
      <w:pPr>
        <w:pStyle w:val="ProductList-BodyIndented"/>
      </w:pPr>
      <w:r>
        <w:t>Op til 200 anonyme brugere ad gangen kan bruge funktionen Remote Desktop Services i Windows Server-softwaren til at opnå adgang til onlinedemonstrationer af Kundens programmer.</w:t>
      </w:r>
    </w:p>
    <w:p w14:paraId="13C5CEE5" w14:textId="77777777" w:rsidR="00A24C6C" w:rsidRDefault="00A24C6C">
      <w:pPr>
        <w:pStyle w:val="ProductList-BodyIndented"/>
      </w:pPr>
    </w:p>
    <w:p w14:paraId="269EEAB4" w14:textId="77777777" w:rsidR="00A24C6C" w:rsidRDefault="000859FA">
      <w:pPr>
        <w:pStyle w:val="ProductList-SubClauseHeading"/>
        <w:outlineLvl w:val="4"/>
      </w:pPr>
      <w:r>
        <w:t>Produkt Integreret i Windows</w:t>
      </w:r>
    </w:p>
    <w:p w14:paraId="399EC81E" w14:textId="77777777" w:rsidR="00A24C6C" w:rsidRDefault="000859FA">
      <w:pPr>
        <w:pStyle w:val="ProductList-BodyIndented"/>
      </w:pPr>
      <w:r>
        <w:t xml:space="preserve">Hvert Windows Embedded-produkt er licenseret i henhold til de vilkår, der medfølger, herunder alle Microsoft-forpligtelser i forbindelse med forsvar mod krænkelser og krav vedrørende uretmæssig tilegnelse. Disse vilkår erstatter de tilsvarende vilkår i Kundens volumenlicensaftale. Hver </w:t>
      </w:r>
      <w:r>
        <w:fldChar w:fldCharType="begin"/>
      </w:r>
      <w:r>
        <w:instrText xml:space="preserve"> AutoTextList   \s NoStyle \t "Licenseret Bruger betyder den enkelte person, der er tildelt en Licens til." </w:instrText>
      </w:r>
      <w:r>
        <w:fldChar w:fldCharType="separate"/>
      </w:r>
      <w:r>
        <w:rPr>
          <w:color w:val="0563C1"/>
        </w:rPr>
        <w:t>Licenserede Bruger</w:t>
      </w:r>
      <w:r>
        <w:fldChar w:fldCharType="end"/>
      </w:r>
      <w:r>
        <w:t xml:space="preserve"> må installere og bruge et ubegrænset antal kopier af det licenserede Windows Embedded-produkt.</w:t>
      </w:r>
    </w:p>
    <w:p w14:paraId="1B7000BD" w14:textId="77777777" w:rsidR="00A24C6C" w:rsidRDefault="00A24C6C">
      <w:pPr>
        <w:pStyle w:val="ProductList-BodyIndented"/>
        <w:jc w:val="right"/>
      </w:pPr>
    </w:p>
    <w:tbl>
      <w:tblPr>
        <w:tblStyle w:val="PURTable0"/>
        <w:tblW w:w="0" w:type="dxa"/>
        <w:tblLook w:val="04A0" w:firstRow="1" w:lastRow="0" w:firstColumn="1" w:lastColumn="0" w:noHBand="0" w:noVBand="1"/>
      </w:tblPr>
      <w:tblGrid>
        <w:gridCol w:w="10556"/>
      </w:tblGrid>
      <w:tr w:rsidR="00A24C6C" w14:paraId="4F53AA4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D92455" w14:textId="77777777" w:rsidR="00A24C6C" w:rsidRDefault="003B486C">
            <w:pPr>
              <w:pStyle w:val="ProductList-TableBody"/>
              <w:jc w:val="right"/>
            </w:pPr>
            <w:hyperlink w:anchor="_Sec842">
              <w:r w:rsidR="000859FA">
                <w:rPr>
                  <w:color w:val="00467F"/>
                  <w:sz w:val="14"/>
                  <w:u w:val="single"/>
                </w:rPr>
                <w:t>Indholdsfortegnelse</w:t>
              </w:r>
            </w:hyperlink>
            <w:r w:rsidR="000859FA">
              <w:rPr>
                <w:sz w:val="14"/>
              </w:rPr>
              <w:t>/</w:t>
            </w:r>
            <w:hyperlink w:anchor="_Sec549">
              <w:r w:rsidR="000859FA">
                <w:rPr>
                  <w:color w:val="00467F"/>
                  <w:sz w:val="14"/>
                  <w:u w:val="single"/>
                </w:rPr>
                <w:t>Ordliste</w:t>
              </w:r>
            </w:hyperlink>
            <w:r w:rsidR="000859FA">
              <w:rPr>
                <w:sz w:val="14"/>
              </w:rPr>
              <w:t>/</w:t>
            </w:r>
            <w:hyperlink w:anchor="_Sec844">
              <w:r w:rsidR="000859FA">
                <w:rPr>
                  <w:color w:val="00467F"/>
                  <w:sz w:val="14"/>
                  <w:u w:val="single"/>
                </w:rPr>
                <w:t>Indeks</w:t>
              </w:r>
            </w:hyperlink>
          </w:p>
        </w:tc>
      </w:tr>
    </w:tbl>
    <w:p w14:paraId="57B7E74A" w14:textId="77777777" w:rsidR="00A24C6C" w:rsidRDefault="00A24C6C">
      <w:pPr>
        <w:pStyle w:val="ProductList-BodyIndented"/>
      </w:pPr>
    </w:p>
    <w:p w14:paraId="4530F400" w14:textId="77777777" w:rsidR="00A24C6C" w:rsidRDefault="00A24C6C">
      <w:pPr>
        <w:sectPr w:rsidR="00A24C6C">
          <w:headerReference w:type="default" r:id="rId37"/>
          <w:footerReference w:type="default" r:id="rId38"/>
          <w:type w:val="continuous"/>
          <w:pgSz w:w="12240" w:h="15840" w:code="1"/>
          <w:pgMar w:top="1170" w:right="720" w:bottom="720" w:left="720" w:header="432" w:footer="288" w:gutter="0"/>
          <w:cols w:space="360"/>
        </w:sectPr>
      </w:pPr>
    </w:p>
    <w:p w14:paraId="020D6FFB" w14:textId="77777777" w:rsidR="00A24C6C" w:rsidRDefault="000859FA">
      <w:pPr>
        <w:pStyle w:val="ProductList-SectionHeading"/>
        <w:pageBreakBefore/>
        <w:outlineLvl w:val="0"/>
      </w:pPr>
      <w:bookmarkStart w:id="34" w:name="_Sec547"/>
      <w:bookmarkEnd w:id="12"/>
      <w:r>
        <w:lastRenderedPageBreak/>
        <w:t>Software</w:t>
      </w:r>
      <w:r>
        <w:fldChar w:fldCharType="begin"/>
      </w:r>
      <w:r>
        <w:instrText xml:space="preserve"> TC "</w:instrText>
      </w:r>
      <w:bookmarkStart w:id="35" w:name="_Toc62550898"/>
      <w:r>
        <w:instrText>Software</w:instrText>
      </w:r>
      <w:bookmarkEnd w:id="35"/>
      <w:r>
        <w:instrText>" \l 1</w:instrText>
      </w:r>
      <w:r>
        <w:fldChar w:fldCharType="end"/>
      </w:r>
    </w:p>
    <w:p w14:paraId="588DAAB4" w14:textId="77777777" w:rsidR="00A24C6C" w:rsidRDefault="000859FA">
      <w:pPr>
        <w:pStyle w:val="ProductList-Offering1HeadingNoBorder"/>
        <w:outlineLvl w:val="1"/>
      </w:pPr>
      <w:bookmarkStart w:id="36" w:name="_Sec857"/>
      <w:r>
        <w:t>Avanceret trusselsanalyse</w:t>
      </w:r>
      <w:bookmarkEnd w:id="36"/>
      <w:r>
        <w:fldChar w:fldCharType="begin"/>
      </w:r>
      <w:r>
        <w:instrText xml:space="preserve"> TC "</w:instrText>
      </w:r>
      <w:bookmarkStart w:id="37" w:name="_Toc62550899"/>
      <w:r>
        <w:instrText>Avanceret trusselsanalyse</w:instrText>
      </w:r>
      <w:bookmarkEnd w:id="37"/>
      <w:r>
        <w:instrText>" \l 2</w:instrText>
      </w:r>
      <w:r>
        <w:fldChar w:fldCharType="end"/>
      </w:r>
    </w:p>
    <w:p w14:paraId="4DDA8FE9" w14:textId="77777777" w:rsidR="00A24C6C" w:rsidRDefault="000859FA">
      <w:pPr>
        <w:pStyle w:val="ProductList-Offering1SubSection"/>
        <w:outlineLvl w:val="2"/>
      </w:pPr>
      <w:bookmarkStart w:id="38" w:name="_Sec858"/>
      <w:r>
        <w:t>1. Programtilgængelighed</w:t>
      </w:r>
      <w:bookmarkEnd w:id="38"/>
    </w:p>
    <w:tbl>
      <w:tblPr>
        <w:tblStyle w:val="PURTable"/>
        <w:tblW w:w="0" w:type="dxa"/>
        <w:tblLook w:val="04A0" w:firstRow="1" w:lastRow="0" w:firstColumn="1" w:lastColumn="0" w:noHBand="0" w:noVBand="1"/>
      </w:tblPr>
      <w:tblGrid>
        <w:gridCol w:w="4122"/>
        <w:gridCol w:w="617"/>
        <w:gridCol w:w="613"/>
        <w:gridCol w:w="616"/>
        <w:gridCol w:w="614"/>
        <w:gridCol w:w="614"/>
        <w:gridCol w:w="616"/>
        <w:gridCol w:w="618"/>
        <w:gridCol w:w="634"/>
        <w:gridCol w:w="619"/>
        <w:gridCol w:w="617"/>
        <w:gridCol w:w="616"/>
      </w:tblGrid>
      <w:tr w:rsidR="00A24C6C" w14:paraId="69D912A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4CFCA4A" w14:textId="77777777" w:rsidR="00A24C6C" w:rsidRDefault="000859FA">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906142" w14:textId="77777777" w:rsidR="00A24C6C" w:rsidRDefault="000859FA">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EFFBCA" w14:textId="77777777" w:rsidR="00A24C6C" w:rsidRDefault="000859FA">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9B53EB" w14:textId="77777777" w:rsidR="00A24C6C" w:rsidRDefault="000859FA">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EF288D" w14:textId="77777777" w:rsidR="00A24C6C" w:rsidRDefault="000859F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F37C52" w14:textId="77777777" w:rsidR="00A24C6C" w:rsidRDefault="000859F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F51A21" w14:textId="77777777" w:rsidR="00A24C6C" w:rsidRDefault="000859F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F80A47" w14:textId="77777777" w:rsidR="00A24C6C" w:rsidRDefault="000859FA">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AF18AA" w14:textId="77777777" w:rsidR="00A24C6C" w:rsidRDefault="000859F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52078D" w14:textId="77777777" w:rsidR="00A24C6C" w:rsidRDefault="000859F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F8853D" w14:textId="77777777" w:rsidR="00A24C6C" w:rsidRDefault="000859F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1C46E8" w14:textId="77777777" w:rsidR="00A24C6C" w:rsidRDefault="000859F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24C6C" w14:paraId="762ED57B" w14:textId="77777777">
        <w:tc>
          <w:tcPr>
            <w:tcW w:w="4160" w:type="dxa"/>
            <w:tcBorders>
              <w:top w:val="single" w:sz="6" w:space="0" w:color="FFFFFF"/>
              <w:left w:val="none" w:sz="4" w:space="0" w:color="6E6E6E"/>
              <w:bottom w:val="dashed" w:sz="4" w:space="0" w:color="BFBFBF"/>
              <w:right w:val="none" w:sz="4" w:space="0" w:color="6E6E6E"/>
            </w:tcBorders>
          </w:tcPr>
          <w:p w14:paraId="47ACE7AF" w14:textId="77777777" w:rsidR="00A24C6C" w:rsidRDefault="000859FA">
            <w:pPr>
              <w:pStyle w:val="ProductList-TableBody"/>
            </w:pPr>
            <w:r>
              <w:rPr>
                <w:color w:val="000000"/>
              </w:rPr>
              <w:t>Avanceret Trusselsanalyse 2016 Klientstyringslicens pr. OSE</w:t>
            </w:r>
            <w:r>
              <w:fldChar w:fldCharType="begin"/>
            </w:r>
            <w:r>
              <w:instrText xml:space="preserve"> XE "Avanceret Trusselsanalyse 2016 Klientstyringslicens pr.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F40F0B3" w14:textId="77777777" w:rsidR="00A24C6C" w:rsidRDefault="000859FA">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095EF1DA" w14:textId="77777777" w:rsidR="00A24C6C" w:rsidRDefault="00A24C6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A70DE1D" w14:textId="77777777" w:rsidR="00A24C6C" w:rsidRDefault="000859F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705AE90" w14:textId="77777777" w:rsidR="00A24C6C" w:rsidRDefault="000859F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06B4B6" w14:textId="77777777" w:rsidR="00A24C6C" w:rsidRDefault="00A24C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4F8143" w14:textId="77777777" w:rsidR="00A24C6C" w:rsidRDefault="00A24C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1EA454" w14:textId="77777777" w:rsidR="00A24C6C" w:rsidRDefault="00A24C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93252C" w14:textId="77777777" w:rsidR="00A24C6C" w:rsidRDefault="000859F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05F015"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D8536F"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05A243"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A24C6C" w14:paraId="496EFD1F" w14:textId="77777777">
        <w:tc>
          <w:tcPr>
            <w:tcW w:w="4160" w:type="dxa"/>
            <w:tcBorders>
              <w:top w:val="dashed" w:sz="4" w:space="0" w:color="BFBFBF"/>
              <w:left w:val="none" w:sz="4" w:space="0" w:color="6E6E6E"/>
              <w:bottom w:val="none" w:sz="4" w:space="0" w:color="FFFFFF"/>
              <w:right w:val="none" w:sz="4" w:space="0" w:color="6E6E6E"/>
            </w:tcBorders>
          </w:tcPr>
          <w:p w14:paraId="7DC0B429" w14:textId="77777777" w:rsidR="00A24C6C" w:rsidRDefault="000859FA">
            <w:pPr>
              <w:pStyle w:val="ProductList-TableBody"/>
            </w:pPr>
            <w:r>
              <w:rPr>
                <w:color w:val="000000"/>
              </w:rPr>
              <w:t>Avanceret trusselsanalyse 2016 Klientadministrationslicens pr. Bruger</w:t>
            </w:r>
            <w:r>
              <w:fldChar w:fldCharType="begin"/>
            </w:r>
            <w:r>
              <w:instrText xml:space="preserve"> XE "Avanceret trusselsanalyse 2016 Klientadministrationslicens pr. Bruger"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64CC790F" w14:textId="77777777" w:rsidR="00A24C6C" w:rsidRDefault="000859FA">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134D3182" w14:textId="77777777" w:rsidR="00A24C6C" w:rsidRDefault="00A24C6C">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137101C6" w14:textId="77777777" w:rsidR="00A24C6C" w:rsidRDefault="000859FA">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715DCF96" w14:textId="77777777" w:rsidR="00A24C6C" w:rsidRDefault="000859F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F19259" w14:textId="77777777" w:rsidR="00A24C6C" w:rsidRDefault="00A24C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8826B0" w14:textId="77777777" w:rsidR="00A24C6C" w:rsidRDefault="00A24C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411D48" w14:textId="77777777" w:rsidR="00A24C6C" w:rsidRDefault="00A24C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0D29FF" w14:textId="77777777" w:rsidR="00A24C6C" w:rsidRDefault="000859F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11097C"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A59877"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D6CC79" w14:textId="77777777" w:rsidR="00A24C6C" w:rsidRDefault="00A24C6C">
            <w:pPr>
              <w:pStyle w:val="ProductList-TableBody"/>
              <w:jc w:val="center"/>
            </w:pPr>
          </w:p>
        </w:tc>
      </w:tr>
    </w:tbl>
    <w:p w14:paraId="41F16CD2" w14:textId="77777777" w:rsidR="00A24C6C" w:rsidRDefault="000859FA">
      <w:pPr>
        <w:pStyle w:val="ProductList-Offering1SubSection"/>
        <w:outlineLvl w:val="2"/>
      </w:pPr>
      <w:bookmarkStart w:id="39" w:name="_Sec859"/>
      <w:r>
        <w:t>2. Produktbetingelser</w:t>
      </w:r>
      <w:bookmarkEnd w:id="39"/>
    </w:p>
    <w:tbl>
      <w:tblPr>
        <w:tblStyle w:val="PURTable"/>
        <w:tblW w:w="0" w:type="dxa"/>
        <w:tblLook w:val="04A0" w:firstRow="1" w:lastRow="0" w:firstColumn="1" w:lastColumn="0" w:noHBand="0" w:noVBand="1"/>
      </w:tblPr>
      <w:tblGrid>
        <w:gridCol w:w="3614"/>
        <w:gridCol w:w="3671"/>
        <w:gridCol w:w="3631"/>
      </w:tblGrid>
      <w:tr w:rsidR="00A24C6C" w14:paraId="3921C2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E896F8" w14:textId="77777777" w:rsidR="00A24C6C" w:rsidRDefault="000859FA">
            <w:pPr>
              <w:pStyle w:val="ProductList-TableBody"/>
            </w:pPr>
            <w:r>
              <w:rPr>
                <w:color w:val="404040"/>
              </w:rPr>
              <w:t>Tidligere Version: I/R</w:t>
            </w:r>
          </w:p>
        </w:tc>
        <w:tc>
          <w:tcPr>
            <w:tcW w:w="4040" w:type="dxa"/>
            <w:tcBorders>
              <w:top w:val="single" w:sz="18" w:space="0" w:color="00188F"/>
              <w:left w:val="single" w:sz="4" w:space="0" w:color="000000"/>
              <w:bottom w:val="single" w:sz="4" w:space="0" w:color="000000"/>
              <w:right w:val="single" w:sz="4" w:space="0" w:color="000000"/>
            </w:tcBorders>
          </w:tcPr>
          <w:p w14:paraId="26F48A67" w14:textId="77777777" w:rsidR="00A24C6C" w:rsidRDefault="000859F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6E50E3" w14:textId="77777777" w:rsidR="00A24C6C" w:rsidRDefault="000859FA">
            <w:pPr>
              <w:pStyle w:val="ProductList-TableBody"/>
            </w:pPr>
            <w:r>
              <w:rPr>
                <w:color w:val="404040"/>
              </w:rPr>
              <w:t>Tidligere Udgaver: I/R</w:t>
            </w:r>
          </w:p>
        </w:tc>
      </w:tr>
      <w:tr w:rsidR="00A24C6C" w14:paraId="6C99BA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22E42E" w14:textId="77777777" w:rsidR="00A24C6C" w:rsidRDefault="000859FA">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989C84" w14:textId="77777777" w:rsidR="00A24C6C" w:rsidRDefault="000859FA">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14:paraId="71B94BB1" w14:textId="77777777" w:rsidR="00A24C6C" w:rsidRDefault="000859FA">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r:id="rId39">
              <w:r>
                <w:rPr>
                  <w:color w:val="000000"/>
                </w:rPr>
                <w:t>Bilag B</w:t>
              </w:r>
            </w:hyperlink>
          </w:p>
        </w:tc>
      </w:tr>
      <w:tr w:rsidR="00A24C6C" w14:paraId="2FB3C6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82EB78" w14:textId="77777777" w:rsidR="00A24C6C" w:rsidRDefault="000859FA">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9052B5" w14:textId="77777777" w:rsidR="00A24C6C" w:rsidRDefault="000859FA">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C1A3BF" w14:textId="77777777" w:rsidR="00A24C6C" w:rsidRDefault="000859FA">
            <w:pPr>
              <w:pStyle w:val="ProductList-TableBody"/>
            </w:pPr>
            <w:r>
              <w:rPr>
                <w:color w:val="404040"/>
              </w:rPr>
              <w:t>Berettiget Reduktion: Ikke relevant</w:t>
            </w:r>
          </w:p>
        </w:tc>
      </w:tr>
      <w:tr w:rsidR="00A24C6C" w14:paraId="43EC95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E08BB0" w14:textId="77777777" w:rsidR="00A24C6C" w:rsidRDefault="000859FA">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75BA765" w14:textId="77777777" w:rsidR="00A24C6C" w:rsidRDefault="000859FA">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 xml:space="preserve">: Se </w:t>
            </w:r>
            <w:hyperlink w:anchor="_Sec1230">
              <w:r>
                <w:rPr>
                  <w:color w:val="00467F"/>
                  <w:u w:val="single"/>
                </w:rPr>
                <w:t>Bilag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3199F9" w14:textId="77777777" w:rsidR="00A24C6C" w:rsidRDefault="000859FA">
            <w:pPr>
              <w:pStyle w:val="ProductList-TableBody"/>
            </w:pPr>
            <w:r>
              <w:rPr>
                <w:color w:val="404040"/>
              </w:rPr>
              <w:t>Berettiget True-Up: Ikke relevant</w:t>
            </w:r>
          </w:p>
        </w:tc>
      </w:tr>
      <w:tr w:rsidR="00A24C6C" w14:paraId="50EF9C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2FA072" w14:textId="77777777" w:rsidR="00A24C6C" w:rsidRDefault="000859FA">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2B238F" w14:textId="77777777" w:rsidR="00A24C6C" w:rsidRDefault="00A24C6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FFFF3D" w14:textId="77777777" w:rsidR="00A24C6C" w:rsidRDefault="00A24C6C">
            <w:pPr>
              <w:pStyle w:val="ProductList-TableBody"/>
            </w:pPr>
          </w:p>
        </w:tc>
      </w:tr>
    </w:tbl>
    <w:p w14:paraId="134B36D3" w14:textId="77777777" w:rsidR="00A24C6C" w:rsidRDefault="00A24C6C">
      <w:pPr>
        <w:pStyle w:val="ProductList-Body"/>
      </w:pPr>
    </w:p>
    <w:p w14:paraId="4782E6C3" w14:textId="77777777" w:rsidR="00A24C6C" w:rsidRDefault="000859FA">
      <w:pPr>
        <w:pStyle w:val="ProductList-ClauseHeading"/>
        <w:outlineLvl w:val="3"/>
      </w:pPr>
      <w:r>
        <w:t>2.1 Landebegrænsninger</w:t>
      </w:r>
    </w:p>
    <w:p w14:paraId="03DBA3D4" w14:textId="77777777" w:rsidR="00A24C6C" w:rsidRDefault="000859FA">
      <w:pPr>
        <w:pStyle w:val="ProductList-Body"/>
      </w:pPr>
      <w:r>
        <w:t>Kunden må ikke downloade Advanced Threat Analytics 2016 med henblik på brug eller distribution i Folkerepublikken Kina.</w:t>
      </w:r>
    </w:p>
    <w:p w14:paraId="1C28BF74" w14:textId="77777777" w:rsidR="00A24C6C" w:rsidRDefault="00A24C6C">
      <w:pPr>
        <w:pStyle w:val="ProductList-Body"/>
      </w:pPr>
    </w:p>
    <w:p w14:paraId="62458AE6" w14:textId="77777777" w:rsidR="00A24C6C" w:rsidRDefault="000859FA">
      <w:pPr>
        <w:pStyle w:val="ProductList-ClauseHeading"/>
        <w:outlineLvl w:val="3"/>
      </w:pPr>
      <w:r>
        <w:t>2.2 Academic-kunder</w:t>
      </w:r>
    </w:p>
    <w:p w14:paraId="20EE7784" w14:textId="77777777" w:rsidR="00A24C6C" w:rsidRDefault="000859FA">
      <w:pPr>
        <w:pStyle w:val="ProductList-Body"/>
      </w:pPr>
      <w:r>
        <w:t xml:space="preserve">Kunder med Enrollment for Education Solutions og School Subscription Tilmeldingsaftale kan købe Licens til SAvanceret Trusselsanalyse 2016 Client Management pr. OSE og anvende som pr. Bruger eller pr. OSE som omtalt i Licensmodellen for </w:t>
      </w:r>
      <w:hyperlink w:anchor="_Sec544">
        <w:r>
          <w:rPr>
            <w:color w:val="00467F"/>
            <w:u w:val="single"/>
          </w:rPr>
          <w:t>Management Servere</w:t>
        </w:r>
      </w:hyperlink>
      <w:r>
        <w:t xml:space="preserve">. </w:t>
      </w:r>
    </w:p>
    <w:p w14:paraId="776BD43F" w14:textId="77777777" w:rsidR="00A24C6C" w:rsidRDefault="000859FA">
      <w:pPr>
        <w:pStyle w:val="ProductList-Offering1SubSection"/>
        <w:outlineLvl w:val="2"/>
      </w:pPr>
      <w:bookmarkStart w:id="40" w:name="_Sec860"/>
      <w:r>
        <w:t>3. Brugerrettigheder</w:t>
      </w:r>
      <w:bookmarkEnd w:id="40"/>
    </w:p>
    <w:tbl>
      <w:tblPr>
        <w:tblStyle w:val="PURTable"/>
        <w:tblW w:w="0" w:type="dxa"/>
        <w:tblLook w:val="04A0" w:firstRow="1" w:lastRow="0" w:firstColumn="1" w:lastColumn="0" w:noHBand="0" w:noVBand="1"/>
      </w:tblPr>
      <w:tblGrid>
        <w:gridCol w:w="3660"/>
        <w:gridCol w:w="3604"/>
        <w:gridCol w:w="3652"/>
      </w:tblGrid>
      <w:tr w:rsidR="00A24C6C" w14:paraId="187C35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BA7828" w14:textId="77777777" w:rsidR="00A24C6C" w:rsidRDefault="000859FA">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4">
              <w:r>
                <w:rPr>
                  <w:color w:val="00467F"/>
                  <w:u w:val="single"/>
                </w:rPr>
                <w:t>Administrationsservere</w:t>
              </w:r>
            </w:hyperlink>
          </w:p>
        </w:tc>
        <w:tc>
          <w:tcPr>
            <w:tcW w:w="4040" w:type="dxa"/>
            <w:tcBorders>
              <w:top w:val="single" w:sz="18" w:space="0" w:color="00188F"/>
              <w:left w:val="single" w:sz="4" w:space="0" w:color="000000"/>
              <w:bottom w:val="single" w:sz="4" w:space="0" w:color="000000"/>
              <w:right w:val="single" w:sz="4" w:space="0" w:color="000000"/>
            </w:tcBorders>
          </w:tcPr>
          <w:p w14:paraId="52A09FB9" w14:textId="77777777" w:rsidR="00A24C6C" w:rsidRDefault="000859FA">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1C6C86" w14:textId="77777777" w:rsidR="00A24C6C" w:rsidRDefault="000859FA">
            <w:pPr>
              <w:pStyle w:val="ProductList-TableBody"/>
            </w:pPr>
            <w:r>
              <w:rPr>
                <w:color w:val="404040"/>
              </w:rPr>
              <w:t>Yderligere Software: Ikke relevant</w:t>
            </w:r>
          </w:p>
        </w:tc>
      </w:tr>
      <w:tr w:rsidR="00A24C6C" w14:paraId="586536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130FA4" w14:textId="77777777" w:rsidR="00A24C6C" w:rsidRDefault="000859FA">
            <w:pPr>
              <w:pStyle w:val="ProductList-TableBody"/>
            </w:pPr>
            <w:r>
              <w:rPr>
                <w:color w:val="404040"/>
              </w:rPr>
              <w:t xml:space="preserve">Adgangskrav for Klient: Ikke relevant </w:t>
            </w:r>
          </w:p>
        </w:tc>
        <w:tc>
          <w:tcPr>
            <w:tcW w:w="4040" w:type="dxa"/>
            <w:tcBorders>
              <w:top w:val="single" w:sz="4" w:space="0" w:color="000000"/>
              <w:left w:val="single" w:sz="4" w:space="0" w:color="000000"/>
              <w:bottom w:val="single" w:sz="4" w:space="0" w:color="000000"/>
              <w:right w:val="single" w:sz="4" w:space="0" w:color="000000"/>
            </w:tcBorders>
          </w:tcPr>
          <w:p w14:paraId="264C0668" w14:textId="77777777" w:rsidR="00A24C6C" w:rsidRDefault="000859FA">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D9E9920" w14:textId="77777777" w:rsidR="00A24C6C" w:rsidRDefault="000859FA">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Windows-softwarekomponenter</w:t>
            </w:r>
          </w:p>
        </w:tc>
      </w:tr>
      <w:tr w:rsidR="00A24C6C" w14:paraId="3E0EF6D1"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DDCE046" w14:textId="77777777" w:rsidR="00A24C6C" w:rsidRDefault="000859FA">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94BB8A" w14:textId="77777777" w:rsidR="00A24C6C" w:rsidRDefault="00A24C6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EB7C5E" w14:textId="77777777" w:rsidR="00A24C6C" w:rsidRDefault="00A24C6C">
            <w:pPr>
              <w:pStyle w:val="ProductList-TableBody"/>
            </w:pPr>
          </w:p>
        </w:tc>
      </w:tr>
    </w:tbl>
    <w:p w14:paraId="5F1F9381" w14:textId="77777777" w:rsidR="00A24C6C" w:rsidRDefault="00A24C6C">
      <w:pPr>
        <w:pStyle w:val="ProductList-Body"/>
      </w:pPr>
    </w:p>
    <w:p w14:paraId="596AA510" w14:textId="77777777" w:rsidR="00A24C6C" w:rsidRDefault="000859FA">
      <w:pPr>
        <w:pStyle w:val="ProductList-ClauseHeading"/>
        <w:outlineLvl w:val="3"/>
      </w:pPr>
      <w:r>
        <w:t>3.1 Administrationslicens</w:t>
      </w:r>
    </w:p>
    <w:tbl>
      <w:tblPr>
        <w:tblStyle w:val="PURTable"/>
        <w:tblW w:w="0" w:type="dxa"/>
        <w:tblLook w:val="04A0" w:firstRow="1" w:lastRow="0" w:firstColumn="1" w:lastColumn="0" w:noHBand="0" w:noVBand="1"/>
      </w:tblPr>
      <w:tblGrid>
        <w:gridCol w:w="3697"/>
        <w:gridCol w:w="3579"/>
        <w:gridCol w:w="3640"/>
      </w:tblGrid>
      <w:tr w:rsidR="00A24C6C" w14:paraId="4D9866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B4B318C" w14:textId="77777777" w:rsidR="00A24C6C" w:rsidRDefault="000859FA">
            <w:pPr>
              <w:pStyle w:val="ProductList-TableBody"/>
            </w:pPr>
            <w:r>
              <w:t>Klientadministrationslicens</w:t>
            </w:r>
          </w:p>
        </w:tc>
        <w:tc>
          <w:tcPr>
            <w:tcW w:w="4040" w:type="dxa"/>
            <w:tcBorders>
              <w:top w:val="single" w:sz="18" w:space="0" w:color="0072C6"/>
              <w:left w:val="single" w:sz="4" w:space="0" w:color="000000"/>
              <w:bottom w:val="single" w:sz="4" w:space="0" w:color="000000"/>
              <w:right w:val="none" w:sz="4" w:space="0" w:color="000000"/>
            </w:tcBorders>
          </w:tcPr>
          <w:p w14:paraId="3EB8C6CA" w14:textId="77777777" w:rsidR="00A24C6C" w:rsidRDefault="000859FA">
            <w:pPr>
              <w:pStyle w:val="ProductList-TableBody"/>
            </w:pPr>
            <w:r>
              <w:t>Avanceret trusselsanalyse 2016</w:t>
            </w:r>
            <w:r>
              <w:fldChar w:fldCharType="begin"/>
            </w:r>
            <w:r>
              <w:instrText xml:space="preserve"> XE "Avanceret trusselsanalyse 2016" </w:instrText>
            </w:r>
            <w:r>
              <w:fldChar w:fldCharType="end"/>
            </w:r>
            <w:r>
              <w:t xml:space="preserve"> (Bruger- eller OSE-ML)</w:t>
            </w:r>
          </w:p>
          <w:p w14:paraId="51AF01D5" w14:textId="77777777" w:rsidR="00A24C6C" w:rsidRDefault="000859FA">
            <w:pPr>
              <w:pStyle w:val="ProductList-TableBody"/>
            </w:pPr>
            <w:r>
              <w:t>Microsoft 365 F3</w:t>
            </w:r>
            <w:r>
              <w:fldChar w:fldCharType="begin"/>
            </w:r>
            <w:r>
              <w:instrText xml:space="preserve"> XE "Microsoft 365 F3" </w:instrText>
            </w:r>
            <w:r>
              <w:fldChar w:fldCharType="end"/>
            </w:r>
            <w:r>
              <w:t xml:space="preserve"> (Bruger-SL)</w:t>
            </w:r>
          </w:p>
        </w:tc>
        <w:tc>
          <w:tcPr>
            <w:tcW w:w="4040" w:type="dxa"/>
            <w:tcBorders>
              <w:top w:val="single" w:sz="18" w:space="0" w:color="0072C6"/>
              <w:left w:val="none" w:sz="4" w:space="0" w:color="000000"/>
              <w:bottom w:val="single" w:sz="4" w:space="0" w:color="000000"/>
              <w:right w:val="single" w:sz="4" w:space="0" w:color="000000"/>
            </w:tcBorders>
          </w:tcPr>
          <w:p w14:paraId="41E62909" w14:textId="77777777" w:rsidR="00A24C6C" w:rsidRDefault="000859FA">
            <w:pPr>
              <w:pStyle w:val="ProductList-TableBody"/>
            </w:pPr>
            <w:r>
              <w:t>Microsoft Defender for Identity</w:t>
            </w:r>
            <w:r>
              <w:fldChar w:fldCharType="begin"/>
            </w:r>
            <w:r>
              <w:instrText xml:space="preserve"> XE "Microsoft Defender for Identity" </w:instrText>
            </w:r>
            <w:r>
              <w:fldChar w:fldCharType="end"/>
            </w:r>
            <w:r>
              <w:t xml:space="preserve"> (Bruger-SL)</w:t>
            </w:r>
          </w:p>
          <w:p w14:paraId="35C1243F" w14:textId="77777777" w:rsidR="00A24C6C" w:rsidRDefault="000859FA">
            <w:pPr>
              <w:pStyle w:val="ProductList-TableBody"/>
            </w:pPr>
            <w:r>
              <w:t xml:space="preserve">Licens svarende til administrationslicens (se </w:t>
            </w:r>
            <w:hyperlink w:anchor="_Sec591">
              <w:r>
                <w:rPr>
                  <w:color w:val="00467F"/>
                  <w:u w:val="single"/>
                </w:rPr>
                <w:t>Bilag A</w:t>
              </w:r>
            </w:hyperlink>
            <w:r>
              <w:t>)</w:t>
            </w:r>
          </w:p>
        </w:tc>
      </w:tr>
    </w:tbl>
    <w:p w14:paraId="6AB02925" w14:textId="77777777" w:rsidR="00A24C6C" w:rsidRDefault="00A24C6C">
      <w:pPr>
        <w:pStyle w:val="ProductList-Body"/>
      </w:pPr>
    </w:p>
    <w:p w14:paraId="03275500" w14:textId="77777777" w:rsidR="00A24C6C" w:rsidRDefault="000859FA">
      <w:pPr>
        <w:pStyle w:val="ProductList-ClauseHeading"/>
        <w:outlineLvl w:val="3"/>
      </w:pPr>
      <w:r>
        <w:t>3.2 Brug, der kræver en Administrationslicens</w:t>
      </w:r>
    </w:p>
    <w:p w14:paraId="16F48B56" w14:textId="77777777" w:rsidR="00A24C6C" w:rsidRDefault="000859FA">
      <w:pPr>
        <w:pStyle w:val="ProductList-Body"/>
      </w:pP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kræves kun for klient-</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(eller server-</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der bruges som klient-</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der er på eller opnås adgang til via en Active Directory administreret af Avanceret Trusselsanalyse.</w:t>
      </w:r>
    </w:p>
    <w:p w14:paraId="3E922DC6" w14:textId="77777777" w:rsidR="00A24C6C" w:rsidRDefault="00A24C6C">
      <w:pPr>
        <w:pStyle w:val="ProductList-Body"/>
      </w:pPr>
    </w:p>
    <w:p w14:paraId="08F2D302" w14:textId="77777777" w:rsidR="00A24C6C" w:rsidRDefault="000859FA">
      <w:pPr>
        <w:pStyle w:val="ProductList-ClauseHeading"/>
        <w:outlineLvl w:val="3"/>
      </w:pPr>
      <w:r>
        <w:t>3.3 Licensvilkår for komponenter med åben kildekode fra tredjemand</w:t>
      </w:r>
    </w:p>
    <w:p w14:paraId="6695B18A" w14:textId="77777777" w:rsidR="00A24C6C" w:rsidRDefault="000859FA">
      <w:pPr>
        <w:pStyle w:val="ProductList-Body"/>
      </w:pPr>
      <w:r>
        <w:t xml:space="preserve">Den </w:t>
      </w:r>
      <w:r>
        <w:fldChar w:fldCharType="begin"/>
      </w:r>
      <w:r>
        <w:instrText xml:space="preserve"> AutoTextList   \s NoStyle \t "Licenseret bruger betyder den enkelte person, der er tildelt en Licens til." </w:instrText>
      </w:r>
      <w:r>
        <w:fldChar w:fldCharType="separate"/>
      </w:r>
      <w:r>
        <w:rPr>
          <w:color w:val="0563C1"/>
        </w:rPr>
        <w:t>Licenserede Bruger</w:t>
      </w:r>
      <w:r>
        <w:fldChar w:fldCharType="end"/>
      </w:r>
      <w:r>
        <w:t xml:space="preserve"> må ikke foretage reverse engineering, dekompilere eller disassemblere softwaren eller på anden vis forsøge at udlede kildekoden for softwaren, bortset fra og kun i det omfang det kræves af tredjemandslicensvilkår, der gælder for brugen af visse komponenter med åben kildekode, som indgår i softwaren.</w:t>
      </w:r>
    </w:p>
    <w:p w14:paraId="17C8F5B8" w14:textId="77777777" w:rsidR="00A24C6C" w:rsidRDefault="000859FA">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598"/>
        <w:gridCol w:w="3672"/>
        <w:gridCol w:w="3646"/>
      </w:tblGrid>
      <w:tr w:rsidR="00A24C6C" w14:paraId="1D2A01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874D9E" w14:textId="77777777" w:rsidR="00A24C6C" w:rsidRDefault="000859FA">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8B95B99" w14:textId="77777777" w:rsidR="00A24C6C" w:rsidRDefault="000859FA">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FBD513" w14:textId="77777777" w:rsidR="00A24C6C" w:rsidRDefault="000859FA">
            <w:pPr>
              <w:pStyle w:val="ProductList-TableBody"/>
            </w:pPr>
            <w:r>
              <w:rPr>
                <w:color w:val="404040"/>
              </w:rPr>
              <w:t>Fail-Over-rettigheder: I/R</w:t>
            </w:r>
          </w:p>
        </w:tc>
      </w:tr>
      <w:tr w:rsidR="00A24C6C" w14:paraId="1F35D2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7E31A3" w14:textId="77777777" w:rsidR="00A24C6C" w:rsidRDefault="000859FA">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43280F" w14:textId="77777777" w:rsidR="00A24C6C" w:rsidRDefault="000859FA">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64AC61" w14:textId="77777777" w:rsidR="00A24C6C" w:rsidRDefault="000859FA">
            <w:pPr>
              <w:pStyle w:val="ProductList-TableBody"/>
            </w:pPr>
            <w:r>
              <w:rPr>
                <w:color w:val="404040"/>
              </w:rPr>
              <w:t>Roamingrettigheder: Ikke relevant</w:t>
            </w:r>
          </w:p>
        </w:tc>
      </w:tr>
      <w:tr w:rsidR="00A24C6C" w14:paraId="34624CAB" w14:textId="77777777">
        <w:tc>
          <w:tcPr>
            <w:tcW w:w="4040" w:type="dxa"/>
            <w:tcBorders>
              <w:top w:val="single" w:sz="4" w:space="0" w:color="000000"/>
              <w:left w:val="single" w:sz="4" w:space="0" w:color="000000"/>
              <w:bottom w:val="single" w:sz="4" w:space="0" w:color="000000"/>
              <w:right w:val="single" w:sz="4" w:space="0" w:color="000000"/>
            </w:tcBorders>
          </w:tcPr>
          <w:p w14:paraId="6ED609CA" w14:textId="77777777" w:rsidR="00A24C6C" w:rsidRDefault="000859FA">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42900F" w14:textId="77777777" w:rsidR="00A24C6C" w:rsidRDefault="000859FA">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9D44BA" w14:textId="77777777" w:rsidR="00A24C6C" w:rsidRDefault="00A24C6C">
            <w:pPr>
              <w:pStyle w:val="ProductList-TableBody"/>
            </w:pPr>
          </w:p>
        </w:tc>
      </w:tr>
    </w:tbl>
    <w:p w14:paraId="3A23FF55" w14:textId="77777777" w:rsidR="00A24C6C" w:rsidRDefault="00A24C6C">
      <w:pPr>
        <w:pStyle w:val="ProductList-Body"/>
        <w:jc w:val="right"/>
      </w:pPr>
    </w:p>
    <w:tbl>
      <w:tblPr>
        <w:tblStyle w:val="PURTable"/>
        <w:tblW w:w="0" w:type="dxa"/>
        <w:tblLook w:val="04A0" w:firstRow="1" w:lastRow="0" w:firstColumn="1" w:lastColumn="0" w:noHBand="0" w:noVBand="1"/>
      </w:tblPr>
      <w:tblGrid>
        <w:gridCol w:w="10916"/>
      </w:tblGrid>
      <w:tr w:rsidR="00A24C6C" w14:paraId="39D97E0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073719" w14:textId="77777777" w:rsidR="00A24C6C" w:rsidRDefault="003B486C">
            <w:pPr>
              <w:pStyle w:val="ProductList-TableBody"/>
              <w:jc w:val="right"/>
            </w:pPr>
            <w:hyperlink w:anchor="_Sec842">
              <w:r w:rsidR="000859FA">
                <w:rPr>
                  <w:color w:val="00467F"/>
                  <w:sz w:val="14"/>
                  <w:u w:val="single"/>
                </w:rPr>
                <w:t>Indholdsfortegnelse</w:t>
              </w:r>
            </w:hyperlink>
            <w:r w:rsidR="000859FA">
              <w:rPr>
                <w:sz w:val="14"/>
              </w:rPr>
              <w:t>/</w:t>
            </w:r>
            <w:hyperlink w:anchor="_Sec549">
              <w:r w:rsidR="000859FA">
                <w:rPr>
                  <w:color w:val="00467F"/>
                  <w:sz w:val="14"/>
                  <w:u w:val="single"/>
                </w:rPr>
                <w:t>Ordliste</w:t>
              </w:r>
            </w:hyperlink>
            <w:r w:rsidR="000859FA">
              <w:rPr>
                <w:sz w:val="14"/>
              </w:rPr>
              <w:t>/</w:t>
            </w:r>
            <w:hyperlink w:anchor="_Sec844">
              <w:r w:rsidR="000859FA">
                <w:rPr>
                  <w:color w:val="00467F"/>
                  <w:sz w:val="14"/>
                  <w:u w:val="single"/>
                </w:rPr>
                <w:t>Indeks</w:t>
              </w:r>
            </w:hyperlink>
          </w:p>
        </w:tc>
      </w:tr>
    </w:tbl>
    <w:p w14:paraId="67C53C2B" w14:textId="77777777" w:rsidR="00A24C6C" w:rsidRDefault="00A24C6C">
      <w:pPr>
        <w:pStyle w:val="ProductList-Body"/>
      </w:pPr>
    </w:p>
    <w:p w14:paraId="14A2251A" w14:textId="77777777" w:rsidR="00A24C6C" w:rsidRDefault="000859FA">
      <w:pPr>
        <w:pStyle w:val="ProductList-OfferingGroupHeading"/>
        <w:outlineLvl w:val="1"/>
      </w:pPr>
      <w:bookmarkStart w:id="42" w:name="_Sec1292"/>
      <w:r>
        <w:t>Azure FXT Edge-filer</w:t>
      </w:r>
      <w:bookmarkEnd w:id="42"/>
      <w:r>
        <w:fldChar w:fldCharType="begin"/>
      </w:r>
      <w:r>
        <w:instrText xml:space="preserve"> TC "</w:instrText>
      </w:r>
      <w:bookmarkStart w:id="43" w:name="_Toc62550900"/>
      <w:r>
        <w:instrText>Azure FXT Edge-filer</w:instrText>
      </w:r>
      <w:bookmarkEnd w:id="43"/>
      <w:r>
        <w:instrText>" \l 2</w:instrText>
      </w:r>
      <w:r>
        <w:fldChar w:fldCharType="end"/>
      </w:r>
    </w:p>
    <w:p w14:paraId="2B760401" w14:textId="77777777" w:rsidR="00A24C6C" w:rsidRDefault="000859FA">
      <w:pPr>
        <w:pStyle w:val="ProductList-Offering1SubSection"/>
        <w:outlineLvl w:val="2"/>
      </w:pPr>
      <w:bookmarkStart w:id="44" w:name="_Sec1293"/>
      <w:r>
        <w:t>1. Programtilgængelighed</w:t>
      </w:r>
      <w:bookmarkEnd w:id="44"/>
    </w:p>
    <w:tbl>
      <w:tblPr>
        <w:tblStyle w:val="PURTable"/>
        <w:tblW w:w="0" w:type="dxa"/>
        <w:tblLook w:val="04A0" w:firstRow="1" w:lastRow="0" w:firstColumn="1" w:lastColumn="0" w:noHBand="0" w:noVBand="1"/>
      </w:tblPr>
      <w:tblGrid>
        <w:gridCol w:w="4118"/>
        <w:gridCol w:w="617"/>
        <w:gridCol w:w="613"/>
        <w:gridCol w:w="617"/>
        <w:gridCol w:w="615"/>
        <w:gridCol w:w="615"/>
        <w:gridCol w:w="617"/>
        <w:gridCol w:w="618"/>
        <w:gridCol w:w="634"/>
        <w:gridCol w:w="619"/>
        <w:gridCol w:w="617"/>
        <w:gridCol w:w="616"/>
      </w:tblGrid>
      <w:tr w:rsidR="00A24C6C" w14:paraId="641F26B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9845E9F" w14:textId="77777777" w:rsidR="00A24C6C" w:rsidRDefault="000859FA">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2EE5D0" w14:textId="77777777" w:rsidR="00A24C6C" w:rsidRDefault="000859FA">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330D31" w14:textId="77777777" w:rsidR="00A24C6C" w:rsidRDefault="000859FA">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8DE638" w14:textId="77777777" w:rsidR="00A24C6C" w:rsidRDefault="000859FA">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C5CEE2" w14:textId="77777777" w:rsidR="00A24C6C" w:rsidRDefault="000859F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9E7418" w14:textId="77777777" w:rsidR="00A24C6C" w:rsidRDefault="000859F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D874D6" w14:textId="77777777" w:rsidR="00A24C6C" w:rsidRDefault="000859F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0737D1" w14:textId="77777777" w:rsidR="00A24C6C" w:rsidRDefault="000859FA">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F5335A" w14:textId="77777777" w:rsidR="00A24C6C" w:rsidRDefault="000859F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BFE926" w14:textId="77777777" w:rsidR="00A24C6C" w:rsidRDefault="000859F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602E65" w14:textId="77777777" w:rsidR="00A24C6C" w:rsidRDefault="000859F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E0BF7E" w14:textId="77777777" w:rsidR="00A24C6C" w:rsidRDefault="000859F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24C6C" w14:paraId="3A5BD6AC" w14:textId="77777777">
        <w:tc>
          <w:tcPr>
            <w:tcW w:w="4160" w:type="dxa"/>
            <w:tcBorders>
              <w:top w:val="single" w:sz="6" w:space="0" w:color="FFFFFF"/>
              <w:left w:val="none" w:sz="4" w:space="0" w:color="6E6E6E"/>
              <w:bottom w:val="dashed" w:sz="4" w:space="0" w:color="BFBFBF"/>
              <w:right w:val="none" w:sz="4" w:space="0" w:color="6E6E6E"/>
            </w:tcBorders>
          </w:tcPr>
          <w:p w14:paraId="1A1CB0BE" w14:textId="77777777" w:rsidR="00A24C6C" w:rsidRDefault="000859FA">
            <w:pPr>
              <w:pStyle w:val="ProductList-TableBody"/>
            </w:pPr>
            <w:r>
              <w:lastRenderedPageBreak/>
              <w:t>Azure FXT Edge Filer-abonnementslicens</w:t>
            </w:r>
            <w:r>
              <w:fldChar w:fldCharType="begin"/>
            </w:r>
            <w:r>
              <w:instrText xml:space="preserve"> XE "Azure FXT Edge Filer-abonnementslicens" </w:instrText>
            </w:r>
            <w:r>
              <w:fldChar w:fldCharType="end"/>
            </w:r>
            <w:r>
              <w:t xml:space="preserve"> (SL)</w:t>
            </w:r>
          </w:p>
        </w:tc>
        <w:tc>
          <w:tcPr>
            <w:tcW w:w="620" w:type="dxa"/>
            <w:tcBorders>
              <w:top w:val="single" w:sz="6" w:space="0" w:color="FFFFFF"/>
              <w:left w:val="none" w:sz="4" w:space="0" w:color="6E6E6E"/>
              <w:bottom w:val="dashed" w:sz="4" w:space="0" w:color="BFBFBF"/>
              <w:right w:val="none" w:sz="4" w:space="0" w:color="6E6E6E"/>
            </w:tcBorders>
          </w:tcPr>
          <w:p w14:paraId="59B52B55" w14:textId="77777777" w:rsidR="00A24C6C" w:rsidRDefault="000859FA">
            <w:pPr>
              <w:pStyle w:val="ProductList-TableBody"/>
              <w:jc w:val="center"/>
            </w:pPr>
            <w:r>
              <w:t>6/19</w:t>
            </w:r>
          </w:p>
        </w:tc>
        <w:tc>
          <w:tcPr>
            <w:tcW w:w="620" w:type="dxa"/>
            <w:tcBorders>
              <w:top w:val="single" w:sz="6" w:space="0" w:color="FFFFFF"/>
              <w:left w:val="none" w:sz="4" w:space="0" w:color="6E6E6E"/>
              <w:bottom w:val="dashed" w:sz="4" w:space="0" w:color="BFBFBF"/>
              <w:right w:val="none" w:sz="4" w:space="0" w:color="6E6E6E"/>
            </w:tcBorders>
          </w:tcPr>
          <w:p w14:paraId="164C5291" w14:textId="77777777" w:rsidR="00A24C6C" w:rsidRDefault="00A24C6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90853BB" w14:textId="77777777" w:rsidR="00A24C6C" w:rsidRDefault="00A24C6C">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1F80D240" w14:textId="77777777" w:rsidR="00A24C6C" w:rsidRDefault="00A24C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0EA643" w14:textId="77777777" w:rsidR="00A24C6C" w:rsidRDefault="00A24C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0D16FB" w14:textId="77777777" w:rsidR="00A24C6C" w:rsidRDefault="00A24C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376F55" w14:textId="77777777" w:rsidR="00A24C6C" w:rsidRDefault="00A24C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B6C2AE" w14:textId="77777777" w:rsidR="00A24C6C" w:rsidRDefault="00A24C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576CE4"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F9654E" w14:textId="77777777" w:rsidR="00A24C6C" w:rsidRDefault="00A24C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B0528D" w14:textId="77777777" w:rsidR="00A24C6C" w:rsidRDefault="00A24C6C">
            <w:pPr>
              <w:pStyle w:val="ProductList-TableBody"/>
              <w:jc w:val="center"/>
            </w:pPr>
          </w:p>
        </w:tc>
      </w:tr>
      <w:tr w:rsidR="00A24C6C" w14:paraId="07F3DFF7" w14:textId="77777777">
        <w:tc>
          <w:tcPr>
            <w:tcW w:w="4160" w:type="dxa"/>
            <w:tcBorders>
              <w:top w:val="dashed" w:sz="4" w:space="0" w:color="BFBFBF"/>
              <w:left w:val="none" w:sz="4" w:space="0" w:color="6E6E6E"/>
              <w:bottom w:val="none" w:sz="4" w:space="0" w:color="FFFFFF"/>
              <w:right w:val="none" w:sz="4" w:space="0" w:color="6E6E6E"/>
            </w:tcBorders>
          </w:tcPr>
          <w:p w14:paraId="70474A17" w14:textId="77777777" w:rsidR="00A24C6C" w:rsidRDefault="000859FA">
            <w:pPr>
              <w:pStyle w:val="ProductList-TableBody"/>
            </w:pPr>
            <w:r>
              <w:t>Abonnementslicens til Tilføjelsesprogram til Azure FXT Edge Filer</w:t>
            </w:r>
            <w:r>
              <w:fldChar w:fldCharType="begin"/>
            </w:r>
            <w:r>
              <w:instrText xml:space="preserve"> XE "Abonnementslicens til Tilføjelsesprogram til Azure FXT Edge Filer" </w:instrText>
            </w:r>
            <w:r>
              <w:fldChar w:fldCharType="end"/>
            </w:r>
            <w:r>
              <w:t xml:space="preserve"> (SL)</w:t>
            </w:r>
          </w:p>
        </w:tc>
        <w:tc>
          <w:tcPr>
            <w:tcW w:w="620" w:type="dxa"/>
            <w:tcBorders>
              <w:top w:val="dashed" w:sz="4" w:space="0" w:color="BFBFBF"/>
              <w:left w:val="none" w:sz="4" w:space="0" w:color="6E6E6E"/>
              <w:bottom w:val="none" w:sz="4" w:space="0" w:color="FFFFFF"/>
              <w:right w:val="none" w:sz="4" w:space="0" w:color="6E6E6E"/>
            </w:tcBorders>
          </w:tcPr>
          <w:p w14:paraId="79F24ABD" w14:textId="77777777" w:rsidR="00A24C6C" w:rsidRDefault="000859FA">
            <w:pPr>
              <w:pStyle w:val="ProductList-TableBody"/>
              <w:jc w:val="center"/>
            </w:pPr>
            <w:r>
              <w:t>6/19</w:t>
            </w:r>
          </w:p>
        </w:tc>
        <w:tc>
          <w:tcPr>
            <w:tcW w:w="620" w:type="dxa"/>
            <w:tcBorders>
              <w:top w:val="dashed" w:sz="4" w:space="0" w:color="BFBFBF"/>
              <w:left w:val="none" w:sz="4" w:space="0" w:color="6E6E6E"/>
              <w:bottom w:val="none" w:sz="4" w:space="0" w:color="FFFFFF"/>
              <w:right w:val="none" w:sz="4" w:space="0" w:color="6E6E6E"/>
            </w:tcBorders>
          </w:tcPr>
          <w:p w14:paraId="5F2A3490" w14:textId="77777777" w:rsidR="00A24C6C" w:rsidRDefault="00A24C6C">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712F548C" w14:textId="77777777" w:rsidR="00A24C6C" w:rsidRDefault="00A24C6C">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3FCB6FB4" w14:textId="77777777" w:rsidR="00A24C6C" w:rsidRDefault="00A24C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891525" w14:textId="77777777" w:rsidR="00A24C6C" w:rsidRDefault="00A24C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FD1497" w14:textId="77777777" w:rsidR="00A24C6C" w:rsidRDefault="00A24C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0BD147" w14:textId="77777777" w:rsidR="00A24C6C" w:rsidRDefault="00A24C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686457" w14:textId="77777777" w:rsidR="00A24C6C" w:rsidRDefault="00A24C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DE2563"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4D2140" w14:textId="77777777" w:rsidR="00A24C6C" w:rsidRDefault="00A24C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018FBB" w14:textId="77777777" w:rsidR="00A24C6C" w:rsidRDefault="00A24C6C">
            <w:pPr>
              <w:pStyle w:val="ProductList-TableBody"/>
              <w:jc w:val="center"/>
            </w:pPr>
          </w:p>
        </w:tc>
      </w:tr>
    </w:tbl>
    <w:p w14:paraId="31E3B0D7" w14:textId="77777777" w:rsidR="00A24C6C" w:rsidRDefault="000859FA">
      <w:pPr>
        <w:pStyle w:val="ProductList-Offering1SubSection"/>
        <w:outlineLvl w:val="2"/>
      </w:pPr>
      <w:bookmarkStart w:id="45" w:name="_Sec1294"/>
      <w:r>
        <w:t>2. Produktbetingelser</w:t>
      </w:r>
      <w:bookmarkEnd w:id="45"/>
    </w:p>
    <w:tbl>
      <w:tblPr>
        <w:tblStyle w:val="PURTable"/>
        <w:tblW w:w="0" w:type="dxa"/>
        <w:tblLook w:val="04A0" w:firstRow="1" w:lastRow="0" w:firstColumn="1" w:lastColumn="0" w:noHBand="0" w:noVBand="1"/>
      </w:tblPr>
      <w:tblGrid>
        <w:gridCol w:w="3614"/>
        <w:gridCol w:w="3671"/>
        <w:gridCol w:w="3631"/>
      </w:tblGrid>
      <w:tr w:rsidR="00A24C6C" w14:paraId="17C17D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040518" w14:textId="77777777" w:rsidR="00A24C6C" w:rsidRDefault="000859FA">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Ikke relevant</w:t>
            </w:r>
          </w:p>
        </w:tc>
        <w:tc>
          <w:tcPr>
            <w:tcW w:w="4040" w:type="dxa"/>
            <w:tcBorders>
              <w:top w:val="single" w:sz="18" w:space="0" w:color="00188F"/>
              <w:left w:val="single" w:sz="4" w:space="0" w:color="000000"/>
              <w:bottom w:val="single" w:sz="4" w:space="0" w:color="000000"/>
              <w:right w:val="single" w:sz="4" w:space="0" w:color="000000"/>
            </w:tcBorders>
          </w:tcPr>
          <w:p w14:paraId="40442D28" w14:textId="77777777" w:rsidR="00A24C6C" w:rsidRDefault="000859F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851D4B" w14:textId="77777777" w:rsidR="00A24C6C" w:rsidRDefault="000859FA">
            <w:pPr>
              <w:pStyle w:val="ProductList-TableBody"/>
            </w:pPr>
            <w:r>
              <w:rPr>
                <w:color w:val="404040"/>
              </w:rPr>
              <w:t>Tidligere Udgaver: Ikke relevant</w:t>
            </w:r>
          </w:p>
        </w:tc>
      </w:tr>
      <w:tr w:rsidR="00A24C6C" w14:paraId="357063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0598C3" w14:textId="77777777" w:rsidR="00A24C6C" w:rsidRDefault="000859FA">
            <w:pPr>
              <w:pStyle w:val="ProductList-TableBody"/>
            </w:pPr>
            <w:r>
              <w:rPr>
                <w:color w:val="404040"/>
              </w:rPr>
              <w:t>Berettiget udvidet løbetid: Ikke relevant</w:t>
            </w:r>
          </w:p>
        </w:tc>
        <w:tc>
          <w:tcPr>
            <w:tcW w:w="4040" w:type="dxa"/>
            <w:tcBorders>
              <w:top w:val="single" w:sz="4" w:space="0" w:color="000000"/>
              <w:left w:val="single" w:sz="4" w:space="0" w:color="000000"/>
              <w:bottom w:val="single" w:sz="4" w:space="0" w:color="000000"/>
              <w:right w:val="single" w:sz="4" w:space="0" w:color="000000"/>
            </w:tcBorders>
          </w:tcPr>
          <w:p w14:paraId="72C2741D" w14:textId="77777777" w:rsidR="00A24C6C" w:rsidRDefault="000859FA">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Tillægs-SL (Azure Edge Filer-SL)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ED5F5E" w14:textId="77777777" w:rsidR="00A24C6C" w:rsidRDefault="000859FA">
            <w:pPr>
              <w:pStyle w:val="ProductList-TableBody"/>
            </w:pPr>
            <w:r>
              <w:rPr>
                <w:color w:val="404040"/>
              </w:rPr>
              <w:t>Forudsætning (SA): Ikke relevant</w:t>
            </w:r>
          </w:p>
        </w:tc>
      </w:tr>
      <w:tr w:rsidR="00A24C6C" w14:paraId="1853A0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96C100" w14:textId="77777777" w:rsidR="00A24C6C" w:rsidRDefault="000859FA">
            <w:pPr>
              <w:pStyle w:val="ProductList-TableBody"/>
            </w:pPr>
            <w:r>
              <w:rPr>
                <w:color w:val="404040"/>
              </w:rPr>
              <w:t>Kampagner: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76EDB3" w14:textId="77777777" w:rsidR="00A24C6C" w:rsidRDefault="000859FA">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289B78F" w14:textId="77777777" w:rsidR="00A24C6C" w:rsidRDefault="000859FA">
            <w:pPr>
              <w:pStyle w:val="ProductList-TableBody"/>
            </w:pPr>
            <w:r>
              <w:fldChar w:fldCharType="begin"/>
            </w:r>
            <w:r>
              <w:instrText xml:space="preserve"> AutoTextList   \s NoStyle \t "Berettiget Reduktion: En Onlinetjeneste for en kunde, der har en Enterprise Tilmeldingsaftale, Enterprise Subscription Tilmelding, Microsoft Azure Enrollment eller Enrollment for Education Solutions, kan dokumentere en reduktion af licenser eller den Tildelte Årlige Forudbetaling." </w:instrText>
            </w:r>
            <w:r>
              <w:fldChar w:fldCharType="separate"/>
            </w:r>
            <w:r>
              <w:rPr>
                <w:color w:val="0563C1"/>
              </w:rPr>
              <w:t>Berettiget Reduktion</w:t>
            </w:r>
            <w:r>
              <w:fldChar w:fldCharType="end"/>
            </w:r>
            <w:r>
              <w:t>: Ja</w:t>
            </w:r>
          </w:p>
        </w:tc>
      </w:tr>
      <w:tr w:rsidR="00A24C6C" w14:paraId="5ACF4066"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B2ECD0F" w14:textId="77777777" w:rsidR="00A24C6C" w:rsidRDefault="000859FA">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forudbetaling efter 12 fortløbende måneder." </w:instrText>
            </w:r>
            <w:r>
              <w:fldChar w:fldCharType="separate"/>
            </w:r>
            <w:r>
              <w:rPr>
                <w:color w:val="0563C1"/>
              </w:rPr>
              <w:t>Berettiget Reduktion (SCE)</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7DB236" w14:textId="77777777" w:rsidR="00A24C6C" w:rsidRDefault="000859FA">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2A7B76" w14:textId="77777777" w:rsidR="00A24C6C" w:rsidRDefault="000859FA">
            <w:pPr>
              <w:pStyle w:val="ProductList-TableBody"/>
            </w:pPr>
            <w:r>
              <w:rPr>
                <w:color w:val="404040"/>
              </w:rPr>
              <w:t>Berettiget True-Up: Ikke relevant</w:t>
            </w:r>
          </w:p>
        </w:tc>
      </w:tr>
      <w:tr w:rsidR="00A24C6C" w14:paraId="6CEC33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E65D6C" w14:textId="77777777" w:rsidR="00A24C6C" w:rsidRDefault="000859FA">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9AE64E" w14:textId="77777777" w:rsidR="00A24C6C" w:rsidRDefault="00A24C6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8211A7" w14:textId="77777777" w:rsidR="00A24C6C" w:rsidRDefault="00A24C6C">
            <w:pPr>
              <w:pStyle w:val="ProductList-TableBody"/>
            </w:pPr>
          </w:p>
        </w:tc>
      </w:tr>
    </w:tbl>
    <w:p w14:paraId="3C77C4B8" w14:textId="77777777" w:rsidR="00A24C6C" w:rsidRDefault="00A24C6C">
      <w:pPr>
        <w:pStyle w:val="ProductList-Body"/>
      </w:pPr>
    </w:p>
    <w:p w14:paraId="59C29AFD" w14:textId="77777777" w:rsidR="00A24C6C" w:rsidRDefault="000859FA">
      <w:pPr>
        <w:pStyle w:val="ProductList-ClauseHeading"/>
        <w:outlineLvl w:val="3"/>
      </w:pPr>
      <w:r>
        <w:t>2.1 Azure FXT Edge Filer, Tillægs-SL</w:t>
      </w:r>
    </w:p>
    <w:p w14:paraId="19C0B514" w14:textId="77777777" w:rsidR="00A24C6C" w:rsidRDefault="000859FA">
      <w:pPr>
        <w:pStyle w:val="ProductList-Body"/>
      </w:pPr>
      <w:r>
        <w:t>For hver Azure FXT Edge Filer SL, Kunden erhverver, kan denne erhverve en Tillægs-SL.</w:t>
      </w:r>
    </w:p>
    <w:p w14:paraId="10EF7997" w14:textId="77777777" w:rsidR="00A24C6C" w:rsidRDefault="000859FA">
      <w:pPr>
        <w:pStyle w:val="ProductList-Offering1SubSection"/>
        <w:outlineLvl w:val="2"/>
      </w:pPr>
      <w:bookmarkStart w:id="46" w:name="_Sec1295"/>
      <w:r>
        <w:t>3. Brugerrettigheder</w:t>
      </w:r>
      <w:bookmarkEnd w:id="46"/>
    </w:p>
    <w:tbl>
      <w:tblPr>
        <w:tblStyle w:val="PURTable"/>
        <w:tblW w:w="0" w:type="dxa"/>
        <w:tblLook w:val="04A0" w:firstRow="1" w:lastRow="0" w:firstColumn="1" w:lastColumn="0" w:noHBand="0" w:noVBand="1"/>
      </w:tblPr>
      <w:tblGrid>
        <w:gridCol w:w="3596"/>
        <w:gridCol w:w="3638"/>
        <w:gridCol w:w="3682"/>
      </w:tblGrid>
      <w:tr w:rsidR="00A24C6C" w14:paraId="7724DD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18479B" w14:textId="77777777" w:rsidR="00A24C6C" w:rsidRDefault="000859FA">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r:id="rId40">
              <w:r>
                <w:rPr>
                  <w:color w:val="00467F"/>
                  <w:u w:val="single"/>
                </w:rPr>
                <w:t>Universel</w:t>
              </w:r>
            </w:hyperlink>
            <w:r>
              <w:t xml:space="preserve">; </w:t>
            </w:r>
            <w:hyperlink w:anchor="_Sec545">
              <w:r>
                <w:rPr>
                  <w:color w:val="00467F"/>
                  <w:u w:val="single"/>
                </w:rPr>
                <w:t>Særlige Servere</w:t>
              </w:r>
            </w:hyperlink>
          </w:p>
        </w:tc>
        <w:tc>
          <w:tcPr>
            <w:tcW w:w="4040" w:type="dxa"/>
            <w:tcBorders>
              <w:top w:val="single" w:sz="18" w:space="0" w:color="00188F"/>
              <w:left w:val="single" w:sz="4" w:space="0" w:color="000000"/>
              <w:bottom w:val="single" w:sz="4" w:space="0" w:color="000000"/>
              <w:right w:val="single" w:sz="4" w:space="0" w:color="000000"/>
            </w:tcBorders>
          </w:tcPr>
          <w:p w14:paraId="147FF687" w14:textId="77777777" w:rsidR="00A24C6C" w:rsidRDefault="000859FA">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Brugerrettigheder." </w:instrText>
            </w:r>
            <w:r>
              <w:fldChar w:fldCharType="separate"/>
            </w:r>
            <w:r>
              <w:rPr>
                <w:color w:val="0563C1"/>
              </w:rPr>
              <w:t>Produktspecifikke Licensvilkår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215E21" w14:textId="77777777" w:rsidR="00A24C6C" w:rsidRDefault="000859FA">
            <w:pPr>
              <w:pStyle w:val="ProductList-TableBody"/>
            </w:pPr>
            <w:r>
              <w:rPr>
                <w:color w:val="404040"/>
              </w:rPr>
              <w:t>Yderligere Software: Ikke relevant</w:t>
            </w:r>
          </w:p>
        </w:tc>
      </w:tr>
      <w:tr w:rsidR="00A24C6C" w14:paraId="49A6E3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56069B" w14:textId="77777777" w:rsidR="00A24C6C" w:rsidRDefault="000859FA">
            <w:pPr>
              <w:pStyle w:val="ProductList-TableBody"/>
            </w:pPr>
            <w:r>
              <w:rPr>
                <w:color w:val="404040"/>
              </w:rPr>
              <w:t xml:space="preserve">Adgangskrav for Klient: Ikke relevant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4841D8" w14:textId="77777777" w:rsidR="00A24C6C" w:rsidRDefault="000859FA">
            <w:pPr>
              <w:pStyle w:val="ProductList-TableBody"/>
            </w:pPr>
            <w:r>
              <w:rPr>
                <w:color w:val="404040"/>
              </w:rPr>
              <w:t>Adgangskrav for Ekstern Bruger: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12FDFE" w14:textId="77777777" w:rsidR="00A24C6C" w:rsidRDefault="000859FA">
            <w:pPr>
              <w:pStyle w:val="ProductList-TableBody"/>
            </w:pPr>
            <w:r>
              <w:rPr>
                <w:color w:val="404040"/>
              </w:rPr>
              <w:t>Inkluderede teknologier: Windows-softwarekomponenter</w:t>
            </w:r>
          </w:p>
        </w:tc>
      </w:tr>
      <w:tr w:rsidR="00A24C6C" w14:paraId="224D0C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6AB546" w14:textId="77777777" w:rsidR="00A24C6C" w:rsidRDefault="000859FA">
            <w:pPr>
              <w:pStyle w:val="ProductList-TableBody"/>
            </w:pPr>
            <w:r>
              <w:rPr>
                <w:color w:val="404040"/>
              </w:rPr>
              <w:t>Meddelelser: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B91006" w14:textId="77777777" w:rsidR="00A24C6C" w:rsidRDefault="00A24C6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A8AEF7" w14:textId="77777777" w:rsidR="00A24C6C" w:rsidRDefault="00A24C6C">
            <w:pPr>
              <w:pStyle w:val="ProductList-TableBody"/>
            </w:pPr>
          </w:p>
        </w:tc>
      </w:tr>
    </w:tbl>
    <w:p w14:paraId="00D526A6" w14:textId="77777777" w:rsidR="00A24C6C" w:rsidRDefault="00A24C6C">
      <w:pPr>
        <w:pStyle w:val="ProductList-Body"/>
      </w:pPr>
    </w:p>
    <w:p w14:paraId="0C385772" w14:textId="77777777" w:rsidR="00A24C6C" w:rsidRDefault="000859FA">
      <w:pPr>
        <w:pStyle w:val="ProductList-ClauseHeading"/>
        <w:outlineLvl w:val="3"/>
      </w:pPr>
      <w:r>
        <w:t>3.1 Ingen buy out-mulighed</w:t>
      </w:r>
    </w:p>
    <w:p w14:paraId="687F592D" w14:textId="77777777" w:rsidR="00A24C6C" w:rsidRDefault="000859FA">
      <w:pPr>
        <w:pStyle w:val="ProductList-Body"/>
      </w:pPr>
      <w:r>
        <w:rPr>
          <w:color w:val="404040"/>
        </w:rPr>
        <w:t>Uanset hvad der måtte fremgå af Kundens tilmelding, er der ingen buy-out-mulighed for Produktet.</w:t>
      </w:r>
    </w:p>
    <w:p w14:paraId="788CF17E" w14:textId="77777777" w:rsidR="00A24C6C" w:rsidRDefault="00A24C6C">
      <w:pPr>
        <w:pStyle w:val="ProductList-Body"/>
      </w:pPr>
    </w:p>
    <w:p w14:paraId="521964B6" w14:textId="77777777" w:rsidR="00A24C6C" w:rsidRDefault="000859FA">
      <w:pPr>
        <w:pStyle w:val="ProductList-ClauseHeading"/>
        <w:outlineLvl w:val="3"/>
      </w:pPr>
      <w:r>
        <w:t>3.2 Lagring af behandlede data på Amazon S3</w:t>
      </w:r>
    </w:p>
    <w:p w14:paraId="3339705C" w14:textId="77777777" w:rsidR="00A24C6C" w:rsidRDefault="000859FA">
      <w:pPr>
        <w:pStyle w:val="ProductList-Body"/>
      </w:pPr>
      <w:r>
        <w:t>Kunden skal erhverve Tillægs-SL'en ud over Azure FXT Edge Filer</w:t>
      </w:r>
      <w:r>
        <w:fldChar w:fldCharType="begin"/>
      </w:r>
      <w:r>
        <w:instrText xml:space="preserve"> XE "Azure FXT Edge Filer" </w:instrText>
      </w:r>
      <w:r>
        <w:fldChar w:fldCharType="end"/>
      </w:r>
      <w:r>
        <w:t>-basis-SL'en for at kunne få adgang til Amazon S3 med henblik på at lagre og hente data.</w:t>
      </w:r>
    </w:p>
    <w:p w14:paraId="3D9855E2" w14:textId="77777777" w:rsidR="00A24C6C" w:rsidRDefault="000859FA">
      <w:pPr>
        <w:pStyle w:val="ProductList-Offering1SubSection"/>
        <w:outlineLvl w:val="2"/>
      </w:pPr>
      <w:bookmarkStart w:id="47" w:name="_Sec1296"/>
      <w:r>
        <w:t>4. Software Assurance</w:t>
      </w:r>
      <w:bookmarkEnd w:id="47"/>
    </w:p>
    <w:tbl>
      <w:tblPr>
        <w:tblStyle w:val="PURTable"/>
        <w:tblW w:w="0" w:type="dxa"/>
        <w:tblLook w:val="04A0" w:firstRow="1" w:lastRow="0" w:firstColumn="1" w:lastColumn="0" w:noHBand="0" w:noVBand="1"/>
      </w:tblPr>
      <w:tblGrid>
        <w:gridCol w:w="3598"/>
        <w:gridCol w:w="3672"/>
        <w:gridCol w:w="3646"/>
      </w:tblGrid>
      <w:tr w:rsidR="00A24C6C" w14:paraId="6D0DAF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239E7D" w14:textId="77777777" w:rsidR="00A24C6C" w:rsidRDefault="000859FA">
            <w:pPr>
              <w:pStyle w:val="ProductList-TableBody"/>
            </w:pPr>
            <w:r>
              <w:rPr>
                <w:color w:val="404040"/>
              </w:rPr>
              <w:t>SA-fordele: Ikke relevant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83DDA7" w14:textId="77777777" w:rsidR="00A24C6C" w:rsidRDefault="000859FA">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DB2B01" w14:textId="77777777" w:rsidR="00A24C6C" w:rsidRDefault="000859FA">
            <w:pPr>
              <w:pStyle w:val="ProductList-TableBody"/>
            </w:pPr>
            <w:r>
              <w:rPr>
                <w:color w:val="404040"/>
              </w:rPr>
              <w:t>Fail-Over-rettigheder: I/R</w:t>
            </w:r>
          </w:p>
        </w:tc>
      </w:tr>
      <w:tr w:rsidR="00A24C6C" w14:paraId="035C7E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0B63C2" w14:textId="77777777" w:rsidR="00A24C6C" w:rsidRDefault="000859FA">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FEDF44" w14:textId="77777777" w:rsidR="00A24C6C" w:rsidRDefault="000859FA">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C83316" w14:textId="77777777" w:rsidR="00A24C6C" w:rsidRDefault="000859FA">
            <w:pPr>
              <w:pStyle w:val="ProductList-TableBody"/>
            </w:pPr>
            <w:r>
              <w:rPr>
                <w:color w:val="404040"/>
              </w:rPr>
              <w:t>Roamingrettigheder: Ikke relevant</w:t>
            </w:r>
          </w:p>
        </w:tc>
      </w:tr>
      <w:tr w:rsidR="00A24C6C" w14:paraId="181D82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69093C" w14:textId="77777777" w:rsidR="00A24C6C" w:rsidRDefault="000859FA">
            <w:pPr>
              <w:pStyle w:val="ProductList-TableBody"/>
            </w:pPr>
            <w:r>
              <w:rPr>
                <w:color w:val="404040"/>
              </w:rPr>
              <w:t>Egen Hosting: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940CE6" w14:textId="77777777" w:rsidR="00A24C6C" w:rsidRDefault="000859FA">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BFC60C" w14:textId="77777777" w:rsidR="00A24C6C" w:rsidRDefault="00A24C6C">
            <w:pPr>
              <w:pStyle w:val="ProductList-TableBody"/>
            </w:pPr>
          </w:p>
        </w:tc>
      </w:tr>
    </w:tbl>
    <w:p w14:paraId="3F305834" w14:textId="77777777" w:rsidR="00A24C6C" w:rsidRDefault="00A24C6C">
      <w:pPr>
        <w:pStyle w:val="ProductList-Body"/>
        <w:jc w:val="right"/>
      </w:pPr>
    </w:p>
    <w:tbl>
      <w:tblPr>
        <w:tblStyle w:val="PURTable"/>
        <w:tblW w:w="0" w:type="dxa"/>
        <w:tblLook w:val="04A0" w:firstRow="1" w:lastRow="0" w:firstColumn="1" w:lastColumn="0" w:noHBand="0" w:noVBand="1"/>
      </w:tblPr>
      <w:tblGrid>
        <w:gridCol w:w="10916"/>
      </w:tblGrid>
      <w:tr w:rsidR="00A24C6C" w14:paraId="7769498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B49949" w14:textId="77777777" w:rsidR="00A24C6C" w:rsidRDefault="003B486C">
            <w:pPr>
              <w:pStyle w:val="ProductList-TableBody"/>
              <w:jc w:val="right"/>
            </w:pPr>
            <w:hyperlink w:anchor="_Sec842">
              <w:r w:rsidR="000859FA">
                <w:rPr>
                  <w:color w:val="00467F"/>
                  <w:sz w:val="14"/>
                  <w:u w:val="single"/>
                </w:rPr>
                <w:t>Indholdsfortegnelse</w:t>
              </w:r>
            </w:hyperlink>
            <w:r w:rsidR="000859FA">
              <w:rPr>
                <w:sz w:val="14"/>
              </w:rPr>
              <w:t>/</w:t>
            </w:r>
            <w:hyperlink w:anchor="_Sec549">
              <w:r w:rsidR="000859FA">
                <w:rPr>
                  <w:color w:val="00467F"/>
                  <w:sz w:val="14"/>
                  <w:u w:val="single"/>
                </w:rPr>
                <w:t>Ordliste</w:t>
              </w:r>
            </w:hyperlink>
            <w:r w:rsidR="000859FA">
              <w:rPr>
                <w:sz w:val="14"/>
              </w:rPr>
              <w:t>/</w:t>
            </w:r>
            <w:hyperlink w:anchor="_Sec844">
              <w:r w:rsidR="000859FA">
                <w:rPr>
                  <w:color w:val="00467F"/>
                  <w:sz w:val="14"/>
                  <w:u w:val="single"/>
                </w:rPr>
                <w:t>Indeks</w:t>
              </w:r>
            </w:hyperlink>
          </w:p>
        </w:tc>
      </w:tr>
    </w:tbl>
    <w:p w14:paraId="1D37A3BB" w14:textId="77777777" w:rsidR="00A24C6C" w:rsidRDefault="00A24C6C">
      <w:pPr>
        <w:pStyle w:val="ProductList-Body"/>
      </w:pPr>
    </w:p>
    <w:p w14:paraId="7A90F9FF" w14:textId="77777777" w:rsidR="00A24C6C" w:rsidRDefault="000859FA">
      <w:pPr>
        <w:pStyle w:val="ProductList-Offering1HeadingNoBorder"/>
        <w:outlineLvl w:val="1"/>
      </w:pPr>
      <w:bookmarkStart w:id="48" w:name="_Sec592"/>
      <w:r>
        <w:t>BizTalk</w:t>
      </w:r>
      <w:bookmarkEnd w:id="48"/>
      <w:r>
        <w:fldChar w:fldCharType="begin"/>
      </w:r>
      <w:r>
        <w:instrText xml:space="preserve"> TC "</w:instrText>
      </w:r>
      <w:bookmarkStart w:id="49" w:name="_Toc62550901"/>
      <w:r>
        <w:instrText>BizTalk</w:instrText>
      </w:r>
      <w:bookmarkEnd w:id="49"/>
      <w:r>
        <w:instrText>" \l 2</w:instrText>
      </w:r>
      <w:r>
        <w:fldChar w:fldCharType="end"/>
      </w:r>
    </w:p>
    <w:p w14:paraId="26D3AD44" w14:textId="77777777" w:rsidR="00A24C6C" w:rsidRDefault="000859FA">
      <w:pPr>
        <w:pStyle w:val="ProductList-Offering1SubSection"/>
        <w:outlineLvl w:val="2"/>
      </w:pPr>
      <w:bookmarkStart w:id="50" w:name="_Sec593"/>
      <w:r>
        <w:t>1. Programtilgængelighed</w:t>
      </w:r>
      <w:bookmarkEnd w:id="50"/>
    </w:p>
    <w:tbl>
      <w:tblPr>
        <w:tblStyle w:val="PURTable"/>
        <w:tblW w:w="0" w:type="dxa"/>
        <w:tblLook w:val="04A0" w:firstRow="1" w:lastRow="0" w:firstColumn="1" w:lastColumn="0" w:noHBand="0" w:noVBand="1"/>
      </w:tblPr>
      <w:tblGrid>
        <w:gridCol w:w="3656"/>
        <w:gridCol w:w="603"/>
        <w:gridCol w:w="598"/>
        <w:gridCol w:w="602"/>
        <w:gridCol w:w="598"/>
        <w:gridCol w:w="598"/>
        <w:gridCol w:w="601"/>
        <w:gridCol w:w="610"/>
        <w:gridCol w:w="634"/>
        <w:gridCol w:w="617"/>
        <w:gridCol w:w="604"/>
        <w:gridCol w:w="597"/>
        <w:gridCol w:w="598"/>
      </w:tblGrid>
      <w:tr w:rsidR="00A24C6C" w14:paraId="2A6F2CC7"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6" w:space="0" w:color="FFFFFF"/>
              <w:left w:val="single" w:sz="6" w:space="0" w:color="FFFFFF"/>
              <w:bottom w:val="single" w:sz="6" w:space="0" w:color="FFFFFF"/>
              <w:right w:val="single" w:sz="6" w:space="0" w:color="FFFFFF"/>
            </w:tcBorders>
            <w:shd w:val="clear" w:color="auto" w:fill="00188F"/>
          </w:tcPr>
          <w:p w14:paraId="21AAC679" w14:textId="77777777" w:rsidR="00A24C6C" w:rsidRDefault="000859FA">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8CCF59" w14:textId="77777777" w:rsidR="00A24C6C" w:rsidRDefault="000859FA">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FB566F" w14:textId="77777777" w:rsidR="00A24C6C" w:rsidRDefault="000859FA">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2FB6A5" w14:textId="77777777" w:rsidR="00A24C6C" w:rsidRDefault="000859FA">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7E9503" w14:textId="77777777" w:rsidR="00A24C6C" w:rsidRDefault="000859F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2748FD" w14:textId="77777777" w:rsidR="00A24C6C" w:rsidRDefault="000859F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27F4E4" w14:textId="77777777" w:rsidR="00A24C6C" w:rsidRDefault="000859F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EAA6A6" w14:textId="77777777" w:rsidR="00A24C6C" w:rsidRDefault="000859FA">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07DD49" w14:textId="77777777" w:rsidR="00A24C6C" w:rsidRDefault="000859F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C10F17" w14:textId="77777777" w:rsidR="00A24C6C" w:rsidRDefault="000859F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6CA976" w14:textId="77777777" w:rsidR="00A24C6C" w:rsidRDefault="000859F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AE1857" w14:textId="77777777" w:rsidR="00A24C6C" w:rsidRDefault="000859F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E8A0D7" w14:textId="77777777" w:rsidR="00A24C6C" w:rsidRDefault="000859FA">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A24C6C" w14:paraId="4D530159" w14:textId="77777777">
        <w:tc>
          <w:tcPr>
            <w:tcW w:w="3920" w:type="dxa"/>
            <w:tcBorders>
              <w:top w:val="single" w:sz="6" w:space="0" w:color="FFFFFF"/>
              <w:left w:val="none" w:sz="4" w:space="0" w:color="6E6E6E"/>
              <w:bottom w:val="dashed" w:sz="4" w:space="0" w:color="BFBFBF"/>
              <w:right w:val="none" w:sz="4" w:space="0" w:color="6E6E6E"/>
            </w:tcBorders>
          </w:tcPr>
          <w:p w14:paraId="06158B83" w14:textId="77777777" w:rsidR="00A24C6C" w:rsidRDefault="000859FA">
            <w:pPr>
              <w:pStyle w:val="ProductList-TableBody"/>
            </w:pPr>
            <w:r>
              <w:rPr>
                <w:color w:val="000000"/>
              </w:rPr>
              <w:t>BizTalk Server 2020 Branch Edition</w:t>
            </w:r>
            <w:r>
              <w:fldChar w:fldCharType="begin"/>
            </w:r>
            <w:r>
              <w:instrText xml:space="preserve"> XE "BizTalk Server 2020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0395E36E" w14:textId="77777777" w:rsidR="00A24C6C" w:rsidRDefault="000859FA">
            <w:pPr>
              <w:pStyle w:val="ProductList-TableBody"/>
              <w:jc w:val="center"/>
            </w:pPr>
            <w:r>
              <w:rPr>
                <w:color w:val="000000"/>
              </w:rPr>
              <w:t>1/20</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2842A756" w14:textId="77777777" w:rsidR="00A24C6C" w:rsidRDefault="000859FA">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201A66CF" w14:textId="77777777" w:rsidR="00A24C6C" w:rsidRDefault="000859FA">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2FE6E180" w14:textId="77777777" w:rsidR="00A24C6C" w:rsidRDefault="000859FA">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65BE39" w14:textId="77777777" w:rsidR="00A24C6C" w:rsidRDefault="000859F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3F5891" w14:textId="77777777" w:rsidR="00A24C6C" w:rsidRDefault="00A24C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356D93" w14:textId="77777777" w:rsidR="00A24C6C" w:rsidRDefault="00A24C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B94B09" w14:textId="77777777" w:rsidR="00A24C6C" w:rsidRDefault="000859F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807FAB"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AEB670"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99AF13"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DE0AD9" w14:textId="77777777" w:rsidR="00A24C6C" w:rsidRDefault="00A24C6C">
            <w:pPr>
              <w:pStyle w:val="ProductList-TableBody"/>
              <w:jc w:val="center"/>
            </w:pPr>
          </w:p>
        </w:tc>
      </w:tr>
      <w:tr w:rsidR="00A24C6C" w14:paraId="4BC4A868" w14:textId="77777777">
        <w:tc>
          <w:tcPr>
            <w:tcW w:w="3920" w:type="dxa"/>
            <w:tcBorders>
              <w:top w:val="dashed" w:sz="4" w:space="0" w:color="BFBFBF"/>
              <w:left w:val="none" w:sz="4" w:space="0" w:color="6E6E6E"/>
              <w:bottom w:val="dashed" w:sz="4" w:space="0" w:color="BFBFBF"/>
              <w:right w:val="none" w:sz="4" w:space="0" w:color="6E6E6E"/>
            </w:tcBorders>
          </w:tcPr>
          <w:p w14:paraId="04678E00" w14:textId="77777777" w:rsidR="00A24C6C" w:rsidRDefault="000859FA">
            <w:pPr>
              <w:pStyle w:val="ProductList-TableBody"/>
            </w:pPr>
            <w:r>
              <w:rPr>
                <w:color w:val="000000"/>
              </w:rPr>
              <w:t>BizTalk Server 2020 Branch IDC</w:t>
            </w:r>
            <w:r>
              <w:fldChar w:fldCharType="begin"/>
            </w:r>
            <w:r>
              <w:instrText xml:space="preserve"> XE "BizTalk Server 2020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3BF413D" w14:textId="77777777" w:rsidR="00A24C6C" w:rsidRDefault="000859FA">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B366D38" w14:textId="77777777" w:rsidR="00A24C6C" w:rsidRDefault="00A24C6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208CFB0" w14:textId="77777777" w:rsidR="00A24C6C" w:rsidRDefault="00A24C6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071484AF" w14:textId="77777777" w:rsidR="00A24C6C" w:rsidRDefault="00A24C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32D6B6" w14:textId="77777777" w:rsidR="00A24C6C" w:rsidRDefault="00A24C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63D33D" w14:textId="77777777" w:rsidR="00A24C6C" w:rsidRDefault="00A24C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ABC42C" w14:textId="77777777" w:rsidR="00A24C6C" w:rsidRDefault="00A24C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918CF3" w14:textId="77777777" w:rsidR="00A24C6C" w:rsidRDefault="00A24C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D90C43" w14:textId="77777777" w:rsidR="00A24C6C" w:rsidRDefault="00A24C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B832D7" w14:textId="77777777" w:rsidR="00A24C6C" w:rsidRDefault="00A24C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834D68" w14:textId="77777777" w:rsidR="00A24C6C" w:rsidRDefault="00A24C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3D4673" w14:textId="77777777" w:rsidR="00A24C6C" w:rsidRDefault="00A24C6C">
            <w:pPr>
              <w:pStyle w:val="ProductList-TableBody"/>
              <w:jc w:val="center"/>
            </w:pPr>
          </w:p>
        </w:tc>
      </w:tr>
      <w:tr w:rsidR="00A24C6C" w14:paraId="2BC9E7FF" w14:textId="77777777">
        <w:tc>
          <w:tcPr>
            <w:tcW w:w="3920" w:type="dxa"/>
            <w:tcBorders>
              <w:top w:val="dashed" w:sz="4" w:space="0" w:color="BFBFBF"/>
              <w:left w:val="none" w:sz="4" w:space="0" w:color="6E6E6E"/>
              <w:bottom w:val="dashed" w:sz="4" w:space="0" w:color="BFBFBF"/>
              <w:right w:val="none" w:sz="4" w:space="0" w:color="6E6E6E"/>
            </w:tcBorders>
          </w:tcPr>
          <w:p w14:paraId="527D7692" w14:textId="77777777" w:rsidR="00A24C6C" w:rsidRDefault="000859FA">
            <w:pPr>
              <w:pStyle w:val="ProductList-TableBody"/>
            </w:pPr>
            <w:r>
              <w:rPr>
                <w:color w:val="000000"/>
              </w:rPr>
              <w:t>BizTalk Server 2020 Enterprise Edition</w:t>
            </w:r>
            <w:r>
              <w:fldChar w:fldCharType="begin"/>
            </w:r>
            <w:r>
              <w:instrText xml:space="preserve"> XE "BizTalk Server 2020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23AA23F" w14:textId="77777777" w:rsidR="00A24C6C" w:rsidRDefault="000859FA">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E6F113F" w14:textId="77777777" w:rsidR="00A24C6C" w:rsidRDefault="000859FA">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5F566DE" w14:textId="77777777" w:rsidR="00A24C6C" w:rsidRDefault="000859FA">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42782957" w14:textId="77777777" w:rsidR="00A24C6C" w:rsidRDefault="000859FA">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D6CE84" w14:textId="77777777" w:rsidR="00A24C6C" w:rsidRDefault="000859F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BD649C" w14:textId="77777777" w:rsidR="00A24C6C" w:rsidRDefault="00A24C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C99988" w14:textId="77777777" w:rsidR="00A24C6C" w:rsidRDefault="00A24C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39641" w14:textId="77777777" w:rsidR="00A24C6C" w:rsidRDefault="000859F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77F6A9"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E80F8"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E6802F"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D07FF6" w14:textId="77777777" w:rsidR="00A24C6C" w:rsidRDefault="00A24C6C">
            <w:pPr>
              <w:pStyle w:val="ProductList-TableBody"/>
              <w:jc w:val="center"/>
            </w:pPr>
          </w:p>
        </w:tc>
      </w:tr>
      <w:tr w:rsidR="00A24C6C" w14:paraId="52C9952C" w14:textId="77777777">
        <w:tc>
          <w:tcPr>
            <w:tcW w:w="3920" w:type="dxa"/>
            <w:tcBorders>
              <w:top w:val="dashed" w:sz="4" w:space="0" w:color="BFBFBF"/>
              <w:left w:val="none" w:sz="4" w:space="0" w:color="6E6E6E"/>
              <w:bottom w:val="dashed" w:sz="4" w:space="0" w:color="BFBFBF"/>
              <w:right w:val="none" w:sz="4" w:space="0" w:color="6E6E6E"/>
            </w:tcBorders>
          </w:tcPr>
          <w:p w14:paraId="7BD5DD34" w14:textId="77777777" w:rsidR="00A24C6C" w:rsidRDefault="000859FA">
            <w:pPr>
              <w:pStyle w:val="ProductList-TableBody"/>
            </w:pPr>
            <w:r>
              <w:rPr>
                <w:color w:val="000000"/>
              </w:rPr>
              <w:t>BizTalk Server 2020 Standard Edition</w:t>
            </w:r>
            <w:r>
              <w:fldChar w:fldCharType="begin"/>
            </w:r>
            <w:r>
              <w:instrText xml:space="preserve"> XE "BizTalk Server 2020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693FD3D" w14:textId="77777777" w:rsidR="00A24C6C" w:rsidRDefault="000859FA">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666F5FD" w14:textId="77777777" w:rsidR="00A24C6C" w:rsidRDefault="000859FA">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6F7A2CF" w14:textId="77777777" w:rsidR="00A24C6C" w:rsidRDefault="000859FA">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552DA601" w14:textId="77777777" w:rsidR="00A24C6C" w:rsidRDefault="000859F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466727" w14:textId="77777777" w:rsidR="00A24C6C" w:rsidRDefault="000859F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F0277F" w14:textId="77777777" w:rsidR="00A24C6C" w:rsidRDefault="00A24C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28154A" w14:textId="77777777" w:rsidR="00A24C6C" w:rsidRDefault="00A24C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C5B624" w14:textId="77777777" w:rsidR="00A24C6C" w:rsidRDefault="000859F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E9391A"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4072DD"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8348A7"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86E344" w14:textId="77777777" w:rsidR="00A24C6C" w:rsidRDefault="00A24C6C">
            <w:pPr>
              <w:pStyle w:val="ProductList-TableBody"/>
              <w:jc w:val="center"/>
            </w:pPr>
          </w:p>
        </w:tc>
      </w:tr>
      <w:tr w:rsidR="00A24C6C" w14:paraId="099B4E90" w14:textId="77777777">
        <w:tc>
          <w:tcPr>
            <w:tcW w:w="3920" w:type="dxa"/>
            <w:tcBorders>
              <w:top w:val="dashed" w:sz="4" w:space="0" w:color="BFBFBF"/>
              <w:left w:val="none" w:sz="4" w:space="0" w:color="6E6E6E"/>
              <w:bottom w:val="none" w:sz="4" w:space="0" w:color="6E6E6E"/>
              <w:right w:val="none" w:sz="4" w:space="0" w:color="6E6E6E"/>
            </w:tcBorders>
          </w:tcPr>
          <w:p w14:paraId="1A6CA15D" w14:textId="77777777" w:rsidR="00A24C6C" w:rsidRDefault="000859FA">
            <w:pPr>
              <w:pStyle w:val="ProductList-TableBody"/>
            </w:pPr>
            <w:r>
              <w:rPr>
                <w:color w:val="000000"/>
              </w:rPr>
              <w:t>BizTalk Server 2020 Standard Edition IDC</w:t>
            </w:r>
            <w:r>
              <w:fldChar w:fldCharType="begin"/>
            </w:r>
            <w:r>
              <w:instrText xml:space="preserve"> XE "BizTalk Server 2020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5477213C" w14:textId="77777777" w:rsidR="00A24C6C" w:rsidRDefault="000859FA">
            <w:pPr>
              <w:pStyle w:val="ProductList-TableBody"/>
              <w:jc w:val="center"/>
            </w:pPr>
            <w:r>
              <w:rPr>
                <w:color w:val="000000"/>
              </w:rPr>
              <w:t>1/20</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7942DA54" w14:textId="77777777" w:rsidR="00A24C6C" w:rsidRDefault="00A24C6C">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14BEB910" w14:textId="77777777" w:rsidR="00A24C6C" w:rsidRDefault="00A24C6C">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73CE47B1" w14:textId="77777777" w:rsidR="00A24C6C" w:rsidRDefault="00A24C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A149EF" w14:textId="77777777" w:rsidR="00A24C6C" w:rsidRDefault="00A24C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9E40C0" w14:textId="77777777" w:rsidR="00A24C6C" w:rsidRDefault="00A24C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26C0F2" w14:textId="77777777" w:rsidR="00A24C6C" w:rsidRDefault="00A24C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C4CA6C" w14:textId="77777777" w:rsidR="00A24C6C" w:rsidRDefault="00A24C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966827" w14:textId="77777777" w:rsidR="00A24C6C" w:rsidRDefault="00A24C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266E9D" w14:textId="77777777" w:rsidR="00A24C6C" w:rsidRDefault="00A24C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6E840E" w14:textId="77777777" w:rsidR="00A24C6C" w:rsidRDefault="00A24C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CCF337" w14:textId="77777777" w:rsidR="00A24C6C" w:rsidRDefault="00A24C6C">
            <w:pPr>
              <w:pStyle w:val="ProductList-TableBody"/>
              <w:jc w:val="center"/>
            </w:pPr>
          </w:p>
        </w:tc>
      </w:tr>
    </w:tbl>
    <w:p w14:paraId="2621AC07" w14:textId="77777777" w:rsidR="00A24C6C" w:rsidRDefault="000859FA">
      <w:pPr>
        <w:pStyle w:val="ProductList-Offering1SubSection"/>
        <w:outlineLvl w:val="2"/>
      </w:pPr>
      <w:bookmarkStart w:id="51" w:name="_Sec594"/>
      <w:r>
        <w:t>2. Produktbetingelser</w:t>
      </w:r>
      <w:bookmarkEnd w:id="51"/>
    </w:p>
    <w:tbl>
      <w:tblPr>
        <w:tblStyle w:val="PURTable"/>
        <w:tblW w:w="0" w:type="dxa"/>
        <w:tblLook w:val="04A0" w:firstRow="1" w:lastRow="0" w:firstColumn="1" w:lastColumn="0" w:noHBand="0" w:noVBand="1"/>
      </w:tblPr>
      <w:tblGrid>
        <w:gridCol w:w="3614"/>
        <w:gridCol w:w="3671"/>
        <w:gridCol w:w="3631"/>
      </w:tblGrid>
      <w:tr w:rsidR="00A24C6C" w14:paraId="41E51E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D1477B" w14:textId="77777777" w:rsidR="00A24C6C" w:rsidRDefault="000859FA">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BizTalk Server 2016</w:t>
            </w:r>
            <w:r>
              <w:fldChar w:fldCharType="begin"/>
            </w:r>
            <w:r>
              <w:instrText xml:space="preserve"> XE "BizTalk Server 2016" </w:instrText>
            </w:r>
            <w:r>
              <w:fldChar w:fldCharType="end"/>
            </w:r>
            <w:r>
              <w:t xml:space="preserve"> (12/16)</w:t>
            </w:r>
          </w:p>
        </w:tc>
        <w:tc>
          <w:tcPr>
            <w:tcW w:w="4040" w:type="dxa"/>
            <w:tcBorders>
              <w:top w:val="single" w:sz="18" w:space="0" w:color="00188F"/>
              <w:left w:val="single" w:sz="4" w:space="0" w:color="000000"/>
              <w:bottom w:val="single" w:sz="4" w:space="0" w:color="000000"/>
              <w:right w:val="single" w:sz="4" w:space="0" w:color="000000"/>
            </w:tcBorders>
          </w:tcPr>
          <w:p w14:paraId="1BB029B4" w14:textId="77777777" w:rsidR="00A24C6C" w:rsidRDefault="000859F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3CA725" w14:textId="77777777" w:rsidR="00A24C6C" w:rsidRDefault="000859FA">
            <w:pPr>
              <w:pStyle w:val="ProductList-TableBody"/>
            </w:pPr>
            <w:r>
              <w:rPr>
                <w:color w:val="404040"/>
              </w:rPr>
              <w:t>Tidligere Udgaver: Ikke relevant</w:t>
            </w:r>
          </w:p>
        </w:tc>
      </w:tr>
      <w:tr w:rsidR="00A24C6C" w14:paraId="74E440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D37321" w14:textId="77777777" w:rsidR="00A24C6C" w:rsidRDefault="000859FA">
            <w:pPr>
              <w:pStyle w:val="ProductList-TableBody"/>
            </w:pPr>
            <w:r>
              <w:rPr>
                <w:color w:val="404040"/>
              </w:rPr>
              <w:t>Berettiget Udvidet Løbetid: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F47E87" w14:textId="77777777" w:rsidR="00A24C6C" w:rsidRDefault="000859FA">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tcPr>
          <w:p w14:paraId="55A6A3BC" w14:textId="77777777" w:rsidR="00A24C6C" w:rsidRDefault="000859FA">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0000"/>
                </w:rPr>
                <w:t>Bilag B</w:t>
              </w:r>
            </w:hyperlink>
          </w:p>
        </w:tc>
      </w:tr>
      <w:tr w:rsidR="00A24C6C" w14:paraId="21777E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9CD2CA" w14:textId="77777777" w:rsidR="00A24C6C" w:rsidRDefault="000859FA">
            <w:pPr>
              <w:pStyle w:val="ProductList-TableBody"/>
            </w:pPr>
            <w:r>
              <w:rPr>
                <w:color w:val="404040"/>
              </w:rPr>
              <w:t>Kampagner: Ikke relevant</w:t>
            </w:r>
          </w:p>
        </w:tc>
        <w:tc>
          <w:tcPr>
            <w:tcW w:w="4040" w:type="dxa"/>
            <w:tcBorders>
              <w:top w:val="single" w:sz="4" w:space="0" w:color="000000"/>
              <w:left w:val="single" w:sz="4" w:space="0" w:color="000000"/>
              <w:bottom w:val="single" w:sz="4" w:space="0" w:color="000000"/>
              <w:right w:val="single" w:sz="4" w:space="0" w:color="000000"/>
            </w:tcBorders>
          </w:tcPr>
          <w:p w14:paraId="624F7CDA" w14:textId="77777777" w:rsidR="00A24C6C" w:rsidRDefault="000859FA">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759F93" w14:textId="77777777" w:rsidR="00A24C6C" w:rsidRDefault="000859FA">
            <w:pPr>
              <w:pStyle w:val="ProductList-TableBody"/>
            </w:pPr>
            <w:r>
              <w:rPr>
                <w:color w:val="404040"/>
              </w:rPr>
              <w:t>Berettiget Reduktion: Ikke relevant</w:t>
            </w:r>
          </w:p>
        </w:tc>
      </w:tr>
      <w:tr w:rsidR="00A24C6C" w14:paraId="21529893" w14:textId="77777777">
        <w:tc>
          <w:tcPr>
            <w:tcW w:w="4040" w:type="dxa"/>
            <w:tcBorders>
              <w:top w:val="single" w:sz="4" w:space="0" w:color="000000"/>
              <w:left w:val="single" w:sz="4" w:space="0" w:color="000000"/>
              <w:bottom w:val="single" w:sz="4" w:space="0" w:color="000000"/>
              <w:right w:val="single" w:sz="4" w:space="0" w:color="000000"/>
            </w:tcBorders>
          </w:tcPr>
          <w:p w14:paraId="004A50BC" w14:textId="77777777" w:rsidR="00A24C6C" w:rsidRDefault="000859FA">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 (undtagen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07E01D" w14:textId="77777777" w:rsidR="00A24C6C" w:rsidRDefault="000859FA">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2D8BA2" w14:textId="77777777" w:rsidR="00A24C6C" w:rsidRDefault="000859FA">
            <w:pPr>
              <w:pStyle w:val="ProductList-TableBody"/>
            </w:pPr>
            <w:r>
              <w:rPr>
                <w:color w:val="404040"/>
              </w:rPr>
              <w:t>Berettiget True-Up: Ikke relevant</w:t>
            </w:r>
          </w:p>
        </w:tc>
      </w:tr>
      <w:tr w:rsidR="00A24C6C" w14:paraId="03FEB8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B40741" w14:textId="77777777" w:rsidR="00A24C6C" w:rsidRDefault="000859FA">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87503C" w14:textId="77777777" w:rsidR="00A24C6C" w:rsidRDefault="00A24C6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1DDEF2" w14:textId="77777777" w:rsidR="00A24C6C" w:rsidRDefault="00A24C6C">
            <w:pPr>
              <w:pStyle w:val="ProductList-TableBody"/>
            </w:pPr>
          </w:p>
        </w:tc>
      </w:tr>
    </w:tbl>
    <w:p w14:paraId="5E07C789" w14:textId="77777777" w:rsidR="00A24C6C" w:rsidRDefault="000859FA">
      <w:pPr>
        <w:pStyle w:val="ProductList-Offering1SubSection"/>
        <w:outlineLvl w:val="2"/>
      </w:pPr>
      <w:bookmarkStart w:id="52" w:name="_Sec595"/>
      <w:r>
        <w:t>3. Brugervilkår</w:t>
      </w:r>
      <w:bookmarkEnd w:id="52"/>
    </w:p>
    <w:tbl>
      <w:tblPr>
        <w:tblStyle w:val="PURTable"/>
        <w:tblW w:w="0" w:type="dxa"/>
        <w:tblLook w:val="04A0" w:firstRow="1" w:lastRow="0" w:firstColumn="1" w:lastColumn="0" w:noHBand="0" w:noVBand="1"/>
      </w:tblPr>
      <w:tblGrid>
        <w:gridCol w:w="3622"/>
        <w:gridCol w:w="3624"/>
        <w:gridCol w:w="3670"/>
      </w:tblGrid>
      <w:tr w:rsidR="00A24C6C" w14:paraId="343DE5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7EC243" w14:textId="77777777" w:rsidR="00A24C6C" w:rsidRDefault="000859FA">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3">
              <w:r>
                <w:rPr>
                  <w:color w:val="00467F"/>
                  <w:u w:val="single"/>
                </w:rPr>
                <w:t>Per kerne</w:t>
              </w:r>
            </w:hyperlink>
          </w:p>
        </w:tc>
        <w:tc>
          <w:tcPr>
            <w:tcW w:w="4040" w:type="dxa"/>
            <w:tcBorders>
              <w:top w:val="single" w:sz="18" w:space="0" w:color="00188F"/>
              <w:left w:val="single" w:sz="4" w:space="0" w:color="000000"/>
              <w:bottom w:val="single" w:sz="4" w:space="0" w:color="000000"/>
              <w:right w:val="single" w:sz="4" w:space="0" w:color="000000"/>
            </w:tcBorders>
          </w:tcPr>
          <w:p w14:paraId="78EF68F7" w14:textId="77777777" w:rsidR="00A24C6C" w:rsidRDefault="000859FA">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Branch og Standard</w:t>
            </w:r>
          </w:p>
        </w:tc>
        <w:tc>
          <w:tcPr>
            <w:tcW w:w="4040" w:type="dxa"/>
            <w:tcBorders>
              <w:top w:val="single" w:sz="18" w:space="0" w:color="00188F"/>
              <w:left w:val="single" w:sz="4" w:space="0" w:color="000000"/>
              <w:bottom w:val="single" w:sz="4" w:space="0" w:color="000000"/>
              <w:right w:val="single" w:sz="4" w:space="0" w:color="000000"/>
            </w:tcBorders>
          </w:tcPr>
          <w:p w14:paraId="139AC9D6" w14:textId="77777777" w:rsidR="00A24C6C" w:rsidRDefault="000859FA">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Alle udgaver</w:t>
            </w:r>
          </w:p>
        </w:tc>
      </w:tr>
      <w:tr w:rsidR="00A24C6C" w14:paraId="1851CB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8E6975" w14:textId="77777777" w:rsidR="00A24C6C" w:rsidRDefault="000859FA">
            <w:pPr>
              <w:pStyle w:val="ProductList-TableBody"/>
            </w:pPr>
            <w:r>
              <w:rPr>
                <w:color w:val="404040"/>
              </w:rPr>
              <w:t>Adgangskrav for Klient: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70937C" w14:textId="77777777" w:rsidR="00A24C6C" w:rsidRDefault="000859FA">
            <w:pPr>
              <w:pStyle w:val="ProductList-TableBody"/>
            </w:pPr>
            <w:r>
              <w:rPr>
                <w:color w:val="404040"/>
              </w:rPr>
              <w:t>Adgangskrav for Ekstern Bruger: Ikke relevant</w:t>
            </w:r>
          </w:p>
        </w:tc>
        <w:tc>
          <w:tcPr>
            <w:tcW w:w="4040" w:type="dxa"/>
            <w:tcBorders>
              <w:top w:val="single" w:sz="4" w:space="0" w:color="000000"/>
              <w:left w:val="single" w:sz="4" w:space="0" w:color="000000"/>
              <w:bottom w:val="single" w:sz="4" w:space="0" w:color="000000"/>
              <w:right w:val="single" w:sz="4" w:space="0" w:color="000000"/>
            </w:tcBorders>
          </w:tcPr>
          <w:p w14:paraId="10D6B7B1" w14:textId="77777777" w:rsidR="00A24C6C" w:rsidRDefault="000859FA">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Windows-</w:t>
            </w:r>
            <w:r>
              <w:lastRenderedPageBreak/>
              <w:t>softwarekomponenter</w:t>
            </w:r>
          </w:p>
        </w:tc>
      </w:tr>
      <w:tr w:rsidR="00A24C6C" w14:paraId="43A158DD" w14:textId="77777777">
        <w:tc>
          <w:tcPr>
            <w:tcW w:w="4040" w:type="dxa"/>
            <w:tcBorders>
              <w:top w:val="single" w:sz="4" w:space="0" w:color="000000"/>
              <w:left w:val="single" w:sz="4" w:space="0" w:color="000000"/>
              <w:bottom w:val="single" w:sz="4" w:space="0" w:color="000000"/>
              <w:right w:val="single" w:sz="4" w:space="0" w:color="000000"/>
            </w:tcBorders>
          </w:tcPr>
          <w:p w14:paraId="14EF612C" w14:textId="77777777" w:rsidR="00A24C6C" w:rsidRDefault="000859FA">
            <w:pPr>
              <w:pStyle w:val="ProductList-TableBody"/>
            </w:pPr>
            <w:r>
              <w:lastRenderedPageBreak/>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6F7F52" w14:textId="77777777" w:rsidR="00A24C6C" w:rsidRDefault="00A24C6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743851" w14:textId="77777777" w:rsidR="00A24C6C" w:rsidRDefault="00A24C6C">
            <w:pPr>
              <w:pStyle w:val="ProductList-TableBody"/>
            </w:pPr>
          </w:p>
        </w:tc>
      </w:tr>
    </w:tbl>
    <w:p w14:paraId="1FDADD2B" w14:textId="77777777" w:rsidR="00A24C6C" w:rsidRDefault="00A24C6C">
      <w:pPr>
        <w:pStyle w:val="ProductList-Body"/>
      </w:pPr>
    </w:p>
    <w:p w14:paraId="2A638E05" w14:textId="77777777" w:rsidR="00A24C6C" w:rsidRDefault="000859FA">
      <w:pPr>
        <w:pStyle w:val="ProductList-ClauseHeading"/>
        <w:outlineLvl w:val="3"/>
      </w:pPr>
      <w:r>
        <w:t>3.1 BizTalk Server Branch og Standard Edition</w:t>
      </w:r>
    </w:p>
    <w:p w14:paraId="484C0FA9" w14:textId="77777777" w:rsidR="00A24C6C" w:rsidRDefault="000859FA">
      <w:pPr>
        <w:pStyle w:val="ProductList-SubClauseHeading"/>
        <w:outlineLvl w:val="4"/>
      </w:pPr>
      <w:r>
        <w:t>3.1.1 Begrænsning af brug</w:t>
      </w:r>
    </w:p>
    <w:p w14:paraId="2901A8ED" w14:textId="77777777" w:rsidR="00A24C6C" w:rsidRDefault="000859FA">
      <w:pPr>
        <w:pStyle w:val="ProductList-BodyIndented"/>
      </w:pPr>
      <w:r>
        <w:t xml:space="preserve">Kunden må ikke bruge serversoftwaren på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der er en del af en netværksforbundet klynge, eller i et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der er en del af en netværksforbundet klynge af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den samme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w:t>
      </w:r>
    </w:p>
    <w:p w14:paraId="3FBA6078" w14:textId="77777777" w:rsidR="00A24C6C" w:rsidRDefault="00A24C6C">
      <w:pPr>
        <w:pStyle w:val="ProductList-BodyIndented"/>
      </w:pPr>
    </w:p>
    <w:p w14:paraId="6C13A34C" w14:textId="77777777" w:rsidR="00A24C6C" w:rsidRDefault="000859FA">
      <w:pPr>
        <w:pStyle w:val="ProductList-SubClauseHeading"/>
        <w:outlineLvl w:val="4"/>
      </w:pPr>
      <w:r>
        <w:t>3.1.2 Office Web Component</w:t>
      </w:r>
    </w:p>
    <w:p w14:paraId="486C944B" w14:textId="77777777" w:rsidR="00A24C6C" w:rsidRDefault="000859FA">
      <w:pPr>
        <w:pStyle w:val="ProductList-BodyIndented"/>
      </w:pPr>
      <w:r>
        <w:t xml:space="preserve">Kunden må kun anvende Office Web Component til at få vist og udskrive kopier af statiske dokumenter, tekst og billeder, der er oprettet med softwaren. Kunden har ikke brug for særskilte licenser til kopier af komponenten. </w:t>
      </w:r>
    </w:p>
    <w:p w14:paraId="0881DA7D" w14:textId="77777777" w:rsidR="00A24C6C" w:rsidRDefault="00A24C6C">
      <w:pPr>
        <w:pStyle w:val="ProductList-BodyIndented"/>
      </w:pPr>
    </w:p>
    <w:p w14:paraId="78A7ADB2" w14:textId="77777777" w:rsidR="00A24C6C" w:rsidRDefault="000859FA">
      <w:pPr>
        <w:pStyle w:val="ProductList-ClauseHeading"/>
        <w:outlineLvl w:val="3"/>
      </w:pPr>
      <w:r>
        <w:t>3.2 BizTalk Server Branch Edition</w:t>
      </w:r>
    </w:p>
    <w:p w14:paraId="53BF8005" w14:textId="77777777" w:rsidR="00A24C6C" w:rsidRDefault="000859FA">
      <w:pPr>
        <w:pStyle w:val="ProductList-Body"/>
      </w:pPr>
      <w:r>
        <w:t xml:space="preserve">Kunden må kun </w:t>
      </w:r>
      <w:r>
        <w:fldChar w:fldCharType="begin"/>
      </w:r>
      <w:r>
        <w:instrText xml:space="preserve"> AutoTextList   \s NoStyle \t "Køre forekomster betyder en forekomst af software, der er indlæst i hukommelsen, og for hvilken en eller flere instruktioner er kørt. (Se Ordliste for fuld definition)" </w:instrText>
      </w:r>
      <w:r>
        <w:fldChar w:fldCharType="separate"/>
      </w:r>
      <w:r>
        <w:rPr>
          <w:color w:val="0563C1"/>
        </w:rPr>
        <w:t>Køre Forekomster</w:t>
      </w:r>
      <w:r>
        <w:fldChar w:fldCharType="end"/>
      </w:r>
      <w:r>
        <w:t xml:space="preserve"> af softwaren på </w:t>
      </w:r>
      <w:r>
        <w:fldChar w:fldCharType="begin"/>
      </w:r>
      <w:r>
        <w:instrText xml:space="preserve"> AutoTextList   \s NoStyle \t "Licenseret Server betyder en enkelt Server, som er dedikeret til Kundens brug, og hvortil der er tildelt en Licens. Dedikerede Servere, der administreres eller styres af en anden enhed end Kunden eller en af dennes Associerede Virksomheder, er underlagt bestemmelsen Outsourcing af Softwareadministration. I denne definition anses en hardwarepartition eller et kontaktelement (blade) for at være en separat Server." </w:instrText>
      </w:r>
      <w:r>
        <w:fldChar w:fldCharType="separate"/>
      </w:r>
      <w:r>
        <w:rPr>
          <w:color w:val="0563C1"/>
        </w:rPr>
        <w:t>Licenserede Servere</w:t>
      </w:r>
      <w:r>
        <w:fldChar w:fldCharType="end"/>
      </w:r>
      <w:r>
        <w:t xml:space="preserve"> ved sit interne netværks slutpunkt (eller kanten af sin organisation) for at forbinde virksomhedshændelser eller transaktioner med aktiviteter, der er behandlet ved dette slutpunkt, såfremt den </w:t>
      </w:r>
      <w:r>
        <w:fldChar w:fldCharType="begin"/>
      </w:r>
      <w:r>
        <w:instrText xml:space="preserve"> AutoTextList   \s NoStyle \t "Licenseret Server betyder en enkelt Server, som er dedikeret til Kundens brug, og hvortil der er tildelt en Licens. Dedikerede Servere, der administreres eller styres af en anden enhed end Kunden eller en af dennes Associerede Virksomheder, er underlagt bestemmelsen Outsourcing af Softwareadministration. I denne definition anses en hardwarepartition eller et kontaktelement (blade) for at være en separat Server." </w:instrText>
      </w:r>
      <w:r>
        <w:fldChar w:fldCharType="separate"/>
      </w:r>
      <w:r>
        <w:rPr>
          <w:color w:val="0563C1"/>
        </w:rPr>
        <w:t>Licenserede Server</w:t>
      </w:r>
      <w:r>
        <w:fldChar w:fldCharType="end"/>
      </w:r>
      <w:r>
        <w:t xml:space="preserve"> ikke må:</w:t>
      </w:r>
    </w:p>
    <w:p w14:paraId="749F317B" w14:textId="77777777" w:rsidR="00A24C6C" w:rsidRDefault="000859FA" w:rsidP="000859FA">
      <w:pPr>
        <w:pStyle w:val="ProductList-Bullet"/>
        <w:numPr>
          <w:ilvl w:val="0"/>
          <w:numId w:val="20"/>
        </w:numPr>
      </w:pPr>
      <w:r>
        <w:t>fungere som den centrale knude i en “hub and spoke”-netværksmodel,</w:t>
      </w:r>
    </w:p>
    <w:p w14:paraId="1A3A2A95" w14:textId="77777777" w:rsidR="00A24C6C" w:rsidRDefault="000859FA" w:rsidP="000859FA">
      <w:pPr>
        <w:pStyle w:val="ProductList-Bullet"/>
        <w:numPr>
          <w:ilvl w:val="0"/>
          <w:numId w:val="20"/>
        </w:numPr>
      </w:pPr>
      <w:r>
        <w:t>centralisere virksomhedsomfattende kommunikation med andre Servere eller enheder eller</w:t>
      </w:r>
    </w:p>
    <w:p w14:paraId="44804303" w14:textId="77777777" w:rsidR="00A24C6C" w:rsidRDefault="000859FA" w:rsidP="000859FA">
      <w:pPr>
        <w:pStyle w:val="ProductList-Bullet"/>
        <w:numPr>
          <w:ilvl w:val="0"/>
          <w:numId w:val="20"/>
        </w:numPr>
      </w:pPr>
      <w:r>
        <w:t>automatisere virksomhedsprocesser på tværs af divisioner, forretningsenheder eller afdelingskontorer.</w:t>
      </w:r>
    </w:p>
    <w:p w14:paraId="07979C5D" w14:textId="77777777" w:rsidR="00A24C6C" w:rsidRDefault="00A24C6C">
      <w:pPr>
        <w:pStyle w:val="ProductList-Body"/>
      </w:pPr>
    </w:p>
    <w:p w14:paraId="5E566031" w14:textId="77777777" w:rsidR="00A24C6C" w:rsidRDefault="000859FA">
      <w:pPr>
        <w:pStyle w:val="ProductList-ClauseHeading"/>
        <w:outlineLvl w:val="3"/>
      </w:pPr>
      <w:r>
        <w:t>3.3 Licensbrug af HIS (Host Integration Server)</w:t>
      </w:r>
    </w:p>
    <w:p w14:paraId="32B531C9" w14:textId="77777777" w:rsidR="00A24C6C" w:rsidRDefault="000859FA">
      <w:pPr>
        <w:pStyle w:val="ProductList-Body"/>
      </w:pPr>
      <w:r>
        <w:t>Kunde kan bruge HIS-serversoftware og Yderligere Software i henhold til vilkårene og betingelserne for Licensmodellen Pr. Kerne ved brug af BizTalk Server-kernelicenser. Kunden må kun bruge Yderligere software (HIS) (f.eks.. HIS-klient) i forbindelse med dennes licenserede brug af HIS-serversoftware. De rettigheder, der gælder for denne brug, fastlægges efter, hvilken udgave og version af BizTalk Server-licenser Kunden tildeler til Serveren (ubegrænsede virtualiseringsrettigheder kræver f.eks. BizTalk Server Enterprise-licenser med SA). Brug af HIS-serversoftware er begrænset til installation på afdelingskontorer, hvis den bruges i henhold til BizTalk Server Branch Edition-licenserne).</w:t>
      </w:r>
    </w:p>
    <w:p w14:paraId="6C43BAC4" w14:textId="77777777" w:rsidR="00A24C6C" w:rsidRDefault="00A24C6C">
      <w:pPr>
        <w:pStyle w:val="ProductList-Body"/>
      </w:pPr>
    </w:p>
    <w:p w14:paraId="7D60EDBB" w14:textId="77777777" w:rsidR="00A24C6C" w:rsidRDefault="000859FA">
      <w:pPr>
        <w:pStyle w:val="ProductList-ClauseHeading"/>
        <w:outlineLvl w:val="3"/>
      </w:pPr>
      <w:r>
        <w:t>3.4 Yderligere Software</w:t>
      </w:r>
    </w:p>
    <w:tbl>
      <w:tblPr>
        <w:tblStyle w:val="PURTable"/>
        <w:tblW w:w="0" w:type="dxa"/>
        <w:tblLook w:val="04A0" w:firstRow="1" w:lastRow="0" w:firstColumn="1" w:lastColumn="0" w:noHBand="0" w:noVBand="1"/>
      </w:tblPr>
      <w:tblGrid>
        <w:gridCol w:w="3648"/>
        <w:gridCol w:w="3593"/>
        <w:gridCol w:w="3675"/>
      </w:tblGrid>
      <w:tr w:rsidR="00A24C6C" w14:paraId="4EB00D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A8D1AF2" w14:textId="77777777" w:rsidR="00A24C6C" w:rsidRDefault="000859FA">
            <w:pPr>
              <w:pStyle w:val="ProductList-TableBody"/>
            </w:pPr>
            <w:r>
              <w:t>Administrations- og overvågningsværktøjer</w:t>
            </w:r>
          </w:p>
        </w:tc>
        <w:tc>
          <w:tcPr>
            <w:tcW w:w="4040" w:type="dxa"/>
            <w:tcBorders>
              <w:top w:val="single" w:sz="18" w:space="0" w:color="0072C6"/>
              <w:left w:val="single" w:sz="4" w:space="0" w:color="000000"/>
              <w:bottom w:val="single" w:sz="4" w:space="0" w:color="000000"/>
              <w:right w:val="single" w:sz="4" w:space="0" w:color="000000"/>
            </w:tcBorders>
          </w:tcPr>
          <w:p w14:paraId="624F5AB4" w14:textId="77777777" w:rsidR="00A24C6C" w:rsidRDefault="000859FA">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19578C5A" w14:textId="77777777" w:rsidR="00A24C6C" w:rsidRDefault="000859FA">
            <w:pPr>
              <w:pStyle w:val="ProductList-TableBody"/>
            </w:pPr>
            <w:r>
              <w:t>BizTalk Server-relaterede skemaer og skabeloner</w:t>
            </w:r>
          </w:p>
        </w:tc>
      </w:tr>
      <w:tr w:rsidR="00A24C6C" w14:paraId="004674BF" w14:textId="77777777">
        <w:tc>
          <w:tcPr>
            <w:tcW w:w="4040" w:type="dxa"/>
            <w:tcBorders>
              <w:top w:val="single" w:sz="4" w:space="0" w:color="000000"/>
              <w:left w:val="single" w:sz="4" w:space="0" w:color="000000"/>
              <w:bottom w:val="single" w:sz="4" w:space="0" w:color="000000"/>
              <w:right w:val="single" w:sz="4" w:space="0" w:color="000000"/>
            </w:tcBorders>
          </w:tcPr>
          <w:p w14:paraId="530F02CF" w14:textId="77777777" w:rsidR="00A24C6C" w:rsidRDefault="000859FA">
            <w:pPr>
              <w:pStyle w:val="ProductList-TableBody"/>
            </w:pPr>
            <w:r>
              <w:t>Business Activity Monitoring (“BAM”)-klient</w:t>
            </w:r>
          </w:p>
        </w:tc>
        <w:tc>
          <w:tcPr>
            <w:tcW w:w="4040" w:type="dxa"/>
            <w:tcBorders>
              <w:top w:val="single" w:sz="4" w:space="0" w:color="000000"/>
              <w:left w:val="single" w:sz="4" w:space="0" w:color="000000"/>
              <w:bottom w:val="single" w:sz="4" w:space="0" w:color="000000"/>
              <w:right w:val="single" w:sz="4" w:space="0" w:color="000000"/>
            </w:tcBorders>
          </w:tcPr>
          <w:p w14:paraId="01EBB105" w14:textId="77777777" w:rsidR="00A24C6C" w:rsidRDefault="000859FA">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49F2BCEC" w14:textId="77777777" w:rsidR="00A24C6C" w:rsidRDefault="000859FA">
            <w:pPr>
              <w:pStyle w:val="ProductList-TableBody"/>
            </w:pPr>
            <w:r>
              <w:t>BAM Event API’er og Interceptorer og Administrationsværktøjer</w:t>
            </w:r>
          </w:p>
        </w:tc>
      </w:tr>
      <w:tr w:rsidR="00A24C6C" w14:paraId="12FB6112" w14:textId="77777777">
        <w:tc>
          <w:tcPr>
            <w:tcW w:w="4040" w:type="dxa"/>
            <w:tcBorders>
              <w:top w:val="single" w:sz="4" w:space="0" w:color="000000"/>
              <w:left w:val="single" w:sz="4" w:space="0" w:color="000000"/>
              <w:bottom w:val="single" w:sz="4" w:space="0" w:color="000000"/>
              <w:right w:val="single" w:sz="4" w:space="0" w:color="000000"/>
            </w:tcBorders>
          </w:tcPr>
          <w:p w14:paraId="29F960AF" w14:textId="77777777" w:rsidR="00A24C6C" w:rsidRDefault="000859FA">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5EFEF43D" w14:textId="77777777" w:rsidR="00A24C6C" w:rsidRDefault="000859FA">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14:paraId="75ECA824" w14:textId="77777777" w:rsidR="00A24C6C" w:rsidRDefault="000859FA">
            <w:pPr>
              <w:pStyle w:val="ProductList-TableBody"/>
            </w:pPr>
            <w:r>
              <w:t>Development Tools</w:t>
            </w:r>
          </w:p>
        </w:tc>
      </w:tr>
      <w:tr w:rsidR="00A24C6C" w14:paraId="1D275D56" w14:textId="77777777">
        <w:tc>
          <w:tcPr>
            <w:tcW w:w="4040" w:type="dxa"/>
            <w:tcBorders>
              <w:top w:val="single" w:sz="4" w:space="0" w:color="000000"/>
              <w:left w:val="single" w:sz="4" w:space="0" w:color="000000"/>
              <w:bottom w:val="single" w:sz="4" w:space="0" w:color="000000"/>
              <w:right w:val="single" w:sz="4" w:space="0" w:color="000000"/>
            </w:tcBorders>
          </w:tcPr>
          <w:p w14:paraId="50C7A9E8" w14:textId="77777777" w:rsidR="00A24C6C" w:rsidRDefault="000859FA">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16CE163B" w14:textId="77777777" w:rsidR="00A24C6C" w:rsidRDefault="000859FA">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7B378CF4" w14:textId="77777777" w:rsidR="00A24C6C" w:rsidRDefault="000859FA">
            <w:pPr>
              <w:pStyle w:val="ProductList-TableBody"/>
            </w:pPr>
            <w:r>
              <w:t>MQHelper.dll</w:t>
            </w:r>
          </w:p>
        </w:tc>
      </w:tr>
      <w:tr w:rsidR="00A24C6C" w14:paraId="3540EDA9" w14:textId="77777777">
        <w:tc>
          <w:tcPr>
            <w:tcW w:w="4040" w:type="dxa"/>
            <w:tcBorders>
              <w:top w:val="single" w:sz="4" w:space="0" w:color="000000"/>
              <w:left w:val="single" w:sz="4" w:space="0" w:color="000000"/>
              <w:bottom w:val="single" w:sz="4" w:space="0" w:color="000000"/>
              <w:right w:val="single" w:sz="4" w:space="0" w:color="000000"/>
            </w:tcBorders>
          </w:tcPr>
          <w:p w14:paraId="0A3466EA" w14:textId="77777777" w:rsidR="00A24C6C" w:rsidRDefault="000859FA">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175CDB1A" w14:textId="77777777" w:rsidR="00A24C6C" w:rsidRDefault="000859FA">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604E41D8" w14:textId="77777777" w:rsidR="00A24C6C" w:rsidRDefault="000859FA">
            <w:pPr>
              <w:pStyle w:val="ProductList-TableBody"/>
            </w:pPr>
            <w:r>
              <w:t>SOAP Receive Adapter</w:t>
            </w:r>
          </w:p>
        </w:tc>
      </w:tr>
      <w:tr w:rsidR="00A24C6C" w14:paraId="53A6A81E" w14:textId="77777777">
        <w:tc>
          <w:tcPr>
            <w:tcW w:w="4040" w:type="dxa"/>
            <w:tcBorders>
              <w:top w:val="single" w:sz="4" w:space="0" w:color="000000"/>
              <w:left w:val="single" w:sz="4" w:space="0" w:color="000000"/>
              <w:bottom w:val="single" w:sz="4" w:space="0" w:color="000000"/>
              <w:right w:val="single" w:sz="4" w:space="0" w:color="000000"/>
            </w:tcBorders>
          </w:tcPr>
          <w:p w14:paraId="16EA3F58" w14:textId="77777777" w:rsidR="00A24C6C" w:rsidRDefault="000859FA">
            <w:pPr>
              <w:pStyle w:val="ProductList-TableBody"/>
            </w:pPr>
            <w:r>
              <w:t>Software Development Kit(s)</w:t>
            </w:r>
          </w:p>
        </w:tc>
        <w:tc>
          <w:tcPr>
            <w:tcW w:w="4040" w:type="dxa"/>
            <w:tcBorders>
              <w:top w:val="single" w:sz="4" w:space="0" w:color="000000"/>
              <w:left w:val="single" w:sz="4" w:space="0" w:color="000000"/>
              <w:bottom w:val="single" w:sz="4" w:space="0" w:color="000000"/>
              <w:right w:val="single" w:sz="4" w:space="0" w:color="000000"/>
            </w:tcBorders>
          </w:tcPr>
          <w:p w14:paraId="338CC95E" w14:textId="77777777" w:rsidR="00A24C6C" w:rsidRDefault="000859FA">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3B15F00B" w14:textId="77777777" w:rsidR="00A24C6C" w:rsidRDefault="000859FA">
            <w:pPr>
              <w:pStyle w:val="ProductList-TableBody"/>
            </w:pPr>
            <w:r>
              <w:t>UDDI</w:t>
            </w:r>
          </w:p>
        </w:tc>
      </w:tr>
      <w:tr w:rsidR="00A24C6C" w14:paraId="47324F67" w14:textId="77777777">
        <w:tc>
          <w:tcPr>
            <w:tcW w:w="4040" w:type="dxa"/>
            <w:tcBorders>
              <w:top w:val="single" w:sz="4" w:space="0" w:color="000000"/>
              <w:left w:val="single" w:sz="4" w:space="0" w:color="000000"/>
              <w:bottom w:val="single" w:sz="4" w:space="0" w:color="000000"/>
              <w:right w:val="single" w:sz="4" w:space="0" w:color="000000"/>
            </w:tcBorders>
          </w:tcPr>
          <w:p w14:paraId="3B8C63BC" w14:textId="77777777" w:rsidR="00A24C6C" w:rsidRDefault="000859FA">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13DAFF29" w14:textId="77777777" w:rsidR="00A24C6C" w:rsidRDefault="000859FA">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14:paraId="537B95E5" w14:textId="77777777" w:rsidR="00A24C6C" w:rsidRDefault="00A24C6C">
            <w:pPr>
              <w:pStyle w:val="ProductList-TableBody"/>
            </w:pPr>
          </w:p>
        </w:tc>
      </w:tr>
    </w:tbl>
    <w:p w14:paraId="701CFAC1" w14:textId="77777777" w:rsidR="00A24C6C" w:rsidRDefault="000859FA">
      <w:pPr>
        <w:pStyle w:val="ProductList-Offering1SubSection"/>
        <w:outlineLvl w:val="2"/>
      </w:pPr>
      <w:bookmarkStart w:id="53" w:name="_Sec596"/>
      <w:r>
        <w:t>4. Software Assurance</w:t>
      </w:r>
      <w:bookmarkEnd w:id="53"/>
    </w:p>
    <w:p w14:paraId="22CCC43D" w14:textId="77777777" w:rsidR="00A24C6C" w:rsidRDefault="00A24C6C">
      <w:pPr>
        <w:pStyle w:val="ProductList-Body"/>
      </w:pPr>
    </w:p>
    <w:tbl>
      <w:tblPr>
        <w:tblStyle w:val="PURTable"/>
        <w:tblW w:w="0" w:type="dxa"/>
        <w:tblLook w:val="04A0" w:firstRow="1" w:lastRow="0" w:firstColumn="1" w:lastColumn="0" w:noHBand="0" w:noVBand="1"/>
      </w:tblPr>
      <w:tblGrid>
        <w:gridCol w:w="3598"/>
        <w:gridCol w:w="3672"/>
        <w:gridCol w:w="3646"/>
      </w:tblGrid>
      <w:tr w:rsidR="00A24C6C" w14:paraId="06E95C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911108" w14:textId="77777777" w:rsidR="00A24C6C" w:rsidRDefault="000859FA">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C473493" w14:textId="77777777" w:rsidR="00A24C6C" w:rsidRDefault="000859FA">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B8CEFC" w14:textId="77777777" w:rsidR="00A24C6C" w:rsidRDefault="000859FA">
            <w:pPr>
              <w:pStyle w:val="ProductList-TableBody"/>
            </w:pPr>
            <w:r>
              <w:rPr>
                <w:color w:val="404040"/>
              </w:rPr>
              <w:t>Fail-Over-rettigheder: Ikke relevant</w:t>
            </w:r>
          </w:p>
        </w:tc>
      </w:tr>
      <w:tr w:rsidR="00A24C6C" w14:paraId="5C9E03DB" w14:textId="77777777">
        <w:tc>
          <w:tcPr>
            <w:tcW w:w="4040" w:type="dxa"/>
            <w:tcBorders>
              <w:top w:val="single" w:sz="4" w:space="0" w:color="000000"/>
              <w:left w:val="single" w:sz="4" w:space="0" w:color="000000"/>
              <w:bottom w:val="single" w:sz="4" w:space="0" w:color="000000"/>
              <w:right w:val="single" w:sz="4" w:space="0" w:color="000000"/>
            </w:tcBorders>
          </w:tcPr>
          <w:p w14:paraId="418CD637" w14:textId="77777777" w:rsidR="00A24C6C" w:rsidRDefault="000859FA">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egne datacentre." </w:instrText>
            </w:r>
            <w:r>
              <w:fldChar w:fldCharType="separate"/>
            </w:r>
            <w:r>
              <w:rPr>
                <w:color w:val="0563C1"/>
              </w:rPr>
              <w:t>Licensmobilitet</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tcPr>
          <w:p w14:paraId="5302C10E" w14:textId="77777777" w:rsidR="00A24C6C" w:rsidRDefault="000859FA">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41">
              <w:r>
                <w:rPr>
                  <w:color w:val="00467F"/>
                  <w:u w:val="single"/>
                </w:rPr>
                <w:t>Produktliste – december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B512C6" w14:textId="77777777" w:rsidR="00A24C6C" w:rsidRDefault="000859FA">
            <w:pPr>
              <w:pStyle w:val="ProductList-TableBody"/>
            </w:pPr>
            <w:r>
              <w:rPr>
                <w:color w:val="404040"/>
              </w:rPr>
              <w:t>Roamingrettigheder: Ikke relevant</w:t>
            </w:r>
          </w:p>
        </w:tc>
      </w:tr>
      <w:tr w:rsidR="00A24C6C" w14:paraId="0AF1ADDD" w14:textId="77777777">
        <w:tc>
          <w:tcPr>
            <w:tcW w:w="4040" w:type="dxa"/>
            <w:tcBorders>
              <w:top w:val="single" w:sz="4" w:space="0" w:color="000000"/>
              <w:left w:val="single" w:sz="4" w:space="0" w:color="000000"/>
              <w:bottom w:val="single" w:sz="4" w:space="0" w:color="000000"/>
              <w:right w:val="single" w:sz="4" w:space="0" w:color="000000"/>
            </w:tcBorders>
          </w:tcPr>
          <w:p w14:paraId="3506BECD" w14:textId="77777777" w:rsidR="00A24C6C" w:rsidRDefault="000859FA">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Alle udgaver (undtagen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D29AEF" w14:textId="77777777" w:rsidR="00A24C6C" w:rsidRDefault="000859FA">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8EA235" w14:textId="77777777" w:rsidR="00A24C6C" w:rsidRDefault="00A24C6C">
            <w:pPr>
              <w:pStyle w:val="ProductList-TableBody"/>
            </w:pPr>
          </w:p>
        </w:tc>
      </w:tr>
    </w:tbl>
    <w:p w14:paraId="74A7AC42" w14:textId="77777777" w:rsidR="00A24C6C" w:rsidRDefault="00A24C6C">
      <w:pPr>
        <w:pStyle w:val="ProductList-Body"/>
      </w:pPr>
    </w:p>
    <w:p w14:paraId="5F8849EC" w14:textId="77777777" w:rsidR="00A24C6C" w:rsidRDefault="000859FA">
      <w:pPr>
        <w:pStyle w:val="ProductList-ClauseHeading"/>
        <w:outlineLvl w:val="3"/>
      </w:pPr>
      <w:r>
        <w:t>4.1 Biz Talk Server 2020 Enterprise – Ubegrænset Virtualisering</w:t>
      </w:r>
    </w:p>
    <w:p w14:paraId="0A88DCF2" w14:textId="77777777" w:rsidR="00A24C6C" w:rsidRDefault="000859FA">
      <w:pPr>
        <w:pStyle w:val="ProductList-Body"/>
      </w:pPr>
      <w:r>
        <w:t xml:space="preserve">Kunden må køre et ubegrænset antal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serversoftwaren i et ubegrænset antal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enhver </w:t>
      </w:r>
      <w:r>
        <w:fldChar w:fldCharType="begin"/>
      </w:r>
      <w:r>
        <w:instrText xml:space="preserve"> AutoTextList   \s NoStyle \t "Licenseret Server betyder en enkelt Server, som er dedikeret til Kundens brug, og hvortil der er tildelt en Licens. Dedikerede Servere, der administreres eller styres af en anden enhed end Kunden eller en af dennes Associerede Virksomheder, er underlagt bestemmelsen Outsourcing af Softwareadministration. I denne definition anses en hardwarepartition eller et kontaktelement (blade) for at være en separat Server." </w:instrText>
      </w:r>
      <w:r>
        <w:fldChar w:fldCharType="separate"/>
      </w:r>
      <w:r>
        <w:rPr>
          <w:color w:val="0563C1"/>
        </w:rPr>
        <w:t>Licenseret Server</w:t>
      </w:r>
      <w:r>
        <w:fldChar w:fldCharType="end"/>
      </w:r>
      <w:r>
        <w:t xml:space="preserve">, som har fuld SA-dækning, på alle sine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(pr. kerne)-</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w:t>
      </w:r>
    </w:p>
    <w:p w14:paraId="3F90ED35" w14:textId="77777777" w:rsidR="00A24C6C" w:rsidRDefault="00A24C6C">
      <w:pPr>
        <w:pStyle w:val="ProductList-Body"/>
      </w:pPr>
    </w:p>
    <w:p w14:paraId="35E8D40F" w14:textId="77777777" w:rsidR="00A24C6C" w:rsidRDefault="000859FA">
      <w:pPr>
        <w:pStyle w:val="ProductList-ClauseHeading"/>
        <w:outlineLvl w:val="3"/>
      </w:pPr>
      <w:r>
        <w:t>4.2 Biz Talk Server-funktionspakker</w:t>
      </w:r>
    </w:p>
    <w:p w14:paraId="401C1A11" w14:textId="77777777" w:rsidR="00A24C6C" w:rsidRDefault="000859FA">
      <w:pPr>
        <w:pStyle w:val="ProductList-Body"/>
      </w:pPr>
      <w:r>
        <w:t>Kunden er berettiget til at bruge Funktionspakker, der er frigivet i løbet af SA-dækningens løbetid.</w:t>
      </w:r>
    </w:p>
    <w:p w14:paraId="1120D71E" w14:textId="77777777" w:rsidR="00A24C6C" w:rsidRDefault="00A24C6C">
      <w:pPr>
        <w:pStyle w:val="ProductList-Body"/>
      </w:pPr>
    </w:p>
    <w:p w14:paraId="33E964AE" w14:textId="77777777" w:rsidR="00A24C6C" w:rsidRDefault="00A24C6C">
      <w:pPr>
        <w:pStyle w:val="ProductList-Body"/>
        <w:jc w:val="right"/>
      </w:pPr>
    </w:p>
    <w:tbl>
      <w:tblPr>
        <w:tblStyle w:val="PURTable"/>
        <w:tblW w:w="0" w:type="dxa"/>
        <w:tblLook w:val="04A0" w:firstRow="1" w:lastRow="0" w:firstColumn="1" w:lastColumn="0" w:noHBand="0" w:noVBand="1"/>
      </w:tblPr>
      <w:tblGrid>
        <w:gridCol w:w="10916"/>
      </w:tblGrid>
      <w:tr w:rsidR="00A24C6C" w14:paraId="684CD13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BC82554" w14:textId="77777777" w:rsidR="00A24C6C" w:rsidRDefault="003B486C">
            <w:pPr>
              <w:pStyle w:val="ProductList-TableBody"/>
              <w:jc w:val="right"/>
            </w:pPr>
            <w:hyperlink w:anchor="_Sec842">
              <w:r w:rsidR="000859FA">
                <w:rPr>
                  <w:color w:val="00467F"/>
                  <w:sz w:val="14"/>
                  <w:u w:val="single"/>
                </w:rPr>
                <w:t>Indholdsfortegnelse</w:t>
              </w:r>
            </w:hyperlink>
            <w:r w:rsidR="000859FA">
              <w:rPr>
                <w:sz w:val="14"/>
              </w:rPr>
              <w:t>/</w:t>
            </w:r>
            <w:hyperlink w:anchor="_Sec549">
              <w:r w:rsidR="000859FA">
                <w:rPr>
                  <w:color w:val="00467F"/>
                  <w:sz w:val="14"/>
                  <w:u w:val="single"/>
                </w:rPr>
                <w:t>Ordliste</w:t>
              </w:r>
            </w:hyperlink>
            <w:r w:rsidR="000859FA">
              <w:rPr>
                <w:sz w:val="14"/>
              </w:rPr>
              <w:t>/</w:t>
            </w:r>
            <w:hyperlink w:anchor="_Sec844">
              <w:r w:rsidR="000859FA">
                <w:rPr>
                  <w:color w:val="00467F"/>
                  <w:sz w:val="14"/>
                  <w:u w:val="single"/>
                </w:rPr>
                <w:t>Indeks</w:t>
              </w:r>
            </w:hyperlink>
          </w:p>
        </w:tc>
      </w:tr>
    </w:tbl>
    <w:p w14:paraId="66042D89" w14:textId="77777777" w:rsidR="00A24C6C" w:rsidRDefault="00A24C6C">
      <w:pPr>
        <w:pStyle w:val="ProductList-Body"/>
      </w:pPr>
    </w:p>
    <w:p w14:paraId="4953BDD5" w14:textId="77777777" w:rsidR="00A24C6C" w:rsidRDefault="000859FA">
      <w:pPr>
        <w:pStyle w:val="ProductList-Offering1HeadingNoBorder"/>
        <w:outlineLvl w:val="1"/>
      </w:pPr>
      <w:bookmarkStart w:id="54" w:name="_Sec597"/>
      <w:r>
        <w:t>CAL-pakker</w:t>
      </w:r>
      <w:bookmarkEnd w:id="54"/>
      <w:r>
        <w:fldChar w:fldCharType="begin"/>
      </w:r>
      <w:r>
        <w:instrText xml:space="preserve"> TC "</w:instrText>
      </w:r>
      <w:bookmarkStart w:id="55" w:name="_Toc62550902"/>
      <w:r>
        <w:instrText>CAL-pakker</w:instrText>
      </w:r>
      <w:bookmarkEnd w:id="55"/>
      <w:r>
        <w:instrText>" \l 2</w:instrText>
      </w:r>
      <w:r>
        <w:fldChar w:fldCharType="end"/>
      </w:r>
    </w:p>
    <w:p w14:paraId="2CA65EC9" w14:textId="77777777" w:rsidR="00A24C6C" w:rsidRDefault="000859FA">
      <w:pPr>
        <w:pStyle w:val="ProductList-Offering1SubSection"/>
        <w:outlineLvl w:val="2"/>
      </w:pPr>
      <w:bookmarkStart w:id="56" w:name="_Sec868"/>
      <w:r>
        <w:t>1. Programtilgængelighed</w:t>
      </w:r>
      <w:bookmarkEnd w:id="56"/>
    </w:p>
    <w:tbl>
      <w:tblPr>
        <w:tblStyle w:val="PURTable"/>
        <w:tblW w:w="0" w:type="dxa"/>
        <w:tblLook w:val="04A0" w:firstRow="1" w:lastRow="0" w:firstColumn="1" w:lastColumn="0" w:noHBand="0" w:noVBand="1"/>
      </w:tblPr>
      <w:tblGrid>
        <w:gridCol w:w="4113"/>
        <w:gridCol w:w="616"/>
        <w:gridCol w:w="615"/>
        <w:gridCol w:w="617"/>
        <w:gridCol w:w="615"/>
        <w:gridCol w:w="615"/>
        <w:gridCol w:w="617"/>
        <w:gridCol w:w="618"/>
        <w:gridCol w:w="634"/>
        <w:gridCol w:w="619"/>
        <w:gridCol w:w="617"/>
        <w:gridCol w:w="620"/>
      </w:tblGrid>
      <w:tr w:rsidR="00A24C6C" w14:paraId="04F8239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58F06A9" w14:textId="77777777" w:rsidR="00A24C6C" w:rsidRDefault="000859FA">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FF395D" w14:textId="77777777" w:rsidR="00A24C6C" w:rsidRDefault="000859FA">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4898ED" w14:textId="77777777" w:rsidR="00A24C6C" w:rsidRDefault="000859FA">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1F8467" w14:textId="77777777" w:rsidR="00A24C6C" w:rsidRDefault="000859FA">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27481F" w14:textId="77777777" w:rsidR="00A24C6C" w:rsidRDefault="000859F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06ABE6" w14:textId="77777777" w:rsidR="00A24C6C" w:rsidRDefault="000859F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FD59D8" w14:textId="77777777" w:rsidR="00A24C6C" w:rsidRDefault="000859F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6C6B4A" w14:textId="77777777" w:rsidR="00A24C6C" w:rsidRDefault="000859FA">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5CDC16" w14:textId="77777777" w:rsidR="00A24C6C" w:rsidRDefault="000859F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74088B" w14:textId="77777777" w:rsidR="00A24C6C" w:rsidRDefault="000859F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787A17" w14:textId="77777777" w:rsidR="00A24C6C" w:rsidRDefault="000859F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F083AB" w14:textId="77777777" w:rsidR="00A24C6C" w:rsidRDefault="000859F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24C6C" w14:paraId="67FC828F" w14:textId="77777777">
        <w:tc>
          <w:tcPr>
            <w:tcW w:w="4160" w:type="dxa"/>
            <w:tcBorders>
              <w:top w:val="single" w:sz="6" w:space="0" w:color="FFFFFF"/>
              <w:left w:val="none" w:sz="4" w:space="0" w:color="6E6E6E"/>
              <w:bottom w:val="dashed" w:sz="4" w:space="0" w:color="BFBFBF"/>
              <w:right w:val="none" w:sz="4" w:space="0" w:color="6E6E6E"/>
            </w:tcBorders>
          </w:tcPr>
          <w:p w14:paraId="3E7B3ED6" w14:textId="77777777" w:rsidR="00A24C6C" w:rsidRDefault="000859FA">
            <w:pPr>
              <w:pStyle w:val="ProductList-TableBody"/>
            </w:pPr>
            <w:r>
              <w:t>Core CAL Suite</w:t>
            </w:r>
            <w:r>
              <w:fldChar w:fldCharType="begin"/>
            </w:r>
            <w:r>
              <w:instrText xml:space="preserve"> XE "Core CAL Suite" </w:instrText>
            </w:r>
            <w:r>
              <w:fldChar w:fldCharType="end"/>
            </w:r>
            <w:r>
              <w:t xml:space="preserve"> (Enhed og Bruger)</w:t>
            </w:r>
          </w:p>
        </w:tc>
        <w:tc>
          <w:tcPr>
            <w:tcW w:w="620" w:type="dxa"/>
            <w:tcBorders>
              <w:top w:val="single" w:sz="6" w:space="0" w:color="FFFFFF"/>
              <w:left w:val="none" w:sz="4" w:space="0" w:color="6E6E6E"/>
              <w:bottom w:val="dashed" w:sz="4" w:space="0" w:color="BFBFBF"/>
              <w:right w:val="none" w:sz="4" w:space="0" w:color="6E6E6E"/>
            </w:tcBorders>
          </w:tcPr>
          <w:p w14:paraId="19267ACD" w14:textId="77777777" w:rsidR="00A24C6C" w:rsidRDefault="00A24C6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441C2E4" w14:textId="77777777" w:rsidR="00A24C6C" w:rsidRDefault="000859F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9DE9C6B" w14:textId="77777777" w:rsidR="00A24C6C" w:rsidRDefault="000859F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C236474" w14:textId="77777777" w:rsidR="00A24C6C" w:rsidRDefault="000859F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D176BB" w14:textId="77777777" w:rsidR="00A24C6C" w:rsidRDefault="00A24C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C4AD70" w14:textId="77777777" w:rsidR="00A24C6C" w:rsidRDefault="00A24C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3E82CC" w14:textId="77777777" w:rsidR="00A24C6C" w:rsidRDefault="00A24C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2C8F2B" w14:textId="77777777" w:rsidR="00A24C6C" w:rsidRDefault="000859FA">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7D5443" w14:textId="77777777" w:rsidR="00A24C6C" w:rsidRDefault="000859FA">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16810E" w14:textId="77777777" w:rsidR="00A24C6C" w:rsidRDefault="000859FA">
            <w:pPr>
              <w:pStyle w:val="ProductList-TableBody"/>
              <w:jc w:val="center"/>
            </w:pPr>
            <w:r>
              <w:fldChar w:fldCharType="begin"/>
            </w:r>
            <w:r>
              <w:instrText xml:space="preserve"> AutoTextList   \s NoStyle \t "Uddannelsesdesktop"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61D385" w14:textId="77777777" w:rsidR="00A24C6C" w:rsidRDefault="000859FA">
            <w:pPr>
              <w:pStyle w:val="ProductList-TableBody"/>
              <w:jc w:val="center"/>
            </w:pPr>
            <w:r>
              <w:fldChar w:fldCharType="begin"/>
            </w:r>
            <w:r>
              <w:instrText xml:space="preserve"> AutoTextList   \s NoStyle \t "Yderligere Produkt i EES 2017: Produktet tilbydes som et Yderligere Produkt til Enrollment for Education Solutions (med offentliggørelsesdato oktober 2017 eller senere)." </w:instrText>
            </w:r>
            <w:r>
              <w:fldChar w:fldCharType="separate"/>
            </w:r>
            <w:r>
              <w:rPr>
                <w:color w:val="000000"/>
              </w:rPr>
              <w:t>AP</w:t>
            </w:r>
            <w:r>
              <w:fldChar w:fldCharType="end"/>
            </w:r>
            <w:r>
              <w:t>,</w:t>
            </w:r>
            <w:r>
              <w:fldChar w:fldCharType="begin"/>
            </w:r>
            <w:r>
              <w:instrText xml:space="preserve"> AutoTextList   \s NoStyle \t "School-desktopplatformsprodukt" </w:instrText>
            </w:r>
            <w:r>
              <w:fldChar w:fldCharType="separate"/>
            </w:r>
            <w:r>
              <w:rPr>
                <w:color w:val="000000"/>
              </w:rPr>
              <w:t>SD,S</w:t>
            </w:r>
            <w:r>
              <w:fldChar w:fldCharType="end"/>
            </w:r>
          </w:p>
        </w:tc>
      </w:tr>
      <w:tr w:rsidR="00A24C6C" w14:paraId="6ED1B112" w14:textId="77777777">
        <w:tc>
          <w:tcPr>
            <w:tcW w:w="4160" w:type="dxa"/>
            <w:tcBorders>
              <w:top w:val="dashed" w:sz="4" w:space="0" w:color="BFBFBF"/>
              <w:left w:val="none" w:sz="4" w:space="0" w:color="6E6E6E"/>
              <w:bottom w:val="dashed" w:sz="4" w:space="0" w:color="BFBFBF"/>
              <w:right w:val="none" w:sz="4" w:space="0" w:color="6E6E6E"/>
            </w:tcBorders>
          </w:tcPr>
          <w:p w14:paraId="5D29A1DB" w14:textId="77777777" w:rsidR="00A24C6C" w:rsidRDefault="000859FA">
            <w:pPr>
              <w:pStyle w:val="ProductList-TableBody"/>
            </w:pPr>
            <w:r>
              <w:t>Core CAL Suite Bridge til Office 365</w:t>
            </w:r>
            <w:r>
              <w:fldChar w:fldCharType="begin"/>
            </w:r>
            <w:r>
              <w:instrText xml:space="preserve"> XE "Core CAL Suite Bridge til Office 365" </w:instrText>
            </w:r>
            <w:r>
              <w:fldChar w:fldCharType="end"/>
            </w:r>
            <w:r>
              <w:t xml:space="preserve"> (Bruger-SL)</w:t>
            </w:r>
          </w:p>
        </w:tc>
        <w:tc>
          <w:tcPr>
            <w:tcW w:w="620" w:type="dxa"/>
            <w:tcBorders>
              <w:top w:val="dashed" w:sz="4" w:space="0" w:color="BFBFBF"/>
              <w:left w:val="none" w:sz="4" w:space="0" w:color="6E6E6E"/>
              <w:bottom w:val="dashed" w:sz="4" w:space="0" w:color="BFBFBF"/>
              <w:right w:val="none" w:sz="4" w:space="0" w:color="6E6E6E"/>
            </w:tcBorders>
          </w:tcPr>
          <w:p w14:paraId="21333CB5" w14:textId="77777777" w:rsidR="00A24C6C" w:rsidRDefault="00A24C6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5AC9FAE" w14:textId="77777777" w:rsidR="00A24C6C" w:rsidRDefault="00A24C6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A76AB55" w14:textId="77777777" w:rsidR="00A24C6C" w:rsidRDefault="00A24C6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5979C8C" w14:textId="77777777" w:rsidR="00A24C6C" w:rsidRDefault="00A24C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5D50F9" w14:textId="77777777" w:rsidR="00A24C6C" w:rsidRDefault="00A24C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F81715" w14:textId="77777777" w:rsidR="00A24C6C" w:rsidRDefault="00A24C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9A4411" w14:textId="77777777" w:rsidR="00A24C6C" w:rsidRDefault="00A24C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3205EF" w14:textId="77777777" w:rsidR="00A24C6C" w:rsidRDefault="000859F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1A7FC9" w14:textId="77777777" w:rsidR="00A24C6C" w:rsidRDefault="000859FA">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A51350" w14:textId="77777777" w:rsidR="00A24C6C" w:rsidRDefault="00A24C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E2E756" w14:textId="77777777" w:rsidR="00A24C6C" w:rsidRDefault="00A24C6C">
            <w:pPr>
              <w:pStyle w:val="ProductList-TableBody"/>
              <w:jc w:val="center"/>
            </w:pPr>
          </w:p>
        </w:tc>
      </w:tr>
      <w:tr w:rsidR="00A24C6C" w14:paraId="2E2DB0FD" w14:textId="77777777">
        <w:tc>
          <w:tcPr>
            <w:tcW w:w="4160" w:type="dxa"/>
            <w:tcBorders>
              <w:top w:val="dashed" w:sz="4" w:space="0" w:color="BFBFBF"/>
              <w:left w:val="none" w:sz="4" w:space="0" w:color="6E6E6E"/>
              <w:bottom w:val="dashed" w:sz="4" w:space="0" w:color="BFBFBF"/>
              <w:right w:val="none" w:sz="4" w:space="0" w:color="6E6E6E"/>
            </w:tcBorders>
          </w:tcPr>
          <w:p w14:paraId="7D82EFDA" w14:textId="77777777" w:rsidR="00A24C6C" w:rsidRDefault="000859FA">
            <w:pPr>
              <w:pStyle w:val="ProductList-TableBody"/>
            </w:pPr>
            <w:r>
              <w:t>Core CAL Suite Bridge til Office 365 fra SL (Bruger-SL)</w:t>
            </w:r>
            <w:r>
              <w:fldChar w:fldCharType="begin"/>
            </w:r>
            <w:r>
              <w:instrText xml:space="preserve"> XE "Core CAL Suite Bridge til Office 365 fra SL (Bruger-SL)"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3388930" w14:textId="77777777" w:rsidR="00A24C6C" w:rsidRDefault="00A24C6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AF3CE2E" w14:textId="77777777" w:rsidR="00A24C6C" w:rsidRDefault="00A24C6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6398917" w14:textId="77777777" w:rsidR="00A24C6C" w:rsidRDefault="00A24C6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84CEAAE" w14:textId="77777777" w:rsidR="00A24C6C" w:rsidRDefault="00A24C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D3FF4F" w14:textId="77777777" w:rsidR="00A24C6C" w:rsidRDefault="00A24C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F65B56" w14:textId="77777777" w:rsidR="00A24C6C" w:rsidRDefault="00A24C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1A995A" w14:textId="77777777" w:rsidR="00A24C6C" w:rsidRDefault="00A24C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7A0ADA" w14:textId="77777777" w:rsidR="00A24C6C" w:rsidRDefault="00A24C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FF4276" w14:textId="77777777" w:rsidR="00A24C6C" w:rsidRDefault="000859FA">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A5669C" w14:textId="77777777" w:rsidR="00A24C6C" w:rsidRDefault="00A24C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5E3BED" w14:textId="77777777" w:rsidR="00A24C6C" w:rsidRDefault="00A24C6C">
            <w:pPr>
              <w:pStyle w:val="ProductList-TableBody"/>
              <w:jc w:val="center"/>
            </w:pPr>
          </w:p>
        </w:tc>
      </w:tr>
      <w:tr w:rsidR="00A24C6C" w14:paraId="32BE5CDD" w14:textId="77777777">
        <w:tc>
          <w:tcPr>
            <w:tcW w:w="4160" w:type="dxa"/>
            <w:tcBorders>
              <w:top w:val="dashed" w:sz="4" w:space="0" w:color="BFBFBF"/>
              <w:left w:val="none" w:sz="4" w:space="0" w:color="6E6E6E"/>
              <w:bottom w:val="dashed" w:sz="4" w:space="0" w:color="BFBFBF"/>
              <w:right w:val="none" w:sz="4" w:space="0" w:color="6E6E6E"/>
            </w:tcBorders>
          </w:tcPr>
          <w:p w14:paraId="29EBB519" w14:textId="77777777" w:rsidR="00A24C6C" w:rsidRDefault="000859FA">
            <w:pPr>
              <w:pStyle w:val="ProductList-TableBody"/>
            </w:pPr>
            <w:r>
              <w:lastRenderedPageBreak/>
              <w:t>Core CAL Suite Bridge til Office 365 og Microsoft Intune</w:t>
            </w:r>
            <w:r>
              <w:fldChar w:fldCharType="begin"/>
            </w:r>
            <w:r>
              <w:instrText xml:space="preserve"> XE "Core CAL Suite Bridge til Office 365 og Microsoft Intune" </w:instrText>
            </w:r>
            <w:r>
              <w:fldChar w:fldCharType="end"/>
            </w:r>
            <w:r>
              <w:t xml:space="preserve"> (Bruger-SL)</w:t>
            </w:r>
          </w:p>
        </w:tc>
        <w:tc>
          <w:tcPr>
            <w:tcW w:w="620" w:type="dxa"/>
            <w:tcBorders>
              <w:top w:val="dashed" w:sz="4" w:space="0" w:color="BFBFBF"/>
              <w:left w:val="none" w:sz="4" w:space="0" w:color="6E6E6E"/>
              <w:bottom w:val="dashed" w:sz="4" w:space="0" w:color="BFBFBF"/>
              <w:right w:val="none" w:sz="4" w:space="0" w:color="6E6E6E"/>
            </w:tcBorders>
          </w:tcPr>
          <w:p w14:paraId="528F5C18" w14:textId="77777777" w:rsidR="00A24C6C" w:rsidRDefault="00A24C6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0CCE0A7" w14:textId="77777777" w:rsidR="00A24C6C" w:rsidRDefault="00A24C6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ED36200" w14:textId="77777777" w:rsidR="00A24C6C" w:rsidRDefault="00A24C6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E637316" w14:textId="77777777" w:rsidR="00A24C6C" w:rsidRDefault="00A24C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431212" w14:textId="77777777" w:rsidR="00A24C6C" w:rsidRDefault="00A24C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1918C6" w14:textId="77777777" w:rsidR="00A24C6C" w:rsidRDefault="00A24C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D854C5" w14:textId="77777777" w:rsidR="00A24C6C" w:rsidRDefault="00A24C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38F88A" w14:textId="77777777" w:rsidR="00A24C6C" w:rsidRDefault="00A24C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A37A0E" w14:textId="77777777" w:rsidR="00A24C6C" w:rsidRDefault="000859FA">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8E6692" w14:textId="77777777" w:rsidR="00A24C6C" w:rsidRDefault="00A24C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01AFB4" w14:textId="77777777" w:rsidR="00A24C6C" w:rsidRDefault="00A24C6C">
            <w:pPr>
              <w:pStyle w:val="ProductList-TableBody"/>
              <w:jc w:val="center"/>
            </w:pPr>
          </w:p>
        </w:tc>
      </w:tr>
      <w:tr w:rsidR="00A24C6C" w14:paraId="29D3C80F" w14:textId="77777777">
        <w:tc>
          <w:tcPr>
            <w:tcW w:w="4160" w:type="dxa"/>
            <w:tcBorders>
              <w:top w:val="dashed" w:sz="4" w:space="0" w:color="BFBFBF"/>
              <w:left w:val="none" w:sz="4" w:space="0" w:color="6E6E6E"/>
              <w:bottom w:val="dashed" w:sz="4" w:space="0" w:color="BFBFBF"/>
              <w:right w:val="none" w:sz="4" w:space="0" w:color="6E6E6E"/>
            </w:tcBorders>
          </w:tcPr>
          <w:p w14:paraId="4BFD6745" w14:textId="77777777" w:rsidR="00A24C6C" w:rsidRDefault="000859FA">
            <w:pPr>
              <w:pStyle w:val="ProductList-TableBody"/>
            </w:pPr>
            <w:r>
              <w:t>Core CAL Suite Bridge til Microsoft Intune</w:t>
            </w:r>
            <w:r>
              <w:fldChar w:fldCharType="begin"/>
            </w:r>
            <w:r>
              <w:instrText xml:space="preserve"> XE "Core CAL Suite Bridge til Microsoft Intune" </w:instrText>
            </w:r>
            <w:r>
              <w:fldChar w:fldCharType="end"/>
            </w:r>
            <w:r>
              <w:t xml:space="preserve"> (Bruger-SL)</w:t>
            </w:r>
          </w:p>
        </w:tc>
        <w:tc>
          <w:tcPr>
            <w:tcW w:w="620" w:type="dxa"/>
            <w:tcBorders>
              <w:top w:val="dashed" w:sz="4" w:space="0" w:color="BFBFBF"/>
              <w:left w:val="none" w:sz="4" w:space="0" w:color="6E6E6E"/>
              <w:bottom w:val="dashed" w:sz="4" w:space="0" w:color="BFBFBF"/>
              <w:right w:val="none" w:sz="4" w:space="0" w:color="6E6E6E"/>
            </w:tcBorders>
          </w:tcPr>
          <w:p w14:paraId="536FABDD" w14:textId="77777777" w:rsidR="00A24C6C" w:rsidRDefault="00A24C6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E212967" w14:textId="77777777" w:rsidR="00A24C6C" w:rsidRDefault="00A24C6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93E58BD" w14:textId="77777777" w:rsidR="00A24C6C" w:rsidRDefault="00A24C6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7DF4278" w14:textId="77777777" w:rsidR="00A24C6C" w:rsidRDefault="00A24C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05E071" w14:textId="77777777" w:rsidR="00A24C6C" w:rsidRDefault="00A24C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8029A5" w14:textId="77777777" w:rsidR="00A24C6C" w:rsidRDefault="00A24C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CA4335" w14:textId="77777777" w:rsidR="00A24C6C" w:rsidRDefault="00A24C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811ECC" w14:textId="77777777" w:rsidR="00A24C6C" w:rsidRDefault="00A24C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874A15" w14:textId="77777777" w:rsidR="00A24C6C" w:rsidRDefault="000859FA">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31D687" w14:textId="77777777" w:rsidR="00A24C6C" w:rsidRDefault="00A24C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FFDD26" w14:textId="77777777" w:rsidR="00A24C6C" w:rsidRDefault="00A24C6C">
            <w:pPr>
              <w:pStyle w:val="ProductList-TableBody"/>
              <w:jc w:val="center"/>
            </w:pPr>
          </w:p>
        </w:tc>
      </w:tr>
      <w:tr w:rsidR="00A24C6C" w14:paraId="2098FB57" w14:textId="77777777">
        <w:tc>
          <w:tcPr>
            <w:tcW w:w="4160" w:type="dxa"/>
            <w:tcBorders>
              <w:top w:val="dashed" w:sz="4" w:space="0" w:color="BFBFBF"/>
              <w:left w:val="none" w:sz="4" w:space="0" w:color="6E6E6E"/>
              <w:bottom w:val="dashed" w:sz="4" w:space="0" w:color="BFBFBF"/>
              <w:right w:val="none" w:sz="4" w:space="0" w:color="6E6E6E"/>
            </w:tcBorders>
          </w:tcPr>
          <w:p w14:paraId="3CAEA557" w14:textId="77777777" w:rsidR="00A24C6C" w:rsidRDefault="000859FA">
            <w:pPr>
              <w:pStyle w:val="ProductList-TableBody"/>
            </w:pPr>
            <w:r>
              <w:t>Core CAL Suite Bridge til Enterprise Mobility+ Security</w:t>
            </w:r>
            <w:r>
              <w:fldChar w:fldCharType="begin"/>
            </w:r>
            <w:r>
              <w:instrText xml:space="preserve"> XE "Core CAL Suite Bridge til Enterprise Mobility+ Security" </w:instrText>
            </w:r>
            <w:r>
              <w:fldChar w:fldCharType="end"/>
            </w:r>
            <w:r>
              <w:t xml:space="preserve"> (bruger-SL)</w:t>
            </w:r>
          </w:p>
        </w:tc>
        <w:tc>
          <w:tcPr>
            <w:tcW w:w="620" w:type="dxa"/>
            <w:tcBorders>
              <w:top w:val="dashed" w:sz="4" w:space="0" w:color="BFBFBF"/>
              <w:left w:val="none" w:sz="4" w:space="0" w:color="6E6E6E"/>
              <w:bottom w:val="dashed" w:sz="4" w:space="0" w:color="BFBFBF"/>
              <w:right w:val="none" w:sz="4" w:space="0" w:color="6E6E6E"/>
            </w:tcBorders>
          </w:tcPr>
          <w:p w14:paraId="1309D5CC" w14:textId="77777777" w:rsidR="00A24C6C" w:rsidRDefault="00A24C6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B5BA8C1" w14:textId="77777777" w:rsidR="00A24C6C" w:rsidRDefault="00A24C6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665F66B" w14:textId="77777777" w:rsidR="00A24C6C" w:rsidRDefault="00A24C6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0AB158E" w14:textId="77777777" w:rsidR="00A24C6C" w:rsidRDefault="00A24C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66A249" w14:textId="77777777" w:rsidR="00A24C6C" w:rsidRDefault="00A24C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6C78C1" w14:textId="77777777" w:rsidR="00A24C6C" w:rsidRDefault="00A24C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613A5C" w14:textId="77777777" w:rsidR="00A24C6C" w:rsidRDefault="00A24C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08C8BE" w14:textId="77777777" w:rsidR="00A24C6C" w:rsidRDefault="000859F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09FB63" w14:textId="77777777" w:rsidR="00A24C6C" w:rsidRDefault="000859FA">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FDE10E" w14:textId="77777777" w:rsidR="00A24C6C" w:rsidRDefault="00A24C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AF92A1" w14:textId="77777777" w:rsidR="00A24C6C" w:rsidRDefault="00A24C6C">
            <w:pPr>
              <w:pStyle w:val="ProductList-TableBody"/>
              <w:jc w:val="center"/>
            </w:pPr>
          </w:p>
        </w:tc>
      </w:tr>
      <w:tr w:rsidR="00A24C6C" w14:paraId="21BE28FD" w14:textId="77777777">
        <w:tc>
          <w:tcPr>
            <w:tcW w:w="4160" w:type="dxa"/>
            <w:tcBorders>
              <w:top w:val="dashed" w:sz="4" w:space="0" w:color="BFBFBF"/>
              <w:left w:val="none" w:sz="4" w:space="0" w:color="6E6E6E"/>
              <w:bottom w:val="dashed" w:sz="4" w:space="0" w:color="BFBFBF"/>
              <w:right w:val="none" w:sz="4" w:space="0" w:color="6E6E6E"/>
            </w:tcBorders>
          </w:tcPr>
          <w:p w14:paraId="27EEEBB5" w14:textId="77777777" w:rsidR="00A24C6C" w:rsidRDefault="000859FA">
            <w:pPr>
              <w:pStyle w:val="ProductList-TableBody"/>
            </w:pPr>
            <w:r>
              <w:t>Enterprise CAL Suite</w:t>
            </w:r>
            <w:r>
              <w:fldChar w:fldCharType="begin"/>
            </w:r>
            <w:r>
              <w:instrText xml:space="preserve"> XE "Enterprise CAL Suite" </w:instrText>
            </w:r>
            <w:r>
              <w:fldChar w:fldCharType="end"/>
            </w:r>
            <w:r>
              <w:t xml:space="preserve"> (Enhed og Bruger)</w:t>
            </w:r>
          </w:p>
        </w:tc>
        <w:tc>
          <w:tcPr>
            <w:tcW w:w="620" w:type="dxa"/>
            <w:tcBorders>
              <w:top w:val="dashed" w:sz="4" w:space="0" w:color="BFBFBF"/>
              <w:left w:val="none" w:sz="4" w:space="0" w:color="6E6E6E"/>
              <w:bottom w:val="dashed" w:sz="4" w:space="0" w:color="BFBFBF"/>
              <w:right w:val="none" w:sz="4" w:space="0" w:color="6E6E6E"/>
            </w:tcBorders>
          </w:tcPr>
          <w:p w14:paraId="13D553F3" w14:textId="77777777" w:rsidR="00A24C6C" w:rsidRDefault="00A24C6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A0258E8" w14:textId="77777777" w:rsidR="00A24C6C" w:rsidRDefault="000859F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4719AEFF" w14:textId="77777777" w:rsidR="00A24C6C" w:rsidRDefault="000859FA">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3F5B4A13" w14:textId="77777777" w:rsidR="00A24C6C" w:rsidRDefault="000859FA">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3581C9" w14:textId="77777777" w:rsidR="00A24C6C" w:rsidRDefault="00A24C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C0CF6B" w14:textId="77777777" w:rsidR="00A24C6C" w:rsidRDefault="00A24C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E1F5B7" w14:textId="77777777" w:rsidR="00A24C6C" w:rsidRDefault="00A24C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9C5003" w14:textId="77777777" w:rsidR="00A24C6C" w:rsidRDefault="000859FA">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B65777" w14:textId="77777777" w:rsidR="00A24C6C" w:rsidRDefault="000859FA">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461192" w14:textId="77777777" w:rsidR="00A24C6C" w:rsidRDefault="000859FA">
            <w:pPr>
              <w:pStyle w:val="ProductList-TableBody"/>
              <w:jc w:val="center"/>
            </w:pPr>
            <w:r>
              <w:fldChar w:fldCharType="begin"/>
            </w:r>
            <w:r>
              <w:instrText xml:space="preserve"> AutoTextList   \s NoStyle \t "Uddannelsesdesktop"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1D07BA" w14:textId="77777777" w:rsidR="00A24C6C" w:rsidRDefault="000859FA">
            <w:pPr>
              <w:pStyle w:val="ProductList-TableBody"/>
              <w:jc w:val="center"/>
            </w:pPr>
            <w:r>
              <w:fldChar w:fldCharType="begin"/>
            </w:r>
            <w:r>
              <w:instrText xml:space="preserve"> AutoTextList   \s NoStyle \t "Yderligere Produkt i EES 2017: Produktet tilbydes som et Yderligere Produkt til Enrollment for Education Solutions (med offentliggørelsesdato oktober 2017 eller senere)." </w:instrText>
            </w:r>
            <w:r>
              <w:fldChar w:fldCharType="separate"/>
            </w:r>
            <w:r>
              <w:rPr>
                <w:color w:val="000000"/>
              </w:rPr>
              <w:t>AP</w:t>
            </w:r>
            <w:r>
              <w:fldChar w:fldCharType="end"/>
            </w:r>
            <w:r>
              <w:t>,</w:t>
            </w:r>
            <w:r>
              <w:fldChar w:fldCharType="begin"/>
            </w:r>
            <w:r>
              <w:instrText xml:space="preserve"> AutoTextList   \s NoStyle \t "School-desktopplatformsprodukt" </w:instrText>
            </w:r>
            <w:r>
              <w:fldChar w:fldCharType="separate"/>
            </w:r>
            <w:r>
              <w:rPr>
                <w:color w:val="000000"/>
              </w:rPr>
              <w:t>SD,S</w:t>
            </w:r>
            <w:r>
              <w:fldChar w:fldCharType="end"/>
            </w:r>
          </w:p>
        </w:tc>
      </w:tr>
      <w:tr w:rsidR="00A24C6C" w14:paraId="3800BFB8" w14:textId="77777777">
        <w:tc>
          <w:tcPr>
            <w:tcW w:w="4160" w:type="dxa"/>
            <w:tcBorders>
              <w:top w:val="dashed" w:sz="4" w:space="0" w:color="BFBFBF"/>
              <w:left w:val="none" w:sz="4" w:space="0" w:color="6E6E6E"/>
              <w:bottom w:val="dashed" w:sz="4" w:space="0" w:color="BFBFBF"/>
              <w:right w:val="none" w:sz="4" w:space="0" w:color="6E6E6E"/>
            </w:tcBorders>
          </w:tcPr>
          <w:p w14:paraId="17373127" w14:textId="77777777" w:rsidR="00A24C6C" w:rsidRDefault="000859FA">
            <w:pPr>
              <w:pStyle w:val="ProductList-TableBody"/>
            </w:pPr>
            <w:r>
              <w:t>Enterprise CAL Suite Bridge til Office 365</w:t>
            </w:r>
            <w:r>
              <w:fldChar w:fldCharType="begin"/>
            </w:r>
            <w:r>
              <w:instrText xml:space="preserve"> XE "Enterprise CAL Suite Bridge til Office 365" </w:instrText>
            </w:r>
            <w:r>
              <w:fldChar w:fldCharType="end"/>
            </w:r>
            <w:r>
              <w:t xml:space="preserve"> (Bruger-SL)</w:t>
            </w:r>
          </w:p>
        </w:tc>
        <w:tc>
          <w:tcPr>
            <w:tcW w:w="620" w:type="dxa"/>
            <w:tcBorders>
              <w:top w:val="dashed" w:sz="4" w:space="0" w:color="BFBFBF"/>
              <w:left w:val="none" w:sz="4" w:space="0" w:color="6E6E6E"/>
              <w:bottom w:val="dashed" w:sz="4" w:space="0" w:color="BFBFBF"/>
              <w:right w:val="none" w:sz="4" w:space="0" w:color="6E6E6E"/>
            </w:tcBorders>
          </w:tcPr>
          <w:p w14:paraId="3B656455" w14:textId="77777777" w:rsidR="00A24C6C" w:rsidRDefault="00A24C6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BC6EF70" w14:textId="77777777" w:rsidR="00A24C6C" w:rsidRDefault="00A24C6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9DC7E5E" w14:textId="77777777" w:rsidR="00A24C6C" w:rsidRDefault="00A24C6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AE8BE73" w14:textId="77777777" w:rsidR="00A24C6C" w:rsidRDefault="00A24C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DF4DF8" w14:textId="77777777" w:rsidR="00A24C6C" w:rsidRDefault="00A24C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BEF73E" w14:textId="77777777" w:rsidR="00A24C6C" w:rsidRDefault="00A24C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1FB853" w14:textId="77777777" w:rsidR="00A24C6C" w:rsidRDefault="00A24C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EF27D5" w14:textId="77777777" w:rsidR="00A24C6C" w:rsidRDefault="000859F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D814DB" w14:textId="77777777" w:rsidR="00A24C6C" w:rsidRDefault="000859FA">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A506C6" w14:textId="77777777" w:rsidR="00A24C6C" w:rsidRDefault="00A24C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01C574" w14:textId="77777777" w:rsidR="00A24C6C" w:rsidRDefault="00A24C6C">
            <w:pPr>
              <w:pStyle w:val="ProductList-TableBody"/>
              <w:jc w:val="center"/>
            </w:pPr>
          </w:p>
        </w:tc>
      </w:tr>
      <w:tr w:rsidR="00A24C6C" w14:paraId="462A4F1B" w14:textId="77777777">
        <w:tc>
          <w:tcPr>
            <w:tcW w:w="4160" w:type="dxa"/>
            <w:tcBorders>
              <w:top w:val="dashed" w:sz="4" w:space="0" w:color="BFBFBF"/>
              <w:left w:val="none" w:sz="4" w:space="0" w:color="6E6E6E"/>
              <w:bottom w:val="dashed" w:sz="4" w:space="0" w:color="BFBFBF"/>
              <w:right w:val="none" w:sz="4" w:space="0" w:color="6E6E6E"/>
            </w:tcBorders>
          </w:tcPr>
          <w:p w14:paraId="0FC7C1C0" w14:textId="77777777" w:rsidR="00A24C6C" w:rsidRDefault="000859FA">
            <w:pPr>
              <w:pStyle w:val="ProductList-TableBody"/>
            </w:pPr>
            <w:r>
              <w:t>Enterprise CAL Suite Bridge til Office 365 fra SA</w:t>
            </w:r>
            <w:r>
              <w:fldChar w:fldCharType="begin"/>
            </w:r>
            <w:r>
              <w:instrText xml:space="preserve"> XE "Enterprise CAL Suite Bridge til Office 365 fra SA" </w:instrText>
            </w:r>
            <w:r>
              <w:fldChar w:fldCharType="end"/>
            </w:r>
            <w:r>
              <w:t xml:space="preserve"> (Bruger-SL)</w:t>
            </w:r>
          </w:p>
        </w:tc>
        <w:tc>
          <w:tcPr>
            <w:tcW w:w="620" w:type="dxa"/>
            <w:tcBorders>
              <w:top w:val="dashed" w:sz="4" w:space="0" w:color="BFBFBF"/>
              <w:left w:val="none" w:sz="4" w:space="0" w:color="6E6E6E"/>
              <w:bottom w:val="dashed" w:sz="4" w:space="0" w:color="BFBFBF"/>
              <w:right w:val="none" w:sz="4" w:space="0" w:color="6E6E6E"/>
            </w:tcBorders>
          </w:tcPr>
          <w:p w14:paraId="7D60964C" w14:textId="77777777" w:rsidR="00A24C6C" w:rsidRDefault="00A24C6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D72E09C" w14:textId="77777777" w:rsidR="00A24C6C" w:rsidRDefault="00A24C6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B1FBC61" w14:textId="77777777" w:rsidR="00A24C6C" w:rsidRDefault="00A24C6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B8AAAE2" w14:textId="77777777" w:rsidR="00A24C6C" w:rsidRDefault="00A24C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CA6B2F" w14:textId="77777777" w:rsidR="00A24C6C" w:rsidRDefault="00A24C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7E9DB3" w14:textId="77777777" w:rsidR="00A24C6C" w:rsidRDefault="00A24C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74BBA3" w14:textId="77777777" w:rsidR="00A24C6C" w:rsidRDefault="00A24C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4F2D5C" w14:textId="77777777" w:rsidR="00A24C6C" w:rsidRDefault="00A24C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8C17C2" w14:textId="77777777" w:rsidR="00A24C6C" w:rsidRDefault="000859FA">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7858B3" w14:textId="77777777" w:rsidR="00A24C6C" w:rsidRDefault="00A24C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EFA218" w14:textId="77777777" w:rsidR="00A24C6C" w:rsidRDefault="00A24C6C">
            <w:pPr>
              <w:pStyle w:val="ProductList-TableBody"/>
              <w:jc w:val="center"/>
            </w:pPr>
          </w:p>
        </w:tc>
      </w:tr>
      <w:tr w:rsidR="00A24C6C" w14:paraId="793B1243" w14:textId="77777777">
        <w:tc>
          <w:tcPr>
            <w:tcW w:w="4160" w:type="dxa"/>
            <w:tcBorders>
              <w:top w:val="dashed" w:sz="4" w:space="0" w:color="BFBFBF"/>
              <w:left w:val="none" w:sz="4" w:space="0" w:color="6E6E6E"/>
              <w:bottom w:val="dashed" w:sz="4" w:space="0" w:color="BFBFBF"/>
              <w:right w:val="none" w:sz="4" w:space="0" w:color="6E6E6E"/>
            </w:tcBorders>
          </w:tcPr>
          <w:p w14:paraId="60299739" w14:textId="77777777" w:rsidR="00A24C6C" w:rsidRDefault="000859FA">
            <w:pPr>
              <w:pStyle w:val="ProductList-TableBody"/>
            </w:pPr>
            <w:r>
              <w:t>Enterprise CAL Suite Bridge til Office 365 og Microsoft Intune</w:t>
            </w:r>
            <w:r>
              <w:fldChar w:fldCharType="begin"/>
            </w:r>
            <w:r>
              <w:instrText xml:space="preserve"> XE "Enterprise CAL Suite Bridge til Office 365 og Microsoft Intune" </w:instrText>
            </w:r>
            <w:r>
              <w:fldChar w:fldCharType="end"/>
            </w:r>
            <w:r>
              <w:t xml:space="preserve"> (Bruger-SL)</w:t>
            </w:r>
          </w:p>
        </w:tc>
        <w:tc>
          <w:tcPr>
            <w:tcW w:w="620" w:type="dxa"/>
            <w:tcBorders>
              <w:top w:val="dashed" w:sz="4" w:space="0" w:color="BFBFBF"/>
              <w:left w:val="none" w:sz="4" w:space="0" w:color="6E6E6E"/>
              <w:bottom w:val="dashed" w:sz="4" w:space="0" w:color="BFBFBF"/>
              <w:right w:val="none" w:sz="4" w:space="0" w:color="6E6E6E"/>
            </w:tcBorders>
          </w:tcPr>
          <w:p w14:paraId="369B4C6F" w14:textId="77777777" w:rsidR="00A24C6C" w:rsidRDefault="00A24C6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ED01949" w14:textId="77777777" w:rsidR="00A24C6C" w:rsidRDefault="00A24C6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066F2FE" w14:textId="77777777" w:rsidR="00A24C6C" w:rsidRDefault="00A24C6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884BC49" w14:textId="77777777" w:rsidR="00A24C6C" w:rsidRDefault="00A24C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381754" w14:textId="77777777" w:rsidR="00A24C6C" w:rsidRDefault="00A24C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E3F76A" w14:textId="77777777" w:rsidR="00A24C6C" w:rsidRDefault="00A24C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9767C2" w14:textId="77777777" w:rsidR="00A24C6C" w:rsidRDefault="00A24C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747DE7" w14:textId="77777777" w:rsidR="00A24C6C" w:rsidRDefault="00A24C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0EEDA5" w14:textId="77777777" w:rsidR="00A24C6C" w:rsidRDefault="000859FA">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BFADE8" w14:textId="77777777" w:rsidR="00A24C6C" w:rsidRDefault="00A24C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7F6463" w14:textId="77777777" w:rsidR="00A24C6C" w:rsidRDefault="00A24C6C">
            <w:pPr>
              <w:pStyle w:val="ProductList-TableBody"/>
              <w:jc w:val="center"/>
            </w:pPr>
          </w:p>
        </w:tc>
      </w:tr>
      <w:tr w:rsidR="00A24C6C" w14:paraId="6D790641" w14:textId="77777777">
        <w:tc>
          <w:tcPr>
            <w:tcW w:w="4160" w:type="dxa"/>
            <w:tcBorders>
              <w:top w:val="dashed" w:sz="4" w:space="0" w:color="BFBFBF"/>
              <w:left w:val="none" w:sz="4" w:space="0" w:color="6E6E6E"/>
              <w:bottom w:val="dashed" w:sz="4" w:space="0" w:color="BFBFBF"/>
              <w:right w:val="none" w:sz="4" w:space="0" w:color="6E6E6E"/>
            </w:tcBorders>
          </w:tcPr>
          <w:p w14:paraId="6A388E8C" w14:textId="77777777" w:rsidR="00A24C6C" w:rsidRDefault="000859FA">
            <w:pPr>
              <w:pStyle w:val="ProductList-TableBody"/>
            </w:pPr>
            <w:r>
              <w:t>Enterprise CAL Suite Bridge til Microsoft Intune</w:t>
            </w:r>
            <w:r>
              <w:fldChar w:fldCharType="begin"/>
            </w:r>
            <w:r>
              <w:instrText xml:space="preserve"> XE "Enterprise CAL Suite Bridge til Microsoft Intune" </w:instrText>
            </w:r>
            <w:r>
              <w:fldChar w:fldCharType="end"/>
            </w:r>
            <w:r>
              <w:t xml:space="preserve"> (Bruger-SL)</w:t>
            </w:r>
          </w:p>
        </w:tc>
        <w:tc>
          <w:tcPr>
            <w:tcW w:w="620" w:type="dxa"/>
            <w:tcBorders>
              <w:top w:val="dashed" w:sz="4" w:space="0" w:color="BFBFBF"/>
              <w:left w:val="none" w:sz="4" w:space="0" w:color="6E6E6E"/>
              <w:bottom w:val="dashed" w:sz="4" w:space="0" w:color="BFBFBF"/>
              <w:right w:val="none" w:sz="4" w:space="0" w:color="6E6E6E"/>
            </w:tcBorders>
          </w:tcPr>
          <w:p w14:paraId="16C17497" w14:textId="77777777" w:rsidR="00A24C6C" w:rsidRDefault="00A24C6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6A295A2" w14:textId="77777777" w:rsidR="00A24C6C" w:rsidRDefault="00A24C6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65313FB" w14:textId="77777777" w:rsidR="00A24C6C" w:rsidRDefault="00A24C6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C3283DC" w14:textId="77777777" w:rsidR="00A24C6C" w:rsidRDefault="00A24C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F97C8A" w14:textId="77777777" w:rsidR="00A24C6C" w:rsidRDefault="00A24C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2BB072" w14:textId="77777777" w:rsidR="00A24C6C" w:rsidRDefault="00A24C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1CD7FD" w14:textId="77777777" w:rsidR="00A24C6C" w:rsidRDefault="00A24C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96BED5" w14:textId="77777777" w:rsidR="00A24C6C" w:rsidRDefault="00A24C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23B484" w14:textId="77777777" w:rsidR="00A24C6C" w:rsidRDefault="000859FA">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D0FC34" w14:textId="77777777" w:rsidR="00A24C6C" w:rsidRDefault="00A24C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681EF9" w14:textId="77777777" w:rsidR="00A24C6C" w:rsidRDefault="00A24C6C">
            <w:pPr>
              <w:pStyle w:val="ProductList-TableBody"/>
              <w:jc w:val="center"/>
            </w:pPr>
          </w:p>
        </w:tc>
      </w:tr>
      <w:tr w:rsidR="00A24C6C" w14:paraId="294B8978" w14:textId="77777777">
        <w:tc>
          <w:tcPr>
            <w:tcW w:w="4160" w:type="dxa"/>
            <w:tcBorders>
              <w:top w:val="dashed" w:sz="4" w:space="0" w:color="BFBFBF"/>
              <w:left w:val="none" w:sz="4" w:space="0" w:color="6E6E6E"/>
              <w:bottom w:val="dashed" w:sz="4" w:space="0" w:color="BFBFBF"/>
              <w:right w:val="none" w:sz="4" w:space="0" w:color="6E6E6E"/>
            </w:tcBorders>
          </w:tcPr>
          <w:p w14:paraId="56F1D69C" w14:textId="77777777" w:rsidR="00A24C6C" w:rsidRDefault="000859FA">
            <w:pPr>
              <w:pStyle w:val="ProductList-TableBody"/>
            </w:pPr>
            <w:r>
              <w:t>Enterprise CAL Bridge til Enterprise Mobility + Security</w:t>
            </w:r>
            <w:r>
              <w:fldChar w:fldCharType="begin"/>
            </w:r>
            <w:r>
              <w:instrText xml:space="preserve"> XE "Enterprise CAL Bridge til Enterprise Mobility + Security" </w:instrText>
            </w:r>
            <w:r>
              <w:fldChar w:fldCharType="end"/>
            </w:r>
            <w:r>
              <w:t xml:space="preserve"> (bruger-SL)</w:t>
            </w:r>
          </w:p>
        </w:tc>
        <w:tc>
          <w:tcPr>
            <w:tcW w:w="620" w:type="dxa"/>
            <w:tcBorders>
              <w:top w:val="dashed" w:sz="4" w:space="0" w:color="BFBFBF"/>
              <w:left w:val="none" w:sz="4" w:space="0" w:color="6E6E6E"/>
              <w:bottom w:val="dashed" w:sz="4" w:space="0" w:color="BFBFBF"/>
              <w:right w:val="none" w:sz="4" w:space="0" w:color="6E6E6E"/>
            </w:tcBorders>
          </w:tcPr>
          <w:p w14:paraId="16C30733" w14:textId="77777777" w:rsidR="00A24C6C" w:rsidRDefault="00A24C6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2F7F1EA" w14:textId="77777777" w:rsidR="00A24C6C" w:rsidRDefault="00A24C6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D08754D" w14:textId="77777777" w:rsidR="00A24C6C" w:rsidRDefault="00A24C6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888D5E7" w14:textId="77777777" w:rsidR="00A24C6C" w:rsidRDefault="00A24C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82CAF8" w14:textId="77777777" w:rsidR="00A24C6C" w:rsidRDefault="00A24C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B173F2" w14:textId="77777777" w:rsidR="00A24C6C" w:rsidRDefault="00A24C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B9DB51" w14:textId="77777777" w:rsidR="00A24C6C" w:rsidRDefault="00A24C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1F6215" w14:textId="77777777" w:rsidR="00A24C6C" w:rsidRDefault="000859F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028730" w14:textId="77777777" w:rsidR="00A24C6C" w:rsidRDefault="000859FA">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0901D2" w14:textId="77777777" w:rsidR="00A24C6C" w:rsidRDefault="00A24C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97B6C4" w14:textId="77777777" w:rsidR="00A24C6C" w:rsidRDefault="00A24C6C">
            <w:pPr>
              <w:pStyle w:val="ProductList-TableBody"/>
              <w:jc w:val="center"/>
            </w:pPr>
          </w:p>
        </w:tc>
      </w:tr>
      <w:tr w:rsidR="00A24C6C" w14:paraId="06F50DD1" w14:textId="77777777">
        <w:tc>
          <w:tcPr>
            <w:tcW w:w="4160" w:type="dxa"/>
            <w:tcBorders>
              <w:top w:val="dashed" w:sz="4" w:space="0" w:color="BFBFBF"/>
              <w:left w:val="none" w:sz="4" w:space="0" w:color="6E6E6E"/>
              <w:bottom w:val="none" w:sz="4" w:space="0" w:color="BFBFBF"/>
              <w:right w:val="none" w:sz="4" w:space="0" w:color="6E6E6E"/>
            </w:tcBorders>
          </w:tcPr>
          <w:p w14:paraId="51E59BA1" w14:textId="77777777" w:rsidR="00A24C6C" w:rsidRDefault="000859FA">
            <w:pPr>
              <w:pStyle w:val="ProductList-TableBody"/>
            </w:pPr>
            <w:r>
              <w:t>Enterprise CAL Bridge for Enterprise Mobility + Security fra SA</w:t>
            </w:r>
            <w:r>
              <w:fldChar w:fldCharType="begin"/>
            </w:r>
            <w:r>
              <w:instrText xml:space="preserve"> XE "Enterprise CAL Bridge for Enterprise Mobility + Security fra SA" </w:instrText>
            </w:r>
            <w:r>
              <w:fldChar w:fldCharType="end"/>
            </w:r>
            <w:r>
              <w:t xml:space="preserve"> (bruger-SL)</w:t>
            </w:r>
          </w:p>
        </w:tc>
        <w:tc>
          <w:tcPr>
            <w:tcW w:w="620" w:type="dxa"/>
            <w:tcBorders>
              <w:top w:val="dashed" w:sz="4" w:space="0" w:color="BFBFBF"/>
              <w:left w:val="none" w:sz="4" w:space="0" w:color="6E6E6E"/>
              <w:bottom w:val="none" w:sz="4" w:space="0" w:color="BFBFBF"/>
              <w:right w:val="none" w:sz="4" w:space="0" w:color="6E6E6E"/>
            </w:tcBorders>
          </w:tcPr>
          <w:p w14:paraId="709063ED" w14:textId="77777777" w:rsidR="00A24C6C" w:rsidRDefault="00A24C6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E565F46" w14:textId="77777777" w:rsidR="00A24C6C" w:rsidRDefault="00A24C6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291FB17" w14:textId="77777777" w:rsidR="00A24C6C" w:rsidRDefault="00A24C6C">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355A622B" w14:textId="77777777" w:rsidR="00A24C6C" w:rsidRDefault="00A24C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74EA08" w14:textId="77777777" w:rsidR="00A24C6C" w:rsidRDefault="00A24C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4320A8" w14:textId="77777777" w:rsidR="00A24C6C" w:rsidRDefault="00A24C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488827" w14:textId="77777777" w:rsidR="00A24C6C" w:rsidRDefault="00A24C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9BFFB5" w14:textId="77777777" w:rsidR="00A24C6C" w:rsidRDefault="00A24C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AD9DCB" w14:textId="77777777" w:rsidR="00A24C6C" w:rsidRDefault="000859FA">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8B42D3" w14:textId="77777777" w:rsidR="00A24C6C" w:rsidRDefault="00A24C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8F5678" w14:textId="77777777" w:rsidR="00A24C6C" w:rsidRDefault="00A24C6C">
            <w:pPr>
              <w:pStyle w:val="ProductList-TableBody"/>
              <w:jc w:val="center"/>
            </w:pPr>
          </w:p>
        </w:tc>
      </w:tr>
    </w:tbl>
    <w:p w14:paraId="021FC4B3" w14:textId="77777777" w:rsidR="00A24C6C" w:rsidRDefault="00A24C6C">
      <w:pPr>
        <w:pStyle w:val="ProductList-Body"/>
      </w:pPr>
    </w:p>
    <w:p w14:paraId="17C9BC3B" w14:textId="77777777" w:rsidR="00A24C6C" w:rsidRDefault="000859FA">
      <w:pPr>
        <w:pStyle w:val="ProductList-Offering1SubSection"/>
        <w:outlineLvl w:val="2"/>
      </w:pPr>
      <w:bookmarkStart w:id="57" w:name="_Sec599"/>
      <w:r>
        <w:t>2. Produktbetingelser</w:t>
      </w:r>
      <w:bookmarkEnd w:id="57"/>
    </w:p>
    <w:tbl>
      <w:tblPr>
        <w:tblStyle w:val="PURTable"/>
        <w:tblW w:w="0" w:type="dxa"/>
        <w:tblLook w:val="04A0" w:firstRow="1" w:lastRow="0" w:firstColumn="1" w:lastColumn="0" w:noHBand="0" w:noVBand="1"/>
      </w:tblPr>
      <w:tblGrid>
        <w:gridCol w:w="3587"/>
        <w:gridCol w:w="3646"/>
        <w:gridCol w:w="3683"/>
      </w:tblGrid>
      <w:tr w:rsidR="00A24C6C" w14:paraId="3593CE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46D590" w14:textId="77777777" w:rsidR="00A24C6C" w:rsidRDefault="000859FA">
            <w:pPr>
              <w:pStyle w:val="ProductList-TableBody"/>
            </w:pPr>
            <w:r>
              <w:rPr>
                <w:color w:val="404040"/>
              </w:rPr>
              <w:t>Tidligere Version: Ikke relevant</w:t>
            </w:r>
          </w:p>
        </w:tc>
        <w:tc>
          <w:tcPr>
            <w:tcW w:w="4040" w:type="dxa"/>
            <w:tcBorders>
              <w:top w:val="single" w:sz="18" w:space="0" w:color="00188F"/>
              <w:left w:val="single" w:sz="4" w:space="0" w:color="000000"/>
              <w:bottom w:val="single" w:sz="4" w:space="0" w:color="000000"/>
              <w:right w:val="single" w:sz="4" w:space="0" w:color="000000"/>
            </w:tcBorders>
          </w:tcPr>
          <w:p w14:paraId="057BD3A7" w14:textId="77777777" w:rsidR="00A24C6C" w:rsidRDefault="000859F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735514" w14:textId="77777777" w:rsidR="00A24C6C" w:rsidRDefault="000859FA">
            <w:pPr>
              <w:pStyle w:val="ProductList-TableBody"/>
            </w:pPr>
            <w:r>
              <w:rPr>
                <w:color w:val="404040"/>
              </w:rPr>
              <w:t>Tidligere Udgaver: Ikke relevant</w:t>
            </w:r>
          </w:p>
        </w:tc>
      </w:tr>
      <w:tr w:rsidR="00A24C6C" w14:paraId="5CA663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768B9B" w14:textId="77777777" w:rsidR="00A24C6C" w:rsidRDefault="000859FA">
            <w:pPr>
              <w:pStyle w:val="ProductList-TableBody"/>
            </w:pPr>
            <w:r>
              <w:rPr>
                <w:color w:val="404040"/>
              </w:rPr>
              <w:t>Berettiget Udvidet Løbetid: Ikke relevant</w:t>
            </w:r>
          </w:p>
        </w:tc>
        <w:tc>
          <w:tcPr>
            <w:tcW w:w="4040" w:type="dxa"/>
            <w:tcBorders>
              <w:top w:val="single" w:sz="4" w:space="0" w:color="000000"/>
              <w:left w:val="single" w:sz="4" w:space="0" w:color="000000"/>
              <w:bottom w:val="single" w:sz="4" w:space="0" w:color="000000"/>
              <w:right w:val="single" w:sz="4" w:space="0" w:color="000000"/>
            </w:tcBorders>
          </w:tcPr>
          <w:p w14:paraId="18D6788D" w14:textId="77777777" w:rsidR="00A24C6C" w:rsidRDefault="000859FA">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CAL Suite Bridge afsnit 2.3</w:t>
            </w:r>
          </w:p>
        </w:tc>
        <w:tc>
          <w:tcPr>
            <w:tcW w:w="4040" w:type="dxa"/>
            <w:tcBorders>
              <w:top w:val="single" w:sz="4" w:space="0" w:color="000000"/>
              <w:left w:val="single" w:sz="4" w:space="0" w:color="000000"/>
              <w:bottom w:val="single" w:sz="4" w:space="0" w:color="000000"/>
              <w:right w:val="single" w:sz="4" w:space="0" w:color="000000"/>
            </w:tcBorders>
          </w:tcPr>
          <w:p w14:paraId="76DB7863" w14:textId="77777777" w:rsidR="00A24C6C" w:rsidRDefault="000859FA">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A24C6C" w14:paraId="737C66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450BBB" w14:textId="77777777" w:rsidR="00A24C6C" w:rsidRDefault="000859FA">
            <w:pPr>
              <w:pStyle w:val="ProductList-TableBody"/>
            </w:pPr>
            <w:r>
              <w:rPr>
                <w:color w:val="404040"/>
              </w:rPr>
              <w:t>Kampagner: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DFEF08" w14:textId="77777777" w:rsidR="00A24C6C" w:rsidRDefault="000859FA">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tcPr>
          <w:p w14:paraId="16E1E78A" w14:textId="77777777" w:rsidR="00A24C6C" w:rsidRDefault="000859FA">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Core og Enterprise CAL Suite Bridge (alle typer). Se CAL Suite Bridge afsnit 2.3.</w:t>
            </w:r>
          </w:p>
        </w:tc>
      </w:tr>
      <w:tr w:rsidR="00A24C6C" w14:paraId="576BF4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794179" w14:textId="77777777" w:rsidR="00A24C6C" w:rsidRDefault="000859FA">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D1677E" w14:textId="77777777" w:rsidR="00A24C6C" w:rsidRDefault="000859FA">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7C30E1" w14:textId="77777777" w:rsidR="00A24C6C" w:rsidRDefault="000859FA">
            <w:pPr>
              <w:pStyle w:val="ProductList-TableBody"/>
            </w:pPr>
            <w:r>
              <w:rPr>
                <w:color w:val="404040"/>
              </w:rPr>
              <w:t>Berettiget True-Up: Ikke relevant</w:t>
            </w:r>
          </w:p>
        </w:tc>
      </w:tr>
      <w:tr w:rsidR="00A24C6C" w14:paraId="7716CE88" w14:textId="77777777">
        <w:tc>
          <w:tcPr>
            <w:tcW w:w="4040" w:type="dxa"/>
            <w:tcBorders>
              <w:top w:val="single" w:sz="4" w:space="0" w:color="000000"/>
              <w:left w:val="single" w:sz="4" w:space="0" w:color="000000"/>
              <w:bottom w:val="single" w:sz="4" w:space="0" w:color="000000"/>
              <w:right w:val="single" w:sz="4" w:space="0" w:color="000000"/>
            </w:tcBorders>
          </w:tcPr>
          <w:p w14:paraId="63A2722A" w14:textId="77777777" w:rsidR="00A24C6C" w:rsidRDefault="000859FA">
            <w:pPr>
              <w:pStyle w:val="ProductList-TableBody"/>
            </w:pPr>
            <w:r>
              <w:fldChar w:fldCharType="begin"/>
            </w:r>
            <w:r>
              <w:instrText xml:space="preserve"> AutoTextList   \s NoStyle \t " UTD-rabat: En Opdateret Rabat er en rabat, der er tilgængelig for Open Value Subscription-kunder, der bestiller licenser til et Produkt inden for det første år af deres aftale, hvis de har en Licens til det tilsvarende kvalificerende Produkt." </w:instrText>
            </w:r>
            <w:r>
              <w:fldChar w:fldCharType="separate"/>
            </w:r>
            <w:r>
              <w:rPr>
                <w:color w:val="0563C1"/>
              </w:rPr>
              <w:t>UTD-rabat</w:t>
            </w:r>
            <w:r>
              <w:fldChar w:fldCharType="end"/>
            </w:r>
            <w:r>
              <w:t>: Core CAL eller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029071" w14:textId="77777777" w:rsidR="00A24C6C" w:rsidRDefault="00A24C6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7F6C416C" w14:textId="77777777" w:rsidR="00A24C6C" w:rsidRDefault="000859FA">
            <w:pPr>
              <w:pStyle w:val="ProductList-TableBody"/>
            </w:pPr>
            <w:r>
              <w:fldChar w:fldCharType="begin"/>
            </w:r>
            <w:r>
              <w:instrText xml:space="preserve"> AutoTextList   \s NoStyle \t "Angiver, at Produktet er tilgængeligt som et Tilføjelsesprogram og/eller Fra SA. Se mere i Bilag C - Tilføjelsesprogrammer til Onlinetjenester og Andre Konverteringslicenser." </w:instrText>
            </w:r>
            <w:r>
              <w:fldChar w:fldCharType="separate"/>
            </w:r>
            <w:r>
              <w:rPr>
                <w:color w:val="0563C1"/>
              </w:rPr>
              <w:t>Tilføjelsesprogrammer og Fra SA</w:t>
            </w:r>
            <w:r>
              <w:fldChar w:fldCharType="end"/>
            </w:r>
            <w:r>
              <w:t xml:space="preserve">: Se </w:t>
            </w:r>
            <w:hyperlink w:anchor="_Sec1237">
              <w:r>
                <w:rPr>
                  <w:color w:val="00467F"/>
                  <w:u w:val="single"/>
                </w:rPr>
                <w:t>Bilag C</w:t>
              </w:r>
            </w:hyperlink>
          </w:p>
        </w:tc>
      </w:tr>
    </w:tbl>
    <w:p w14:paraId="40FE32D0" w14:textId="77777777" w:rsidR="00A24C6C" w:rsidRDefault="00A24C6C">
      <w:pPr>
        <w:pStyle w:val="ProductList-Body"/>
      </w:pPr>
    </w:p>
    <w:p w14:paraId="72F035B1" w14:textId="77777777" w:rsidR="00A24C6C" w:rsidRDefault="000859FA">
      <w:pPr>
        <w:pStyle w:val="ProductList-ClauseHeading"/>
        <w:outlineLvl w:val="3"/>
      </w:pPr>
      <w:r>
        <w:t>2.1 Proces til Fastsættelse af Gældende Brugervilkår for CAL Suites</w:t>
      </w:r>
    </w:p>
    <w:p w14:paraId="0448C93B" w14:textId="77777777" w:rsidR="00A24C6C" w:rsidRDefault="000859FA">
      <w:pPr>
        <w:pStyle w:val="ProductList-Body"/>
      </w:pPr>
      <w:r>
        <w:t>En CAL Suite-licens har ingen version, og adgangsrettighederne fastsættes ud fra statussen på dens SA-dækning. Hvis SA-dækningen udløber, fastsættes adgangsrettighederne under tidsubegrænsede Licenser på baggrund af de brugervilkår, der var gældende forud for udløbet.</w:t>
      </w:r>
    </w:p>
    <w:p w14:paraId="775C8EB5" w14:textId="77777777" w:rsidR="00A24C6C" w:rsidRDefault="00A24C6C">
      <w:pPr>
        <w:pStyle w:val="ProductList-Body"/>
      </w:pPr>
    </w:p>
    <w:p w14:paraId="34DBB163" w14:textId="77777777" w:rsidR="00A24C6C" w:rsidRDefault="000859FA">
      <w:pPr>
        <w:pStyle w:val="ProductList-ClauseHeading"/>
        <w:outlineLvl w:val="3"/>
      </w:pPr>
      <w:r>
        <w:t>2.2 Komponenter i CAL Suite</w:t>
      </w:r>
    </w:p>
    <w:p w14:paraId="6B30F1B6" w14:textId="77777777" w:rsidR="00A24C6C" w:rsidRDefault="000859FA">
      <w:pPr>
        <w:pStyle w:val="ProductList-Body"/>
      </w:pPr>
      <w:r>
        <w:t xml:space="preserve">Se </w:t>
      </w:r>
      <w:hyperlink w:anchor="_Sec591">
        <w:r>
          <w:rPr>
            <w:color w:val="00467F"/>
            <w:u w:val="single"/>
          </w:rPr>
          <w:t>Bilag A</w:t>
        </w:r>
      </w:hyperlink>
      <w:r>
        <w:t>, skema over Licenser Svarende til CAL/Administrationslicenser for de nuværende komponenter i Core CAL Suite og Enterprise CAL Suite.</w:t>
      </w:r>
    </w:p>
    <w:p w14:paraId="4FB5CFA6" w14:textId="77777777" w:rsidR="00A24C6C" w:rsidRDefault="00A24C6C">
      <w:pPr>
        <w:pStyle w:val="ProductList-Body"/>
      </w:pPr>
    </w:p>
    <w:p w14:paraId="0CEBE8F3" w14:textId="77777777" w:rsidR="00A24C6C" w:rsidRDefault="000859FA">
      <w:pPr>
        <w:pStyle w:val="ProductList-ClauseHeading"/>
        <w:outlineLvl w:val="3"/>
      </w:pPr>
      <w:r>
        <w:t>2.3 CAL Suite Bridge</w:t>
      </w:r>
    </w:p>
    <w:p w14:paraId="51547D5B" w14:textId="77777777" w:rsidR="00A24C6C" w:rsidRDefault="000859FA">
      <w:pPr>
        <w:pStyle w:val="ProductList-Body"/>
      </w:pPr>
      <w:r>
        <w:t>En CAL Suite Bridge er et Enterprise-produkt og må kun erhverves for at opfylde Organization Wide-kravene fra enten den pågældende CAL Suite Bridge eller den overordnede CAL Suite. Når en CAL Suite Bridge er påkrævet, skal antallet af Bruger-SL'er til CAL Suite Bridge være det samme som antallet af Bruger-SL'er til den kvalificerende Online-service.</w:t>
      </w:r>
    </w:p>
    <w:tbl>
      <w:tblPr>
        <w:tblStyle w:val="PURTable"/>
        <w:tblW w:w="0" w:type="dxa"/>
        <w:tblLook w:val="04A0" w:firstRow="1" w:lastRow="0" w:firstColumn="1" w:lastColumn="0" w:noHBand="0" w:noVBand="1"/>
      </w:tblPr>
      <w:tblGrid>
        <w:gridCol w:w="3625"/>
        <w:gridCol w:w="3635"/>
        <w:gridCol w:w="3656"/>
      </w:tblGrid>
      <w:tr w:rsidR="00A24C6C" w14:paraId="53B509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159E60C" w14:textId="77777777" w:rsidR="00A24C6C" w:rsidRDefault="000859FA">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0DB39F7" w14:textId="77777777" w:rsidR="00A24C6C" w:rsidRDefault="000859FA">
            <w:pPr>
              <w:pStyle w:val="ProductList-TableBody"/>
            </w:pPr>
            <w:r>
              <w:rPr>
                <w:color w:val="FFFFFF"/>
              </w:rPr>
              <w:t>Overordnet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54BB03D" w14:textId="77777777" w:rsidR="00A24C6C" w:rsidRDefault="000859FA">
            <w:pPr>
              <w:pStyle w:val="ProductList-TableBody"/>
            </w:pPr>
            <w:r>
              <w:rPr>
                <w:color w:val="FFFFFF"/>
              </w:rPr>
              <w:t>Kvalificerende Online-services</w:t>
            </w:r>
          </w:p>
        </w:tc>
      </w:tr>
      <w:tr w:rsidR="00A24C6C" w14:paraId="03615D20" w14:textId="77777777">
        <w:tc>
          <w:tcPr>
            <w:tcW w:w="4040" w:type="dxa"/>
            <w:tcBorders>
              <w:top w:val="single" w:sz="4" w:space="0" w:color="000000"/>
              <w:left w:val="single" w:sz="4" w:space="0" w:color="000000"/>
              <w:bottom w:val="single" w:sz="4" w:space="0" w:color="000000"/>
              <w:right w:val="single" w:sz="4" w:space="0" w:color="000000"/>
            </w:tcBorders>
          </w:tcPr>
          <w:p w14:paraId="633A3835" w14:textId="77777777" w:rsidR="00A24C6C" w:rsidRDefault="000859FA">
            <w:pPr>
              <w:pStyle w:val="ProductList-TableBody"/>
            </w:pPr>
            <w:r>
              <w:t>Core CAL Suite Bridge til Office 365</w:t>
            </w:r>
          </w:p>
        </w:tc>
        <w:tc>
          <w:tcPr>
            <w:tcW w:w="4040" w:type="dxa"/>
            <w:tcBorders>
              <w:top w:val="single" w:sz="4" w:space="0" w:color="000000"/>
              <w:left w:val="single" w:sz="4" w:space="0" w:color="000000"/>
              <w:bottom w:val="single" w:sz="4" w:space="0" w:color="000000"/>
              <w:right w:val="single" w:sz="4" w:space="0" w:color="000000"/>
            </w:tcBorders>
          </w:tcPr>
          <w:p w14:paraId="4B8B38BF" w14:textId="77777777" w:rsidR="00A24C6C" w:rsidRDefault="000859FA">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370CDC04" w14:textId="77777777" w:rsidR="00A24C6C" w:rsidRDefault="000859FA">
            <w:pPr>
              <w:pStyle w:val="ProductList-TableBody"/>
            </w:pPr>
            <w:r>
              <w:t>Office 365 E1</w:t>
            </w:r>
            <w:r>
              <w:fldChar w:fldCharType="begin"/>
            </w:r>
            <w:r>
              <w:instrText xml:space="preserve"> XE "Office 365 E1" </w:instrText>
            </w:r>
            <w:r>
              <w:fldChar w:fldCharType="end"/>
            </w:r>
            <w:r>
              <w:t xml:space="preserve"> eller Office 365 E3</w:t>
            </w:r>
            <w:r>
              <w:fldChar w:fldCharType="begin"/>
            </w:r>
            <w:r>
              <w:instrText xml:space="preserve"> XE "Office 365 E3" </w:instrText>
            </w:r>
            <w:r>
              <w:fldChar w:fldCharType="end"/>
            </w:r>
            <w:r>
              <w:t xml:space="preserve"> eller Office 365 E5</w:t>
            </w:r>
            <w:r>
              <w:fldChar w:fldCharType="begin"/>
            </w:r>
            <w:r>
              <w:instrText xml:space="preserve"> XE "Office 365 E5" </w:instrText>
            </w:r>
            <w:r>
              <w:fldChar w:fldCharType="end"/>
            </w:r>
          </w:p>
        </w:tc>
      </w:tr>
      <w:tr w:rsidR="00A24C6C" w14:paraId="60A5EBFB" w14:textId="77777777">
        <w:tc>
          <w:tcPr>
            <w:tcW w:w="4040" w:type="dxa"/>
            <w:tcBorders>
              <w:top w:val="single" w:sz="4" w:space="0" w:color="000000"/>
              <w:left w:val="single" w:sz="4" w:space="0" w:color="000000"/>
              <w:bottom w:val="single" w:sz="4" w:space="0" w:color="000000"/>
              <w:right w:val="single" w:sz="4" w:space="0" w:color="000000"/>
            </w:tcBorders>
          </w:tcPr>
          <w:p w14:paraId="493E35AB" w14:textId="77777777" w:rsidR="00A24C6C" w:rsidRDefault="000859FA">
            <w:pPr>
              <w:pStyle w:val="ProductList-TableBody"/>
            </w:pPr>
            <w:r>
              <w:t>Core CAL Suite Bridge til Office 365 og Microsoft Intune</w:t>
            </w:r>
          </w:p>
        </w:tc>
        <w:tc>
          <w:tcPr>
            <w:tcW w:w="4040" w:type="dxa"/>
            <w:tcBorders>
              <w:top w:val="single" w:sz="4" w:space="0" w:color="000000"/>
              <w:left w:val="single" w:sz="4" w:space="0" w:color="000000"/>
              <w:bottom w:val="single" w:sz="4" w:space="0" w:color="000000"/>
              <w:right w:val="single" w:sz="4" w:space="0" w:color="000000"/>
            </w:tcBorders>
          </w:tcPr>
          <w:p w14:paraId="729DBEEE" w14:textId="77777777" w:rsidR="00A24C6C" w:rsidRDefault="000859FA">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28B29A30" w14:textId="77777777" w:rsidR="00A24C6C" w:rsidRDefault="000859FA">
            <w:pPr>
              <w:pStyle w:val="ProductList-TableBody"/>
            </w:pPr>
            <w:r>
              <w:t>Office 365 E1 og Microsoft Intune</w:t>
            </w:r>
            <w:r>
              <w:fldChar w:fldCharType="begin"/>
            </w:r>
            <w:r>
              <w:instrText xml:space="preserve"> XE "Office 365 E1 og Microsoft Intune" </w:instrText>
            </w:r>
            <w:r>
              <w:fldChar w:fldCharType="end"/>
            </w:r>
            <w:r>
              <w:t xml:space="preserve"> eller</w:t>
            </w:r>
          </w:p>
          <w:p w14:paraId="66D1E24D" w14:textId="77777777" w:rsidR="00A24C6C" w:rsidRDefault="000859FA">
            <w:pPr>
              <w:pStyle w:val="ProductList-TableBody"/>
            </w:pPr>
            <w:r>
              <w:t>Office 365 E3 og Microsoft Intune</w:t>
            </w:r>
            <w:r>
              <w:fldChar w:fldCharType="begin"/>
            </w:r>
            <w:r>
              <w:instrText xml:space="preserve"> XE "Office 365 E3 og Microsoft Intune" </w:instrText>
            </w:r>
            <w:r>
              <w:fldChar w:fldCharType="end"/>
            </w:r>
            <w:r>
              <w:t xml:space="preserve"> eller</w:t>
            </w:r>
          </w:p>
          <w:p w14:paraId="1CE38D06" w14:textId="77777777" w:rsidR="00A24C6C" w:rsidRDefault="000859FA">
            <w:pPr>
              <w:pStyle w:val="ProductList-TableBody"/>
            </w:pPr>
            <w:r>
              <w:t>Office 365 E5 og Microsoft Intune</w:t>
            </w:r>
            <w:r>
              <w:fldChar w:fldCharType="begin"/>
            </w:r>
            <w:r>
              <w:instrText xml:space="preserve"> XE "Office 365 E5 og Microsoft Intune" </w:instrText>
            </w:r>
            <w:r>
              <w:fldChar w:fldCharType="end"/>
            </w:r>
          </w:p>
        </w:tc>
      </w:tr>
      <w:tr w:rsidR="00A24C6C" w14:paraId="68D33C93" w14:textId="77777777">
        <w:tc>
          <w:tcPr>
            <w:tcW w:w="4040" w:type="dxa"/>
            <w:tcBorders>
              <w:top w:val="single" w:sz="4" w:space="0" w:color="000000"/>
              <w:left w:val="single" w:sz="4" w:space="0" w:color="000000"/>
              <w:bottom w:val="single" w:sz="4" w:space="0" w:color="000000"/>
              <w:right w:val="single" w:sz="4" w:space="0" w:color="000000"/>
            </w:tcBorders>
          </w:tcPr>
          <w:p w14:paraId="585ADCFD" w14:textId="77777777" w:rsidR="00A24C6C" w:rsidRDefault="000859FA">
            <w:pPr>
              <w:pStyle w:val="ProductList-TableBody"/>
            </w:pPr>
            <w:r>
              <w:t>Core CAL Suite Bridge til Microsoft Intune</w:t>
            </w:r>
          </w:p>
        </w:tc>
        <w:tc>
          <w:tcPr>
            <w:tcW w:w="4040" w:type="dxa"/>
            <w:tcBorders>
              <w:top w:val="single" w:sz="4" w:space="0" w:color="000000"/>
              <w:left w:val="single" w:sz="4" w:space="0" w:color="000000"/>
              <w:bottom w:val="single" w:sz="4" w:space="0" w:color="000000"/>
              <w:right w:val="single" w:sz="4" w:space="0" w:color="000000"/>
            </w:tcBorders>
          </w:tcPr>
          <w:p w14:paraId="30DCC9D3" w14:textId="77777777" w:rsidR="00A24C6C" w:rsidRDefault="000859FA">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21377D6B" w14:textId="77777777" w:rsidR="00A24C6C" w:rsidRDefault="000859FA">
            <w:pPr>
              <w:pStyle w:val="ProductList-TableBody"/>
            </w:pPr>
            <w:r>
              <w:t>Microsoft Intune</w:t>
            </w:r>
            <w:r>
              <w:fldChar w:fldCharType="begin"/>
            </w:r>
            <w:r>
              <w:instrText xml:space="preserve"> XE "Microsoft Intune" </w:instrText>
            </w:r>
            <w:r>
              <w:fldChar w:fldCharType="end"/>
            </w:r>
          </w:p>
        </w:tc>
      </w:tr>
      <w:tr w:rsidR="00A24C6C" w14:paraId="1F95E966" w14:textId="77777777">
        <w:tc>
          <w:tcPr>
            <w:tcW w:w="4040" w:type="dxa"/>
            <w:tcBorders>
              <w:top w:val="single" w:sz="4" w:space="0" w:color="000000"/>
              <w:left w:val="single" w:sz="4" w:space="0" w:color="000000"/>
              <w:bottom w:val="single" w:sz="4" w:space="0" w:color="000000"/>
              <w:right w:val="single" w:sz="4" w:space="0" w:color="000000"/>
            </w:tcBorders>
          </w:tcPr>
          <w:p w14:paraId="0AC7B0EB" w14:textId="77777777" w:rsidR="00A24C6C" w:rsidRDefault="000859FA">
            <w:pPr>
              <w:pStyle w:val="ProductList-TableBody"/>
            </w:pPr>
            <w:r>
              <w:t>Core CAL Suite Bridge til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29DACEDC" w14:textId="77777777" w:rsidR="00A24C6C" w:rsidRDefault="000859FA">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4A3E9D32" w14:textId="77777777" w:rsidR="00A24C6C" w:rsidRDefault="000859FA">
            <w:pPr>
              <w:pStyle w:val="ProductList-TableBody"/>
            </w:pPr>
            <w:r>
              <w:t>Enterprise Mobility + Security E3</w:t>
            </w:r>
            <w:r>
              <w:fldChar w:fldCharType="begin"/>
            </w:r>
            <w:r>
              <w:instrText xml:space="preserve"> XE "Enterprise Mobility + Security E3" </w:instrText>
            </w:r>
            <w:r>
              <w:fldChar w:fldCharType="end"/>
            </w:r>
            <w:r>
              <w:t xml:space="preserve"> eller</w:t>
            </w:r>
          </w:p>
          <w:p w14:paraId="5F2167BF" w14:textId="77777777" w:rsidR="00A24C6C" w:rsidRDefault="000859FA">
            <w:pPr>
              <w:pStyle w:val="ProductList-TableBody"/>
            </w:pPr>
            <w:r>
              <w:t>Enterprise Mobility + Security E5</w:t>
            </w:r>
            <w:r>
              <w:fldChar w:fldCharType="begin"/>
            </w:r>
            <w:r>
              <w:instrText xml:space="preserve"> XE "Enterprise Mobility + Security E5" </w:instrText>
            </w:r>
            <w:r>
              <w:fldChar w:fldCharType="end"/>
            </w:r>
          </w:p>
        </w:tc>
      </w:tr>
      <w:tr w:rsidR="00A24C6C" w14:paraId="0BB9BF1E" w14:textId="77777777">
        <w:tc>
          <w:tcPr>
            <w:tcW w:w="4040" w:type="dxa"/>
            <w:tcBorders>
              <w:top w:val="single" w:sz="4" w:space="0" w:color="000000"/>
              <w:left w:val="single" w:sz="4" w:space="0" w:color="000000"/>
              <w:bottom w:val="single" w:sz="4" w:space="0" w:color="000000"/>
              <w:right w:val="single" w:sz="4" w:space="0" w:color="000000"/>
            </w:tcBorders>
          </w:tcPr>
          <w:p w14:paraId="5527ADD1" w14:textId="77777777" w:rsidR="00A24C6C" w:rsidRDefault="000859FA">
            <w:pPr>
              <w:pStyle w:val="ProductList-TableBody"/>
            </w:pPr>
            <w:r>
              <w:t>Enterprise CAL Suite Bridge til Office 365</w:t>
            </w:r>
          </w:p>
        </w:tc>
        <w:tc>
          <w:tcPr>
            <w:tcW w:w="4040" w:type="dxa"/>
            <w:tcBorders>
              <w:top w:val="single" w:sz="4" w:space="0" w:color="000000"/>
              <w:left w:val="single" w:sz="4" w:space="0" w:color="000000"/>
              <w:bottom w:val="single" w:sz="4" w:space="0" w:color="000000"/>
              <w:right w:val="single" w:sz="4" w:space="0" w:color="000000"/>
            </w:tcBorders>
          </w:tcPr>
          <w:p w14:paraId="6E441ADE" w14:textId="77777777" w:rsidR="00A24C6C" w:rsidRDefault="000859FA">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45C79EB9" w14:textId="77777777" w:rsidR="00A24C6C" w:rsidRDefault="000859FA">
            <w:pPr>
              <w:pStyle w:val="ProductList-TableBody"/>
            </w:pPr>
            <w:r>
              <w:t>Office 365 E3</w:t>
            </w:r>
            <w:r>
              <w:fldChar w:fldCharType="begin"/>
            </w:r>
            <w:r>
              <w:instrText xml:space="preserve"> XE "Office 365 E3" </w:instrText>
            </w:r>
            <w:r>
              <w:fldChar w:fldCharType="end"/>
            </w:r>
            <w:r>
              <w:t xml:space="preserve"> eller</w:t>
            </w:r>
          </w:p>
          <w:p w14:paraId="16210496" w14:textId="77777777" w:rsidR="00A24C6C" w:rsidRDefault="000859FA">
            <w:pPr>
              <w:pStyle w:val="ProductList-TableBody"/>
            </w:pPr>
            <w:r>
              <w:t>Office 365 E5</w:t>
            </w:r>
            <w:r>
              <w:fldChar w:fldCharType="begin"/>
            </w:r>
            <w:r>
              <w:instrText xml:space="preserve"> XE "Office 365 E5" </w:instrText>
            </w:r>
            <w:r>
              <w:fldChar w:fldCharType="end"/>
            </w:r>
          </w:p>
        </w:tc>
      </w:tr>
      <w:tr w:rsidR="00A24C6C" w14:paraId="79A985FB" w14:textId="77777777">
        <w:tc>
          <w:tcPr>
            <w:tcW w:w="4040" w:type="dxa"/>
            <w:tcBorders>
              <w:top w:val="single" w:sz="4" w:space="0" w:color="000000"/>
              <w:left w:val="single" w:sz="4" w:space="0" w:color="000000"/>
              <w:bottom w:val="single" w:sz="4" w:space="0" w:color="000000"/>
              <w:right w:val="single" w:sz="4" w:space="0" w:color="000000"/>
            </w:tcBorders>
          </w:tcPr>
          <w:p w14:paraId="6FE5A675" w14:textId="77777777" w:rsidR="00A24C6C" w:rsidRDefault="000859FA">
            <w:pPr>
              <w:pStyle w:val="ProductList-TableBody"/>
            </w:pPr>
            <w:r>
              <w:t>Enterprise CAL Suite Bridge til Office 365 og Microsoft Intune</w:t>
            </w:r>
          </w:p>
        </w:tc>
        <w:tc>
          <w:tcPr>
            <w:tcW w:w="4040" w:type="dxa"/>
            <w:tcBorders>
              <w:top w:val="single" w:sz="4" w:space="0" w:color="000000"/>
              <w:left w:val="single" w:sz="4" w:space="0" w:color="000000"/>
              <w:bottom w:val="single" w:sz="4" w:space="0" w:color="000000"/>
              <w:right w:val="single" w:sz="4" w:space="0" w:color="000000"/>
            </w:tcBorders>
          </w:tcPr>
          <w:p w14:paraId="582FB80F" w14:textId="77777777" w:rsidR="00A24C6C" w:rsidRDefault="000859FA">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39B50478" w14:textId="77777777" w:rsidR="00A24C6C" w:rsidRDefault="000859FA">
            <w:pPr>
              <w:pStyle w:val="ProductList-TableBody"/>
            </w:pPr>
            <w:r>
              <w:t>Office 365 E3 og Microsoft Intune</w:t>
            </w:r>
            <w:r>
              <w:fldChar w:fldCharType="begin"/>
            </w:r>
            <w:r>
              <w:instrText xml:space="preserve"> XE "Office 365 E3 og Microsoft Intune" </w:instrText>
            </w:r>
            <w:r>
              <w:fldChar w:fldCharType="end"/>
            </w:r>
            <w:r>
              <w:t xml:space="preserve"> eller</w:t>
            </w:r>
          </w:p>
          <w:p w14:paraId="70795472" w14:textId="77777777" w:rsidR="00A24C6C" w:rsidRDefault="000859FA">
            <w:pPr>
              <w:pStyle w:val="ProductList-TableBody"/>
            </w:pPr>
            <w:r>
              <w:t>Office 365 E5 og Microsoft Intune</w:t>
            </w:r>
            <w:r>
              <w:fldChar w:fldCharType="begin"/>
            </w:r>
            <w:r>
              <w:instrText xml:space="preserve"> XE "Office 365 E5 og Microsoft Intune" </w:instrText>
            </w:r>
            <w:r>
              <w:fldChar w:fldCharType="end"/>
            </w:r>
          </w:p>
        </w:tc>
      </w:tr>
      <w:tr w:rsidR="00A24C6C" w14:paraId="2C5279FB" w14:textId="77777777">
        <w:tc>
          <w:tcPr>
            <w:tcW w:w="4040" w:type="dxa"/>
            <w:tcBorders>
              <w:top w:val="single" w:sz="4" w:space="0" w:color="000000"/>
              <w:left w:val="single" w:sz="4" w:space="0" w:color="000000"/>
              <w:bottom w:val="single" w:sz="4" w:space="0" w:color="000000"/>
              <w:right w:val="single" w:sz="4" w:space="0" w:color="000000"/>
            </w:tcBorders>
          </w:tcPr>
          <w:p w14:paraId="7785F607" w14:textId="77777777" w:rsidR="00A24C6C" w:rsidRDefault="000859FA">
            <w:pPr>
              <w:pStyle w:val="ProductList-TableBody"/>
            </w:pPr>
            <w:r>
              <w:t>Enterprise CAL Suite Bridge til Microsoft Intune</w:t>
            </w:r>
          </w:p>
        </w:tc>
        <w:tc>
          <w:tcPr>
            <w:tcW w:w="4040" w:type="dxa"/>
            <w:tcBorders>
              <w:top w:val="single" w:sz="4" w:space="0" w:color="000000"/>
              <w:left w:val="single" w:sz="4" w:space="0" w:color="000000"/>
              <w:bottom w:val="single" w:sz="4" w:space="0" w:color="000000"/>
              <w:right w:val="single" w:sz="4" w:space="0" w:color="000000"/>
            </w:tcBorders>
          </w:tcPr>
          <w:p w14:paraId="693C5085" w14:textId="77777777" w:rsidR="00A24C6C" w:rsidRDefault="000859FA">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49E9E066" w14:textId="77777777" w:rsidR="00A24C6C" w:rsidRDefault="000859FA">
            <w:pPr>
              <w:pStyle w:val="ProductList-TableBody"/>
            </w:pPr>
            <w:r>
              <w:t>Microsoft Intune</w:t>
            </w:r>
            <w:r>
              <w:fldChar w:fldCharType="begin"/>
            </w:r>
            <w:r>
              <w:instrText xml:space="preserve"> XE "Microsoft Intune" </w:instrText>
            </w:r>
            <w:r>
              <w:fldChar w:fldCharType="end"/>
            </w:r>
          </w:p>
        </w:tc>
      </w:tr>
      <w:tr w:rsidR="00A24C6C" w14:paraId="4F8BE8CB" w14:textId="77777777">
        <w:tc>
          <w:tcPr>
            <w:tcW w:w="4040" w:type="dxa"/>
            <w:tcBorders>
              <w:top w:val="single" w:sz="4" w:space="0" w:color="000000"/>
              <w:left w:val="single" w:sz="4" w:space="0" w:color="000000"/>
              <w:bottom w:val="single" w:sz="4" w:space="0" w:color="000000"/>
              <w:right w:val="single" w:sz="4" w:space="0" w:color="000000"/>
            </w:tcBorders>
          </w:tcPr>
          <w:p w14:paraId="731E4C40" w14:textId="77777777" w:rsidR="00A24C6C" w:rsidRDefault="000859FA">
            <w:pPr>
              <w:pStyle w:val="ProductList-TableBody"/>
            </w:pPr>
            <w:r>
              <w:t>Enterprise CAL Suite Bridge til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6C602AAF" w14:textId="77777777" w:rsidR="00A24C6C" w:rsidRDefault="000859FA">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40526A18" w14:textId="77777777" w:rsidR="00A24C6C" w:rsidRDefault="000859FA">
            <w:pPr>
              <w:pStyle w:val="ProductList-TableBody"/>
            </w:pPr>
            <w:r>
              <w:t>Enterprise Mobility + Security E3</w:t>
            </w:r>
            <w:r>
              <w:fldChar w:fldCharType="begin"/>
            </w:r>
            <w:r>
              <w:instrText xml:space="preserve"> XE "Enterprise Mobility + Security E3" </w:instrText>
            </w:r>
            <w:r>
              <w:fldChar w:fldCharType="end"/>
            </w:r>
            <w:r>
              <w:t xml:space="preserve"> eller</w:t>
            </w:r>
          </w:p>
          <w:p w14:paraId="34BCF190" w14:textId="77777777" w:rsidR="00A24C6C" w:rsidRDefault="000859FA">
            <w:pPr>
              <w:pStyle w:val="ProductList-TableBody"/>
            </w:pPr>
            <w:r>
              <w:t>Enterprise Mobility + Security E5</w:t>
            </w:r>
            <w:r>
              <w:fldChar w:fldCharType="begin"/>
            </w:r>
            <w:r>
              <w:instrText xml:space="preserve"> XE "Enterprise Mobility + Security E5" </w:instrText>
            </w:r>
            <w:r>
              <w:fldChar w:fldCharType="end"/>
            </w:r>
          </w:p>
        </w:tc>
      </w:tr>
    </w:tbl>
    <w:p w14:paraId="456E9886" w14:textId="77777777" w:rsidR="00A24C6C" w:rsidRDefault="00A24C6C">
      <w:pPr>
        <w:pStyle w:val="ProductList-Body"/>
      </w:pPr>
    </w:p>
    <w:p w14:paraId="3EDE3248" w14:textId="77777777" w:rsidR="00A24C6C" w:rsidRDefault="000859FA">
      <w:pPr>
        <w:pStyle w:val="ProductList-ClauseHeading"/>
        <w:outlineLvl w:val="3"/>
      </w:pPr>
      <w:r>
        <w:t>2.4 CAL’er til Kun Studerende (Academic Open-licens og Academic Select)</w:t>
      </w:r>
    </w:p>
    <w:p w14:paraId="6D3BD9AF" w14:textId="77777777" w:rsidR="00A24C6C" w:rsidRDefault="000859FA">
      <w:pPr>
        <w:pStyle w:val="ProductList-Body"/>
      </w:pPr>
      <w:r>
        <w:t>CAL’er til kun studerende kan kun bruges til at licensere studenterejede pc’ere eller institutionsejede pc’ere, der er dedikerede til en enkelt studerende, og kan ikke bruges i laboratorier eller klasseværelser.</w:t>
      </w:r>
    </w:p>
    <w:p w14:paraId="2C1AED23" w14:textId="77777777" w:rsidR="00A24C6C" w:rsidRDefault="000859FA">
      <w:pPr>
        <w:pStyle w:val="ProductList-Offering1SubSection"/>
        <w:outlineLvl w:val="2"/>
      </w:pPr>
      <w:bookmarkStart w:id="58" w:name="_Sec600"/>
      <w:r>
        <w:t>3. Brugervilkår</w:t>
      </w:r>
      <w:bookmarkEnd w:id="58"/>
    </w:p>
    <w:tbl>
      <w:tblPr>
        <w:tblStyle w:val="PURTable"/>
        <w:tblW w:w="0" w:type="dxa"/>
        <w:tblLook w:val="04A0" w:firstRow="1" w:lastRow="0" w:firstColumn="1" w:lastColumn="0" w:noHBand="0" w:noVBand="1"/>
      </w:tblPr>
      <w:tblGrid>
        <w:gridCol w:w="3635"/>
        <w:gridCol w:w="3665"/>
        <w:gridCol w:w="3616"/>
      </w:tblGrid>
      <w:tr w:rsidR="00A24C6C" w14:paraId="503C53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08142F" w14:textId="77777777" w:rsidR="00A24C6C" w:rsidRDefault="000859FA">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w:t>
              </w:r>
            </w:hyperlink>
            <w:r>
              <w:t xml:space="preserve">; </w:t>
            </w:r>
            <w:hyperlink w:anchor="_Sec542">
              <w:r>
                <w:rPr>
                  <w:color w:val="00467F"/>
                  <w:u w:val="single"/>
                </w:rPr>
                <w:t>server/CAL</w:t>
              </w:r>
            </w:hyperlink>
            <w:r>
              <w:t xml:space="preserve">, </w:t>
            </w:r>
            <w:hyperlink w:anchor="_Sec541">
              <w:r>
                <w:rPr>
                  <w:color w:val="00467F"/>
                  <w:u w:val="single"/>
                </w:rPr>
                <w:t>Pr. kerne/CAL</w:t>
              </w:r>
            </w:hyperlink>
            <w:r>
              <w:t xml:space="preserve">, </w:t>
            </w:r>
            <w:hyperlink w:anchor="_Sec544">
              <w:r>
                <w:rPr>
                  <w:color w:val="00467F"/>
                  <w:u w:val="single"/>
                </w:rPr>
                <w:t>Styringsserver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FB18F3" w14:textId="77777777" w:rsidR="00A24C6C" w:rsidRDefault="000859FA">
            <w:pPr>
              <w:pStyle w:val="ProductList-TableBody"/>
            </w:pPr>
            <w:r>
              <w:rPr>
                <w:color w:val="404040"/>
              </w:rPr>
              <w:t>Produktspecifikke Licensvilkår: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F92639" w14:textId="77777777" w:rsidR="00A24C6C" w:rsidRDefault="000859FA">
            <w:pPr>
              <w:pStyle w:val="ProductList-TableBody"/>
            </w:pPr>
            <w:r>
              <w:rPr>
                <w:color w:val="404040"/>
              </w:rPr>
              <w:t>Yderligere Software: I/R</w:t>
            </w:r>
          </w:p>
        </w:tc>
      </w:tr>
      <w:tr w:rsidR="00A24C6C" w14:paraId="20D36D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6DFCEE" w14:textId="77777777" w:rsidR="00A24C6C" w:rsidRDefault="000859FA">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8CF3E7" w14:textId="77777777" w:rsidR="00A24C6C" w:rsidRDefault="000859FA">
            <w:pPr>
              <w:pStyle w:val="ProductList-TableBody"/>
            </w:pPr>
            <w:r>
              <w:rPr>
                <w:color w:val="404040"/>
              </w:rPr>
              <w:t>Adgangskrav for Ekstern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75BCA8" w14:textId="77777777" w:rsidR="00A24C6C" w:rsidRDefault="000859FA">
            <w:pPr>
              <w:pStyle w:val="ProductList-TableBody"/>
            </w:pPr>
            <w:r>
              <w:rPr>
                <w:color w:val="404040"/>
              </w:rPr>
              <w:t>Inkluderede teknologier: Ikke relevant</w:t>
            </w:r>
          </w:p>
        </w:tc>
      </w:tr>
      <w:tr w:rsidR="00A24C6C" w14:paraId="7220B5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26F841" w14:textId="77777777" w:rsidR="00A24C6C" w:rsidRDefault="000859FA">
            <w:pPr>
              <w:pStyle w:val="ProductList-TableBody"/>
            </w:pPr>
            <w:r>
              <w:rPr>
                <w:color w:val="404040"/>
              </w:rPr>
              <w:t>Meddelelser: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0EBFB5" w14:textId="77777777" w:rsidR="00A24C6C" w:rsidRDefault="00A24C6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DD8ABF" w14:textId="77777777" w:rsidR="00A24C6C" w:rsidRDefault="00A24C6C">
            <w:pPr>
              <w:pStyle w:val="ProductList-TableBody"/>
            </w:pPr>
          </w:p>
        </w:tc>
      </w:tr>
    </w:tbl>
    <w:p w14:paraId="6BD824CF" w14:textId="77777777" w:rsidR="00A24C6C" w:rsidRDefault="00A24C6C">
      <w:pPr>
        <w:pStyle w:val="ProductList-Body"/>
      </w:pPr>
    </w:p>
    <w:p w14:paraId="5E09114F" w14:textId="77777777" w:rsidR="00A24C6C" w:rsidRDefault="000859FA">
      <w:pPr>
        <w:pStyle w:val="ProductList-ClauseHeading"/>
        <w:outlineLvl w:val="3"/>
      </w:pPr>
      <w:r>
        <w:t>3.1 Academic-programmer</w:t>
      </w:r>
    </w:p>
    <w:p w14:paraId="1CE9E422" w14:textId="77777777" w:rsidR="00A24C6C" w:rsidRDefault="000859FA">
      <w:pPr>
        <w:pStyle w:val="ProductList-Body"/>
      </w:pPr>
      <w:r>
        <w:t>Følgende gælder for kunder i Academic-Volumenlicensprogrammer.</w:t>
      </w:r>
    </w:p>
    <w:p w14:paraId="53E1BD6C" w14:textId="77777777" w:rsidR="00A24C6C" w:rsidRDefault="00A24C6C">
      <w:pPr>
        <w:pStyle w:val="ProductList-Body"/>
      </w:pPr>
    </w:p>
    <w:p w14:paraId="162CC69B" w14:textId="77777777" w:rsidR="00A24C6C" w:rsidRDefault="000859FA">
      <w:pPr>
        <w:pStyle w:val="ProductList-SubClauseHeading"/>
        <w:outlineLvl w:val="4"/>
      </w:pPr>
      <w:r>
        <w:t>3.1.1 Exchange Online-arkivering til Exchange Server A</w:t>
      </w:r>
    </w:p>
    <w:p w14:paraId="4ECBF123" w14:textId="77777777" w:rsidR="00A24C6C" w:rsidRDefault="000859FA">
      <w:pPr>
        <w:pStyle w:val="ProductList-BodyIndented"/>
      </w:pPr>
      <w:r>
        <w:t xml:space="preserve">Akademiske Institutioner under Enrollment for Education Solutions og Open Value Subscription Aftale for Uddannelsesløsninger, der har licens til Enterprise CAL Suite til deres antal for Hele Organisationen og antal Studerende, har bemyndigelse til et tilsvarende antal Bruger-SL’er til Exchange Online-arkivering til Exchange Server A til alle brugere, der indgår i deres antal for Hele Organisationen og antal Studerende. </w:t>
      </w:r>
    </w:p>
    <w:p w14:paraId="00EEBAD6" w14:textId="77777777" w:rsidR="00A24C6C" w:rsidRDefault="000859FA">
      <w:pPr>
        <w:pStyle w:val="ProductList-Offering1SubSection"/>
        <w:outlineLvl w:val="2"/>
      </w:pPr>
      <w:bookmarkStart w:id="59" w:name="_Sec601"/>
      <w:r>
        <w:t>4. Software Assurance</w:t>
      </w:r>
      <w:bookmarkEnd w:id="59"/>
    </w:p>
    <w:tbl>
      <w:tblPr>
        <w:tblStyle w:val="PURTable"/>
        <w:tblW w:w="0" w:type="dxa"/>
        <w:tblLook w:val="04A0" w:firstRow="1" w:lastRow="0" w:firstColumn="1" w:lastColumn="0" w:noHBand="0" w:noVBand="1"/>
      </w:tblPr>
      <w:tblGrid>
        <w:gridCol w:w="3598"/>
        <w:gridCol w:w="3672"/>
        <w:gridCol w:w="3646"/>
      </w:tblGrid>
      <w:tr w:rsidR="00A24C6C" w14:paraId="0CAC52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826587" w14:textId="77777777" w:rsidR="00A24C6C" w:rsidRDefault="000859FA">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7DD850" w14:textId="77777777" w:rsidR="00A24C6C" w:rsidRDefault="000859FA">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E06C6D" w14:textId="77777777" w:rsidR="00A24C6C" w:rsidRDefault="000859FA">
            <w:pPr>
              <w:pStyle w:val="ProductList-TableBody"/>
            </w:pPr>
            <w:r>
              <w:rPr>
                <w:color w:val="404040"/>
              </w:rPr>
              <w:t>Fail-Over-rettigheder: I/R</w:t>
            </w:r>
          </w:p>
        </w:tc>
      </w:tr>
      <w:tr w:rsidR="00A24C6C" w14:paraId="6C5B9D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EB042A" w14:textId="77777777" w:rsidR="00A24C6C" w:rsidRDefault="000859FA">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tcPr>
          <w:p w14:paraId="580BAE00" w14:textId="77777777" w:rsidR="00A24C6C" w:rsidRDefault="000859FA">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42">
              <w:r>
                <w:rPr>
                  <w:color w:val="00467F"/>
                  <w:u w:val="single"/>
                </w:rPr>
                <w:t>Produktliste – marts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1F21AC" w14:textId="77777777" w:rsidR="00A24C6C" w:rsidRDefault="000859FA">
            <w:pPr>
              <w:pStyle w:val="ProductList-TableBody"/>
            </w:pPr>
            <w:r>
              <w:rPr>
                <w:color w:val="404040"/>
              </w:rPr>
              <w:t>Roamingrettigheder: Ikke relevant</w:t>
            </w:r>
          </w:p>
        </w:tc>
      </w:tr>
      <w:tr w:rsidR="00A24C6C" w14:paraId="393A20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C929AA" w14:textId="77777777" w:rsidR="00A24C6C" w:rsidRDefault="000859FA">
            <w:pPr>
              <w:pStyle w:val="ProductList-TableBody"/>
            </w:pPr>
            <w:r>
              <w:rPr>
                <w:color w:val="404040"/>
              </w:rPr>
              <w:t>Egen Hosting: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501321" w14:textId="77777777" w:rsidR="00A24C6C" w:rsidRDefault="000859FA">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AD7EB" w14:textId="77777777" w:rsidR="00A24C6C" w:rsidRDefault="00A24C6C">
            <w:pPr>
              <w:pStyle w:val="ProductList-TableBody"/>
            </w:pPr>
          </w:p>
        </w:tc>
      </w:tr>
    </w:tbl>
    <w:p w14:paraId="0609F8F3" w14:textId="77777777" w:rsidR="00A24C6C" w:rsidRDefault="00A24C6C">
      <w:pPr>
        <w:pStyle w:val="ProductList-Body"/>
        <w:jc w:val="right"/>
      </w:pPr>
    </w:p>
    <w:p w14:paraId="47A041E4" w14:textId="77777777" w:rsidR="00A24C6C" w:rsidRDefault="000859FA">
      <w:pPr>
        <w:pStyle w:val="ProductList-ClauseHeading"/>
        <w:outlineLvl w:val="3"/>
      </w:pPr>
      <w:r>
        <w:t>4.1 Udvidede Brugerrettigheder for Microsoft 365-kunder</w:t>
      </w:r>
    </w:p>
    <w:p w14:paraId="6A0CA9D5" w14:textId="77777777" w:rsidR="00A24C6C" w:rsidRDefault="000859FA">
      <w:pPr>
        <w:pStyle w:val="ProductList-Body"/>
      </w:pPr>
      <w:r>
        <w:rPr>
          <w:color w:val="404040"/>
        </w:rPr>
        <w:t>Berettigede kunder med licens til Microsoft 365 eller en kombination af Office 365 og Enterprise Mobility + Security har den samme adgang til Exchange Online Archiving for Exchange Server som den medfølgende Enterprise CAL Suite. “Kvalificerende Kunder” er kunder med en Enterprise Tilmeldingsaftale, Enterprise Subscription Tilmeldingsaftale eller Enrollment for Education Solutions-kunder, der har en aktiv Softwareforsikringsdækning for Enterprise CAL Suite fra den 30. november 2014.</w:t>
      </w:r>
    </w:p>
    <w:p w14:paraId="02DC40B3" w14:textId="77777777" w:rsidR="00A24C6C" w:rsidRDefault="00A24C6C">
      <w:pPr>
        <w:pStyle w:val="ProductList-Body"/>
      </w:pPr>
    </w:p>
    <w:p w14:paraId="56AAD137" w14:textId="77777777" w:rsidR="00A24C6C" w:rsidRDefault="000859FA">
      <w:pPr>
        <w:pStyle w:val="ProductList-ClauseHeading"/>
        <w:outlineLvl w:val="3"/>
      </w:pPr>
      <w:r>
        <w:t>4.2 Onlinetjenester, der indgår i Enterprise CAL Suite</w:t>
      </w:r>
    </w:p>
    <w:p w14:paraId="7229220B" w14:textId="77777777" w:rsidR="00A24C6C" w:rsidRDefault="000859FA">
      <w:pPr>
        <w:pStyle w:val="ProductList-Body"/>
      </w:pPr>
      <w:r>
        <w:rPr>
          <w:color w:val="404040"/>
        </w:rPr>
        <w:t xml:space="preserve">Enterprise CAL Suite med aktiv SA-dækning omfatter også rettighederne til Exchange Online Archiving til Exchange Server, Forebyggelse af datatab og Exchange Online Protection. </w:t>
      </w:r>
    </w:p>
    <w:p w14:paraId="2F0BE287" w14:textId="77777777" w:rsidR="00A24C6C" w:rsidRDefault="00A24C6C">
      <w:pPr>
        <w:pStyle w:val="ProductList-Body"/>
      </w:pPr>
    </w:p>
    <w:p w14:paraId="75FE297C" w14:textId="77777777" w:rsidR="00A24C6C" w:rsidRDefault="00A24C6C">
      <w:pPr>
        <w:pStyle w:val="ProductList-Body"/>
        <w:jc w:val="right"/>
      </w:pPr>
    </w:p>
    <w:tbl>
      <w:tblPr>
        <w:tblStyle w:val="PURTable"/>
        <w:tblW w:w="0" w:type="dxa"/>
        <w:tblLook w:val="04A0" w:firstRow="1" w:lastRow="0" w:firstColumn="1" w:lastColumn="0" w:noHBand="0" w:noVBand="1"/>
      </w:tblPr>
      <w:tblGrid>
        <w:gridCol w:w="10916"/>
      </w:tblGrid>
      <w:tr w:rsidR="00A24C6C" w14:paraId="03D46E5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8A6F16" w14:textId="77777777" w:rsidR="00A24C6C" w:rsidRDefault="003B486C">
            <w:pPr>
              <w:pStyle w:val="ProductList-TableBody"/>
              <w:jc w:val="right"/>
            </w:pPr>
            <w:hyperlink w:anchor="_Sec842">
              <w:r w:rsidR="000859FA">
                <w:rPr>
                  <w:color w:val="00467F"/>
                  <w:sz w:val="14"/>
                  <w:u w:val="single"/>
                </w:rPr>
                <w:t>Indholdsfortegnelse</w:t>
              </w:r>
            </w:hyperlink>
            <w:r w:rsidR="000859FA">
              <w:rPr>
                <w:sz w:val="14"/>
              </w:rPr>
              <w:t>/</w:t>
            </w:r>
            <w:hyperlink w:anchor="_Sec549">
              <w:r w:rsidR="000859FA">
                <w:rPr>
                  <w:color w:val="00467F"/>
                  <w:sz w:val="14"/>
                  <w:u w:val="single"/>
                </w:rPr>
                <w:t>Ordliste</w:t>
              </w:r>
            </w:hyperlink>
            <w:r w:rsidR="000859FA">
              <w:rPr>
                <w:sz w:val="14"/>
              </w:rPr>
              <w:t>/</w:t>
            </w:r>
            <w:hyperlink w:anchor="_Sec844">
              <w:r w:rsidR="000859FA">
                <w:rPr>
                  <w:color w:val="00467F"/>
                  <w:sz w:val="14"/>
                  <w:u w:val="single"/>
                </w:rPr>
                <w:t>Indeks</w:t>
              </w:r>
            </w:hyperlink>
          </w:p>
        </w:tc>
      </w:tr>
    </w:tbl>
    <w:p w14:paraId="0799E729" w14:textId="77777777" w:rsidR="00A24C6C" w:rsidRDefault="00A24C6C">
      <w:pPr>
        <w:pStyle w:val="ProductList-Body"/>
      </w:pPr>
    </w:p>
    <w:p w14:paraId="3645C46C" w14:textId="77777777" w:rsidR="00A24C6C" w:rsidRDefault="000859FA">
      <w:pPr>
        <w:pStyle w:val="ProductList-Offering1HeadingNoBorder"/>
        <w:outlineLvl w:val="1"/>
      </w:pPr>
      <w:bookmarkStart w:id="60" w:name="_Sec602"/>
      <w:r>
        <w:t>Core Infrastructure Server (CIS) Suite</w:t>
      </w:r>
      <w:bookmarkEnd w:id="60"/>
      <w:r>
        <w:fldChar w:fldCharType="begin"/>
      </w:r>
      <w:r>
        <w:instrText xml:space="preserve"> TC "</w:instrText>
      </w:r>
      <w:bookmarkStart w:id="61" w:name="_Toc62550903"/>
      <w:r>
        <w:instrText>Core Infrastructure Server (CIS) Suite</w:instrText>
      </w:r>
      <w:bookmarkEnd w:id="61"/>
      <w:r>
        <w:instrText>" \l 2</w:instrText>
      </w:r>
      <w:r>
        <w:fldChar w:fldCharType="end"/>
      </w:r>
    </w:p>
    <w:p w14:paraId="2D8D2360" w14:textId="77777777" w:rsidR="00A24C6C" w:rsidRDefault="000859FA">
      <w:pPr>
        <w:pStyle w:val="ProductList-Offering1SubSection"/>
        <w:outlineLvl w:val="2"/>
      </w:pPr>
      <w:bookmarkStart w:id="62" w:name="_Sec603"/>
      <w:r>
        <w:t>1. Programtilgængelighed</w:t>
      </w:r>
      <w:bookmarkEnd w:id="62"/>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A24C6C" w14:paraId="5A1B8AD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A92DFF0" w14:textId="77777777" w:rsidR="00A24C6C" w:rsidRDefault="000859FA">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A5A74C" w14:textId="77777777" w:rsidR="00A24C6C" w:rsidRDefault="000859FA">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0FCF6C" w14:textId="77777777" w:rsidR="00A24C6C" w:rsidRDefault="000859FA">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9540A5" w14:textId="77777777" w:rsidR="00A24C6C" w:rsidRDefault="000859FA">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DDCEB0" w14:textId="77777777" w:rsidR="00A24C6C" w:rsidRDefault="000859F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4EFA1F" w14:textId="77777777" w:rsidR="00A24C6C" w:rsidRDefault="000859F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DE5C57" w14:textId="77777777" w:rsidR="00A24C6C" w:rsidRDefault="000859F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8950B8" w14:textId="77777777" w:rsidR="00A24C6C" w:rsidRDefault="000859FA">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EA77E3" w14:textId="77777777" w:rsidR="00A24C6C" w:rsidRDefault="000859F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061F85" w14:textId="77777777" w:rsidR="00A24C6C" w:rsidRDefault="000859F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F42C46" w14:textId="77777777" w:rsidR="00A24C6C" w:rsidRDefault="000859F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53561E" w14:textId="77777777" w:rsidR="00A24C6C" w:rsidRDefault="000859F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24C6C" w14:paraId="3BD5E9C6" w14:textId="77777777">
        <w:tc>
          <w:tcPr>
            <w:tcW w:w="4160" w:type="dxa"/>
            <w:tcBorders>
              <w:top w:val="single" w:sz="6" w:space="0" w:color="FFFFFF"/>
              <w:left w:val="none" w:sz="4" w:space="0" w:color="6E6E6E"/>
              <w:bottom w:val="dashed" w:sz="4" w:space="0" w:color="BFBFBF"/>
              <w:right w:val="none" w:sz="4" w:space="0" w:color="6E6E6E"/>
            </w:tcBorders>
          </w:tcPr>
          <w:p w14:paraId="6DA996E4" w14:textId="77777777" w:rsidR="00A24C6C" w:rsidRDefault="000859FA">
            <w:pPr>
              <w:pStyle w:val="ProductList-TableBody"/>
            </w:pPr>
            <w:r>
              <w:rPr>
                <w:color w:val="000000"/>
              </w:rPr>
              <w:t>Core Infrastructure Server Suite Standard (2 pakker med kernelicenser)</w:t>
            </w:r>
            <w:r>
              <w:fldChar w:fldCharType="begin"/>
            </w:r>
            <w:r>
              <w:instrText xml:space="preserve"> XE "Core Infrastructure Server Suite Standard (2 pakker med kernelicenser)"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E0EABA8" w14:textId="77777777" w:rsidR="00A24C6C" w:rsidRDefault="00A24C6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3DC0534" w14:textId="77777777" w:rsidR="00A24C6C" w:rsidRDefault="00A24C6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AC06612" w14:textId="77777777" w:rsidR="00A24C6C" w:rsidRDefault="000859FA">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621893A2" w14:textId="77777777" w:rsidR="00A24C6C" w:rsidRDefault="000859FA">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E4988C" w14:textId="77777777" w:rsidR="00A24C6C" w:rsidRDefault="000859F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BD25E0" w14:textId="77777777" w:rsidR="00A24C6C" w:rsidRDefault="00A24C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62D540" w14:textId="77777777" w:rsidR="00A24C6C" w:rsidRDefault="00A24C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9BA7AE" w14:textId="77777777" w:rsidR="00A24C6C" w:rsidRDefault="000859F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7C9739"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C25DD0"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95FB48"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A24C6C" w14:paraId="06427E4A" w14:textId="77777777">
        <w:tc>
          <w:tcPr>
            <w:tcW w:w="4160" w:type="dxa"/>
            <w:tcBorders>
              <w:top w:val="dashed" w:sz="4" w:space="0" w:color="BFBFBF"/>
              <w:left w:val="none" w:sz="4" w:space="0" w:color="6E6E6E"/>
              <w:bottom w:val="dashed" w:sz="4" w:space="0" w:color="BFBFBF"/>
              <w:right w:val="none" w:sz="4" w:space="0" w:color="6E6E6E"/>
            </w:tcBorders>
          </w:tcPr>
          <w:p w14:paraId="18762AFF" w14:textId="77777777" w:rsidR="00A24C6C" w:rsidRDefault="000859FA">
            <w:pPr>
              <w:pStyle w:val="ProductList-TableBody"/>
            </w:pPr>
            <w:r>
              <w:t>Core Infrastructure Server Suite Standard (16 pakker med kernelicenser)</w:t>
            </w:r>
            <w:r>
              <w:fldChar w:fldCharType="begin"/>
            </w:r>
            <w:r>
              <w:instrText xml:space="preserve"> XE "Core Infrastructure Server Suite Standard (16 pakker med kernelicenser)"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85C38DB" w14:textId="77777777" w:rsidR="00A24C6C" w:rsidRDefault="00A24C6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4FDD038" w14:textId="77777777" w:rsidR="00A24C6C" w:rsidRDefault="00A24C6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829EA0F" w14:textId="77777777" w:rsidR="00A24C6C" w:rsidRDefault="000859FA">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6B0502A2" w14:textId="77777777" w:rsidR="00A24C6C" w:rsidRDefault="000859FA">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43021B" w14:textId="77777777" w:rsidR="00A24C6C" w:rsidRDefault="000859F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B48606" w14:textId="77777777" w:rsidR="00A24C6C" w:rsidRDefault="00A24C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866135" w14:textId="77777777" w:rsidR="00A24C6C" w:rsidRDefault="00A24C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4BFD9A" w14:textId="77777777" w:rsidR="00A24C6C" w:rsidRDefault="000859F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4CE47E"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E6B72D"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0E0780"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A24C6C" w14:paraId="4255519E" w14:textId="77777777">
        <w:tc>
          <w:tcPr>
            <w:tcW w:w="4160" w:type="dxa"/>
            <w:tcBorders>
              <w:top w:val="dashed" w:sz="4" w:space="0" w:color="BFBFBF"/>
              <w:left w:val="none" w:sz="4" w:space="0" w:color="6E6E6E"/>
              <w:bottom w:val="dashed" w:sz="4" w:space="0" w:color="BFBFBF"/>
              <w:right w:val="none" w:sz="4" w:space="0" w:color="6E6E6E"/>
            </w:tcBorders>
          </w:tcPr>
          <w:p w14:paraId="3FF3869E" w14:textId="77777777" w:rsidR="00A24C6C" w:rsidRDefault="000859FA">
            <w:pPr>
              <w:pStyle w:val="ProductList-TableBody"/>
            </w:pPr>
            <w:r>
              <w:rPr>
                <w:color w:val="000000"/>
              </w:rPr>
              <w:t>Core Infrastructure Server Suite Datacenter (2 pakker med kernelicenser)</w:t>
            </w:r>
            <w:r>
              <w:fldChar w:fldCharType="begin"/>
            </w:r>
            <w:r>
              <w:instrText xml:space="preserve"> XE "Core Infrastructure Server Suite Datacenter (2 pakker med kernelicenser)"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C803BE7" w14:textId="77777777" w:rsidR="00A24C6C" w:rsidRDefault="00A24C6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E870B52" w14:textId="77777777" w:rsidR="00A24C6C" w:rsidRDefault="00A24C6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DCA331C" w14:textId="77777777" w:rsidR="00A24C6C" w:rsidRDefault="000859FA">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5117AFB5" w14:textId="77777777" w:rsidR="00A24C6C" w:rsidRDefault="000859FA">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BC9A62" w14:textId="77777777" w:rsidR="00A24C6C" w:rsidRDefault="000859F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7B5D19" w14:textId="77777777" w:rsidR="00A24C6C" w:rsidRDefault="00A24C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AF4419" w14:textId="77777777" w:rsidR="00A24C6C" w:rsidRDefault="00A24C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D45FE0" w14:textId="77777777" w:rsidR="00A24C6C" w:rsidRDefault="00A24C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6F0AB0"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F9D496"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5D3F62"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A24C6C" w14:paraId="5DC8BC81" w14:textId="77777777">
        <w:tc>
          <w:tcPr>
            <w:tcW w:w="4160" w:type="dxa"/>
            <w:tcBorders>
              <w:top w:val="dashed" w:sz="4" w:space="0" w:color="BFBFBF"/>
              <w:left w:val="none" w:sz="4" w:space="0" w:color="6E6E6E"/>
              <w:bottom w:val="none" w:sz="4" w:space="0" w:color="BFBFBF"/>
              <w:right w:val="none" w:sz="4" w:space="0" w:color="6E6E6E"/>
            </w:tcBorders>
          </w:tcPr>
          <w:p w14:paraId="5E28EB05" w14:textId="77777777" w:rsidR="00A24C6C" w:rsidRDefault="000859FA">
            <w:pPr>
              <w:pStyle w:val="ProductList-TableBody"/>
            </w:pPr>
            <w:r>
              <w:rPr>
                <w:color w:val="000000"/>
              </w:rPr>
              <w:t>Core Infrastructure Server Suite Datacenter (16 pakker med kernelicenser)</w:t>
            </w:r>
            <w:r>
              <w:fldChar w:fldCharType="begin"/>
            </w:r>
            <w:r>
              <w:instrText xml:space="preserve"> XE "Core Infrastructure Server Suite Datacenter (16 pakker med kernelicenser)"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62CD09BD" w14:textId="77777777" w:rsidR="00A24C6C" w:rsidRDefault="00A24C6C">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6EFB7937" w14:textId="77777777" w:rsidR="00A24C6C" w:rsidRDefault="00A24C6C">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40661FDA" w14:textId="77777777" w:rsidR="00A24C6C" w:rsidRDefault="000859FA">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28E0C530" w14:textId="77777777" w:rsidR="00A24C6C" w:rsidRDefault="000859FA">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F997DB" w14:textId="77777777" w:rsidR="00A24C6C" w:rsidRDefault="000859F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438918" w14:textId="77777777" w:rsidR="00A24C6C" w:rsidRDefault="00A24C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F4413" w14:textId="77777777" w:rsidR="00A24C6C" w:rsidRDefault="00A24C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13452C" w14:textId="77777777" w:rsidR="00A24C6C" w:rsidRDefault="00A24C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5192A2"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732F08"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E05278"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14:paraId="78F484D1" w14:textId="77777777" w:rsidR="00A24C6C" w:rsidRDefault="000859FA">
      <w:pPr>
        <w:pStyle w:val="ProductList-Offering1SubSection"/>
        <w:outlineLvl w:val="2"/>
      </w:pPr>
      <w:bookmarkStart w:id="63" w:name="_Sec604"/>
      <w:r>
        <w:t>2. Produktbetingelser</w:t>
      </w:r>
      <w:bookmarkEnd w:id="63"/>
    </w:p>
    <w:tbl>
      <w:tblPr>
        <w:tblStyle w:val="PURTable"/>
        <w:tblW w:w="0" w:type="dxa"/>
        <w:tblLook w:val="04A0" w:firstRow="1" w:lastRow="0" w:firstColumn="1" w:lastColumn="0" w:noHBand="0" w:noVBand="1"/>
      </w:tblPr>
      <w:tblGrid>
        <w:gridCol w:w="3614"/>
        <w:gridCol w:w="3671"/>
        <w:gridCol w:w="3631"/>
      </w:tblGrid>
      <w:tr w:rsidR="00A24C6C" w14:paraId="3AE2E4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982B9A" w14:textId="77777777" w:rsidR="00A24C6C" w:rsidRDefault="000859FA">
            <w:pPr>
              <w:pStyle w:val="ProductList-TableBody"/>
            </w:pPr>
            <w:r>
              <w:rPr>
                <w:color w:val="404040"/>
              </w:rPr>
              <w:t>Tidligere Version: I/R</w:t>
            </w:r>
          </w:p>
        </w:tc>
        <w:tc>
          <w:tcPr>
            <w:tcW w:w="4040" w:type="dxa"/>
            <w:tcBorders>
              <w:top w:val="single" w:sz="18" w:space="0" w:color="00188F"/>
              <w:left w:val="single" w:sz="4" w:space="0" w:color="000000"/>
              <w:bottom w:val="single" w:sz="4" w:space="0" w:color="000000"/>
              <w:right w:val="single" w:sz="4" w:space="0" w:color="000000"/>
            </w:tcBorders>
          </w:tcPr>
          <w:p w14:paraId="03CD9F85" w14:textId="77777777" w:rsidR="00A24C6C" w:rsidRDefault="000859F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6D6C5D" w14:textId="77777777" w:rsidR="00A24C6C" w:rsidRDefault="000859FA">
            <w:pPr>
              <w:pStyle w:val="ProductList-TableBody"/>
            </w:pPr>
            <w:r>
              <w:rPr>
                <w:color w:val="404040"/>
              </w:rPr>
              <w:t>Tidligere Udgaver: I/R</w:t>
            </w:r>
          </w:p>
        </w:tc>
      </w:tr>
      <w:tr w:rsidR="00A24C6C" w14:paraId="4E6ABA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5F5639" w14:textId="77777777" w:rsidR="00A24C6C" w:rsidRDefault="000859FA">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7B870C" w14:textId="77777777" w:rsidR="00A24C6C" w:rsidRDefault="000859FA">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14:paraId="46F8B5FE" w14:textId="77777777" w:rsidR="00A24C6C" w:rsidRDefault="000859FA">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A24C6C" w14:paraId="30F42F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91CDEB" w14:textId="77777777" w:rsidR="00A24C6C" w:rsidRDefault="000859FA">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959693" w14:textId="77777777" w:rsidR="00A24C6C" w:rsidRDefault="000859FA">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BE55F3" w14:textId="77777777" w:rsidR="00A24C6C" w:rsidRDefault="000859FA">
            <w:pPr>
              <w:pStyle w:val="ProductList-TableBody"/>
            </w:pPr>
            <w:r>
              <w:rPr>
                <w:color w:val="404040"/>
              </w:rPr>
              <w:t>Berettiget Reduktion: Ikke relevant</w:t>
            </w:r>
          </w:p>
        </w:tc>
      </w:tr>
      <w:tr w:rsidR="00A24C6C" w14:paraId="54274114" w14:textId="77777777">
        <w:tc>
          <w:tcPr>
            <w:tcW w:w="4040" w:type="dxa"/>
            <w:tcBorders>
              <w:top w:val="single" w:sz="4" w:space="0" w:color="000000"/>
              <w:left w:val="single" w:sz="4" w:space="0" w:color="000000"/>
              <w:bottom w:val="single" w:sz="4" w:space="0" w:color="000000"/>
              <w:right w:val="single" w:sz="4" w:space="0" w:color="000000"/>
            </w:tcBorders>
          </w:tcPr>
          <w:p w14:paraId="22C4D01D" w14:textId="77777777" w:rsidR="00A24C6C" w:rsidRDefault="000859FA">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70AEAA" w14:textId="77777777" w:rsidR="00A24C6C" w:rsidRDefault="000859FA">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E9B08F" w14:textId="77777777" w:rsidR="00A24C6C" w:rsidRDefault="000859FA">
            <w:pPr>
              <w:pStyle w:val="ProductList-TableBody"/>
            </w:pPr>
            <w:r>
              <w:rPr>
                <w:color w:val="404040"/>
              </w:rPr>
              <w:t>Berettiget True-Up: Ikke relevant</w:t>
            </w:r>
          </w:p>
        </w:tc>
      </w:tr>
      <w:tr w:rsidR="00A24C6C" w14:paraId="1FF37D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F88206" w14:textId="77777777" w:rsidR="00A24C6C" w:rsidRDefault="000859FA">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A0C6EB" w14:textId="77777777" w:rsidR="00A24C6C" w:rsidRDefault="00A24C6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FBFBB1" w14:textId="77777777" w:rsidR="00A24C6C" w:rsidRDefault="00A24C6C">
            <w:pPr>
              <w:pStyle w:val="ProductList-TableBody"/>
            </w:pPr>
          </w:p>
        </w:tc>
      </w:tr>
    </w:tbl>
    <w:p w14:paraId="5B2F279F" w14:textId="77777777" w:rsidR="00A24C6C" w:rsidRDefault="00A24C6C">
      <w:pPr>
        <w:pStyle w:val="ProductList-Body"/>
      </w:pPr>
    </w:p>
    <w:p w14:paraId="3B0FF766" w14:textId="77777777" w:rsidR="00A24C6C" w:rsidRDefault="000859FA">
      <w:pPr>
        <w:pStyle w:val="ProductList-ClauseHeading"/>
        <w:outlineLvl w:val="3"/>
      </w:pPr>
      <w:r>
        <w:t>2.1 Software, der Indgår i CIS Suite Standard</w:t>
      </w:r>
    </w:p>
    <w:p w14:paraId="6E92C876" w14:textId="77777777" w:rsidR="00A24C6C" w:rsidRDefault="000859FA">
      <w:pPr>
        <w:pStyle w:val="ProductList-Body"/>
      </w:pPr>
      <w:r>
        <w:t>CIS Suite Standard omfatter de seneste versioner af Windows Server Standard og System Center Standard, der er gjort tilgængelige som del af Kundes SA-dækning.</w:t>
      </w:r>
    </w:p>
    <w:p w14:paraId="102150DB" w14:textId="77777777" w:rsidR="00A24C6C" w:rsidRDefault="00A24C6C">
      <w:pPr>
        <w:pStyle w:val="ProductList-Body"/>
      </w:pPr>
    </w:p>
    <w:p w14:paraId="692789F1" w14:textId="77777777" w:rsidR="00A24C6C" w:rsidRDefault="000859FA">
      <w:pPr>
        <w:pStyle w:val="ProductList-ClauseHeading"/>
        <w:outlineLvl w:val="3"/>
      </w:pPr>
      <w:r>
        <w:t>2.2 Software, der Indgår i CIS Suite Datacenter</w:t>
      </w:r>
    </w:p>
    <w:p w14:paraId="2CE3DF15" w14:textId="77777777" w:rsidR="00A24C6C" w:rsidRDefault="000859FA">
      <w:pPr>
        <w:pStyle w:val="ProductList-Body"/>
      </w:pPr>
      <w:r>
        <w:t>CIS Suite Datacenter omfatter de seneste versioner af Windows Server Datacenter og System Center Datacenter, der er gjort tilgængelige som del af Kundes SA-dækning.</w:t>
      </w:r>
    </w:p>
    <w:p w14:paraId="3CF1FE1F" w14:textId="77777777" w:rsidR="00A24C6C" w:rsidRDefault="000859FA">
      <w:pPr>
        <w:pStyle w:val="ProductList-Offering1SubSection"/>
        <w:outlineLvl w:val="2"/>
      </w:pPr>
      <w:bookmarkStart w:id="64" w:name="_Sec605"/>
      <w:r>
        <w:t>3. Brugerrettigheder</w:t>
      </w:r>
      <w:bookmarkEnd w:id="64"/>
    </w:p>
    <w:tbl>
      <w:tblPr>
        <w:tblStyle w:val="PURTable"/>
        <w:tblW w:w="0" w:type="dxa"/>
        <w:tblLook w:val="04A0" w:firstRow="1" w:lastRow="0" w:firstColumn="1" w:lastColumn="0" w:noHBand="0" w:noVBand="1"/>
      </w:tblPr>
      <w:tblGrid>
        <w:gridCol w:w="3629"/>
        <w:gridCol w:w="3668"/>
        <w:gridCol w:w="3619"/>
      </w:tblGrid>
      <w:tr w:rsidR="00A24C6C" w14:paraId="0B75CF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AECEC5" w14:textId="77777777" w:rsidR="00A24C6C" w:rsidRDefault="000859FA">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p>
        </w:tc>
        <w:tc>
          <w:tcPr>
            <w:tcW w:w="4040" w:type="dxa"/>
            <w:tcBorders>
              <w:top w:val="single" w:sz="18" w:space="0" w:color="00188F"/>
              <w:left w:val="single" w:sz="4" w:space="0" w:color="000000"/>
              <w:bottom w:val="single" w:sz="4" w:space="0" w:color="000000"/>
              <w:right w:val="single" w:sz="4" w:space="0" w:color="000000"/>
            </w:tcBorders>
          </w:tcPr>
          <w:p w14:paraId="0F3F1770" w14:textId="77777777" w:rsidR="00A24C6C" w:rsidRDefault="000859FA">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72DC30" w14:textId="77777777" w:rsidR="00A24C6C" w:rsidRDefault="000859FA">
            <w:pPr>
              <w:pStyle w:val="ProductList-TableBody"/>
            </w:pPr>
            <w:r>
              <w:rPr>
                <w:color w:val="404040"/>
              </w:rPr>
              <w:t>Yderligere Software: I/R</w:t>
            </w:r>
          </w:p>
        </w:tc>
      </w:tr>
      <w:tr w:rsidR="00A24C6C" w14:paraId="03A69C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9D3587" w14:textId="77777777" w:rsidR="00A24C6C" w:rsidRDefault="000859FA">
            <w:pPr>
              <w:pStyle w:val="ProductList-TableBody"/>
            </w:pPr>
            <w:r>
              <w:rPr>
                <w:color w:val="404040"/>
              </w:rPr>
              <w:lastRenderedPageBreak/>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1B5400" w14:textId="77777777" w:rsidR="00A24C6C" w:rsidRDefault="000859FA">
            <w:pPr>
              <w:pStyle w:val="ProductList-TableBody"/>
            </w:pPr>
            <w:r>
              <w:rPr>
                <w:color w:val="404040"/>
              </w:rPr>
              <w:t>Adgangskrav for Ekstern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7257FE" w14:textId="77777777" w:rsidR="00A24C6C" w:rsidRDefault="000859FA">
            <w:pPr>
              <w:pStyle w:val="ProductList-TableBody"/>
            </w:pPr>
            <w:r>
              <w:rPr>
                <w:color w:val="404040"/>
              </w:rPr>
              <w:t>Inkluderede teknologier: Ikke relevant</w:t>
            </w:r>
          </w:p>
        </w:tc>
      </w:tr>
      <w:tr w:rsidR="00A24C6C" w14:paraId="3A2056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DCB236" w14:textId="77777777" w:rsidR="00A24C6C" w:rsidRDefault="000859FA">
            <w:pPr>
              <w:pStyle w:val="ProductList-TableBody"/>
            </w:pPr>
            <w:r>
              <w:rPr>
                <w:color w:val="404040"/>
              </w:rPr>
              <w:t>Meddelelser: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AD98FD" w14:textId="77777777" w:rsidR="00A24C6C" w:rsidRDefault="00A24C6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D2CD72" w14:textId="77777777" w:rsidR="00A24C6C" w:rsidRDefault="00A24C6C">
            <w:pPr>
              <w:pStyle w:val="ProductList-TableBody"/>
            </w:pPr>
          </w:p>
        </w:tc>
      </w:tr>
    </w:tbl>
    <w:p w14:paraId="059D5633" w14:textId="77777777" w:rsidR="00A24C6C" w:rsidRDefault="00A24C6C">
      <w:pPr>
        <w:pStyle w:val="ProductList-Body"/>
      </w:pPr>
    </w:p>
    <w:p w14:paraId="0000890B" w14:textId="77777777" w:rsidR="00A24C6C" w:rsidRDefault="000859FA">
      <w:pPr>
        <w:pStyle w:val="ProductList-ClauseHeading"/>
        <w:outlineLvl w:val="3"/>
      </w:pPr>
      <w:r>
        <w:t>3.1 Gældende Brugervilkår</w:t>
      </w:r>
    </w:p>
    <w:p w14:paraId="2F962C69" w14:textId="77777777" w:rsidR="00A24C6C" w:rsidRDefault="000859FA">
      <w:pPr>
        <w:pStyle w:val="ProductList-Body"/>
      </w:pPr>
      <w:r>
        <w:t xml:space="preserve">Kundes brug af CIS Suite-software reguleres af de gældende Licensvilkår for de individuelle Produkter, der udgør CIS Suite-softwaren, og som ændres af disse Licensvilkår. For hver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på hvilken Kunden kører CIS Suite-software, svarer antallet af krævede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antallet af </w:t>
      </w:r>
      <w:r>
        <w:fldChar w:fldCharType="begin"/>
      </w:r>
      <w:r>
        <w:instrText xml:space="preserve"> AutoTextList   \s NoStyle \t "Fysisk Kerne betyder en kerne i en Fysisk Processor." </w:instrText>
      </w:r>
      <w:r>
        <w:fldChar w:fldCharType="separate"/>
      </w:r>
      <w:r>
        <w:rPr>
          <w:color w:val="0563C1"/>
        </w:rPr>
        <w:t>Fysiske Kerner</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Der skal dog minimum være 8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pr. </w:t>
      </w:r>
      <w:r>
        <w:fldChar w:fldCharType="begin"/>
      </w:r>
      <w:r>
        <w:instrText xml:space="preserve"> AutoTextList   \s NoStyle \t "Fysisk Processor betyder en processor i et fysisk hardwaresystem." </w:instrText>
      </w:r>
      <w:r>
        <w:fldChar w:fldCharType="separate"/>
      </w:r>
      <w:r>
        <w:rPr>
          <w:color w:val="0563C1"/>
        </w:rPr>
        <w:t>Fysisk Processor</w:t>
      </w:r>
      <w:r>
        <w:fldChar w:fldCharType="end"/>
      </w:r>
      <w:r>
        <w:t xml:space="preserve"> og et minimum af 16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pr.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Kunder kan tildele yderligere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CIS Suite Standard-versionen til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svarende til det antal, der er angivet i den forudgående sætning, og køre serversoftwaren i yderligere to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og styre yderligere to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w:t>
      </w:r>
    </w:p>
    <w:p w14:paraId="2F328194" w14:textId="77777777" w:rsidR="00A24C6C" w:rsidRDefault="00A24C6C">
      <w:pPr>
        <w:pStyle w:val="ProductList-Body"/>
      </w:pPr>
    </w:p>
    <w:p w14:paraId="3FA1CC54" w14:textId="77777777" w:rsidR="00A24C6C" w:rsidRDefault="000859FA">
      <w:pPr>
        <w:pStyle w:val="ProductList-ClauseHeading"/>
        <w:outlineLvl w:val="3"/>
      </w:pPr>
      <w:r>
        <w:t>3.2 Serverlicens og tildeling af styringslicens</w:t>
      </w:r>
    </w:p>
    <w:p w14:paraId="3D2889E2" w14:textId="77777777" w:rsidR="00A24C6C" w:rsidRDefault="000859FA">
      <w:pPr>
        <w:pStyle w:val="ProductList-Body"/>
      </w:pPr>
      <w:r>
        <w:t xml:space="preserve">For så vidt angår anvendelse af Licensvilkår for Windows Server og System Center i forhold til Kundes brug af CIS Suite, anses Kunden for at have tildelt Windows Server- og System Center-licenser til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svarende til det antal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CIS Suite, der er tildelt til </w:t>
      </w: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w:t>
      </w:r>
    </w:p>
    <w:p w14:paraId="573E74FF" w14:textId="77777777" w:rsidR="00A24C6C" w:rsidRDefault="00A24C6C">
      <w:pPr>
        <w:pStyle w:val="ProductList-Body"/>
      </w:pPr>
    </w:p>
    <w:p w14:paraId="121B48EF" w14:textId="77777777" w:rsidR="00A24C6C" w:rsidRDefault="000859FA">
      <w:pPr>
        <w:pStyle w:val="ProductList-ClauseHeading"/>
        <w:outlineLvl w:val="3"/>
      </w:pPr>
      <w:r>
        <w:t>3.3 Yderligere Vilkår</w:t>
      </w:r>
    </w:p>
    <w:p w14:paraId="3BC9BAB0" w14:textId="77777777" w:rsidR="00A24C6C" w:rsidRDefault="000859FA">
      <w:pPr>
        <w:pStyle w:val="ProductList-Body"/>
      </w:pPr>
      <w:r>
        <w:t>Kunden må køre en tidligere version eller en tidligere udgave af de enkelte Produkter, der er omfattet af CIS Suite som tilladt i licensvilkårene for det pågældende Produkt i Produktvilkårene.</w:t>
      </w:r>
    </w:p>
    <w:p w14:paraId="450BBED0" w14:textId="77777777" w:rsidR="00A24C6C" w:rsidRDefault="00A24C6C">
      <w:pPr>
        <w:pStyle w:val="ProductList-Body"/>
      </w:pPr>
    </w:p>
    <w:p w14:paraId="6EA41956" w14:textId="77777777" w:rsidR="00A24C6C" w:rsidRDefault="000859FA">
      <w:pPr>
        <w:pStyle w:val="ProductList-Body"/>
      </w:pPr>
      <w:r>
        <w:t xml:space="preserve">Alle andre krav om erhvervelse og overdragelse af </w:t>
      </w:r>
      <w:r>
        <w:fldChar w:fldCharType="begin"/>
      </w:r>
      <w:r>
        <w:instrText xml:space="preserve"> AutoTextList   \s NoStyle \t "Eksterne forbindelseslicenser betyder en licens, der er overdraget til en server, som er dedikeret til kundens brug, og som giver eksterne brugere adgang til den tilsvarende version af serversoftwaren eller tidligere versioner af serversoftwaren." </w:instrText>
      </w:r>
      <w:r>
        <w:fldChar w:fldCharType="separate"/>
      </w:r>
      <w:r>
        <w:rPr>
          <w:color w:val="0563C1"/>
        </w:rPr>
        <w:t>Eksterne Forbindelseslicenser</w:t>
      </w:r>
      <w:r>
        <w:fldChar w:fldCharType="end"/>
      </w:r>
      <w:r>
        <w:t xml:space="preserve">,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og </w:t>
      </w:r>
      <w:r>
        <w:fldChar w:fldCharType="begin"/>
      </w:r>
      <w:r>
        <w:instrText xml:space="preserve"> AutoTextList   \s NoStyle \t "Administrationslicens betyder en Licens, der tillader administration af et eller flere OSE’er af den tilsvarende version af serversoftwaren eller en hvilken som helst tidligere version af serversoftwaren. (Se Ordliste for fuld definition)" </w:instrText>
      </w:r>
      <w:r>
        <w:fldChar w:fldCharType="separate"/>
      </w:r>
      <w:r>
        <w:rPr>
          <w:color w:val="0563C1"/>
        </w:rPr>
        <w:t>Administrationslicenser</w:t>
      </w:r>
      <w:r>
        <w:fldChar w:fldCharType="end"/>
      </w:r>
      <w:r>
        <w:t xml:space="preserve"> til brugere eller enheder med henblik på adgang og administration, som anført i Produktvilkårene, forbliver med fuld gyldighed.</w:t>
      </w:r>
    </w:p>
    <w:p w14:paraId="286CE809" w14:textId="77777777" w:rsidR="00A24C6C" w:rsidRDefault="000859FA">
      <w:pPr>
        <w:pStyle w:val="ProductList-Offering1SubSection"/>
        <w:outlineLvl w:val="2"/>
      </w:pPr>
      <w:bookmarkStart w:id="65" w:name="_Sec606"/>
      <w:r>
        <w:t>4. Software Assurance</w:t>
      </w:r>
      <w:bookmarkEnd w:id="65"/>
    </w:p>
    <w:tbl>
      <w:tblPr>
        <w:tblStyle w:val="PURTable"/>
        <w:tblW w:w="0" w:type="dxa"/>
        <w:tblLook w:val="04A0" w:firstRow="1" w:lastRow="0" w:firstColumn="1" w:lastColumn="0" w:noHBand="0" w:noVBand="1"/>
      </w:tblPr>
      <w:tblGrid>
        <w:gridCol w:w="3598"/>
        <w:gridCol w:w="3672"/>
        <w:gridCol w:w="3646"/>
      </w:tblGrid>
      <w:tr w:rsidR="00A24C6C" w14:paraId="44EE83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0E7B68" w14:textId="77777777" w:rsidR="00A24C6C" w:rsidRDefault="000859FA">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7A13254" w14:textId="77777777" w:rsidR="00A24C6C" w:rsidRDefault="000859FA">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148993" w14:textId="77777777" w:rsidR="00A24C6C" w:rsidRDefault="000859FA">
            <w:pPr>
              <w:pStyle w:val="ProductList-TableBody"/>
            </w:pPr>
            <w:r>
              <w:rPr>
                <w:color w:val="404040"/>
              </w:rPr>
              <w:t>Fail-Over-rettigheder: Ikke relevant</w:t>
            </w:r>
          </w:p>
        </w:tc>
      </w:tr>
      <w:tr w:rsidR="00A24C6C" w14:paraId="332924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3F45D1" w14:textId="77777777" w:rsidR="00A24C6C" w:rsidRDefault="000859FA">
            <w:pPr>
              <w:pStyle w:val="ProductList-TableBody"/>
            </w:pPr>
            <w:r>
              <w:rPr>
                <w:color w:val="404040"/>
              </w:rPr>
              <w:t>Licensmobilitet: Ikke relevant</w:t>
            </w:r>
          </w:p>
        </w:tc>
        <w:tc>
          <w:tcPr>
            <w:tcW w:w="4040" w:type="dxa"/>
            <w:tcBorders>
              <w:top w:val="single" w:sz="4" w:space="0" w:color="000000"/>
              <w:left w:val="single" w:sz="4" w:space="0" w:color="000000"/>
              <w:bottom w:val="single" w:sz="4" w:space="0" w:color="000000"/>
              <w:right w:val="single" w:sz="4" w:space="0" w:color="000000"/>
            </w:tcBorders>
          </w:tcPr>
          <w:p w14:paraId="4F6629F5" w14:textId="77777777" w:rsidR="00A24C6C" w:rsidRDefault="000859FA">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43">
              <w:r>
                <w:rPr>
                  <w:color w:val="00467F"/>
                  <w:u w:val="single"/>
                </w:rPr>
                <w:t>Produktliste – marts 2014</w:t>
              </w:r>
            </w:hyperlink>
            <w:r>
              <w:t xml:space="preserve">, </w:t>
            </w:r>
            <w:hyperlink r:id="rId44">
              <w:r>
                <w:rPr>
                  <w:color w:val="00467F"/>
                  <w:u w:val="single"/>
                </w:rPr>
                <w:t>Produktvilkår – oktober og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647D57" w14:textId="77777777" w:rsidR="00A24C6C" w:rsidRDefault="000859FA">
            <w:pPr>
              <w:pStyle w:val="ProductList-TableBody"/>
            </w:pPr>
            <w:r>
              <w:rPr>
                <w:color w:val="404040"/>
              </w:rPr>
              <w:t>Roamingrettigheder: Ikke relevant</w:t>
            </w:r>
          </w:p>
        </w:tc>
      </w:tr>
      <w:tr w:rsidR="00A24C6C" w14:paraId="12A9D0B2" w14:textId="77777777">
        <w:tc>
          <w:tcPr>
            <w:tcW w:w="4040" w:type="dxa"/>
            <w:tcBorders>
              <w:top w:val="single" w:sz="4" w:space="0" w:color="000000"/>
              <w:left w:val="single" w:sz="4" w:space="0" w:color="000000"/>
              <w:bottom w:val="single" w:sz="4" w:space="0" w:color="000000"/>
              <w:right w:val="single" w:sz="4" w:space="0" w:color="000000"/>
            </w:tcBorders>
          </w:tcPr>
          <w:p w14:paraId="4C5EE889" w14:textId="77777777" w:rsidR="00A24C6C" w:rsidRDefault="000859FA">
            <w:pPr>
              <w:pStyle w:val="ProductList-TableBody"/>
            </w:pPr>
            <w:r>
              <w:fldChar w:fldCharType="begin"/>
            </w:r>
            <w:r>
              <w:instrText xml:space="preserve"> AutoTextList   \s NoStyle \t " Egen Hosting: En SA-fordel, der tillader brug af Produkter med henblik på betinget hosting. Nærmere oplysninger findes i afsnittet Serverne – Programmer med Egen Hosting i Bilag B – Software Assurance." </w:instrText>
            </w:r>
            <w:r>
              <w:fldChar w:fldCharType="separate"/>
            </w:r>
            <w:r>
              <w:rPr>
                <w:color w:val="0563C1"/>
              </w:rPr>
              <w:t>Egen Hosting</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tcPr>
          <w:p w14:paraId="700B9D18" w14:textId="77777777" w:rsidR="00A24C6C" w:rsidRDefault="000859FA">
            <w:pPr>
              <w:pStyle w:val="ProductList-TableBody"/>
            </w:pPr>
            <w:r>
              <w:fldChar w:fldCharType="begin"/>
            </w:r>
            <w:r>
              <w:instrText xml:space="preserve"> AutoTextList   \s NoStyle \t "SA Equivalent Rights: Software-SL'er, der erhverves under en Server- og Cloud-tilmeldingsaftale eller Aftale om Microsoft-produkter og Services, giver de samme SA-rettigheder og -fordele i hele abonnementets løbetid som Licenser med SA-dækning." </w:instrText>
            </w:r>
            <w:r>
              <w:fldChar w:fldCharType="separate"/>
            </w:r>
            <w:r>
              <w:rPr>
                <w:color w:val="0563C1"/>
              </w:rPr>
              <w:t>SA Equivalent Rights</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968CF2" w14:textId="77777777" w:rsidR="00A24C6C" w:rsidRDefault="00A24C6C">
            <w:pPr>
              <w:pStyle w:val="ProductList-TableBody"/>
            </w:pPr>
          </w:p>
        </w:tc>
      </w:tr>
    </w:tbl>
    <w:p w14:paraId="17B7F9A9" w14:textId="77777777" w:rsidR="00A24C6C" w:rsidRDefault="00A24C6C">
      <w:pPr>
        <w:pStyle w:val="ProductList-Body"/>
      </w:pPr>
    </w:p>
    <w:p w14:paraId="07F17654" w14:textId="77777777" w:rsidR="00A24C6C" w:rsidRDefault="000859FA">
      <w:pPr>
        <w:pStyle w:val="ProductList-ClauseHeading"/>
        <w:outlineLvl w:val="3"/>
      </w:pPr>
      <w:r>
        <w:t>4.1 Microsoft Azure Hybrid Benefit til Windows Server</w:t>
      </w:r>
    </w:p>
    <w:p w14:paraId="55553541" w14:textId="77777777" w:rsidR="00A24C6C" w:rsidRDefault="000859FA">
      <w:pPr>
        <w:pStyle w:val="ProductList-Body"/>
      </w:pPr>
      <w:r>
        <w:t xml:space="preserve">Se </w:t>
      </w:r>
      <w:hyperlink w:anchor="_Sec624">
        <w:r>
          <w:rPr>
            <w:color w:val="00467F"/>
            <w:u w:val="single"/>
          </w:rPr>
          <w:t>Microsoft Azure Hybrid Benefit</w:t>
        </w:r>
      </w:hyperlink>
      <w:r>
        <w:t xml:space="preserve"> i produktposten Microsoft Azure for oplysninger om installation af Windows Server-afbildninger på Microsoft Azure.</w:t>
      </w:r>
    </w:p>
    <w:p w14:paraId="40E8D60E" w14:textId="77777777" w:rsidR="00A24C6C" w:rsidRDefault="00A24C6C">
      <w:pPr>
        <w:pStyle w:val="ProductList-Body"/>
      </w:pPr>
    </w:p>
    <w:p w14:paraId="3F68AFF4" w14:textId="77777777" w:rsidR="00A24C6C" w:rsidRDefault="000859FA">
      <w:pPr>
        <w:pStyle w:val="ProductList-ClauseHeading"/>
        <w:outlineLvl w:val="3"/>
      </w:pPr>
      <w:r>
        <w:t>4.2 Halvårlige Kanalversioner</w:t>
      </w:r>
    </w:p>
    <w:p w14:paraId="2E32E774" w14:textId="77777777" w:rsidR="00A24C6C" w:rsidRDefault="000859FA">
      <w:pPr>
        <w:pStyle w:val="ProductList-Body"/>
      </w:pPr>
      <w:r>
        <w:t>Kunder med aktiv SA til CIS Suite Standard- eller Datacenter-</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og på Windows Server Base Access-licenser og Windows Server Additive Access-licenser (alt efter hvad der er relevant) kan installere, bruge og administrere Halvårlige Kanalversioner (herunder både Pilot- og Brede versioner) på </w:t>
      </w:r>
      <w:r>
        <w:fldChar w:fldCharType="begin"/>
      </w:r>
      <w:r>
        <w:instrText xml:space="preserve"> AutoTextList   \s NoStyle \t "Licenseret Server betyder en enkelt Server, som er dedikeret til Kundens brug, og hvortil der er tildelt en Licens. Dedikerede Servere, der administreres eller styres af en anden enhed end Kunden eller en af dennes Associerede Virksomheder, er underlagt bestemmelsen Outsourcing af Softwareadministration. I denne definition anses en hardwarepartition eller et kontaktelement (blade) for at være en separat Server." </w:instrText>
      </w:r>
      <w:r>
        <w:fldChar w:fldCharType="separate"/>
      </w:r>
      <w:r>
        <w:rPr>
          <w:color w:val="0563C1"/>
        </w:rPr>
        <w:t>Licenserede Servere</w:t>
      </w:r>
      <w:r>
        <w:fldChar w:fldCharType="end"/>
      </w:r>
      <w:r>
        <w:t>.</w:t>
      </w:r>
    </w:p>
    <w:p w14:paraId="71E60F60" w14:textId="77777777" w:rsidR="00A24C6C" w:rsidRDefault="00A24C6C">
      <w:pPr>
        <w:pStyle w:val="ProductList-Body"/>
      </w:pPr>
    </w:p>
    <w:p w14:paraId="21E8C598" w14:textId="77777777" w:rsidR="00A24C6C" w:rsidRDefault="000859FA">
      <w:pPr>
        <w:pStyle w:val="ProductList-ClauseHeading"/>
        <w:outlineLvl w:val="3"/>
      </w:pPr>
      <w:r>
        <w:t>4.3 Microsoft Endpoint Configuration Manager (tidligere System Center Configuration Manager) Current Branch-rettigheder</w:t>
      </w:r>
    </w:p>
    <w:p w14:paraId="79F12B76" w14:textId="77777777" w:rsidR="00A24C6C" w:rsidRDefault="000859FA">
      <w:pPr>
        <w:pStyle w:val="ProductList-Body"/>
      </w:pPr>
      <w:r>
        <w:t>Kunder med aktiv SA til CIS Suite Standard- eller Datacenter-</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kan installere og bruge Current Branch-indstillingen i Microsoft Endpoint Configuration Manager.</w:t>
      </w:r>
    </w:p>
    <w:p w14:paraId="341D4681" w14:textId="77777777" w:rsidR="00A24C6C" w:rsidRDefault="00A24C6C">
      <w:pPr>
        <w:pStyle w:val="ProductList-Body"/>
      </w:pPr>
    </w:p>
    <w:p w14:paraId="6226876C" w14:textId="77777777" w:rsidR="00A24C6C" w:rsidRDefault="000859FA">
      <w:pPr>
        <w:pStyle w:val="ProductList-ClauseHeading"/>
        <w:outlineLvl w:val="3"/>
      </w:pPr>
      <w:r>
        <w:t>4.4 Software Assurance-rettigheder og -fordele for Abonnementslicenser</w:t>
      </w:r>
    </w:p>
    <w:p w14:paraId="7B261BCA" w14:textId="77777777" w:rsidR="00A24C6C" w:rsidRDefault="000859FA">
      <w:pPr>
        <w:pStyle w:val="ProductList-Body"/>
      </w:pPr>
      <w:r>
        <w:t xml:space="preserve">Enhver Abonnementslicens, som en Kunde erhverver sig i henhold til SCE, har samme SA-rettigheder og -fordele i abonnementets varighed som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med SA-dækning.</w:t>
      </w:r>
    </w:p>
    <w:p w14:paraId="00050142" w14:textId="77777777" w:rsidR="00A24C6C" w:rsidRDefault="00A24C6C">
      <w:pPr>
        <w:pStyle w:val="ProductList-Body"/>
      </w:pPr>
    </w:p>
    <w:p w14:paraId="5B0DF19B" w14:textId="77777777" w:rsidR="00A24C6C" w:rsidRDefault="000859FA">
      <w:pPr>
        <w:pStyle w:val="ProductList-ClauseHeading"/>
        <w:outlineLvl w:val="3"/>
      </w:pPr>
      <w:r>
        <w:t>4.5 Server and Cloud Enrollment (SCE) – rettighed til at styre OSE'er på Microsoft Azure i henhold til CIS Suite-licenser</w:t>
      </w:r>
    </w:p>
    <w:p w14:paraId="40FA9CBB" w14:textId="77777777" w:rsidR="00A24C6C" w:rsidRDefault="000859FA">
      <w:pPr>
        <w:pStyle w:val="ProductList-Body"/>
      </w:pPr>
      <w:r>
        <w:t xml:space="preserve">SCE-kunder, der har overholdt dækningskravene for tilmelding og er licenseret til og bruger CIS Suite til at styre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i deres egne datacentre, kan også bruge System Center-software, der er licenseret i henhold til CIS Suite, til at styre deres kvalificerede </w:t>
      </w:r>
      <w:r>
        <w:fldChar w:fldCharType="begin"/>
      </w:r>
      <w:r>
        <w:instrText xml:space="preserve"> AutoTextList   \s NoStyle \t "Virtuelt OSE betyder et OSE, der er konfigureret til at køre på et virtuelt hardwaresystem." </w:instrText>
      </w:r>
      <w:r>
        <w:fldChar w:fldCharType="separate"/>
      </w:r>
      <w:r>
        <w:rPr>
          <w:color w:val="0563C1"/>
        </w:rPr>
        <w:t>Virtuel OSE'er</w:t>
      </w:r>
      <w:r>
        <w:fldChar w:fldCharType="end"/>
      </w:r>
      <w:r>
        <w:t xml:space="preserve">, der kører under Microsoft Azure. For hver 16.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CIS Suite-kerne eller hver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CIS Suite-processor, der er dækket af en kundes SCE, kan kunden styre op til 10 kvalificerede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der kører under Microsoft Azure. Kvalificerende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omfatter:</w:t>
      </w:r>
    </w:p>
    <w:p w14:paraId="695B75F7" w14:textId="77777777" w:rsidR="00A24C6C" w:rsidRDefault="000859FA">
      <w:pPr>
        <w:pStyle w:val="ProductList-Body"/>
        <w:ind w:left="720"/>
      </w:pPr>
      <w:r>
        <w:t>• Forekomster af virtuelle maskiner under Windows Server (herunder forekomster, der er installeret under Azure HUB)</w:t>
      </w:r>
    </w:p>
    <w:p w14:paraId="74C9823C" w14:textId="77777777" w:rsidR="00A24C6C" w:rsidRDefault="000859FA">
      <w:pPr>
        <w:pStyle w:val="ProductList-Body"/>
        <w:ind w:left="720"/>
      </w:pPr>
      <w:r>
        <w:t>• Cloud Services-forekomster (Web- og Arbejderroller)</w:t>
      </w:r>
    </w:p>
    <w:p w14:paraId="71961B26" w14:textId="77777777" w:rsidR="00A24C6C" w:rsidRDefault="000859FA">
      <w:pPr>
        <w:pStyle w:val="ProductList-Body"/>
        <w:ind w:left="720"/>
      </w:pPr>
      <w:r>
        <w:t>• Storage-konti</w:t>
      </w:r>
    </w:p>
    <w:p w14:paraId="269C7B9D" w14:textId="77777777" w:rsidR="00A24C6C" w:rsidRDefault="000859FA">
      <w:pPr>
        <w:pStyle w:val="ProductList-Body"/>
        <w:ind w:left="720"/>
      </w:pPr>
      <w:r>
        <w:t>• SQL-databaser</w:t>
      </w:r>
    </w:p>
    <w:p w14:paraId="5C3F04C9" w14:textId="77777777" w:rsidR="00A24C6C" w:rsidRDefault="000859FA">
      <w:pPr>
        <w:pStyle w:val="ProductList-Body"/>
        <w:ind w:left="720"/>
      </w:pPr>
      <w:r>
        <w:t>• Webstedsforekomster</w:t>
      </w:r>
    </w:p>
    <w:p w14:paraId="78A7692F" w14:textId="77777777" w:rsidR="00A24C6C" w:rsidRDefault="00A24C6C">
      <w:pPr>
        <w:pStyle w:val="ProductList-Body"/>
      </w:pPr>
    </w:p>
    <w:p w14:paraId="497B2BEE" w14:textId="77777777" w:rsidR="00A24C6C" w:rsidRDefault="000859FA">
      <w:pPr>
        <w:pStyle w:val="ProductList-ClauseHeading"/>
        <w:outlineLvl w:val="3"/>
      </w:pPr>
      <w:r>
        <w:t>4.6 Fornyelsestilbud for Software Assurance til Windows Server og System Center</w:t>
      </w:r>
    </w:p>
    <w:p w14:paraId="15512D0B" w14:textId="77777777" w:rsidR="00A24C6C" w:rsidRDefault="000859FA">
      <w:pPr>
        <w:pStyle w:val="ProductList-Body"/>
      </w:pPr>
      <w:r>
        <w:t xml:space="preserve">Kunder, der har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med aktiv SA for begge Produkter i Kolonne A i tabellen herunder, kan ved udløb af en sådan dækning, erhverve sig SA for den tilhørende CIS Suite i Kolonne B uden at erhverve sig den underliggende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CIS Suite.</w:t>
      </w:r>
    </w:p>
    <w:tbl>
      <w:tblPr>
        <w:tblStyle w:val="PURTable"/>
        <w:tblW w:w="0" w:type="dxa"/>
        <w:tblLook w:val="04A0" w:firstRow="1" w:lastRow="0" w:firstColumn="1" w:lastColumn="0" w:noHBand="0" w:noVBand="1"/>
      </w:tblPr>
      <w:tblGrid>
        <w:gridCol w:w="5458"/>
        <w:gridCol w:w="5458"/>
      </w:tblGrid>
      <w:tr w:rsidR="00A24C6C" w14:paraId="058ECE7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639C1D5" w14:textId="77777777" w:rsidR="00A24C6C" w:rsidRDefault="000859FA">
            <w:pPr>
              <w:pStyle w:val="ProductList-TableBody"/>
            </w:pPr>
            <w:r>
              <w:rPr>
                <w:color w:val="FFFFFF"/>
              </w:rPr>
              <w:t>Kolonne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0CDE31E" w14:textId="77777777" w:rsidR="00A24C6C" w:rsidRDefault="000859FA">
            <w:pPr>
              <w:pStyle w:val="ProductList-TableBody"/>
            </w:pPr>
            <w:r>
              <w:rPr>
                <w:color w:val="FFFFFF"/>
              </w:rPr>
              <w:t>Kolonne B</w:t>
            </w:r>
          </w:p>
        </w:tc>
      </w:tr>
      <w:tr w:rsidR="00A24C6C" w14:paraId="60F89ED8" w14:textId="77777777">
        <w:tc>
          <w:tcPr>
            <w:tcW w:w="6120" w:type="dxa"/>
            <w:tcBorders>
              <w:top w:val="single" w:sz="4" w:space="0" w:color="000000"/>
              <w:left w:val="single" w:sz="4" w:space="0" w:color="000000"/>
              <w:bottom w:val="single" w:sz="4" w:space="0" w:color="000000"/>
              <w:right w:val="single" w:sz="4" w:space="0" w:color="000000"/>
            </w:tcBorders>
          </w:tcPr>
          <w:p w14:paraId="52937988" w14:textId="77777777" w:rsidR="00A24C6C" w:rsidRDefault="000859FA">
            <w:pPr>
              <w:pStyle w:val="ProductList-TableBody"/>
            </w:pPr>
            <w:r>
              <w:t>Windows Server Standard (2 pakker med kernelicenser) System Center Standard (2 pakker med kernelicenser)</w:t>
            </w:r>
            <w:r>
              <w:fldChar w:fldCharType="begin"/>
            </w:r>
            <w:r>
              <w:instrText xml:space="preserve"> XE "System Center Standard (2 pakker med kernelicenser)" </w:instrText>
            </w:r>
            <w:r>
              <w:fldChar w:fldCharType="end"/>
            </w:r>
            <w:r>
              <w:fldChar w:fldCharType="begin"/>
            </w:r>
            <w:r>
              <w:instrText xml:space="preserve"> XE "Windows Server Standard (2 pakker med kernelicenser)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EAA2920" w14:textId="77777777" w:rsidR="00A24C6C" w:rsidRDefault="000859FA">
            <w:pPr>
              <w:pStyle w:val="ProductList-TableBody"/>
            </w:pPr>
            <w:r>
              <w:t>Core Infrastructure Server Suite Standard (2 pakker med kernelicenser)</w:t>
            </w:r>
          </w:p>
        </w:tc>
      </w:tr>
      <w:tr w:rsidR="00A24C6C" w14:paraId="0AA588F9" w14:textId="77777777">
        <w:tc>
          <w:tcPr>
            <w:tcW w:w="6120" w:type="dxa"/>
            <w:tcBorders>
              <w:top w:val="single" w:sz="4" w:space="0" w:color="000000"/>
              <w:left w:val="single" w:sz="4" w:space="0" w:color="000000"/>
              <w:bottom w:val="single" w:sz="4" w:space="0" w:color="000000"/>
              <w:right w:val="single" w:sz="4" w:space="0" w:color="000000"/>
            </w:tcBorders>
          </w:tcPr>
          <w:p w14:paraId="3CF2A5CD" w14:textId="77777777" w:rsidR="00A24C6C" w:rsidRDefault="000859FA">
            <w:pPr>
              <w:pStyle w:val="ProductList-TableBody"/>
            </w:pPr>
            <w:r>
              <w:t xml:space="preserve">Windows Server Datacenter (2 pakker med kernelicenser) System Center </w:t>
            </w:r>
            <w:r>
              <w:lastRenderedPageBreak/>
              <w:t>Datacenter (2 pakker med kernelicenser)</w:t>
            </w:r>
            <w:r>
              <w:fldChar w:fldCharType="begin"/>
            </w:r>
            <w:r>
              <w:instrText xml:space="preserve"> XE "System Center Datacenter (2 pakker med kernelicenser)" </w:instrText>
            </w:r>
            <w:r>
              <w:fldChar w:fldCharType="end"/>
            </w:r>
            <w:r>
              <w:fldChar w:fldCharType="begin"/>
            </w:r>
            <w:r>
              <w:instrText xml:space="preserve"> XE "Windows Server Datacenter (2 pakker med kernelicenser)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3CF8170" w14:textId="77777777" w:rsidR="00A24C6C" w:rsidRDefault="000859FA">
            <w:pPr>
              <w:pStyle w:val="ProductList-TableBody"/>
            </w:pPr>
            <w:r>
              <w:lastRenderedPageBreak/>
              <w:t>Core Infrastructure Server Suite Datacenter (2 pakker med kernelicenser)</w:t>
            </w:r>
          </w:p>
        </w:tc>
      </w:tr>
    </w:tbl>
    <w:p w14:paraId="0B845F6C" w14:textId="77777777" w:rsidR="00A24C6C" w:rsidRDefault="000859FA">
      <w:pPr>
        <w:pStyle w:val="ProductList-Body"/>
      </w:pPr>
      <w:r>
        <w:t xml:space="preserve">Kunder, der licenserer og bruger CIS Suite (Standard eller Datacenter) i henhold til dette tilbud må ikke længere bruge softwaren i henhold til deres kvalificerede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der vises i Kolonne A.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og SA, der er erhvervet i henhold til en abonnementsaftale, opfylder ikke betingelserne for dette tilbud.</w:t>
      </w:r>
    </w:p>
    <w:p w14:paraId="704D7717" w14:textId="77777777" w:rsidR="00A24C6C" w:rsidRDefault="00A24C6C">
      <w:pPr>
        <w:pStyle w:val="ProductList-Body"/>
        <w:jc w:val="right"/>
      </w:pPr>
    </w:p>
    <w:tbl>
      <w:tblPr>
        <w:tblStyle w:val="PURTable"/>
        <w:tblW w:w="0" w:type="dxa"/>
        <w:tblLook w:val="04A0" w:firstRow="1" w:lastRow="0" w:firstColumn="1" w:lastColumn="0" w:noHBand="0" w:noVBand="1"/>
      </w:tblPr>
      <w:tblGrid>
        <w:gridCol w:w="10916"/>
      </w:tblGrid>
      <w:tr w:rsidR="00A24C6C" w14:paraId="074ABD8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DEAAC9" w14:textId="77777777" w:rsidR="00A24C6C" w:rsidRDefault="003B486C">
            <w:pPr>
              <w:pStyle w:val="ProductList-TableBody"/>
              <w:jc w:val="right"/>
            </w:pPr>
            <w:hyperlink w:anchor="_Sec842">
              <w:r w:rsidR="000859FA">
                <w:rPr>
                  <w:color w:val="00467F"/>
                  <w:sz w:val="14"/>
                  <w:u w:val="single"/>
                </w:rPr>
                <w:t>Indholdsfortegnelse</w:t>
              </w:r>
            </w:hyperlink>
            <w:r w:rsidR="000859FA">
              <w:rPr>
                <w:sz w:val="14"/>
              </w:rPr>
              <w:t>/</w:t>
            </w:r>
            <w:hyperlink w:anchor="_Sec549">
              <w:r w:rsidR="000859FA">
                <w:rPr>
                  <w:color w:val="00467F"/>
                  <w:sz w:val="14"/>
                  <w:u w:val="single"/>
                </w:rPr>
                <w:t>Ordliste</w:t>
              </w:r>
            </w:hyperlink>
            <w:r w:rsidR="000859FA">
              <w:rPr>
                <w:sz w:val="14"/>
              </w:rPr>
              <w:t>/</w:t>
            </w:r>
            <w:hyperlink w:anchor="_Sec844">
              <w:r w:rsidR="000859FA">
                <w:rPr>
                  <w:color w:val="00467F"/>
                  <w:sz w:val="14"/>
                  <w:u w:val="single"/>
                </w:rPr>
                <w:t>Indeks</w:t>
              </w:r>
            </w:hyperlink>
          </w:p>
        </w:tc>
      </w:tr>
    </w:tbl>
    <w:p w14:paraId="5956D6F0" w14:textId="77777777" w:rsidR="00A24C6C" w:rsidRDefault="00A24C6C">
      <w:pPr>
        <w:pStyle w:val="ProductList-Body"/>
      </w:pPr>
    </w:p>
    <w:p w14:paraId="738093AB" w14:textId="77777777" w:rsidR="00A24C6C" w:rsidRDefault="000859FA">
      <w:pPr>
        <w:pStyle w:val="ProductList-Offering1HeadingNoBorder"/>
        <w:outlineLvl w:val="1"/>
      </w:pPr>
      <w:bookmarkStart w:id="66" w:name="_Sec862"/>
      <w:r>
        <w:t>Forefront</w:t>
      </w:r>
      <w:bookmarkEnd w:id="66"/>
      <w:r>
        <w:fldChar w:fldCharType="begin"/>
      </w:r>
      <w:r>
        <w:instrText xml:space="preserve"> TC "</w:instrText>
      </w:r>
      <w:bookmarkStart w:id="67" w:name="_Toc62550904"/>
      <w:r>
        <w:instrText>Forefront</w:instrText>
      </w:r>
      <w:bookmarkEnd w:id="67"/>
      <w:r>
        <w:instrText>" \l 2</w:instrText>
      </w:r>
      <w:r>
        <w:fldChar w:fldCharType="end"/>
      </w:r>
    </w:p>
    <w:p w14:paraId="26AE0933" w14:textId="77777777" w:rsidR="00A24C6C" w:rsidRDefault="000859FA">
      <w:pPr>
        <w:pStyle w:val="ProductList-Offering1SubSection"/>
        <w:outlineLvl w:val="2"/>
      </w:pPr>
      <w:bookmarkStart w:id="68" w:name="_Sec863"/>
      <w:r>
        <w:t>1. Programtilgængelighed</w:t>
      </w:r>
      <w:bookmarkEnd w:id="68"/>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A24C6C" w14:paraId="128CEC4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DA3A996" w14:textId="77777777" w:rsidR="00A24C6C" w:rsidRDefault="000859FA">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ADEB50" w14:textId="77777777" w:rsidR="00A24C6C" w:rsidRDefault="000859FA">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290D71" w14:textId="77777777" w:rsidR="00A24C6C" w:rsidRDefault="000859FA">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F5766D" w14:textId="77777777" w:rsidR="00A24C6C" w:rsidRDefault="000859FA">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CD0D49" w14:textId="77777777" w:rsidR="00A24C6C" w:rsidRDefault="000859F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83939E" w14:textId="77777777" w:rsidR="00A24C6C" w:rsidRDefault="000859F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C2F609" w14:textId="77777777" w:rsidR="00A24C6C" w:rsidRDefault="000859F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655E62" w14:textId="77777777" w:rsidR="00A24C6C" w:rsidRDefault="000859FA">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E2A866" w14:textId="77777777" w:rsidR="00A24C6C" w:rsidRDefault="000859F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631FE2" w14:textId="77777777" w:rsidR="00A24C6C" w:rsidRDefault="000859F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CAD7E1" w14:textId="77777777" w:rsidR="00A24C6C" w:rsidRDefault="000859F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5CC87DBF" w14:textId="77777777" w:rsidR="00A24C6C" w:rsidRDefault="000859F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24C6C" w14:paraId="74191593" w14:textId="77777777">
        <w:tc>
          <w:tcPr>
            <w:tcW w:w="4160" w:type="dxa"/>
            <w:tcBorders>
              <w:top w:val="single" w:sz="6" w:space="0" w:color="FFFFFF"/>
              <w:left w:val="none" w:sz="4" w:space="0" w:color="BFBFBF"/>
              <w:bottom w:val="none" w:sz="4" w:space="0" w:color="BFBFBF"/>
              <w:right w:val="none" w:sz="4" w:space="0" w:color="6E6E6E"/>
            </w:tcBorders>
          </w:tcPr>
          <w:p w14:paraId="4350CB6A" w14:textId="77777777" w:rsidR="00A24C6C" w:rsidRDefault="000859FA">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0D986BC4" w14:textId="77777777" w:rsidR="00A24C6C" w:rsidRDefault="000859FA">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2B6AF1E8" w14:textId="77777777" w:rsidR="00A24C6C" w:rsidRDefault="000859FA">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40CF117F" w14:textId="77777777" w:rsidR="00A24C6C" w:rsidRDefault="000859FA">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62DF0229" w14:textId="77777777" w:rsidR="00A24C6C" w:rsidRDefault="000859FA">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62D49C" w14:textId="77777777" w:rsidR="00A24C6C" w:rsidRDefault="00A24C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8325DD" w14:textId="77777777" w:rsidR="00A24C6C" w:rsidRDefault="00A24C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5043CF" w14:textId="77777777" w:rsidR="00A24C6C" w:rsidRDefault="00A24C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4642B3" w14:textId="77777777" w:rsidR="00A24C6C" w:rsidRDefault="00A24C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79B974" w14:textId="77777777" w:rsidR="00A24C6C" w:rsidRDefault="00A24C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CC4452"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65EBF0"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14:paraId="015D9BDF" w14:textId="77777777" w:rsidR="00A24C6C" w:rsidRDefault="000859FA">
      <w:pPr>
        <w:pStyle w:val="ProductList-Offering1SubSection"/>
        <w:outlineLvl w:val="2"/>
      </w:pPr>
      <w:bookmarkStart w:id="69" w:name="_Sec864"/>
      <w:r>
        <w:t>2. Produktbetingelser</w:t>
      </w:r>
      <w:bookmarkEnd w:id="69"/>
    </w:p>
    <w:tbl>
      <w:tblPr>
        <w:tblStyle w:val="PURTable"/>
        <w:tblW w:w="0" w:type="dxa"/>
        <w:tblLook w:val="04A0" w:firstRow="1" w:lastRow="0" w:firstColumn="1" w:lastColumn="0" w:noHBand="0" w:noVBand="1"/>
      </w:tblPr>
      <w:tblGrid>
        <w:gridCol w:w="3614"/>
        <w:gridCol w:w="3671"/>
        <w:gridCol w:w="3631"/>
      </w:tblGrid>
      <w:tr w:rsidR="00A24C6C" w14:paraId="73B949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316A0A" w14:textId="77777777" w:rsidR="00A24C6C" w:rsidRDefault="000859FA">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25BDEC09" w14:textId="77777777" w:rsidR="00A24C6C" w:rsidRDefault="000859F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14D197" w14:textId="77777777" w:rsidR="00A24C6C" w:rsidRDefault="000859FA">
            <w:pPr>
              <w:pStyle w:val="ProductList-TableBody"/>
            </w:pPr>
            <w:r>
              <w:rPr>
                <w:color w:val="404040"/>
              </w:rPr>
              <w:t>Tidligere Udgaver: I/R</w:t>
            </w:r>
          </w:p>
        </w:tc>
      </w:tr>
      <w:tr w:rsidR="00A24C6C" w14:paraId="1C6BE5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50FCF1" w14:textId="77777777" w:rsidR="00A24C6C" w:rsidRDefault="000859FA">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046E43" w14:textId="77777777" w:rsidR="00A24C6C" w:rsidRDefault="000859FA">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14:paraId="2106C979" w14:textId="77777777" w:rsidR="00A24C6C" w:rsidRDefault="000859FA">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A24C6C" w14:paraId="612051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45935F" w14:textId="77777777" w:rsidR="00A24C6C" w:rsidRDefault="000859FA">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339147" w14:textId="77777777" w:rsidR="00A24C6C" w:rsidRDefault="000859FA">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59550B" w14:textId="77777777" w:rsidR="00A24C6C" w:rsidRDefault="000859FA">
            <w:pPr>
              <w:pStyle w:val="ProductList-TableBody"/>
            </w:pPr>
            <w:r>
              <w:rPr>
                <w:color w:val="404040"/>
              </w:rPr>
              <w:t>Berettiget Reduktion: Ikke relevant</w:t>
            </w:r>
          </w:p>
        </w:tc>
      </w:tr>
      <w:tr w:rsidR="00A24C6C" w14:paraId="330C29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DF9E0E" w14:textId="77777777" w:rsidR="00A24C6C" w:rsidRDefault="000859FA">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BF5D6C" w14:textId="77777777" w:rsidR="00A24C6C" w:rsidRDefault="000859FA">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6FC603" w14:textId="77777777" w:rsidR="00A24C6C" w:rsidRDefault="000859FA">
            <w:pPr>
              <w:pStyle w:val="ProductList-TableBody"/>
            </w:pPr>
            <w:r>
              <w:rPr>
                <w:color w:val="404040"/>
              </w:rPr>
              <w:t>Berettiget True-Up: Ikke relevant</w:t>
            </w:r>
          </w:p>
        </w:tc>
      </w:tr>
      <w:tr w:rsidR="00A24C6C" w14:paraId="4EC430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9CEC64" w14:textId="77777777" w:rsidR="00A24C6C" w:rsidRDefault="000859FA">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25BD53" w14:textId="77777777" w:rsidR="00A24C6C" w:rsidRDefault="00A24C6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DD02E1" w14:textId="77777777" w:rsidR="00A24C6C" w:rsidRDefault="00A24C6C">
            <w:pPr>
              <w:pStyle w:val="ProductList-TableBody"/>
            </w:pPr>
          </w:p>
        </w:tc>
      </w:tr>
    </w:tbl>
    <w:p w14:paraId="57868D1F" w14:textId="77777777" w:rsidR="00A24C6C" w:rsidRDefault="00A24C6C">
      <w:pPr>
        <w:pStyle w:val="ProductList-Body"/>
      </w:pPr>
    </w:p>
    <w:p w14:paraId="5FE0D58C" w14:textId="77777777" w:rsidR="00A24C6C" w:rsidRDefault="000859FA">
      <w:pPr>
        <w:pStyle w:val="ProductList-ClauseHeading"/>
        <w:outlineLvl w:val="3"/>
      </w:pPr>
      <w:r>
        <w:t>2.1 Forefront Identity Manager 2010 – Windows Live Edition</w:t>
      </w:r>
    </w:p>
    <w:p w14:paraId="4F6D3C4B" w14:textId="77777777" w:rsidR="00A24C6C" w:rsidRDefault="000859FA">
      <w:pPr>
        <w:pStyle w:val="ProductList-Body"/>
      </w:pPr>
      <w:r>
        <w:t>Forefront Identity Manager 2010 – Windows Live Edition er den næste version til Identity Lifecycle Manager 2007 – Windows Live Edition.</w:t>
      </w:r>
    </w:p>
    <w:p w14:paraId="2CAEDA52" w14:textId="77777777" w:rsidR="00A24C6C" w:rsidRDefault="000859FA">
      <w:pPr>
        <w:pStyle w:val="ProductList-Offering1SubSection"/>
        <w:outlineLvl w:val="2"/>
      </w:pPr>
      <w:bookmarkStart w:id="70" w:name="_Sec865"/>
      <w:r>
        <w:t>3. Brugerrettigheder</w:t>
      </w:r>
      <w:bookmarkEnd w:id="70"/>
    </w:p>
    <w:tbl>
      <w:tblPr>
        <w:tblStyle w:val="PURTable"/>
        <w:tblW w:w="0" w:type="dxa"/>
        <w:tblLook w:val="04A0" w:firstRow="1" w:lastRow="0" w:firstColumn="1" w:lastColumn="0" w:noHBand="0" w:noVBand="1"/>
      </w:tblPr>
      <w:tblGrid>
        <w:gridCol w:w="3629"/>
        <w:gridCol w:w="3668"/>
        <w:gridCol w:w="3619"/>
      </w:tblGrid>
      <w:tr w:rsidR="00A24C6C" w14:paraId="6EB71F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FA43CB" w14:textId="77777777" w:rsidR="00A24C6C" w:rsidRDefault="000859FA">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r:id="rId45">
              <w:r>
                <w:rPr>
                  <w:color w:val="00467F"/>
                  <w:u w:val="single"/>
                </w:rPr>
                <w:t>Universel</w:t>
              </w:r>
            </w:hyperlink>
            <w:r>
              <w:t xml:space="preserve">; </w:t>
            </w:r>
            <w:hyperlink w:anchor="_Sec545">
              <w:r>
                <w:rPr>
                  <w:color w:val="00467F"/>
                  <w:u w:val="single"/>
                </w:rPr>
                <w:t>Særlig Server</w:t>
              </w:r>
            </w:hyperlink>
          </w:p>
        </w:tc>
        <w:tc>
          <w:tcPr>
            <w:tcW w:w="4040" w:type="dxa"/>
            <w:tcBorders>
              <w:top w:val="single" w:sz="18" w:space="0" w:color="00188F"/>
              <w:left w:val="single" w:sz="4" w:space="0" w:color="000000"/>
              <w:bottom w:val="single" w:sz="4" w:space="0" w:color="000000"/>
              <w:right w:val="single" w:sz="4" w:space="0" w:color="000000"/>
            </w:tcBorders>
          </w:tcPr>
          <w:p w14:paraId="7E07B1F0" w14:textId="77777777" w:rsidR="00A24C6C" w:rsidRDefault="000859FA">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tcPr>
          <w:p w14:paraId="0842334F" w14:textId="77777777" w:rsidR="00A24C6C" w:rsidRDefault="000859FA">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Ja</w:t>
            </w:r>
          </w:p>
        </w:tc>
      </w:tr>
      <w:tr w:rsidR="00A24C6C" w14:paraId="7500E1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A431" w14:textId="77777777" w:rsidR="00A24C6C" w:rsidRDefault="000859FA">
            <w:pPr>
              <w:pStyle w:val="ProductList-TableBody"/>
            </w:pPr>
            <w:r>
              <w:rPr>
                <w:color w:val="404040"/>
              </w:rPr>
              <w:t>Adgangskrav for Klient: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A1AD5D" w14:textId="77777777" w:rsidR="00A24C6C" w:rsidRDefault="000859FA">
            <w:pPr>
              <w:pStyle w:val="ProductList-TableBody"/>
            </w:pPr>
            <w:r>
              <w:rPr>
                <w:color w:val="404040"/>
              </w:rPr>
              <w:t>Adgangskrav for Ekstern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84A027" w14:textId="77777777" w:rsidR="00A24C6C" w:rsidRDefault="000859FA">
            <w:pPr>
              <w:pStyle w:val="ProductList-TableBody"/>
            </w:pPr>
            <w:r>
              <w:rPr>
                <w:color w:val="404040"/>
              </w:rPr>
              <w:t>Inkluderede teknologier: I/R</w:t>
            </w:r>
          </w:p>
        </w:tc>
      </w:tr>
      <w:tr w:rsidR="00A24C6C" w14:paraId="0E4E13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C72E68" w14:textId="77777777" w:rsidR="00A24C6C" w:rsidRDefault="000859FA">
            <w:pPr>
              <w:pStyle w:val="ProductList-TableBody"/>
            </w:pPr>
            <w:r>
              <w:rPr>
                <w:color w:val="404040"/>
              </w:rPr>
              <w:t>Meddelelser: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4C0E8B" w14:textId="77777777" w:rsidR="00A24C6C" w:rsidRDefault="00A24C6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D6BE45" w14:textId="77777777" w:rsidR="00A24C6C" w:rsidRDefault="00A24C6C">
            <w:pPr>
              <w:pStyle w:val="ProductList-TableBody"/>
            </w:pPr>
          </w:p>
        </w:tc>
      </w:tr>
    </w:tbl>
    <w:p w14:paraId="644AB140" w14:textId="77777777" w:rsidR="00A24C6C" w:rsidRDefault="00A24C6C">
      <w:pPr>
        <w:pStyle w:val="ProductList-Body"/>
      </w:pPr>
    </w:p>
    <w:p w14:paraId="207EE0DC" w14:textId="77777777" w:rsidR="00A24C6C" w:rsidRDefault="000859FA">
      <w:pPr>
        <w:pStyle w:val="ProductList-ClauseHeading"/>
        <w:outlineLvl w:val="3"/>
      </w:pPr>
      <w:r>
        <w:t>3.1 Import af identitetsdata: Forefront Identity Manager 2010 R2 Windows Live Edition</w:t>
      </w:r>
    </w:p>
    <w:p w14:paraId="3E850E05" w14:textId="77777777" w:rsidR="00A24C6C" w:rsidRDefault="000859FA">
      <w:pPr>
        <w:pStyle w:val="ProductList-Body"/>
      </w:pPr>
      <w:r>
        <w:t>Kunden må bruge softwaren til at importere identitetsdata, og ændringer til disse data, fra en eller flere tilsluttede datakilder og muliggøre synkronisering og overførsel af disse data mellem Kundens tilsluttede datakilder og Microsoft Passport Network/Windows Live ID-tjenesten. Kunden må ikke bruge softwaren til andre formål.</w:t>
      </w:r>
    </w:p>
    <w:p w14:paraId="1177B534" w14:textId="77777777" w:rsidR="00A24C6C" w:rsidRDefault="00A24C6C">
      <w:pPr>
        <w:pStyle w:val="ProductList-Body"/>
      </w:pPr>
    </w:p>
    <w:p w14:paraId="386F4822" w14:textId="77777777" w:rsidR="00A24C6C" w:rsidRDefault="000859FA">
      <w:pPr>
        <w:pStyle w:val="ProductList-ClauseHeading"/>
        <w:outlineLvl w:val="3"/>
      </w:pPr>
      <w:r>
        <w:t>3.2 Yderligere Software</w:t>
      </w:r>
    </w:p>
    <w:tbl>
      <w:tblPr>
        <w:tblStyle w:val="PURTable"/>
        <w:tblW w:w="0" w:type="dxa"/>
        <w:tblLook w:val="04A0" w:firstRow="1" w:lastRow="0" w:firstColumn="1" w:lastColumn="0" w:noHBand="0" w:noVBand="1"/>
      </w:tblPr>
      <w:tblGrid>
        <w:gridCol w:w="3708"/>
        <w:gridCol w:w="3604"/>
        <w:gridCol w:w="3604"/>
      </w:tblGrid>
      <w:tr w:rsidR="00A24C6C" w14:paraId="67E84A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02F1BB1" w14:textId="77777777" w:rsidR="00A24C6C" w:rsidRDefault="000859FA">
            <w:pPr>
              <w:pStyle w:val="ProductList-TableBody"/>
            </w:pPr>
            <w:r>
              <w:t>Klientsoftware</w:t>
            </w:r>
          </w:p>
        </w:tc>
        <w:tc>
          <w:tcPr>
            <w:tcW w:w="4040" w:type="dxa"/>
            <w:tcBorders>
              <w:top w:val="single" w:sz="18" w:space="0" w:color="0072C6"/>
              <w:left w:val="single" w:sz="4" w:space="0" w:color="000000"/>
              <w:bottom w:val="single" w:sz="4" w:space="0" w:color="000000"/>
              <w:right w:val="single" w:sz="4" w:space="0" w:color="000000"/>
            </w:tcBorders>
          </w:tcPr>
          <w:p w14:paraId="4A4618E3" w14:textId="77777777" w:rsidR="00A24C6C" w:rsidRDefault="00A24C6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E359028" w14:textId="77777777" w:rsidR="00A24C6C" w:rsidRDefault="00A24C6C">
            <w:pPr>
              <w:pStyle w:val="ProductList-TableBody"/>
            </w:pPr>
          </w:p>
        </w:tc>
      </w:tr>
    </w:tbl>
    <w:p w14:paraId="55833B15" w14:textId="77777777" w:rsidR="00A24C6C" w:rsidRDefault="000859FA">
      <w:pPr>
        <w:pStyle w:val="ProductList-Offering1SubSection"/>
        <w:outlineLvl w:val="2"/>
      </w:pPr>
      <w:bookmarkStart w:id="71" w:name="_Sec866"/>
      <w:r>
        <w:t>4. Software Assurance</w:t>
      </w:r>
      <w:bookmarkEnd w:id="71"/>
    </w:p>
    <w:tbl>
      <w:tblPr>
        <w:tblStyle w:val="PURTable"/>
        <w:tblW w:w="0" w:type="dxa"/>
        <w:tblLook w:val="04A0" w:firstRow="1" w:lastRow="0" w:firstColumn="1" w:lastColumn="0" w:noHBand="0" w:noVBand="1"/>
      </w:tblPr>
      <w:tblGrid>
        <w:gridCol w:w="3598"/>
        <w:gridCol w:w="3672"/>
        <w:gridCol w:w="3646"/>
      </w:tblGrid>
      <w:tr w:rsidR="00A24C6C" w14:paraId="5B0E89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7E6A80" w14:textId="77777777" w:rsidR="00A24C6C" w:rsidRDefault="000859FA">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C86A1E" w14:textId="77777777" w:rsidR="00A24C6C" w:rsidRDefault="000859FA">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9BF4E3" w14:textId="77777777" w:rsidR="00A24C6C" w:rsidRDefault="000859FA">
            <w:pPr>
              <w:pStyle w:val="ProductList-TableBody"/>
            </w:pPr>
            <w:r>
              <w:rPr>
                <w:color w:val="404040"/>
              </w:rPr>
              <w:t>Fail-Over-rettigheder: I/R</w:t>
            </w:r>
          </w:p>
        </w:tc>
      </w:tr>
      <w:tr w:rsidR="00A24C6C" w14:paraId="702778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B2301C" w14:textId="77777777" w:rsidR="00A24C6C" w:rsidRDefault="000859FA">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EC800E" w14:textId="77777777" w:rsidR="00A24C6C" w:rsidRDefault="000859FA">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F989C8" w14:textId="77777777" w:rsidR="00A24C6C" w:rsidRDefault="000859FA">
            <w:pPr>
              <w:pStyle w:val="ProductList-TableBody"/>
            </w:pPr>
            <w:r>
              <w:rPr>
                <w:color w:val="404040"/>
              </w:rPr>
              <w:t>Roamingrettigheder: Ikke relevant</w:t>
            </w:r>
          </w:p>
        </w:tc>
      </w:tr>
      <w:tr w:rsidR="00A24C6C" w14:paraId="4D29F0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3FEA9C" w14:textId="77777777" w:rsidR="00A24C6C" w:rsidRDefault="000859FA">
            <w:pPr>
              <w:pStyle w:val="ProductList-TableBody"/>
            </w:pPr>
            <w:r>
              <w:rPr>
                <w:color w:val="404040"/>
              </w:rPr>
              <w:t>Egen Hosting: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183038" w14:textId="77777777" w:rsidR="00A24C6C" w:rsidRDefault="000859FA">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FED478" w14:textId="77777777" w:rsidR="00A24C6C" w:rsidRDefault="00A24C6C">
            <w:pPr>
              <w:pStyle w:val="ProductList-TableBody"/>
            </w:pPr>
          </w:p>
        </w:tc>
      </w:tr>
    </w:tbl>
    <w:p w14:paraId="5D0820B8" w14:textId="77777777" w:rsidR="00A24C6C" w:rsidRDefault="00A24C6C">
      <w:pPr>
        <w:pStyle w:val="ProductList-Body"/>
        <w:jc w:val="right"/>
      </w:pPr>
    </w:p>
    <w:tbl>
      <w:tblPr>
        <w:tblStyle w:val="PURTable"/>
        <w:tblW w:w="0" w:type="dxa"/>
        <w:tblLook w:val="04A0" w:firstRow="1" w:lastRow="0" w:firstColumn="1" w:lastColumn="0" w:noHBand="0" w:noVBand="1"/>
      </w:tblPr>
      <w:tblGrid>
        <w:gridCol w:w="10916"/>
      </w:tblGrid>
      <w:tr w:rsidR="00A24C6C" w14:paraId="67A25BE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BDC25C9" w14:textId="77777777" w:rsidR="00A24C6C" w:rsidRDefault="003B486C">
            <w:pPr>
              <w:pStyle w:val="ProductList-TableBody"/>
              <w:jc w:val="right"/>
            </w:pPr>
            <w:hyperlink w:anchor="_Sec842">
              <w:r w:rsidR="000859FA">
                <w:rPr>
                  <w:color w:val="00467F"/>
                  <w:sz w:val="14"/>
                  <w:u w:val="single"/>
                </w:rPr>
                <w:t>Indholdsfortegnelse</w:t>
              </w:r>
            </w:hyperlink>
            <w:r w:rsidR="000859FA">
              <w:rPr>
                <w:sz w:val="14"/>
              </w:rPr>
              <w:t>/</w:t>
            </w:r>
            <w:hyperlink w:anchor="_Sec549">
              <w:r w:rsidR="000859FA">
                <w:rPr>
                  <w:color w:val="00467F"/>
                  <w:sz w:val="14"/>
                  <w:u w:val="single"/>
                </w:rPr>
                <w:t>Ordliste</w:t>
              </w:r>
            </w:hyperlink>
            <w:r w:rsidR="000859FA">
              <w:rPr>
                <w:sz w:val="14"/>
              </w:rPr>
              <w:t>/</w:t>
            </w:r>
            <w:hyperlink w:anchor="_Sec844">
              <w:r w:rsidR="000859FA">
                <w:rPr>
                  <w:color w:val="00467F"/>
                  <w:sz w:val="14"/>
                  <w:u w:val="single"/>
                </w:rPr>
                <w:t>Indeks</w:t>
              </w:r>
            </w:hyperlink>
          </w:p>
        </w:tc>
      </w:tr>
    </w:tbl>
    <w:p w14:paraId="5AAD46A6" w14:textId="77777777" w:rsidR="00A24C6C" w:rsidRDefault="00A24C6C">
      <w:pPr>
        <w:pStyle w:val="ProductList-Body"/>
      </w:pPr>
    </w:p>
    <w:p w14:paraId="447C26F2" w14:textId="77777777" w:rsidR="00A24C6C" w:rsidRDefault="000859FA">
      <w:pPr>
        <w:pStyle w:val="ProductList-Offering1HeadingNoBorder"/>
        <w:outlineLvl w:val="1"/>
      </w:pPr>
      <w:bookmarkStart w:id="72" w:name="_Sec610"/>
      <w:r>
        <w:t>Microsoft Dynamics 365 til lokalt miljø</w:t>
      </w:r>
      <w:bookmarkEnd w:id="72"/>
      <w:r>
        <w:fldChar w:fldCharType="begin"/>
      </w:r>
      <w:r>
        <w:instrText xml:space="preserve"> TC "</w:instrText>
      </w:r>
      <w:bookmarkStart w:id="73" w:name="_Toc62550905"/>
      <w:r>
        <w:instrText>Microsoft Dynamics 365 til lokalt miljø</w:instrText>
      </w:r>
      <w:bookmarkEnd w:id="73"/>
      <w:r>
        <w:instrText>" \l 2</w:instrText>
      </w:r>
      <w:r>
        <w:fldChar w:fldCharType="end"/>
      </w:r>
    </w:p>
    <w:p w14:paraId="69EEE72E" w14:textId="77777777" w:rsidR="00A24C6C" w:rsidRDefault="000859FA">
      <w:pPr>
        <w:pStyle w:val="ProductList-Offering1SubSection"/>
        <w:outlineLvl w:val="2"/>
      </w:pPr>
      <w:bookmarkStart w:id="74" w:name="_Sec679"/>
      <w:r>
        <w:t>1. Programtilgængelighed</w:t>
      </w:r>
      <w:bookmarkEnd w:id="74"/>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A24C6C" w14:paraId="67FAB93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D27C4AD" w14:textId="77777777" w:rsidR="00A24C6C" w:rsidRDefault="000859FA">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B0E914" w14:textId="77777777" w:rsidR="00A24C6C" w:rsidRDefault="000859FA">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EA8201" w14:textId="77777777" w:rsidR="00A24C6C" w:rsidRDefault="000859FA">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8A1CC2" w14:textId="77777777" w:rsidR="00A24C6C" w:rsidRDefault="000859FA">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7E0163" w14:textId="77777777" w:rsidR="00A24C6C" w:rsidRDefault="000859F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0814AD" w14:textId="77777777" w:rsidR="00A24C6C" w:rsidRDefault="000859F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0DDEEE" w14:textId="77777777" w:rsidR="00A24C6C" w:rsidRDefault="000859F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2E1F23" w14:textId="77777777" w:rsidR="00A24C6C" w:rsidRDefault="000859FA">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6D50EB" w14:textId="77777777" w:rsidR="00A24C6C" w:rsidRDefault="000859F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C5FAA0" w14:textId="77777777" w:rsidR="00A24C6C" w:rsidRDefault="000859F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2C88E4" w14:textId="77777777" w:rsidR="00A24C6C" w:rsidRDefault="000859F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8C7895" w14:textId="77777777" w:rsidR="00A24C6C" w:rsidRDefault="000859F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24C6C" w14:paraId="71184FDA" w14:textId="77777777">
        <w:tc>
          <w:tcPr>
            <w:tcW w:w="4160" w:type="dxa"/>
            <w:tcBorders>
              <w:top w:val="single" w:sz="6" w:space="0" w:color="FFFFFF"/>
              <w:left w:val="none" w:sz="4" w:space="0" w:color="6E6E6E"/>
              <w:bottom w:val="dashed" w:sz="4" w:space="0" w:color="BFBFBF"/>
              <w:right w:val="none" w:sz="4" w:space="0" w:color="6E6E6E"/>
            </w:tcBorders>
          </w:tcPr>
          <w:p w14:paraId="18A0E2C1" w14:textId="77777777" w:rsidR="00A24C6C" w:rsidRDefault="000859FA">
            <w:pPr>
              <w:pStyle w:val="ProductList-TableBody"/>
            </w:pPr>
            <w:r>
              <w:t>Dynamics 365 Team Members On-premises CAL</w:t>
            </w:r>
            <w:r>
              <w:fldChar w:fldCharType="begin"/>
            </w:r>
            <w:r>
              <w:instrText xml:space="preserve"> XE "Dynamics 365 Team Members On-premises CAL" </w:instrText>
            </w:r>
            <w:r>
              <w:fldChar w:fldCharType="end"/>
            </w:r>
            <w:r>
              <w:t xml:space="preserve"> (Enhed og Bruger)</w:t>
            </w:r>
          </w:p>
        </w:tc>
        <w:tc>
          <w:tcPr>
            <w:tcW w:w="620" w:type="dxa"/>
            <w:tcBorders>
              <w:top w:val="single" w:sz="6" w:space="0" w:color="FFFFFF"/>
              <w:left w:val="none" w:sz="4" w:space="0" w:color="6E6E6E"/>
              <w:bottom w:val="dashed" w:sz="4" w:space="0" w:color="BFBFBF"/>
              <w:right w:val="none" w:sz="4" w:space="0" w:color="6E6E6E"/>
            </w:tcBorders>
          </w:tcPr>
          <w:p w14:paraId="6F27C32D" w14:textId="77777777" w:rsidR="00A24C6C" w:rsidRDefault="000859FA">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637796F9" w14:textId="77777777" w:rsidR="00A24C6C" w:rsidRDefault="000859F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DE7B195" w14:textId="77777777" w:rsidR="00A24C6C" w:rsidRDefault="000859F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C94AD3F" w14:textId="77777777" w:rsidR="00A24C6C" w:rsidRDefault="000859F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C71724" w14:textId="77777777" w:rsidR="00A24C6C" w:rsidRDefault="000859F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CF7DF9" w14:textId="77777777" w:rsidR="00A24C6C" w:rsidRDefault="00A24C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206E49" w14:textId="77777777" w:rsidR="00A24C6C" w:rsidRDefault="00A24C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339C2B" w14:textId="77777777" w:rsidR="00A24C6C" w:rsidRDefault="000859F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FAF98F"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44C361"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0857AD"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A24C6C" w14:paraId="24C4498D" w14:textId="77777777">
        <w:tc>
          <w:tcPr>
            <w:tcW w:w="4160" w:type="dxa"/>
            <w:tcBorders>
              <w:top w:val="dashed" w:sz="4" w:space="0" w:color="BFBFBF"/>
              <w:left w:val="none" w:sz="4" w:space="0" w:color="6E6E6E"/>
              <w:bottom w:val="dashed" w:sz="4" w:space="0" w:color="BFBFBF"/>
              <w:right w:val="none" w:sz="4" w:space="0" w:color="6E6E6E"/>
            </w:tcBorders>
          </w:tcPr>
          <w:p w14:paraId="4CBC4D63" w14:textId="77777777" w:rsidR="00A24C6C" w:rsidRDefault="000859FA">
            <w:pPr>
              <w:pStyle w:val="ProductList-TableBody"/>
            </w:pPr>
            <w:r>
              <w:t xml:space="preserve">Dynamics 365 Customer Service, On-premises CAL </w:t>
            </w:r>
            <w:r>
              <w:fldChar w:fldCharType="begin"/>
            </w:r>
            <w:r>
              <w:instrText xml:space="preserve"> XE "Dynamics 365 Customer Service, On-premises CAL " </w:instrText>
            </w:r>
            <w:r>
              <w:fldChar w:fldCharType="end"/>
            </w:r>
            <w:r>
              <w:t>(Enhed og Bruger)</w:t>
            </w:r>
          </w:p>
        </w:tc>
        <w:tc>
          <w:tcPr>
            <w:tcW w:w="620" w:type="dxa"/>
            <w:tcBorders>
              <w:top w:val="dashed" w:sz="4" w:space="0" w:color="BFBFBF"/>
              <w:left w:val="none" w:sz="4" w:space="0" w:color="6E6E6E"/>
              <w:bottom w:val="dashed" w:sz="4" w:space="0" w:color="BFBFBF"/>
              <w:right w:val="none" w:sz="4" w:space="0" w:color="6E6E6E"/>
            </w:tcBorders>
          </w:tcPr>
          <w:p w14:paraId="6EF1BE15" w14:textId="77777777" w:rsidR="00A24C6C" w:rsidRDefault="000859FA">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4B1613C7" w14:textId="77777777" w:rsidR="00A24C6C" w:rsidRDefault="000859F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901A5B7" w14:textId="77777777" w:rsidR="00A24C6C" w:rsidRDefault="000859F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F3F30F3" w14:textId="77777777" w:rsidR="00A24C6C" w:rsidRDefault="000859FA">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45C173" w14:textId="77777777" w:rsidR="00A24C6C" w:rsidRDefault="000859F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1B5D8C" w14:textId="77777777" w:rsidR="00A24C6C" w:rsidRDefault="00A24C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E0BEF7" w14:textId="77777777" w:rsidR="00A24C6C" w:rsidRDefault="00A24C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0AF45B" w14:textId="77777777" w:rsidR="00A24C6C" w:rsidRDefault="000859F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4D0CBE"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EEAC04"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49EADE"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A24C6C" w14:paraId="080828D4" w14:textId="77777777">
        <w:tc>
          <w:tcPr>
            <w:tcW w:w="4160" w:type="dxa"/>
            <w:tcBorders>
              <w:top w:val="dashed" w:sz="4" w:space="0" w:color="BFBFBF"/>
              <w:left w:val="none" w:sz="4" w:space="0" w:color="6E6E6E"/>
              <w:bottom w:val="dashed" w:sz="4" w:space="0" w:color="9F9F9F"/>
              <w:right w:val="none" w:sz="4" w:space="0" w:color="6E6E6E"/>
            </w:tcBorders>
          </w:tcPr>
          <w:p w14:paraId="1946664A" w14:textId="77777777" w:rsidR="00A24C6C" w:rsidRDefault="000859FA">
            <w:pPr>
              <w:pStyle w:val="ProductList-TableBody"/>
            </w:pPr>
            <w:r>
              <w:t>Dynamics 365 Sales, On-premises CAL</w:t>
            </w:r>
            <w:r>
              <w:fldChar w:fldCharType="begin"/>
            </w:r>
            <w:r>
              <w:instrText xml:space="preserve"> XE "Dynamics 365 Sales, On-premises CAL" </w:instrText>
            </w:r>
            <w:r>
              <w:fldChar w:fldCharType="end"/>
            </w:r>
            <w:r>
              <w:t xml:space="preserve"> (Enhed og Bruger)</w:t>
            </w:r>
          </w:p>
        </w:tc>
        <w:tc>
          <w:tcPr>
            <w:tcW w:w="620" w:type="dxa"/>
            <w:tcBorders>
              <w:top w:val="dashed" w:sz="4" w:space="0" w:color="BFBFBF"/>
              <w:left w:val="none" w:sz="4" w:space="0" w:color="6E6E6E"/>
              <w:bottom w:val="dashed" w:sz="4" w:space="0" w:color="9F9F9F"/>
              <w:right w:val="none" w:sz="4" w:space="0" w:color="6E6E6E"/>
            </w:tcBorders>
          </w:tcPr>
          <w:p w14:paraId="3CCEE3F9" w14:textId="77777777" w:rsidR="00A24C6C" w:rsidRDefault="000859FA">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680C9F0C" w14:textId="77777777" w:rsidR="00A24C6C" w:rsidRDefault="000859FA">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473E7629" w14:textId="77777777" w:rsidR="00A24C6C" w:rsidRDefault="000859FA">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4247E4D3" w14:textId="77777777" w:rsidR="00A24C6C" w:rsidRDefault="000859F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225C00" w14:textId="77777777" w:rsidR="00A24C6C" w:rsidRDefault="000859F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3054AD" w14:textId="77777777" w:rsidR="00A24C6C" w:rsidRDefault="00A24C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2D412B" w14:textId="77777777" w:rsidR="00A24C6C" w:rsidRDefault="00A24C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2A040A" w14:textId="77777777" w:rsidR="00A24C6C" w:rsidRDefault="000859F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E998F2"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9D6749"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904087"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A24C6C" w14:paraId="46947E6D" w14:textId="77777777">
        <w:tc>
          <w:tcPr>
            <w:tcW w:w="4160" w:type="dxa"/>
            <w:tcBorders>
              <w:top w:val="dashed" w:sz="4" w:space="0" w:color="9F9F9F"/>
              <w:left w:val="none" w:sz="4" w:space="0" w:color="6E6E6E"/>
              <w:bottom w:val="dashed" w:sz="4" w:space="0" w:color="BFBFBF"/>
              <w:right w:val="none" w:sz="4" w:space="0" w:color="6E6E6E"/>
            </w:tcBorders>
          </w:tcPr>
          <w:p w14:paraId="3C12FFD1" w14:textId="77777777" w:rsidR="00A24C6C" w:rsidRDefault="000859FA">
            <w:pPr>
              <w:pStyle w:val="ProductList-TableBody"/>
            </w:pPr>
            <w:r>
              <w:t>Dynamics 365 Operations On-premises CAL</w:t>
            </w:r>
            <w:r>
              <w:fldChar w:fldCharType="begin"/>
            </w:r>
            <w:r>
              <w:instrText xml:space="preserve"> XE "Dynamics 365 Operations On-premises CAL" </w:instrText>
            </w:r>
            <w:r>
              <w:fldChar w:fldCharType="end"/>
            </w:r>
            <w:r>
              <w:t xml:space="preserve"> (Bruger)</w:t>
            </w:r>
          </w:p>
        </w:tc>
        <w:tc>
          <w:tcPr>
            <w:tcW w:w="620" w:type="dxa"/>
            <w:tcBorders>
              <w:top w:val="dashed" w:sz="4" w:space="0" w:color="9F9F9F"/>
              <w:left w:val="none" w:sz="4" w:space="0" w:color="6E6E6E"/>
              <w:bottom w:val="dashed" w:sz="4" w:space="0" w:color="BFBFBF"/>
              <w:right w:val="none" w:sz="4" w:space="0" w:color="6E6E6E"/>
            </w:tcBorders>
          </w:tcPr>
          <w:p w14:paraId="3FECD49C" w14:textId="77777777" w:rsidR="00A24C6C" w:rsidRDefault="000859FA">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7BA53CC9" w14:textId="77777777" w:rsidR="00A24C6C" w:rsidRDefault="000859FA">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0D19DC3D" w14:textId="77777777" w:rsidR="00A24C6C" w:rsidRDefault="00A24C6C">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3422D552" w14:textId="77777777" w:rsidR="00A24C6C" w:rsidRDefault="00A24C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5E775E" w14:textId="77777777" w:rsidR="00A24C6C" w:rsidRDefault="00A24C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161D0D" w14:textId="77777777" w:rsidR="00A24C6C" w:rsidRDefault="00A24C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6555A2" w14:textId="77777777" w:rsidR="00A24C6C" w:rsidRDefault="00A24C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9326DB" w14:textId="77777777" w:rsidR="00A24C6C" w:rsidRDefault="00A24C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4674E7"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FF977E" w14:textId="77777777" w:rsidR="00A24C6C" w:rsidRDefault="00A24C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635A85"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A24C6C" w14:paraId="7DDA0868" w14:textId="77777777">
        <w:tc>
          <w:tcPr>
            <w:tcW w:w="4160" w:type="dxa"/>
            <w:tcBorders>
              <w:top w:val="dashed" w:sz="4" w:space="0" w:color="BFBFBF"/>
              <w:left w:val="none" w:sz="4" w:space="0" w:color="6E6E6E"/>
              <w:bottom w:val="dashed" w:sz="4" w:space="0" w:color="BFBFBF"/>
              <w:right w:val="none" w:sz="4" w:space="0" w:color="6E6E6E"/>
            </w:tcBorders>
          </w:tcPr>
          <w:p w14:paraId="49C3064C" w14:textId="77777777" w:rsidR="00A24C6C" w:rsidRDefault="000859FA">
            <w:pPr>
              <w:pStyle w:val="ProductList-TableBody"/>
            </w:pPr>
            <w:r>
              <w:t>Dynamics 365 Operations Activity On premises CAL</w:t>
            </w:r>
            <w:r>
              <w:fldChar w:fldCharType="begin"/>
            </w:r>
            <w:r>
              <w:instrText xml:space="preserve"> XE "Dynamics 365 Operations Activity On premises CAL" </w:instrText>
            </w:r>
            <w:r>
              <w:fldChar w:fldCharType="end"/>
            </w:r>
            <w:r>
              <w:t xml:space="preserve"> (Bruger)</w:t>
            </w:r>
          </w:p>
        </w:tc>
        <w:tc>
          <w:tcPr>
            <w:tcW w:w="620" w:type="dxa"/>
            <w:tcBorders>
              <w:top w:val="dashed" w:sz="4" w:space="0" w:color="BFBFBF"/>
              <w:left w:val="none" w:sz="4" w:space="0" w:color="6E6E6E"/>
              <w:bottom w:val="dashed" w:sz="4" w:space="0" w:color="BFBFBF"/>
              <w:right w:val="none" w:sz="4" w:space="0" w:color="6E6E6E"/>
            </w:tcBorders>
          </w:tcPr>
          <w:p w14:paraId="59D55E43" w14:textId="77777777" w:rsidR="00A24C6C" w:rsidRDefault="000859FA">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698E0335" w14:textId="77777777" w:rsidR="00A24C6C" w:rsidRDefault="000859FA">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081E046A" w14:textId="77777777" w:rsidR="00A24C6C" w:rsidRDefault="00A24C6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29C092A" w14:textId="77777777" w:rsidR="00A24C6C" w:rsidRDefault="00A24C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183BA4" w14:textId="77777777" w:rsidR="00A24C6C" w:rsidRDefault="00A24C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B4E2F0" w14:textId="77777777" w:rsidR="00A24C6C" w:rsidRDefault="00A24C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72F24C" w14:textId="77777777" w:rsidR="00A24C6C" w:rsidRDefault="00A24C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C610AC" w14:textId="77777777" w:rsidR="00A24C6C" w:rsidRDefault="00A24C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7A5FC4"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B8AE67" w14:textId="77777777" w:rsidR="00A24C6C" w:rsidRDefault="00A24C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079B34"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A24C6C" w14:paraId="456D61E9" w14:textId="77777777">
        <w:tc>
          <w:tcPr>
            <w:tcW w:w="4160" w:type="dxa"/>
            <w:tcBorders>
              <w:top w:val="dashed" w:sz="4" w:space="0" w:color="BFBFBF"/>
              <w:left w:val="none" w:sz="4" w:space="0" w:color="6E6E6E"/>
              <w:bottom w:val="dashed" w:sz="4" w:space="0" w:color="BFBFBF"/>
              <w:right w:val="none" w:sz="4" w:space="0" w:color="6E6E6E"/>
            </w:tcBorders>
          </w:tcPr>
          <w:p w14:paraId="30817AEA" w14:textId="77777777" w:rsidR="00A24C6C" w:rsidRDefault="000859FA">
            <w:pPr>
              <w:pStyle w:val="ProductList-TableBody"/>
            </w:pPr>
            <w:r>
              <w:lastRenderedPageBreak/>
              <w:t>Dynamics 365 Operations Device On-premises CAL</w:t>
            </w:r>
            <w:r>
              <w:fldChar w:fldCharType="begin"/>
            </w:r>
            <w:r>
              <w:instrText xml:space="preserve"> XE "Dynamics 365 Operations Device On-premises CAL" </w:instrText>
            </w:r>
            <w:r>
              <w:fldChar w:fldCharType="end"/>
            </w:r>
            <w:r>
              <w:t xml:space="preserve"> (Enhed)</w:t>
            </w:r>
          </w:p>
        </w:tc>
        <w:tc>
          <w:tcPr>
            <w:tcW w:w="620" w:type="dxa"/>
            <w:tcBorders>
              <w:top w:val="dashed" w:sz="4" w:space="0" w:color="BFBFBF"/>
              <w:left w:val="none" w:sz="4" w:space="0" w:color="6E6E6E"/>
              <w:bottom w:val="dashed" w:sz="4" w:space="0" w:color="BFBFBF"/>
              <w:right w:val="none" w:sz="4" w:space="0" w:color="6E6E6E"/>
            </w:tcBorders>
          </w:tcPr>
          <w:p w14:paraId="725523AB" w14:textId="77777777" w:rsidR="00A24C6C" w:rsidRDefault="000859FA">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47464DF5" w14:textId="77777777" w:rsidR="00A24C6C" w:rsidRDefault="000859FA">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6F298D23" w14:textId="77777777" w:rsidR="00A24C6C" w:rsidRDefault="00A24C6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8186F74" w14:textId="77777777" w:rsidR="00A24C6C" w:rsidRDefault="00A24C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7872CE" w14:textId="77777777" w:rsidR="00A24C6C" w:rsidRDefault="00A24C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D9357B" w14:textId="77777777" w:rsidR="00A24C6C" w:rsidRDefault="00A24C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E5980E" w14:textId="77777777" w:rsidR="00A24C6C" w:rsidRDefault="00A24C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075243" w14:textId="77777777" w:rsidR="00A24C6C" w:rsidRDefault="00A24C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EBB3E0"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60628E" w14:textId="77777777" w:rsidR="00A24C6C" w:rsidRDefault="00A24C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B1B4AF"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A24C6C" w14:paraId="4431CBC0" w14:textId="77777777">
        <w:tc>
          <w:tcPr>
            <w:tcW w:w="4160" w:type="dxa"/>
            <w:tcBorders>
              <w:top w:val="dashed" w:sz="4" w:space="0" w:color="BFBFBF"/>
              <w:left w:val="none" w:sz="4" w:space="0" w:color="6E6E6E"/>
              <w:bottom w:val="none" w:sz="4" w:space="0" w:color="BFBFBF"/>
              <w:right w:val="none" w:sz="4" w:space="0" w:color="6E6E6E"/>
            </w:tcBorders>
          </w:tcPr>
          <w:p w14:paraId="1051F44D" w14:textId="77777777" w:rsidR="00A24C6C" w:rsidRDefault="000859FA">
            <w:pPr>
              <w:pStyle w:val="ProductList-TableBody"/>
            </w:pPr>
            <w:r>
              <w:t>Dynamics 365 Operations Server</w:t>
            </w:r>
            <w:r>
              <w:fldChar w:fldCharType="begin"/>
            </w:r>
            <w:r>
              <w:instrText xml:space="preserve"> XE "Dynamics 365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315DA7B" w14:textId="77777777" w:rsidR="00A24C6C" w:rsidRDefault="000859FA">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686B7679" w14:textId="77777777" w:rsidR="00A24C6C" w:rsidRDefault="000859FA">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7DACFF55" w14:textId="77777777" w:rsidR="00A24C6C" w:rsidRDefault="00A24C6C">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70CC57FC" w14:textId="77777777" w:rsidR="00A24C6C" w:rsidRDefault="00A24C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586557" w14:textId="77777777" w:rsidR="00A24C6C" w:rsidRDefault="00A24C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34B21D" w14:textId="77777777" w:rsidR="00A24C6C" w:rsidRDefault="00A24C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A1F7DF" w14:textId="77777777" w:rsidR="00A24C6C" w:rsidRDefault="00A24C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AF1116" w14:textId="77777777" w:rsidR="00A24C6C" w:rsidRDefault="00A24C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2F4233"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0B63C3" w14:textId="77777777" w:rsidR="00A24C6C" w:rsidRDefault="00A24C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FF0364"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14:paraId="456255F9" w14:textId="77777777" w:rsidR="00A24C6C" w:rsidRDefault="000859FA">
      <w:pPr>
        <w:pStyle w:val="ProductList-Offering1SubSection"/>
        <w:outlineLvl w:val="2"/>
      </w:pPr>
      <w:bookmarkStart w:id="75" w:name="_Sec735"/>
      <w:r>
        <w:t>2. Produktbetingelser</w:t>
      </w:r>
      <w:bookmarkEnd w:id="75"/>
    </w:p>
    <w:tbl>
      <w:tblPr>
        <w:tblStyle w:val="PURTable"/>
        <w:tblW w:w="0" w:type="dxa"/>
        <w:tblLook w:val="04A0" w:firstRow="1" w:lastRow="0" w:firstColumn="1" w:lastColumn="0" w:noHBand="0" w:noVBand="1"/>
      </w:tblPr>
      <w:tblGrid>
        <w:gridCol w:w="3614"/>
        <w:gridCol w:w="3671"/>
        <w:gridCol w:w="3631"/>
      </w:tblGrid>
      <w:tr w:rsidR="00A24C6C" w14:paraId="25D189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890766" w14:textId="77777777" w:rsidR="00A24C6C" w:rsidRDefault="000859FA">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6BEDBB01" w14:textId="77777777" w:rsidR="00A24C6C" w:rsidRDefault="000859F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2C053C" w14:textId="77777777" w:rsidR="00A24C6C" w:rsidRDefault="000859FA">
            <w:pPr>
              <w:pStyle w:val="ProductList-TableBody"/>
            </w:pPr>
            <w:r>
              <w:rPr>
                <w:color w:val="404040"/>
              </w:rPr>
              <w:t>Tidligere Udgaver: I/R</w:t>
            </w:r>
          </w:p>
        </w:tc>
      </w:tr>
      <w:tr w:rsidR="00A24C6C" w14:paraId="511F25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993C6D" w14:textId="77777777" w:rsidR="00A24C6C" w:rsidRDefault="000859FA">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B00D1E" w14:textId="77777777" w:rsidR="00A24C6C" w:rsidRDefault="000859FA">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BF42AEA" w14:textId="77777777" w:rsidR="00A24C6C" w:rsidRDefault="000859FA">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A24C6C" w14:paraId="63A5D4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FFDE67" w14:textId="77777777" w:rsidR="00A24C6C" w:rsidRDefault="000859FA">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03EA50" w14:textId="77777777" w:rsidR="00A24C6C" w:rsidRDefault="000859FA">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40D12F" w14:textId="77777777" w:rsidR="00A24C6C" w:rsidRDefault="000859FA">
            <w:pPr>
              <w:pStyle w:val="ProductList-TableBody"/>
            </w:pPr>
            <w:r>
              <w:rPr>
                <w:color w:val="404040"/>
              </w:rPr>
              <w:t>Berettiget Reduktion: Ikke relevant</w:t>
            </w:r>
          </w:p>
        </w:tc>
      </w:tr>
      <w:tr w:rsidR="00A24C6C" w14:paraId="5D8E5B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E5CA81" w14:textId="77777777" w:rsidR="00A24C6C" w:rsidRDefault="000859FA">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96AB3A" w14:textId="77777777" w:rsidR="00A24C6C" w:rsidRDefault="000859FA">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33AD5B" w14:textId="77777777" w:rsidR="00A24C6C" w:rsidRDefault="000859FA">
            <w:pPr>
              <w:pStyle w:val="ProductList-TableBody"/>
            </w:pPr>
            <w:r>
              <w:rPr>
                <w:color w:val="404040"/>
              </w:rPr>
              <w:t>Berettiget True-Up: Ikke relevant</w:t>
            </w:r>
          </w:p>
        </w:tc>
      </w:tr>
      <w:tr w:rsidR="00A24C6C" w14:paraId="69B563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5400C9" w14:textId="77777777" w:rsidR="00A24C6C" w:rsidRDefault="000859FA">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AEFE7A" w14:textId="77777777" w:rsidR="00A24C6C" w:rsidRDefault="00A24C6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6577E4" w14:textId="77777777" w:rsidR="00A24C6C" w:rsidRDefault="00A24C6C">
            <w:pPr>
              <w:pStyle w:val="ProductList-TableBody"/>
            </w:pPr>
          </w:p>
        </w:tc>
      </w:tr>
    </w:tbl>
    <w:p w14:paraId="6EB3771A" w14:textId="77777777" w:rsidR="00A24C6C" w:rsidRDefault="000859FA">
      <w:pPr>
        <w:pStyle w:val="ProductList-Offering1SubSection"/>
        <w:outlineLvl w:val="2"/>
      </w:pPr>
      <w:bookmarkStart w:id="76" w:name="_Sec790"/>
      <w:r>
        <w:t>3. Brugerrettigheder</w:t>
      </w:r>
      <w:bookmarkEnd w:id="76"/>
    </w:p>
    <w:tbl>
      <w:tblPr>
        <w:tblStyle w:val="PURTable"/>
        <w:tblW w:w="0" w:type="dxa"/>
        <w:tblLook w:val="04A0" w:firstRow="1" w:lastRow="0" w:firstColumn="1" w:lastColumn="0" w:noHBand="0" w:noVBand="1"/>
      </w:tblPr>
      <w:tblGrid>
        <w:gridCol w:w="3650"/>
        <w:gridCol w:w="3664"/>
        <w:gridCol w:w="3602"/>
      </w:tblGrid>
      <w:tr w:rsidR="00A24C6C" w14:paraId="493DD8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ED16FB" w14:textId="77777777" w:rsidR="00A24C6C" w:rsidRDefault="000859FA">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239782D0" w14:textId="77777777" w:rsidR="00A24C6C" w:rsidRDefault="000859FA">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Brugerrettigheder." </w:instrText>
            </w:r>
            <w:r>
              <w:fldChar w:fldCharType="separate"/>
            </w:r>
            <w:r>
              <w:rPr>
                <w:color w:val="0563C1"/>
              </w:rPr>
              <w:t>Produktspecifikke Licensvilkår</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tcPr>
          <w:p w14:paraId="06822122" w14:textId="77777777" w:rsidR="00A24C6C" w:rsidRDefault="000859FA">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Alle udgaver</w:t>
            </w:r>
          </w:p>
        </w:tc>
      </w:tr>
      <w:tr w:rsidR="00A24C6C" w14:paraId="0820B529" w14:textId="77777777">
        <w:tc>
          <w:tcPr>
            <w:tcW w:w="4040" w:type="dxa"/>
            <w:tcBorders>
              <w:top w:val="single" w:sz="4" w:space="0" w:color="000000"/>
              <w:left w:val="single" w:sz="4" w:space="0" w:color="000000"/>
              <w:bottom w:val="single" w:sz="4" w:space="0" w:color="000000"/>
              <w:right w:val="single" w:sz="4" w:space="0" w:color="000000"/>
            </w:tcBorders>
          </w:tcPr>
          <w:p w14:paraId="64A143EA" w14:textId="77777777" w:rsidR="00A24C6C" w:rsidRDefault="000859FA">
            <w:pPr>
              <w:pStyle w:val="ProductList-TableBody"/>
            </w:pPr>
            <w:r>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tcPr>
          <w:p w14:paraId="19B75EB2" w14:textId="77777777" w:rsidR="00A24C6C" w:rsidRDefault="000859FA">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Licenseret med CAL'er til Salg og Kundeservice, undtagen (i) Kundens eller dennes Associerede virksomheders underleverandører eller agenter, (ii) adgang via Dynamics CRM 365-klienter eller (iii) Licenseret med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B8A1B7" w14:textId="77777777" w:rsidR="00A24C6C" w:rsidRDefault="000859FA">
            <w:pPr>
              <w:pStyle w:val="ProductList-TableBody"/>
            </w:pPr>
            <w:r>
              <w:rPr>
                <w:color w:val="404040"/>
              </w:rPr>
              <w:t>Inkluderede teknologier: Ikke relevant</w:t>
            </w:r>
          </w:p>
        </w:tc>
      </w:tr>
      <w:tr w:rsidR="00A24C6C" w14:paraId="502AC1E7" w14:textId="77777777">
        <w:tc>
          <w:tcPr>
            <w:tcW w:w="4040" w:type="dxa"/>
            <w:tcBorders>
              <w:top w:val="single" w:sz="4" w:space="0" w:color="000000"/>
              <w:left w:val="single" w:sz="4" w:space="0" w:color="000000"/>
              <w:bottom w:val="single" w:sz="4" w:space="0" w:color="000000"/>
              <w:right w:val="single" w:sz="4" w:space="0" w:color="000000"/>
            </w:tcBorders>
          </w:tcPr>
          <w:p w14:paraId="69D2AAE7" w14:textId="77777777" w:rsidR="00A24C6C" w:rsidRDefault="000859FA">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r>
              <w:t xml:space="preserve">, </w:t>
            </w:r>
            <w:hyperlink w:anchor="_Sec537">
              <w:r>
                <w:rPr>
                  <w:color w:val="00467F"/>
                  <w:u w:val="single"/>
                </w:rPr>
                <w:t>Bing Kort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F344EC" w14:textId="77777777" w:rsidR="00A24C6C" w:rsidRDefault="00A24C6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A7E5E0" w14:textId="77777777" w:rsidR="00A24C6C" w:rsidRDefault="00A24C6C">
            <w:pPr>
              <w:pStyle w:val="ProductList-TableBody"/>
            </w:pPr>
          </w:p>
        </w:tc>
      </w:tr>
    </w:tbl>
    <w:p w14:paraId="135D9AC1" w14:textId="77777777" w:rsidR="00A24C6C" w:rsidRDefault="00A24C6C">
      <w:pPr>
        <w:pStyle w:val="ProductList-Body"/>
      </w:pPr>
    </w:p>
    <w:p w14:paraId="09069DCE" w14:textId="77777777" w:rsidR="00A24C6C" w:rsidRDefault="000859FA">
      <w:pPr>
        <w:pStyle w:val="ProductList-ClauseHeading"/>
        <w:outlineLvl w:val="3"/>
      </w:pPr>
      <w:r>
        <w:t>3.1 Dynamics 365 – adgang til serversoftware on-premises</w:t>
      </w:r>
    </w:p>
    <w:tbl>
      <w:tblPr>
        <w:tblStyle w:val="PURTable"/>
        <w:tblW w:w="0" w:type="dxa"/>
        <w:tblLook w:val="04A0" w:firstRow="1" w:lastRow="0" w:firstColumn="1" w:lastColumn="0" w:noHBand="0" w:noVBand="1"/>
      </w:tblPr>
      <w:tblGrid>
        <w:gridCol w:w="5441"/>
        <w:gridCol w:w="5475"/>
      </w:tblGrid>
      <w:tr w:rsidR="00A24C6C" w14:paraId="52181C99" w14:textId="77777777">
        <w:trPr>
          <w:cnfStyle w:val="100000000000" w:firstRow="1" w:lastRow="0" w:firstColumn="0" w:lastColumn="0" w:oddVBand="0" w:evenVBand="0" w:oddHBand="0" w:evenHBand="0" w:firstRowFirstColumn="0" w:firstRowLastColumn="0" w:lastRowFirstColumn="0" w:lastRowLastColumn="0"/>
        </w:trPr>
        <w:tc>
          <w:tcPr>
            <w:tcW w:w="6120" w:type="dxa"/>
            <w:shd w:val="clear" w:color="auto" w:fill="0072C6"/>
          </w:tcPr>
          <w:p w14:paraId="5DE0AA72" w14:textId="77777777" w:rsidR="00A24C6C" w:rsidRDefault="000859FA">
            <w:pPr>
              <w:pStyle w:val="ProductList-TableBody"/>
            </w:pPr>
            <w:r>
              <w:rPr>
                <w:color w:val="FFFFFF"/>
              </w:rPr>
              <w:t>Licens</w:t>
            </w:r>
          </w:p>
        </w:tc>
        <w:tc>
          <w:tcPr>
            <w:tcW w:w="6120" w:type="dxa"/>
            <w:shd w:val="clear" w:color="auto" w:fill="0072C6"/>
          </w:tcPr>
          <w:p w14:paraId="0EF7C39D" w14:textId="77777777" w:rsidR="00A24C6C" w:rsidRDefault="000859FA">
            <w:pPr>
              <w:pStyle w:val="ProductList-TableBody"/>
            </w:pPr>
            <w:r>
              <w:rPr>
                <w:color w:val="FFFFFF"/>
              </w:rPr>
              <w:t>Berettigelse til serveradgang</w:t>
            </w:r>
          </w:p>
        </w:tc>
      </w:tr>
      <w:tr w:rsidR="00A24C6C" w14:paraId="396B492C" w14:textId="77777777">
        <w:tc>
          <w:tcPr>
            <w:tcW w:w="6120" w:type="dxa"/>
            <w:tcBorders>
              <w:left w:val="single" w:sz="4" w:space="0" w:color="000000"/>
              <w:bottom w:val="single" w:sz="4" w:space="0" w:color="000000"/>
              <w:right w:val="single" w:sz="4" w:space="0" w:color="000000"/>
            </w:tcBorders>
          </w:tcPr>
          <w:p w14:paraId="020E0D20" w14:textId="77777777" w:rsidR="00A24C6C" w:rsidRDefault="000859FA">
            <w:pPr>
              <w:pStyle w:val="ProductList-TableBody"/>
            </w:pPr>
            <w:r>
              <w:t>Dynamics 365 Team Members On-premises CAL</w:t>
            </w:r>
            <w:r>
              <w:fldChar w:fldCharType="begin"/>
            </w:r>
            <w:r>
              <w:instrText xml:space="preserve"> XE "Dynamics 365 Team Members On-premises CAL" </w:instrText>
            </w:r>
            <w:r>
              <w:fldChar w:fldCharType="end"/>
            </w:r>
            <w:r>
              <w:t xml:space="preserve"> (enhed og bruger)</w:t>
            </w:r>
          </w:p>
        </w:tc>
        <w:tc>
          <w:tcPr>
            <w:tcW w:w="6120" w:type="dxa"/>
            <w:tcBorders>
              <w:left w:val="single" w:sz="4" w:space="0" w:color="000000"/>
              <w:bottom w:val="none" w:sz="4" w:space="0" w:color="000000"/>
              <w:right w:val="single" w:sz="4" w:space="0" w:color="000000"/>
            </w:tcBorders>
          </w:tcPr>
          <w:p w14:paraId="701A3B8B" w14:textId="77777777" w:rsidR="00A24C6C" w:rsidRDefault="000859FA">
            <w:pPr>
              <w:pStyle w:val="ProductList-TableBody"/>
            </w:pPr>
            <w:r>
              <w:t>For Team Members-bruger (bortset fra at enheds-CAL'er ikke omfatter adgang til driftsfunktionen.)</w:t>
            </w:r>
          </w:p>
        </w:tc>
      </w:tr>
      <w:tr w:rsidR="00A24C6C" w14:paraId="102CAB3A" w14:textId="77777777">
        <w:tc>
          <w:tcPr>
            <w:tcW w:w="6120" w:type="dxa"/>
            <w:tcBorders>
              <w:top w:val="single" w:sz="4" w:space="0" w:color="000000"/>
              <w:left w:val="single" w:sz="4" w:space="0" w:color="000000"/>
              <w:bottom w:val="single" w:sz="4" w:space="0" w:color="000000"/>
              <w:right w:val="single" w:sz="4" w:space="0" w:color="000000"/>
            </w:tcBorders>
          </w:tcPr>
          <w:p w14:paraId="63E2E956" w14:textId="77777777" w:rsidR="00A24C6C" w:rsidRDefault="000859FA">
            <w:pPr>
              <w:pStyle w:val="ProductList-TableBody"/>
            </w:pPr>
            <w:r>
              <w:t>Dynamics 365 Team Members</w:t>
            </w:r>
            <w:r>
              <w:fldChar w:fldCharType="begin"/>
            </w:r>
            <w:r>
              <w:instrText xml:space="preserve"> XE "Dynamics 365 Team Members" </w:instrText>
            </w:r>
            <w:r>
              <w:fldChar w:fldCharType="end"/>
            </w:r>
            <w:r>
              <w:t xml:space="preserve"> (Bruger-SL)</w:t>
            </w:r>
          </w:p>
        </w:tc>
        <w:tc>
          <w:tcPr>
            <w:tcW w:w="6120" w:type="dxa"/>
            <w:tcBorders>
              <w:top w:val="none" w:sz="4" w:space="0" w:color="000000"/>
              <w:left w:val="single" w:sz="4" w:space="0" w:color="000000"/>
              <w:bottom w:val="single" w:sz="4" w:space="0" w:color="000000"/>
              <w:right w:val="single" w:sz="4" w:space="0" w:color="000000"/>
            </w:tcBorders>
          </w:tcPr>
          <w:p w14:paraId="131E659B" w14:textId="77777777" w:rsidR="00A24C6C" w:rsidRDefault="00A24C6C">
            <w:pPr>
              <w:pStyle w:val="ProductList-TableBody"/>
            </w:pPr>
          </w:p>
        </w:tc>
      </w:tr>
      <w:tr w:rsidR="00A24C6C" w14:paraId="72405F2F" w14:textId="77777777">
        <w:tc>
          <w:tcPr>
            <w:tcW w:w="6120" w:type="dxa"/>
            <w:tcBorders>
              <w:top w:val="single" w:sz="4" w:space="0" w:color="000000"/>
              <w:left w:val="single" w:sz="4" w:space="0" w:color="000000"/>
              <w:bottom w:val="single" w:sz="4" w:space="0" w:color="000000"/>
              <w:right w:val="single" w:sz="4" w:space="0" w:color="000000"/>
            </w:tcBorders>
          </w:tcPr>
          <w:p w14:paraId="1CB1813A" w14:textId="77777777" w:rsidR="00A24C6C" w:rsidRDefault="000859FA">
            <w:pPr>
              <w:pStyle w:val="ProductList-TableBody"/>
            </w:pPr>
            <w:r>
              <w:t>Dynamics 365 Sales, On-premises CAL</w:t>
            </w:r>
            <w:r>
              <w:fldChar w:fldCharType="begin"/>
            </w:r>
            <w:r>
              <w:instrText xml:space="preserve"> XE "Dynamics 365 Sales, On-premises CAL" </w:instrText>
            </w:r>
            <w:r>
              <w:fldChar w:fldCharType="end"/>
            </w:r>
            <w:r>
              <w:t xml:space="preserve"> (enhed og bruger)</w:t>
            </w:r>
          </w:p>
        </w:tc>
        <w:tc>
          <w:tcPr>
            <w:tcW w:w="6120" w:type="dxa"/>
            <w:tcBorders>
              <w:top w:val="single" w:sz="4" w:space="0" w:color="000000"/>
              <w:left w:val="single" w:sz="4" w:space="0" w:color="000000"/>
              <w:bottom w:val="none" w:sz="4" w:space="0" w:color="000000"/>
              <w:right w:val="single" w:sz="4" w:space="0" w:color="000000"/>
            </w:tcBorders>
          </w:tcPr>
          <w:p w14:paraId="60B7478A" w14:textId="77777777" w:rsidR="00A24C6C" w:rsidRDefault="000859FA">
            <w:pPr>
              <w:pStyle w:val="ProductList-TableBody"/>
            </w:pPr>
            <w:r>
              <w:t>Salg</w:t>
            </w:r>
          </w:p>
        </w:tc>
      </w:tr>
      <w:tr w:rsidR="00A24C6C" w14:paraId="7B165362" w14:textId="77777777">
        <w:tc>
          <w:tcPr>
            <w:tcW w:w="6120" w:type="dxa"/>
            <w:tcBorders>
              <w:top w:val="single" w:sz="4" w:space="0" w:color="000000"/>
              <w:left w:val="single" w:sz="4" w:space="0" w:color="000000"/>
              <w:bottom w:val="single" w:sz="4" w:space="0" w:color="000000"/>
              <w:right w:val="single" w:sz="4" w:space="0" w:color="000000"/>
            </w:tcBorders>
          </w:tcPr>
          <w:p w14:paraId="2A90770D" w14:textId="77777777" w:rsidR="00A24C6C" w:rsidRDefault="000859FA">
            <w:pPr>
              <w:pStyle w:val="ProductList-TableBody"/>
            </w:pPr>
            <w:r>
              <w:t>Dynamics 365 Sales</w:t>
            </w:r>
            <w:r>
              <w:fldChar w:fldCharType="begin"/>
            </w:r>
            <w:r>
              <w:instrText xml:space="preserve"> XE "Dynamics 365 Sales" </w:instrText>
            </w:r>
            <w:r>
              <w:fldChar w:fldCharType="end"/>
            </w:r>
            <w:r>
              <w:t xml:space="preserve"> (Bruger-SL)</w:t>
            </w:r>
          </w:p>
        </w:tc>
        <w:tc>
          <w:tcPr>
            <w:tcW w:w="6120" w:type="dxa"/>
            <w:tcBorders>
              <w:top w:val="none" w:sz="4" w:space="0" w:color="000000"/>
              <w:left w:val="single" w:sz="4" w:space="0" w:color="000000"/>
              <w:bottom w:val="single" w:sz="4" w:space="0" w:color="000000"/>
              <w:right w:val="single" w:sz="4" w:space="0" w:color="000000"/>
            </w:tcBorders>
          </w:tcPr>
          <w:p w14:paraId="0333F3A3" w14:textId="77777777" w:rsidR="00A24C6C" w:rsidRDefault="00A24C6C">
            <w:pPr>
              <w:pStyle w:val="ProductList-TableBody"/>
            </w:pPr>
          </w:p>
        </w:tc>
      </w:tr>
      <w:tr w:rsidR="00A24C6C" w14:paraId="072C1B69" w14:textId="77777777">
        <w:tc>
          <w:tcPr>
            <w:tcW w:w="6120" w:type="dxa"/>
            <w:tcBorders>
              <w:top w:val="single" w:sz="4" w:space="0" w:color="000000"/>
              <w:left w:val="single" w:sz="4" w:space="0" w:color="000000"/>
              <w:bottom w:val="single" w:sz="4" w:space="0" w:color="000000"/>
              <w:right w:val="single" w:sz="4" w:space="0" w:color="000000"/>
            </w:tcBorders>
          </w:tcPr>
          <w:p w14:paraId="2289C606" w14:textId="77777777" w:rsidR="00A24C6C" w:rsidRDefault="000859FA">
            <w:pPr>
              <w:pStyle w:val="ProductList-TableBody"/>
            </w:pPr>
            <w:r>
              <w:t>Dynamics 365 Customer Service, On-premises CAL</w:t>
            </w:r>
            <w:r>
              <w:fldChar w:fldCharType="begin"/>
            </w:r>
            <w:r>
              <w:instrText xml:space="preserve"> XE "Dynamics 365 Customer Service, On-premises CAL" </w:instrText>
            </w:r>
            <w:r>
              <w:fldChar w:fldCharType="end"/>
            </w:r>
            <w:r>
              <w:t xml:space="preserve"> (enhed og bruger)</w:t>
            </w:r>
          </w:p>
        </w:tc>
        <w:tc>
          <w:tcPr>
            <w:tcW w:w="6120" w:type="dxa"/>
            <w:tcBorders>
              <w:top w:val="single" w:sz="4" w:space="0" w:color="000000"/>
              <w:left w:val="single" w:sz="4" w:space="0" w:color="000000"/>
              <w:bottom w:val="none" w:sz="4" w:space="0" w:color="000000"/>
              <w:right w:val="single" w:sz="4" w:space="0" w:color="000000"/>
            </w:tcBorders>
          </w:tcPr>
          <w:p w14:paraId="1A7EA27B" w14:textId="77777777" w:rsidR="00A24C6C" w:rsidRDefault="000859FA">
            <w:pPr>
              <w:pStyle w:val="ProductList-TableBody"/>
            </w:pPr>
            <w:r>
              <w:t>Kundeservice</w:t>
            </w:r>
          </w:p>
        </w:tc>
      </w:tr>
      <w:tr w:rsidR="00A24C6C" w14:paraId="7822D4F4" w14:textId="77777777">
        <w:tc>
          <w:tcPr>
            <w:tcW w:w="6120" w:type="dxa"/>
            <w:tcBorders>
              <w:top w:val="single" w:sz="4" w:space="0" w:color="000000"/>
              <w:left w:val="single" w:sz="4" w:space="0" w:color="000000"/>
              <w:bottom w:val="single" w:sz="4" w:space="0" w:color="000000"/>
              <w:right w:val="single" w:sz="4" w:space="0" w:color="000000"/>
            </w:tcBorders>
          </w:tcPr>
          <w:p w14:paraId="42242CA3" w14:textId="77777777" w:rsidR="00A24C6C" w:rsidRDefault="000859FA">
            <w:pPr>
              <w:pStyle w:val="ProductList-TableBody"/>
            </w:pPr>
            <w:r>
              <w:t>Dynamics 365 Customer Service</w:t>
            </w:r>
            <w:r>
              <w:fldChar w:fldCharType="begin"/>
            </w:r>
            <w:r>
              <w:instrText xml:space="preserve"> XE "Dynamics 365 Customer Service" </w:instrText>
            </w:r>
            <w:r>
              <w:fldChar w:fldCharType="end"/>
            </w:r>
            <w:r>
              <w:t xml:space="preserve"> (Bruger-SL)</w:t>
            </w:r>
          </w:p>
        </w:tc>
        <w:tc>
          <w:tcPr>
            <w:tcW w:w="6120" w:type="dxa"/>
            <w:tcBorders>
              <w:top w:val="none" w:sz="4" w:space="0" w:color="000000"/>
              <w:left w:val="single" w:sz="4" w:space="0" w:color="000000"/>
              <w:bottom w:val="single" w:sz="4" w:space="0" w:color="000000"/>
              <w:right w:val="single" w:sz="4" w:space="0" w:color="000000"/>
            </w:tcBorders>
          </w:tcPr>
          <w:p w14:paraId="00D14A7A" w14:textId="77777777" w:rsidR="00A24C6C" w:rsidRDefault="00A24C6C">
            <w:pPr>
              <w:pStyle w:val="ProductList-TableBody"/>
            </w:pPr>
          </w:p>
        </w:tc>
      </w:tr>
      <w:tr w:rsidR="00A24C6C" w14:paraId="47D4A4D1" w14:textId="77777777">
        <w:tc>
          <w:tcPr>
            <w:tcW w:w="6120" w:type="dxa"/>
            <w:tcBorders>
              <w:top w:val="single" w:sz="4" w:space="0" w:color="000000"/>
              <w:left w:val="single" w:sz="4" w:space="0" w:color="000000"/>
              <w:bottom w:val="single" w:sz="4" w:space="0" w:color="000000"/>
              <w:right w:val="single" w:sz="4" w:space="0" w:color="000000"/>
            </w:tcBorders>
          </w:tcPr>
          <w:p w14:paraId="6B507C0A" w14:textId="77777777" w:rsidR="00A24C6C" w:rsidRDefault="000859FA">
            <w:pPr>
              <w:pStyle w:val="ProductList-TableBody"/>
            </w:pPr>
            <w:r>
              <w:t>Dynamics 365 Operations On-premises CAL</w:t>
            </w:r>
            <w:r>
              <w:fldChar w:fldCharType="begin"/>
            </w:r>
            <w:r>
              <w:instrText xml:space="preserve"> XE "Dynamics 365 Operations On-premises CAL" </w:instrText>
            </w:r>
            <w:r>
              <w:fldChar w:fldCharType="end"/>
            </w:r>
            <w:r>
              <w:t xml:space="preserve"> (Bruger)</w:t>
            </w:r>
          </w:p>
        </w:tc>
        <w:tc>
          <w:tcPr>
            <w:tcW w:w="6120" w:type="dxa"/>
            <w:tcBorders>
              <w:top w:val="single" w:sz="4" w:space="0" w:color="000000"/>
              <w:left w:val="single" w:sz="4" w:space="0" w:color="000000"/>
              <w:bottom w:val="none" w:sz="4" w:space="0" w:color="000000"/>
              <w:right w:val="single" w:sz="4" w:space="0" w:color="000000"/>
            </w:tcBorders>
          </w:tcPr>
          <w:p w14:paraId="09B38A7D" w14:textId="77777777" w:rsidR="00A24C6C" w:rsidRDefault="000859FA">
            <w:pPr>
              <w:pStyle w:val="ProductList-TableBody"/>
            </w:pPr>
            <w:r>
              <w:t>Operations</w:t>
            </w:r>
          </w:p>
        </w:tc>
      </w:tr>
      <w:tr w:rsidR="00A24C6C" w14:paraId="4AE9BDF8" w14:textId="77777777">
        <w:tc>
          <w:tcPr>
            <w:tcW w:w="6120" w:type="dxa"/>
            <w:tcBorders>
              <w:top w:val="single" w:sz="4" w:space="0" w:color="000000"/>
              <w:left w:val="single" w:sz="4" w:space="0" w:color="000000"/>
              <w:bottom w:val="single" w:sz="4" w:space="0" w:color="000000"/>
              <w:right w:val="single" w:sz="4" w:space="0" w:color="000000"/>
            </w:tcBorders>
          </w:tcPr>
          <w:p w14:paraId="43C3C3BC" w14:textId="77777777" w:rsidR="00A24C6C" w:rsidRDefault="000859FA">
            <w:pPr>
              <w:pStyle w:val="ProductList-TableBody"/>
            </w:pPr>
            <w:r>
              <w:t xml:space="preserve">Dynamics 365 Supply Chain Management </w:t>
            </w:r>
            <w:r>
              <w:fldChar w:fldCharType="begin"/>
            </w:r>
            <w:r>
              <w:instrText xml:space="preserve"> XE "Dynamics 365 Supply Chain Management " </w:instrText>
            </w:r>
            <w:r>
              <w:fldChar w:fldCharType="end"/>
            </w:r>
            <w:r>
              <w:t>(Bruger-SL)</w:t>
            </w:r>
          </w:p>
        </w:tc>
        <w:tc>
          <w:tcPr>
            <w:tcW w:w="6120" w:type="dxa"/>
            <w:tcBorders>
              <w:top w:val="none" w:sz="4" w:space="0" w:color="000000"/>
              <w:left w:val="single" w:sz="4" w:space="0" w:color="000000"/>
              <w:bottom w:val="none" w:sz="4" w:space="0" w:color="000000"/>
              <w:right w:val="single" w:sz="4" w:space="0" w:color="000000"/>
            </w:tcBorders>
          </w:tcPr>
          <w:p w14:paraId="4838ED05" w14:textId="77777777" w:rsidR="00A24C6C" w:rsidRDefault="00A24C6C">
            <w:pPr>
              <w:pStyle w:val="ProductList-TableBody"/>
            </w:pPr>
          </w:p>
        </w:tc>
      </w:tr>
      <w:tr w:rsidR="00A24C6C" w14:paraId="72CC477F" w14:textId="77777777">
        <w:tc>
          <w:tcPr>
            <w:tcW w:w="6120" w:type="dxa"/>
            <w:tcBorders>
              <w:top w:val="single" w:sz="4" w:space="0" w:color="000000"/>
              <w:left w:val="single" w:sz="4" w:space="0" w:color="000000"/>
              <w:bottom w:val="single" w:sz="4" w:space="0" w:color="000000"/>
              <w:right w:val="single" w:sz="4" w:space="0" w:color="000000"/>
            </w:tcBorders>
          </w:tcPr>
          <w:p w14:paraId="0429B52E" w14:textId="77777777" w:rsidR="00A24C6C" w:rsidRDefault="000859FA">
            <w:pPr>
              <w:pStyle w:val="ProductList-TableBody"/>
            </w:pPr>
            <w:r>
              <w:t>Dynamics 365 Finance</w:t>
            </w:r>
            <w:r>
              <w:fldChar w:fldCharType="begin"/>
            </w:r>
            <w:r>
              <w:instrText xml:space="preserve"> XE "Dynamics 365 Finance" </w:instrText>
            </w:r>
            <w:r>
              <w:fldChar w:fldCharType="end"/>
            </w:r>
            <w:r>
              <w:t xml:space="preserve"> (Bruger-SL)</w:t>
            </w:r>
          </w:p>
        </w:tc>
        <w:tc>
          <w:tcPr>
            <w:tcW w:w="6120" w:type="dxa"/>
            <w:tcBorders>
              <w:top w:val="none" w:sz="4" w:space="0" w:color="000000"/>
              <w:left w:val="single" w:sz="4" w:space="0" w:color="000000"/>
              <w:bottom w:val="single" w:sz="4" w:space="0" w:color="000000"/>
              <w:right w:val="single" w:sz="4" w:space="0" w:color="000000"/>
            </w:tcBorders>
          </w:tcPr>
          <w:p w14:paraId="4F185045" w14:textId="77777777" w:rsidR="00A24C6C" w:rsidRDefault="00A24C6C">
            <w:pPr>
              <w:pStyle w:val="ProductList-TableBody"/>
            </w:pPr>
          </w:p>
        </w:tc>
      </w:tr>
      <w:tr w:rsidR="00A24C6C" w14:paraId="285911B8" w14:textId="77777777">
        <w:tc>
          <w:tcPr>
            <w:tcW w:w="6120" w:type="dxa"/>
            <w:tcBorders>
              <w:top w:val="single" w:sz="4" w:space="0" w:color="000000"/>
              <w:left w:val="single" w:sz="4" w:space="0" w:color="000000"/>
              <w:bottom w:val="single" w:sz="4" w:space="0" w:color="000000"/>
              <w:right w:val="single" w:sz="4" w:space="0" w:color="000000"/>
            </w:tcBorders>
          </w:tcPr>
          <w:p w14:paraId="21DFCA93" w14:textId="77777777" w:rsidR="00A24C6C" w:rsidRDefault="000859FA">
            <w:pPr>
              <w:pStyle w:val="ProductList-TableBody"/>
            </w:pPr>
            <w:r>
              <w:t>Dynamics 365 Operations Activity On premises CAL</w:t>
            </w:r>
            <w:r>
              <w:fldChar w:fldCharType="begin"/>
            </w:r>
            <w:r>
              <w:instrText xml:space="preserve"> XE "Dynamics 365 Operations Activity On premises CAL" </w:instrText>
            </w:r>
            <w:r>
              <w:fldChar w:fldCharType="end"/>
            </w:r>
            <w:r>
              <w:t xml:space="preserve"> (Bruger)</w:t>
            </w:r>
          </w:p>
        </w:tc>
        <w:tc>
          <w:tcPr>
            <w:tcW w:w="6120" w:type="dxa"/>
            <w:tcBorders>
              <w:top w:val="single" w:sz="4" w:space="0" w:color="000000"/>
              <w:left w:val="single" w:sz="4" w:space="0" w:color="000000"/>
              <w:bottom w:val="none" w:sz="4" w:space="0" w:color="000000"/>
              <w:right w:val="single" w:sz="4" w:space="0" w:color="000000"/>
            </w:tcBorders>
          </w:tcPr>
          <w:p w14:paraId="216B318F" w14:textId="77777777" w:rsidR="00A24C6C" w:rsidRDefault="000859FA">
            <w:pPr>
              <w:pStyle w:val="ProductList-TableBody"/>
            </w:pPr>
            <w:r>
              <w:t>Operations Activity</w:t>
            </w:r>
          </w:p>
        </w:tc>
      </w:tr>
      <w:tr w:rsidR="00A24C6C" w14:paraId="4B6D9B3B" w14:textId="77777777">
        <w:tc>
          <w:tcPr>
            <w:tcW w:w="6120" w:type="dxa"/>
            <w:tcBorders>
              <w:top w:val="single" w:sz="4" w:space="0" w:color="000000"/>
              <w:left w:val="single" w:sz="4" w:space="0" w:color="000000"/>
              <w:bottom w:val="single" w:sz="4" w:space="0" w:color="000000"/>
              <w:right w:val="single" w:sz="4" w:space="0" w:color="000000"/>
            </w:tcBorders>
          </w:tcPr>
          <w:p w14:paraId="7C09805B" w14:textId="77777777" w:rsidR="00A24C6C" w:rsidRDefault="000859FA">
            <w:pPr>
              <w:pStyle w:val="ProductList-TableBody"/>
            </w:pPr>
            <w:r>
              <w:t>Dynamics 365 Operations Activity</w:t>
            </w:r>
            <w:r>
              <w:fldChar w:fldCharType="begin"/>
            </w:r>
            <w:r>
              <w:instrText xml:space="preserve"> XE "Dynamics 365 Operations Activity" </w:instrText>
            </w:r>
            <w:r>
              <w:fldChar w:fldCharType="end"/>
            </w:r>
            <w:r>
              <w:t xml:space="preserve"> (Bruger-SL)</w:t>
            </w:r>
          </w:p>
        </w:tc>
        <w:tc>
          <w:tcPr>
            <w:tcW w:w="6120" w:type="dxa"/>
            <w:tcBorders>
              <w:top w:val="none" w:sz="4" w:space="0" w:color="000000"/>
              <w:left w:val="single" w:sz="4" w:space="0" w:color="000000"/>
              <w:bottom w:val="single" w:sz="4" w:space="0" w:color="000000"/>
              <w:right w:val="single" w:sz="4" w:space="0" w:color="000000"/>
            </w:tcBorders>
          </w:tcPr>
          <w:p w14:paraId="138E0BF6" w14:textId="77777777" w:rsidR="00A24C6C" w:rsidRDefault="00A24C6C">
            <w:pPr>
              <w:pStyle w:val="ProductList-TableBody"/>
            </w:pPr>
          </w:p>
        </w:tc>
      </w:tr>
      <w:tr w:rsidR="00A24C6C" w14:paraId="0C0969A5" w14:textId="77777777">
        <w:tc>
          <w:tcPr>
            <w:tcW w:w="6120" w:type="dxa"/>
            <w:tcBorders>
              <w:top w:val="single" w:sz="4" w:space="0" w:color="000000"/>
              <w:left w:val="single" w:sz="4" w:space="0" w:color="000000"/>
              <w:bottom w:val="single" w:sz="4" w:space="0" w:color="000000"/>
              <w:right w:val="single" w:sz="4" w:space="0" w:color="000000"/>
            </w:tcBorders>
          </w:tcPr>
          <w:p w14:paraId="46E90F7C" w14:textId="77777777" w:rsidR="00A24C6C" w:rsidRDefault="000859FA">
            <w:pPr>
              <w:pStyle w:val="ProductList-TableBody"/>
            </w:pPr>
            <w:r>
              <w:t>Dynamics 365 Operations Device On-premises CAL</w:t>
            </w:r>
            <w:r>
              <w:fldChar w:fldCharType="begin"/>
            </w:r>
            <w:r>
              <w:instrText xml:space="preserve"> XE "Dynamics 365 Operations Device On-premises CAL" </w:instrText>
            </w:r>
            <w:r>
              <w:fldChar w:fldCharType="end"/>
            </w:r>
            <w:r>
              <w:t xml:space="preserve"> (Enhed)</w:t>
            </w:r>
          </w:p>
        </w:tc>
        <w:tc>
          <w:tcPr>
            <w:tcW w:w="6120" w:type="dxa"/>
            <w:tcBorders>
              <w:top w:val="single" w:sz="4" w:space="0" w:color="000000"/>
              <w:left w:val="single" w:sz="4" w:space="0" w:color="000000"/>
              <w:bottom w:val="none" w:sz="4" w:space="0" w:color="000000"/>
              <w:right w:val="single" w:sz="4" w:space="0" w:color="000000"/>
            </w:tcBorders>
          </w:tcPr>
          <w:p w14:paraId="7603D4D8" w14:textId="77777777" w:rsidR="00A24C6C" w:rsidRDefault="000859FA">
            <w:pPr>
              <w:pStyle w:val="ProductList-TableBody"/>
            </w:pPr>
            <w:r>
              <w:t>Operations Device</w:t>
            </w:r>
          </w:p>
        </w:tc>
      </w:tr>
      <w:tr w:rsidR="00A24C6C" w14:paraId="7DEFABD0" w14:textId="77777777">
        <w:tc>
          <w:tcPr>
            <w:tcW w:w="6120" w:type="dxa"/>
            <w:tcBorders>
              <w:top w:val="single" w:sz="4" w:space="0" w:color="000000"/>
              <w:left w:val="single" w:sz="4" w:space="0" w:color="000000"/>
              <w:bottom w:val="single" w:sz="4" w:space="0" w:color="000000"/>
              <w:right w:val="single" w:sz="4" w:space="0" w:color="000000"/>
            </w:tcBorders>
          </w:tcPr>
          <w:p w14:paraId="60268621" w14:textId="77777777" w:rsidR="00A24C6C" w:rsidRDefault="000859FA">
            <w:pPr>
              <w:pStyle w:val="ProductList-TableBody"/>
            </w:pPr>
            <w:r>
              <w:t>Dynamics 365 Operations Device</w:t>
            </w:r>
            <w:r>
              <w:fldChar w:fldCharType="begin"/>
            </w:r>
            <w:r>
              <w:instrText xml:space="preserve"> XE "Dynamics 365 Operations Device" </w:instrText>
            </w:r>
            <w:r>
              <w:fldChar w:fldCharType="end"/>
            </w:r>
            <w:r>
              <w:t xml:space="preserve"> (Bruger-SL)</w:t>
            </w:r>
          </w:p>
        </w:tc>
        <w:tc>
          <w:tcPr>
            <w:tcW w:w="6120" w:type="dxa"/>
            <w:tcBorders>
              <w:top w:val="none" w:sz="4" w:space="0" w:color="000000"/>
              <w:left w:val="single" w:sz="4" w:space="0" w:color="000000"/>
              <w:bottom w:val="single" w:sz="4" w:space="0" w:color="000000"/>
              <w:right w:val="single" w:sz="4" w:space="0" w:color="000000"/>
            </w:tcBorders>
          </w:tcPr>
          <w:p w14:paraId="40F479C1" w14:textId="77777777" w:rsidR="00A24C6C" w:rsidRDefault="00A24C6C">
            <w:pPr>
              <w:pStyle w:val="ProductList-TableBody"/>
            </w:pPr>
          </w:p>
        </w:tc>
      </w:tr>
    </w:tbl>
    <w:p w14:paraId="6E9F4E6F" w14:textId="77777777" w:rsidR="00A24C6C" w:rsidRDefault="00A24C6C">
      <w:pPr>
        <w:pStyle w:val="ProductList-Body"/>
      </w:pPr>
    </w:p>
    <w:p w14:paraId="7090EC89" w14:textId="77777777" w:rsidR="00A24C6C" w:rsidRDefault="000859FA">
      <w:pPr>
        <w:pStyle w:val="ProductList-ClauseHeading"/>
        <w:outlineLvl w:val="3"/>
      </w:pPr>
      <w:r>
        <w:t>3.2 Brugsrettigheder til Dynamics 365 Operations-server</w:t>
      </w:r>
    </w:p>
    <w:p w14:paraId="02CF397C" w14:textId="77777777" w:rsidR="00A24C6C" w:rsidRDefault="000859FA">
      <w:pPr>
        <w:pStyle w:val="ProductList-Body"/>
      </w:pPr>
      <w:r>
        <w:rPr>
          <w:color w:val="000000"/>
        </w:rPr>
        <w:t>Softwaren indeholder muligvis plug-ins, runtime og andre komponenter, der er identificeret i trykt dokumentation eller onlinedokumentation, og som Kunden kan anvende til at udvide funktionaliteten. Kunden må modificere eller oprette afledte værker af disse komponenter og bruge de afledte værker, men kun sammen med softwaren og kun til Kundens interne formål</w:t>
      </w:r>
      <w:r>
        <w:t>.</w:t>
      </w:r>
    </w:p>
    <w:p w14:paraId="62DD0B4F" w14:textId="77777777" w:rsidR="00A24C6C" w:rsidRDefault="00A24C6C">
      <w:pPr>
        <w:pStyle w:val="ProductList-Body"/>
      </w:pPr>
    </w:p>
    <w:p w14:paraId="5507B78F" w14:textId="77777777" w:rsidR="00A24C6C" w:rsidRDefault="000859FA">
      <w:pPr>
        <w:pStyle w:val="ProductList-ClauseHeading"/>
        <w:outlineLvl w:val="3"/>
      </w:pPr>
      <w:r>
        <w:t>3.3 Brugsrettigheder til Dynamics 365 i Lokalt Miljø</w:t>
      </w:r>
    </w:p>
    <w:p w14:paraId="2419BBF9" w14:textId="77777777" w:rsidR="00A24C6C" w:rsidRDefault="000859FA">
      <w:pPr>
        <w:pStyle w:val="ProductList-SubClauseHeading"/>
        <w:outlineLvl w:val="4"/>
      </w:pPr>
      <w:r>
        <w:t>3.3.1 CAL'er til rettigheder til serverbrug for Dynamics 365</w:t>
      </w:r>
    </w:p>
    <w:p w14:paraId="0A4CFCD4" w14:textId="77777777" w:rsidR="00A24C6C" w:rsidRDefault="000859FA">
      <w:pPr>
        <w:pStyle w:val="ProductList-BodyIndented"/>
      </w:pPr>
      <w:r>
        <w:t xml:space="preserve">Kunder med CAL'er til Dynamics 365 kan installere og bruge et vilkårligt antal kopier af den tilsvarende Dynamics 365-serversoftware på en server dedikeret til Kundens brug. Enhver dedikeret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der administreres eller styres af en anden enhed end Kunden eller en af dennes Associerede Virksomheder, er underlagt bestemmelsen </w:t>
      </w:r>
      <w:hyperlink w:anchor="_Sec537">
        <w:r>
          <w:rPr>
            <w:color w:val="00467F"/>
            <w:u w:val="single"/>
          </w:rPr>
          <w:t>Outsourcing af Softwareadministration</w:t>
        </w:r>
      </w:hyperlink>
      <w:r>
        <w:t>. Denne rettighed gælder ikke for Dynamics 365 Operations Server.</w:t>
      </w:r>
    </w:p>
    <w:p w14:paraId="468BFB6D" w14:textId="77777777" w:rsidR="00A24C6C" w:rsidRDefault="00A24C6C">
      <w:pPr>
        <w:pStyle w:val="ProductList-BodyIndented"/>
      </w:pPr>
    </w:p>
    <w:p w14:paraId="03395719" w14:textId="77777777" w:rsidR="00A24C6C" w:rsidRDefault="000859FA">
      <w:pPr>
        <w:pStyle w:val="ProductList-SubClauseHeading"/>
        <w:outlineLvl w:val="4"/>
      </w:pPr>
      <w:r>
        <w:t>3.3.2 Berettigelse til kvalificerede tilbud</w:t>
      </w:r>
    </w:p>
    <w:p w14:paraId="49CF0D08" w14:textId="77777777" w:rsidR="00A24C6C" w:rsidRDefault="000859FA">
      <w:pPr>
        <w:pStyle w:val="ProductList-BodyIndented"/>
      </w:pPr>
      <w:r>
        <w:t>Kunder, der fornyr en aftale med Dynamics CRM CAL-licenser fra og med den 1. november 2016, kan erhverve kvalificerede produktlicenser med CAL til lokalt miljø til Dynamics 365 ved fornyelser af aftaler før den 31. oktober 2019.</w:t>
      </w:r>
    </w:p>
    <w:p w14:paraId="2733D988" w14:textId="77777777" w:rsidR="00A24C6C" w:rsidRDefault="00A24C6C">
      <w:pPr>
        <w:pStyle w:val="ProductList-BodyIndented"/>
      </w:pPr>
    </w:p>
    <w:p w14:paraId="0B2CF6EC" w14:textId="77777777" w:rsidR="00A24C6C" w:rsidRDefault="000859FA">
      <w:pPr>
        <w:pStyle w:val="ProductList-SubClauseHeading"/>
        <w:outlineLvl w:val="4"/>
      </w:pPr>
      <w:r>
        <w:t>3.3.3 Dynamics 365 Team Members-CAL'er</w:t>
      </w:r>
    </w:p>
    <w:p w14:paraId="57097E45" w14:textId="77777777" w:rsidR="00A24C6C" w:rsidRDefault="000859FA">
      <w:pPr>
        <w:pStyle w:val="ProductList-BodyIndented"/>
      </w:pPr>
      <w:r>
        <w:t xml:space="preserve">Eksisterende Kunder med Enterprise Aftale-abonnement med Team Members-licenser, der er erhvervet før den 1. maj. 2019, kan bruge eksisterende eller netop erhvervede Dynamics 365 Team Members-CAL'er i overensstemmelse med Dynamics 365-tjenestebeskrivelsen på </w:t>
      </w:r>
      <w:hyperlink r:id="rId46">
        <w:r>
          <w:rPr>
            <w:color w:val="00467F"/>
            <w:u w:val="single"/>
          </w:rPr>
          <w:t>https://aka.ms/D365TeamMembersExistingCustomer</w:t>
        </w:r>
      </w:hyperlink>
      <w:r>
        <w:t xml:space="preserve"> i varigheden af deres eksisterende aftale og eventuel efterfølgende abonnementsperiode, der er startet før den 31. december 2020.</w:t>
      </w:r>
    </w:p>
    <w:p w14:paraId="223E024C" w14:textId="77777777" w:rsidR="00A24C6C" w:rsidRDefault="00A24C6C">
      <w:pPr>
        <w:pStyle w:val="ProductList-BodyIndented"/>
      </w:pPr>
    </w:p>
    <w:p w14:paraId="3FEAE04C" w14:textId="77777777" w:rsidR="00A24C6C" w:rsidRDefault="000859FA">
      <w:pPr>
        <w:pStyle w:val="ProductList-ClauseHeading"/>
        <w:outlineLvl w:val="3"/>
      </w:pPr>
      <w:r>
        <w:lastRenderedPageBreak/>
        <w:t>3.4 Yderligere Software</w:t>
      </w:r>
    </w:p>
    <w:tbl>
      <w:tblPr>
        <w:tblStyle w:val="PURTable"/>
        <w:tblW w:w="0" w:type="dxa"/>
        <w:tblLook w:val="04A0" w:firstRow="1" w:lastRow="0" w:firstColumn="1" w:lastColumn="0" w:noHBand="0" w:noVBand="1"/>
      </w:tblPr>
      <w:tblGrid>
        <w:gridCol w:w="3612"/>
        <w:gridCol w:w="3661"/>
        <w:gridCol w:w="3643"/>
      </w:tblGrid>
      <w:tr w:rsidR="00A24C6C" w14:paraId="4873A3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0AB906A" w14:textId="77777777" w:rsidR="00A24C6C" w:rsidRDefault="000859FA">
            <w:pPr>
              <w:pStyle w:val="ProductList-TableBody"/>
            </w:pPr>
            <w:r>
              <w:t>Microsoft Dynamics 365 for Microsoft Outlook</w:t>
            </w:r>
          </w:p>
        </w:tc>
        <w:tc>
          <w:tcPr>
            <w:tcW w:w="4040" w:type="dxa"/>
            <w:tcBorders>
              <w:top w:val="single" w:sz="18" w:space="0" w:color="0072C6"/>
              <w:left w:val="single" w:sz="4" w:space="0" w:color="000000"/>
              <w:bottom w:val="single" w:sz="4" w:space="0" w:color="000000"/>
              <w:right w:val="single" w:sz="4" w:space="0" w:color="000000"/>
            </w:tcBorders>
          </w:tcPr>
          <w:p w14:paraId="40CFECF4" w14:textId="77777777" w:rsidR="00A24C6C" w:rsidRDefault="000859FA">
            <w:pPr>
              <w:pStyle w:val="ProductList-TableBody"/>
            </w:pPr>
            <w:r>
              <w:t>Microsoft E-Mail Router og Guiden Regelinstallation til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03C21A32" w14:textId="77777777" w:rsidR="00A24C6C" w:rsidRDefault="000859FA">
            <w:pPr>
              <w:pStyle w:val="ProductList-TableBody"/>
            </w:pPr>
            <w:r>
              <w:t>Microsoft Dynamics Reporting Extensions for Microsoft Dynamics 365</w:t>
            </w:r>
          </w:p>
        </w:tc>
      </w:tr>
      <w:tr w:rsidR="00A24C6C" w14:paraId="6D730C4B" w14:textId="77777777">
        <w:tc>
          <w:tcPr>
            <w:tcW w:w="4040" w:type="dxa"/>
            <w:tcBorders>
              <w:top w:val="single" w:sz="4" w:space="0" w:color="000000"/>
              <w:left w:val="single" w:sz="4" w:space="0" w:color="000000"/>
              <w:bottom w:val="single" w:sz="4" w:space="0" w:color="000000"/>
              <w:right w:val="single" w:sz="4" w:space="0" w:color="000000"/>
            </w:tcBorders>
          </w:tcPr>
          <w:p w14:paraId="1756BC62" w14:textId="77777777" w:rsidR="00A24C6C" w:rsidRDefault="000859FA">
            <w:pPr>
              <w:pStyle w:val="ProductList-TableBody"/>
            </w:pPr>
            <w:r>
              <w:t>Microsoft Dynamics 365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7585B2BF" w14:textId="77777777" w:rsidR="00A24C6C" w:rsidRDefault="000859FA">
            <w:pPr>
              <w:pStyle w:val="ProductList-TableBody"/>
            </w:pPr>
            <w:r>
              <w:t>Microsoft Dynamics 365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25273D9A" w14:textId="77777777" w:rsidR="00A24C6C" w:rsidRDefault="000859FA">
            <w:pPr>
              <w:pStyle w:val="ProductList-TableBody"/>
            </w:pPr>
            <w:r>
              <w:t>Microsoft Dynamics 365 t‎il understøttede enheder</w:t>
            </w:r>
          </w:p>
        </w:tc>
      </w:tr>
    </w:tbl>
    <w:p w14:paraId="71AB80CB" w14:textId="77777777" w:rsidR="00A24C6C" w:rsidRDefault="000859FA">
      <w:pPr>
        <w:pStyle w:val="ProductList-Offering1SubSection"/>
        <w:outlineLvl w:val="2"/>
      </w:pPr>
      <w:bookmarkStart w:id="77" w:name="_Sec818"/>
      <w:r>
        <w:t>4. Software Assurance</w:t>
      </w:r>
      <w:bookmarkEnd w:id="77"/>
    </w:p>
    <w:tbl>
      <w:tblPr>
        <w:tblStyle w:val="PURTable"/>
        <w:tblW w:w="0" w:type="dxa"/>
        <w:tblLook w:val="04A0" w:firstRow="1" w:lastRow="0" w:firstColumn="1" w:lastColumn="0" w:noHBand="0" w:noVBand="1"/>
      </w:tblPr>
      <w:tblGrid>
        <w:gridCol w:w="3598"/>
        <w:gridCol w:w="3672"/>
        <w:gridCol w:w="3646"/>
      </w:tblGrid>
      <w:tr w:rsidR="00A24C6C" w14:paraId="18341C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B78ED25" w14:textId="77777777" w:rsidR="00A24C6C" w:rsidRDefault="000859FA">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14:paraId="492E98F4" w14:textId="77777777" w:rsidR="00A24C6C" w:rsidRDefault="000859FA">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1BAEB3CA" w14:textId="77777777" w:rsidR="00A24C6C" w:rsidRDefault="000859FA">
            <w:pPr>
              <w:pStyle w:val="ProductList-TableBody"/>
            </w:pPr>
            <w:r>
              <w:fldChar w:fldCharType="begin"/>
            </w:r>
            <w:r>
              <w:instrText xml:space="preserve"> AutoTextList   \s NoStyle \t "Fail-Over-rettigheder: En SA-fordel, som giver Kunden mulighed for at køre passive fail-over-forekomster som beskrevet i Produkt-posten." </w:instrText>
            </w:r>
            <w:r>
              <w:fldChar w:fldCharType="separate"/>
            </w:r>
            <w:r>
              <w:rPr>
                <w:color w:val="0563C1"/>
              </w:rPr>
              <w:t>Fail-Over-rettigheder</w:t>
            </w:r>
            <w:r>
              <w:fldChar w:fldCharType="end"/>
            </w:r>
            <w:r>
              <w:t>: Operations Server</w:t>
            </w:r>
          </w:p>
        </w:tc>
      </w:tr>
      <w:tr w:rsidR="00A24C6C" w14:paraId="3C3B146A" w14:textId="77777777">
        <w:tc>
          <w:tcPr>
            <w:tcW w:w="4040" w:type="dxa"/>
            <w:tcBorders>
              <w:top w:val="single" w:sz="4" w:space="0" w:color="000000"/>
              <w:left w:val="single" w:sz="4" w:space="0" w:color="000000"/>
              <w:bottom w:val="single" w:sz="4" w:space="0" w:color="000000"/>
              <w:right w:val="single" w:sz="4" w:space="0" w:color="000000"/>
            </w:tcBorders>
          </w:tcPr>
          <w:p w14:paraId="22357B32" w14:textId="77777777" w:rsidR="00A24C6C" w:rsidRDefault="000859FA">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egne datacentre." </w:instrText>
            </w:r>
            <w:r>
              <w:fldChar w:fldCharType="separate"/>
            </w:r>
            <w:r>
              <w:rPr>
                <w:color w:val="0563C1"/>
              </w:rPr>
              <w:t>Licensmobilitet</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78C3DED7" w14:textId="77777777" w:rsidR="00A24C6C" w:rsidRDefault="000859FA">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47">
              <w:r>
                <w:rPr>
                  <w:color w:val="00467F"/>
                  <w:u w:val="single"/>
                </w:rPr>
                <w:t>Produktliste – november 2014 og juni 2015</w:t>
              </w:r>
            </w:hyperlink>
            <w:r>
              <w:t xml:space="preserve">; </w:t>
            </w:r>
            <w:hyperlink r:id="rId48">
              <w:r>
                <w:rPr>
                  <w:color w:val="00467F"/>
                  <w:u w:val="single"/>
                </w:rPr>
                <w:t>Produktvilkår, december 2016</w:t>
              </w:r>
            </w:hyperlink>
            <w:r>
              <w:t xml:space="preserve">; </w:t>
            </w:r>
            <w:hyperlink r:id="rId49">
              <w:r>
                <w:rPr>
                  <w:color w:val="00467F"/>
                  <w:u w:val="single"/>
                </w:rPr>
                <w:t>Produktvilkår, juli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48C85B" w14:textId="77777777" w:rsidR="00A24C6C" w:rsidRDefault="000859FA">
            <w:pPr>
              <w:pStyle w:val="ProductList-TableBody"/>
            </w:pPr>
            <w:r>
              <w:rPr>
                <w:color w:val="404040"/>
              </w:rPr>
              <w:t>Roamingrettigheder: Ikke relevant</w:t>
            </w:r>
          </w:p>
        </w:tc>
      </w:tr>
      <w:tr w:rsidR="00A24C6C" w14:paraId="05FCE34C" w14:textId="77777777">
        <w:tc>
          <w:tcPr>
            <w:tcW w:w="4040" w:type="dxa"/>
            <w:tcBorders>
              <w:top w:val="single" w:sz="4" w:space="0" w:color="000000"/>
              <w:left w:val="single" w:sz="4" w:space="0" w:color="000000"/>
              <w:bottom w:val="single" w:sz="4" w:space="0" w:color="000000"/>
              <w:right w:val="single" w:sz="4" w:space="0" w:color="000000"/>
            </w:tcBorders>
          </w:tcPr>
          <w:p w14:paraId="418AF9AE" w14:textId="77777777" w:rsidR="00A24C6C" w:rsidRDefault="000859FA">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995384" w14:textId="77777777" w:rsidR="00A24C6C" w:rsidRDefault="000859FA">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25B77D" w14:textId="77777777" w:rsidR="00A24C6C" w:rsidRDefault="00A24C6C">
            <w:pPr>
              <w:pStyle w:val="ProductList-TableBody"/>
            </w:pPr>
          </w:p>
        </w:tc>
      </w:tr>
    </w:tbl>
    <w:p w14:paraId="51A88684" w14:textId="77777777" w:rsidR="00A24C6C" w:rsidRDefault="00A24C6C">
      <w:pPr>
        <w:pStyle w:val="ProductList-Body"/>
      </w:pPr>
    </w:p>
    <w:p w14:paraId="493D60BA" w14:textId="77777777" w:rsidR="00A24C6C" w:rsidRDefault="000859FA">
      <w:pPr>
        <w:pStyle w:val="ProductList-ClauseHeading"/>
        <w:outlineLvl w:val="3"/>
      </w:pPr>
      <w:r>
        <w:t>4.1 Rettigheder for Dynamics 365 Server</w:t>
      </w:r>
    </w:p>
    <w:p w14:paraId="52B49331" w14:textId="77777777" w:rsidR="00A24C6C" w:rsidRDefault="000859FA">
      <w:pPr>
        <w:pStyle w:val="ProductList-Body"/>
      </w:pPr>
      <w:r>
        <w:t>Kunder med CAL'er til Dynamics 365 og aktiv SA kan installere og bruge et vilkårligt antal kopier af den tilsvarende Dynamics 365-serversoftware på en netværksserver eller en delt server. Denne rettighed gælder ikke for Dynamics 365 Operations Server.</w:t>
      </w:r>
    </w:p>
    <w:p w14:paraId="747F8D8C" w14:textId="77777777" w:rsidR="00A24C6C" w:rsidRDefault="00A24C6C">
      <w:pPr>
        <w:pStyle w:val="ProductList-Body"/>
      </w:pPr>
    </w:p>
    <w:p w14:paraId="5C663064" w14:textId="77777777" w:rsidR="00A24C6C" w:rsidRDefault="000859FA">
      <w:pPr>
        <w:pStyle w:val="ProductList-ClauseHeading"/>
        <w:outlineLvl w:val="3"/>
      </w:pPr>
      <w:r>
        <w:t>4.2 Rettigheder for Dynamics 365 Operations Server</w:t>
      </w:r>
    </w:p>
    <w:p w14:paraId="575B41F8" w14:textId="77777777" w:rsidR="00A24C6C" w:rsidRDefault="000859FA">
      <w:pPr>
        <w:pStyle w:val="ProductList-Body"/>
      </w:pPr>
      <w:r>
        <w:t xml:space="preserve">Dynamics 365 Operations Server må kun anvendes af Kunder, der har aktiv SA eller tilsvarende licens. Kunder, som tillader SA eller tilsvarende licens at udløbe, skal afinstallere serversoftwaren. Kunder med tidsubegrænsede rettigheder må installere den nyeste opdatering af Dynamics AX 2012 R3 Server- eller Commerce Server-softwaren, som er tilgængelig på udløbstidspunktet. </w:t>
      </w:r>
    </w:p>
    <w:p w14:paraId="62FEB889" w14:textId="77777777" w:rsidR="00A24C6C" w:rsidRDefault="00A24C6C">
      <w:pPr>
        <w:pStyle w:val="ProductList-Body"/>
      </w:pPr>
    </w:p>
    <w:p w14:paraId="60FA39C2" w14:textId="77777777" w:rsidR="00A24C6C" w:rsidRDefault="000859FA">
      <w:pPr>
        <w:pStyle w:val="ProductList-ClauseHeading"/>
        <w:outlineLvl w:val="3"/>
      </w:pPr>
      <w:r>
        <w:t>4.3 Dynamics 365 Operations Server Fail-over-rettigheder</w:t>
      </w:r>
    </w:p>
    <w:p w14:paraId="7A86A715" w14:textId="77777777" w:rsidR="00A24C6C" w:rsidRDefault="000859FA">
      <w:pPr>
        <w:pStyle w:val="ProductList-Body"/>
      </w:pPr>
      <w:r>
        <w:t xml:space="preserve">Kunden kan køre passive fail-over-forekomster af Dynamics 365 Operations Server på følgende måde. Passive fail-over-forekomster kan køres i enten et særskilt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på den </w:t>
      </w:r>
      <w:r>
        <w:fldChar w:fldCharType="begin"/>
      </w:r>
      <w:r>
        <w:instrText xml:space="preserve"> AutoTextList   \s NoStyle \t "Licenseret Server betyder en enkelt Server, som er dedikeret til Kundens brug, og hvortil der er tildelt en Licens. Dedikerede servere, der administreres eller styres af en tredjepart, er underlagt afsnittet Outsourcing af Softwareadministration. I denne definition anses en hardwarepartition eller et kontaktelement (blade) for at være en separat Server." </w:instrText>
      </w:r>
      <w:r>
        <w:fldChar w:fldCharType="separate"/>
      </w:r>
      <w:r>
        <w:rPr>
          <w:color w:val="0563C1"/>
        </w:rPr>
        <w:t>Licenserede Server</w:t>
      </w:r>
      <w:r>
        <w:fldChar w:fldCharType="end"/>
      </w:r>
      <w:r>
        <w:t xml:space="preserve"> eller på en anden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der er dedikeret til Kundens brug. Dedikerede Servere, der administreres eller styres af en anden enhed end Kunden eller en af dennes Associerede Virksomheder, er underlagt bestemmelsen </w:t>
      </w:r>
      <w:hyperlink w:anchor="_Sec537">
        <w:r>
          <w:rPr>
            <w:color w:val="00467F"/>
            <w:u w:val="single"/>
          </w:rPr>
          <w:t>Outsourcing af Softwareadministration</w:t>
        </w:r>
      </w:hyperlink>
      <w:r>
        <w:t xml:space="preserve">. </w:t>
      </w:r>
      <w:r>
        <w:fldChar w:fldCharType="begin"/>
      </w:r>
      <w:r>
        <w:instrText xml:space="preserve"> AutoTextList   \s NoStyle \t "Fail-Over-rettigheder: En SA-fordel, som giver Kunden mulighed for at køre passive fail-over-forekomster som beskrevet i Produkt-posten." </w:instrText>
      </w:r>
      <w:r>
        <w:fldChar w:fldCharType="separate"/>
      </w:r>
      <w:r>
        <w:rPr>
          <w:color w:val="0563C1"/>
        </w:rPr>
        <w:t>Fail-Over-rettigheder</w:t>
      </w:r>
      <w:r>
        <w:fldChar w:fldCharType="end"/>
      </w:r>
      <w:r>
        <w:t xml:space="preserve"> gælder kun, hvis antallet af licenser, der ellers ville være krævet for at køre de passive fail-over-forekomster, ikke overstiger antallet af licenser, der er krævet for at køre de tilsvarende produktionsforekomster. Denne SA-fordel kræver SA til </w:t>
      </w:r>
      <w:r>
        <w:fldChar w:fldCharType="begin"/>
      </w:r>
      <w:r>
        <w:instrText xml:space="preserve"> AutoTextList   \s NoStyle \t "Licenseret Server betyder en enkelt Server, som er dedikeret til Kundens brug, og hvortil der er tildelt en Licens. Dedikerede servere, der administreres eller styres af en tredjepart, er underlagt afsnittet Outsourcing af Softwareadministration. I denne definition anses en hardwarepartition eller et kontaktelement (blade) for at være en separat Server." </w:instrText>
      </w:r>
      <w:r>
        <w:fldChar w:fldCharType="separate"/>
      </w:r>
      <w:r>
        <w:rPr>
          <w:color w:val="0563C1"/>
        </w:rPr>
        <w:t>Licensserver</w:t>
      </w:r>
      <w:r>
        <w:fldChar w:fldCharType="end"/>
      </w:r>
      <w:r>
        <w:t xml:space="preserve"> og adgangslicens, hvis relevant.</w:t>
      </w:r>
    </w:p>
    <w:p w14:paraId="1AC4C824" w14:textId="77777777" w:rsidR="00A24C6C" w:rsidRDefault="00A24C6C">
      <w:pPr>
        <w:pStyle w:val="ProductList-Body"/>
      </w:pPr>
    </w:p>
    <w:p w14:paraId="0A3EDC22" w14:textId="77777777" w:rsidR="00A24C6C" w:rsidRDefault="000859FA">
      <w:pPr>
        <w:pStyle w:val="ProductList-ClauseHeading"/>
        <w:outlineLvl w:val="3"/>
      </w:pPr>
      <w:r>
        <w:t>4.4 Lokalisering og Opdateringer</w:t>
      </w:r>
    </w:p>
    <w:p w14:paraId="288FA9AB" w14:textId="77777777" w:rsidR="00A24C6C" w:rsidRDefault="000859FA">
      <w:pPr>
        <w:pStyle w:val="ProductList-Body"/>
      </w:pPr>
      <w:r>
        <w:t xml:space="preserve">Kunden er berettiget til at modtage og bruge opdateringer, der er relateret til offentlige skatter og lovmæssige krav, på Licenserede Servere, forudsat at den har aktiv SA eller tilsvarende licens til de </w:t>
      </w:r>
      <w:r>
        <w:fldChar w:fldCharType="begin"/>
      </w:r>
      <w:r>
        <w:instrText xml:space="preserve"> AutoTextList   \s NoStyle \t "Licenseret Server betyder en enkelt Server, som er dedikeret til Kundens brug, og hvortil der er tildelt en Licens. I denne definition anses en hardwarepartition eller et kontaktelement (blade) for at være en separat Server." </w:instrText>
      </w:r>
      <w:r>
        <w:fldChar w:fldCharType="separate"/>
      </w:r>
      <w:r>
        <w:rPr>
          <w:color w:val="0563C1"/>
        </w:rPr>
        <w:t>Licenserede Servere</w:t>
      </w:r>
      <w:r>
        <w:fldChar w:fldCharType="end"/>
      </w:r>
      <w:r>
        <w:t xml:space="preserve"> og </w:t>
      </w:r>
      <w:r>
        <w:fldChar w:fldCharType="begin"/>
      </w:r>
      <w:r>
        <w:instrText xml:space="preserve"> AutoTextList   \s NoStyle \t "CAL betyder klientadgangslicens, som kan tildeles efter bruger eller enhed, alt efter hvad der er relevant. (Se Ordliste for fuld definition)" </w:instrText>
      </w:r>
      <w:r>
        <w:fldChar w:fldCharType="separate"/>
      </w:r>
      <w:r>
        <w:rPr>
          <w:color w:val="0563C1"/>
        </w:rPr>
        <w:t>CAL’er</w:t>
      </w:r>
      <w:r>
        <w:fldChar w:fldCharType="end"/>
      </w:r>
      <w:r>
        <w:t>.</w:t>
      </w:r>
    </w:p>
    <w:p w14:paraId="2A6CCA22" w14:textId="77777777" w:rsidR="00A24C6C" w:rsidRDefault="00A24C6C">
      <w:pPr>
        <w:pStyle w:val="ProductList-Body"/>
      </w:pPr>
    </w:p>
    <w:p w14:paraId="2A9338FE" w14:textId="77777777" w:rsidR="00A24C6C" w:rsidRDefault="000859FA">
      <w:pPr>
        <w:pStyle w:val="ProductList-ClauseHeading"/>
        <w:outlineLvl w:val="3"/>
      </w:pPr>
      <w:r>
        <w:t>4.5 Unified Service Desk (USD)</w:t>
      </w:r>
    </w:p>
    <w:p w14:paraId="6CFE3C6A" w14:textId="77777777" w:rsidR="00A24C6C" w:rsidRDefault="000859FA">
      <w:pPr>
        <w:pStyle w:val="ProductList-Body"/>
      </w:pPr>
      <w:r>
        <w:t xml:space="preserve">For hver enkelt Dynamics 365 Sales med CAL til lokalt miljø eller Dynamics 365 Customer Service med CAL til lokalt miljø, som Kunden har SA til, kan kunden installere og bruge USD på en </w:t>
      </w:r>
      <w:r>
        <w:fldChar w:fldCharType="begin"/>
      </w:r>
      <w:r>
        <w:instrText xml:space="preserve"> AutoTextList   \s NoStyle \t "Licenseret Enhed er et enkelt fysisk hardwaresystem, der er dedikeret til Kundens brug, og hvortil der er tildelt en Licens. Dedikerede Enheder, der administreres eller styres af en tredjepart, er underlagt afsnittet Outsourcing af Softwareadministration. I denne definition anses en hardwarepartition eller et kontaktelement (blade) for at være en separat enhed." </w:instrText>
      </w:r>
      <w:r>
        <w:fldChar w:fldCharType="separate"/>
      </w:r>
      <w:r>
        <w:rPr>
          <w:color w:val="0563C1"/>
        </w:rPr>
        <w:t>Licenseret Enhed</w:t>
      </w:r>
      <w:r>
        <w:fldChar w:fldCharType="end"/>
      </w:r>
      <w:r>
        <w:t xml:space="preserve">. Retten til at bruge USB er begrænset til den bruger eller enhed, den kvalificerende </w:t>
      </w:r>
      <w:r>
        <w:fldChar w:fldCharType="begin"/>
      </w:r>
      <w:r>
        <w:instrText xml:space="preserve"> AutoTextList   \s NoStyle \t "CAL betyder klientadgangslicens, som kan tildeles efter bruger eller enhed, alt efter hvad der er relevant. (Se Ordliste for fuld definition)" </w:instrText>
      </w:r>
      <w:r>
        <w:fldChar w:fldCharType="separate"/>
      </w:r>
      <w:r>
        <w:rPr>
          <w:color w:val="0563C1"/>
        </w:rPr>
        <w:t>CAL</w:t>
      </w:r>
      <w:r>
        <w:fldChar w:fldCharType="end"/>
      </w:r>
      <w:r>
        <w:t xml:space="preserve"> er tildelt.</w:t>
      </w:r>
    </w:p>
    <w:p w14:paraId="7060AE08" w14:textId="77777777" w:rsidR="00A24C6C" w:rsidRDefault="00A24C6C">
      <w:pPr>
        <w:pStyle w:val="ProductList-Body"/>
      </w:pPr>
    </w:p>
    <w:p w14:paraId="48016F1A" w14:textId="77777777" w:rsidR="00A24C6C" w:rsidRDefault="000859FA">
      <w:pPr>
        <w:pStyle w:val="ProductList-ClauseHeading"/>
        <w:outlineLvl w:val="3"/>
      </w:pPr>
      <w:r>
        <w:t>4.6 Dynamics CustomerSource</w:t>
      </w:r>
    </w:p>
    <w:p w14:paraId="7A101E92" w14:textId="77777777" w:rsidR="00A24C6C" w:rsidRDefault="000859FA">
      <w:pPr>
        <w:pStyle w:val="ProductList-Body"/>
      </w:pPr>
      <w:r>
        <w:t xml:space="preserve">Kunder med Dynamics 365 med CAL i lokalt miljø og aktiv SA har adgang til CustomerSource. </w:t>
      </w:r>
    </w:p>
    <w:p w14:paraId="5771B6FB" w14:textId="77777777" w:rsidR="00A24C6C" w:rsidRDefault="00A24C6C">
      <w:pPr>
        <w:pStyle w:val="PURBreadcrumb"/>
      </w:pPr>
    </w:p>
    <w:tbl>
      <w:tblPr>
        <w:tblStyle w:val="PURTable"/>
        <w:tblW w:w="0" w:type="dxa"/>
        <w:tblLook w:val="04A0" w:firstRow="1" w:lastRow="0" w:firstColumn="1" w:lastColumn="0" w:noHBand="0" w:noVBand="1"/>
      </w:tblPr>
      <w:tblGrid>
        <w:gridCol w:w="10916"/>
      </w:tblGrid>
      <w:tr w:rsidR="00A24C6C" w14:paraId="61DAC00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085A369" w14:textId="77777777" w:rsidR="00A24C6C" w:rsidRDefault="003B486C">
            <w:pPr>
              <w:pStyle w:val="ProductList-TableBody"/>
              <w:jc w:val="right"/>
            </w:pPr>
            <w:hyperlink w:anchor="_Sec842">
              <w:r w:rsidR="000859FA">
                <w:rPr>
                  <w:color w:val="00467F"/>
                  <w:sz w:val="14"/>
                  <w:u w:val="single"/>
                </w:rPr>
                <w:t>Indholdsfortegnelse</w:t>
              </w:r>
            </w:hyperlink>
            <w:r w:rsidR="000859FA">
              <w:rPr>
                <w:sz w:val="14"/>
              </w:rPr>
              <w:t>/</w:t>
            </w:r>
            <w:hyperlink w:anchor="_Sec549">
              <w:r w:rsidR="000859FA">
                <w:rPr>
                  <w:color w:val="00467F"/>
                  <w:sz w:val="14"/>
                  <w:u w:val="single"/>
                </w:rPr>
                <w:t>Ordliste</w:t>
              </w:r>
            </w:hyperlink>
            <w:r w:rsidR="000859FA">
              <w:rPr>
                <w:sz w:val="14"/>
              </w:rPr>
              <w:t>/</w:t>
            </w:r>
            <w:hyperlink w:anchor="_Sec844">
              <w:r w:rsidR="000859FA">
                <w:rPr>
                  <w:color w:val="00467F"/>
                  <w:sz w:val="14"/>
                  <w:u w:val="single"/>
                </w:rPr>
                <w:t>Indeks</w:t>
              </w:r>
            </w:hyperlink>
          </w:p>
        </w:tc>
      </w:tr>
    </w:tbl>
    <w:p w14:paraId="20056798" w14:textId="77777777" w:rsidR="00A24C6C" w:rsidRDefault="00A24C6C">
      <w:pPr>
        <w:pStyle w:val="ProductList-Body"/>
      </w:pPr>
    </w:p>
    <w:p w14:paraId="0A63FBA7" w14:textId="77777777" w:rsidR="00A24C6C" w:rsidRDefault="000859FA">
      <w:pPr>
        <w:pStyle w:val="ProductList-Offering1HeadingNoBorder"/>
        <w:outlineLvl w:val="1"/>
      </w:pPr>
      <w:bookmarkStart w:id="78" w:name="_Sec607"/>
      <w:r>
        <w:t>Microsoft Identity Manager</w:t>
      </w:r>
      <w:bookmarkEnd w:id="78"/>
      <w:r>
        <w:fldChar w:fldCharType="begin"/>
      </w:r>
      <w:r>
        <w:instrText xml:space="preserve"> TC "</w:instrText>
      </w:r>
      <w:bookmarkStart w:id="79" w:name="_Toc62550906"/>
      <w:r>
        <w:instrText>Microsoft Identity Manager</w:instrText>
      </w:r>
      <w:bookmarkEnd w:id="79"/>
      <w:r>
        <w:instrText>" \l 2</w:instrText>
      </w:r>
      <w:r>
        <w:fldChar w:fldCharType="end"/>
      </w:r>
    </w:p>
    <w:p w14:paraId="38B9E972" w14:textId="77777777" w:rsidR="00A24C6C" w:rsidRDefault="000859FA">
      <w:pPr>
        <w:pStyle w:val="ProductList-Offering1SubSection"/>
        <w:outlineLvl w:val="2"/>
      </w:pPr>
      <w:bookmarkStart w:id="80" w:name="_Sec677"/>
      <w:r>
        <w:t>1. Programtilgængelighed</w:t>
      </w:r>
      <w:bookmarkEnd w:id="80"/>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A24C6C" w14:paraId="0288FB2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F3D8198" w14:textId="77777777" w:rsidR="00A24C6C" w:rsidRDefault="000859FA">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A1937E" w14:textId="77777777" w:rsidR="00A24C6C" w:rsidRDefault="000859FA">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A3F223" w14:textId="77777777" w:rsidR="00A24C6C" w:rsidRDefault="000859FA">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8CE662" w14:textId="77777777" w:rsidR="00A24C6C" w:rsidRDefault="000859FA">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6F03E2" w14:textId="77777777" w:rsidR="00A24C6C" w:rsidRDefault="000859F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F4DD7A" w14:textId="77777777" w:rsidR="00A24C6C" w:rsidRDefault="000859F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E16C23" w14:textId="77777777" w:rsidR="00A24C6C" w:rsidRDefault="000859F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FE33E2" w14:textId="77777777" w:rsidR="00A24C6C" w:rsidRDefault="000859FA">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1955A4" w14:textId="77777777" w:rsidR="00A24C6C" w:rsidRDefault="000859F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F76E0A" w14:textId="77777777" w:rsidR="00A24C6C" w:rsidRDefault="000859F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453A0B" w14:textId="77777777" w:rsidR="00A24C6C" w:rsidRDefault="000859F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53D08B9D" w14:textId="77777777" w:rsidR="00A24C6C" w:rsidRDefault="000859F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24C6C" w14:paraId="04624B07" w14:textId="77777777">
        <w:tc>
          <w:tcPr>
            <w:tcW w:w="4160" w:type="dxa"/>
            <w:tcBorders>
              <w:top w:val="single" w:sz="6" w:space="0" w:color="FFFFFF"/>
              <w:left w:val="none" w:sz="4" w:space="0" w:color="BFBFBF"/>
              <w:bottom w:val="dashed" w:sz="4" w:space="0" w:color="BFBFBF"/>
              <w:right w:val="none" w:sz="4" w:space="0" w:color="6E6E6E"/>
            </w:tcBorders>
          </w:tcPr>
          <w:p w14:paraId="5C17B6F9" w14:textId="77777777" w:rsidR="00A24C6C" w:rsidRDefault="000859FA">
            <w:pPr>
              <w:pStyle w:val="ProductList-TableBody"/>
            </w:pPr>
            <w:r>
              <w:t>Microsoft Identity Manager 2016 CAL</w:t>
            </w:r>
            <w:r>
              <w:fldChar w:fldCharType="begin"/>
            </w:r>
            <w:r>
              <w:instrText xml:space="preserve"> XE "Microsoft Identity Manager 2016 CAL" </w:instrText>
            </w:r>
            <w:r>
              <w:fldChar w:fldCharType="end"/>
            </w:r>
            <w:r>
              <w:t xml:space="preserve"> (Bruger)</w:t>
            </w:r>
          </w:p>
        </w:tc>
        <w:tc>
          <w:tcPr>
            <w:tcW w:w="620" w:type="dxa"/>
            <w:tcBorders>
              <w:top w:val="single" w:sz="6" w:space="0" w:color="FFFFFF"/>
              <w:left w:val="none" w:sz="4" w:space="0" w:color="6E6E6E"/>
              <w:bottom w:val="dashed" w:sz="4" w:space="0" w:color="BFBFBF"/>
              <w:right w:val="none" w:sz="4" w:space="0" w:color="6E6E6E"/>
            </w:tcBorders>
          </w:tcPr>
          <w:p w14:paraId="14D343F5" w14:textId="77777777" w:rsidR="00A24C6C" w:rsidRDefault="000859FA">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07E2BBCA" w14:textId="77777777" w:rsidR="00A24C6C" w:rsidRDefault="000859F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04AE730" w14:textId="77777777" w:rsidR="00A24C6C" w:rsidRDefault="000859F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493D5C1" w14:textId="77777777" w:rsidR="00A24C6C" w:rsidRDefault="000859F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7C4B97" w14:textId="77777777" w:rsidR="00A24C6C" w:rsidRDefault="00A24C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6CD112" w14:textId="77777777" w:rsidR="00A24C6C" w:rsidRDefault="00A24C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9D8AFC" w14:textId="77777777" w:rsidR="00A24C6C" w:rsidRDefault="00A24C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E9D185" w14:textId="77777777" w:rsidR="00A24C6C" w:rsidRDefault="000859F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17AB6B"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17E204"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468B7E" w14:textId="77777777" w:rsidR="00A24C6C" w:rsidRDefault="000859FA">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A24C6C" w14:paraId="0948665B" w14:textId="77777777">
        <w:tc>
          <w:tcPr>
            <w:tcW w:w="4160" w:type="dxa"/>
            <w:tcBorders>
              <w:top w:val="dashed" w:sz="4" w:space="0" w:color="BFBFBF"/>
              <w:left w:val="none" w:sz="4" w:space="0" w:color="BFBFBF"/>
              <w:bottom w:val="none" w:sz="4" w:space="0" w:color="BFBFBF"/>
              <w:right w:val="none" w:sz="4" w:space="0" w:color="6E6E6E"/>
            </w:tcBorders>
          </w:tcPr>
          <w:p w14:paraId="49E4EE62" w14:textId="77777777" w:rsidR="00A24C6C" w:rsidRDefault="000859FA">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E9A1132" w14:textId="77777777" w:rsidR="00A24C6C" w:rsidRDefault="000859FA">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2792A513" w14:textId="77777777" w:rsidR="00A24C6C" w:rsidRDefault="000859FA">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3FD391C2" w14:textId="77777777" w:rsidR="00A24C6C" w:rsidRDefault="000859FA">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328BA0BC" w14:textId="77777777" w:rsidR="00A24C6C" w:rsidRDefault="000859FA">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A21D4C" w14:textId="77777777" w:rsidR="00A24C6C" w:rsidRDefault="000859F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4AADA6" w14:textId="77777777" w:rsidR="00A24C6C" w:rsidRDefault="00A24C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F48641" w14:textId="77777777" w:rsidR="00A24C6C" w:rsidRDefault="00A24C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CF5A5C" w14:textId="77777777" w:rsidR="00A24C6C" w:rsidRDefault="000859F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CA40BA"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222072"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439F70"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14:paraId="398B5C4B" w14:textId="77777777" w:rsidR="00A24C6C" w:rsidRDefault="000859FA">
      <w:pPr>
        <w:pStyle w:val="ProductList-Offering1SubSection"/>
        <w:outlineLvl w:val="2"/>
      </w:pPr>
      <w:bookmarkStart w:id="81" w:name="_Sec733"/>
      <w:r>
        <w:t>2. Produktbetingelser</w:t>
      </w:r>
      <w:bookmarkEnd w:id="81"/>
    </w:p>
    <w:tbl>
      <w:tblPr>
        <w:tblStyle w:val="PURTable"/>
        <w:tblW w:w="0" w:type="dxa"/>
        <w:tblLook w:val="04A0" w:firstRow="1" w:lastRow="0" w:firstColumn="1" w:lastColumn="0" w:noHBand="0" w:noVBand="1"/>
      </w:tblPr>
      <w:tblGrid>
        <w:gridCol w:w="3614"/>
        <w:gridCol w:w="3671"/>
        <w:gridCol w:w="3631"/>
      </w:tblGrid>
      <w:tr w:rsidR="00A24C6C" w14:paraId="0517F6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607BAB" w14:textId="77777777" w:rsidR="00A24C6C" w:rsidRDefault="000859FA">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3A752178" w14:textId="77777777" w:rsidR="00A24C6C" w:rsidRDefault="000859F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91C3F9" w14:textId="77777777" w:rsidR="00A24C6C" w:rsidRDefault="000859FA">
            <w:pPr>
              <w:pStyle w:val="ProductList-TableBody"/>
            </w:pPr>
            <w:r>
              <w:rPr>
                <w:color w:val="404040"/>
              </w:rPr>
              <w:t>Tidligere Udgaver: Ikke relevant</w:t>
            </w:r>
          </w:p>
        </w:tc>
      </w:tr>
      <w:tr w:rsidR="00A24C6C" w14:paraId="4E3ED8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69E422" w14:textId="77777777" w:rsidR="00A24C6C" w:rsidRDefault="000859FA">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6198A3" w14:textId="77777777" w:rsidR="00A24C6C" w:rsidRDefault="000859FA">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14:paraId="0B29661B" w14:textId="77777777" w:rsidR="00A24C6C" w:rsidRDefault="000859FA">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A24C6C" w14:paraId="6893D5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10E746" w14:textId="77777777" w:rsidR="00A24C6C" w:rsidRDefault="000859FA">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85535B" w14:textId="77777777" w:rsidR="00A24C6C" w:rsidRDefault="000859FA">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DB8541" w14:textId="77777777" w:rsidR="00A24C6C" w:rsidRDefault="000859FA">
            <w:pPr>
              <w:pStyle w:val="ProductList-TableBody"/>
            </w:pPr>
            <w:r>
              <w:rPr>
                <w:color w:val="404040"/>
              </w:rPr>
              <w:t>Berettiget Reduktion: Ikke relevant</w:t>
            </w:r>
          </w:p>
        </w:tc>
      </w:tr>
      <w:tr w:rsidR="00A24C6C" w14:paraId="7E02B4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63DD2F" w14:textId="77777777" w:rsidR="00A24C6C" w:rsidRDefault="000859FA">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28FC29" w14:textId="77777777" w:rsidR="00A24C6C" w:rsidRDefault="000859FA">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5E918E" w14:textId="77777777" w:rsidR="00A24C6C" w:rsidRDefault="000859FA">
            <w:pPr>
              <w:pStyle w:val="ProductList-TableBody"/>
            </w:pPr>
            <w:r>
              <w:rPr>
                <w:color w:val="404040"/>
              </w:rPr>
              <w:t>Berettiget True-Up: Ikke relevant</w:t>
            </w:r>
          </w:p>
        </w:tc>
      </w:tr>
      <w:tr w:rsidR="00A24C6C" w14:paraId="4DE63D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C7EA89" w14:textId="77777777" w:rsidR="00A24C6C" w:rsidRDefault="000859FA">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7D53B9" w14:textId="77777777" w:rsidR="00A24C6C" w:rsidRDefault="00A24C6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01C4C3" w14:textId="77777777" w:rsidR="00A24C6C" w:rsidRDefault="00A24C6C">
            <w:pPr>
              <w:pStyle w:val="ProductList-TableBody"/>
            </w:pPr>
          </w:p>
        </w:tc>
      </w:tr>
    </w:tbl>
    <w:p w14:paraId="14D3A2AA" w14:textId="77777777" w:rsidR="00A24C6C" w:rsidRDefault="000859FA">
      <w:pPr>
        <w:pStyle w:val="ProductList-Offering1SubSection"/>
        <w:outlineLvl w:val="2"/>
      </w:pPr>
      <w:bookmarkStart w:id="82" w:name="_Sec788"/>
      <w:r>
        <w:lastRenderedPageBreak/>
        <w:t>3. Brugervilkår</w:t>
      </w:r>
      <w:bookmarkEnd w:id="82"/>
    </w:p>
    <w:tbl>
      <w:tblPr>
        <w:tblStyle w:val="PURTable"/>
        <w:tblW w:w="0" w:type="dxa"/>
        <w:tblLook w:val="04A0" w:firstRow="1" w:lastRow="0" w:firstColumn="1" w:lastColumn="0" w:noHBand="0" w:noVBand="1"/>
      </w:tblPr>
      <w:tblGrid>
        <w:gridCol w:w="3629"/>
        <w:gridCol w:w="3668"/>
        <w:gridCol w:w="3619"/>
      </w:tblGrid>
      <w:tr w:rsidR="00A24C6C" w14:paraId="4EFB49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140AD5" w14:textId="77777777" w:rsidR="00A24C6C" w:rsidRDefault="000859FA">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p>
        </w:tc>
        <w:tc>
          <w:tcPr>
            <w:tcW w:w="4040" w:type="dxa"/>
            <w:tcBorders>
              <w:top w:val="single" w:sz="18" w:space="0" w:color="00188F"/>
              <w:left w:val="single" w:sz="4" w:space="0" w:color="000000"/>
              <w:bottom w:val="single" w:sz="4" w:space="0" w:color="000000"/>
              <w:right w:val="single" w:sz="4" w:space="0" w:color="000000"/>
            </w:tcBorders>
          </w:tcPr>
          <w:p w14:paraId="19F05444" w14:textId="77777777" w:rsidR="00A24C6C" w:rsidRDefault="000859FA">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tcPr>
          <w:p w14:paraId="33DD61BC" w14:textId="77777777" w:rsidR="00A24C6C" w:rsidRDefault="000859FA">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Ja</w:t>
            </w:r>
          </w:p>
        </w:tc>
      </w:tr>
      <w:tr w:rsidR="00A24C6C" w14:paraId="24C0B5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3FBC66" w14:textId="77777777" w:rsidR="00A24C6C" w:rsidRDefault="000859FA">
            <w:pPr>
              <w:pStyle w:val="ProductList-TableBody"/>
            </w:pPr>
            <w:r>
              <w:rPr>
                <w:color w:val="404040"/>
              </w:rPr>
              <w:t>Adgangskrav for Klient: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2B4310" w14:textId="77777777" w:rsidR="00A24C6C" w:rsidRDefault="000859FA">
            <w:pPr>
              <w:pStyle w:val="ProductList-TableBody"/>
            </w:pPr>
            <w:r>
              <w:rPr>
                <w:color w:val="404040"/>
              </w:rPr>
              <w:t>Adgangskrav for Ekstern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B88485" w14:textId="77777777" w:rsidR="00A24C6C" w:rsidRDefault="000859FA">
            <w:pPr>
              <w:pStyle w:val="ProductList-TableBody"/>
            </w:pPr>
            <w:r>
              <w:rPr>
                <w:color w:val="404040"/>
              </w:rPr>
              <w:t>Inkluderede teknologier: Ikke relevant</w:t>
            </w:r>
          </w:p>
        </w:tc>
      </w:tr>
      <w:tr w:rsidR="00A24C6C" w14:paraId="45B8D2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050775" w14:textId="77777777" w:rsidR="00A24C6C" w:rsidRDefault="000859FA">
            <w:pPr>
              <w:pStyle w:val="ProductList-TableBody"/>
            </w:pPr>
            <w:r>
              <w:rPr>
                <w:color w:val="404040"/>
              </w:rPr>
              <w:t>Meddelelser: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FBD3CB" w14:textId="77777777" w:rsidR="00A24C6C" w:rsidRDefault="00A24C6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F8E6BD" w14:textId="77777777" w:rsidR="00A24C6C" w:rsidRDefault="00A24C6C">
            <w:pPr>
              <w:pStyle w:val="ProductList-TableBody"/>
            </w:pPr>
          </w:p>
        </w:tc>
      </w:tr>
    </w:tbl>
    <w:p w14:paraId="5E66C92D" w14:textId="77777777" w:rsidR="00A24C6C" w:rsidRDefault="00A24C6C">
      <w:pPr>
        <w:pStyle w:val="ProductList-Body"/>
      </w:pPr>
    </w:p>
    <w:p w14:paraId="28409AB7" w14:textId="77777777" w:rsidR="00A24C6C" w:rsidRDefault="000859FA">
      <w:pPr>
        <w:pStyle w:val="ProductList-ClauseHeading"/>
        <w:outlineLvl w:val="3"/>
      </w:pPr>
      <w:r>
        <w:t>3.1 Yderligere Software</w:t>
      </w:r>
    </w:p>
    <w:tbl>
      <w:tblPr>
        <w:tblStyle w:val="PURTable"/>
        <w:tblW w:w="0" w:type="dxa"/>
        <w:tblLook w:val="04A0" w:firstRow="1" w:lastRow="0" w:firstColumn="1" w:lastColumn="0" w:noHBand="0" w:noVBand="1"/>
      </w:tblPr>
      <w:tblGrid>
        <w:gridCol w:w="3708"/>
        <w:gridCol w:w="3604"/>
        <w:gridCol w:w="3604"/>
      </w:tblGrid>
      <w:tr w:rsidR="00A24C6C" w14:paraId="5F972F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17C3060" w14:textId="77777777" w:rsidR="00A24C6C" w:rsidRDefault="000859FA">
            <w:pPr>
              <w:pStyle w:val="ProductList-TableBody"/>
            </w:pPr>
            <w:r>
              <w:t>Klientsoftware</w:t>
            </w:r>
          </w:p>
        </w:tc>
        <w:tc>
          <w:tcPr>
            <w:tcW w:w="4040" w:type="dxa"/>
            <w:tcBorders>
              <w:top w:val="single" w:sz="18" w:space="0" w:color="0072C6"/>
              <w:left w:val="single" w:sz="4" w:space="0" w:color="000000"/>
              <w:bottom w:val="single" w:sz="4" w:space="0" w:color="000000"/>
              <w:right w:val="single" w:sz="4" w:space="0" w:color="000000"/>
            </w:tcBorders>
          </w:tcPr>
          <w:p w14:paraId="2458C12C" w14:textId="77777777" w:rsidR="00A24C6C" w:rsidRDefault="00A24C6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7BF776D8" w14:textId="77777777" w:rsidR="00A24C6C" w:rsidRDefault="00A24C6C">
            <w:pPr>
              <w:pStyle w:val="ProductList-TableBody"/>
            </w:pPr>
          </w:p>
        </w:tc>
      </w:tr>
    </w:tbl>
    <w:p w14:paraId="460E1AAE" w14:textId="77777777" w:rsidR="00A24C6C" w:rsidRDefault="000859FA">
      <w:pPr>
        <w:pStyle w:val="ProductList-Offering1SubSection"/>
        <w:outlineLvl w:val="2"/>
      </w:pPr>
      <w:bookmarkStart w:id="83" w:name="_Sec815"/>
      <w:r>
        <w:t>4. Software Assurance</w:t>
      </w:r>
      <w:bookmarkEnd w:id="83"/>
    </w:p>
    <w:tbl>
      <w:tblPr>
        <w:tblStyle w:val="PURTable"/>
        <w:tblW w:w="0" w:type="dxa"/>
        <w:tblLook w:val="04A0" w:firstRow="1" w:lastRow="0" w:firstColumn="1" w:lastColumn="0" w:noHBand="0" w:noVBand="1"/>
      </w:tblPr>
      <w:tblGrid>
        <w:gridCol w:w="3598"/>
        <w:gridCol w:w="3672"/>
        <w:gridCol w:w="3646"/>
      </w:tblGrid>
      <w:tr w:rsidR="00A24C6C" w14:paraId="75FBE8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225C94" w14:textId="77777777" w:rsidR="00A24C6C" w:rsidRDefault="000859FA">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F466BAA" w14:textId="77777777" w:rsidR="00A24C6C" w:rsidRDefault="000859FA">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9D20B1" w14:textId="77777777" w:rsidR="00A24C6C" w:rsidRDefault="000859FA">
            <w:pPr>
              <w:pStyle w:val="ProductList-TableBody"/>
            </w:pPr>
            <w:r>
              <w:rPr>
                <w:color w:val="404040"/>
              </w:rPr>
              <w:t>Fail-Over-rettigheder: I/R</w:t>
            </w:r>
          </w:p>
        </w:tc>
      </w:tr>
      <w:tr w:rsidR="00A24C6C" w14:paraId="611E85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066022" w14:textId="77777777" w:rsidR="00A24C6C" w:rsidRDefault="000859FA">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A2E046" w14:textId="77777777" w:rsidR="00A24C6C" w:rsidRDefault="000859FA">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82DB29" w14:textId="77777777" w:rsidR="00A24C6C" w:rsidRDefault="000859FA">
            <w:pPr>
              <w:pStyle w:val="ProductList-TableBody"/>
            </w:pPr>
            <w:r>
              <w:rPr>
                <w:color w:val="404040"/>
              </w:rPr>
              <w:t>Roamingrettigheder: Ikke relevant</w:t>
            </w:r>
          </w:p>
        </w:tc>
      </w:tr>
      <w:tr w:rsidR="00A24C6C" w14:paraId="39780A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05446B" w14:textId="77777777" w:rsidR="00A24C6C" w:rsidRDefault="000859FA">
            <w:pPr>
              <w:pStyle w:val="ProductList-TableBody"/>
            </w:pPr>
            <w:r>
              <w:rPr>
                <w:color w:val="404040"/>
              </w:rPr>
              <w:t>Egen Hosting: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1E9CDB" w14:textId="77777777" w:rsidR="00A24C6C" w:rsidRDefault="000859FA">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744B42" w14:textId="77777777" w:rsidR="00A24C6C" w:rsidRDefault="00A24C6C">
            <w:pPr>
              <w:pStyle w:val="ProductList-TableBody"/>
            </w:pPr>
          </w:p>
        </w:tc>
      </w:tr>
    </w:tbl>
    <w:p w14:paraId="4D3E77AC" w14:textId="77777777" w:rsidR="00A24C6C" w:rsidRDefault="00A24C6C">
      <w:pPr>
        <w:pStyle w:val="ProductList-Body"/>
        <w:jc w:val="right"/>
      </w:pPr>
    </w:p>
    <w:tbl>
      <w:tblPr>
        <w:tblStyle w:val="PURTable"/>
        <w:tblW w:w="0" w:type="dxa"/>
        <w:tblLook w:val="04A0" w:firstRow="1" w:lastRow="0" w:firstColumn="1" w:lastColumn="0" w:noHBand="0" w:noVBand="1"/>
      </w:tblPr>
      <w:tblGrid>
        <w:gridCol w:w="10916"/>
      </w:tblGrid>
      <w:tr w:rsidR="00A24C6C" w14:paraId="4171693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081DFBE" w14:textId="77777777" w:rsidR="00A24C6C" w:rsidRDefault="003B486C">
            <w:pPr>
              <w:pStyle w:val="ProductList-TableBody"/>
              <w:jc w:val="right"/>
            </w:pPr>
            <w:hyperlink w:anchor="_Sec842">
              <w:r w:rsidR="000859FA">
                <w:rPr>
                  <w:color w:val="00467F"/>
                  <w:sz w:val="14"/>
                  <w:u w:val="single"/>
                </w:rPr>
                <w:t>Indholdsfortegnelse</w:t>
              </w:r>
            </w:hyperlink>
            <w:r w:rsidR="000859FA">
              <w:rPr>
                <w:sz w:val="14"/>
              </w:rPr>
              <w:t>/</w:t>
            </w:r>
            <w:hyperlink w:anchor="_Sec549">
              <w:r w:rsidR="000859FA">
                <w:rPr>
                  <w:color w:val="00467F"/>
                  <w:sz w:val="14"/>
                  <w:u w:val="single"/>
                </w:rPr>
                <w:t>Ordliste</w:t>
              </w:r>
            </w:hyperlink>
            <w:r w:rsidR="000859FA">
              <w:rPr>
                <w:sz w:val="14"/>
              </w:rPr>
              <w:t>/</w:t>
            </w:r>
            <w:hyperlink w:anchor="_Sec844">
              <w:r w:rsidR="000859FA">
                <w:rPr>
                  <w:color w:val="00467F"/>
                  <w:sz w:val="14"/>
                  <w:u w:val="single"/>
                </w:rPr>
                <w:t>Indeks</w:t>
              </w:r>
            </w:hyperlink>
          </w:p>
        </w:tc>
      </w:tr>
    </w:tbl>
    <w:p w14:paraId="36DD6FAB" w14:textId="77777777" w:rsidR="00A24C6C" w:rsidRDefault="00A24C6C">
      <w:pPr>
        <w:pStyle w:val="ProductList-Body"/>
      </w:pPr>
    </w:p>
    <w:p w14:paraId="6811B80E" w14:textId="77777777" w:rsidR="00A24C6C" w:rsidRDefault="000859FA">
      <w:pPr>
        <w:pStyle w:val="ProductList-OfferingGroupHeading"/>
        <w:outlineLvl w:val="1"/>
      </w:pPr>
      <w:bookmarkStart w:id="84" w:name="_Sec611"/>
      <w:r>
        <w:t>Office-programmer</w:t>
      </w:r>
      <w:bookmarkEnd w:id="84"/>
      <w:r>
        <w:fldChar w:fldCharType="begin"/>
      </w:r>
      <w:r>
        <w:instrText xml:space="preserve"> TC "</w:instrText>
      </w:r>
      <w:bookmarkStart w:id="85" w:name="_Toc62550907"/>
      <w:r>
        <w:instrText>Office-programmer</w:instrText>
      </w:r>
      <w:bookmarkEnd w:id="85"/>
      <w:r>
        <w:instrText>" \l 2</w:instrText>
      </w:r>
      <w:r>
        <w:fldChar w:fldCharType="end"/>
      </w:r>
    </w:p>
    <w:p w14:paraId="0ACECF20" w14:textId="77777777" w:rsidR="00A24C6C" w:rsidRDefault="000859FA">
      <w:pPr>
        <w:pStyle w:val="ProductList-Offering2HeadingNoBorder"/>
        <w:outlineLvl w:val="2"/>
      </w:pPr>
      <w:bookmarkStart w:id="86" w:name="_Sec636"/>
      <w:r>
        <w:t>Office Desktop-programmer</w:t>
      </w:r>
      <w:bookmarkEnd w:id="86"/>
      <w:r>
        <w:fldChar w:fldCharType="begin"/>
      </w:r>
      <w:r>
        <w:instrText xml:space="preserve"> TC "</w:instrText>
      </w:r>
      <w:bookmarkStart w:id="87" w:name="_Toc62550908"/>
      <w:r>
        <w:instrText>Office Desktop-programmer</w:instrText>
      </w:r>
      <w:bookmarkEnd w:id="87"/>
      <w:r>
        <w:instrText>" \l 3</w:instrText>
      </w:r>
      <w:r>
        <w:fldChar w:fldCharType="end"/>
      </w:r>
    </w:p>
    <w:p w14:paraId="3AECB087" w14:textId="77777777" w:rsidR="00A24C6C" w:rsidRDefault="000859FA">
      <w:pPr>
        <w:pStyle w:val="ProductList-Offering1SubSection"/>
        <w:outlineLvl w:val="3"/>
      </w:pPr>
      <w:bookmarkStart w:id="88" w:name="_Sec681"/>
      <w:r>
        <w:t>1. Programtilgængelighed</w:t>
      </w:r>
      <w:bookmarkEnd w:id="88"/>
    </w:p>
    <w:tbl>
      <w:tblPr>
        <w:tblStyle w:val="PURTable"/>
        <w:tblW w:w="0" w:type="dxa"/>
        <w:tblLook w:val="04A0" w:firstRow="1" w:lastRow="0" w:firstColumn="1" w:lastColumn="0" w:noHBand="0" w:noVBand="1"/>
      </w:tblPr>
      <w:tblGrid>
        <w:gridCol w:w="3657"/>
        <w:gridCol w:w="609"/>
        <w:gridCol w:w="598"/>
        <w:gridCol w:w="601"/>
        <w:gridCol w:w="590"/>
        <w:gridCol w:w="591"/>
        <w:gridCol w:w="601"/>
        <w:gridCol w:w="609"/>
        <w:gridCol w:w="634"/>
        <w:gridCol w:w="617"/>
        <w:gridCol w:w="603"/>
        <w:gridCol w:w="609"/>
        <w:gridCol w:w="597"/>
      </w:tblGrid>
      <w:tr w:rsidR="00A24C6C" w14:paraId="193C8139"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6" w:space="0" w:color="FFFFFF"/>
              <w:left w:val="single" w:sz="6" w:space="0" w:color="FFFFFF"/>
              <w:bottom w:val="single" w:sz="6" w:space="0" w:color="FFFFFF"/>
              <w:right w:val="single" w:sz="6" w:space="0" w:color="FFFFFF"/>
            </w:tcBorders>
            <w:shd w:val="clear" w:color="auto" w:fill="00188F"/>
          </w:tcPr>
          <w:p w14:paraId="253D03D6" w14:textId="77777777" w:rsidR="00A24C6C" w:rsidRDefault="000859FA">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C8E596" w14:textId="77777777" w:rsidR="00A24C6C" w:rsidRDefault="000859FA">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1C71DA" w14:textId="77777777" w:rsidR="00A24C6C" w:rsidRDefault="000859FA">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48812D" w14:textId="77777777" w:rsidR="00A24C6C" w:rsidRDefault="000859FA">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907209" w14:textId="77777777" w:rsidR="00A24C6C" w:rsidRDefault="000859F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73C98A" w14:textId="77777777" w:rsidR="00A24C6C" w:rsidRDefault="000859F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07A027" w14:textId="77777777" w:rsidR="00A24C6C" w:rsidRDefault="000859F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97DD06" w14:textId="77777777" w:rsidR="00A24C6C" w:rsidRDefault="000859FA">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06F564" w14:textId="77777777" w:rsidR="00A24C6C" w:rsidRDefault="000859F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00B85F" w14:textId="77777777" w:rsidR="00A24C6C" w:rsidRDefault="000859F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ADF372" w14:textId="77777777" w:rsidR="00A24C6C" w:rsidRDefault="000859F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613B92" w14:textId="77777777" w:rsidR="00A24C6C" w:rsidRDefault="000859F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37441B" w14:textId="77777777" w:rsidR="00A24C6C" w:rsidRDefault="000859FA">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A24C6C" w14:paraId="15EDADD6" w14:textId="77777777">
        <w:tc>
          <w:tcPr>
            <w:tcW w:w="3920" w:type="dxa"/>
            <w:tcBorders>
              <w:top w:val="single" w:sz="6" w:space="0" w:color="FFFFFF"/>
              <w:left w:val="none" w:sz="4" w:space="0" w:color="000000"/>
              <w:bottom w:val="dashed" w:sz="4" w:space="0" w:color="BFBFBF"/>
              <w:right w:val="single" w:sz="6" w:space="0" w:color="FFFFFF"/>
            </w:tcBorders>
          </w:tcPr>
          <w:p w14:paraId="41363123" w14:textId="77777777" w:rsidR="00A24C6C" w:rsidRDefault="000859FA">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5707E5DA" w14:textId="77777777" w:rsidR="00A24C6C" w:rsidRDefault="000859FA">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6509C9BD" w14:textId="77777777" w:rsidR="00A24C6C" w:rsidRDefault="000859FA">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438D46EE" w14:textId="77777777" w:rsidR="00A24C6C" w:rsidRDefault="000859FA">
            <w:pPr>
              <w:pStyle w:val="ProductList-TableBody"/>
              <w:jc w:val="center"/>
            </w:pPr>
            <w:r>
              <w:rPr>
                <w:color w:val="000000"/>
              </w:rPr>
              <w:t>2</w:t>
            </w:r>
          </w:p>
        </w:tc>
        <w:tc>
          <w:tcPr>
            <w:tcW w:w="620" w:type="dxa"/>
            <w:tcBorders>
              <w:top w:val="single" w:sz="6" w:space="0" w:color="FFFFFF"/>
              <w:left w:val="single" w:sz="6" w:space="0" w:color="FFFFFF"/>
              <w:bottom w:val="dashed" w:sz="4" w:space="0" w:color="BFBFBF"/>
              <w:right w:val="single" w:sz="6" w:space="0" w:color="FFFFFF"/>
            </w:tcBorders>
          </w:tcPr>
          <w:p w14:paraId="1DE6E830" w14:textId="77777777" w:rsidR="00A24C6C" w:rsidRDefault="000859F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66371B" w14:textId="77777777" w:rsidR="00A24C6C" w:rsidRDefault="00A24C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5CCD17" w14:textId="77777777" w:rsidR="00A24C6C" w:rsidRDefault="00A24C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34D3BA" w14:textId="77777777" w:rsidR="00A24C6C" w:rsidRDefault="00A24C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AB87D3" w14:textId="77777777" w:rsidR="00A24C6C" w:rsidRDefault="000859F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8669DE" w14:textId="77777777" w:rsidR="00A24C6C" w:rsidRDefault="00A24C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9836AE" w14:textId="77777777" w:rsidR="00A24C6C" w:rsidRDefault="00A24C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765A32" w14:textId="77777777" w:rsidR="00A24C6C" w:rsidRDefault="00A24C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6F17B7" w14:textId="77777777" w:rsidR="00A24C6C" w:rsidRDefault="00A24C6C">
            <w:pPr>
              <w:pStyle w:val="ProductList-TableBody"/>
              <w:jc w:val="center"/>
            </w:pPr>
          </w:p>
        </w:tc>
      </w:tr>
      <w:tr w:rsidR="00A24C6C" w14:paraId="2247093C" w14:textId="77777777">
        <w:tc>
          <w:tcPr>
            <w:tcW w:w="3920" w:type="dxa"/>
            <w:tcBorders>
              <w:top w:val="dashed" w:sz="4" w:space="0" w:color="BFBFBF"/>
              <w:left w:val="none" w:sz="4" w:space="0" w:color="000000"/>
              <w:bottom w:val="dashed" w:sz="4" w:space="0" w:color="BFBFBF"/>
              <w:right w:val="single" w:sz="6" w:space="0" w:color="FFFFFF"/>
            </w:tcBorders>
          </w:tcPr>
          <w:p w14:paraId="5A32A2DD" w14:textId="77777777" w:rsidR="00A24C6C" w:rsidRDefault="000859FA">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39ED3FF" w14:textId="77777777" w:rsidR="00A24C6C" w:rsidRDefault="000859F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F37C410" w14:textId="77777777" w:rsidR="00A24C6C" w:rsidRDefault="000859F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9697F43" w14:textId="77777777" w:rsidR="00A24C6C" w:rsidRDefault="000859FA">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5F442B4B" w14:textId="77777777" w:rsidR="00A24C6C" w:rsidRDefault="000859F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DC31F" w14:textId="77777777" w:rsidR="00A24C6C" w:rsidRDefault="00A24C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736529" w14:textId="77777777" w:rsidR="00A24C6C" w:rsidRDefault="00A24C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FCBB20" w14:textId="77777777" w:rsidR="00A24C6C" w:rsidRDefault="00A24C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A37D50" w14:textId="77777777" w:rsidR="00A24C6C" w:rsidRDefault="000859F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0B32DD" w14:textId="77777777" w:rsidR="00A24C6C" w:rsidRDefault="00A24C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AB2918" w14:textId="77777777" w:rsidR="00A24C6C" w:rsidRDefault="00A24C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544B44" w14:textId="77777777" w:rsidR="00A24C6C" w:rsidRDefault="00A24C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D86FD4" w14:textId="77777777" w:rsidR="00A24C6C" w:rsidRDefault="00A24C6C">
            <w:pPr>
              <w:pStyle w:val="ProductList-TableBody"/>
              <w:jc w:val="center"/>
            </w:pPr>
          </w:p>
        </w:tc>
      </w:tr>
      <w:tr w:rsidR="00A24C6C" w14:paraId="7D2D8BFA" w14:textId="77777777">
        <w:tc>
          <w:tcPr>
            <w:tcW w:w="3920" w:type="dxa"/>
            <w:tcBorders>
              <w:top w:val="dashed" w:sz="4" w:space="0" w:color="BFBFBF"/>
              <w:left w:val="none" w:sz="4" w:space="0" w:color="000000"/>
              <w:bottom w:val="dashed" w:sz="4" w:space="0" w:color="BFBFBF"/>
              <w:right w:val="single" w:sz="6" w:space="0" w:color="FFFFFF"/>
            </w:tcBorders>
          </w:tcPr>
          <w:p w14:paraId="1A3A07F5" w14:textId="77777777" w:rsidR="00A24C6C" w:rsidRDefault="000859FA">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F500E95" w14:textId="77777777" w:rsidR="00A24C6C" w:rsidRDefault="000859F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D4C3607" w14:textId="77777777" w:rsidR="00A24C6C" w:rsidRDefault="000859FA">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6FC1AAD1" w14:textId="77777777" w:rsidR="00A24C6C" w:rsidRDefault="000859FA">
            <w:pPr>
              <w:pStyle w:val="ProductList-TableBody"/>
              <w:jc w:val="center"/>
            </w:pPr>
            <w:r>
              <w:rPr>
                <w:color w:val="000000"/>
              </w:rPr>
              <w:t>3</w:t>
            </w:r>
          </w:p>
        </w:tc>
        <w:tc>
          <w:tcPr>
            <w:tcW w:w="620" w:type="dxa"/>
            <w:tcBorders>
              <w:top w:val="dashed" w:sz="4" w:space="0" w:color="BFBFBF"/>
              <w:left w:val="single" w:sz="6" w:space="0" w:color="FFFFFF"/>
              <w:bottom w:val="dashed" w:sz="4" w:space="0" w:color="BFBFBF"/>
              <w:right w:val="single" w:sz="6" w:space="0" w:color="FFFFFF"/>
            </w:tcBorders>
          </w:tcPr>
          <w:p w14:paraId="73C312ED" w14:textId="77777777" w:rsidR="00A24C6C" w:rsidRDefault="000859F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BA09CF" w14:textId="77777777" w:rsidR="00A24C6C" w:rsidRDefault="00A24C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16F97C" w14:textId="77777777" w:rsidR="00A24C6C" w:rsidRDefault="00A24C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6DAEC3" w14:textId="77777777" w:rsidR="00A24C6C" w:rsidRDefault="00A24C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D648D4" w14:textId="77777777" w:rsidR="00A24C6C" w:rsidRDefault="000859F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B4CC9F" w14:textId="77777777" w:rsidR="00A24C6C" w:rsidRDefault="00A24C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1AE745" w14:textId="77777777" w:rsidR="00A24C6C" w:rsidRDefault="00A24C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273767" w14:textId="77777777" w:rsidR="00A24C6C" w:rsidRDefault="00A24C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85557E" w14:textId="77777777" w:rsidR="00A24C6C" w:rsidRDefault="00A24C6C">
            <w:pPr>
              <w:pStyle w:val="ProductList-TableBody"/>
              <w:jc w:val="center"/>
            </w:pPr>
          </w:p>
        </w:tc>
      </w:tr>
      <w:tr w:rsidR="00A24C6C" w14:paraId="78CA6759" w14:textId="77777777">
        <w:tc>
          <w:tcPr>
            <w:tcW w:w="3920" w:type="dxa"/>
            <w:tcBorders>
              <w:top w:val="dashed" w:sz="4" w:space="0" w:color="BFBFBF"/>
              <w:left w:val="none" w:sz="4" w:space="0" w:color="000000"/>
              <w:bottom w:val="dashed" w:sz="4" w:space="0" w:color="BFBFBF"/>
              <w:right w:val="single" w:sz="6" w:space="0" w:color="FFFFFF"/>
            </w:tcBorders>
          </w:tcPr>
          <w:p w14:paraId="575FE16B" w14:textId="77777777" w:rsidR="00A24C6C" w:rsidRDefault="000859FA">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457996B" w14:textId="77777777" w:rsidR="00A24C6C" w:rsidRDefault="000859F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FA565A6" w14:textId="77777777" w:rsidR="00A24C6C" w:rsidRDefault="000859FA">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073991F6" w14:textId="77777777" w:rsidR="00A24C6C" w:rsidRDefault="000859FA">
            <w:pPr>
              <w:pStyle w:val="ProductList-TableBody"/>
              <w:jc w:val="center"/>
            </w:pPr>
            <w:r>
              <w:rPr>
                <w:color w:val="000000"/>
              </w:rPr>
              <w:t>3</w:t>
            </w:r>
          </w:p>
        </w:tc>
        <w:tc>
          <w:tcPr>
            <w:tcW w:w="620" w:type="dxa"/>
            <w:tcBorders>
              <w:top w:val="dashed" w:sz="4" w:space="0" w:color="BFBFBF"/>
              <w:left w:val="single" w:sz="6" w:space="0" w:color="FFFFFF"/>
              <w:bottom w:val="dashed" w:sz="4" w:space="0" w:color="BFBFBF"/>
              <w:right w:val="single" w:sz="6" w:space="0" w:color="FFFFFF"/>
            </w:tcBorders>
          </w:tcPr>
          <w:p w14:paraId="46A13933" w14:textId="77777777" w:rsidR="00A24C6C" w:rsidRDefault="000859F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1C2129" w14:textId="77777777" w:rsidR="00A24C6C" w:rsidRDefault="00A24C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30EE3E" w14:textId="77777777" w:rsidR="00A24C6C" w:rsidRDefault="00A24C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30C43E" w14:textId="77777777" w:rsidR="00A24C6C" w:rsidRDefault="00A24C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E58B50" w14:textId="77777777" w:rsidR="00A24C6C" w:rsidRDefault="000859FA">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1E6198" w14:textId="77777777" w:rsidR="00A24C6C" w:rsidRDefault="000859FA">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92BC7D" w14:textId="77777777" w:rsidR="00A24C6C" w:rsidRDefault="000859FA">
            <w:pPr>
              <w:pStyle w:val="ProductList-TableBody"/>
              <w:jc w:val="center"/>
            </w:pPr>
            <w:r>
              <w:fldChar w:fldCharType="begin"/>
            </w:r>
            <w:r>
              <w:instrText xml:space="preserve"> AutoTextList   \s NoStyle \t "Uddannelsesdesktop"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55F110" w14:textId="77777777" w:rsidR="00A24C6C" w:rsidRDefault="000859FA">
            <w:pPr>
              <w:pStyle w:val="ProductList-TableBody"/>
              <w:jc w:val="center"/>
            </w:pPr>
            <w:r>
              <w:fldChar w:fldCharType="begin"/>
            </w:r>
            <w:r>
              <w:instrText xml:space="preserve"> AutoTextList   \s NoStyle \t "School-desktopplatformsprodukt" </w:instrText>
            </w:r>
            <w:r>
              <w:fldChar w:fldCharType="separate"/>
            </w:r>
            <w:r>
              <w:rPr>
                <w:color w:val="000000"/>
              </w:rPr>
              <w:t>SD</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0DC1A4" w14:textId="77777777" w:rsidR="00A24C6C" w:rsidRDefault="00A24C6C">
            <w:pPr>
              <w:pStyle w:val="ProductList-TableBody"/>
              <w:jc w:val="center"/>
            </w:pPr>
          </w:p>
        </w:tc>
      </w:tr>
      <w:tr w:rsidR="00A24C6C" w14:paraId="52A2D0F1" w14:textId="77777777">
        <w:tc>
          <w:tcPr>
            <w:tcW w:w="3920" w:type="dxa"/>
            <w:tcBorders>
              <w:top w:val="dashed" w:sz="4" w:space="0" w:color="BFBFBF"/>
              <w:left w:val="none" w:sz="4" w:space="0" w:color="000000"/>
              <w:bottom w:val="dashed" w:sz="4" w:space="0" w:color="BFBFBF"/>
              <w:right w:val="single" w:sz="6" w:space="0" w:color="FFFFFF"/>
            </w:tcBorders>
          </w:tcPr>
          <w:p w14:paraId="07EBB912" w14:textId="77777777" w:rsidR="00A24C6C" w:rsidRDefault="000859FA">
            <w:pPr>
              <w:pStyle w:val="ProductList-TableBody"/>
            </w:pPr>
            <w:r>
              <w:rPr>
                <w:color w:val="000000"/>
              </w:rPr>
              <w:t>Office Home &amp; Student 2013 RT Kommerciel Brug</w:t>
            </w:r>
            <w:r>
              <w:fldChar w:fldCharType="begin"/>
            </w:r>
            <w:r>
              <w:instrText xml:space="preserve"> XE "Office Home &amp; Student 2013 RT Kommerciel Brug"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927A534" w14:textId="77777777" w:rsidR="00A24C6C" w:rsidRDefault="000859FA">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00F9A88A" w14:textId="77777777" w:rsidR="00A24C6C" w:rsidRDefault="000859F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4C3784C" w14:textId="77777777" w:rsidR="00A24C6C" w:rsidRDefault="000859FA">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59EABDFF" w14:textId="77777777" w:rsidR="00A24C6C" w:rsidRDefault="000859F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87C26D" w14:textId="77777777" w:rsidR="00A24C6C" w:rsidRDefault="00A24C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3AA191" w14:textId="77777777" w:rsidR="00A24C6C" w:rsidRDefault="00A24C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552CF0" w14:textId="77777777" w:rsidR="00A24C6C" w:rsidRDefault="00A24C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A9D75F" w14:textId="77777777" w:rsidR="00A24C6C" w:rsidRDefault="00A24C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B80572" w14:textId="77777777" w:rsidR="00A24C6C" w:rsidRDefault="00A24C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B5A727" w14:textId="77777777" w:rsidR="00A24C6C" w:rsidRDefault="00A24C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DA5A9C" w14:textId="77777777" w:rsidR="00A24C6C" w:rsidRDefault="00A24C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D2EB89" w14:textId="77777777" w:rsidR="00A24C6C" w:rsidRDefault="00A24C6C">
            <w:pPr>
              <w:pStyle w:val="ProductList-TableBody"/>
              <w:jc w:val="center"/>
            </w:pPr>
          </w:p>
        </w:tc>
      </w:tr>
      <w:tr w:rsidR="00A24C6C" w14:paraId="12CA57A1" w14:textId="77777777">
        <w:tc>
          <w:tcPr>
            <w:tcW w:w="3920" w:type="dxa"/>
            <w:tcBorders>
              <w:top w:val="dashed" w:sz="4" w:space="0" w:color="BFBFBF"/>
              <w:left w:val="none" w:sz="4" w:space="0" w:color="000000"/>
              <w:bottom w:val="dashed" w:sz="4" w:space="0" w:color="BFBFBF"/>
              <w:right w:val="single" w:sz="6" w:space="0" w:color="FFFFFF"/>
            </w:tcBorders>
          </w:tcPr>
          <w:p w14:paraId="4B369626" w14:textId="77777777" w:rsidR="00A24C6C" w:rsidRDefault="000859FA">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82B1F87" w14:textId="77777777" w:rsidR="00A24C6C" w:rsidRDefault="000859FA">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79652AD9" w14:textId="77777777" w:rsidR="00A24C6C" w:rsidRDefault="000859F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929B880" w14:textId="77777777" w:rsidR="00A24C6C" w:rsidRDefault="000859FA">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1097CF1C" w14:textId="77777777" w:rsidR="00A24C6C" w:rsidRDefault="000859F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F11906" w14:textId="77777777" w:rsidR="00A24C6C" w:rsidRDefault="00A24C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59C954" w14:textId="77777777" w:rsidR="00A24C6C" w:rsidRDefault="00A24C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8D86A9" w14:textId="77777777" w:rsidR="00A24C6C" w:rsidRDefault="00A24C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73F802" w14:textId="77777777" w:rsidR="00A24C6C" w:rsidRDefault="000859F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FE2CCF"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09D0FF" w14:textId="77777777" w:rsidR="00A24C6C" w:rsidRDefault="00A24C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A3B1A2" w14:textId="77777777" w:rsidR="00A24C6C" w:rsidRDefault="00A24C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E27C61" w14:textId="77777777" w:rsidR="00A24C6C" w:rsidRDefault="00A24C6C">
            <w:pPr>
              <w:pStyle w:val="ProductList-TableBody"/>
              <w:jc w:val="center"/>
            </w:pPr>
          </w:p>
        </w:tc>
      </w:tr>
      <w:tr w:rsidR="00A24C6C" w14:paraId="2319BBDF" w14:textId="77777777">
        <w:tc>
          <w:tcPr>
            <w:tcW w:w="3920" w:type="dxa"/>
            <w:tcBorders>
              <w:top w:val="dashed" w:sz="4" w:space="0" w:color="BFBFBF"/>
              <w:left w:val="none" w:sz="4" w:space="0" w:color="000000"/>
              <w:bottom w:val="dashed" w:sz="4" w:space="0" w:color="BFBFBF"/>
              <w:right w:val="single" w:sz="6" w:space="0" w:color="FFFFFF"/>
            </w:tcBorders>
          </w:tcPr>
          <w:p w14:paraId="77906C6A" w14:textId="77777777" w:rsidR="00A24C6C" w:rsidRDefault="000859FA">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A9C0FCC" w14:textId="77777777" w:rsidR="00A24C6C" w:rsidRDefault="000859F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016F786" w14:textId="77777777" w:rsidR="00A24C6C" w:rsidRDefault="000859F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C22B79C" w14:textId="77777777" w:rsidR="00A24C6C" w:rsidRDefault="000859FA">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7AEA8CAC" w14:textId="77777777" w:rsidR="00A24C6C" w:rsidRDefault="000859F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239ABF" w14:textId="77777777" w:rsidR="00A24C6C" w:rsidRDefault="00A24C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F45964" w14:textId="77777777" w:rsidR="00A24C6C" w:rsidRDefault="00A24C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164085" w14:textId="77777777" w:rsidR="00A24C6C" w:rsidRDefault="00A24C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B61D6F" w14:textId="77777777" w:rsidR="00A24C6C" w:rsidRDefault="000859F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94137A" w14:textId="77777777" w:rsidR="00A24C6C" w:rsidRDefault="00A24C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BBF562" w14:textId="77777777" w:rsidR="00A24C6C" w:rsidRDefault="00A24C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C15DB6" w14:textId="77777777" w:rsidR="00A24C6C" w:rsidRDefault="00A24C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4CFEE" w14:textId="77777777" w:rsidR="00A24C6C" w:rsidRDefault="00A24C6C">
            <w:pPr>
              <w:pStyle w:val="ProductList-TableBody"/>
              <w:jc w:val="center"/>
            </w:pPr>
          </w:p>
        </w:tc>
      </w:tr>
      <w:tr w:rsidR="00A24C6C" w14:paraId="3E013B7D" w14:textId="77777777">
        <w:tc>
          <w:tcPr>
            <w:tcW w:w="3920" w:type="dxa"/>
            <w:tcBorders>
              <w:top w:val="dashed" w:sz="4" w:space="0" w:color="BFBFBF"/>
              <w:left w:val="none" w:sz="4" w:space="0" w:color="000000"/>
              <w:bottom w:val="dashed" w:sz="4" w:space="0" w:color="BFBFBF"/>
              <w:right w:val="single" w:sz="6" w:space="0" w:color="FFFFFF"/>
            </w:tcBorders>
          </w:tcPr>
          <w:p w14:paraId="2D492EC2" w14:textId="77777777" w:rsidR="00A24C6C" w:rsidRDefault="000859FA">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B938CA9" w14:textId="77777777" w:rsidR="00A24C6C" w:rsidRDefault="000859F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688147A" w14:textId="77777777" w:rsidR="00A24C6C" w:rsidRDefault="000859F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D864124" w14:textId="77777777" w:rsidR="00A24C6C" w:rsidRDefault="000859FA">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227E0475" w14:textId="77777777" w:rsidR="00A24C6C" w:rsidRDefault="000859F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7DB214" w14:textId="77777777" w:rsidR="00A24C6C" w:rsidRDefault="00A24C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257E3D" w14:textId="77777777" w:rsidR="00A24C6C" w:rsidRDefault="00A24C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689CE4" w14:textId="77777777" w:rsidR="00A24C6C" w:rsidRDefault="00A24C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57892E" w14:textId="77777777" w:rsidR="00A24C6C" w:rsidRDefault="000859F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3685F2" w14:textId="77777777" w:rsidR="00A24C6C" w:rsidRDefault="00A24C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BD85C1" w14:textId="77777777" w:rsidR="00A24C6C" w:rsidRDefault="00A24C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C12C15" w14:textId="77777777" w:rsidR="00A24C6C" w:rsidRDefault="00A24C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C4FBEB" w14:textId="77777777" w:rsidR="00A24C6C" w:rsidRDefault="00A24C6C">
            <w:pPr>
              <w:pStyle w:val="ProductList-TableBody"/>
              <w:jc w:val="center"/>
            </w:pPr>
          </w:p>
        </w:tc>
      </w:tr>
      <w:tr w:rsidR="00A24C6C" w14:paraId="40C815D9" w14:textId="77777777">
        <w:tc>
          <w:tcPr>
            <w:tcW w:w="3920" w:type="dxa"/>
            <w:tcBorders>
              <w:top w:val="dashed" w:sz="4" w:space="0" w:color="BFBFBF"/>
              <w:left w:val="none" w:sz="4" w:space="0" w:color="000000"/>
              <w:bottom w:val="dashed" w:sz="4" w:space="0" w:color="BFBFBF"/>
              <w:right w:val="single" w:sz="6" w:space="0" w:color="FFFFFF"/>
            </w:tcBorders>
          </w:tcPr>
          <w:p w14:paraId="50541170" w14:textId="77777777" w:rsidR="00A24C6C" w:rsidRDefault="000859FA">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42DC629" w14:textId="77777777" w:rsidR="00A24C6C" w:rsidRDefault="000859F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B17EFE2" w14:textId="77777777" w:rsidR="00A24C6C" w:rsidRDefault="000859FA">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505A7489" w14:textId="77777777" w:rsidR="00A24C6C" w:rsidRDefault="000859FA">
            <w:pPr>
              <w:pStyle w:val="ProductList-TableBody"/>
              <w:jc w:val="center"/>
            </w:pPr>
            <w:r>
              <w:rPr>
                <w:color w:val="000000"/>
              </w:rPr>
              <w:t>4</w:t>
            </w:r>
          </w:p>
        </w:tc>
        <w:tc>
          <w:tcPr>
            <w:tcW w:w="620" w:type="dxa"/>
            <w:tcBorders>
              <w:top w:val="dashed" w:sz="4" w:space="0" w:color="BFBFBF"/>
              <w:left w:val="single" w:sz="6" w:space="0" w:color="FFFFFF"/>
              <w:bottom w:val="dashed" w:sz="4" w:space="0" w:color="BFBFBF"/>
              <w:right w:val="single" w:sz="6" w:space="0" w:color="FFFFFF"/>
            </w:tcBorders>
          </w:tcPr>
          <w:p w14:paraId="393597E4" w14:textId="77777777" w:rsidR="00A24C6C" w:rsidRDefault="000859FA">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10E3C9" w14:textId="77777777" w:rsidR="00A24C6C" w:rsidRDefault="00A24C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FF8DAF" w14:textId="77777777" w:rsidR="00A24C6C" w:rsidRDefault="00A24C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EB291F" w14:textId="77777777" w:rsidR="00A24C6C" w:rsidRDefault="00A24C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956D17" w14:textId="77777777" w:rsidR="00A24C6C" w:rsidRDefault="000859F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86FB9A"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6EFA2B" w14:textId="77777777" w:rsidR="00A24C6C" w:rsidRDefault="00A24C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801870" w14:textId="77777777" w:rsidR="00A24C6C" w:rsidRDefault="00A24C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367235" w14:textId="77777777" w:rsidR="00A24C6C" w:rsidRDefault="00A24C6C">
            <w:pPr>
              <w:pStyle w:val="ProductList-TableBody"/>
              <w:jc w:val="center"/>
            </w:pPr>
          </w:p>
        </w:tc>
      </w:tr>
      <w:tr w:rsidR="00A24C6C" w14:paraId="1D18EBC2" w14:textId="77777777">
        <w:tc>
          <w:tcPr>
            <w:tcW w:w="3920" w:type="dxa"/>
            <w:tcBorders>
              <w:top w:val="dashed" w:sz="4" w:space="0" w:color="BFBFBF"/>
              <w:left w:val="none" w:sz="4" w:space="0" w:color="000000"/>
              <w:bottom w:val="dashed" w:sz="4" w:space="0" w:color="BFBFBF"/>
              <w:right w:val="single" w:sz="6" w:space="0" w:color="FFFFFF"/>
            </w:tcBorders>
          </w:tcPr>
          <w:p w14:paraId="56FB0152" w14:textId="77777777" w:rsidR="00A24C6C" w:rsidRDefault="000859FA">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66E784F" w14:textId="77777777" w:rsidR="00A24C6C" w:rsidRDefault="000859F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70A6085" w14:textId="77777777" w:rsidR="00A24C6C" w:rsidRDefault="000859FA">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34257E7F" w14:textId="77777777" w:rsidR="00A24C6C" w:rsidRDefault="000859FA">
            <w:pPr>
              <w:pStyle w:val="ProductList-TableBody"/>
              <w:jc w:val="center"/>
            </w:pPr>
            <w:r>
              <w:rPr>
                <w:color w:val="000000"/>
              </w:rPr>
              <w:t>6</w:t>
            </w:r>
          </w:p>
        </w:tc>
        <w:tc>
          <w:tcPr>
            <w:tcW w:w="620" w:type="dxa"/>
            <w:tcBorders>
              <w:top w:val="dashed" w:sz="4" w:space="0" w:color="BFBFBF"/>
              <w:left w:val="single" w:sz="6" w:space="0" w:color="FFFFFF"/>
              <w:bottom w:val="dashed" w:sz="4" w:space="0" w:color="BFBFBF"/>
              <w:right w:val="single" w:sz="6" w:space="0" w:color="FFFFFF"/>
            </w:tcBorders>
          </w:tcPr>
          <w:p w14:paraId="1D72A01C" w14:textId="77777777" w:rsidR="00A24C6C" w:rsidRDefault="000859FA">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752112" w14:textId="77777777" w:rsidR="00A24C6C" w:rsidRDefault="00A24C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8293A5" w14:textId="77777777" w:rsidR="00A24C6C" w:rsidRDefault="00A24C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66EE31" w14:textId="77777777" w:rsidR="00A24C6C" w:rsidRDefault="00A24C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CCB20F" w14:textId="77777777" w:rsidR="00A24C6C" w:rsidRDefault="000859F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D79E46"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DFBF72"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C03973"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p>
          <w:p w14:paraId="6068E417" w14:textId="77777777" w:rsidR="00A24C6C" w:rsidRDefault="000859FA">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03351A" w14:textId="77777777" w:rsidR="00A24C6C" w:rsidRDefault="00A24C6C">
            <w:pPr>
              <w:pStyle w:val="ProductList-TableBody"/>
              <w:jc w:val="center"/>
            </w:pPr>
          </w:p>
        </w:tc>
      </w:tr>
      <w:tr w:rsidR="00A24C6C" w14:paraId="7B9C617B" w14:textId="77777777">
        <w:tc>
          <w:tcPr>
            <w:tcW w:w="3920" w:type="dxa"/>
            <w:tcBorders>
              <w:top w:val="dashed" w:sz="4" w:space="0" w:color="BFBFBF"/>
              <w:left w:val="none" w:sz="4" w:space="0" w:color="000000"/>
              <w:bottom w:val="dashed" w:sz="4" w:space="0" w:color="BFBFBF"/>
              <w:right w:val="single" w:sz="6" w:space="0" w:color="FFFFFF"/>
            </w:tcBorders>
          </w:tcPr>
          <w:p w14:paraId="601925A0" w14:textId="77777777" w:rsidR="00A24C6C" w:rsidRDefault="000859FA">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FC55526" w14:textId="77777777" w:rsidR="00A24C6C" w:rsidRDefault="000859F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0606D79" w14:textId="77777777" w:rsidR="00A24C6C" w:rsidRDefault="000859F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E546630" w14:textId="77777777" w:rsidR="00A24C6C" w:rsidRDefault="000859FA">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66E13838" w14:textId="77777777" w:rsidR="00A24C6C" w:rsidRDefault="000859F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36B50D" w14:textId="77777777" w:rsidR="00A24C6C" w:rsidRDefault="00A24C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CCA576" w14:textId="77777777" w:rsidR="00A24C6C" w:rsidRDefault="00A24C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F495BB" w14:textId="77777777" w:rsidR="00A24C6C" w:rsidRDefault="00A24C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20F622" w14:textId="77777777" w:rsidR="00A24C6C" w:rsidRDefault="000859F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8F4FF7" w14:textId="77777777" w:rsidR="00A24C6C" w:rsidRDefault="00A24C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FB99DC" w14:textId="77777777" w:rsidR="00A24C6C" w:rsidRDefault="00A24C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4A72BF" w14:textId="77777777" w:rsidR="00A24C6C" w:rsidRDefault="00A24C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2103D2" w14:textId="77777777" w:rsidR="00A24C6C" w:rsidRDefault="00A24C6C">
            <w:pPr>
              <w:pStyle w:val="ProductList-TableBody"/>
              <w:jc w:val="center"/>
            </w:pPr>
          </w:p>
        </w:tc>
      </w:tr>
      <w:tr w:rsidR="00A24C6C" w14:paraId="44886D25" w14:textId="77777777">
        <w:tc>
          <w:tcPr>
            <w:tcW w:w="3920" w:type="dxa"/>
            <w:tcBorders>
              <w:top w:val="dashed" w:sz="4" w:space="0" w:color="BFBFBF"/>
              <w:left w:val="none" w:sz="4" w:space="0" w:color="000000"/>
              <w:bottom w:val="dashed" w:sz="4" w:space="0" w:color="BFBFBF"/>
              <w:right w:val="single" w:sz="6" w:space="0" w:color="FFFFFF"/>
            </w:tcBorders>
          </w:tcPr>
          <w:p w14:paraId="3954B5DA" w14:textId="77777777" w:rsidR="00A24C6C" w:rsidRDefault="000859FA">
            <w:pPr>
              <w:pStyle w:val="ProductList-TableBody"/>
            </w:pPr>
            <w:r>
              <w:rPr>
                <w:color w:val="000000"/>
              </w:rPr>
              <w:t>Skype for Business 2019</w:t>
            </w:r>
            <w:r>
              <w:fldChar w:fldCharType="begin"/>
            </w:r>
            <w:r>
              <w:instrText xml:space="preserve"> XE "Skype for Business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1D143F1" w14:textId="77777777" w:rsidR="00A24C6C" w:rsidRDefault="000859F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4281C90" w14:textId="77777777" w:rsidR="00A24C6C" w:rsidRDefault="000859F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1DC9A02" w14:textId="77777777" w:rsidR="00A24C6C" w:rsidRDefault="000859FA">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270CF31A" w14:textId="77777777" w:rsidR="00A24C6C" w:rsidRDefault="000859F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D70503" w14:textId="77777777" w:rsidR="00A24C6C" w:rsidRDefault="00A24C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E81263" w14:textId="77777777" w:rsidR="00A24C6C" w:rsidRDefault="00A24C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16590C" w14:textId="77777777" w:rsidR="00A24C6C" w:rsidRDefault="00A24C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630F94" w14:textId="77777777" w:rsidR="00A24C6C" w:rsidRDefault="000859F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598219"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E0D10D"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C09CA3"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p>
          <w:p w14:paraId="11460CE8" w14:textId="77777777" w:rsidR="00A24C6C" w:rsidRDefault="000859FA">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69E524" w14:textId="77777777" w:rsidR="00A24C6C" w:rsidRDefault="00A24C6C">
            <w:pPr>
              <w:pStyle w:val="ProductList-TableBody"/>
              <w:jc w:val="center"/>
            </w:pPr>
          </w:p>
        </w:tc>
      </w:tr>
      <w:tr w:rsidR="00A24C6C" w14:paraId="525B2516" w14:textId="77777777">
        <w:tc>
          <w:tcPr>
            <w:tcW w:w="3920" w:type="dxa"/>
            <w:tcBorders>
              <w:top w:val="dashed" w:sz="4" w:space="0" w:color="BFBFBF"/>
              <w:left w:val="none" w:sz="4" w:space="0" w:color="000000"/>
              <w:bottom w:val="dashed" w:sz="4" w:space="0" w:color="BFBFBF"/>
              <w:right w:val="single" w:sz="6" w:space="0" w:color="FFFFFF"/>
            </w:tcBorders>
          </w:tcPr>
          <w:p w14:paraId="40D000D4" w14:textId="77777777" w:rsidR="00A24C6C" w:rsidRDefault="000859FA">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6BC9D6F" w14:textId="77777777" w:rsidR="00A24C6C" w:rsidRDefault="000859F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CF06BB1" w14:textId="77777777" w:rsidR="00A24C6C" w:rsidRDefault="000859F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E6019E6" w14:textId="77777777" w:rsidR="00A24C6C" w:rsidRDefault="000859FA">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47CE7A06" w14:textId="77777777" w:rsidR="00A24C6C" w:rsidRDefault="000859F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2C208E" w14:textId="77777777" w:rsidR="00A24C6C" w:rsidRDefault="00A24C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E9C266" w14:textId="77777777" w:rsidR="00A24C6C" w:rsidRDefault="00A24C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D3A296" w14:textId="77777777" w:rsidR="00A24C6C" w:rsidRDefault="00A24C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11450A" w14:textId="77777777" w:rsidR="00A24C6C" w:rsidRDefault="000859F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923D84"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4EC339" w14:textId="77777777" w:rsidR="00A24C6C" w:rsidRDefault="00A24C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A44C7A" w14:textId="77777777" w:rsidR="00A24C6C" w:rsidRDefault="00A24C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16DE4E" w14:textId="77777777" w:rsidR="00A24C6C" w:rsidRDefault="00A24C6C">
            <w:pPr>
              <w:pStyle w:val="ProductList-TableBody"/>
              <w:jc w:val="center"/>
            </w:pPr>
          </w:p>
        </w:tc>
      </w:tr>
      <w:tr w:rsidR="00A24C6C" w14:paraId="493BE2AB" w14:textId="77777777">
        <w:tc>
          <w:tcPr>
            <w:tcW w:w="3920" w:type="dxa"/>
            <w:tcBorders>
              <w:top w:val="dashed" w:sz="4" w:space="0" w:color="BFBFBF"/>
              <w:left w:val="none" w:sz="4" w:space="0" w:color="000000"/>
              <w:bottom w:val="dashed" w:sz="4" w:space="0" w:color="BFBFBF"/>
              <w:right w:val="single" w:sz="6" w:space="0" w:color="FFFFFF"/>
            </w:tcBorders>
          </w:tcPr>
          <w:p w14:paraId="0DAA932A" w14:textId="77777777" w:rsidR="00A24C6C" w:rsidRDefault="000859FA">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3DC6163" w14:textId="77777777" w:rsidR="00A24C6C" w:rsidRDefault="000859F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890F679" w14:textId="77777777" w:rsidR="00A24C6C" w:rsidRDefault="000859FA">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0C4C3BD4" w14:textId="77777777" w:rsidR="00A24C6C" w:rsidRDefault="000859FA">
            <w:pPr>
              <w:pStyle w:val="ProductList-TableBody"/>
              <w:jc w:val="center"/>
            </w:pPr>
            <w:r>
              <w:rPr>
                <w:color w:val="000000"/>
              </w:rPr>
              <w:t>3</w:t>
            </w:r>
          </w:p>
        </w:tc>
        <w:tc>
          <w:tcPr>
            <w:tcW w:w="620" w:type="dxa"/>
            <w:tcBorders>
              <w:top w:val="dashed" w:sz="4" w:space="0" w:color="BFBFBF"/>
              <w:left w:val="single" w:sz="6" w:space="0" w:color="FFFFFF"/>
              <w:bottom w:val="dashed" w:sz="4" w:space="0" w:color="BFBFBF"/>
              <w:right w:val="single" w:sz="6" w:space="0" w:color="FFFFFF"/>
            </w:tcBorders>
          </w:tcPr>
          <w:p w14:paraId="639FEC82" w14:textId="77777777" w:rsidR="00A24C6C" w:rsidRDefault="000859F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4135C9" w14:textId="77777777" w:rsidR="00A24C6C" w:rsidRDefault="00A24C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B90B7B" w14:textId="77777777" w:rsidR="00A24C6C" w:rsidRDefault="00A24C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FA2EA5" w14:textId="77777777" w:rsidR="00A24C6C" w:rsidRDefault="00A24C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DC5C4B" w14:textId="77777777" w:rsidR="00A24C6C" w:rsidRDefault="000859F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CD4F62"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6B4DE6"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984E96"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p>
          <w:p w14:paraId="1E0BCF20" w14:textId="77777777" w:rsidR="00A24C6C" w:rsidRDefault="000859FA">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15B134" w14:textId="77777777" w:rsidR="00A24C6C" w:rsidRDefault="00A24C6C">
            <w:pPr>
              <w:pStyle w:val="ProductList-TableBody"/>
              <w:jc w:val="center"/>
            </w:pPr>
          </w:p>
        </w:tc>
      </w:tr>
      <w:tr w:rsidR="00A24C6C" w14:paraId="400CE096" w14:textId="77777777">
        <w:tc>
          <w:tcPr>
            <w:tcW w:w="3920" w:type="dxa"/>
            <w:tcBorders>
              <w:top w:val="dashed" w:sz="4" w:space="0" w:color="BFBFBF"/>
              <w:left w:val="none" w:sz="4" w:space="0" w:color="000000"/>
              <w:bottom w:val="dashed" w:sz="4" w:space="0" w:color="BFBFBF"/>
              <w:right w:val="single" w:sz="6" w:space="0" w:color="FFFFFF"/>
            </w:tcBorders>
          </w:tcPr>
          <w:p w14:paraId="19739E9A" w14:textId="77777777" w:rsidR="00A24C6C" w:rsidRDefault="000859FA">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39843AE" w14:textId="77777777" w:rsidR="00A24C6C" w:rsidRDefault="000859F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3691380" w14:textId="77777777" w:rsidR="00A24C6C" w:rsidRDefault="000859F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11DCC32" w14:textId="77777777" w:rsidR="00A24C6C" w:rsidRDefault="000859FA">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1F2F8AEF" w14:textId="77777777" w:rsidR="00A24C6C" w:rsidRDefault="000859F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F1B488" w14:textId="77777777" w:rsidR="00A24C6C" w:rsidRDefault="00A24C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A7D113" w14:textId="77777777" w:rsidR="00A24C6C" w:rsidRDefault="00A24C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0C8F8F" w14:textId="77777777" w:rsidR="00A24C6C" w:rsidRDefault="00A24C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EC29A1" w14:textId="77777777" w:rsidR="00A24C6C" w:rsidRDefault="000859F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05E6AC" w14:textId="77777777" w:rsidR="00A24C6C" w:rsidRDefault="00A24C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6F1E84" w14:textId="77777777" w:rsidR="00A24C6C" w:rsidRDefault="00A24C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F2731C" w14:textId="77777777" w:rsidR="00A24C6C" w:rsidRDefault="00A24C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36EC1C" w14:textId="77777777" w:rsidR="00A24C6C" w:rsidRDefault="00A24C6C">
            <w:pPr>
              <w:pStyle w:val="ProductList-TableBody"/>
              <w:jc w:val="center"/>
            </w:pPr>
          </w:p>
        </w:tc>
      </w:tr>
      <w:tr w:rsidR="00A24C6C" w14:paraId="518F17B8" w14:textId="77777777">
        <w:tc>
          <w:tcPr>
            <w:tcW w:w="3920" w:type="dxa"/>
            <w:tcBorders>
              <w:top w:val="dashed" w:sz="4" w:space="0" w:color="BFBFBF"/>
              <w:left w:val="none" w:sz="4" w:space="0" w:color="000000"/>
              <w:bottom w:val="dashed" w:sz="4" w:space="0" w:color="BFBFBF"/>
              <w:right w:val="single" w:sz="6" w:space="0" w:color="FFFFFF"/>
            </w:tcBorders>
          </w:tcPr>
          <w:p w14:paraId="4910C26B" w14:textId="77777777" w:rsidR="00A24C6C" w:rsidRDefault="000859FA">
            <w:pPr>
              <w:pStyle w:val="ProductList-TableBody"/>
            </w:pPr>
            <w:r>
              <w:rPr>
                <w:color w:val="000000"/>
              </w:rPr>
              <w:t>Work at Home til Office Standard 2019</w:t>
            </w:r>
            <w:r>
              <w:fldChar w:fldCharType="begin"/>
            </w:r>
            <w:r>
              <w:instrText xml:space="preserve"> XE "Work at Home til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2FF5A3D" w14:textId="77777777" w:rsidR="00A24C6C" w:rsidRDefault="000859F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935A80F" w14:textId="77777777" w:rsidR="00A24C6C" w:rsidRDefault="000859FA">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5A7D0F61" w14:textId="77777777" w:rsidR="00A24C6C" w:rsidRDefault="00A24C6C">
            <w:pPr>
              <w:pStyle w:val="ProductList-TableBody"/>
              <w:jc w:val="center"/>
            </w:pPr>
          </w:p>
        </w:tc>
        <w:tc>
          <w:tcPr>
            <w:tcW w:w="620" w:type="dxa"/>
            <w:tcBorders>
              <w:top w:val="dashed" w:sz="4" w:space="0" w:color="BFBFBF"/>
              <w:left w:val="single" w:sz="6" w:space="0" w:color="FFFFFF"/>
              <w:bottom w:val="dashed" w:sz="4" w:space="0" w:color="BFBFBF"/>
              <w:right w:val="single" w:sz="6" w:space="0" w:color="FFFFFF"/>
            </w:tcBorders>
          </w:tcPr>
          <w:p w14:paraId="0AC3E478" w14:textId="77777777" w:rsidR="00A24C6C" w:rsidRDefault="00A24C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20761C" w14:textId="77777777" w:rsidR="00A24C6C" w:rsidRDefault="00A24C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5FD196" w14:textId="77777777" w:rsidR="00A24C6C" w:rsidRDefault="00A24C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F830EB" w14:textId="77777777" w:rsidR="00A24C6C" w:rsidRDefault="00A24C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79A7DF" w14:textId="77777777" w:rsidR="00A24C6C" w:rsidRDefault="00A24C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2A0390"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D74DDB" w14:textId="77777777" w:rsidR="00A24C6C" w:rsidRDefault="00A24C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D29A49" w14:textId="77777777" w:rsidR="00A24C6C" w:rsidRDefault="00A24C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75A030" w14:textId="77777777" w:rsidR="00A24C6C" w:rsidRDefault="00A24C6C">
            <w:pPr>
              <w:pStyle w:val="ProductList-TableBody"/>
              <w:jc w:val="center"/>
            </w:pPr>
          </w:p>
        </w:tc>
      </w:tr>
      <w:tr w:rsidR="00A24C6C" w14:paraId="430B0732" w14:textId="77777777">
        <w:tc>
          <w:tcPr>
            <w:tcW w:w="3920" w:type="dxa"/>
            <w:tcBorders>
              <w:top w:val="dashed" w:sz="4" w:space="0" w:color="BFBFBF"/>
              <w:left w:val="none" w:sz="4" w:space="0" w:color="000000"/>
              <w:bottom w:val="none" w:sz="4" w:space="0" w:color="BFBFBF"/>
              <w:right w:val="single" w:sz="6" w:space="0" w:color="FFFFFF"/>
            </w:tcBorders>
          </w:tcPr>
          <w:p w14:paraId="798DD637" w14:textId="77777777" w:rsidR="00A24C6C" w:rsidRDefault="000859FA">
            <w:pPr>
              <w:pStyle w:val="ProductList-TableBody"/>
            </w:pPr>
            <w:r>
              <w:rPr>
                <w:color w:val="000000"/>
              </w:rPr>
              <w:t>Work at Home til Office Professional Plus 2019</w:t>
            </w:r>
            <w:r>
              <w:fldChar w:fldCharType="begin"/>
            </w:r>
            <w:r>
              <w:instrText xml:space="preserve"> XE "Work at Home til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515FFD28" w14:textId="77777777" w:rsidR="00A24C6C" w:rsidRDefault="000859FA">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6A7FC710" w14:textId="77777777" w:rsidR="00A24C6C" w:rsidRDefault="000859FA">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4304A15B" w14:textId="77777777" w:rsidR="00A24C6C" w:rsidRDefault="00A24C6C">
            <w:pPr>
              <w:pStyle w:val="ProductList-TableBody"/>
              <w:jc w:val="center"/>
            </w:pPr>
          </w:p>
        </w:tc>
        <w:tc>
          <w:tcPr>
            <w:tcW w:w="620" w:type="dxa"/>
            <w:tcBorders>
              <w:top w:val="dashed" w:sz="4" w:space="0" w:color="BFBFBF"/>
              <w:left w:val="single" w:sz="6" w:space="0" w:color="FFFFFF"/>
              <w:bottom w:val="none" w:sz="4" w:space="0" w:color="BFBFBF"/>
              <w:right w:val="single" w:sz="6" w:space="0" w:color="FFFFFF"/>
            </w:tcBorders>
          </w:tcPr>
          <w:p w14:paraId="23AEF328" w14:textId="77777777" w:rsidR="00A24C6C" w:rsidRDefault="00A24C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B309DF" w14:textId="77777777" w:rsidR="00A24C6C" w:rsidRDefault="00A24C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8E564D" w14:textId="77777777" w:rsidR="00A24C6C" w:rsidRDefault="00A24C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919AD8" w14:textId="77777777" w:rsidR="00A24C6C" w:rsidRDefault="00A24C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EE2644" w14:textId="77777777" w:rsidR="00A24C6C" w:rsidRDefault="00A24C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3EB15B"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26C1CF" w14:textId="77777777" w:rsidR="00A24C6C" w:rsidRDefault="00A24C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E5DC32" w14:textId="77777777" w:rsidR="00A24C6C" w:rsidRDefault="00A24C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3D3445" w14:textId="77777777" w:rsidR="00A24C6C" w:rsidRDefault="00A24C6C">
            <w:pPr>
              <w:pStyle w:val="ProductList-TableBody"/>
              <w:jc w:val="center"/>
            </w:pPr>
          </w:p>
        </w:tc>
      </w:tr>
    </w:tbl>
    <w:p w14:paraId="191FD19F" w14:textId="77777777" w:rsidR="00A24C6C" w:rsidRDefault="000859FA">
      <w:pPr>
        <w:pStyle w:val="ProductList-Offering1SubSection"/>
        <w:outlineLvl w:val="3"/>
      </w:pPr>
      <w:bookmarkStart w:id="89" w:name="_Sec736"/>
      <w:r>
        <w:t>2. Produktbetingelser</w:t>
      </w:r>
      <w:bookmarkEnd w:id="89"/>
    </w:p>
    <w:tbl>
      <w:tblPr>
        <w:tblStyle w:val="PURTable"/>
        <w:tblW w:w="0" w:type="dxa"/>
        <w:tblLook w:val="04A0" w:firstRow="1" w:lastRow="0" w:firstColumn="1" w:lastColumn="0" w:noHBand="0" w:noVBand="1"/>
      </w:tblPr>
      <w:tblGrid>
        <w:gridCol w:w="3590"/>
        <w:gridCol w:w="3644"/>
        <w:gridCol w:w="3682"/>
      </w:tblGrid>
      <w:tr w:rsidR="00A24C6C" w14:paraId="6E91BB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B98D09" w14:textId="77777777" w:rsidR="00A24C6C" w:rsidRDefault="000859FA">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Office 2016</w:t>
            </w:r>
            <w:r>
              <w:fldChar w:fldCharType="begin"/>
            </w:r>
            <w:r>
              <w:instrText xml:space="preserve"> XE "Office 2016" </w:instrText>
            </w:r>
            <w:r>
              <w:fldChar w:fldCharType="end"/>
            </w:r>
            <w:r>
              <w:t xml:space="preserve"> og Office 2016 Programmer (10/15)</w:t>
            </w:r>
          </w:p>
        </w:tc>
        <w:tc>
          <w:tcPr>
            <w:tcW w:w="4040" w:type="dxa"/>
            <w:tcBorders>
              <w:top w:val="single" w:sz="18" w:space="0" w:color="00188F"/>
              <w:left w:val="single" w:sz="4" w:space="0" w:color="000000"/>
              <w:bottom w:val="single" w:sz="4" w:space="0" w:color="000000"/>
              <w:right w:val="single" w:sz="4" w:space="0" w:color="000000"/>
            </w:tcBorders>
          </w:tcPr>
          <w:p w14:paraId="0D648F07" w14:textId="77777777" w:rsidR="00A24C6C" w:rsidRDefault="000859F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Program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CFC3A7" w14:textId="77777777" w:rsidR="00A24C6C" w:rsidRDefault="000859FA">
            <w:pPr>
              <w:pStyle w:val="ProductList-TableBody"/>
            </w:pPr>
            <w:r>
              <w:rPr>
                <w:color w:val="404040"/>
              </w:rPr>
              <w:t>Tidligere Udgaver: Ikke relevant</w:t>
            </w:r>
          </w:p>
        </w:tc>
      </w:tr>
      <w:tr w:rsidR="00A24C6C" w14:paraId="4F76CB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DDA086" w14:textId="77777777" w:rsidR="00A24C6C" w:rsidRDefault="000859FA">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tcPr>
          <w:p w14:paraId="3C642FCA" w14:textId="77777777" w:rsidR="00A24C6C" w:rsidRDefault="000859FA">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Hjemmearbejde</w:t>
            </w:r>
          </w:p>
        </w:tc>
        <w:tc>
          <w:tcPr>
            <w:tcW w:w="4040" w:type="dxa"/>
            <w:tcBorders>
              <w:top w:val="single" w:sz="4" w:space="0" w:color="000000"/>
              <w:left w:val="single" w:sz="4" w:space="0" w:color="000000"/>
              <w:bottom w:val="single" w:sz="4" w:space="0" w:color="000000"/>
              <w:right w:val="single" w:sz="4" w:space="0" w:color="000000"/>
            </w:tcBorders>
          </w:tcPr>
          <w:p w14:paraId="6A8A1C91" w14:textId="77777777" w:rsidR="00A24C6C" w:rsidRDefault="000859FA">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A24C6C" w14:paraId="5C7AC7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73863B" w14:textId="77777777" w:rsidR="00A24C6C" w:rsidRDefault="000859FA">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F1341D" w14:textId="77777777" w:rsidR="00A24C6C" w:rsidRDefault="000859FA">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691C97" w14:textId="77777777" w:rsidR="00A24C6C" w:rsidRDefault="000859FA">
            <w:pPr>
              <w:pStyle w:val="ProductList-TableBody"/>
            </w:pPr>
            <w:r>
              <w:rPr>
                <w:color w:val="404040"/>
              </w:rPr>
              <w:t>Berettiget Reduktion: Ikke relevant</w:t>
            </w:r>
          </w:p>
        </w:tc>
      </w:tr>
      <w:tr w:rsidR="00A24C6C" w14:paraId="4DC82D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50533F" w14:textId="77777777" w:rsidR="00A24C6C" w:rsidRDefault="000859FA">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tcPr>
          <w:p w14:paraId="3D968C2D" w14:textId="77777777" w:rsidR="00A24C6C" w:rsidRDefault="000859FA">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 xml:space="preserve">: </w:t>
            </w:r>
            <w:hyperlink w:anchor="_Sec1230">
              <w:r>
                <w:rPr>
                  <w:color w:val="00467F"/>
                  <w:u w:val="single"/>
                </w:rPr>
                <w:t>Se Bilag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8C7097" w14:textId="77777777" w:rsidR="00A24C6C" w:rsidRDefault="000859FA">
            <w:pPr>
              <w:pStyle w:val="ProductList-TableBody"/>
            </w:pPr>
            <w:r>
              <w:rPr>
                <w:color w:val="404040"/>
              </w:rPr>
              <w:t>Berettiget True-Up: Ikke relevant</w:t>
            </w:r>
          </w:p>
        </w:tc>
      </w:tr>
      <w:tr w:rsidR="00A24C6C" w14:paraId="712A39EE" w14:textId="77777777">
        <w:tc>
          <w:tcPr>
            <w:tcW w:w="4040" w:type="dxa"/>
            <w:tcBorders>
              <w:top w:val="single" w:sz="4" w:space="0" w:color="000000"/>
              <w:left w:val="single" w:sz="4" w:space="0" w:color="000000"/>
              <w:bottom w:val="single" w:sz="4" w:space="0" w:color="000000"/>
              <w:right w:val="single" w:sz="4" w:space="0" w:color="000000"/>
            </w:tcBorders>
          </w:tcPr>
          <w:p w14:paraId="137F5BD0" w14:textId="77777777" w:rsidR="00A24C6C" w:rsidRDefault="000859FA">
            <w:pPr>
              <w:pStyle w:val="ProductList-TableBody"/>
            </w:pPr>
            <w:r>
              <w:fldChar w:fldCharType="begin"/>
            </w:r>
            <w:r>
              <w:instrText xml:space="preserve"> AutoTextList   \s NoStyle \t "UTD-rabat: En Opdateret Rabat er en rabat, der er tilgængelig for Open Value Subscription-kunder, der bestiller licenser til et Produkt inden for det første år af deres aftale, hvis de har en Licens til det tilsvarende kvalificerende Produkt." </w:instrText>
            </w:r>
            <w:r>
              <w:fldChar w:fldCharType="separate"/>
            </w:r>
            <w:r>
              <w:rPr>
                <w:color w:val="0563C1"/>
              </w:rPr>
              <w:t>UTD-rabat</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F1F6CF" w14:textId="77777777" w:rsidR="00A24C6C" w:rsidRDefault="00A24C6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3896182D" w14:textId="77777777" w:rsidR="00A24C6C" w:rsidRDefault="000859FA">
            <w:pPr>
              <w:pStyle w:val="ProductList-TableBody"/>
            </w:pPr>
            <w:r>
              <w:t xml:space="preserve">Tilføjelsesprogrammer og Fra SA: </w:t>
            </w:r>
            <w:hyperlink w:anchor="_Sec1237">
              <w:r>
                <w:rPr>
                  <w:color w:val="00467F"/>
                  <w:u w:val="single"/>
                </w:rPr>
                <w:t>Se Bilag C</w:t>
              </w:r>
            </w:hyperlink>
          </w:p>
        </w:tc>
      </w:tr>
    </w:tbl>
    <w:p w14:paraId="7BFD5984" w14:textId="77777777" w:rsidR="00A24C6C" w:rsidRDefault="00A24C6C">
      <w:pPr>
        <w:pStyle w:val="ProductList-Body"/>
      </w:pPr>
    </w:p>
    <w:p w14:paraId="4160191C" w14:textId="77777777" w:rsidR="00A24C6C" w:rsidRDefault="000859FA">
      <w:pPr>
        <w:pStyle w:val="ProductList-ClauseHeading"/>
        <w:outlineLvl w:val="4"/>
      </w:pPr>
      <w:r>
        <w:t>2.1 Work at Home</w:t>
      </w:r>
    </w:p>
    <w:p w14:paraId="1EB02044" w14:textId="77777777" w:rsidR="00A24C6C" w:rsidRDefault="000859FA">
      <w:pPr>
        <w:pStyle w:val="ProductList-Body"/>
      </w:pPr>
      <w:r>
        <w:t xml:space="preserve">En Work at Home-licens kan erhverves til de Kvalificerende Produkter i nedenstående tabel.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af det Kvalificerende Produkt kan også installere og bruge Work at Home-softwaren på én enhed uden for Kundens eller dens Associerede Virksomheders område (f.eks. i brugerens hjem).</w:t>
      </w:r>
    </w:p>
    <w:tbl>
      <w:tblPr>
        <w:tblStyle w:val="PURTable"/>
        <w:tblW w:w="0" w:type="dxa"/>
        <w:tblLook w:val="04A0" w:firstRow="1" w:lastRow="0" w:firstColumn="1" w:lastColumn="0" w:noHBand="0" w:noVBand="1"/>
      </w:tblPr>
      <w:tblGrid>
        <w:gridCol w:w="5300"/>
        <w:gridCol w:w="5616"/>
      </w:tblGrid>
      <w:tr w:rsidR="00A24C6C" w14:paraId="41E616A2"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65D2830E" w14:textId="77777777" w:rsidR="00A24C6C" w:rsidRDefault="000859FA">
            <w:pPr>
              <w:pStyle w:val="ProductList-TableBody"/>
            </w:pPr>
            <w:r>
              <w:rPr>
                <w:color w:val="FFFFFF"/>
              </w:rPr>
              <w:t>Kvalificerende Produkt(er)</w:t>
            </w:r>
          </w:p>
        </w:tc>
        <w:tc>
          <w:tcPr>
            <w:tcW w:w="6240" w:type="dxa"/>
            <w:tcBorders>
              <w:top w:val="single" w:sz="4" w:space="0" w:color="6E6E6E"/>
              <w:left w:val="single" w:sz="4" w:space="0" w:color="6E6E6E"/>
              <w:right w:val="single" w:sz="4" w:space="0" w:color="6E6E6E"/>
            </w:tcBorders>
            <w:shd w:val="clear" w:color="auto" w:fill="0072C6"/>
          </w:tcPr>
          <w:p w14:paraId="57FA8C52" w14:textId="77777777" w:rsidR="00A24C6C" w:rsidRDefault="000859FA">
            <w:pPr>
              <w:pStyle w:val="ProductList-TableBody"/>
            </w:pPr>
            <w:r>
              <w:rPr>
                <w:color w:val="FFFFFF"/>
              </w:rPr>
              <w:t>Kvalificerende Work at Home-licens</w:t>
            </w:r>
          </w:p>
        </w:tc>
      </w:tr>
      <w:tr w:rsidR="00A24C6C" w14:paraId="01983000" w14:textId="77777777">
        <w:tc>
          <w:tcPr>
            <w:tcW w:w="5880" w:type="dxa"/>
            <w:tcBorders>
              <w:left w:val="single" w:sz="4" w:space="0" w:color="6E6E6E"/>
              <w:bottom w:val="single" w:sz="4" w:space="0" w:color="6E6E6E"/>
              <w:right w:val="single" w:sz="4" w:space="0" w:color="6E6E6E"/>
            </w:tcBorders>
          </w:tcPr>
          <w:p w14:paraId="32FF0D75" w14:textId="77777777" w:rsidR="00A24C6C" w:rsidRDefault="000859FA">
            <w:pPr>
              <w:pStyle w:val="ProductList-TableBody"/>
            </w:pPr>
            <w:r>
              <w:lastRenderedPageBreak/>
              <w:t>Office Standard 2019</w:t>
            </w:r>
          </w:p>
        </w:tc>
        <w:tc>
          <w:tcPr>
            <w:tcW w:w="6240" w:type="dxa"/>
            <w:tcBorders>
              <w:left w:val="single" w:sz="4" w:space="0" w:color="6E6E6E"/>
              <w:bottom w:val="single" w:sz="4" w:space="0" w:color="6E6E6E"/>
              <w:right w:val="single" w:sz="4" w:space="0" w:color="6E6E6E"/>
            </w:tcBorders>
          </w:tcPr>
          <w:p w14:paraId="7DB41BB7" w14:textId="77777777" w:rsidR="00A24C6C" w:rsidRDefault="000859FA">
            <w:pPr>
              <w:pStyle w:val="ProductList-TableBody"/>
            </w:pPr>
            <w:r>
              <w:t>Work at Home til Office Standard 2019</w:t>
            </w:r>
          </w:p>
        </w:tc>
      </w:tr>
      <w:tr w:rsidR="00A24C6C" w14:paraId="1DC9B3BE" w14:textId="77777777">
        <w:tc>
          <w:tcPr>
            <w:tcW w:w="5880" w:type="dxa"/>
            <w:tcBorders>
              <w:top w:val="single" w:sz="4" w:space="0" w:color="6E6E6E"/>
              <w:left w:val="single" w:sz="4" w:space="0" w:color="6E6E6E"/>
              <w:bottom w:val="single" w:sz="4" w:space="0" w:color="6E6E6E"/>
              <w:right w:val="single" w:sz="4" w:space="0" w:color="6E6E6E"/>
            </w:tcBorders>
          </w:tcPr>
          <w:p w14:paraId="46760E7F" w14:textId="77777777" w:rsidR="00A24C6C" w:rsidRDefault="000859FA">
            <w:pPr>
              <w:pStyle w:val="ProductList-TableBody"/>
            </w:pPr>
            <w:r>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14:paraId="3A16F535" w14:textId="77777777" w:rsidR="00A24C6C" w:rsidRDefault="000859FA">
            <w:pPr>
              <w:pStyle w:val="ProductList-TableBody"/>
            </w:pPr>
            <w:r>
              <w:t>Work at Home til Office Professional Plus 2019</w:t>
            </w:r>
          </w:p>
        </w:tc>
      </w:tr>
    </w:tbl>
    <w:p w14:paraId="5E01506C" w14:textId="77777777" w:rsidR="00A24C6C" w:rsidRDefault="00A24C6C">
      <w:pPr>
        <w:pStyle w:val="ProductList-Body"/>
      </w:pPr>
    </w:p>
    <w:p w14:paraId="73771540" w14:textId="77777777" w:rsidR="00A24C6C" w:rsidRDefault="000859FA">
      <w:pPr>
        <w:pStyle w:val="ProductList-ClauseHeading"/>
        <w:outlineLvl w:val="4"/>
      </w:pPr>
      <w:r>
        <w:t>2.2 Platformsuafhængig</w:t>
      </w:r>
    </w:p>
    <w:p w14:paraId="3A77262C" w14:textId="77777777" w:rsidR="00A24C6C" w:rsidRDefault="000859FA">
      <w:pPr>
        <w:pStyle w:val="ProductList-Body"/>
      </w:pPr>
      <w:r>
        <w:t>Kunden må køre enten den licenserede version eller en anden platformsversion, forudsat at den anden platformsversion var tilgængelig, da den oprindelige licenserede version blev tilgængelig. Hvis komponenterne i en Produktpakke varierer afhængigt af platformversionen, må Kunden bruge komponenterne i den pakke, som den vælger at installere og kun de komponenter. Kunden må ikke blande komponenter på tværs af platformversioner. SA til en platformsuafhængig Licens tillader Kunden at bruge den seneste version af en af de platformsversioner af Produktet, der bliver tilgængelig i løbet af dækningsperioden, i stedet for det licenserede Produkt.</w:t>
      </w:r>
    </w:p>
    <w:p w14:paraId="08002B72" w14:textId="77777777" w:rsidR="00A24C6C" w:rsidRDefault="00A24C6C">
      <w:pPr>
        <w:pStyle w:val="ProductList-Body"/>
      </w:pPr>
    </w:p>
    <w:p w14:paraId="098F7681" w14:textId="77777777" w:rsidR="00A24C6C" w:rsidRDefault="000859FA">
      <w:pPr>
        <w:pStyle w:val="ProductList-ClauseHeading"/>
        <w:outlineLvl w:val="4"/>
      </w:pPr>
      <w:r>
        <w:t>2.3 Office Online Server</w:t>
      </w:r>
    </w:p>
    <w:p w14:paraId="5FC1EE48" w14:textId="77777777" w:rsidR="00A24C6C" w:rsidRDefault="000859FA">
      <w:pPr>
        <w:pStyle w:val="ProductList-Body"/>
      </w:pPr>
      <w:r>
        <w:t xml:space="preserve">Kunder, der køber Office Standard 2016- eller Office Professional Plus 2016-licenser før 1. august 2016, må anvende redigeringsfunktionen beskrevet i afsnittet Office til internettet, </w:t>
      </w:r>
      <w:hyperlink w:anchor="_Sec564">
        <w:r>
          <w:rPr>
            <w:color w:val="00467F"/>
            <w:u w:val="single"/>
          </w:rPr>
          <w:t>bilag B</w:t>
        </w:r>
      </w:hyperlink>
      <w:r>
        <w:t>, med de licenser. Denne rettighed udløber den 1. august 2019.</w:t>
      </w:r>
    </w:p>
    <w:p w14:paraId="2DDF1B92" w14:textId="77777777" w:rsidR="00A24C6C" w:rsidRDefault="000859FA">
      <w:pPr>
        <w:pStyle w:val="ProductList-Offering1SubSection"/>
        <w:outlineLvl w:val="3"/>
      </w:pPr>
      <w:bookmarkStart w:id="90" w:name="_Sec791"/>
      <w:r>
        <w:t>3. Brugerrettigheder</w:t>
      </w:r>
      <w:bookmarkEnd w:id="90"/>
    </w:p>
    <w:tbl>
      <w:tblPr>
        <w:tblStyle w:val="PURTable"/>
        <w:tblW w:w="0" w:type="dxa"/>
        <w:tblLook w:val="04A0" w:firstRow="1" w:lastRow="0" w:firstColumn="1" w:lastColumn="0" w:noHBand="0" w:noVBand="1"/>
      </w:tblPr>
      <w:tblGrid>
        <w:gridCol w:w="3675"/>
        <w:gridCol w:w="3646"/>
        <w:gridCol w:w="3595"/>
      </w:tblGrid>
      <w:tr w:rsidR="00A24C6C" w14:paraId="097FCB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317A97" w14:textId="77777777" w:rsidR="00A24C6C" w:rsidRDefault="000859FA">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39">
              <w:r>
                <w:rPr>
                  <w:color w:val="00467F"/>
                  <w:u w:val="single"/>
                </w:rPr>
                <w:t>Desktopprogrammer</w:t>
              </w:r>
            </w:hyperlink>
          </w:p>
        </w:tc>
        <w:tc>
          <w:tcPr>
            <w:tcW w:w="4040" w:type="dxa"/>
            <w:tcBorders>
              <w:top w:val="single" w:sz="18" w:space="0" w:color="00188F"/>
              <w:left w:val="single" w:sz="4" w:space="0" w:color="000000"/>
              <w:bottom w:val="single" w:sz="4" w:space="0" w:color="000000"/>
              <w:right w:val="single" w:sz="4" w:space="0" w:color="000000"/>
            </w:tcBorders>
          </w:tcPr>
          <w:p w14:paraId="7C38E8CA" w14:textId="77777777" w:rsidR="00A24C6C" w:rsidRDefault="000859FA">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Brugerrettigheder." </w:instrText>
            </w:r>
            <w:r>
              <w:fldChar w:fldCharType="separate"/>
            </w:r>
            <w:r>
              <w:rPr>
                <w:color w:val="0563C1"/>
              </w:rPr>
              <w:t>Produktspecifikke Licensvilkår</w:t>
            </w:r>
            <w:r>
              <w:fldChar w:fldCharType="end"/>
            </w:r>
            <w:r>
              <w:t>: Rettigheder til Kommerciel Brug af Office-pakker og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4789D7" w14:textId="77777777" w:rsidR="00A24C6C" w:rsidRDefault="000859FA">
            <w:pPr>
              <w:pStyle w:val="ProductList-TableBody"/>
            </w:pPr>
            <w:r>
              <w:rPr>
                <w:color w:val="404040"/>
              </w:rPr>
              <w:t>Yderligere Software: Ikke relevant</w:t>
            </w:r>
          </w:p>
        </w:tc>
      </w:tr>
      <w:tr w:rsidR="00A24C6C" w14:paraId="762FF6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B6A6FD" w14:textId="77777777" w:rsidR="00A24C6C" w:rsidRDefault="000859FA">
            <w:pPr>
              <w:pStyle w:val="ProductList-TableBody"/>
            </w:pPr>
            <w:r>
              <w:rPr>
                <w:color w:val="404040"/>
              </w:rPr>
              <w:t>Adgangskrav for Klient: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30EF49" w14:textId="77777777" w:rsidR="00A24C6C" w:rsidRDefault="000859FA">
            <w:pPr>
              <w:pStyle w:val="ProductList-TableBody"/>
            </w:pPr>
            <w:r>
              <w:rPr>
                <w:color w:val="404040"/>
              </w:rPr>
              <w:t>Adgangskrav for Ekstern Bruger: Ikke relevant</w:t>
            </w:r>
          </w:p>
        </w:tc>
        <w:tc>
          <w:tcPr>
            <w:tcW w:w="4040" w:type="dxa"/>
            <w:tcBorders>
              <w:top w:val="single" w:sz="4" w:space="0" w:color="000000"/>
              <w:left w:val="single" w:sz="4" w:space="0" w:color="000000"/>
              <w:bottom w:val="single" w:sz="4" w:space="0" w:color="000000"/>
              <w:right w:val="single" w:sz="4" w:space="0" w:color="000000"/>
            </w:tcBorders>
          </w:tcPr>
          <w:p w14:paraId="78587FE9" w14:textId="77777777" w:rsidR="00A24C6C" w:rsidRDefault="000859FA">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Office Web Apps Server 2013 (kun Office-pakker)</w:t>
            </w:r>
          </w:p>
        </w:tc>
      </w:tr>
      <w:tr w:rsidR="00A24C6C" w14:paraId="78133709" w14:textId="77777777">
        <w:tc>
          <w:tcPr>
            <w:tcW w:w="4040" w:type="dxa"/>
            <w:tcBorders>
              <w:top w:val="single" w:sz="4" w:space="0" w:color="000000"/>
              <w:left w:val="single" w:sz="4" w:space="0" w:color="000000"/>
              <w:bottom w:val="single" w:sz="4" w:space="0" w:color="000000"/>
              <w:right w:val="single" w:sz="4" w:space="0" w:color="000000"/>
            </w:tcBorders>
          </w:tcPr>
          <w:p w14:paraId="29207727" w14:textId="77777777" w:rsidR="00A24C6C" w:rsidRDefault="000859FA">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Bing Kort</w:t>
              </w:r>
            </w:hyperlink>
            <w:r>
              <w:t xml:space="preserve"> (Excel og Office Professional Plus); </w:t>
            </w:r>
            <w:hyperlink w:anchor="_Sec537">
              <w:r>
                <w:rPr>
                  <w:color w:val="00467F"/>
                  <w:u w:val="single"/>
                </w:rPr>
                <w:t>H.264/MPEG-4 og/eller VC-1</w:t>
              </w:r>
            </w:hyperlink>
            <w:r>
              <w:t xml:space="preserve"> (Skype for Business), </w:t>
            </w:r>
            <w:hyperlink w:anchor="_Sec537">
              <w:r>
                <w:rPr>
                  <w:color w:val="00467F"/>
                  <w:u w:val="single"/>
                </w:rPr>
                <w:t>Internetbaserede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87EEA7" w14:textId="77777777" w:rsidR="00A24C6C" w:rsidRDefault="00A24C6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DB748E" w14:textId="77777777" w:rsidR="00A24C6C" w:rsidRDefault="00A24C6C">
            <w:pPr>
              <w:pStyle w:val="ProductList-TableBody"/>
            </w:pPr>
          </w:p>
        </w:tc>
      </w:tr>
    </w:tbl>
    <w:p w14:paraId="1433511A" w14:textId="77777777" w:rsidR="00A24C6C" w:rsidRDefault="00A24C6C">
      <w:pPr>
        <w:pStyle w:val="ProductList-Body"/>
      </w:pPr>
    </w:p>
    <w:p w14:paraId="0FBB1D9A" w14:textId="77777777" w:rsidR="00A24C6C" w:rsidRDefault="000859FA">
      <w:pPr>
        <w:pStyle w:val="ProductList-ClauseHeading"/>
        <w:outlineLvl w:val="4"/>
      </w:pPr>
      <w:r>
        <w:t>3.1 Rettigheder til Kommerciel Brug af Office Home &amp; Student 2013 RT</w:t>
      </w:r>
    </w:p>
    <w:p w14:paraId="186B578B" w14:textId="77777777" w:rsidR="00A24C6C" w:rsidRDefault="000859FA">
      <w:pPr>
        <w:pStyle w:val="ProductList-Body"/>
      </w:pPr>
      <w:r>
        <w:t>Den kommercielle brugsbegrænsning for Office Home &amp; Student 2013 RT bortfalder for:</w:t>
      </w:r>
    </w:p>
    <w:p w14:paraId="690A249E" w14:textId="77777777" w:rsidR="00A24C6C" w:rsidRDefault="000859FA" w:rsidP="000859FA">
      <w:pPr>
        <w:pStyle w:val="ProductList-Bullet"/>
        <w:numPr>
          <w:ilvl w:val="0"/>
          <w:numId w:val="21"/>
        </w:numPr>
      </w:pPr>
      <w:r>
        <w:t xml:space="preserve">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af en </w:t>
      </w:r>
      <w:r>
        <w:fldChar w:fldCharType="begin"/>
      </w:r>
      <w:r>
        <w:instrText xml:space="preserve"> AutoTextList   \s NoStyle \t "Licenseret Enhed er et enkelt fysisk hardwaresystem, der er dedikeret til Kundens brug, og hvortil der er tildelt en Licens. Dedikerede enheder, der administreres eller styres af en anden enhed end Kunden eller en af dennes Associerede Virksomheder, er underlagt bestemmelsen Outsourcing af Softwareadministration. I denne definition anses en hardwarepartition eller et kontaktelement (blade) for at være en separat enhed." </w:instrText>
      </w:r>
      <w:r>
        <w:fldChar w:fldCharType="separate"/>
      </w:r>
      <w:r>
        <w:rPr>
          <w:color w:val="0563C1"/>
        </w:rPr>
        <w:t>Licenseret Enhed</w:t>
      </w:r>
      <w:r>
        <w:fldChar w:fldCharType="end"/>
      </w:r>
      <w:r>
        <w:t xml:space="preserve">, der kører Office Professional Plus eller Standard 2019/2016 eller; og </w:t>
      </w:r>
    </w:p>
    <w:p w14:paraId="452BB949" w14:textId="77777777" w:rsidR="00A24C6C" w:rsidRDefault="000859FA" w:rsidP="000859FA">
      <w:pPr>
        <w:pStyle w:val="ProductList-Bullet"/>
        <w:numPr>
          <w:ilvl w:val="0"/>
          <w:numId w:val="21"/>
        </w:numPr>
      </w:pPr>
      <w:r>
        <w:t>Office Home &amp; Student 2013 RT installeret på en enhed, der er overdraget en Office Professional Plus- eller Standard 2019/2016- eller Office Home &amp; Student 2013 RT-licens til kommerciel brug.</w:t>
      </w:r>
    </w:p>
    <w:p w14:paraId="396FF0F9" w14:textId="77777777" w:rsidR="00A24C6C" w:rsidRDefault="000859FA">
      <w:pPr>
        <w:pStyle w:val="ProductList-Body"/>
      </w:pPr>
      <w:r>
        <w:t>Medmindre andet er angivet i dette afsnit, er vilkårene for Office Home &amp; Student 2013 RT-licensen gældende.</w:t>
      </w:r>
    </w:p>
    <w:p w14:paraId="167C56ED" w14:textId="77777777" w:rsidR="00A24C6C" w:rsidRDefault="00A24C6C">
      <w:pPr>
        <w:pStyle w:val="ProductList-Body"/>
      </w:pPr>
    </w:p>
    <w:p w14:paraId="3B1F8D1A" w14:textId="77777777" w:rsidR="00A24C6C" w:rsidRDefault="000859FA">
      <w:pPr>
        <w:pStyle w:val="ProductList-ClauseHeading"/>
        <w:outlineLvl w:val="4"/>
      </w:pPr>
      <w:r>
        <w:t>3.2 Academic-programmer</w:t>
      </w:r>
    </w:p>
    <w:p w14:paraId="4474F177" w14:textId="77777777" w:rsidR="00A24C6C" w:rsidRDefault="000859FA">
      <w:pPr>
        <w:pStyle w:val="ProductList-Body"/>
      </w:pPr>
      <w:r>
        <w:t>Følgende gælder for kunder i Academic-Volumenlicensprogrammer.</w:t>
      </w:r>
    </w:p>
    <w:p w14:paraId="556045F6" w14:textId="77777777" w:rsidR="00A24C6C" w:rsidRDefault="00A24C6C">
      <w:pPr>
        <w:pStyle w:val="ProductList-Body"/>
      </w:pPr>
    </w:p>
    <w:p w14:paraId="6968BF23" w14:textId="77777777" w:rsidR="00A24C6C" w:rsidRDefault="000859FA">
      <w:pPr>
        <w:pStyle w:val="ProductList-SubClauseHeading"/>
        <w:outlineLvl w:val="5"/>
      </w:pPr>
      <w:r>
        <w:t>3.2.1 Udvidede Brugerrettigheder for Microsoft 365 Apps for enterprise</w:t>
      </w:r>
    </w:p>
    <w:p w14:paraId="72799A92" w14:textId="77777777" w:rsidR="00A24C6C" w:rsidRDefault="000859FA">
      <w:pPr>
        <w:pStyle w:val="ProductList-BodyIndented"/>
      </w:pPr>
      <w:r>
        <w:t xml:space="preserve">Under forudsætning af at en Institution har licenseret Office Professional Plus til alle Fakultetsmedarbejdere og Personale i henhold til en Open Value Subscription Aftale for Uddannelsesløsninger eller en Enrollment for Education Solutions (versioner før 2017), må hver Licenseret Bruger bruge et Microsoft 365 Apps for enterprise-abonnement udelukkende som </w:t>
      </w:r>
      <w:r>
        <w:fldChar w:fldCharType="begin"/>
      </w:r>
      <w:r>
        <w:instrText xml:space="preserve"> AutoTextList   \s NoStyle \t "Licenseret Bruger betyder den enkelte person, der er tildelt en Licens til." </w:instrText>
      </w:r>
      <w:r>
        <w:fldChar w:fldCharType="separate"/>
      </w:r>
      <w:r>
        <w:rPr>
          <w:color w:val="0563C1"/>
        </w:rPr>
        <w:t>Licenseret Bruger</w:t>
      </w:r>
      <w:r>
        <w:fldChar w:fldCharType="end"/>
      </w:r>
      <w:r>
        <w:t xml:space="preserve">, så længe aftalen løber.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der erhverves uden omkostninger gennem dette tilbud, må ikke tælles med i opfyldelsen af kravene om Institutionens minimumbestillinger. </w:t>
      </w:r>
    </w:p>
    <w:p w14:paraId="3E2BD2B8" w14:textId="77777777" w:rsidR="00A24C6C" w:rsidRDefault="00A24C6C">
      <w:pPr>
        <w:pStyle w:val="ProductList-BodyIndented"/>
      </w:pPr>
    </w:p>
    <w:p w14:paraId="323FA41A" w14:textId="77777777" w:rsidR="00A24C6C" w:rsidRDefault="000859FA">
      <w:pPr>
        <w:pStyle w:val="ProductList-SubClauseHeading"/>
        <w:outlineLvl w:val="5"/>
      </w:pPr>
      <w:r>
        <w:t>3.2.2 Kandidatfordel</w:t>
      </w:r>
    </w:p>
    <w:p w14:paraId="4E874951" w14:textId="77777777" w:rsidR="00A24C6C" w:rsidRDefault="000859FA">
      <w:pPr>
        <w:pStyle w:val="ProductList-BodyIndented"/>
      </w:pPr>
      <w:r>
        <w:t xml:space="preserve">Institutioner må med en aktiv Enrollment for Education Solutions til enhver tid i løbet af Tilmeldingsaftalens løbetid overdrage en Studerendes Office Professional Plus-licens til en sådan Studerende, når vedkommende bliver Kandidat. Institutionen skal i så fald udlevere en licensaftale til en sådan Kandidat i den form, den er leveret af Microsoft. Ved Kandidatens accept af vilkårene i licensaftalen vil Kandidatens ret til at køre Office Professional Plus blive tidsubegrænset. </w:t>
      </w:r>
    </w:p>
    <w:p w14:paraId="37149A65" w14:textId="77777777" w:rsidR="00A24C6C" w:rsidRDefault="000859FA">
      <w:pPr>
        <w:pStyle w:val="ProductList-Offering1SubSection"/>
        <w:outlineLvl w:val="3"/>
      </w:pPr>
      <w:bookmarkStart w:id="91" w:name="_Sec819"/>
      <w:r>
        <w:t>4. Software Assurance</w:t>
      </w:r>
      <w:bookmarkEnd w:id="91"/>
    </w:p>
    <w:tbl>
      <w:tblPr>
        <w:tblStyle w:val="PURTable"/>
        <w:tblW w:w="0" w:type="dxa"/>
        <w:tblLook w:val="04A0" w:firstRow="1" w:lastRow="0" w:firstColumn="1" w:lastColumn="0" w:noHBand="0" w:noVBand="1"/>
      </w:tblPr>
      <w:tblGrid>
        <w:gridCol w:w="3598"/>
        <w:gridCol w:w="3672"/>
        <w:gridCol w:w="3646"/>
      </w:tblGrid>
      <w:tr w:rsidR="00A24C6C" w14:paraId="794AE9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73D2BC" w14:textId="77777777" w:rsidR="00A24C6C" w:rsidRDefault="000859FA">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Program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68390E" w14:textId="77777777" w:rsidR="00A24C6C" w:rsidRDefault="000859FA">
            <w:pPr>
              <w:pStyle w:val="ProductList-TableBody"/>
            </w:pPr>
            <w:r>
              <w:rPr>
                <w:color w:val="404040"/>
              </w:rPr>
              <w:t>Genoprettelse efter Nedbrud: Ikke relevant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61C839" w14:textId="77777777" w:rsidR="00A24C6C" w:rsidRDefault="000859FA">
            <w:pPr>
              <w:pStyle w:val="ProductList-TableBody"/>
            </w:pPr>
            <w:r>
              <w:rPr>
                <w:color w:val="404040"/>
              </w:rPr>
              <w:t>Fail-Over-rettigheder: Ikke relevant</w:t>
            </w:r>
          </w:p>
        </w:tc>
      </w:tr>
      <w:tr w:rsidR="00A24C6C" w14:paraId="74259E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E06593" w14:textId="77777777" w:rsidR="00A24C6C" w:rsidRDefault="000859FA">
            <w:pPr>
              <w:pStyle w:val="ProductList-TableBody"/>
            </w:pPr>
            <w:r>
              <w:rPr>
                <w:color w:val="404040"/>
              </w:rPr>
              <w:t>Licensmobilitet: Ikke relevant</w:t>
            </w:r>
          </w:p>
        </w:tc>
        <w:tc>
          <w:tcPr>
            <w:tcW w:w="4040" w:type="dxa"/>
            <w:tcBorders>
              <w:top w:val="single" w:sz="4" w:space="0" w:color="000000"/>
              <w:left w:val="single" w:sz="4" w:space="0" w:color="000000"/>
              <w:bottom w:val="single" w:sz="4" w:space="0" w:color="000000"/>
              <w:right w:val="single" w:sz="4" w:space="0" w:color="000000"/>
            </w:tcBorders>
          </w:tcPr>
          <w:p w14:paraId="40A5868E" w14:textId="77777777" w:rsidR="00A24C6C" w:rsidRDefault="000859FA">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50">
              <w:r>
                <w:rPr>
                  <w:color w:val="00467F"/>
                  <w:u w:val="single"/>
                </w:rPr>
                <w:t>Produktliste – juni 2015</w:t>
              </w:r>
            </w:hyperlink>
            <w:r>
              <w:t xml:space="preserve"> (Office Multi-Language Pack og Visio Premium 2010)</w:t>
            </w:r>
          </w:p>
        </w:tc>
        <w:tc>
          <w:tcPr>
            <w:tcW w:w="4040" w:type="dxa"/>
            <w:tcBorders>
              <w:top w:val="single" w:sz="4" w:space="0" w:color="000000"/>
              <w:left w:val="single" w:sz="4" w:space="0" w:color="000000"/>
              <w:bottom w:val="single" w:sz="4" w:space="0" w:color="000000"/>
              <w:right w:val="single" w:sz="4" w:space="0" w:color="000000"/>
            </w:tcBorders>
          </w:tcPr>
          <w:p w14:paraId="2927BA5F" w14:textId="77777777" w:rsidR="00A24C6C" w:rsidRDefault="000859FA">
            <w:pPr>
              <w:pStyle w:val="ProductList-TableBody"/>
            </w:pPr>
            <w:r>
              <w:fldChar w:fldCharType="begin"/>
            </w:r>
            <w:r>
              <w:instrText xml:space="preserve"> AutoTextList   \s NoStyle \t "Roamingrettigheder: En SA-fordel, der giver den Primære Bruger af en Licenseret Enhed visse eksterne adgangs- og brugerrettigheder. (Se Ordliste for fuld definition)" </w:instrText>
            </w:r>
            <w:r>
              <w:fldChar w:fldCharType="separate"/>
            </w:r>
            <w:r>
              <w:rPr>
                <w:color w:val="0563C1"/>
              </w:rPr>
              <w:t>Roamingrettigheder</w:t>
            </w:r>
            <w:r>
              <w:fldChar w:fldCharType="end"/>
            </w:r>
            <w:r>
              <w:t>: Office, Project og Visio</w:t>
            </w:r>
          </w:p>
        </w:tc>
      </w:tr>
      <w:tr w:rsidR="00A24C6C" w14:paraId="646198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42A72E" w14:textId="77777777" w:rsidR="00A24C6C" w:rsidRDefault="000859FA">
            <w:pPr>
              <w:pStyle w:val="ProductList-TableBody"/>
            </w:pPr>
            <w:r>
              <w:rPr>
                <w:color w:val="404040"/>
              </w:rPr>
              <w:t>Egen Hosting: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1467C1" w14:textId="77777777" w:rsidR="00A24C6C" w:rsidRDefault="000859FA">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DD1AFF" w14:textId="77777777" w:rsidR="00A24C6C" w:rsidRDefault="00A24C6C">
            <w:pPr>
              <w:pStyle w:val="ProductList-TableBody"/>
            </w:pPr>
          </w:p>
        </w:tc>
      </w:tr>
    </w:tbl>
    <w:p w14:paraId="0F18EE7E" w14:textId="77777777" w:rsidR="00A24C6C" w:rsidRDefault="00A24C6C">
      <w:pPr>
        <w:pStyle w:val="ProductList-Body"/>
      </w:pPr>
    </w:p>
    <w:p w14:paraId="4A8204F4" w14:textId="77777777" w:rsidR="00A24C6C" w:rsidRDefault="00A24C6C">
      <w:pPr>
        <w:pStyle w:val="PURBreadcrumb"/>
      </w:pPr>
    </w:p>
    <w:tbl>
      <w:tblPr>
        <w:tblStyle w:val="PURTable"/>
        <w:tblW w:w="0" w:type="dxa"/>
        <w:tblLook w:val="04A0" w:firstRow="1" w:lastRow="0" w:firstColumn="1" w:lastColumn="0" w:noHBand="0" w:noVBand="1"/>
      </w:tblPr>
      <w:tblGrid>
        <w:gridCol w:w="10916"/>
      </w:tblGrid>
      <w:tr w:rsidR="00A24C6C" w14:paraId="4DE2E34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904F2C8" w14:textId="77777777" w:rsidR="00A24C6C" w:rsidRDefault="003B486C">
            <w:pPr>
              <w:pStyle w:val="ProductList-TableBody"/>
              <w:jc w:val="right"/>
            </w:pPr>
            <w:hyperlink w:anchor="_Sec842">
              <w:r w:rsidR="000859FA">
                <w:rPr>
                  <w:color w:val="00467F"/>
                  <w:sz w:val="14"/>
                  <w:u w:val="single"/>
                </w:rPr>
                <w:t>Indholdsfortegnelse</w:t>
              </w:r>
            </w:hyperlink>
            <w:r w:rsidR="000859FA">
              <w:rPr>
                <w:sz w:val="14"/>
              </w:rPr>
              <w:t>/</w:t>
            </w:r>
            <w:hyperlink w:anchor="_Sec549">
              <w:r w:rsidR="000859FA">
                <w:rPr>
                  <w:color w:val="00467F"/>
                  <w:sz w:val="14"/>
                  <w:u w:val="single"/>
                </w:rPr>
                <w:t>Ordliste</w:t>
              </w:r>
            </w:hyperlink>
            <w:r w:rsidR="000859FA">
              <w:rPr>
                <w:sz w:val="14"/>
              </w:rPr>
              <w:t>/</w:t>
            </w:r>
            <w:hyperlink w:anchor="_Sec844">
              <w:r w:rsidR="000859FA">
                <w:rPr>
                  <w:color w:val="00467F"/>
                  <w:sz w:val="14"/>
                  <w:u w:val="single"/>
                </w:rPr>
                <w:t>Indeks</w:t>
              </w:r>
            </w:hyperlink>
          </w:p>
        </w:tc>
      </w:tr>
    </w:tbl>
    <w:p w14:paraId="143722E5" w14:textId="77777777" w:rsidR="00A24C6C" w:rsidRDefault="00A24C6C">
      <w:pPr>
        <w:pStyle w:val="ProductList-Body"/>
      </w:pPr>
    </w:p>
    <w:p w14:paraId="224272D3" w14:textId="77777777" w:rsidR="00A24C6C" w:rsidRDefault="000859FA">
      <w:pPr>
        <w:pStyle w:val="ProductList-Offering2HeadingNoBorder"/>
        <w:outlineLvl w:val="2"/>
      </w:pPr>
      <w:bookmarkStart w:id="92" w:name="_Sec680"/>
      <w:r>
        <w:t>Office til Mac</w:t>
      </w:r>
      <w:bookmarkEnd w:id="92"/>
      <w:r>
        <w:fldChar w:fldCharType="begin"/>
      </w:r>
      <w:r>
        <w:instrText xml:space="preserve"> TC "</w:instrText>
      </w:r>
      <w:bookmarkStart w:id="93" w:name="_Toc62550909"/>
      <w:r>
        <w:instrText>Office til Mac</w:instrText>
      </w:r>
      <w:bookmarkEnd w:id="93"/>
      <w:r>
        <w:instrText>" \l 3</w:instrText>
      </w:r>
      <w:r>
        <w:fldChar w:fldCharType="end"/>
      </w:r>
    </w:p>
    <w:p w14:paraId="6A3BD501" w14:textId="77777777" w:rsidR="00A24C6C" w:rsidRDefault="000859FA">
      <w:pPr>
        <w:pStyle w:val="ProductList-Offering1SubSection"/>
        <w:outlineLvl w:val="3"/>
      </w:pPr>
      <w:bookmarkStart w:id="94" w:name="_Sec682"/>
      <w:r>
        <w:t>1. Programtilgængelighed</w:t>
      </w:r>
      <w:bookmarkEnd w:id="94"/>
    </w:p>
    <w:tbl>
      <w:tblPr>
        <w:tblStyle w:val="PURTable"/>
        <w:tblW w:w="0" w:type="dxa"/>
        <w:tblLook w:val="04A0" w:firstRow="1" w:lastRow="0" w:firstColumn="1" w:lastColumn="0" w:noHBand="0" w:noVBand="1"/>
      </w:tblPr>
      <w:tblGrid>
        <w:gridCol w:w="3629"/>
        <w:gridCol w:w="601"/>
        <w:gridCol w:w="597"/>
        <w:gridCol w:w="600"/>
        <w:gridCol w:w="588"/>
        <w:gridCol w:w="589"/>
        <w:gridCol w:w="599"/>
        <w:gridCol w:w="608"/>
        <w:gridCol w:w="730"/>
        <w:gridCol w:w="584"/>
        <w:gridCol w:w="602"/>
        <w:gridCol w:w="594"/>
        <w:gridCol w:w="595"/>
      </w:tblGrid>
      <w:tr w:rsidR="00A24C6C" w14:paraId="647FF9CC"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6" w:space="0" w:color="FFFFFF"/>
              <w:left w:val="single" w:sz="6" w:space="0" w:color="FFFFFF"/>
              <w:bottom w:val="single" w:sz="6" w:space="0" w:color="FFFFFF"/>
              <w:right w:val="single" w:sz="6" w:space="0" w:color="FFFFFF"/>
            </w:tcBorders>
            <w:shd w:val="clear" w:color="auto" w:fill="00188F"/>
          </w:tcPr>
          <w:p w14:paraId="146764BA" w14:textId="77777777" w:rsidR="00A24C6C" w:rsidRDefault="000859FA">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8FF37C" w14:textId="77777777" w:rsidR="00A24C6C" w:rsidRDefault="000859FA">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7CB38F" w14:textId="77777777" w:rsidR="00A24C6C" w:rsidRDefault="000859FA">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017B26" w14:textId="77777777" w:rsidR="00A24C6C" w:rsidRDefault="000859FA">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DE2092" w14:textId="77777777" w:rsidR="00A24C6C" w:rsidRDefault="000859F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944A9F" w14:textId="77777777" w:rsidR="00A24C6C" w:rsidRDefault="000859F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FF777A" w14:textId="77777777" w:rsidR="00A24C6C" w:rsidRDefault="000859F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974243" w14:textId="77777777" w:rsidR="00A24C6C" w:rsidRDefault="000859FA">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3D5CDFF" w14:textId="77777777" w:rsidR="00A24C6C" w:rsidRDefault="000859F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480" w:type="dxa"/>
            <w:tcBorders>
              <w:top w:val="single" w:sz="6" w:space="0" w:color="FFFFFF"/>
              <w:left w:val="single" w:sz="6" w:space="0" w:color="FFFFFF"/>
              <w:bottom w:val="single" w:sz="6" w:space="0" w:color="FFFFFF"/>
              <w:right w:val="single" w:sz="6" w:space="0" w:color="FFFFFF"/>
            </w:tcBorders>
            <w:shd w:val="clear" w:color="auto" w:fill="00188F"/>
          </w:tcPr>
          <w:p w14:paraId="0C4C7852" w14:textId="77777777" w:rsidR="00A24C6C" w:rsidRDefault="000859F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B09C9B" w14:textId="77777777" w:rsidR="00A24C6C" w:rsidRDefault="000859F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74D6B3" w14:textId="77777777" w:rsidR="00A24C6C" w:rsidRDefault="000859F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5D7C8C" w14:textId="77777777" w:rsidR="00A24C6C" w:rsidRDefault="000859FA">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A24C6C" w14:paraId="25557B7B" w14:textId="77777777">
        <w:tc>
          <w:tcPr>
            <w:tcW w:w="3920" w:type="dxa"/>
            <w:tcBorders>
              <w:top w:val="single" w:sz="6" w:space="0" w:color="FFFFFF"/>
              <w:left w:val="none" w:sz="4" w:space="0" w:color="6E6E6E"/>
              <w:bottom w:val="dashed" w:sz="4" w:space="0" w:color="BFBFBF"/>
              <w:right w:val="none" w:sz="4" w:space="0" w:color="6E6E6E"/>
            </w:tcBorders>
          </w:tcPr>
          <w:p w14:paraId="1C9EF987" w14:textId="77777777" w:rsidR="00A24C6C" w:rsidRDefault="000859FA">
            <w:pPr>
              <w:pStyle w:val="ProductList-TableBody"/>
            </w:pPr>
            <w:r>
              <w:rPr>
                <w:color w:val="000000"/>
              </w:rPr>
              <w:lastRenderedPageBreak/>
              <w:t>Excel 2019 til Mac</w:t>
            </w:r>
            <w:r>
              <w:fldChar w:fldCharType="begin"/>
            </w:r>
            <w:r>
              <w:instrText xml:space="preserve"> XE "Excel 2019 til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9D77188" w14:textId="77777777" w:rsidR="00A24C6C" w:rsidRDefault="000859FA">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792B3ECD" w14:textId="77777777" w:rsidR="00A24C6C" w:rsidRDefault="000859F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B153ADB" w14:textId="77777777" w:rsidR="00A24C6C" w:rsidRDefault="000859F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87FAB1D" w14:textId="77777777" w:rsidR="00A24C6C" w:rsidRDefault="000859F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D46348" w14:textId="77777777" w:rsidR="00A24C6C" w:rsidRDefault="00A24C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F1A2A3" w14:textId="77777777" w:rsidR="00A24C6C" w:rsidRDefault="00A24C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F92D1E"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44B2EF" w14:textId="77777777" w:rsidR="00A24C6C" w:rsidRDefault="000859F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A916F43" w14:textId="77777777" w:rsidR="00A24C6C" w:rsidRDefault="00A24C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664184" w14:textId="77777777" w:rsidR="00A24C6C" w:rsidRDefault="00A24C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EC5F89" w14:textId="77777777" w:rsidR="00A24C6C" w:rsidRDefault="00A24C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19EAE7" w14:textId="77777777" w:rsidR="00A24C6C" w:rsidRDefault="00A24C6C">
            <w:pPr>
              <w:pStyle w:val="ProductList-TableBody"/>
              <w:jc w:val="center"/>
            </w:pPr>
          </w:p>
        </w:tc>
      </w:tr>
      <w:tr w:rsidR="00A24C6C" w14:paraId="41AA415A" w14:textId="77777777">
        <w:tc>
          <w:tcPr>
            <w:tcW w:w="3920" w:type="dxa"/>
            <w:tcBorders>
              <w:top w:val="dashed" w:sz="4" w:space="0" w:color="BFBFBF"/>
              <w:left w:val="none" w:sz="4" w:space="0" w:color="6E6E6E"/>
              <w:bottom w:val="dashed" w:sz="4" w:space="0" w:color="BFBFBF"/>
              <w:right w:val="none" w:sz="4" w:space="0" w:color="6E6E6E"/>
            </w:tcBorders>
          </w:tcPr>
          <w:p w14:paraId="5B6EF62C" w14:textId="77777777" w:rsidR="00A24C6C" w:rsidRDefault="000859FA">
            <w:pPr>
              <w:pStyle w:val="ProductList-TableBody"/>
            </w:pPr>
            <w:r>
              <w:rPr>
                <w:color w:val="000000"/>
              </w:rPr>
              <w:t>Skype for Business til Mac 2019</w:t>
            </w:r>
            <w:r>
              <w:fldChar w:fldCharType="begin"/>
            </w:r>
            <w:r>
              <w:instrText xml:space="preserve"> XE "Skype for Business til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AE6E3AE" w14:textId="77777777" w:rsidR="00A24C6C" w:rsidRDefault="000859FA">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16B9610E" w14:textId="77777777" w:rsidR="00A24C6C" w:rsidRDefault="000859F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0CD1D91" w14:textId="77777777" w:rsidR="00A24C6C" w:rsidRDefault="000859F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7F42875" w14:textId="77777777" w:rsidR="00A24C6C" w:rsidRDefault="000859F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C0CFBF" w14:textId="77777777" w:rsidR="00A24C6C" w:rsidRDefault="00A24C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EE918C" w14:textId="77777777" w:rsidR="00A24C6C" w:rsidRDefault="00A24C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52ACC9"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BB577D" w14:textId="77777777" w:rsidR="00A24C6C" w:rsidRDefault="000859F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E18204A" w14:textId="77777777" w:rsidR="00A24C6C" w:rsidRDefault="00A24C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9B9479" w14:textId="77777777" w:rsidR="00A24C6C" w:rsidRDefault="00A24C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9B946B" w14:textId="77777777" w:rsidR="00A24C6C" w:rsidRDefault="00A24C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9971A9" w14:textId="77777777" w:rsidR="00A24C6C" w:rsidRDefault="00A24C6C">
            <w:pPr>
              <w:pStyle w:val="ProductList-TableBody"/>
              <w:jc w:val="center"/>
            </w:pPr>
          </w:p>
        </w:tc>
      </w:tr>
      <w:tr w:rsidR="00A24C6C" w14:paraId="64BAD692" w14:textId="77777777">
        <w:tc>
          <w:tcPr>
            <w:tcW w:w="3920" w:type="dxa"/>
            <w:tcBorders>
              <w:top w:val="dashed" w:sz="4" w:space="0" w:color="BFBFBF"/>
              <w:left w:val="none" w:sz="4" w:space="0" w:color="6E6E6E"/>
              <w:bottom w:val="dashed" w:sz="4" w:space="0" w:color="BFBFBF"/>
              <w:right w:val="none" w:sz="4" w:space="0" w:color="6E6E6E"/>
            </w:tcBorders>
          </w:tcPr>
          <w:p w14:paraId="3B9A00A6" w14:textId="77777777" w:rsidR="00A24C6C" w:rsidRDefault="000859FA">
            <w:pPr>
              <w:pStyle w:val="ProductList-TableBody"/>
            </w:pPr>
            <w:r>
              <w:rPr>
                <w:color w:val="000000"/>
              </w:rPr>
              <w:t>Office 2019 til Mac Standard</w:t>
            </w:r>
            <w:r>
              <w:fldChar w:fldCharType="begin"/>
            </w:r>
            <w:r>
              <w:instrText xml:space="preserve"> XE "Office 2019 til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E17A9D0" w14:textId="77777777" w:rsidR="00A24C6C" w:rsidRDefault="000859FA">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0CDA4B4F" w14:textId="77777777" w:rsidR="00A24C6C" w:rsidRDefault="000859FA">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2D87D8C3" w14:textId="77777777" w:rsidR="00A24C6C" w:rsidRDefault="000859FA">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4F937A1E" w14:textId="77777777" w:rsidR="00A24C6C" w:rsidRDefault="000859F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C0C376" w14:textId="77777777" w:rsidR="00A24C6C" w:rsidRDefault="00A24C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177BA7" w14:textId="77777777" w:rsidR="00A24C6C" w:rsidRDefault="00A24C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EFA430"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7A9C35" w14:textId="77777777" w:rsidR="00A24C6C" w:rsidRDefault="000859F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2C75DC4" w14:textId="77777777" w:rsidR="00A24C6C" w:rsidRDefault="00A24C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65111A" w14:textId="77777777" w:rsidR="00A24C6C" w:rsidRDefault="00A24C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4DF7AC" w14:textId="77777777" w:rsidR="00A24C6C" w:rsidRDefault="00A24C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236A89" w14:textId="77777777" w:rsidR="00A24C6C" w:rsidRDefault="00A24C6C">
            <w:pPr>
              <w:pStyle w:val="ProductList-TableBody"/>
              <w:jc w:val="center"/>
            </w:pPr>
          </w:p>
        </w:tc>
      </w:tr>
      <w:tr w:rsidR="00A24C6C" w14:paraId="4415D461" w14:textId="77777777">
        <w:tc>
          <w:tcPr>
            <w:tcW w:w="3920" w:type="dxa"/>
            <w:tcBorders>
              <w:top w:val="dashed" w:sz="4" w:space="0" w:color="BFBFBF"/>
              <w:left w:val="none" w:sz="4" w:space="0" w:color="6E6E6E"/>
              <w:bottom w:val="dashed" w:sz="4" w:space="0" w:color="BFBFBF"/>
              <w:right w:val="none" w:sz="4" w:space="0" w:color="6E6E6E"/>
            </w:tcBorders>
          </w:tcPr>
          <w:p w14:paraId="6EC67FD8" w14:textId="77777777" w:rsidR="00A24C6C" w:rsidRDefault="000859FA">
            <w:pPr>
              <w:pStyle w:val="ProductList-TableBody"/>
            </w:pPr>
            <w:r>
              <w:rPr>
                <w:color w:val="000000"/>
              </w:rPr>
              <w:t>Outlook 2019 til Mac</w:t>
            </w:r>
            <w:r>
              <w:fldChar w:fldCharType="begin"/>
            </w:r>
            <w:r>
              <w:instrText xml:space="preserve"> XE "Outlook 2019 til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0237562" w14:textId="77777777" w:rsidR="00A24C6C" w:rsidRDefault="000859FA">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7B5B0A70" w14:textId="77777777" w:rsidR="00A24C6C" w:rsidRDefault="000859F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EAC62B8" w14:textId="77777777" w:rsidR="00A24C6C" w:rsidRDefault="000859F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6542CBF" w14:textId="77777777" w:rsidR="00A24C6C" w:rsidRDefault="000859F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4577A0" w14:textId="77777777" w:rsidR="00A24C6C" w:rsidRDefault="00A24C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0AFF9A" w14:textId="77777777" w:rsidR="00A24C6C" w:rsidRDefault="00A24C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FCA5EA"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75DC4C" w14:textId="77777777" w:rsidR="00A24C6C" w:rsidRDefault="000859F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99124BA" w14:textId="77777777" w:rsidR="00A24C6C" w:rsidRDefault="00A24C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3ADA99" w14:textId="77777777" w:rsidR="00A24C6C" w:rsidRDefault="00A24C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E0F020" w14:textId="77777777" w:rsidR="00A24C6C" w:rsidRDefault="00A24C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6905F1" w14:textId="77777777" w:rsidR="00A24C6C" w:rsidRDefault="00A24C6C">
            <w:pPr>
              <w:pStyle w:val="ProductList-TableBody"/>
              <w:jc w:val="center"/>
            </w:pPr>
          </w:p>
        </w:tc>
      </w:tr>
      <w:tr w:rsidR="00A24C6C" w14:paraId="57F971CC" w14:textId="77777777">
        <w:tc>
          <w:tcPr>
            <w:tcW w:w="3920" w:type="dxa"/>
            <w:tcBorders>
              <w:top w:val="dashed" w:sz="4" w:space="0" w:color="BFBFBF"/>
              <w:left w:val="none" w:sz="4" w:space="0" w:color="6E6E6E"/>
              <w:bottom w:val="dashed" w:sz="4" w:space="0" w:color="BFBFBF"/>
              <w:right w:val="none" w:sz="4" w:space="0" w:color="6E6E6E"/>
            </w:tcBorders>
          </w:tcPr>
          <w:p w14:paraId="14816150" w14:textId="77777777" w:rsidR="00A24C6C" w:rsidRDefault="000859FA">
            <w:pPr>
              <w:pStyle w:val="ProductList-TableBody"/>
            </w:pPr>
            <w:r>
              <w:rPr>
                <w:color w:val="000000"/>
              </w:rPr>
              <w:t>PowerPoint 2019 til Mac</w:t>
            </w:r>
            <w:r>
              <w:fldChar w:fldCharType="begin"/>
            </w:r>
            <w:r>
              <w:instrText xml:space="preserve"> XE "PowerPoint 2019 til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27EE5E5" w14:textId="77777777" w:rsidR="00A24C6C" w:rsidRDefault="000859FA">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19466600" w14:textId="77777777" w:rsidR="00A24C6C" w:rsidRDefault="000859F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CC3BF61" w14:textId="77777777" w:rsidR="00A24C6C" w:rsidRDefault="000859F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C91BA9D" w14:textId="77777777" w:rsidR="00A24C6C" w:rsidRDefault="000859F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B0F2BA" w14:textId="77777777" w:rsidR="00A24C6C" w:rsidRDefault="00A24C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5C8D4E" w14:textId="77777777" w:rsidR="00A24C6C" w:rsidRDefault="00A24C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A5CAF8"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685991" w14:textId="77777777" w:rsidR="00A24C6C" w:rsidRDefault="000859F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E4108D5" w14:textId="77777777" w:rsidR="00A24C6C" w:rsidRDefault="00A24C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FCC8A4" w14:textId="77777777" w:rsidR="00A24C6C" w:rsidRDefault="00A24C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AA1FC2" w14:textId="77777777" w:rsidR="00A24C6C" w:rsidRDefault="00A24C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9129B3" w14:textId="77777777" w:rsidR="00A24C6C" w:rsidRDefault="00A24C6C">
            <w:pPr>
              <w:pStyle w:val="ProductList-TableBody"/>
              <w:jc w:val="center"/>
            </w:pPr>
          </w:p>
        </w:tc>
      </w:tr>
      <w:tr w:rsidR="00A24C6C" w14:paraId="74D4819C" w14:textId="77777777">
        <w:tc>
          <w:tcPr>
            <w:tcW w:w="3920" w:type="dxa"/>
            <w:tcBorders>
              <w:top w:val="dashed" w:sz="4" w:space="0" w:color="BFBFBF"/>
              <w:left w:val="none" w:sz="4" w:space="0" w:color="6E6E6E"/>
              <w:bottom w:val="dashed" w:sz="4" w:space="0" w:color="BFBFBF"/>
              <w:right w:val="none" w:sz="4" w:space="0" w:color="6E6E6E"/>
            </w:tcBorders>
          </w:tcPr>
          <w:p w14:paraId="178F7AAD" w14:textId="77777777" w:rsidR="00A24C6C" w:rsidRDefault="000859FA">
            <w:pPr>
              <w:pStyle w:val="ProductList-TableBody"/>
            </w:pPr>
            <w:r>
              <w:rPr>
                <w:color w:val="000000"/>
              </w:rPr>
              <w:t>Word 2019 til Mac</w:t>
            </w:r>
            <w:r>
              <w:fldChar w:fldCharType="begin"/>
            </w:r>
            <w:r>
              <w:instrText xml:space="preserve"> XE "Word 2019 til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661F0F9" w14:textId="77777777" w:rsidR="00A24C6C" w:rsidRDefault="000859FA">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26666E27" w14:textId="77777777" w:rsidR="00A24C6C" w:rsidRDefault="000859F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29CA503" w14:textId="77777777" w:rsidR="00A24C6C" w:rsidRDefault="000859F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E732B93" w14:textId="77777777" w:rsidR="00A24C6C" w:rsidRDefault="000859F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5B64D1" w14:textId="77777777" w:rsidR="00A24C6C" w:rsidRDefault="00A24C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378B88" w14:textId="77777777" w:rsidR="00A24C6C" w:rsidRDefault="00A24C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F09F92"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268298" w14:textId="77777777" w:rsidR="00A24C6C" w:rsidRDefault="000859F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B6D0A44" w14:textId="77777777" w:rsidR="00A24C6C" w:rsidRDefault="00A24C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2F8EB9" w14:textId="77777777" w:rsidR="00A24C6C" w:rsidRDefault="00A24C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8315A3" w14:textId="77777777" w:rsidR="00A24C6C" w:rsidRDefault="00A24C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E20487" w14:textId="77777777" w:rsidR="00A24C6C" w:rsidRDefault="00A24C6C">
            <w:pPr>
              <w:pStyle w:val="ProductList-TableBody"/>
              <w:jc w:val="center"/>
            </w:pPr>
          </w:p>
        </w:tc>
      </w:tr>
      <w:tr w:rsidR="00A24C6C" w14:paraId="5F07436B" w14:textId="77777777">
        <w:tc>
          <w:tcPr>
            <w:tcW w:w="3920" w:type="dxa"/>
            <w:tcBorders>
              <w:top w:val="dashed" w:sz="4" w:space="0" w:color="BFBFBF"/>
              <w:left w:val="none" w:sz="4" w:space="0" w:color="6E6E6E"/>
              <w:bottom w:val="none" w:sz="4" w:space="0" w:color="BFBFBF"/>
              <w:right w:val="none" w:sz="4" w:space="0" w:color="6E6E6E"/>
            </w:tcBorders>
          </w:tcPr>
          <w:p w14:paraId="177D4452" w14:textId="77777777" w:rsidR="00A24C6C" w:rsidRDefault="000859FA">
            <w:pPr>
              <w:pStyle w:val="ProductList-TableBody"/>
            </w:pPr>
            <w:r>
              <w:rPr>
                <w:color w:val="000000"/>
              </w:rPr>
              <w:t>Work at Home til Mac 2019</w:t>
            </w:r>
            <w:r>
              <w:fldChar w:fldCharType="begin"/>
            </w:r>
            <w:r>
              <w:instrText xml:space="preserve"> XE "Work at Home til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BB2C100" w14:textId="77777777" w:rsidR="00A24C6C" w:rsidRDefault="000859FA">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53A2F437" w14:textId="77777777" w:rsidR="00A24C6C" w:rsidRDefault="000859F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2D7FCC4E" w14:textId="77777777" w:rsidR="00A24C6C" w:rsidRDefault="00A24C6C">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1ACD9C83" w14:textId="77777777" w:rsidR="00A24C6C" w:rsidRDefault="00A24C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FA0EB3" w14:textId="77777777" w:rsidR="00A24C6C" w:rsidRDefault="00A24C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12E351" w14:textId="77777777" w:rsidR="00A24C6C" w:rsidRDefault="00A24C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A73852"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288DD5" w14:textId="77777777" w:rsidR="00A24C6C" w:rsidRDefault="00A24C6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7D62F86" w14:textId="77777777" w:rsidR="00A24C6C" w:rsidRDefault="00A24C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E9E6FF" w14:textId="77777777" w:rsidR="00A24C6C" w:rsidRDefault="00A24C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4F8AC5" w14:textId="77777777" w:rsidR="00A24C6C" w:rsidRDefault="00A24C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8B8202" w14:textId="77777777" w:rsidR="00A24C6C" w:rsidRDefault="00A24C6C">
            <w:pPr>
              <w:pStyle w:val="ProductList-TableBody"/>
              <w:jc w:val="center"/>
            </w:pPr>
          </w:p>
        </w:tc>
      </w:tr>
    </w:tbl>
    <w:p w14:paraId="34B23EA8" w14:textId="77777777" w:rsidR="00A24C6C" w:rsidRDefault="000859FA">
      <w:pPr>
        <w:pStyle w:val="ProductList-Offering1SubSection"/>
        <w:outlineLvl w:val="3"/>
      </w:pPr>
      <w:bookmarkStart w:id="95" w:name="_Sec737"/>
      <w:r>
        <w:t>2. Produktbetingelser</w:t>
      </w:r>
      <w:bookmarkEnd w:id="95"/>
    </w:p>
    <w:tbl>
      <w:tblPr>
        <w:tblStyle w:val="PURTable"/>
        <w:tblW w:w="0" w:type="dxa"/>
        <w:tblLook w:val="04A0" w:firstRow="1" w:lastRow="0" w:firstColumn="1" w:lastColumn="0" w:noHBand="0" w:noVBand="1"/>
      </w:tblPr>
      <w:tblGrid>
        <w:gridCol w:w="3618"/>
        <w:gridCol w:w="3669"/>
        <w:gridCol w:w="3629"/>
      </w:tblGrid>
      <w:tr w:rsidR="00A24C6C" w14:paraId="32452C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1A8441" w14:textId="77777777" w:rsidR="00A24C6C" w:rsidRDefault="000859FA">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Office til Mac 2016</w:t>
            </w:r>
            <w:r>
              <w:fldChar w:fldCharType="begin"/>
            </w:r>
            <w:r>
              <w:instrText xml:space="preserve"> XE "Office til Mac 2016" </w:instrText>
            </w:r>
            <w:r>
              <w:fldChar w:fldCharType="end"/>
            </w:r>
            <w:r>
              <w:t xml:space="preserve"> og Office til Mac 2016-programmer (9/15)</w:t>
            </w:r>
          </w:p>
        </w:tc>
        <w:tc>
          <w:tcPr>
            <w:tcW w:w="4040" w:type="dxa"/>
            <w:tcBorders>
              <w:top w:val="single" w:sz="18" w:space="0" w:color="00188F"/>
              <w:left w:val="single" w:sz="4" w:space="0" w:color="000000"/>
              <w:bottom w:val="single" w:sz="4" w:space="0" w:color="000000"/>
              <w:right w:val="single" w:sz="4" w:space="0" w:color="000000"/>
            </w:tcBorders>
          </w:tcPr>
          <w:p w14:paraId="5550878E" w14:textId="77777777" w:rsidR="00A24C6C" w:rsidRDefault="000859F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Program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6D398A" w14:textId="77777777" w:rsidR="00A24C6C" w:rsidRDefault="000859FA">
            <w:pPr>
              <w:pStyle w:val="ProductList-TableBody"/>
            </w:pPr>
            <w:r>
              <w:rPr>
                <w:color w:val="404040"/>
              </w:rPr>
              <w:t>Tidligere Udgaver: Ikke relevant</w:t>
            </w:r>
          </w:p>
        </w:tc>
      </w:tr>
      <w:tr w:rsidR="00A24C6C" w14:paraId="550BDE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CE4A53" w14:textId="77777777" w:rsidR="00A24C6C" w:rsidRDefault="000859FA">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tcPr>
          <w:p w14:paraId="5F061536" w14:textId="77777777" w:rsidR="00A24C6C" w:rsidRDefault="000859FA">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Hjemmearbejde</w:t>
            </w:r>
          </w:p>
        </w:tc>
        <w:tc>
          <w:tcPr>
            <w:tcW w:w="4040" w:type="dxa"/>
            <w:tcBorders>
              <w:top w:val="single" w:sz="4" w:space="0" w:color="000000"/>
              <w:left w:val="single" w:sz="4" w:space="0" w:color="000000"/>
              <w:bottom w:val="single" w:sz="4" w:space="0" w:color="000000"/>
              <w:right w:val="single" w:sz="4" w:space="0" w:color="000000"/>
            </w:tcBorders>
          </w:tcPr>
          <w:p w14:paraId="0768A844" w14:textId="77777777" w:rsidR="00A24C6C" w:rsidRDefault="000859FA">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A24C6C" w14:paraId="117D85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6549EC" w14:textId="77777777" w:rsidR="00A24C6C" w:rsidRDefault="000859FA">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D1AAE5" w14:textId="77777777" w:rsidR="00A24C6C" w:rsidRDefault="000859FA">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95C398" w14:textId="77777777" w:rsidR="00A24C6C" w:rsidRDefault="000859FA">
            <w:pPr>
              <w:pStyle w:val="ProductList-TableBody"/>
            </w:pPr>
            <w:r>
              <w:rPr>
                <w:color w:val="404040"/>
              </w:rPr>
              <w:t>Berettiget Reduktion: Ikke relevant</w:t>
            </w:r>
          </w:p>
        </w:tc>
      </w:tr>
      <w:tr w:rsidR="00A24C6C" w14:paraId="55C3BE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67D29F" w14:textId="77777777" w:rsidR="00A24C6C" w:rsidRDefault="000859FA">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07DCA1" w14:textId="77777777" w:rsidR="00A24C6C" w:rsidRDefault="000859FA">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A7CF2D" w14:textId="77777777" w:rsidR="00A24C6C" w:rsidRDefault="000859FA">
            <w:pPr>
              <w:pStyle w:val="ProductList-TableBody"/>
            </w:pPr>
            <w:r>
              <w:rPr>
                <w:color w:val="404040"/>
              </w:rPr>
              <w:t>Berettiget True-Up: Ikke relevant</w:t>
            </w:r>
          </w:p>
        </w:tc>
      </w:tr>
      <w:tr w:rsidR="00A24C6C" w14:paraId="689B1E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62989C" w14:textId="77777777" w:rsidR="00A24C6C" w:rsidRDefault="000859FA">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858C96" w14:textId="77777777" w:rsidR="00A24C6C" w:rsidRDefault="00A24C6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6F3041" w14:textId="77777777" w:rsidR="00A24C6C" w:rsidRDefault="00A24C6C">
            <w:pPr>
              <w:pStyle w:val="ProductList-TableBody"/>
            </w:pPr>
          </w:p>
        </w:tc>
      </w:tr>
    </w:tbl>
    <w:p w14:paraId="21F4D6CC" w14:textId="77777777" w:rsidR="00A24C6C" w:rsidRDefault="00A24C6C">
      <w:pPr>
        <w:pStyle w:val="ProductList-Body"/>
      </w:pPr>
    </w:p>
    <w:p w14:paraId="48E124EE" w14:textId="77777777" w:rsidR="00A24C6C" w:rsidRDefault="000859FA">
      <w:pPr>
        <w:pStyle w:val="ProductList-ClauseHeading"/>
        <w:outlineLvl w:val="4"/>
      </w:pPr>
      <w:r>
        <w:t>2.1 Work at Home</w:t>
      </w:r>
    </w:p>
    <w:p w14:paraId="0052899E" w14:textId="77777777" w:rsidR="00A24C6C" w:rsidRDefault="000859FA">
      <w:pPr>
        <w:pStyle w:val="ProductList-Body"/>
      </w:pPr>
      <w:r>
        <w:t>En Work at Home-</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kan erhverves til Office til Mac.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af Office 2019 for Mac Standard-softwaren kan installere og bruge Work at Home til Mac Office 2019 for Mac Standard-softwaren på én enhed uden for Kundens eller dens Associerede Virksomheders område (f.eks. i brugerens hjem).</w:t>
      </w:r>
    </w:p>
    <w:p w14:paraId="79762CFD" w14:textId="77777777" w:rsidR="00A24C6C" w:rsidRDefault="00A24C6C">
      <w:pPr>
        <w:pStyle w:val="ProductList-Body"/>
      </w:pPr>
    </w:p>
    <w:p w14:paraId="45A8E7C3" w14:textId="77777777" w:rsidR="00A24C6C" w:rsidRDefault="00A24C6C">
      <w:pPr>
        <w:pStyle w:val="ProductList-Body"/>
      </w:pPr>
    </w:p>
    <w:p w14:paraId="7BD003D2" w14:textId="77777777" w:rsidR="00A24C6C" w:rsidRDefault="000859FA">
      <w:pPr>
        <w:pStyle w:val="ProductList-ClauseHeading"/>
        <w:outlineLvl w:val="4"/>
      </w:pPr>
      <w:r>
        <w:t>2.2 Platformsuafhængig</w:t>
      </w:r>
    </w:p>
    <w:p w14:paraId="762F8346" w14:textId="77777777" w:rsidR="00A24C6C" w:rsidRDefault="000859FA">
      <w:pPr>
        <w:pStyle w:val="ProductList-Body"/>
      </w:pPr>
      <w:r>
        <w:t xml:space="preserve">Kunden må køre enten den licenserede version eller en anden platformsversion, forudsat at den anden platformsversion var tilgængelig, da den oprindelige licenserede version blev tilgængelig. Hvis komponenterne i en Produktpakke varierer afhængigt af platformsversionen, må Kunden bruge komponenterne i den pakke, som denne vælger at installere og kun de komponenter. Kunden må ikke blande komponenter på tværs af platformsversioner. SA til en platformsuafhængig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tillader Kunden at bruge den seneste version af en af de platformsversioner af Produktet, der bliver tilgængelig i løbet af dækningsperioden, i stedet for det licenserede Produkt.</w:t>
      </w:r>
    </w:p>
    <w:p w14:paraId="17CC1B87" w14:textId="77777777" w:rsidR="00A24C6C" w:rsidRDefault="00A24C6C">
      <w:pPr>
        <w:pStyle w:val="ProductList-Body"/>
      </w:pPr>
    </w:p>
    <w:p w14:paraId="0C48D0B4" w14:textId="77777777" w:rsidR="00A24C6C" w:rsidRDefault="000859FA">
      <w:pPr>
        <w:pStyle w:val="ProductList-ClauseHeading"/>
        <w:outlineLvl w:val="4"/>
      </w:pPr>
      <w:r>
        <w:t>2.3 Office Online Server</w:t>
      </w:r>
    </w:p>
    <w:p w14:paraId="607B47E1" w14:textId="77777777" w:rsidR="00A24C6C" w:rsidRDefault="000859FA">
      <w:pPr>
        <w:pStyle w:val="ProductList-Body"/>
      </w:pPr>
      <w:r>
        <w:t xml:space="preserve">Kunder, der køber standardlicenser til Office 2016 til Mac før 1. august 2016, må anvende redigeringsfunktionen, der er beskrevet i Office til internettet i </w:t>
      </w:r>
      <w:hyperlink w:anchor="_Sec579">
        <w:r>
          <w:rPr>
            <w:color w:val="00467F"/>
            <w:u w:val="single"/>
          </w:rPr>
          <w:t>Bilag B</w:t>
        </w:r>
      </w:hyperlink>
      <w:r>
        <w:t>, med de licenser. Denne rettighed udløber den 1. august 2019.</w:t>
      </w:r>
    </w:p>
    <w:p w14:paraId="74816F4E" w14:textId="77777777" w:rsidR="00A24C6C" w:rsidRDefault="000859FA">
      <w:pPr>
        <w:pStyle w:val="ProductList-Offering1SubSection"/>
        <w:outlineLvl w:val="3"/>
      </w:pPr>
      <w:bookmarkStart w:id="96" w:name="_Sec792"/>
      <w:r>
        <w:t>3. Brugerrettigheder</w:t>
      </w:r>
      <w:bookmarkEnd w:id="96"/>
    </w:p>
    <w:tbl>
      <w:tblPr>
        <w:tblStyle w:val="PURTable"/>
        <w:tblW w:w="0" w:type="dxa"/>
        <w:tblLook w:val="04A0" w:firstRow="1" w:lastRow="0" w:firstColumn="1" w:lastColumn="0" w:noHBand="0" w:noVBand="1"/>
      </w:tblPr>
      <w:tblGrid>
        <w:gridCol w:w="3675"/>
        <w:gridCol w:w="3646"/>
        <w:gridCol w:w="3595"/>
      </w:tblGrid>
      <w:tr w:rsidR="00A24C6C" w14:paraId="7FC2C1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980B1C" w14:textId="77777777" w:rsidR="00A24C6C" w:rsidRDefault="000859FA">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39">
              <w:r>
                <w:rPr>
                  <w:color w:val="00467F"/>
                  <w:u w:val="single"/>
                </w:rPr>
                <w:t>Desktopprogrammer</w:t>
              </w:r>
            </w:hyperlink>
          </w:p>
        </w:tc>
        <w:tc>
          <w:tcPr>
            <w:tcW w:w="4040" w:type="dxa"/>
            <w:tcBorders>
              <w:top w:val="single" w:sz="18" w:space="0" w:color="00188F"/>
              <w:left w:val="single" w:sz="4" w:space="0" w:color="000000"/>
              <w:bottom w:val="single" w:sz="4" w:space="0" w:color="000000"/>
              <w:right w:val="single" w:sz="4" w:space="0" w:color="000000"/>
            </w:tcBorders>
          </w:tcPr>
          <w:p w14:paraId="77EEE9BD" w14:textId="77777777" w:rsidR="00A24C6C" w:rsidRDefault="000859FA">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Office til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89FD2F" w14:textId="77777777" w:rsidR="00A24C6C" w:rsidRDefault="000859FA">
            <w:pPr>
              <w:pStyle w:val="ProductList-TableBody"/>
            </w:pPr>
            <w:r>
              <w:rPr>
                <w:color w:val="404040"/>
              </w:rPr>
              <w:t>Yderligere Software: I/R</w:t>
            </w:r>
          </w:p>
        </w:tc>
      </w:tr>
      <w:tr w:rsidR="00A24C6C" w14:paraId="2980A9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96705F" w14:textId="77777777" w:rsidR="00A24C6C" w:rsidRDefault="000859FA">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1CD3F" w14:textId="77777777" w:rsidR="00A24C6C" w:rsidRDefault="000859FA">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tcPr>
          <w:p w14:paraId="260BB08C" w14:textId="77777777" w:rsidR="00A24C6C" w:rsidRDefault="000859FA">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Office Web Apps Server 2013 (kun Office-pakke)</w:t>
            </w:r>
          </w:p>
        </w:tc>
      </w:tr>
      <w:tr w:rsidR="00A24C6C" w14:paraId="1625D828" w14:textId="77777777">
        <w:tc>
          <w:tcPr>
            <w:tcW w:w="4040" w:type="dxa"/>
            <w:tcBorders>
              <w:top w:val="single" w:sz="4" w:space="0" w:color="000000"/>
              <w:left w:val="single" w:sz="4" w:space="0" w:color="000000"/>
              <w:bottom w:val="single" w:sz="4" w:space="0" w:color="000000"/>
              <w:right w:val="single" w:sz="4" w:space="0" w:color="000000"/>
            </w:tcBorders>
          </w:tcPr>
          <w:p w14:paraId="47EDA7E7" w14:textId="77777777" w:rsidR="00A24C6C" w:rsidRDefault="000859FA">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4F2A54" w14:textId="77777777" w:rsidR="00A24C6C" w:rsidRDefault="00A24C6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179117" w14:textId="77777777" w:rsidR="00A24C6C" w:rsidRDefault="00A24C6C">
            <w:pPr>
              <w:pStyle w:val="ProductList-TableBody"/>
            </w:pPr>
          </w:p>
        </w:tc>
      </w:tr>
    </w:tbl>
    <w:p w14:paraId="44E234DF" w14:textId="77777777" w:rsidR="00A24C6C" w:rsidRDefault="00A24C6C">
      <w:pPr>
        <w:pStyle w:val="ProductList-Body"/>
      </w:pPr>
    </w:p>
    <w:p w14:paraId="35132DA6" w14:textId="77777777" w:rsidR="00A24C6C" w:rsidRDefault="000859FA">
      <w:pPr>
        <w:pStyle w:val="ProductList-ClauseHeading"/>
        <w:outlineLvl w:val="4"/>
      </w:pPr>
      <w:r>
        <w:t>3.1 Kommerciel Brug af Office Home &amp; Student 2013 RT</w:t>
      </w:r>
    </w:p>
    <w:p w14:paraId="3BCAFC97" w14:textId="77777777" w:rsidR="00A24C6C" w:rsidRDefault="000859FA">
      <w:pPr>
        <w:pStyle w:val="ProductList-Body"/>
      </w:pPr>
      <w:r>
        <w:t xml:space="preserve">Den kommercielle brugsbegrænsning for Office Home &amp; Student 2013 RT bortfalder for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af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 der kører Office 2019/2016 til Mac Standard. Medmindre andet er angivet i dette afsnit, er vilkårene for Office Home &amp; Student 2013 RT-licensen gældende.</w:t>
      </w:r>
    </w:p>
    <w:p w14:paraId="75490B0A" w14:textId="77777777" w:rsidR="00A24C6C" w:rsidRDefault="000859FA">
      <w:pPr>
        <w:pStyle w:val="ProductList-Offering1SubSection"/>
        <w:outlineLvl w:val="3"/>
      </w:pPr>
      <w:bookmarkStart w:id="97" w:name="_Sec821"/>
      <w:r>
        <w:t>4. Software Assurance</w:t>
      </w:r>
      <w:bookmarkEnd w:id="97"/>
    </w:p>
    <w:tbl>
      <w:tblPr>
        <w:tblStyle w:val="PURTable"/>
        <w:tblW w:w="0" w:type="dxa"/>
        <w:tblLook w:val="04A0" w:firstRow="1" w:lastRow="0" w:firstColumn="1" w:lastColumn="0" w:noHBand="0" w:noVBand="1"/>
      </w:tblPr>
      <w:tblGrid>
        <w:gridCol w:w="3598"/>
        <w:gridCol w:w="3672"/>
        <w:gridCol w:w="3646"/>
      </w:tblGrid>
      <w:tr w:rsidR="00A24C6C" w14:paraId="22552F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3964D7" w14:textId="77777777" w:rsidR="00A24C6C" w:rsidRDefault="000859FA">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DE364A" w14:textId="77777777" w:rsidR="00A24C6C" w:rsidRDefault="000859FA">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D598D6" w14:textId="77777777" w:rsidR="00A24C6C" w:rsidRDefault="000859FA">
            <w:pPr>
              <w:pStyle w:val="ProductList-TableBody"/>
            </w:pPr>
            <w:r>
              <w:rPr>
                <w:color w:val="404040"/>
              </w:rPr>
              <w:t>Fail-Over-rettigheder: I/R</w:t>
            </w:r>
          </w:p>
        </w:tc>
      </w:tr>
      <w:tr w:rsidR="00A24C6C" w14:paraId="358C3A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9085E" w14:textId="77777777" w:rsidR="00A24C6C" w:rsidRDefault="000859FA">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tcPr>
          <w:p w14:paraId="2A92D897" w14:textId="77777777" w:rsidR="00A24C6C" w:rsidRDefault="000859FA">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51">
              <w:r>
                <w:rPr>
                  <w:color w:val="00467F"/>
                  <w:u w:val="single"/>
                </w:rPr>
                <w:t>Produktliste - juni 2015</w:t>
              </w:r>
            </w:hyperlink>
            <w:r>
              <w:t xml:space="preserve"> (Communicator til Mac 2010, Entourage til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8BD58C" w14:textId="77777777" w:rsidR="00A24C6C" w:rsidRDefault="000859FA">
            <w:pPr>
              <w:pStyle w:val="ProductList-TableBody"/>
            </w:pPr>
            <w:r>
              <w:rPr>
                <w:color w:val="404040"/>
              </w:rPr>
              <w:t>Roamingrettigheder: Ikke relevant</w:t>
            </w:r>
          </w:p>
        </w:tc>
      </w:tr>
      <w:tr w:rsidR="00A24C6C" w14:paraId="4EBEB1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B29D29" w14:textId="77777777" w:rsidR="00A24C6C" w:rsidRDefault="000859FA">
            <w:pPr>
              <w:pStyle w:val="ProductList-TableBody"/>
            </w:pPr>
            <w:r>
              <w:rPr>
                <w:color w:val="404040"/>
              </w:rPr>
              <w:t>Egen Hosting: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442A33" w14:textId="77777777" w:rsidR="00A24C6C" w:rsidRDefault="000859FA">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13CD7A" w14:textId="77777777" w:rsidR="00A24C6C" w:rsidRDefault="00A24C6C">
            <w:pPr>
              <w:pStyle w:val="ProductList-TableBody"/>
            </w:pPr>
          </w:p>
        </w:tc>
      </w:tr>
    </w:tbl>
    <w:p w14:paraId="04A05FA0" w14:textId="77777777" w:rsidR="00A24C6C" w:rsidRDefault="00A24C6C">
      <w:pPr>
        <w:pStyle w:val="ProductList-Body"/>
        <w:jc w:val="right"/>
      </w:pPr>
    </w:p>
    <w:tbl>
      <w:tblPr>
        <w:tblStyle w:val="PURTable"/>
        <w:tblW w:w="0" w:type="dxa"/>
        <w:tblLook w:val="04A0" w:firstRow="1" w:lastRow="0" w:firstColumn="1" w:lastColumn="0" w:noHBand="0" w:noVBand="1"/>
      </w:tblPr>
      <w:tblGrid>
        <w:gridCol w:w="10916"/>
      </w:tblGrid>
      <w:tr w:rsidR="00A24C6C" w14:paraId="4FD3D0E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78120CB" w14:textId="77777777" w:rsidR="00A24C6C" w:rsidRDefault="003B486C">
            <w:pPr>
              <w:pStyle w:val="ProductList-TableBody"/>
              <w:jc w:val="right"/>
            </w:pPr>
            <w:hyperlink w:anchor="_Sec842">
              <w:r w:rsidR="000859FA">
                <w:rPr>
                  <w:color w:val="00467F"/>
                  <w:sz w:val="14"/>
                  <w:u w:val="single"/>
                </w:rPr>
                <w:t>Indholdsfortegnelse</w:t>
              </w:r>
            </w:hyperlink>
            <w:r w:rsidR="000859FA">
              <w:rPr>
                <w:sz w:val="14"/>
              </w:rPr>
              <w:t>/</w:t>
            </w:r>
            <w:hyperlink w:anchor="_Sec549">
              <w:r w:rsidR="000859FA">
                <w:rPr>
                  <w:color w:val="00467F"/>
                  <w:sz w:val="14"/>
                  <w:u w:val="single"/>
                </w:rPr>
                <w:t>Ordliste</w:t>
              </w:r>
            </w:hyperlink>
            <w:r w:rsidR="000859FA">
              <w:rPr>
                <w:sz w:val="14"/>
              </w:rPr>
              <w:t>/</w:t>
            </w:r>
            <w:hyperlink w:anchor="_Sec844">
              <w:r w:rsidR="000859FA">
                <w:rPr>
                  <w:color w:val="00467F"/>
                  <w:sz w:val="14"/>
                  <w:u w:val="single"/>
                </w:rPr>
                <w:t>Indeks</w:t>
              </w:r>
            </w:hyperlink>
          </w:p>
        </w:tc>
      </w:tr>
    </w:tbl>
    <w:p w14:paraId="0C0220DD" w14:textId="77777777" w:rsidR="00A24C6C" w:rsidRDefault="00A24C6C">
      <w:pPr>
        <w:pStyle w:val="ProductList-Body"/>
      </w:pPr>
    </w:p>
    <w:p w14:paraId="48B363D3" w14:textId="77777777" w:rsidR="00A24C6C" w:rsidRDefault="000859FA">
      <w:pPr>
        <w:pStyle w:val="ProductList-OfferingGroupHeading"/>
        <w:outlineLvl w:val="1"/>
      </w:pPr>
      <w:bookmarkStart w:id="98" w:name="_Sec612"/>
      <w:r>
        <w:t>Office-servere</w:t>
      </w:r>
      <w:bookmarkEnd w:id="98"/>
      <w:r>
        <w:fldChar w:fldCharType="begin"/>
      </w:r>
      <w:r>
        <w:instrText xml:space="preserve"> TC "</w:instrText>
      </w:r>
      <w:bookmarkStart w:id="99" w:name="_Toc62550910"/>
      <w:r>
        <w:instrText>Office-servere</w:instrText>
      </w:r>
      <w:bookmarkEnd w:id="99"/>
      <w:r>
        <w:instrText>" \l 2</w:instrText>
      </w:r>
      <w:r>
        <w:fldChar w:fldCharType="end"/>
      </w:r>
    </w:p>
    <w:p w14:paraId="25096F91" w14:textId="77777777" w:rsidR="00A24C6C" w:rsidRDefault="000859FA">
      <w:pPr>
        <w:pStyle w:val="ProductList-Offering2HeadingNoBorder"/>
        <w:outlineLvl w:val="2"/>
      </w:pPr>
      <w:bookmarkStart w:id="100" w:name="_Sec638"/>
      <w:r>
        <w:t>Exchange Server</w:t>
      </w:r>
      <w:bookmarkEnd w:id="100"/>
      <w:r>
        <w:fldChar w:fldCharType="begin"/>
      </w:r>
      <w:r>
        <w:instrText xml:space="preserve"> TC "</w:instrText>
      </w:r>
      <w:bookmarkStart w:id="101" w:name="_Toc62550911"/>
      <w:r>
        <w:instrText>Exchange Server</w:instrText>
      </w:r>
      <w:bookmarkEnd w:id="101"/>
      <w:r>
        <w:instrText>" \l 3</w:instrText>
      </w:r>
      <w:r>
        <w:fldChar w:fldCharType="end"/>
      </w:r>
    </w:p>
    <w:p w14:paraId="7609E650" w14:textId="77777777" w:rsidR="00A24C6C" w:rsidRDefault="000859FA">
      <w:pPr>
        <w:pStyle w:val="ProductList-Offering1SubSection"/>
        <w:outlineLvl w:val="3"/>
      </w:pPr>
      <w:bookmarkStart w:id="102" w:name="_Sec683"/>
      <w:r>
        <w:t>1. Programtilgængelighed</w:t>
      </w:r>
      <w:bookmarkEnd w:id="102"/>
    </w:p>
    <w:tbl>
      <w:tblPr>
        <w:tblStyle w:val="PURTable"/>
        <w:tblW w:w="0" w:type="dxa"/>
        <w:tblLook w:val="04A0" w:firstRow="1" w:lastRow="0" w:firstColumn="1" w:lastColumn="0" w:noHBand="0" w:noVBand="1"/>
      </w:tblPr>
      <w:tblGrid>
        <w:gridCol w:w="3658"/>
        <w:gridCol w:w="610"/>
        <w:gridCol w:w="591"/>
        <w:gridCol w:w="602"/>
        <w:gridCol w:w="591"/>
        <w:gridCol w:w="592"/>
        <w:gridCol w:w="602"/>
        <w:gridCol w:w="610"/>
        <w:gridCol w:w="634"/>
        <w:gridCol w:w="617"/>
        <w:gridCol w:w="604"/>
        <w:gridCol w:w="607"/>
        <w:gridCol w:w="598"/>
      </w:tblGrid>
      <w:tr w:rsidR="00A24C6C" w14:paraId="234CD338"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6" w:space="0" w:color="FFFFFF"/>
              <w:left w:val="single" w:sz="6" w:space="0" w:color="FFFFFF"/>
              <w:bottom w:val="single" w:sz="6" w:space="0" w:color="FFFFFF"/>
              <w:right w:val="single" w:sz="6" w:space="0" w:color="FFFFFF"/>
            </w:tcBorders>
            <w:shd w:val="clear" w:color="auto" w:fill="00188F"/>
          </w:tcPr>
          <w:p w14:paraId="74D586B1" w14:textId="77777777" w:rsidR="00A24C6C" w:rsidRDefault="000859FA">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9D296A" w14:textId="77777777" w:rsidR="00A24C6C" w:rsidRDefault="000859FA">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4A9DC0" w14:textId="77777777" w:rsidR="00A24C6C" w:rsidRDefault="000859FA">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92AB35" w14:textId="77777777" w:rsidR="00A24C6C" w:rsidRDefault="000859FA">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BF1600" w14:textId="77777777" w:rsidR="00A24C6C" w:rsidRDefault="000859F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BBE0AF" w14:textId="77777777" w:rsidR="00A24C6C" w:rsidRDefault="000859F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A75584" w14:textId="77777777" w:rsidR="00A24C6C" w:rsidRDefault="000859F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888EC8" w14:textId="77777777" w:rsidR="00A24C6C" w:rsidRDefault="000859FA">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DA62BB" w14:textId="77777777" w:rsidR="00A24C6C" w:rsidRDefault="000859F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0A4BC5" w14:textId="77777777" w:rsidR="00A24C6C" w:rsidRDefault="000859F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098203" w14:textId="77777777" w:rsidR="00A24C6C" w:rsidRDefault="000859F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CD7579" w14:textId="77777777" w:rsidR="00A24C6C" w:rsidRDefault="000859F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206845" w14:textId="77777777" w:rsidR="00A24C6C" w:rsidRDefault="000859FA">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A24C6C" w14:paraId="72BCF221" w14:textId="77777777">
        <w:tc>
          <w:tcPr>
            <w:tcW w:w="3920" w:type="dxa"/>
            <w:tcBorders>
              <w:top w:val="single" w:sz="6" w:space="0" w:color="FFFFFF"/>
              <w:left w:val="none" w:sz="4" w:space="0" w:color="6E6E6E"/>
              <w:bottom w:val="dashed" w:sz="4" w:space="0" w:color="BFBFBF"/>
              <w:right w:val="none" w:sz="4" w:space="0" w:color="6E6E6E"/>
            </w:tcBorders>
          </w:tcPr>
          <w:p w14:paraId="554FCF01" w14:textId="77777777" w:rsidR="00A24C6C" w:rsidRDefault="000859FA">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1C53406" w14:textId="77777777" w:rsidR="00A24C6C" w:rsidRDefault="000859FA">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3569C224" w14:textId="77777777" w:rsidR="00A24C6C" w:rsidRDefault="000859FA">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3549B193" w14:textId="77777777" w:rsidR="00A24C6C" w:rsidRDefault="000859FA">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672E2DB7" w14:textId="77777777" w:rsidR="00A24C6C" w:rsidRDefault="000859F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9CB319" w14:textId="77777777" w:rsidR="00A24C6C" w:rsidRDefault="00A24C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8FBC52" w14:textId="77777777" w:rsidR="00A24C6C" w:rsidRDefault="00A24C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38618A" w14:textId="77777777" w:rsidR="00A24C6C" w:rsidRDefault="00A24C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02DD78" w14:textId="77777777" w:rsidR="00A24C6C" w:rsidRDefault="000859F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F74BD7"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254BB3"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D5EEA4"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30D089" w14:textId="77777777" w:rsidR="00A24C6C" w:rsidRDefault="00A24C6C">
            <w:pPr>
              <w:pStyle w:val="ProductList-TableBody"/>
              <w:jc w:val="center"/>
            </w:pPr>
          </w:p>
        </w:tc>
      </w:tr>
      <w:tr w:rsidR="00A24C6C" w14:paraId="4B47139E" w14:textId="77777777">
        <w:tc>
          <w:tcPr>
            <w:tcW w:w="3920" w:type="dxa"/>
            <w:tcBorders>
              <w:top w:val="dashed" w:sz="4" w:space="0" w:color="BFBFBF"/>
              <w:left w:val="none" w:sz="4" w:space="0" w:color="6E6E6E"/>
              <w:bottom w:val="dashed" w:sz="4" w:space="0" w:color="BFBFBF"/>
              <w:right w:val="none" w:sz="4" w:space="0" w:color="6E6E6E"/>
            </w:tcBorders>
          </w:tcPr>
          <w:p w14:paraId="55A1DE70" w14:textId="77777777" w:rsidR="00A24C6C" w:rsidRDefault="000859FA">
            <w:pPr>
              <w:pStyle w:val="ProductList-TableBody"/>
            </w:pPr>
            <w:r>
              <w:t xml:space="preserve">CAL til Exchange Server Enterprise 2019 </w:t>
            </w:r>
            <w:r>
              <w:fldChar w:fldCharType="begin"/>
            </w:r>
            <w:r>
              <w:instrText xml:space="preserve"> XE "CAL til Exchange Server Enterprise 2019 " </w:instrText>
            </w:r>
            <w:r>
              <w:fldChar w:fldCharType="end"/>
            </w:r>
            <w:r>
              <w:t>(Enhed og Bruger)</w:t>
            </w:r>
          </w:p>
        </w:tc>
        <w:tc>
          <w:tcPr>
            <w:tcW w:w="620" w:type="dxa"/>
            <w:tcBorders>
              <w:top w:val="dashed" w:sz="4" w:space="0" w:color="BFBFBF"/>
              <w:left w:val="none" w:sz="4" w:space="0" w:color="6E6E6E"/>
              <w:bottom w:val="dashed" w:sz="4" w:space="0" w:color="BFBFBF"/>
              <w:right w:val="none" w:sz="4" w:space="0" w:color="6E6E6E"/>
            </w:tcBorders>
          </w:tcPr>
          <w:p w14:paraId="3DDF51AB" w14:textId="77777777" w:rsidR="00A24C6C" w:rsidRDefault="000859FA">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B4CE4F0" w14:textId="77777777" w:rsidR="00A24C6C" w:rsidRDefault="000859F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FF7A089" w14:textId="77777777" w:rsidR="00A24C6C" w:rsidRDefault="000859F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9D656FA" w14:textId="77777777" w:rsidR="00A24C6C" w:rsidRDefault="000859F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D378EF" w14:textId="77777777" w:rsidR="00A24C6C" w:rsidRDefault="00A24C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D32092" w14:textId="77777777" w:rsidR="00A24C6C" w:rsidRDefault="00A24C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956047" w14:textId="77777777" w:rsidR="00A24C6C" w:rsidRDefault="00A24C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9B3218" w14:textId="77777777" w:rsidR="00A24C6C" w:rsidRDefault="000859F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DDCCA9"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0158AC"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B379D3" w14:textId="77777777" w:rsidR="00A24C6C" w:rsidRDefault="000859FA">
            <w:pPr>
              <w:pStyle w:val="ProductList-TableBody"/>
              <w:jc w:val="center"/>
            </w:pPr>
            <w:r>
              <w:fldChar w:fldCharType="begin"/>
            </w:r>
            <w:r>
              <w:instrText xml:space="preserve"> AutoTextList   \s NoStyle \t "Produktet tilbydes som et Yderligere Produkt til School-programmet og må licenseres for hele Organisationen med dækning af alle Fakultetsmedarbejdere og Personale. " </w:instrText>
            </w:r>
            <w:r>
              <w:fldChar w:fldCharType="separate"/>
            </w:r>
            <w:r>
              <w:rPr>
                <w:color w:val="000000"/>
              </w:rPr>
              <w:t>AF</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558E75" w14:textId="77777777" w:rsidR="00A24C6C" w:rsidRDefault="00A24C6C">
            <w:pPr>
              <w:pStyle w:val="ProductList-TableBody"/>
              <w:jc w:val="center"/>
            </w:pPr>
          </w:p>
        </w:tc>
      </w:tr>
      <w:tr w:rsidR="00A24C6C" w14:paraId="2F580873" w14:textId="77777777">
        <w:tc>
          <w:tcPr>
            <w:tcW w:w="3920" w:type="dxa"/>
            <w:tcBorders>
              <w:top w:val="dashed" w:sz="4" w:space="0" w:color="BFBFBF"/>
              <w:left w:val="none" w:sz="4" w:space="0" w:color="6E6E6E"/>
              <w:bottom w:val="dashed" w:sz="4" w:space="0" w:color="BFBFBF"/>
              <w:right w:val="none" w:sz="4" w:space="0" w:color="6E6E6E"/>
            </w:tcBorders>
          </w:tcPr>
          <w:p w14:paraId="00C86AA5" w14:textId="77777777" w:rsidR="00A24C6C" w:rsidRDefault="000859FA">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3AFF20B" w14:textId="77777777" w:rsidR="00A24C6C" w:rsidRDefault="000859FA">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FE54905" w14:textId="77777777" w:rsidR="00A24C6C" w:rsidRDefault="000859FA">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0A2F0C90" w14:textId="77777777" w:rsidR="00A24C6C" w:rsidRDefault="000859FA">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4A01B3EF" w14:textId="77777777" w:rsidR="00A24C6C" w:rsidRDefault="000859FA">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60C22F" w14:textId="77777777" w:rsidR="00A24C6C" w:rsidRDefault="00A24C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066BE1" w14:textId="77777777" w:rsidR="00A24C6C" w:rsidRDefault="00A24C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65524F" w14:textId="77777777" w:rsidR="00A24C6C" w:rsidRDefault="00A24C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1363AF" w14:textId="77777777" w:rsidR="00A24C6C" w:rsidRDefault="000859F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E4193F"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A97C92"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1CE273"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2847D2" w14:textId="77777777" w:rsidR="00A24C6C" w:rsidRDefault="00A24C6C">
            <w:pPr>
              <w:pStyle w:val="ProductList-TableBody"/>
              <w:jc w:val="center"/>
            </w:pPr>
          </w:p>
        </w:tc>
      </w:tr>
      <w:tr w:rsidR="00A24C6C" w14:paraId="37F23C54" w14:textId="77777777">
        <w:tc>
          <w:tcPr>
            <w:tcW w:w="3920" w:type="dxa"/>
            <w:tcBorders>
              <w:top w:val="dashed" w:sz="4" w:space="0" w:color="BFBFBF"/>
              <w:left w:val="none" w:sz="4" w:space="0" w:color="6E6E6E"/>
              <w:bottom w:val="none" w:sz="4" w:space="0" w:color="BFBFBF"/>
              <w:right w:val="none" w:sz="4" w:space="0" w:color="6E6E6E"/>
            </w:tcBorders>
          </w:tcPr>
          <w:p w14:paraId="5F48F05A" w14:textId="77777777" w:rsidR="00A24C6C" w:rsidRDefault="000859FA">
            <w:pPr>
              <w:pStyle w:val="ProductList-TableBody"/>
            </w:pPr>
            <w:r>
              <w:t>CAL til Exchange Server Standard 2019</w:t>
            </w:r>
            <w:r>
              <w:fldChar w:fldCharType="begin"/>
            </w:r>
            <w:r>
              <w:instrText xml:space="preserve"> XE "CAL til Exchange Server Standard 2019" </w:instrText>
            </w:r>
            <w:r>
              <w:fldChar w:fldCharType="end"/>
            </w:r>
            <w:r>
              <w:t xml:space="preserve"> (Enhed og Bruger)</w:t>
            </w:r>
          </w:p>
        </w:tc>
        <w:tc>
          <w:tcPr>
            <w:tcW w:w="620" w:type="dxa"/>
            <w:tcBorders>
              <w:top w:val="dashed" w:sz="4" w:space="0" w:color="BFBFBF"/>
              <w:left w:val="none" w:sz="4" w:space="0" w:color="6E6E6E"/>
              <w:bottom w:val="none" w:sz="4" w:space="0" w:color="BFBFBF"/>
              <w:right w:val="none" w:sz="4" w:space="0" w:color="6E6E6E"/>
            </w:tcBorders>
          </w:tcPr>
          <w:p w14:paraId="0C399EF7" w14:textId="77777777" w:rsidR="00A24C6C" w:rsidRDefault="000859FA">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19941D49" w14:textId="77777777" w:rsidR="00A24C6C" w:rsidRDefault="000859FA">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62342BCB" w14:textId="77777777" w:rsidR="00A24C6C" w:rsidRDefault="000859F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6810662" w14:textId="77777777" w:rsidR="00A24C6C" w:rsidRDefault="000859F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DE85D7" w14:textId="77777777" w:rsidR="00A24C6C" w:rsidRDefault="00A24C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C15156" w14:textId="77777777" w:rsidR="00A24C6C" w:rsidRDefault="00A24C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5A2DFA" w14:textId="77777777" w:rsidR="00A24C6C" w:rsidRDefault="00A24C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A2B293" w14:textId="77777777" w:rsidR="00A24C6C" w:rsidRDefault="000859F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A99AAE" w14:textId="77777777" w:rsidR="00A24C6C" w:rsidRDefault="00A24C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9FC08E"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AADC08" w14:textId="77777777" w:rsidR="00A24C6C" w:rsidRDefault="000859FA">
            <w:pPr>
              <w:pStyle w:val="ProductList-TableBody"/>
              <w:jc w:val="center"/>
            </w:pPr>
            <w:r>
              <w:fldChar w:fldCharType="begin"/>
            </w:r>
            <w:r>
              <w:instrText xml:space="preserve"> AutoTextList   \s NoStyle \t "Produktet tilbydes som et Yderligere Produkt til School-programmet og må licenseres for hele Organisationen med dækning af alle Fakultetsmedarbejdere og Personale. " </w:instrText>
            </w:r>
            <w:r>
              <w:fldChar w:fldCharType="separate"/>
            </w:r>
            <w:r>
              <w:rPr>
                <w:color w:val="000000"/>
              </w:rPr>
              <w:t>AF</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C7ED94" w14:textId="77777777" w:rsidR="00A24C6C" w:rsidRDefault="00A24C6C">
            <w:pPr>
              <w:pStyle w:val="ProductList-TableBody"/>
              <w:jc w:val="center"/>
            </w:pPr>
          </w:p>
        </w:tc>
      </w:tr>
    </w:tbl>
    <w:p w14:paraId="63013C21" w14:textId="77777777" w:rsidR="00A24C6C" w:rsidRDefault="000859FA">
      <w:pPr>
        <w:pStyle w:val="ProductList-Offering1SubSection"/>
        <w:outlineLvl w:val="3"/>
      </w:pPr>
      <w:bookmarkStart w:id="103" w:name="_Sec738"/>
      <w:r>
        <w:t>2. Produktbetingelser</w:t>
      </w:r>
      <w:bookmarkEnd w:id="103"/>
    </w:p>
    <w:tbl>
      <w:tblPr>
        <w:tblStyle w:val="PURTable"/>
        <w:tblW w:w="0" w:type="dxa"/>
        <w:tblLook w:val="04A0" w:firstRow="1" w:lastRow="0" w:firstColumn="1" w:lastColumn="0" w:noHBand="0" w:noVBand="1"/>
      </w:tblPr>
      <w:tblGrid>
        <w:gridCol w:w="3614"/>
        <w:gridCol w:w="3671"/>
        <w:gridCol w:w="3631"/>
      </w:tblGrid>
      <w:tr w:rsidR="00A24C6C" w14:paraId="209CAB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6CA11E" w14:textId="77777777" w:rsidR="00A24C6C" w:rsidRDefault="000859FA">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7F6DE1A6" w14:textId="77777777" w:rsidR="00A24C6C" w:rsidRDefault="000859F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57690C5" w14:textId="77777777" w:rsidR="00A24C6C" w:rsidRDefault="000859FA">
            <w:pPr>
              <w:pStyle w:val="ProductList-TableBody"/>
            </w:pPr>
            <w:r>
              <w:fldChar w:fldCharType="begin"/>
            </w:r>
            <w:r>
              <w:instrText xml:space="preserve"> AutoTextList   \s NoStyle \t "Tidligere udgaver: Tilladte lavere udgaver, der svarer til specificerede højere udgaver. Kunden kan bruge den tilladte lavere udgave i stedet for en licenseret udgave på et højere niveau, som tilladt under de Universelle Licensvilkår." </w:instrText>
            </w:r>
            <w:r>
              <w:fldChar w:fldCharType="separate"/>
            </w:r>
            <w:r>
              <w:rPr>
                <w:color w:val="0563C1"/>
              </w:rPr>
              <w:t>Tidligere Udgaver</w:t>
            </w:r>
            <w:r>
              <w:fldChar w:fldCharType="end"/>
            </w:r>
            <w:r>
              <w:t>: Enterprise til Standard</w:t>
            </w:r>
          </w:p>
        </w:tc>
      </w:tr>
      <w:tr w:rsidR="00A24C6C" w14:paraId="7AEBA7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7DC067" w14:textId="77777777" w:rsidR="00A24C6C" w:rsidRDefault="000859FA">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4B0690" w14:textId="77777777" w:rsidR="00A24C6C" w:rsidRDefault="000859FA">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14:paraId="3D477F4E" w14:textId="77777777" w:rsidR="00A24C6C" w:rsidRDefault="000859FA">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A24C6C" w14:paraId="570B8A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8AB297" w14:textId="77777777" w:rsidR="00A24C6C" w:rsidRDefault="000859FA">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F2224D" w14:textId="77777777" w:rsidR="00A24C6C" w:rsidRDefault="000859FA">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1A967A" w14:textId="77777777" w:rsidR="00A24C6C" w:rsidRDefault="000859FA">
            <w:pPr>
              <w:pStyle w:val="ProductList-TableBody"/>
            </w:pPr>
            <w:r>
              <w:rPr>
                <w:color w:val="404040"/>
              </w:rPr>
              <w:t>Berettiget Reduktion: Ikke relevant</w:t>
            </w:r>
          </w:p>
        </w:tc>
      </w:tr>
      <w:tr w:rsidR="00A24C6C" w14:paraId="332E18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BEFC96" w14:textId="77777777" w:rsidR="00A24C6C" w:rsidRDefault="000859FA">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ECF635" w14:textId="77777777" w:rsidR="00A24C6C" w:rsidRDefault="000859FA">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AE48DD" w14:textId="77777777" w:rsidR="00A24C6C" w:rsidRDefault="000859FA">
            <w:pPr>
              <w:pStyle w:val="ProductList-TableBody"/>
            </w:pPr>
            <w:r>
              <w:rPr>
                <w:color w:val="404040"/>
              </w:rPr>
              <w:t>Berettiget True-Up: Ikke relevant</w:t>
            </w:r>
          </w:p>
        </w:tc>
      </w:tr>
      <w:tr w:rsidR="00A24C6C" w14:paraId="6E7470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70EA5D" w14:textId="77777777" w:rsidR="00A24C6C" w:rsidRDefault="000859FA">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DB9F0B" w14:textId="77777777" w:rsidR="00A24C6C" w:rsidRDefault="00A24C6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7137C0" w14:textId="77777777" w:rsidR="00A24C6C" w:rsidRDefault="00A24C6C">
            <w:pPr>
              <w:pStyle w:val="ProductList-TableBody"/>
            </w:pPr>
          </w:p>
        </w:tc>
      </w:tr>
    </w:tbl>
    <w:p w14:paraId="040ECD15" w14:textId="77777777" w:rsidR="00A24C6C" w:rsidRDefault="000859FA">
      <w:pPr>
        <w:pStyle w:val="ProductList-Offering1SubSection"/>
        <w:outlineLvl w:val="3"/>
      </w:pPr>
      <w:bookmarkStart w:id="104" w:name="_Sec793"/>
      <w:r>
        <w:t>3. Brugervilkår</w:t>
      </w:r>
      <w:bookmarkEnd w:id="104"/>
    </w:p>
    <w:tbl>
      <w:tblPr>
        <w:tblStyle w:val="PURTable"/>
        <w:tblW w:w="0" w:type="dxa"/>
        <w:tblLook w:val="04A0" w:firstRow="1" w:lastRow="0" w:firstColumn="1" w:lastColumn="0" w:noHBand="0" w:noVBand="1"/>
      </w:tblPr>
      <w:tblGrid>
        <w:gridCol w:w="3629"/>
        <w:gridCol w:w="3668"/>
        <w:gridCol w:w="3619"/>
      </w:tblGrid>
      <w:tr w:rsidR="00A24C6C" w14:paraId="05ABA8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DE5BD8" w14:textId="77777777" w:rsidR="00A24C6C" w:rsidRDefault="000859FA">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7656AB" w14:textId="77777777" w:rsidR="00A24C6C" w:rsidRDefault="000859FA">
            <w:pPr>
              <w:pStyle w:val="ProductList-TableBody"/>
            </w:pPr>
            <w:r>
              <w:rPr>
                <w:color w:val="404040"/>
              </w:rPr>
              <w:t>Produktspecifikke Licensvilkår: I/R</w:t>
            </w:r>
          </w:p>
        </w:tc>
        <w:tc>
          <w:tcPr>
            <w:tcW w:w="4040" w:type="dxa"/>
            <w:tcBorders>
              <w:top w:val="single" w:sz="18" w:space="0" w:color="00188F"/>
              <w:left w:val="single" w:sz="4" w:space="0" w:color="000000"/>
              <w:bottom w:val="single" w:sz="4" w:space="0" w:color="000000"/>
              <w:right w:val="single" w:sz="4" w:space="0" w:color="000000"/>
            </w:tcBorders>
          </w:tcPr>
          <w:p w14:paraId="65E7B8DB" w14:textId="77777777" w:rsidR="00A24C6C" w:rsidRDefault="000859FA">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Alle udgaver</w:t>
            </w:r>
          </w:p>
        </w:tc>
      </w:tr>
      <w:tr w:rsidR="00A24C6C" w14:paraId="43F90EA0" w14:textId="77777777">
        <w:tc>
          <w:tcPr>
            <w:tcW w:w="4040" w:type="dxa"/>
            <w:tcBorders>
              <w:top w:val="single" w:sz="4" w:space="0" w:color="000000"/>
              <w:left w:val="single" w:sz="4" w:space="0" w:color="000000"/>
              <w:bottom w:val="single" w:sz="4" w:space="0" w:color="000000"/>
              <w:right w:val="single" w:sz="4" w:space="0" w:color="000000"/>
            </w:tcBorders>
          </w:tcPr>
          <w:p w14:paraId="256B91B6" w14:textId="77777777" w:rsidR="00A24C6C" w:rsidRDefault="000859FA">
            <w:pPr>
              <w:pStyle w:val="ProductList-TableBody"/>
            </w:pPr>
            <w:r>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tcPr>
          <w:p w14:paraId="2AC1C5D7" w14:textId="77777777" w:rsidR="00A24C6C" w:rsidRDefault="000859FA">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Licenseret med Server (adgang til Yderligere Funktionalitet kræver både Basis- og Tillægs-CAL’er)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CF90F6" w14:textId="77777777" w:rsidR="00A24C6C" w:rsidRDefault="000859FA">
            <w:pPr>
              <w:pStyle w:val="ProductList-TableBody"/>
            </w:pPr>
            <w:r>
              <w:rPr>
                <w:color w:val="404040"/>
              </w:rPr>
              <w:t>Inkluderede teknologier: I/R</w:t>
            </w:r>
          </w:p>
        </w:tc>
      </w:tr>
      <w:tr w:rsidR="00A24C6C" w14:paraId="59DCCD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B2E11F" w14:textId="77777777" w:rsidR="00A24C6C" w:rsidRDefault="000859FA">
            <w:pPr>
              <w:pStyle w:val="ProductList-TableBody"/>
            </w:pPr>
            <w:r>
              <w:rPr>
                <w:color w:val="404040"/>
              </w:rPr>
              <w:t>Meddelelser: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7349AA" w14:textId="77777777" w:rsidR="00A24C6C" w:rsidRDefault="00A24C6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DDCBB5" w14:textId="77777777" w:rsidR="00A24C6C" w:rsidRDefault="00A24C6C">
            <w:pPr>
              <w:pStyle w:val="ProductList-TableBody"/>
            </w:pPr>
          </w:p>
        </w:tc>
      </w:tr>
    </w:tbl>
    <w:p w14:paraId="06C46CF6" w14:textId="77777777" w:rsidR="00A24C6C" w:rsidRDefault="00A24C6C">
      <w:pPr>
        <w:pStyle w:val="ProductList-Body"/>
      </w:pPr>
    </w:p>
    <w:p w14:paraId="3894DB74" w14:textId="77777777" w:rsidR="00A24C6C" w:rsidRDefault="000859FA">
      <w:pPr>
        <w:pStyle w:val="ProductList-ClauseHeading"/>
        <w:outlineLvl w:val="4"/>
      </w:pPr>
      <w:r>
        <w:t>3.1 Adgang til Serversoftware</w:t>
      </w:r>
    </w:p>
    <w:tbl>
      <w:tblPr>
        <w:tblStyle w:val="PURTable"/>
        <w:tblW w:w="0" w:type="dxa"/>
        <w:tblLook w:val="04A0" w:firstRow="1" w:lastRow="0" w:firstColumn="1" w:lastColumn="0" w:noHBand="0" w:noVBand="1"/>
      </w:tblPr>
      <w:tblGrid>
        <w:gridCol w:w="3637"/>
        <w:gridCol w:w="3617"/>
        <w:gridCol w:w="3662"/>
      </w:tblGrid>
      <w:tr w:rsidR="00A24C6C" w14:paraId="03BE80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41B3D2EC" w14:textId="77777777" w:rsidR="00A24C6C" w:rsidRDefault="000859FA">
            <w:pPr>
              <w:pStyle w:val="ProductList-TableBody"/>
            </w:pPr>
            <w:r>
              <w:t>Licens til Basisadgang</w:t>
            </w:r>
          </w:p>
        </w:tc>
        <w:tc>
          <w:tcPr>
            <w:tcW w:w="4040" w:type="dxa"/>
            <w:tcBorders>
              <w:top w:val="single" w:sz="18" w:space="0" w:color="0072C6"/>
              <w:left w:val="single" w:sz="4" w:space="0" w:color="000000"/>
              <w:bottom w:val="none" w:sz="4" w:space="0" w:color="000000"/>
              <w:right w:val="none" w:sz="4" w:space="0" w:color="000000"/>
            </w:tcBorders>
          </w:tcPr>
          <w:p w14:paraId="2AAF8326" w14:textId="77777777" w:rsidR="00A24C6C" w:rsidRDefault="000859FA">
            <w:pPr>
              <w:pStyle w:val="ProductList-TableBody"/>
            </w:pPr>
            <w:r>
              <w:t>Standard-CAL til Exchange Server 2019</w:t>
            </w:r>
          </w:p>
        </w:tc>
        <w:tc>
          <w:tcPr>
            <w:tcW w:w="4040" w:type="dxa"/>
            <w:tcBorders>
              <w:top w:val="single" w:sz="18" w:space="0" w:color="0072C6"/>
              <w:left w:val="none" w:sz="4" w:space="0" w:color="000000"/>
              <w:bottom w:val="none" w:sz="4" w:space="0" w:color="000000"/>
              <w:right w:val="single" w:sz="4" w:space="0" w:color="000000"/>
            </w:tcBorders>
          </w:tcPr>
          <w:p w14:paraId="2A47135C" w14:textId="77777777" w:rsidR="00A24C6C" w:rsidRDefault="000859FA">
            <w:pPr>
              <w:pStyle w:val="ProductList-TableBody"/>
            </w:pPr>
            <w:r>
              <w:t>Bruger-SL til Exchange Online (Plan 1/1G/2/2A/2G)</w:t>
            </w:r>
          </w:p>
        </w:tc>
      </w:tr>
      <w:tr w:rsidR="00A24C6C" w14:paraId="7E50E2D7"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3E412FBB" w14:textId="77777777" w:rsidR="00A24C6C" w:rsidRDefault="00A24C6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5D0E775" w14:textId="77777777" w:rsidR="00A24C6C" w:rsidRDefault="000859FA">
            <w:pPr>
              <w:pStyle w:val="ProductList-TableBody"/>
            </w:pPr>
            <w:r>
              <w:t xml:space="preserve">Licens Svarende til CAL (se </w:t>
            </w:r>
            <w:hyperlink w:anchor="_Sec591">
              <w:r>
                <w:rPr>
                  <w:color w:val="00467F"/>
                  <w:u w:val="single"/>
                </w:rPr>
                <w:t>Bilag A</w:t>
              </w:r>
            </w:hyperlink>
            <w:r>
              <w:t>)</w:t>
            </w:r>
          </w:p>
        </w:tc>
        <w:tc>
          <w:tcPr>
            <w:tcW w:w="4040" w:type="dxa"/>
            <w:tcBorders>
              <w:top w:val="none" w:sz="4" w:space="0" w:color="000000"/>
              <w:left w:val="none" w:sz="4" w:space="0" w:color="000000"/>
              <w:bottom w:val="single" w:sz="4" w:space="0" w:color="000000"/>
              <w:right w:val="single" w:sz="4" w:space="0" w:color="000000"/>
            </w:tcBorders>
          </w:tcPr>
          <w:p w14:paraId="1A4C5B22" w14:textId="77777777" w:rsidR="00A24C6C" w:rsidRDefault="00A24C6C">
            <w:pPr>
              <w:pStyle w:val="ProductList-TableBody"/>
            </w:pPr>
          </w:p>
        </w:tc>
      </w:tr>
    </w:tbl>
    <w:p w14:paraId="001B5ADB" w14:textId="77777777" w:rsidR="00A24C6C" w:rsidRDefault="00A24C6C">
      <w:pPr>
        <w:pStyle w:val="ProductList-Body"/>
      </w:pPr>
    </w:p>
    <w:p w14:paraId="347923B4" w14:textId="77777777" w:rsidR="00A24C6C" w:rsidRDefault="000859FA">
      <w:pPr>
        <w:pStyle w:val="ProductList-SubClauseHeading"/>
        <w:outlineLvl w:val="5"/>
      </w:pPr>
      <w:r>
        <w:t>3.1.1 Yderligere Funktionalitet Forbundet med Exchange Enterprise CAL</w:t>
      </w:r>
    </w:p>
    <w:p w14:paraId="265B8750" w14:textId="77777777" w:rsidR="00A24C6C" w:rsidRDefault="000859FA">
      <w:pPr>
        <w:pStyle w:val="ProductList-BodyIndented"/>
      </w:pPr>
      <w:r>
        <w:t>Direkte Arkiv, Originalarkiver (Uendelig, Forespørgselsbaserede og Tidsbaserede), Informationsbeskyttelse og Overensstemmelse, Kundetilbageholdelsespolitikker, Pr. Bruger/Distributionslisteoversigt, Webstedspostkasser – Overensstemmelse, Forebyggelse af Datatab</w:t>
      </w:r>
    </w:p>
    <w:tbl>
      <w:tblPr>
        <w:tblStyle w:val="PURTable0"/>
        <w:tblW w:w="0" w:type="dxa"/>
        <w:tblLook w:val="04A0" w:firstRow="1" w:lastRow="0" w:firstColumn="1" w:lastColumn="0" w:noHBand="0" w:noVBand="1"/>
      </w:tblPr>
      <w:tblGrid>
        <w:gridCol w:w="3549"/>
        <w:gridCol w:w="3508"/>
        <w:gridCol w:w="3499"/>
      </w:tblGrid>
      <w:tr w:rsidR="00A24C6C" w14:paraId="29493D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2062BE8A" w14:textId="77777777" w:rsidR="00A24C6C" w:rsidRDefault="000859FA">
            <w:pPr>
              <w:pStyle w:val="ProductList-TableBody"/>
            </w:pPr>
            <w:r>
              <w:t>Licens til Tillægsadgang</w:t>
            </w:r>
          </w:p>
        </w:tc>
        <w:tc>
          <w:tcPr>
            <w:tcW w:w="4040" w:type="dxa"/>
            <w:tcBorders>
              <w:top w:val="single" w:sz="18" w:space="0" w:color="0072C6"/>
              <w:left w:val="single" w:sz="4" w:space="0" w:color="000000"/>
              <w:bottom w:val="none" w:sz="4" w:space="0" w:color="000000"/>
              <w:right w:val="none" w:sz="4" w:space="0" w:color="000000"/>
            </w:tcBorders>
          </w:tcPr>
          <w:p w14:paraId="073469A3" w14:textId="77777777" w:rsidR="00A24C6C" w:rsidRDefault="000859FA">
            <w:pPr>
              <w:pStyle w:val="ProductList-TableBody"/>
            </w:pPr>
            <w:r>
              <w:t>Exchange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00C539DB" w14:textId="77777777" w:rsidR="00A24C6C" w:rsidRDefault="000859FA">
            <w:pPr>
              <w:pStyle w:val="ProductList-TableBody"/>
            </w:pPr>
            <w:r>
              <w:t>Bruger-SL til Exchange Online (Plan 2/2A/2G)</w:t>
            </w:r>
          </w:p>
        </w:tc>
      </w:tr>
      <w:tr w:rsidR="00A24C6C" w14:paraId="329618CE"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79C5971F" w14:textId="77777777" w:rsidR="00A24C6C" w:rsidRDefault="00A24C6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C436B86" w14:textId="77777777" w:rsidR="00A24C6C" w:rsidRDefault="000859FA">
            <w:pPr>
              <w:pStyle w:val="ProductList-TableBody"/>
            </w:pPr>
            <w:r>
              <w:t xml:space="preserve">Licens Svarende til CAL (se </w:t>
            </w:r>
            <w:hyperlink w:anchor="_Sec591">
              <w:r>
                <w:rPr>
                  <w:color w:val="00467F"/>
                  <w:u w:val="single"/>
                </w:rPr>
                <w:t>Bilag A</w:t>
              </w:r>
            </w:hyperlink>
            <w:r>
              <w:t>)</w:t>
            </w:r>
          </w:p>
        </w:tc>
        <w:tc>
          <w:tcPr>
            <w:tcW w:w="4040" w:type="dxa"/>
            <w:tcBorders>
              <w:top w:val="none" w:sz="4" w:space="0" w:color="000000"/>
              <w:left w:val="none" w:sz="4" w:space="0" w:color="000000"/>
              <w:bottom w:val="single" w:sz="4" w:space="0" w:color="000000"/>
              <w:right w:val="single" w:sz="4" w:space="0" w:color="000000"/>
            </w:tcBorders>
          </w:tcPr>
          <w:p w14:paraId="3180BB16" w14:textId="77777777" w:rsidR="00A24C6C" w:rsidRDefault="00A24C6C">
            <w:pPr>
              <w:pStyle w:val="ProductList-TableBody"/>
            </w:pPr>
          </w:p>
        </w:tc>
      </w:tr>
    </w:tbl>
    <w:p w14:paraId="43425A32" w14:textId="77777777" w:rsidR="00A24C6C" w:rsidRDefault="00A24C6C">
      <w:pPr>
        <w:pStyle w:val="ProductList-BodyIndented"/>
      </w:pPr>
    </w:p>
    <w:p w14:paraId="638B1551" w14:textId="77777777" w:rsidR="00A24C6C" w:rsidRDefault="000859FA">
      <w:pPr>
        <w:pStyle w:val="ProductList-ClauseHeading"/>
        <w:outlineLvl w:val="4"/>
      </w:pPr>
      <w:r>
        <w:t>3.2 Yderligere Software</w:t>
      </w:r>
    </w:p>
    <w:tbl>
      <w:tblPr>
        <w:tblStyle w:val="PURTable"/>
        <w:tblW w:w="0" w:type="dxa"/>
        <w:tblLook w:val="04A0" w:firstRow="1" w:lastRow="0" w:firstColumn="1" w:lastColumn="0" w:noHBand="0" w:noVBand="1"/>
      </w:tblPr>
      <w:tblGrid>
        <w:gridCol w:w="3702"/>
        <w:gridCol w:w="3607"/>
        <w:gridCol w:w="3607"/>
      </w:tblGrid>
      <w:tr w:rsidR="00A24C6C" w14:paraId="175CE9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9BDA681" w14:textId="77777777" w:rsidR="00A24C6C" w:rsidRDefault="000859FA">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2BA99A27" w14:textId="77777777" w:rsidR="00A24C6C" w:rsidRDefault="00A24C6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48B843D" w14:textId="77777777" w:rsidR="00A24C6C" w:rsidRDefault="00A24C6C">
            <w:pPr>
              <w:pStyle w:val="ProductList-TableBody"/>
            </w:pPr>
          </w:p>
        </w:tc>
      </w:tr>
    </w:tbl>
    <w:p w14:paraId="626C6ACD" w14:textId="77777777" w:rsidR="00A24C6C" w:rsidRDefault="00A24C6C">
      <w:pPr>
        <w:pStyle w:val="ProductList-Body"/>
      </w:pPr>
    </w:p>
    <w:p w14:paraId="744A29AA" w14:textId="77777777" w:rsidR="00A24C6C" w:rsidRDefault="00A24C6C">
      <w:pPr>
        <w:pStyle w:val="ProductList-Body"/>
      </w:pPr>
    </w:p>
    <w:p w14:paraId="5C2D4DE0" w14:textId="77777777" w:rsidR="00A24C6C" w:rsidRDefault="000859FA">
      <w:pPr>
        <w:pStyle w:val="ProductList-Offering1SubSection"/>
        <w:outlineLvl w:val="3"/>
      </w:pPr>
      <w:bookmarkStart w:id="105" w:name="_Sec824"/>
      <w:r>
        <w:t>4. Software Assurance</w:t>
      </w:r>
      <w:bookmarkEnd w:id="105"/>
    </w:p>
    <w:tbl>
      <w:tblPr>
        <w:tblStyle w:val="PURTable"/>
        <w:tblW w:w="0" w:type="dxa"/>
        <w:tblLook w:val="04A0" w:firstRow="1" w:lastRow="0" w:firstColumn="1" w:lastColumn="0" w:noHBand="0" w:noVBand="1"/>
      </w:tblPr>
      <w:tblGrid>
        <w:gridCol w:w="3598"/>
        <w:gridCol w:w="3672"/>
        <w:gridCol w:w="3646"/>
      </w:tblGrid>
      <w:tr w:rsidR="00A24C6C" w14:paraId="28604F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117299" w14:textId="77777777" w:rsidR="00A24C6C" w:rsidRDefault="000859FA">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5664AD3" w14:textId="77777777" w:rsidR="00A24C6C" w:rsidRDefault="000859FA">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514210" w14:textId="77777777" w:rsidR="00A24C6C" w:rsidRDefault="000859FA">
            <w:pPr>
              <w:pStyle w:val="ProductList-TableBody"/>
            </w:pPr>
            <w:r>
              <w:rPr>
                <w:color w:val="404040"/>
              </w:rPr>
              <w:t>Fail-Over-rettigheder: Ikke relevant</w:t>
            </w:r>
          </w:p>
        </w:tc>
      </w:tr>
      <w:tr w:rsidR="00A24C6C" w14:paraId="148C1028" w14:textId="77777777">
        <w:tc>
          <w:tcPr>
            <w:tcW w:w="4040" w:type="dxa"/>
            <w:tcBorders>
              <w:top w:val="single" w:sz="4" w:space="0" w:color="000000"/>
              <w:left w:val="single" w:sz="4" w:space="0" w:color="000000"/>
              <w:bottom w:val="single" w:sz="4" w:space="0" w:color="000000"/>
              <w:right w:val="single" w:sz="4" w:space="0" w:color="000000"/>
            </w:tcBorders>
          </w:tcPr>
          <w:p w14:paraId="11DAC773" w14:textId="77777777" w:rsidR="00A24C6C" w:rsidRDefault="000859FA">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egne datacentre." </w:instrText>
            </w:r>
            <w:r>
              <w:fldChar w:fldCharType="separate"/>
            </w:r>
            <w:r>
              <w:rPr>
                <w:color w:val="0563C1"/>
              </w:rPr>
              <w:t>Licensmobilitet</w:t>
            </w:r>
            <w:r>
              <w:fldChar w:fldCharType="end"/>
            </w:r>
            <w:r>
              <w:t>: Alle udgaver (kun serverlicenser)</w:t>
            </w:r>
          </w:p>
        </w:tc>
        <w:tc>
          <w:tcPr>
            <w:tcW w:w="4040" w:type="dxa"/>
            <w:tcBorders>
              <w:top w:val="single" w:sz="4" w:space="0" w:color="000000"/>
              <w:left w:val="single" w:sz="4" w:space="0" w:color="000000"/>
              <w:bottom w:val="single" w:sz="4" w:space="0" w:color="000000"/>
              <w:right w:val="single" w:sz="4" w:space="0" w:color="000000"/>
            </w:tcBorders>
          </w:tcPr>
          <w:p w14:paraId="11224DF6" w14:textId="77777777" w:rsidR="00A24C6C" w:rsidRDefault="000859FA">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52">
              <w:r>
                <w:rPr>
                  <w:color w:val="00467F"/>
                  <w:u w:val="single"/>
                </w:rPr>
                <w:t>Produktliste - juni 2015</w:t>
              </w:r>
            </w:hyperlink>
            <w:r>
              <w:t>(ekstern forbindelse)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159F45" w14:textId="77777777" w:rsidR="00A24C6C" w:rsidRDefault="000859FA">
            <w:pPr>
              <w:pStyle w:val="ProductList-TableBody"/>
            </w:pPr>
            <w:r>
              <w:rPr>
                <w:color w:val="404040"/>
              </w:rPr>
              <w:t>Roamingrettigheder: Ikke relevant</w:t>
            </w:r>
          </w:p>
        </w:tc>
      </w:tr>
      <w:tr w:rsidR="00A24C6C" w14:paraId="2995F138" w14:textId="77777777">
        <w:tc>
          <w:tcPr>
            <w:tcW w:w="4040" w:type="dxa"/>
            <w:tcBorders>
              <w:top w:val="single" w:sz="4" w:space="0" w:color="000000"/>
              <w:left w:val="single" w:sz="4" w:space="0" w:color="000000"/>
              <w:bottom w:val="single" w:sz="4" w:space="0" w:color="000000"/>
              <w:right w:val="single" w:sz="4" w:space="0" w:color="000000"/>
            </w:tcBorders>
          </w:tcPr>
          <w:p w14:paraId="5C548C32" w14:textId="77777777" w:rsidR="00A24C6C" w:rsidRDefault="000859FA">
            <w:pPr>
              <w:pStyle w:val="ProductList-TableBody"/>
            </w:pPr>
            <w:r>
              <w:fldChar w:fldCharType="begin"/>
            </w:r>
            <w:r>
              <w:instrText xml:space="preserve"> AutoTextList   \s NoStyle \t "Egen Hosting: En SA-fordel, der tillader brug af Produkter med henblik på betinget hosting. Nærmere oplysninger findes i afsnittet Serverne – Programmer med Egen Hosting i Bilag B – Software Assurance." </w:instrText>
            </w:r>
            <w:r>
              <w:fldChar w:fldCharType="separate"/>
            </w:r>
            <w:r>
              <w:rPr>
                <w:color w:val="0563C1"/>
              </w:rPr>
              <w:t>Egen Hosting</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9346D0" w14:textId="77777777" w:rsidR="00A24C6C" w:rsidRDefault="000859FA">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105B93" w14:textId="77777777" w:rsidR="00A24C6C" w:rsidRDefault="00A24C6C">
            <w:pPr>
              <w:pStyle w:val="ProductList-TableBody"/>
            </w:pPr>
          </w:p>
        </w:tc>
      </w:tr>
    </w:tbl>
    <w:p w14:paraId="7853AA83" w14:textId="77777777" w:rsidR="00A24C6C" w:rsidRDefault="00A24C6C">
      <w:pPr>
        <w:pStyle w:val="ProductList-Body"/>
      </w:pPr>
    </w:p>
    <w:p w14:paraId="3CC15422" w14:textId="77777777" w:rsidR="00A24C6C" w:rsidRDefault="000859FA">
      <w:pPr>
        <w:pStyle w:val="ProductList-ClauseHeading"/>
        <w:outlineLvl w:val="4"/>
      </w:pPr>
      <w:r>
        <w:t>4.1 Supplerende Vilkår og Betingelser for Exchange Enterprise CAL med Tjenester 2019</w:t>
      </w:r>
    </w:p>
    <w:p w14:paraId="5FC56F98" w14:textId="77777777" w:rsidR="00A24C6C" w:rsidRDefault="000859FA">
      <w:pPr>
        <w:pStyle w:val="ProductList-Body"/>
      </w:pPr>
      <w:r>
        <w:t xml:space="preserve">Exchange Server Enterprise CAL med aktiv SA-dækning omfatter rettighederne til Forebyggelse af Datatab </w:t>
      </w:r>
      <w:r>
        <w:fldChar w:fldCharType="begin"/>
      </w:r>
      <w:r>
        <w:instrText xml:space="preserve"> XE "Forebyggelse af Datatab " </w:instrText>
      </w:r>
      <w:r>
        <w:fldChar w:fldCharType="end"/>
      </w:r>
      <w:r>
        <w:t xml:space="preserve"> og Exchange Online Protection</w:t>
      </w:r>
      <w:r>
        <w:fldChar w:fldCharType="begin"/>
      </w:r>
      <w:r>
        <w:instrText xml:space="preserve"> XE "Exchange Online Protection" </w:instrText>
      </w:r>
      <w:r>
        <w:fldChar w:fldCharType="end"/>
      </w:r>
      <w:r>
        <w:t xml:space="preserve">. </w:t>
      </w:r>
    </w:p>
    <w:p w14:paraId="345712DB" w14:textId="77777777" w:rsidR="00A24C6C" w:rsidRDefault="00A24C6C">
      <w:pPr>
        <w:pStyle w:val="ProductList-Body"/>
      </w:pPr>
    </w:p>
    <w:p w14:paraId="0B7B1FF9" w14:textId="77777777" w:rsidR="00A24C6C" w:rsidRDefault="000859FA">
      <w:pPr>
        <w:pStyle w:val="ProductList-ClauseHeading"/>
        <w:outlineLvl w:val="4"/>
      </w:pPr>
      <w:r>
        <w:t>4.2 Exchange Online Voice Mail-tjeneste</w:t>
      </w:r>
    </w:p>
    <w:p w14:paraId="0D8640B8" w14:textId="77777777" w:rsidR="00A24C6C" w:rsidRDefault="000859FA">
      <w:pPr>
        <w:pStyle w:val="ProductList-Body"/>
      </w:pPr>
      <w:r>
        <w:t>Kunder med aktiv SA-dækning for Exchange Server Standard 2019 eller Exchange Server Enterprise 2019 må bruge Exchange Online Voice Mail-tjeneste</w:t>
      </w:r>
      <w:r>
        <w:fldChar w:fldCharType="begin"/>
      </w:r>
      <w:r>
        <w:instrText xml:space="preserve"> XE "Exchange Online Voice Mail-tjeneste" </w:instrText>
      </w:r>
      <w:r>
        <w:fldChar w:fldCharType="end"/>
      </w:r>
      <w:r>
        <w:t xml:space="preserve"> fra Cloud Voicemail for at få adgang til talemeddelelser fra Outlook. Brug af denne Online-service er underlagt OST.</w:t>
      </w:r>
    </w:p>
    <w:p w14:paraId="726D7B3A" w14:textId="77777777" w:rsidR="00A24C6C" w:rsidRDefault="00A24C6C">
      <w:pPr>
        <w:pStyle w:val="ProductList-Body"/>
      </w:pPr>
    </w:p>
    <w:p w14:paraId="6D1D5C99" w14:textId="77777777" w:rsidR="00A24C6C" w:rsidRDefault="00A24C6C">
      <w:pPr>
        <w:pStyle w:val="PURBreadcrumb"/>
      </w:pPr>
    </w:p>
    <w:tbl>
      <w:tblPr>
        <w:tblStyle w:val="PURTable"/>
        <w:tblW w:w="0" w:type="dxa"/>
        <w:tblLook w:val="04A0" w:firstRow="1" w:lastRow="0" w:firstColumn="1" w:lastColumn="0" w:noHBand="0" w:noVBand="1"/>
      </w:tblPr>
      <w:tblGrid>
        <w:gridCol w:w="10916"/>
      </w:tblGrid>
      <w:tr w:rsidR="00A24C6C" w14:paraId="48BE4D0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A765597" w14:textId="77777777" w:rsidR="00A24C6C" w:rsidRDefault="003B486C">
            <w:pPr>
              <w:pStyle w:val="ProductList-TableBody"/>
              <w:jc w:val="right"/>
            </w:pPr>
            <w:hyperlink w:anchor="_Sec842">
              <w:r w:rsidR="000859FA">
                <w:rPr>
                  <w:color w:val="00467F"/>
                  <w:sz w:val="14"/>
                  <w:u w:val="single"/>
                </w:rPr>
                <w:t>Indholdsfortegnelse</w:t>
              </w:r>
            </w:hyperlink>
            <w:r w:rsidR="000859FA">
              <w:rPr>
                <w:sz w:val="14"/>
              </w:rPr>
              <w:t>/</w:t>
            </w:r>
            <w:hyperlink w:anchor="_Sec549">
              <w:r w:rsidR="000859FA">
                <w:rPr>
                  <w:color w:val="00467F"/>
                  <w:sz w:val="14"/>
                  <w:u w:val="single"/>
                </w:rPr>
                <w:t>Ordliste</w:t>
              </w:r>
            </w:hyperlink>
            <w:r w:rsidR="000859FA">
              <w:rPr>
                <w:sz w:val="14"/>
              </w:rPr>
              <w:t>/</w:t>
            </w:r>
            <w:hyperlink w:anchor="_Sec844">
              <w:r w:rsidR="000859FA">
                <w:rPr>
                  <w:color w:val="00467F"/>
                  <w:sz w:val="14"/>
                  <w:u w:val="single"/>
                </w:rPr>
                <w:t>Indeks</w:t>
              </w:r>
            </w:hyperlink>
          </w:p>
        </w:tc>
      </w:tr>
    </w:tbl>
    <w:p w14:paraId="479D26AF" w14:textId="77777777" w:rsidR="00A24C6C" w:rsidRDefault="00A24C6C">
      <w:pPr>
        <w:pStyle w:val="ProductList-Body"/>
      </w:pPr>
    </w:p>
    <w:p w14:paraId="72E1E30F" w14:textId="77777777" w:rsidR="00A24C6C" w:rsidRDefault="000859FA">
      <w:pPr>
        <w:pStyle w:val="ProductList-Offering2HeadingNoBorder"/>
        <w:outlineLvl w:val="2"/>
      </w:pPr>
      <w:bookmarkStart w:id="106" w:name="_Sec639"/>
      <w:r>
        <w:t>Project Server</w:t>
      </w:r>
      <w:bookmarkEnd w:id="106"/>
      <w:r>
        <w:fldChar w:fldCharType="begin"/>
      </w:r>
      <w:r>
        <w:instrText xml:space="preserve"> TC "</w:instrText>
      </w:r>
      <w:bookmarkStart w:id="107" w:name="_Toc62550912"/>
      <w:r>
        <w:instrText>Project Server</w:instrText>
      </w:r>
      <w:bookmarkEnd w:id="107"/>
      <w:r>
        <w:instrText>" \l 3</w:instrText>
      </w:r>
      <w:r>
        <w:fldChar w:fldCharType="end"/>
      </w:r>
    </w:p>
    <w:p w14:paraId="5ED0AE55" w14:textId="77777777" w:rsidR="00A24C6C" w:rsidRDefault="000859FA">
      <w:pPr>
        <w:pStyle w:val="ProductList-Offering1SubSection"/>
        <w:outlineLvl w:val="3"/>
      </w:pPr>
      <w:bookmarkStart w:id="108" w:name="_Sec684"/>
      <w:r>
        <w:t>1. Programtilgængelighed</w:t>
      </w:r>
      <w:bookmarkEnd w:id="108"/>
    </w:p>
    <w:tbl>
      <w:tblPr>
        <w:tblStyle w:val="PURTable"/>
        <w:tblW w:w="0" w:type="dxa"/>
        <w:tblLook w:val="04A0" w:firstRow="1" w:lastRow="0" w:firstColumn="1" w:lastColumn="0" w:noHBand="0" w:noVBand="1"/>
      </w:tblPr>
      <w:tblGrid>
        <w:gridCol w:w="3663"/>
        <w:gridCol w:w="610"/>
        <w:gridCol w:w="592"/>
        <w:gridCol w:w="602"/>
        <w:gridCol w:w="592"/>
        <w:gridCol w:w="593"/>
        <w:gridCol w:w="602"/>
        <w:gridCol w:w="610"/>
        <w:gridCol w:w="634"/>
        <w:gridCol w:w="617"/>
        <w:gridCol w:w="605"/>
        <w:gridCol w:w="598"/>
        <w:gridCol w:w="598"/>
      </w:tblGrid>
      <w:tr w:rsidR="00A24C6C" w14:paraId="7DEC4F68"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6" w:space="0" w:color="FFFFFF"/>
              <w:left w:val="single" w:sz="6" w:space="0" w:color="FFFFFF"/>
              <w:bottom w:val="single" w:sz="6" w:space="0" w:color="FFFFFF"/>
              <w:right w:val="single" w:sz="6" w:space="0" w:color="FFFFFF"/>
            </w:tcBorders>
            <w:shd w:val="clear" w:color="auto" w:fill="00188F"/>
          </w:tcPr>
          <w:p w14:paraId="06BCE4B3" w14:textId="77777777" w:rsidR="00A24C6C" w:rsidRDefault="000859FA">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9E5722" w14:textId="77777777" w:rsidR="00A24C6C" w:rsidRDefault="000859FA">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817E5B" w14:textId="77777777" w:rsidR="00A24C6C" w:rsidRDefault="000859FA">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D93C14" w14:textId="77777777" w:rsidR="00A24C6C" w:rsidRDefault="000859FA">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E2AF00" w14:textId="77777777" w:rsidR="00A24C6C" w:rsidRDefault="000859F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603D7D" w14:textId="77777777" w:rsidR="00A24C6C" w:rsidRDefault="000859F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239784" w14:textId="77777777" w:rsidR="00A24C6C" w:rsidRDefault="000859F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7851C9" w14:textId="77777777" w:rsidR="00A24C6C" w:rsidRDefault="000859FA">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E653A6" w14:textId="77777777" w:rsidR="00A24C6C" w:rsidRDefault="000859F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23FA05" w14:textId="77777777" w:rsidR="00A24C6C" w:rsidRDefault="000859F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3B6F2E" w14:textId="77777777" w:rsidR="00A24C6C" w:rsidRDefault="000859F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24F79F" w14:textId="77777777" w:rsidR="00A24C6C" w:rsidRDefault="000859F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3C8CA5" w14:textId="77777777" w:rsidR="00A24C6C" w:rsidRDefault="000859FA">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A24C6C" w14:paraId="1A0A4D31" w14:textId="77777777">
        <w:tc>
          <w:tcPr>
            <w:tcW w:w="3920" w:type="dxa"/>
            <w:tcBorders>
              <w:top w:val="single" w:sz="6" w:space="0" w:color="FFFFFF"/>
              <w:left w:val="none" w:sz="4" w:space="0" w:color="6E6E6E"/>
              <w:bottom w:val="dashed" w:sz="4" w:space="0" w:color="BFBFBF"/>
              <w:right w:val="none" w:sz="4" w:space="0" w:color="6E6E6E"/>
            </w:tcBorders>
          </w:tcPr>
          <w:p w14:paraId="6DAF5532" w14:textId="77777777" w:rsidR="00A24C6C" w:rsidRDefault="000859FA">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A644849" w14:textId="77777777" w:rsidR="00A24C6C" w:rsidRDefault="000859FA">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743612BA" w14:textId="77777777" w:rsidR="00A24C6C" w:rsidRDefault="000859FA">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59794D4C" w14:textId="77777777" w:rsidR="00A24C6C" w:rsidRDefault="000859FA">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1D9753D3" w14:textId="77777777" w:rsidR="00A24C6C" w:rsidRDefault="000859F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7778C1" w14:textId="77777777" w:rsidR="00A24C6C" w:rsidRDefault="00A24C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60594E" w14:textId="77777777" w:rsidR="00A24C6C" w:rsidRDefault="00A24C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4EF354" w14:textId="77777777" w:rsidR="00A24C6C" w:rsidRDefault="00A24C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D9D03C" w14:textId="77777777" w:rsidR="00A24C6C" w:rsidRDefault="000859F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1644CB"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5A0606"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A5EBB3"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4FEB7F" w14:textId="77777777" w:rsidR="00A24C6C" w:rsidRDefault="00A24C6C">
            <w:pPr>
              <w:pStyle w:val="ProductList-TableBody"/>
              <w:jc w:val="center"/>
            </w:pPr>
          </w:p>
        </w:tc>
      </w:tr>
      <w:tr w:rsidR="00A24C6C" w14:paraId="036CE2FC" w14:textId="77777777">
        <w:tc>
          <w:tcPr>
            <w:tcW w:w="3920" w:type="dxa"/>
            <w:tcBorders>
              <w:top w:val="dashed" w:sz="4" w:space="0" w:color="BFBFBF"/>
              <w:left w:val="none" w:sz="4" w:space="0" w:color="6E6E6E"/>
              <w:bottom w:val="none" w:sz="4" w:space="0" w:color="BFBFBF"/>
              <w:right w:val="none" w:sz="4" w:space="0" w:color="6E6E6E"/>
            </w:tcBorders>
          </w:tcPr>
          <w:p w14:paraId="1840136A" w14:textId="77777777" w:rsidR="00A24C6C" w:rsidRDefault="000859FA">
            <w:pPr>
              <w:pStyle w:val="ProductList-TableBody"/>
            </w:pPr>
            <w:r>
              <w:t>CAL til Project Server 2019</w:t>
            </w:r>
            <w:r>
              <w:fldChar w:fldCharType="begin"/>
            </w:r>
            <w:r>
              <w:instrText xml:space="preserve"> XE "CAL til Project Server 2019" </w:instrText>
            </w:r>
            <w:r>
              <w:fldChar w:fldCharType="end"/>
            </w:r>
            <w:r>
              <w:t xml:space="preserve"> (Enhed og Bruger)</w:t>
            </w:r>
          </w:p>
        </w:tc>
        <w:tc>
          <w:tcPr>
            <w:tcW w:w="620" w:type="dxa"/>
            <w:tcBorders>
              <w:top w:val="dashed" w:sz="4" w:space="0" w:color="BFBFBF"/>
              <w:left w:val="none" w:sz="4" w:space="0" w:color="6E6E6E"/>
              <w:bottom w:val="none" w:sz="4" w:space="0" w:color="BFBFBF"/>
              <w:right w:val="none" w:sz="4" w:space="0" w:color="6E6E6E"/>
            </w:tcBorders>
          </w:tcPr>
          <w:p w14:paraId="6D358F57" w14:textId="77777777" w:rsidR="00A24C6C" w:rsidRDefault="000859FA">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3AC8E189" w14:textId="77777777" w:rsidR="00A24C6C" w:rsidRDefault="000859FA">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47811205" w14:textId="77777777" w:rsidR="00A24C6C" w:rsidRDefault="000859F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D9D2E12" w14:textId="77777777" w:rsidR="00A24C6C" w:rsidRDefault="000859F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FD43BA" w14:textId="77777777" w:rsidR="00A24C6C" w:rsidRDefault="00A24C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1C1294" w14:textId="77777777" w:rsidR="00A24C6C" w:rsidRDefault="00A24C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01BA11" w14:textId="77777777" w:rsidR="00A24C6C" w:rsidRDefault="00A24C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4BF338" w14:textId="77777777" w:rsidR="00A24C6C" w:rsidRDefault="000859F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BE8B68"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F6C304"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A426B4"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6DA557" w14:textId="77777777" w:rsidR="00A24C6C" w:rsidRDefault="00A24C6C">
            <w:pPr>
              <w:pStyle w:val="ProductList-TableBody"/>
              <w:jc w:val="center"/>
            </w:pPr>
          </w:p>
        </w:tc>
      </w:tr>
    </w:tbl>
    <w:p w14:paraId="034C9200" w14:textId="77777777" w:rsidR="00A24C6C" w:rsidRDefault="000859FA">
      <w:pPr>
        <w:pStyle w:val="ProductList-Offering1SubSection"/>
        <w:outlineLvl w:val="3"/>
      </w:pPr>
      <w:bookmarkStart w:id="109" w:name="_Sec739"/>
      <w:r>
        <w:t>2. Produktbetingelser</w:t>
      </w:r>
      <w:bookmarkEnd w:id="109"/>
    </w:p>
    <w:tbl>
      <w:tblPr>
        <w:tblStyle w:val="PURTable"/>
        <w:tblW w:w="0" w:type="dxa"/>
        <w:tblLook w:val="04A0" w:firstRow="1" w:lastRow="0" w:firstColumn="1" w:lastColumn="0" w:noHBand="0" w:noVBand="1"/>
      </w:tblPr>
      <w:tblGrid>
        <w:gridCol w:w="3614"/>
        <w:gridCol w:w="3671"/>
        <w:gridCol w:w="3631"/>
      </w:tblGrid>
      <w:tr w:rsidR="00A24C6C" w14:paraId="2D8D86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B89C32C" w14:textId="77777777" w:rsidR="00A24C6C" w:rsidRDefault="000859FA">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5F11392A" w14:textId="77777777" w:rsidR="00A24C6C" w:rsidRDefault="000859F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32CAEA5B" w14:textId="77777777" w:rsidR="00A24C6C" w:rsidRDefault="000859FA">
            <w:pPr>
              <w:pStyle w:val="ProductList-TableBody"/>
            </w:pPr>
            <w:r>
              <w:rPr>
                <w:color w:val="404040"/>
              </w:rPr>
              <w:t>Tidligere Udgaver: Ikke relevant</w:t>
            </w:r>
          </w:p>
        </w:tc>
      </w:tr>
      <w:tr w:rsidR="00A24C6C" w14:paraId="4FFEF0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7501C7" w14:textId="77777777" w:rsidR="00A24C6C" w:rsidRDefault="000859FA">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D20218" w14:textId="77777777" w:rsidR="00A24C6C" w:rsidRDefault="000859FA">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14:paraId="7BA6FB2D" w14:textId="77777777" w:rsidR="00A24C6C" w:rsidRDefault="000859FA">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A24C6C" w14:paraId="581965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6A8648" w14:textId="77777777" w:rsidR="00A24C6C" w:rsidRDefault="000859FA">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AE3CA4" w14:textId="77777777" w:rsidR="00A24C6C" w:rsidRDefault="000859FA">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593A2A" w14:textId="77777777" w:rsidR="00A24C6C" w:rsidRDefault="000859FA">
            <w:pPr>
              <w:pStyle w:val="ProductList-TableBody"/>
            </w:pPr>
            <w:r>
              <w:rPr>
                <w:color w:val="404040"/>
              </w:rPr>
              <w:t>Berettiget Reduktion: Ikke relevant</w:t>
            </w:r>
          </w:p>
        </w:tc>
      </w:tr>
      <w:tr w:rsidR="00A24C6C" w14:paraId="7007E4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4E3C2A" w14:textId="77777777" w:rsidR="00A24C6C" w:rsidRDefault="000859FA">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66F106" w14:textId="77777777" w:rsidR="00A24C6C" w:rsidRDefault="000859FA">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393DE2" w14:textId="77777777" w:rsidR="00A24C6C" w:rsidRDefault="000859FA">
            <w:pPr>
              <w:pStyle w:val="ProductList-TableBody"/>
            </w:pPr>
            <w:r>
              <w:rPr>
                <w:color w:val="404040"/>
              </w:rPr>
              <w:t>Berettiget True-Up: Ikke relevant</w:t>
            </w:r>
          </w:p>
        </w:tc>
      </w:tr>
      <w:tr w:rsidR="00A24C6C" w14:paraId="23F66D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DA28E2" w14:textId="77777777" w:rsidR="00A24C6C" w:rsidRDefault="000859FA">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5F5BD0" w14:textId="77777777" w:rsidR="00A24C6C" w:rsidRDefault="00A24C6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522231" w14:textId="77777777" w:rsidR="00A24C6C" w:rsidRDefault="00A24C6C">
            <w:pPr>
              <w:pStyle w:val="ProductList-TableBody"/>
            </w:pPr>
          </w:p>
        </w:tc>
      </w:tr>
    </w:tbl>
    <w:p w14:paraId="3FCBB8A1" w14:textId="77777777" w:rsidR="00A24C6C" w:rsidRDefault="000859FA">
      <w:pPr>
        <w:pStyle w:val="ProductList-Offering1SubSection"/>
        <w:outlineLvl w:val="3"/>
      </w:pPr>
      <w:bookmarkStart w:id="110" w:name="_Sec795"/>
      <w:r>
        <w:t>3. Brugerrettigheder</w:t>
      </w:r>
      <w:bookmarkEnd w:id="110"/>
    </w:p>
    <w:tbl>
      <w:tblPr>
        <w:tblStyle w:val="PURTable"/>
        <w:tblW w:w="0" w:type="dxa"/>
        <w:tblLook w:val="04A0" w:firstRow="1" w:lastRow="0" w:firstColumn="1" w:lastColumn="0" w:noHBand="0" w:noVBand="1"/>
      </w:tblPr>
      <w:tblGrid>
        <w:gridCol w:w="3629"/>
        <w:gridCol w:w="3668"/>
        <w:gridCol w:w="3619"/>
      </w:tblGrid>
      <w:tr w:rsidR="00A24C6C" w14:paraId="2F5C00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76D5EE" w14:textId="77777777" w:rsidR="00A24C6C" w:rsidRDefault="000859FA">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F9ABFB" w14:textId="77777777" w:rsidR="00A24C6C" w:rsidRDefault="000859FA">
            <w:pPr>
              <w:pStyle w:val="ProductList-TableBody"/>
            </w:pPr>
            <w:r>
              <w:rPr>
                <w:color w:val="404040"/>
              </w:rPr>
              <w:t>Produktspecifikke Licensvilkår: Ikke relevant</w:t>
            </w:r>
          </w:p>
        </w:tc>
        <w:tc>
          <w:tcPr>
            <w:tcW w:w="4040" w:type="dxa"/>
            <w:tcBorders>
              <w:top w:val="single" w:sz="18" w:space="0" w:color="00188F"/>
              <w:left w:val="single" w:sz="4" w:space="0" w:color="000000"/>
              <w:bottom w:val="single" w:sz="4" w:space="0" w:color="000000"/>
              <w:right w:val="single" w:sz="4" w:space="0" w:color="000000"/>
            </w:tcBorders>
          </w:tcPr>
          <w:p w14:paraId="17478F95" w14:textId="77777777" w:rsidR="00A24C6C" w:rsidRDefault="000859FA">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Ja</w:t>
            </w:r>
          </w:p>
        </w:tc>
      </w:tr>
      <w:tr w:rsidR="00A24C6C" w14:paraId="288D8659" w14:textId="77777777">
        <w:tc>
          <w:tcPr>
            <w:tcW w:w="4040" w:type="dxa"/>
            <w:tcBorders>
              <w:top w:val="single" w:sz="4" w:space="0" w:color="000000"/>
              <w:left w:val="single" w:sz="4" w:space="0" w:color="000000"/>
              <w:bottom w:val="single" w:sz="4" w:space="0" w:color="000000"/>
              <w:right w:val="single" w:sz="4" w:space="0" w:color="000000"/>
            </w:tcBorders>
          </w:tcPr>
          <w:p w14:paraId="779E32FC" w14:textId="77777777" w:rsidR="00A24C6C" w:rsidRDefault="000859FA">
            <w:pPr>
              <w:pStyle w:val="ProductList-TableBody"/>
            </w:pPr>
            <w:r>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0B16E848" w14:textId="77777777" w:rsidR="00A24C6C" w:rsidRDefault="000859FA">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D9DA04" w14:textId="77777777" w:rsidR="00A24C6C" w:rsidRDefault="000859FA">
            <w:pPr>
              <w:pStyle w:val="ProductList-TableBody"/>
            </w:pPr>
            <w:r>
              <w:rPr>
                <w:color w:val="404040"/>
              </w:rPr>
              <w:t>Inkluderede teknologier: Ikke relevant</w:t>
            </w:r>
          </w:p>
        </w:tc>
      </w:tr>
      <w:tr w:rsidR="00A24C6C" w14:paraId="5EDDFA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67D554" w14:textId="77777777" w:rsidR="00A24C6C" w:rsidRDefault="000859FA">
            <w:pPr>
              <w:pStyle w:val="ProductList-TableBody"/>
            </w:pPr>
            <w:r>
              <w:rPr>
                <w:color w:val="404040"/>
              </w:rPr>
              <w:t>Meddelelser: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6FDEEB" w14:textId="77777777" w:rsidR="00A24C6C" w:rsidRDefault="00A24C6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C7AA53" w14:textId="77777777" w:rsidR="00A24C6C" w:rsidRDefault="00A24C6C">
            <w:pPr>
              <w:pStyle w:val="ProductList-TableBody"/>
            </w:pPr>
          </w:p>
        </w:tc>
      </w:tr>
    </w:tbl>
    <w:p w14:paraId="04E11F15" w14:textId="77777777" w:rsidR="00A24C6C" w:rsidRDefault="00A24C6C">
      <w:pPr>
        <w:pStyle w:val="ProductList-Body"/>
      </w:pPr>
    </w:p>
    <w:p w14:paraId="4B721CC7" w14:textId="77777777" w:rsidR="00A24C6C" w:rsidRDefault="000859FA">
      <w:pPr>
        <w:pStyle w:val="ProductList-ClauseHeading"/>
        <w:outlineLvl w:val="4"/>
      </w:pPr>
      <w:r>
        <w:t>3.1 Adgang til Serversoftware</w:t>
      </w:r>
    </w:p>
    <w:tbl>
      <w:tblPr>
        <w:tblStyle w:val="PURTable"/>
        <w:tblW w:w="0" w:type="dxa"/>
        <w:tblLook w:val="04A0" w:firstRow="1" w:lastRow="0" w:firstColumn="1" w:lastColumn="0" w:noHBand="0" w:noVBand="1"/>
      </w:tblPr>
      <w:tblGrid>
        <w:gridCol w:w="3634"/>
        <w:gridCol w:w="3641"/>
        <w:gridCol w:w="3641"/>
      </w:tblGrid>
      <w:tr w:rsidR="00A24C6C" w14:paraId="76596F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3C6E850" w14:textId="77777777" w:rsidR="00A24C6C" w:rsidRDefault="000859FA">
            <w:pPr>
              <w:pStyle w:val="ProductList-TableBody"/>
            </w:pPr>
            <w:r>
              <w:t>Licens til basisadgang</w:t>
            </w:r>
          </w:p>
        </w:tc>
        <w:tc>
          <w:tcPr>
            <w:tcW w:w="4040" w:type="dxa"/>
            <w:tcBorders>
              <w:top w:val="single" w:sz="18" w:space="0" w:color="0072C6"/>
              <w:left w:val="single" w:sz="4" w:space="0" w:color="000000"/>
              <w:bottom w:val="none" w:sz="4" w:space="0" w:color="000000"/>
              <w:right w:val="none" w:sz="4" w:space="0" w:color="000000"/>
            </w:tcBorders>
          </w:tcPr>
          <w:p w14:paraId="30CB4617" w14:textId="77777777" w:rsidR="00A24C6C" w:rsidRDefault="000859FA">
            <w:pPr>
              <w:pStyle w:val="ProductList-TableBody"/>
            </w:pPr>
            <w:r>
              <w:t>Project Server 2019 CAL</w:t>
            </w:r>
            <w:r>
              <w:fldChar w:fldCharType="begin"/>
            </w:r>
            <w:r>
              <w:instrText xml:space="preserve"> XE "Project Server 2019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014CB21B" w14:textId="77777777" w:rsidR="00A24C6C" w:rsidRDefault="000859FA">
            <w:pPr>
              <w:pStyle w:val="ProductList-TableBody"/>
            </w:pPr>
            <w:r>
              <w:t>Project Essentials, Bruger-SL</w:t>
            </w:r>
            <w:r>
              <w:fldChar w:fldCharType="begin"/>
            </w:r>
            <w:r>
              <w:instrText xml:space="preserve"> XE "Project Essentials, Bruger-SL" </w:instrText>
            </w:r>
            <w:r>
              <w:fldChar w:fldCharType="end"/>
            </w:r>
          </w:p>
        </w:tc>
      </w:tr>
      <w:tr w:rsidR="00A24C6C" w14:paraId="639AF073"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6022FBF1" w14:textId="77777777" w:rsidR="00A24C6C" w:rsidRDefault="00A24C6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3928244B" w14:textId="77777777" w:rsidR="00A24C6C" w:rsidRDefault="000859FA">
            <w:pPr>
              <w:pStyle w:val="ProductList-TableBody"/>
            </w:pPr>
            <w:r>
              <w:t>Project-abonnement 1, Bruger-SL</w:t>
            </w:r>
            <w:r>
              <w:fldChar w:fldCharType="begin"/>
            </w:r>
            <w:r>
              <w:instrText xml:space="preserve"> XE "Project-abonnement 1, Bruger-SL"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54051F9F" w14:textId="77777777" w:rsidR="00A24C6C" w:rsidRDefault="000859FA">
            <w:pPr>
              <w:pStyle w:val="ProductList-TableBody"/>
            </w:pPr>
            <w:r>
              <w:t>Project-abonnement 3, Bruger-SL</w:t>
            </w:r>
            <w:r>
              <w:fldChar w:fldCharType="begin"/>
            </w:r>
            <w:r>
              <w:instrText xml:space="preserve"> XE "Project-abonnement 3, Bruger-SL" </w:instrText>
            </w:r>
            <w:r>
              <w:fldChar w:fldCharType="end"/>
            </w:r>
          </w:p>
        </w:tc>
      </w:tr>
      <w:tr w:rsidR="00A24C6C" w14:paraId="0B9F03B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A0755E0" w14:textId="77777777" w:rsidR="00A24C6C" w:rsidRDefault="00A24C6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6765402" w14:textId="77777777" w:rsidR="00A24C6C" w:rsidRDefault="000859FA">
            <w:pPr>
              <w:pStyle w:val="ProductList-TableBody"/>
            </w:pPr>
            <w:r>
              <w:t>Project-abonnement 5, Bruger-SL</w:t>
            </w:r>
            <w:r>
              <w:fldChar w:fldCharType="begin"/>
            </w:r>
            <w:r>
              <w:instrText xml:space="preserve"> XE "Project-abonnement 5, Bruger-SL"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54819E34" w14:textId="77777777" w:rsidR="00A24C6C" w:rsidRDefault="000859FA">
            <w:pPr>
              <w:pStyle w:val="ProductList-TableBody"/>
            </w:pPr>
            <w:r>
              <w:t>Project 2019 Professional</w:t>
            </w:r>
            <w:r>
              <w:fldChar w:fldCharType="begin"/>
            </w:r>
            <w:r>
              <w:instrText xml:space="preserve"> XE "Project 2019 Professional" </w:instrText>
            </w:r>
            <w:r>
              <w:fldChar w:fldCharType="end"/>
            </w:r>
          </w:p>
        </w:tc>
      </w:tr>
    </w:tbl>
    <w:p w14:paraId="6E5D45C2" w14:textId="77777777" w:rsidR="00A24C6C" w:rsidRDefault="00A24C6C">
      <w:pPr>
        <w:pStyle w:val="ProductList-Body"/>
      </w:pPr>
    </w:p>
    <w:p w14:paraId="0B4A26FB" w14:textId="77777777" w:rsidR="00A24C6C" w:rsidRDefault="000859FA">
      <w:pPr>
        <w:pStyle w:val="ProductList-ClauseHeading"/>
        <w:outlineLvl w:val="4"/>
      </w:pPr>
      <w:r>
        <w:t>3.2 Yderligere Software</w:t>
      </w:r>
    </w:p>
    <w:tbl>
      <w:tblPr>
        <w:tblStyle w:val="PURTable"/>
        <w:tblW w:w="0" w:type="dxa"/>
        <w:tblLook w:val="04A0" w:firstRow="1" w:lastRow="0" w:firstColumn="1" w:lastColumn="0" w:noHBand="0" w:noVBand="1"/>
      </w:tblPr>
      <w:tblGrid>
        <w:gridCol w:w="3702"/>
        <w:gridCol w:w="3607"/>
        <w:gridCol w:w="3607"/>
      </w:tblGrid>
      <w:tr w:rsidR="00A24C6C" w14:paraId="6FE7C63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6C61645" w14:textId="77777777" w:rsidR="00A24C6C" w:rsidRDefault="000859FA">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6851198C" w14:textId="77777777" w:rsidR="00A24C6C" w:rsidRDefault="00A24C6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A4E10D1" w14:textId="77777777" w:rsidR="00A24C6C" w:rsidRDefault="00A24C6C">
            <w:pPr>
              <w:pStyle w:val="ProductList-TableBody"/>
            </w:pPr>
          </w:p>
        </w:tc>
      </w:tr>
    </w:tbl>
    <w:p w14:paraId="29AB1C58" w14:textId="77777777" w:rsidR="00A24C6C" w:rsidRDefault="000859FA">
      <w:pPr>
        <w:pStyle w:val="ProductList-Offering1SubSection"/>
        <w:outlineLvl w:val="3"/>
      </w:pPr>
      <w:bookmarkStart w:id="111" w:name="_Sec822"/>
      <w:r>
        <w:t>4. Software Assurance</w:t>
      </w:r>
      <w:bookmarkEnd w:id="111"/>
    </w:p>
    <w:tbl>
      <w:tblPr>
        <w:tblStyle w:val="PURTable"/>
        <w:tblW w:w="0" w:type="dxa"/>
        <w:tblLook w:val="04A0" w:firstRow="1" w:lastRow="0" w:firstColumn="1" w:lastColumn="0" w:noHBand="0" w:noVBand="1"/>
      </w:tblPr>
      <w:tblGrid>
        <w:gridCol w:w="3598"/>
        <w:gridCol w:w="3672"/>
        <w:gridCol w:w="3646"/>
      </w:tblGrid>
      <w:tr w:rsidR="00A24C6C" w14:paraId="04EB6B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6B2E04" w14:textId="77777777" w:rsidR="00A24C6C" w:rsidRDefault="000859FA">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ED12552" w14:textId="77777777" w:rsidR="00A24C6C" w:rsidRDefault="000859FA">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919AC5" w14:textId="77777777" w:rsidR="00A24C6C" w:rsidRDefault="000859FA">
            <w:pPr>
              <w:pStyle w:val="ProductList-TableBody"/>
            </w:pPr>
            <w:r>
              <w:rPr>
                <w:color w:val="404040"/>
              </w:rPr>
              <w:t>Fail-Over-rettigheder: I/R</w:t>
            </w:r>
          </w:p>
        </w:tc>
      </w:tr>
      <w:tr w:rsidR="00A24C6C" w14:paraId="7C783861" w14:textId="77777777">
        <w:tc>
          <w:tcPr>
            <w:tcW w:w="4040" w:type="dxa"/>
            <w:tcBorders>
              <w:top w:val="single" w:sz="4" w:space="0" w:color="000000"/>
              <w:left w:val="single" w:sz="4" w:space="0" w:color="000000"/>
              <w:bottom w:val="single" w:sz="4" w:space="0" w:color="000000"/>
              <w:right w:val="single" w:sz="4" w:space="0" w:color="000000"/>
            </w:tcBorders>
          </w:tcPr>
          <w:p w14:paraId="568A0751" w14:textId="77777777" w:rsidR="00A24C6C" w:rsidRDefault="000859FA">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deres egne datacentre." </w:instrText>
            </w:r>
            <w:r>
              <w:fldChar w:fldCharType="separate"/>
            </w:r>
            <w:r>
              <w:rPr>
                <w:color w:val="0563C1"/>
              </w:rPr>
              <w:t>Licensmobilitet</w:t>
            </w:r>
            <w:r>
              <w:fldChar w:fldCharType="end"/>
            </w:r>
            <w:r>
              <w:t>: Kun serverlicenser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479B60" w14:textId="77777777" w:rsidR="00A24C6C" w:rsidRDefault="000859FA">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206966" w14:textId="77777777" w:rsidR="00A24C6C" w:rsidRDefault="000859FA">
            <w:pPr>
              <w:pStyle w:val="ProductList-TableBody"/>
            </w:pPr>
            <w:r>
              <w:rPr>
                <w:color w:val="404040"/>
              </w:rPr>
              <w:t>Roamingrettigheder: Ikke relevant</w:t>
            </w:r>
          </w:p>
        </w:tc>
      </w:tr>
      <w:tr w:rsidR="00A24C6C" w14:paraId="1CCC68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17E8A3" w14:textId="77777777" w:rsidR="00A24C6C" w:rsidRDefault="000859FA">
            <w:pPr>
              <w:pStyle w:val="ProductList-TableBody"/>
            </w:pPr>
            <w:r>
              <w:rPr>
                <w:color w:val="404040"/>
              </w:rPr>
              <w:t>Egen Hosting: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447162" w14:textId="77777777" w:rsidR="00A24C6C" w:rsidRDefault="000859FA">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BE90F9" w14:textId="77777777" w:rsidR="00A24C6C" w:rsidRDefault="00A24C6C">
            <w:pPr>
              <w:pStyle w:val="ProductList-TableBody"/>
            </w:pPr>
          </w:p>
        </w:tc>
      </w:tr>
    </w:tbl>
    <w:p w14:paraId="68C4E693" w14:textId="77777777" w:rsidR="00A24C6C" w:rsidRDefault="00A24C6C">
      <w:pPr>
        <w:pStyle w:val="ProductList-Body"/>
        <w:jc w:val="right"/>
      </w:pPr>
    </w:p>
    <w:tbl>
      <w:tblPr>
        <w:tblStyle w:val="PURTable"/>
        <w:tblW w:w="0" w:type="dxa"/>
        <w:tblLook w:val="04A0" w:firstRow="1" w:lastRow="0" w:firstColumn="1" w:lastColumn="0" w:noHBand="0" w:noVBand="1"/>
      </w:tblPr>
      <w:tblGrid>
        <w:gridCol w:w="10916"/>
      </w:tblGrid>
      <w:tr w:rsidR="00A24C6C" w14:paraId="64372E0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4CE9501" w14:textId="77777777" w:rsidR="00A24C6C" w:rsidRDefault="003B486C">
            <w:pPr>
              <w:pStyle w:val="ProductList-TableBody"/>
              <w:jc w:val="right"/>
            </w:pPr>
            <w:hyperlink w:anchor="_Sec842">
              <w:r w:rsidR="000859FA">
                <w:rPr>
                  <w:color w:val="00467F"/>
                  <w:sz w:val="14"/>
                  <w:u w:val="single"/>
                </w:rPr>
                <w:t>Indholdsfortegnelse</w:t>
              </w:r>
            </w:hyperlink>
            <w:r w:rsidR="000859FA">
              <w:rPr>
                <w:sz w:val="14"/>
              </w:rPr>
              <w:t>/</w:t>
            </w:r>
            <w:hyperlink w:anchor="_Sec549">
              <w:r w:rsidR="000859FA">
                <w:rPr>
                  <w:color w:val="00467F"/>
                  <w:sz w:val="14"/>
                  <w:u w:val="single"/>
                </w:rPr>
                <w:t>Ordliste</w:t>
              </w:r>
            </w:hyperlink>
            <w:r w:rsidR="000859FA">
              <w:rPr>
                <w:sz w:val="14"/>
              </w:rPr>
              <w:t>/</w:t>
            </w:r>
            <w:hyperlink w:anchor="_Sec844">
              <w:r w:rsidR="000859FA">
                <w:rPr>
                  <w:color w:val="00467F"/>
                  <w:sz w:val="14"/>
                  <w:u w:val="single"/>
                </w:rPr>
                <w:t>Indeks</w:t>
              </w:r>
            </w:hyperlink>
          </w:p>
        </w:tc>
      </w:tr>
    </w:tbl>
    <w:p w14:paraId="33ED2373" w14:textId="77777777" w:rsidR="00A24C6C" w:rsidRDefault="00A24C6C">
      <w:pPr>
        <w:pStyle w:val="ProductList-Body"/>
      </w:pPr>
    </w:p>
    <w:p w14:paraId="2B75BE02" w14:textId="77777777" w:rsidR="00A24C6C" w:rsidRDefault="000859FA">
      <w:pPr>
        <w:pStyle w:val="ProductList-Offering2HeadingNoBorder"/>
        <w:outlineLvl w:val="2"/>
      </w:pPr>
      <w:bookmarkStart w:id="112" w:name="_Sec640"/>
      <w:r>
        <w:t>SharePoint Server</w:t>
      </w:r>
      <w:bookmarkEnd w:id="112"/>
      <w:r>
        <w:fldChar w:fldCharType="begin"/>
      </w:r>
      <w:r>
        <w:instrText xml:space="preserve"> TC "</w:instrText>
      </w:r>
      <w:bookmarkStart w:id="113" w:name="_Toc62550913"/>
      <w:r>
        <w:instrText>SharePoint Server</w:instrText>
      </w:r>
      <w:bookmarkEnd w:id="113"/>
      <w:r>
        <w:instrText>" \l 3</w:instrText>
      </w:r>
      <w:r>
        <w:fldChar w:fldCharType="end"/>
      </w:r>
    </w:p>
    <w:p w14:paraId="5F07144A" w14:textId="77777777" w:rsidR="00A24C6C" w:rsidRDefault="000859FA">
      <w:pPr>
        <w:pStyle w:val="ProductList-Offering1SubSection"/>
        <w:outlineLvl w:val="3"/>
      </w:pPr>
      <w:bookmarkStart w:id="114" w:name="_Sec685"/>
      <w:r>
        <w:t>1. Programtilgængelighed</w:t>
      </w:r>
      <w:bookmarkEnd w:id="114"/>
    </w:p>
    <w:tbl>
      <w:tblPr>
        <w:tblStyle w:val="PURTable"/>
        <w:tblW w:w="0" w:type="dxa"/>
        <w:tblLook w:val="04A0" w:firstRow="1" w:lastRow="0" w:firstColumn="1" w:lastColumn="0" w:noHBand="0" w:noVBand="1"/>
      </w:tblPr>
      <w:tblGrid>
        <w:gridCol w:w="3660"/>
        <w:gridCol w:w="610"/>
        <w:gridCol w:w="591"/>
        <w:gridCol w:w="602"/>
        <w:gridCol w:w="591"/>
        <w:gridCol w:w="592"/>
        <w:gridCol w:w="601"/>
        <w:gridCol w:w="609"/>
        <w:gridCol w:w="634"/>
        <w:gridCol w:w="617"/>
        <w:gridCol w:w="604"/>
        <w:gridCol w:w="607"/>
        <w:gridCol w:w="598"/>
      </w:tblGrid>
      <w:tr w:rsidR="00A24C6C" w14:paraId="23C1D81C"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6" w:space="0" w:color="FFFFFF"/>
              <w:left w:val="single" w:sz="6" w:space="0" w:color="FFFFFF"/>
              <w:bottom w:val="single" w:sz="6" w:space="0" w:color="FFFFFF"/>
              <w:right w:val="single" w:sz="6" w:space="0" w:color="FFFFFF"/>
            </w:tcBorders>
            <w:shd w:val="clear" w:color="auto" w:fill="00188F"/>
          </w:tcPr>
          <w:p w14:paraId="2DA23240" w14:textId="77777777" w:rsidR="00A24C6C" w:rsidRDefault="000859FA">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6E9326" w14:textId="77777777" w:rsidR="00A24C6C" w:rsidRDefault="000859FA">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0FE0BD" w14:textId="77777777" w:rsidR="00A24C6C" w:rsidRDefault="000859FA">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2D7486" w14:textId="77777777" w:rsidR="00A24C6C" w:rsidRDefault="000859FA">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DC058F" w14:textId="77777777" w:rsidR="00A24C6C" w:rsidRDefault="000859F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CE005D" w14:textId="77777777" w:rsidR="00A24C6C" w:rsidRDefault="000859F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F0B937" w14:textId="77777777" w:rsidR="00A24C6C" w:rsidRDefault="000859F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FE4D1E" w14:textId="77777777" w:rsidR="00A24C6C" w:rsidRDefault="000859FA">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E16572" w14:textId="77777777" w:rsidR="00A24C6C" w:rsidRDefault="000859F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FD8F79" w14:textId="77777777" w:rsidR="00A24C6C" w:rsidRDefault="000859F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75CC42" w14:textId="77777777" w:rsidR="00A24C6C" w:rsidRDefault="000859F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29B567" w14:textId="77777777" w:rsidR="00A24C6C" w:rsidRDefault="000859F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20F772" w14:textId="77777777" w:rsidR="00A24C6C" w:rsidRDefault="000859FA">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A24C6C" w14:paraId="48914F78" w14:textId="77777777">
        <w:tc>
          <w:tcPr>
            <w:tcW w:w="3920" w:type="dxa"/>
            <w:tcBorders>
              <w:top w:val="single" w:sz="6" w:space="0" w:color="FFFFFF"/>
              <w:left w:val="none" w:sz="4" w:space="0" w:color="6E6E6E"/>
              <w:bottom w:val="dashed" w:sz="4" w:space="0" w:color="BFBFBF"/>
              <w:right w:val="none" w:sz="4" w:space="0" w:color="6E6E6E"/>
            </w:tcBorders>
          </w:tcPr>
          <w:p w14:paraId="5E8C8236" w14:textId="77777777" w:rsidR="00A24C6C" w:rsidRDefault="000859FA">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F6C3BDD" w14:textId="77777777" w:rsidR="00A24C6C" w:rsidRDefault="000859FA">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06417CDB" w14:textId="77777777" w:rsidR="00A24C6C" w:rsidRDefault="000859FA">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195FA2CC" w14:textId="77777777" w:rsidR="00A24C6C" w:rsidRDefault="000859FA">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04F5194C" w14:textId="77777777" w:rsidR="00A24C6C" w:rsidRDefault="000859F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D81A07" w14:textId="77777777" w:rsidR="00A24C6C" w:rsidRDefault="00A24C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6B58D6" w14:textId="77777777" w:rsidR="00A24C6C" w:rsidRDefault="00A24C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3BB87F" w14:textId="77777777" w:rsidR="00A24C6C" w:rsidRDefault="00A24C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21C72A" w14:textId="77777777" w:rsidR="00A24C6C" w:rsidRDefault="000859F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E27DBC"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FE694A"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1A2D79"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4F62E1" w14:textId="77777777" w:rsidR="00A24C6C" w:rsidRDefault="00A24C6C">
            <w:pPr>
              <w:pStyle w:val="ProductList-TableBody"/>
              <w:jc w:val="center"/>
            </w:pPr>
          </w:p>
        </w:tc>
      </w:tr>
      <w:tr w:rsidR="00A24C6C" w14:paraId="60DB8BD5" w14:textId="77777777">
        <w:tc>
          <w:tcPr>
            <w:tcW w:w="3920" w:type="dxa"/>
            <w:tcBorders>
              <w:top w:val="dashed" w:sz="4" w:space="0" w:color="BFBFBF"/>
              <w:left w:val="none" w:sz="4" w:space="0" w:color="6E6E6E"/>
              <w:bottom w:val="dashed" w:sz="4" w:space="0" w:color="BFBFBF"/>
              <w:right w:val="none" w:sz="4" w:space="0" w:color="6E6E6E"/>
            </w:tcBorders>
          </w:tcPr>
          <w:p w14:paraId="09A2807E" w14:textId="77777777" w:rsidR="00A24C6C" w:rsidRDefault="000859FA">
            <w:pPr>
              <w:pStyle w:val="ProductList-TableBody"/>
            </w:pPr>
            <w:r>
              <w:t>Standard-CAL til SharePoint Server 2019</w:t>
            </w:r>
            <w:r>
              <w:fldChar w:fldCharType="begin"/>
            </w:r>
            <w:r>
              <w:instrText xml:space="preserve"> XE "Standard-CAL til SharePoint Server 2019" </w:instrText>
            </w:r>
            <w:r>
              <w:fldChar w:fldCharType="end"/>
            </w:r>
            <w:r>
              <w:t xml:space="preserve"> (Enhed og Bruger)</w:t>
            </w:r>
          </w:p>
        </w:tc>
        <w:tc>
          <w:tcPr>
            <w:tcW w:w="620" w:type="dxa"/>
            <w:tcBorders>
              <w:top w:val="dashed" w:sz="4" w:space="0" w:color="BFBFBF"/>
              <w:left w:val="none" w:sz="4" w:space="0" w:color="6E6E6E"/>
              <w:bottom w:val="dashed" w:sz="4" w:space="0" w:color="BFBFBF"/>
              <w:right w:val="none" w:sz="4" w:space="0" w:color="6E6E6E"/>
            </w:tcBorders>
          </w:tcPr>
          <w:p w14:paraId="3A2829B5" w14:textId="77777777" w:rsidR="00A24C6C" w:rsidRDefault="000859FA">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1D4C69E" w14:textId="77777777" w:rsidR="00A24C6C" w:rsidRDefault="000859F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AD46846" w14:textId="77777777" w:rsidR="00A24C6C" w:rsidRDefault="000859F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1B12D34" w14:textId="77777777" w:rsidR="00A24C6C" w:rsidRDefault="000859F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2013B0" w14:textId="77777777" w:rsidR="00A24C6C" w:rsidRDefault="00A24C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9FFAB7" w14:textId="77777777" w:rsidR="00A24C6C" w:rsidRDefault="00A24C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6205AA" w14:textId="77777777" w:rsidR="00A24C6C" w:rsidRDefault="00A24C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8013A9" w14:textId="77777777" w:rsidR="00A24C6C" w:rsidRDefault="000859F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7F307B" w14:textId="77777777" w:rsidR="00A24C6C" w:rsidRDefault="00A24C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73C2B7"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01ACD6" w14:textId="77777777" w:rsidR="00A24C6C" w:rsidRDefault="000859FA">
            <w:pPr>
              <w:pStyle w:val="ProductList-TableBody"/>
              <w:jc w:val="center"/>
            </w:pPr>
            <w:r>
              <w:fldChar w:fldCharType="begin"/>
            </w:r>
            <w:r>
              <w:instrText xml:space="preserve"> AutoTextList   \s NoStyle \t "Produktet tilbydes som et Yderligere Produkt til School-programmet og må licenseres for hele Organisationen med dækning af alle Fakultetsmedarbejdere og Personale. " </w:instrText>
            </w:r>
            <w:r>
              <w:fldChar w:fldCharType="separate"/>
            </w:r>
            <w:r>
              <w:rPr>
                <w:color w:val="000000"/>
              </w:rPr>
              <w:t>AF</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507D16" w14:textId="77777777" w:rsidR="00A24C6C" w:rsidRDefault="00A24C6C">
            <w:pPr>
              <w:pStyle w:val="ProductList-TableBody"/>
              <w:jc w:val="center"/>
            </w:pPr>
          </w:p>
        </w:tc>
      </w:tr>
      <w:tr w:rsidR="00A24C6C" w14:paraId="579F85DA" w14:textId="77777777">
        <w:tc>
          <w:tcPr>
            <w:tcW w:w="3920" w:type="dxa"/>
            <w:tcBorders>
              <w:top w:val="dashed" w:sz="4" w:space="0" w:color="BFBFBF"/>
              <w:left w:val="none" w:sz="4" w:space="0" w:color="6E6E6E"/>
              <w:bottom w:val="none" w:sz="4" w:space="0" w:color="BFBFBF"/>
              <w:right w:val="none" w:sz="4" w:space="0" w:color="6E6E6E"/>
            </w:tcBorders>
          </w:tcPr>
          <w:p w14:paraId="61905839" w14:textId="77777777" w:rsidR="00A24C6C" w:rsidRDefault="000859FA">
            <w:pPr>
              <w:pStyle w:val="ProductList-TableBody"/>
            </w:pPr>
            <w:r>
              <w:t xml:space="preserve">Enterprise CAL til SharePoint Server 2019 </w:t>
            </w:r>
            <w:r>
              <w:fldChar w:fldCharType="begin"/>
            </w:r>
            <w:r>
              <w:instrText xml:space="preserve"> XE "Enterprise CAL til SharePoint Server 2019 " </w:instrText>
            </w:r>
            <w:r>
              <w:fldChar w:fldCharType="end"/>
            </w:r>
            <w:r>
              <w:t>(Enhed og Bruger)</w:t>
            </w:r>
          </w:p>
        </w:tc>
        <w:tc>
          <w:tcPr>
            <w:tcW w:w="620" w:type="dxa"/>
            <w:tcBorders>
              <w:top w:val="dashed" w:sz="4" w:space="0" w:color="BFBFBF"/>
              <w:left w:val="none" w:sz="4" w:space="0" w:color="6E6E6E"/>
              <w:bottom w:val="none" w:sz="4" w:space="0" w:color="BFBFBF"/>
              <w:right w:val="none" w:sz="4" w:space="0" w:color="6E6E6E"/>
            </w:tcBorders>
          </w:tcPr>
          <w:p w14:paraId="7995677B" w14:textId="77777777" w:rsidR="00A24C6C" w:rsidRDefault="000859FA">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73AFE5A6" w14:textId="77777777" w:rsidR="00A24C6C" w:rsidRDefault="000859FA">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3E09F6D5" w14:textId="77777777" w:rsidR="00A24C6C" w:rsidRDefault="000859F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F4F2804" w14:textId="77777777" w:rsidR="00A24C6C" w:rsidRDefault="000859F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BEE4BD" w14:textId="77777777" w:rsidR="00A24C6C" w:rsidRDefault="00A24C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5A04D8" w14:textId="77777777" w:rsidR="00A24C6C" w:rsidRDefault="00A24C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78B8AC" w14:textId="77777777" w:rsidR="00A24C6C" w:rsidRDefault="00A24C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516F08" w14:textId="77777777" w:rsidR="00A24C6C" w:rsidRDefault="000859F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1D69DD"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7302C0"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3D53D2" w14:textId="77777777" w:rsidR="00A24C6C" w:rsidRDefault="000859FA">
            <w:pPr>
              <w:pStyle w:val="ProductList-TableBody"/>
              <w:jc w:val="center"/>
            </w:pPr>
            <w:r>
              <w:fldChar w:fldCharType="begin"/>
            </w:r>
            <w:r>
              <w:instrText xml:space="preserve"> AutoTextList   \s NoStyle \t "Produktet tilbydes som et Yderligere Produkt til School-programmet og må licenseres for hele Organisationen med dækning af alle Fakultetsmedarbejdere og Personale. " </w:instrText>
            </w:r>
            <w:r>
              <w:fldChar w:fldCharType="separate"/>
            </w:r>
            <w:r>
              <w:rPr>
                <w:color w:val="000000"/>
              </w:rPr>
              <w:t>AF</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C5717C" w14:textId="77777777" w:rsidR="00A24C6C" w:rsidRDefault="00A24C6C">
            <w:pPr>
              <w:pStyle w:val="ProductList-TableBody"/>
              <w:jc w:val="center"/>
            </w:pPr>
          </w:p>
        </w:tc>
      </w:tr>
    </w:tbl>
    <w:p w14:paraId="1DDED3F0" w14:textId="77777777" w:rsidR="00A24C6C" w:rsidRDefault="000859FA">
      <w:pPr>
        <w:pStyle w:val="ProductList-Offering1SubSection"/>
        <w:outlineLvl w:val="3"/>
      </w:pPr>
      <w:bookmarkStart w:id="115" w:name="_Sec740"/>
      <w:r>
        <w:t>2. Produktbetingelser</w:t>
      </w:r>
      <w:bookmarkEnd w:id="115"/>
    </w:p>
    <w:tbl>
      <w:tblPr>
        <w:tblStyle w:val="PURTable"/>
        <w:tblW w:w="0" w:type="dxa"/>
        <w:tblLook w:val="04A0" w:firstRow="1" w:lastRow="0" w:firstColumn="1" w:lastColumn="0" w:noHBand="0" w:noVBand="1"/>
      </w:tblPr>
      <w:tblGrid>
        <w:gridCol w:w="3614"/>
        <w:gridCol w:w="3671"/>
        <w:gridCol w:w="3631"/>
      </w:tblGrid>
      <w:tr w:rsidR="00A24C6C" w14:paraId="0F671C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8756C91" w14:textId="77777777" w:rsidR="00A24C6C" w:rsidRDefault="000859FA">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1BD2AA01" w14:textId="77777777" w:rsidR="00A24C6C" w:rsidRDefault="000859F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7BD0AC18" w14:textId="77777777" w:rsidR="00A24C6C" w:rsidRDefault="000859FA">
            <w:pPr>
              <w:pStyle w:val="ProductList-TableBody"/>
            </w:pPr>
            <w:r>
              <w:rPr>
                <w:color w:val="404040"/>
              </w:rPr>
              <w:t>Tidligere Udgaver: N/A</w:t>
            </w:r>
          </w:p>
        </w:tc>
      </w:tr>
      <w:tr w:rsidR="00A24C6C" w14:paraId="150B3C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C56609" w14:textId="77777777" w:rsidR="00A24C6C" w:rsidRDefault="000859FA">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81AAC" w14:textId="77777777" w:rsidR="00A24C6C" w:rsidRDefault="000859FA">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14:paraId="3F540331" w14:textId="77777777" w:rsidR="00A24C6C" w:rsidRDefault="000859FA">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A24C6C" w14:paraId="433381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2DC569" w14:textId="77777777" w:rsidR="00A24C6C" w:rsidRDefault="000859FA">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FB4182" w14:textId="77777777" w:rsidR="00A24C6C" w:rsidRDefault="000859FA">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0CF584" w14:textId="77777777" w:rsidR="00A24C6C" w:rsidRDefault="000859FA">
            <w:pPr>
              <w:pStyle w:val="ProductList-TableBody"/>
            </w:pPr>
            <w:r>
              <w:rPr>
                <w:color w:val="404040"/>
              </w:rPr>
              <w:t>Berettiget Reduktion: Ikke relevant</w:t>
            </w:r>
          </w:p>
        </w:tc>
      </w:tr>
      <w:tr w:rsidR="00A24C6C" w14:paraId="2D0A9071" w14:textId="77777777">
        <w:tc>
          <w:tcPr>
            <w:tcW w:w="4040" w:type="dxa"/>
            <w:tcBorders>
              <w:top w:val="single" w:sz="4" w:space="0" w:color="000000"/>
              <w:left w:val="single" w:sz="4" w:space="0" w:color="000000"/>
              <w:bottom w:val="single" w:sz="4" w:space="0" w:color="000000"/>
              <w:right w:val="single" w:sz="4" w:space="0" w:color="000000"/>
            </w:tcBorders>
          </w:tcPr>
          <w:p w14:paraId="2A0B3032" w14:textId="77777777" w:rsidR="00A24C6C" w:rsidRDefault="000859FA">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44A743" w14:textId="77777777" w:rsidR="00A24C6C" w:rsidRDefault="000859FA">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D1788E" w14:textId="77777777" w:rsidR="00A24C6C" w:rsidRDefault="000859FA">
            <w:pPr>
              <w:pStyle w:val="ProductList-TableBody"/>
            </w:pPr>
            <w:r>
              <w:rPr>
                <w:color w:val="404040"/>
              </w:rPr>
              <w:t>Berettiget True-Up: Ikke relevant</w:t>
            </w:r>
          </w:p>
        </w:tc>
      </w:tr>
      <w:tr w:rsidR="00A24C6C" w14:paraId="29245C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540304" w14:textId="77777777" w:rsidR="00A24C6C" w:rsidRDefault="000859FA">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045A43" w14:textId="77777777" w:rsidR="00A24C6C" w:rsidRDefault="00A24C6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07A3D0" w14:textId="77777777" w:rsidR="00A24C6C" w:rsidRDefault="00A24C6C">
            <w:pPr>
              <w:pStyle w:val="ProductList-TableBody"/>
            </w:pPr>
          </w:p>
        </w:tc>
      </w:tr>
    </w:tbl>
    <w:p w14:paraId="730D9509" w14:textId="77777777" w:rsidR="00A24C6C" w:rsidRDefault="000859FA">
      <w:pPr>
        <w:pStyle w:val="ProductList-Offering1SubSection"/>
        <w:outlineLvl w:val="3"/>
      </w:pPr>
      <w:bookmarkStart w:id="116" w:name="_Sec798"/>
      <w:r>
        <w:t>3. Brugervilkår</w:t>
      </w:r>
      <w:bookmarkEnd w:id="116"/>
    </w:p>
    <w:tbl>
      <w:tblPr>
        <w:tblStyle w:val="PURTable"/>
        <w:tblW w:w="0" w:type="dxa"/>
        <w:tblLook w:val="04A0" w:firstRow="1" w:lastRow="0" w:firstColumn="1" w:lastColumn="0" w:noHBand="0" w:noVBand="1"/>
      </w:tblPr>
      <w:tblGrid>
        <w:gridCol w:w="3629"/>
        <w:gridCol w:w="3668"/>
        <w:gridCol w:w="3619"/>
      </w:tblGrid>
      <w:tr w:rsidR="00A24C6C" w14:paraId="0946A9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1B6929" w14:textId="77777777" w:rsidR="00A24C6C" w:rsidRDefault="000859FA">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159E4382" w14:textId="77777777" w:rsidR="00A24C6C" w:rsidRDefault="000859FA">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tcPr>
          <w:p w14:paraId="73907E35" w14:textId="77777777" w:rsidR="00A24C6C" w:rsidRDefault="000859FA">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Ja</w:t>
            </w:r>
          </w:p>
        </w:tc>
      </w:tr>
      <w:tr w:rsidR="00A24C6C" w14:paraId="4F5C2A26" w14:textId="77777777">
        <w:tc>
          <w:tcPr>
            <w:tcW w:w="4040" w:type="dxa"/>
            <w:tcBorders>
              <w:top w:val="single" w:sz="4" w:space="0" w:color="000000"/>
              <w:left w:val="single" w:sz="4" w:space="0" w:color="000000"/>
              <w:bottom w:val="single" w:sz="4" w:space="0" w:color="000000"/>
              <w:right w:val="single" w:sz="4" w:space="0" w:color="000000"/>
            </w:tcBorders>
          </w:tcPr>
          <w:p w14:paraId="76CE0E48" w14:textId="77777777" w:rsidR="00A24C6C" w:rsidRDefault="000859FA">
            <w:pPr>
              <w:pStyle w:val="ProductList-TableBody"/>
            </w:pPr>
            <w:r>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5A06E394" w14:textId="77777777" w:rsidR="00A24C6C" w:rsidRDefault="000859FA">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Licenseret med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5595AE" w14:textId="77777777" w:rsidR="00A24C6C" w:rsidRDefault="000859FA">
            <w:pPr>
              <w:pStyle w:val="ProductList-TableBody"/>
            </w:pPr>
            <w:r>
              <w:rPr>
                <w:color w:val="404040"/>
              </w:rPr>
              <w:t>Inkluderede teknologier: Ikke relevant</w:t>
            </w:r>
          </w:p>
        </w:tc>
      </w:tr>
      <w:tr w:rsidR="00A24C6C" w14:paraId="29DE7D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C9C9E6" w14:textId="77777777" w:rsidR="00A24C6C" w:rsidRDefault="000859FA">
            <w:pPr>
              <w:pStyle w:val="ProductList-TableBody"/>
            </w:pPr>
            <w:r>
              <w:rPr>
                <w:color w:val="404040"/>
              </w:rPr>
              <w:t>Meddelelser: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534B14" w14:textId="77777777" w:rsidR="00A24C6C" w:rsidRDefault="00A24C6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7425E4" w14:textId="77777777" w:rsidR="00A24C6C" w:rsidRDefault="00A24C6C">
            <w:pPr>
              <w:pStyle w:val="ProductList-TableBody"/>
            </w:pPr>
          </w:p>
        </w:tc>
      </w:tr>
    </w:tbl>
    <w:p w14:paraId="578884F4" w14:textId="77777777" w:rsidR="00A24C6C" w:rsidRDefault="00A24C6C">
      <w:pPr>
        <w:pStyle w:val="ProductList-Body"/>
      </w:pPr>
    </w:p>
    <w:p w14:paraId="2B617170" w14:textId="77777777" w:rsidR="00A24C6C" w:rsidRDefault="000859FA">
      <w:pPr>
        <w:pStyle w:val="ProductList-ClauseHeading"/>
        <w:outlineLvl w:val="4"/>
      </w:pPr>
      <w:r>
        <w:t>3.1 Adgang til Serversoftware til SharePoint Server 2019</w:t>
      </w:r>
    </w:p>
    <w:tbl>
      <w:tblPr>
        <w:tblStyle w:val="PURTable"/>
        <w:tblW w:w="0" w:type="dxa"/>
        <w:tblLook w:val="04A0" w:firstRow="1" w:lastRow="0" w:firstColumn="1" w:lastColumn="0" w:noHBand="0" w:noVBand="1"/>
      </w:tblPr>
      <w:tblGrid>
        <w:gridCol w:w="3646"/>
        <w:gridCol w:w="3635"/>
        <w:gridCol w:w="3635"/>
      </w:tblGrid>
      <w:tr w:rsidR="00A24C6C" w14:paraId="59AAC6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449A5A3" w14:textId="77777777" w:rsidR="00A24C6C" w:rsidRDefault="000859FA">
            <w:pPr>
              <w:pStyle w:val="ProductList-TableBody"/>
            </w:pPr>
            <w:r>
              <w:t>Licens til Basisadgang</w:t>
            </w:r>
          </w:p>
        </w:tc>
        <w:tc>
          <w:tcPr>
            <w:tcW w:w="4040" w:type="dxa"/>
            <w:tcBorders>
              <w:top w:val="single" w:sz="18" w:space="0" w:color="0072C6"/>
              <w:left w:val="single" w:sz="4" w:space="0" w:color="000000"/>
              <w:bottom w:val="none" w:sz="4" w:space="0" w:color="000000"/>
              <w:right w:val="none" w:sz="4" w:space="0" w:color="000000"/>
            </w:tcBorders>
          </w:tcPr>
          <w:p w14:paraId="286430CA" w14:textId="77777777" w:rsidR="00A24C6C" w:rsidRDefault="000859FA">
            <w:pPr>
              <w:pStyle w:val="ProductList-TableBody"/>
            </w:pPr>
            <w:r>
              <w:t>SharePoint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26B06F4E" w14:textId="77777777" w:rsidR="00A24C6C" w:rsidRDefault="000859FA">
            <w:pPr>
              <w:pStyle w:val="ProductList-TableBody"/>
            </w:pPr>
            <w:r>
              <w:t>Bruger-SL til SharePoint Online (Plan 1/2</w:t>
            </w:r>
            <w:r>
              <w:fldChar w:fldCharType="begin"/>
            </w:r>
            <w:r>
              <w:instrText xml:space="preserve"> XE " SharePoint Online (Plan 1/2" </w:instrText>
            </w:r>
            <w:r>
              <w:fldChar w:fldCharType="end"/>
            </w:r>
          </w:p>
        </w:tc>
      </w:tr>
      <w:tr w:rsidR="00A24C6C" w14:paraId="2F9112A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78CE036" w14:textId="77777777" w:rsidR="00A24C6C" w:rsidRDefault="00A24C6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2821956" w14:textId="77777777" w:rsidR="00A24C6C" w:rsidRDefault="000859FA">
            <w:pPr>
              <w:pStyle w:val="ProductList-TableBody"/>
            </w:pPr>
            <w:r>
              <w:t xml:space="preserve">Licens Svarende til CAL (se </w:t>
            </w:r>
            <w:hyperlink w:anchor="_Sec591">
              <w:r>
                <w:rPr>
                  <w:color w:val="00467F"/>
                  <w:u w:val="single"/>
                </w:rPr>
                <w:t>Bilag A</w:t>
              </w:r>
            </w:hyperlink>
            <w:r>
              <w:t>)</w:t>
            </w:r>
          </w:p>
        </w:tc>
        <w:tc>
          <w:tcPr>
            <w:tcW w:w="4040" w:type="dxa"/>
            <w:tcBorders>
              <w:top w:val="none" w:sz="4" w:space="0" w:color="000000"/>
              <w:left w:val="none" w:sz="4" w:space="0" w:color="000000"/>
              <w:bottom w:val="single" w:sz="4" w:space="0" w:color="000000"/>
              <w:right w:val="single" w:sz="4" w:space="0" w:color="000000"/>
            </w:tcBorders>
          </w:tcPr>
          <w:p w14:paraId="1412C80B" w14:textId="77777777" w:rsidR="00A24C6C" w:rsidRDefault="00A24C6C">
            <w:pPr>
              <w:pStyle w:val="ProductList-TableBody"/>
            </w:pPr>
          </w:p>
        </w:tc>
      </w:tr>
    </w:tbl>
    <w:p w14:paraId="6B849303" w14:textId="77777777" w:rsidR="00A24C6C" w:rsidRDefault="00A24C6C">
      <w:pPr>
        <w:pStyle w:val="ProductList-Body"/>
      </w:pPr>
    </w:p>
    <w:p w14:paraId="5808C2D7" w14:textId="77777777" w:rsidR="00A24C6C" w:rsidRDefault="000859FA">
      <w:pPr>
        <w:pStyle w:val="ProductList-SubClauseHeading"/>
        <w:outlineLvl w:val="5"/>
      </w:pPr>
      <w:r>
        <w:t>3.1.1 Yderligere SharePoint Server-funktionalitet Forbundet med Enterprise CAL til SharePoint</w:t>
      </w:r>
    </w:p>
    <w:p w14:paraId="6327898C" w14:textId="77777777" w:rsidR="00A24C6C" w:rsidRDefault="000859FA">
      <w:pPr>
        <w:pStyle w:val="ProductList-BodyIndented"/>
      </w:pPr>
      <w:r>
        <w:t>Business Connectivity Services – Branchewebdele; Office 2019 Business Connectivity Services – Klientintegration; Access-tjenester; Enterprise Search; E-discovery og Overensstemmelse; InfoPath Forms-tjenester; Excel-tjenester, PowerPivot og PowerView; Visio Services; PerformancePoint Services; Brugerdefinerede Analyserapporter, Forebyggelse af datatab og Avancerede Diagrammer.</w:t>
      </w:r>
    </w:p>
    <w:tbl>
      <w:tblPr>
        <w:tblStyle w:val="PURTable0"/>
        <w:tblW w:w="0" w:type="dxa"/>
        <w:tblLook w:val="04A0" w:firstRow="1" w:lastRow="0" w:firstColumn="1" w:lastColumn="0" w:noHBand="0" w:noVBand="1"/>
      </w:tblPr>
      <w:tblGrid>
        <w:gridCol w:w="3542"/>
        <w:gridCol w:w="3507"/>
        <w:gridCol w:w="3507"/>
      </w:tblGrid>
      <w:tr w:rsidR="00A24C6C" w14:paraId="5013E1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ED498B9" w14:textId="77777777" w:rsidR="00A24C6C" w:rsidRDefault="000859FA">
            <w:pPr>
              <w:pStyle w:val="ProductList-TableBody"/>
            </w:pPr>
            <w:r>
              <w:t>Licens til Tillægsadgang</w:t>
            </w:r>
          </w:p>
        </w:tc>
        <w:tc>
          <w:tcPr>
            <w:tcW w:w="4040" w:type="dxa"/>
            <w:tcBorders>
              <w:top w:val="single" w:sz="18" w:space="0" w:color="0072C6"/>
              <w:left w:val="single" w:sz="4" w:space="0" w:color="000000"/>
              <w:bottom w:val="none" w:sz="4" w:space="0" w:color="000000"/>
              <w:right w:val="none" w:sz="4" w:space="0" w:color="000000"/>
            </w:tcBorders>
          </w:tcPr>
          <w:p w14:paraId="3CF3DB62" w14:textId="77777777" w:rsidR="00A24C6C" w:rsidRDefault="000859FA">
            <w:pPr>
              <w:pStyle w:val="ProductList-TableBody"/>
            </w:pPr>
            <w:r>
              <w:t>Enterprise CAL til SharePoint Server 2019</w:t>
            </w:r>
          </w:p>
        </w:tc>
        <w:tc>
          <w:tcPr>
            <w:tcW w:w="4040" w:type="dxa"/>
            <w:tcBorders>
              <w:top w:val="single" w:sz="18" w:space="0" w:color="0072C6"/>
              <w:left w:val="none" w:sz="4" w:space="0" w:color="000000"/>
              <w:bottom w:val="none" w:sz="4" w:space="0" w:color="000000"/>
              <w:right w:val="single" w:sz="4" w:space="0" w:color="000000"/>
            </w:tcBorders>
          </w:tcPr>
          <w:p w14:paraId="723400E9" w14:textId="77777777" w:rsidR="00A24C6C" w:rsidRDefault="000859FA">
            <w:pPr>
              <w:pStyle w:val="ProductList-TableBody"/>
            </w:pPr>
            <w:r>
              <w:t>Bruger-SL til SharePoint Online (Plan 2)</w:t>
            </w:r>
          </w:p>
        </w:tc>
      </w:tr>
      <w:tr w:rsidR="00A24C6C" w14:paraId="59E980F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5B848EE" w14:textId="77777777" w:rsidR="00A24C6C" w:rsidRDefault="00A24C6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9D29E24" w14:textId="77777777" w:rsidR="00A24C6C" w:rsidRDefault="000859FA">
            <w:pPr>
              <w:pStyle w:val="ProductList-TableBody"/>
            </w:pPr>
            <w:r>
              <w:t xml:space="preserve">Licens Svarende til CAL (se </w:t>
            </w:r>
            <w:hyperlink w:anchor="_Sec591">
              <w:r>
                <w:rPr>
                  <w:color w:val="00467F"/>
                  <w:u w:val="single"/>
                </w:rPr>
                <w:t>Bilag A</w:t>
              </w:r>
            </w:hyperlink>
            <w:r>
              <w:t>)</w:t>
            </w:r>
          </w:p>
        </w:tc>
        <w:tc>
          <w:tcPr>
            <w:tcW w:w="4040" w:type="dxa"/>
            <w:tcBorders>
              <w:top w:val="none" w:sz="4" w:space="0" w:color="000000"/>
              <w:left w:val="none" w:sz="4" w:space="0" w:color="000000"/>
              <w:bottom w:val="single" w:sz="4" w:space="0" w:color="000000"/>
              <w:right w:val="single" w:sz="4" w:space="0" w:color="000000"/>
            </w:tcBorders>
          </w:tcPr>
          <w:p w14:paraId="10099017" w14:textId="77777777" w:rsidR="00A24C6C" w:rsidRDefault="00A24C6C">
            <w:pPr>
              <w:pStyle w:val="ProductList-TableBody"/>
            </w:pPr>
          </w:p>
        </w:tc>
      </w:tr>
    </w:tbl>
    <w:p w14:paraId="6E068AC7" w14:textId="77777777" w:rsidR="00A24C6C" w:rsidRDefault="00A24C6C">
      <w:pPr>
        <w:pStyle w:val="ProductList-BodyIndented"/>
      </w:pPr>
    </w:p>
    <w:p w14:paraId="0C06F3D3" w14:textId="77777777" w:rsidR="00A24C6C" w:rsidRDefault="000859FA">
      <w:pPr>
        <w:pStyle w:val="ProductList-ClauseHeading"/>
        <w:outlineLvl w:val="4"/>
      </w:pPr>
      <w:r>
        <w:t>3.2 Afståelse af CAL for Brugere, der Opnår Adgang til Offentligt Tilgængeligt Indhold</w:t>
      </w:r>
    </w:p>
    <w:p w14:paraId="01C49F20" w14:textId="77777777" w:rsidR="00A24C6C" w:rsidRDefault="000859FA">
      <w:pPr>
        <w:pStyle w:val="ProductList-Body"/>
      </w:pP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er ikke påkrævede for at opnå adgang til indhold, oplysninger og programmer, som Kunden gør offentligt tilgængeligt for brugere via internettet (dvs. hvor adgang ikke er begrænset til Intranet eller Ekstranet).</w:t>
      </w:r>
    </w:p>
    <w:p w14:paraId="6F194E50" w14:textId="77777777" w:rsidR="00A24C6C" w:rsidRDefault="00A24C6C">
      <w:pPr>
        <w:pStyle w:val="ProductList-Body"/>
      </w:pPr>
    </w:p>
    <w:p w14:paraId="38DE3C0A" w14:textId="77777777" w:rsidR="00A24C6C" w:rsidRDefault="000859FA">
      <w:pPr>
        <w:pStyle w:val="ProductList-ClauseHeading"/>
        <w:outlineLvl w:val="4"/>
      </w:pPr>
      <w:r>
        <w:t>3.3 Yderligere Software</w:t>
      </w:r>
    </w:p>
    <w:tbl>
      <w:tblPr>
        <w:tblStyle w:val="PURTable"/>
        <w:tblW w:w="0" w:type="dxa"/>
        <w:tblLook w:val="04A0" w:firstRow="1" w:lastRow="0" w:firstColumn="1" w:lastColumn="0" w:noHBand="0" w:noVBand="1"/>
      </w:tblPr>
      <w:tblGrid>
        <w:gridCol w:w="3702"/>
        <w:gridCol w:w="3607"/>
        <w:gridCol w:w="3607"/>
      </w:tblGrid>
      <w:tr w:rsidR="00A24C6C" w14:paraId="599607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0B22878" w14:textId="77777777" w:rsidR="00A24C6C" w:rsidRDefault="000859FA">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0DC75F76" w14:textId="77777777" w:rsidR="00A24C6C" w:rsidRDefault="00A24C6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4A5D981" w14:textId="77777777" w:rsidR="00A24C6C" w:rsidRDefault="00A24C6C">
            <w:pPr>
              <w:pStyle w:val="ProductList-TableBody"/>
            </w:pPr>
          </w:p>
        </w:tc>
      </w:tr>
    </w:tbl>
    <w:p w14:paraId="6B9A3C3E" w14:textId="77777777" w:rsidR="00A24C6C" w:rsidRDefault="00A24C6C">
      <w:pPr>
        <w:pStyle w:val="ProductList-Body"/>
      </w:pPr>
    </w:p>
    <w:p w14:paraId="1705F649" w14:textId="77777777" w:rsidR="00A24C6C" w:rsidRDefault="00A24C6C">
      <w:pPr>
        <w:pStyle w:val="ProductList-Body"/>
      </w:pPr>
    </w:p>
    <w:p w14:paraId="5AC60764" w14:textId="77777777" w:rsidR="00A24C6C" w:rsidRDefault="000859FA">
      <w:pPr>
        <w:pStyle w:val="ProductList-Offering1SubSection"/>
        <w:outlineLvl w:val="3"/>
      </w:pPr>
      <w:bookmarkStart w:id="117" w:name="_Sec825"/>
      <w:r>
        <w:t>4. Software Assurance</w:t>
      </w:r>
      <w:bookmarkEnd w:id="117"/>
    </w:p>
    <w:tbl>
      <w:tblPr>
        <w:tblStyle w:val="PURTable"/>
        <w:tblW w:w="0" w:type="dxa"/>
        <w:tblLook w:val="04A0" w:firstRow="1" w:lastRow="0" w:firstColumn="1" w:lastColumn="0" w:noHBand="0" w:noVBand="1"/>
      </w:tblPr>
      <w:tblGrid>
        <w:gridCol w:w="3598"/>
        <w:gridCol w:w="3672"/>
        <w:gridCol w:w="3646"/>
      </w:tblGrid>
      <w:tr w:rsidR="00A24C6C" w14:paraId="6B68FB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165BFE" w14:textId="77777777" w:rsidR="00A24C6C" w:rsidRDefault="000859FA">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6D42937" w14:textId="77777777" w:rsidR="00A24C6C" w:rsidRDefault="000859FA">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3E0C41" w14:textId="77777777" w:rsidR="00A24C6C" w:rsidRDefault="000859FA">
            <w:pPr>
              <w:pStyle w:val="ProductList-TableBody"/>
            </w:pPr>
            <w:r>
              <w:rPr>
                <w:color w:val="404040"/>
              </w:rPr>
              <w:t>Fail-Over-rettigheder: Ikke relevant</w:t>
            </w:r>
          </w:p>
        </w:tc>
      </w:tr>
      <w:tr w:rsidR="00A24C6C" w14:paraId="39B57C09" w14:textId="77777777">
        <w:tc>
          <w:tcPr>
            <w:tcW w:w="4040" w:type="dxa"/>
            <w:tcBorders>
              <w:top w:val="single" w:sz="4" w:space="0" w:color="000000"/>
              <w:left w:val="single" w:sz="4" w:space="0" w:color="000000"/>
              <w:bottom w:val="single" w:sz="4" w:space="0" w:color="000000"/>
              <w:right w:val="single" w:sz="4" w:space="0" w:color="000000"/>
            </w:tcBorders>
          </w:tcPr>
          <w:p w14:paraId="357E4D3C" w14:textId="77777777" w:rsidR="00A24C6C" w:rsidRDefault="000859FA">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egne datacentre." </w:instrText>
            </w:r>
            <w:r>
              <w:fldChar w:fldCharType="separate"/>
            </w:r>
            <w:r>
              <w:rPr>
                <w:color w:val="0563C1"/>
              </w:rPr>
              <w:t>Licensmobilitet</w:t>
            </w:r>
            <w:r>
              <w:fldChar w:fldCharType="end"/>
            </w:r>
            <w:r>
              <w:t>: SharePoint Server og Office Audit and Control Management Server (kun serverlicenser)</w:t>
            </w:r>
          </w:p>
        </w:tc>
        <w:tc>
          <w:tcPr>
            <w:tcW w:w="4040" w:type="dxa"/>
            <w:tcBorders>
              <w:top w:val="single" w:sz="4" w:space="0" w:color="000000"/>
              <w:left w:val="single" w:sz="4" w:space="0" w:color="000000"/>
              <w:bottom w:val="single" w:sz="4" w:space="0" w:color="000000"/>
              <w:right w:val="single" w:sz="4" w:space="0" w:color="000000"/>
            </w:tcBorders>
          </w:tcPr>
          <w:p w14:paraId="4965C58C" w14:textId="77777777" w:rsidR="00A24C6C" w:rsidRDefault="000859FA">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53">
              <w:r>
                <w:rPr>
                  <w:color w:val="00467F"/>
                  <w:u w:val="single"/>
                </w:rPr>
                <w:t>Produktliste – juni 2015</w:t>
              </w:r>
            </w:hyperlink>
            <w:r>
              <w:t xml:space="preserve"> (SharePoint Server og SharePoint Server til Internetsteder)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586206" w14:textId="77777777" w:rsidR="00A24C6C" w:rsidRDefault="000859FA">
            <w:pPr>
              <w:pStyle w:val="ProductList-TableBody"/>
            </w:pPr>
            <w:r>
              <w:rPr>
                <w:color w:val="404040"/>
              </w:rPr>
              <w:t>Roamingrettigheder: Ikke relevant</w:t>
            </w:r>
          </w:p>
        </w:tc>
      </w:tr>
      <w:tr w:rsidR="00A24C6C" w14:paraId="30F8D8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6448C7" w14:textId="77777777" w:rsidR="00A24C6C" w:rsidRDefault="000859FA">
            <w:pPr>
              <w:pStyle w:val="ProductList-TableBody"/>
            </w:pPr>
            <w:r>
              <w:rPr>
                <w:color w:val="404040"/>
              </w:rPr>
              <w:t>Egen Hosting: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48B629" w14:textId="77777777" w:rsidR="00A24C6C" w:rsidRDefault="000859FA">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8121C1" w14:textId="77777777" w:rsidR="00A24C6C" w:rsidRDefault="00A24C6C">
            <w:pPr>
              <w:pStyle w:val="ProductList-TableBody"/>
            </w:pPr>
          </w:p>
        </w:tc>
      </w:tr>
    </w:tbl>
    <w:p w14:paraId="558F1774" w14:textId="77777777" w:rsidR="00A24C6C" w:rsidRDefault="00A24C6C">
      <w:pPr>
        <w:pStyle w:val="PURBreadcrumb"/>
      </w:pPr>
    </w:p>
    <w:tbl>
      <w:tblPr>
        <w:tblStyle w:val="PURTable"/>
        <w:tblW w:w="0" w:type="dxa"/>
        <w:tblLook w:val="04A0" w:firstRow="1" w:lastRow="0" w:firstColumn="1" w:lastColumn="0" w:noHBand="0" w:noVBand="1"/>
      </w:tblPr>
      <w:tblGrid>
        <w:gridCol w:w="10916"/>
      </w:tblGrid>
      <w:tr w:rsidR="00A24C6C" w14:paraId="6E68F42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83A54A" w14:textId="77777777" w:rsidR="00A24C6C" w:rsidRDefault="003B486C">
            <w:pPr>
              <w:pStyle w:val="ProductList-TableBody"/>
              <w:jc w:val="right"/>
            </w:pPr>
            <w:hyperlink w:anchor="_Sec842">
              <w:r w:rsidR="000859FA">
                <w:rPr>
                  <w:color w:val="00467F"/>
                  <w:sz w:val="14"/>
                  <w:u w:val="single"/>
                </w:rPr>
                <w:t>Indholdsfortegnelse</w:t>
              </w:r>
            </w:hyperlink>
            <w:r w:rsidR="000859FA">
              <w:rPr>
                <w:sz w:val="14"/>
              </w:rPr>
              <w:t>/</w:t>
            </w:r>
            <w:hyperlink w:anchor="_Sec549">
              <w:r w:rsidR="000859FA">
                <w:rPr>
                  <w:color w:val="00467F"/>
                  <w:sz w:val="14"/>
                  <w:u w:val="single"/>
                </w:rPr>
                <w:t>Ordliste</w:t>
              </w:r>
            </w:hyperlink>
            <w:r w:rsidR="000859FA">
              <w:rPr>
                <w:sz w:val="14"/>
              </w:rPr>
              <w:t>/</w:t>
            </w:r>
            <w:hyperlink w:anchor="_Sec844">
              <w:r w:rsidR="000859FA">
                <w:rPr>
                  <w:color w:val="00467F"/>
                  <w:sz w:val="14"/>
                  <w:u w:val="single"/>
                </w:rPr>
                <w:t>Indeks</w:t>
              </w:r>
            </w:hyperlink>
          </w:p>
        </w:tc>
      </w:tr>
    </w:tbl>
    <w:p w14:paraId="4B6B6824" w14:textId="77777777" w:rsidR="00A24C6C" w:rsidRDefault="00A24C6C">
      <w:pPr>
        <w:pStyle w:val="ProductList-Body"/>
      </w:pPr>
    </w:p>
    <w:p w14:paraId="7286FD2C" w14:textId="77777777" w:rsidR="00A24C6C" w:rsidRDefault="000859FA">
      <w:pPr>
        <w:pStyle w:val="ProductList-Offering2HeadingNoBorder"/>
        <w:outlineLvl w:val="2"/>
      </w:pPr>
      <w:bookmarkStart w:id="118" w:name="_Sec641"/>
      <w:r>
        <w:t>Skype for Business Server</w:t>
      </w:r>
      <w:bookmarkEnd w:id="118"/>
      <w:r>
        <w:fldChar w:fldCharType="begin"/>
      </w:r>
      <w:r>
        <w:instrText xml:space="preserve"> TC "</w:instrText>
      </w:r>
      <w:bookmarkStart w:id="119" w:name="_Toc62550914"/>
      <w:r>
        <w:instrText>Skype for Business Server</w:instrText>
      </w:r>
      <w:bookmarkEnd w:id="119"/>
      <w:r>
        <w:instrText>" \l 3</w:instrText>
      </w:r>
      <w:r>
        <w:fldChar w:fldCharType="end"/>
      </w:r>
    </w:p>
    <w:p w14:paraId="3FAB87DB" w14:textId="77777777" w:rsidR="00A24C6C" w:rsidRDefault="000859FA">
      <w:pPr>
        <w:pStyle w:val="ProductList-Offering1SubSection"/>
        <w:outlineLvl w:val="3"/>
      </w:pPr>
      <w:bookmarkStart w:id="120" w:name="_Sec686"/>
      <w:r>
        <w:t>1. Programtilgængelighed</w:t>
      </w:r>
      <w:bookmarkEnd w:id="120"/>
    </w:p>
    <w:p w14:paraId="3287B49A" w14:textId="77777777" w:rsidR="00A24C6C" w:rsidRDefault="00A24C6C">
      <w:pPr>
        <w:pStyle w:val="ProductList-Body"/>
      </w:pPr>
    </w:p>
    <w:tbl>
      <w:tblPr>
        <w:tblStyle w:val="PURTable"/>
        <w:tblW w:w="0" w:type="dxa"/>
        <w:tblLook w:val="04A0" w:firstRow="1" w:lastRow="0" w:firstColumn="1" w:lastColumn="0" w:noHBand="0" w:noVBand="1"/>
      </w:tblPr>
      <w:tblGrid>
        <w:gridCol w:w="3658"/>
        <w:gridCol w:w="610"/>
        <w:gridCol w:w="591"/>
        <w:gridCol w:w="602"/>
        <w:gridCol w:w="591"/>
        <w:gridCol w:w="592"/>
        <w:gridCol w:w="602"/>
        <w:gridCol w:w="610"/>
        <w:gridCol w:w="634"/>
        <w:gridCol w:w="617"/>
        <w:gridCol w:w="604"/>
        <w:gridCol w:w="607"/>
        <w:gridCol w:w="598"/>
      </w:tblGrid>
      <w:tr w:rsidR="00A24C6C" w14:paraId="29F7E114"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6" w:space="0" w:color="FFFFFF"/>
              <w:left w:val="single" w:sz="6" w:space="0" w:color="FFFFFF"/>
              <w:bottom w:val="single" w:sz="6" w:space="0" w:color="FFFFFF"/>
              <w:right w:val="single" w:sz="6" w:space="0" w:color="FFFFFF"/>
            </w:tcBorders>
            <w:shd w:val="clear" w:color="auto" w:fill="00188F"/>
          </w:tcPr>
          <w:p w14:paraId="1B283BD5" w14:textId="77777777" w:rsidR="00A24C6C" w:rsidRDefault="000859FA">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8C2395" w14:textId="77777777" w:rsidR="00A24C6C" w:rsidRDefault="000859FA">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3DF6BA" w14:textId="77777777" w:rsidR="00A24C6C" w:rsidRDefault="000859FA">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2F111D" w14:textId="77777777" w:rsidR="00A24C6C" w:rsidRDefault="000859FA">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B073AE" w14:textId="77777777" w:rsidR="00A24C6C" w:rsidRDefault="000859F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52B4A6" w14:textId="77777777" w:rsidR="00A24C6C" w:rsidRDefault="000859F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E9275C" w14:textId="77777777" w:rsidR="00A24C6C" w:rsidRDefault="000859F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97D336" w14:textId="77777777" w:rsidR="00A24C6C" w:rsidRDefault="000859FA">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8E6979" w14:textId="77777777" w:rsidR="00A24C6C" w:rsidRDefault="000859F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714342" w14:textId="77777777" w:rsidR="00A24C6C" w:rsidRDefault="000859F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2E485E" w14:textId="77777777" w:rsidR="00A24C6C" w:rsidRDefault="000859F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9B0EB3" w14:textId="77777777" w:rsidR="00A24C6C" w:rsidRDefault="000859F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8FA69F" w14:textId="77777777" w:rsidR="00A24C6C" w:rsidRDefault="000859FA">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A24C6C" w14:paraId="5E292C90" w14:textId="77777777">
        <w:tc>
          <w:tcPr>
            <w:tcW w:w="3920" w:type="dxa"/>
            <w:tcBorders>
              <w:top w:val="single" w:sz="6" w:space="0" w:color="FFFFFF"/>
              <w:left w:val="none" w:sz="4" w:space="0" w:color="6E6E6E"/>
              <w:bottom w:val="dashed" w:sz="4" w:space="0" w:color="BFBFBF"/>
              <w:right w:val="none" w:sz="4" w:space="0" w:color="6E6E6E"/>
            </w:tcBorders>
          </w:tcPr>
          <w:p w14:paraId="25828267" w14:textId="77777777" w:rsidR="00A24C6C" w:rsidRDefault="000859FA">
            <w:pPr>
              <w:pStyle w:val="ProductList-TableBody"/>
            </w:pPr>
            <w:r>
              <w:rPr>
                <w:color w:val="000000"/>
              </w:rPr>
              <w:t>Skype for Business Server 2019</w:t>
            </w:r>
            <w:r>
              <w:fldChar w:fldCharType="begin"/>
            </w:r>
            <w:r>
              <w:instrText xml:space="preserve"> XE "Skype for Business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AD15D7F" w14:textId="77777777" w:rsidR="00A24C6C" w:rsidRDefault="000859FA">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6CFC8DD4" w14:textId="77777777" w:rsidR="00A24C6C" w:rsidRDefault="000859FA">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2FD9DCCD" w14:textId="77777777" w:rsidR="00A24C6C" w:rsidRDefault="000859FA">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53F875C5" w14:textId="77777777" w:rsidR="00A24C6C" w:rsidRDefault="000859F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CAE379" w14:textId="77777777" w:rsidR="00A24C6C" w:rsidRDefault="00A24C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85A226" w14:textId="77777777" w:rsidR="00A24C6C" w:rsidRDefault="00A24C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AA7C20" w14:textId="77777777" w:rsidR="00A24C6C" w:rsidRDefault="00A24C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6895E4" w14:textId="77777777" w:rsidR="00A24C6C" w:rsidRDefault="000859F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4B237E"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9D920B"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F89C92"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9B4816" w14:textId="77777777" w:rsidR="00A24C6C" w:rsidRDefault="00A24C6C">
            <w:pPr>
              <w:pStyle w:val="ProductList-TableBody"/>
              <w:jc w:val="center"/>
            </w:pPr>
          </w:p>
        </w:tc>
      </w:tr>
      <w:tr w:rsidR="00A24C6C" w14:paraId="42B8C478" w14:textId="77777777">
        <w:tc>
          <w:tcPr>
            <w:tcW w:w="3920" w:type="dxa"/>
            <w:tcBorders>
              <w:top w:val="dashed" w:sz="4" w:space="0" w:color="BFBFBF"/>
              <w:left w:val="none" w:sz="4" w:space="0" w:color="6E6E6E"/>
              <w:bottom w:val="dashed" w:sz="4" w:space="0" w:color="BFBFBF"/>
              <w:right w:val="none" w:sz="4" w:space="0" w:color="6E6E6E"/>
            </w:tcBorders>
          </w:tcPr>
          <w:p w14:paraId="6C9F8679" w14:textId="77777777" w:rsidR="00A24C6C" w:rsidRDefault="000859FA">
            <w:pPr>
              <w:pStyle w:val="ProductList-TableBody"/>
            </w:pPr>
            <w:r>
              <w:t xml:space="preserve">Standard-CAL til Skype for Business Server 2019 </w:t>
            </w:r>
            <w:r>
              <w:fldChar w:fldCharType="begin"/>
            </w:r>
            <w:r>
              <w:instrText xml:space="preserve"> XE "Standard-CAL til Skype for Business Server 2019 " </w:instrText>
            </w:r>
            <w:r>
              <w:fldChar w:fldCharType="end"/>
            </w:r>
            <w:r>
              <w:t>(Enhed og Bruger)</w:t>
            </w:r>
          </w:p>
        </w:tc>
        <w:tc>
          <w:tcPr>
            <w:tcW w:w="620" w:type="dxa"/>
            <w:tcBorders>
              <w:top w:val="dashed" w:sz="4" w:space="0" w:color="BFBFBF"/>
              <w:left w:val="none" w:sz="4" w:space="0" w:color="6E6E6E"/>
              <w:bottom w:val="dashed" w:sz="4" w:space="0" w:color="BFBFBF"/>
              <w:right w:val="none" w:sz="4" w:space="0" w:color="6E6E6E"/>
            </w:tcBorders>
          </w:tcPr>
          <w:p w14:paraId="3EF6BAF4" w14:textId="77777777" w:rsidR="00A24C6C" w:rsidRDefault="000859FA">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A6F0B2B" w14:textId="77777777" w:rsidR="00A24C6C" w:rsidRDefault="000859F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10C3302" w14:textId="77777777" w:rsidR="00A24C6C" w:rsidRDefault="000859F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C0DAB05" w14:textId="77777777" w:rsidR="00A24C6C" w:rsidRDefault="000859F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66A9BE" w14:textId="77777777" w:rsidR="00A24C6C" w:rsidRDefault="00A24C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8AD070" w14:textId="77777777" w:rsidR="00A24C6C" w:rsidRDefault="00A24C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6B409E" w14:textId="77777777" w:rsidR="00A24C6C" w:rsidRDefault="00A24C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9A9E66" w14:textId="77777777" w:rsidR="00A24C6C" w:rsidRDefault="000859F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BBA751" w14:textId="77777777" w:rsidR="00A24C6C" w:rsidRDefault="00A24C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0E965C"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AB094A" w14:textId="77777777" w:rsidR="00A24C6C" w:rsidRDefault="000859FA">
            <w:pPr>
              <w:pStyle w:val="ProductList-TableBody"/>
              <w:jc w:val="center"/>
            </w:pPr>
            <w:r>
              <w:fldChar w:fldCharType="begin"/>
            </w:r>
            <w:r>
              <w:instrText xml:space="preserve"> AutoTextList   \s NoStyle \t "Produktet tilbydes som et Yderligere Produkt til School-programmet og må licenseres for hele Organisationen med dækning af alle Fakultetsmedarbejdere og Personale. " </w:instrText>
            </w:r>
            <w:r>
              <w:fldChar w:fldCharType="separate"/>
            </w:r>
            <w:r>
              <w:rPr>
                <w:color w:val="000000"/>
              </w:rPr>
              <w:t>AF</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900266" w14:textId="77777777" w:rsidR="00A24C6C" w:rsidRDefault="00A24C6C">
            <w:pPr>
              <w:pStyle w:val="ProductList-TableBody"/>
              <w:jc w:val="center"/>
            </w:pPr>
          </w:p>
        </w:tc>
      </w:tr>
      <w:tr w:rsidR="00A24C6C" w14:paraId="6C77968B" w14:textId="77777777">
        <w:tc>
          <w:tcPr>
            <w:tcW w:w="3920" w:type="dxa"/>
            <w:tcBorders>
              <w:top w:val="dashed" w:sz="4" w:space="0" w:color="BFBFBF"/>
              <w:left w:val="none" w:sz="4" w:space="0" w:color="6E6E6E"/>
              <w:bottom w:val="dashed" w:sz="4" w:space="0" w:color="BFBFBF"/>
              <w:right w:val="none" w:sz="4" w:space="0" w:color="6E6E6E"/>
            </w:tcBorders>
          </w:tcPr>
          <w:p w14:paraId="4555F906" w14:textId="77777777" w:rsidR="00A24C6C" w:rsidRDefault="000859FA">
            <w:pPr>
              <w:pStyle w:val="ProductList-TableBody"/>
            </w:pPr>
            <w:r>
              <w:t>Enterprise CAL til Skype for Business Server 2019</w:t>
            </w:r>
            <w:r>
              <w:fldChar w:fldCharType="begin"/>
            </w:r>
            <w:r>
              <w:instrText xml:space="preserve"> XE "Enterprise CAL til Skype for Business Server 2019" </w:instrText>
            </w:r>
            <w:r>
              <w:fldChar w:fldCharType="end"/>
            </w:r>
            <w:r>
              <w:t xml:space="preserve"> (Enhed og Bruger)</w:t>
            </w:r>
          </w:p>
        </w:tc>
        <w:tc>
          <w:tcPr>
            <w:tcW w:w="620" w:type="dxa"/>
            <w:tcBorders>
              <w:top w:val="dashed" w:sz="4" w:space="0" w:color="BFBFBF"/>
              <w:left w:val="none" w:sz="4" w:space="0" w:color="6E6E6E"/>
              <w:bottom w:val="dashed" w:sz="4" w:space="0" w:color="BFBFBF"/>
              <w:right w:val="none" w:sz="4" w:space="0" w:color="6E6E6E"/>
            </w:tcBorders>
          </w:tcPr>
          <w:p w14:paraId="0E3F3552" w14:textId="77777777" w:rsidR="00A24C6C" w:rsidRDefault="000859FA">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9ED51F9" w14:textId="77777777" w:rsidR="00A24C6C" w:rsidRDefault="000859F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06E865E" w14:textId="77777777" w:rsidR="00A24C6C" w:rsidRDefault="000859F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B256D81" w14:textId="77777777" w:rsidR="00A24C6C" w:rsidRDefault="000859F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E6F841" w14:textId="77777777" w:rsidR="00A24C6C" w:rsidRDefault="00A24C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CEC255" w14:textId="77777777" w:rsidR="00A24C6C" w:rsidRDefault="00A24C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022639" w14:textId="77777777" w:rsidR="00A24C6C" w:rsidRDefault="00A24C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812F65" w14:textId="77777777" w:rsidR="00A24C6C" w:rsidRDefault="000859F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043BF7"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7D3963"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0F6FD2" w14:textId="77777777" w:rsidR="00A24C6C" w:rsidRDefault="000859FA">
            <w:pPr>
              <w:pStyle w:val="ProductList-TableBody"/>
              <w:jc w:val="center"/>
            </w:pPr>
            <w:r>
              <w:fldChar w:fldCharType="begin"/>
            </w:r>
            <w:r>
              <w:instrText xml:space="preserve"> AutoTextList   \s NoStyle \t "Produktet tilbydes som et Yderligere Produkt til School-programmet og må licenseres for hele Organisationen med dækning af alle Fakultetsmedarbejdere og Personale. " </w:instrText>
            </w:r>
            <w:r>
              <w:fldChar w:fldCharType="separate"/>
            </w:r>
            <w:r>
              <w:rPr>
                <w:color w:val="000000"/>
              </w:rPr>
              <w:t>AF</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419180" w14:textId="77777777" w:rsidR="00A24C6C" w:rsidRDefault="00A24C6C">
            <w:pPr>
              <w:pStyle w:val="ProductList-TableBody"/>
              <w:jc w:val="center"/>
            </w:pPr>
          </w:p>
        </w:tc>
      </w:tr>
      <w:tr w:rsidR="00A24C6C" w14:paraId="08888BEB" w14:textId="77777777">
        <w:tc>
          <w:tcPr>
            <w:tcW w:w="3920" w:type="dxa"/>
            <w:tcBorders>
              <w:top w:val="dashed" w:sz="4" w:space="0" w:color="BFBFBF"/>
              <w:left w:val="none" w:sz="4" w:space="0" w:color="6E6E6E"/>
              <w:bottom w:val="dashed" w:sz="4" w:space="0" w:color="BFBFBF"/>
              <w:right w:val="none" w:sz="4" w:space="0" w:color="6E6E6E"/>
            </w:tcBorders>
          </w:tcPr>
          <w:p w14:paraId="42D7316E" w14:textId="77777777" w:rsidR="00A24C6C" w:rsidRDefault="000859FA">
            <w:pPr>
              <w:pStyle w:val="ProductList-TableBody"/>
            </w:pPr>
            <w:r>
              <w:t>Plus-CAL til Skype for Business Server 2019</w:t>
            </w:r>
            <w:r>
              <w:fldChar w:fldCharType="begin"/>
            </w:r>
            <w:r>
              <w:instrText xml:space="preserve"> XE "Plus-CAL til Skype for Business Server 2019" </w:instrText>
            </w:r>
            <w:r>
              <w:fldChar w:fldCharType="end"/>
            </w:r>
            <w:r>
              <w:t xml:space="preserve"> (Enhed og Bruger)</w:t>
            </w:r>
          </w:p>
        </w:tc>
        <w:tc>
          <w:tcPr>
            <w:tcW w:w="620" w:type="dxa"/>
            <w:tcBorders>
              <w:top w:val="dashed" w:sz="4" w:space="0" w:color="BFBFBF"/>
              <w:left w:val="none" w:sz="4" w:space="0" w:color="6E6E6E"/>
              <w:bottom w:val="dashed" w:sz="4" w:space="0" w:color="BFBFBF"/>
              <w:right w:val="none" w:sz="4" w:space="0" w:color="6E6E6E"/>
            </w:tcBorders>
          </w:tcPr>
          <w:p w14:paraId="54902832" w14:textId="77777777" w:rsidR="00A24C6C" w:rsidRDefault="000859FA">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962DAD5" w14:textId="77777777" w:rsidR="00A24C6C" w:rsidRDefault="000859F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07200F6" w14:textId="77777777" w:rsidR="00A24C6C" w:rsidRDefault="000859F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09BA034" w14:textId="77777777" w:rsidR="00A24C6C" w:rsidRDefault="000859F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5DC5A0" w14:textId="77777777" w:rsidR="00A24C6C" w:rsidRDefault="00A24C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738A0F" w14:textId="77777777" w:rsidR="00A24C6C" w:rsidRDefault="00A24C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84098A" w14:textId="77777777" w:rsidR="00A24C6C" w:rsidRDefault="00A24C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6EAD6E" w14:textId="77777777" w:rsidR="00A24C6C" w:rsidRDefault="000859F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001493"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222D68"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34DF1A"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5FA6A2" w14:textId="77777777" w:rsidR="00A24C6C" w:rsidRDefault="00A24C6C">
            <w:pPr>
              <w:pStyle w:val="ProductList-TableBody"/>
              <w:jc w:val="center"/>
            </w:pPr>
          </w:p>
        </w:tc>
      </w:tr>
      <w:tr w:rsidR="00A24C6C" w14:paraId="446D0D5F" w14:textId="77777777">
        <w:tc>
          <w:tcPr>
            <w:tcW w:w="3920" w:type="dxa"/>
            <w:tcBorders>
              <w:top w:val="dashed" w:sz="4" w:space="0" w:color="BFBFBF"/>
              <w:left w:val="none" w:sz="4" w:space="0" w:color="6E6E6E"/>
              <w:bottom w:val="none" w:sz="4" w:space="0" w:color="FFFFFF"/>
              <w:right w:val="none" w:sz="4" w:space="0" w:color="6E6E6E"/>
            </w:tcBorders>
          </w:tcPr>
          <w:p w14:paraId="796C5B9B" w14:textId="77777777" w:rsidR="00A24C6C" w:rsidRDefault="000859FA">
            <w:pPr>
              <w:pStyle w:val="ProductList-TableBody"/>
            </w:pPr>
            <w:r>
              <w:t xml:space="preserve">CAL til Skype for Business Plus </w:t>
            </w:r>
            <w:r>
              <w:fldChar w:fldCharType="begin"/>
            </w:r>
            <w:r>
              <w:instrText xml:space="preserve"> XE "CAL til Skype for Business Plus " </w:instrText>
            </w:r>
            <w:r>
              <w:fldChar w:fldCharType="end"/>
            </w:r>
            <w:r>
              <w:t>(Bruger-SL)</w:t>
            </w:r>
          </w:p>
        </w:tc>
        <w:tc>
          <w:tcPr>
            <w:tcW w:w="620" w:type="dxa"/>
            <w:tcBorders>
              <w:top w:val="dashed" w:sz="4" w:space="0" w:color="BFBFBF"/>
              <w:left w:val="none" w:sz="4" w:space="0" w:color="6E6E6E"/>
              <w:bottom w:val="none" w:sz="4" w:space="0" w:color="FFFFFF"/>
              <w:right w:val="none" w:sz="4" w:space="0" w:color="6E6E6E"/>
            </w:tcBorders>
          </w:tcPr>
          <w:p w14:paraId="4D035413" w14:textId="77777777" w:rsidR="00A24C6C" w:rsidRDefault="00A24C6C">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13BD4608" w14:textId="77777777" w:rsidR="00A24C6C" w:rsidRDefault="00A24C6C">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5F344E50" w14:textId="77777777" w:rsidR="00A24C6C" w:rsidRDefault="00A24C6C">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74AD2FBF" w14:textId="77777777" w:rsidR="00A24C6C" w:rsidRDefault="00A24C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0DA6AD" w14:textId="77777777" w:rsidR="00A24C6C" w:rsidRDefault="00A24C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C01117" w14:textId="77777777" w:rsidR="00A24C6C" w:rsidRDefault="00A24C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5C7BD1" w14:textId="77777777" w:rsidR="00A24C6C" w:rsidRDefault="000859FA">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06E04F" w14:textId="77777777" w:rsidR="00A24C6C" w:rsidRDefault="000859F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D8194D"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4FA0AC" w14:textId="77777777" w:rsidR="00A24C6C" w:rsidRDefault="00A24C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D3D081"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F2E5F8" w14:textId="77777777" w:rsidR="00A24C6C" w:rsidRDefault="00A24C6C">
            <w:pPr>
              <w:pStyle w:val="ProductList-TableBody"/>
              <w:jc w:val="center"/>
            </w:pPr>
          </w:p>
        </w:tc>
      </w:tr>
    </w:tbl>
    <w:p w14:paraId="26A6CAC8" w14:textId="77777777" w:rsidR="00A24C6C" w:rsidRDefault="000859FA">
      <w:pPr>
        <w:pStyle w:val="ProductList-Offering1SubSection"/>
        <w:outlineLvl w:val="3"/>
      </w:pPr>
      <w:bookmarkStart w:id="121" w:name="_Sec741"/>
      <w:r>
        <w:t>2. Produktbetingelser</w:t>
      </w:r>
      <w:bookmarkEnd w:id="121"/>
    </w:p>
    <w:tbl>
      <w:tblPr>
        <w:tblStyle w:val="PURTable"/>
        <w:tblW w:w="0" w:type="dxa"/>
        <w:tblLook w:val="04A0" w:firstRow="1" w:lastRow="0" w:firstColumn="1" w:lastColumn="0" w:noHBand="0" w:noVBand="1"/>
      </w:tblPr>
      <w:tblGrid>
        <w:gridCol w:w="3614"/>
        <w:gridCol w:w="3671"/>
        <w:gridCol w:w="3631"/>
      </w:tblGrid>
      <w:tr w:rsidR="00A24C6C" w14:paraId="3FDD7B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BE2941" w14:textId="77777777" w:rsidR="00A24C6C" w:rsidRDefault="000859FA">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Skype for Business Server 2015</w:t>
            </w:r>
            <w:r>
              <w:fldChar w:fldCharType="begin"/>
            </w:r>
            <w:r>
              <w:instrText xml:space="preserve"> XE "Skype for Business Server 2015" </w:instrText>
            </w:r>
            <w:r>
              <w:fldChar w:fldCharType="end"/>
            </w:r>
            <w:r>
              <w:t xml:space="preserve"> (5/15), Skype for Business Server 2015 Standard, Enterprise og Plus CAL'er (5/15)</w:t>
            </w:r>
          </w:p>
        </w:tc>
        <w:tc>
          <w:tcPr>
            <w:tcW w:w="4040" w:type="dxa"/>
            <w:tcBorders>
              <w:top w:val="single" w:sz="18" w:space="0" w:color="00188F"/>
              <w:left w:val="single" w:sz="4" w:space="0" w:color="000000"/>
              <w:bottom w:val="single" w:sz="4" w:space="0" w:color="000000"/>
              <w:right w:val="single" w:sz="4" w:space="0" w:color="000000"/>
            </w:tcBorders>
          </w:tcPr>
          <w:p w14:paraId="05419136" w14:textId="77777777" w:rsidR="00A24C6C" w:rsidRDefault="000859F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6C7BFD" w14:textId="77777777" w:rsidR="00A24C6C" w:rsidRDefault="000859FA">
            <w:pPr>
              <w:pStyle w:val="ProductList-TableBody"/>
            </w:pPr>
            <w:r>
              <w:rPr>
                <w:color w:val="404040"/>
              </w:rPr>
              <w:t>Tidligere Udgaver: Ikke relevant</w:t>
            </w:r>
          </w:p>
        </w:tc>
      </w:tr>
      <w:tr w:rsidR="00A24C6C" w14:paraId="2A0E5A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DE1209" w14:textId="77777777" w:rsidR="00A24C6C" w:rsidRDefault="000859FA">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669E9E" w14:textId="77777777" w:rsidR="00A24C6C" w:rsidRDefault="000859FA">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14:paraId="33DFC17B" w14:textId="77777777" w:rsidR="00A24C6C" w:rsidRDefault="000859FA">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A24C6C" w14:paraId="6910C1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D4AA0" w14:textId="77777777" w:rsidR="00A24C6C" w:rsidRDefault="000859FA">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48F61" w14:textId="77777777" w:rsidR="00A24C6C" w:rsidRDefault="000859FA">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CD3901" w14:textId="77777777" w:rsidR="00A24C6C" w:rsidRDefault="000859FA">
            <w:pPr>
              <w:pStyle w:val="ProductList-TableBody"/>
            </w:pPr>
            <w:r>
              <w:rPr>
                <w:color w:val="404040"/>
              </w:rPr>
              <w:t>Berettiget Reduktion: Ikke relevant</w:t>
            </w:r>
          </w:p>
        </w:tc>
      </w:tr>
      <w:tr w:rsidR="00A24C6C" w14:paraId="64DE8E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CD6926" w14:textId="77777777" w:rsidR="00A24C6C" w:rsidRDefault="000859FA">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47BB0F" w14:textId="77777777" w:rsidR="00A24C6C" w:rsidRDefault="000859FA">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E009A4" w14:textId="77777777" w:rsidR="00A24C6C" w:rsidRDefault="000859FA">
            <w:pPr>
              <w:pStyle w:val="ProductList-TableBody"/>
            </w:pPr>
            <w:r>
              <w:rPr>
                <w:color w:val="404040"/>
              </w:rPr>
              <w:t>Berettiget True-Up: Ikke relevant</w:t>
            </w:r>
          </w:p>
        </w:tc>
      </w:tr>
      <w:tr w:rsidR="00A24C6C" w14:paraId="1D56AD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032302" w14:textId="77777777" w:rsidR="00A24C6C" w:rsidRDefault="000859FA">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62D8B3" w14:textId="77777777" w:rsidR="00A24C6C" w:rsidRDefault="00A24C6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1FFDC2" w14:textId="77777777" w:rsidR="00A24C6C" w:rsidRDefault="00A24C6C">
            <w:pPr>
              <w:pStyle w:val="ProductList-TableBody"/>
            </w:pPr>
          </w:p>
        </w:tc>
      </w:tr>
    </w:tbl>
    <w:p w14:paraId="21577A41" w14:textId="77777777" w:rsidR="00A24C6C" w:rsidRDefault="000859FA">
      <w:pPr>
        <w:pStyle w:val="ProductList-Offering1SubSection"/>
        <w:outlineLvl w:val="3"/>
      </w:pPr>
      <w:bookmarkStart w:id="122" w:name="_Sec799"/>
      <w:r>
        <w:t>3. Brugerrettigheder</w:t>
      </w:r>
      <w:bookmarkEnd w:id="122"/>
    </w:p>
    <w:tbl>
      <w:tblPr>
        <w:tblStyle w:val="PURTable"/>
        <w:tblW w:w="0" w:type="dxa"/>
        <w:tblLook w:val="04A0" w:firstRow="1" w:lastRow="0" w:firstColumn="1" w:lastColumn="0" w:noHBand="0" w:noVBand="1"/>
      </w:tblPr>
      <w:tblGrid>
        <w:gridCol w:w="3599"/>
        <w:gridCol w:w="3636"/>
        <w:gridCol w:w="3681"/>
      </w:tblGrid>
      <w:tr w:rsidR="00A24C6C" w14:paraId="4EF131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F9DA18" w14:textId="77777777" w:rsidR="00A24C6C" w:rsidRDefault="000859FA">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309354" w14:textId="77777777" w:rsidR="00A24C6C" w:rsidRDefault="000859FA">
            <w:pPr>
              <w:pStyle w:val="ProductList-TableBody"/>
            </w:pPr>
            <w:r>
              <w:rPr>
                <w:color w:val="404040"/>
              </w:rPr>
              <w:t>Produktspecifikke Licensvilkår: I/R</w:t>
            </w:r>
          </w:p>
        </w:tc>
        <w:tc>
          <w:tcPr>
            <w:tcW w:w="4040" w:type="dxa"/>
            <w:tcBorders>
              <w:top w:val="single" w:sz="18" w:space="0" w:color="00188F"/>
              <w:left w:val="single" w:sz="4" w:space="0" w:color="000000"/>
              <w:bottom w:val="single" w:sz="4" w:space="0" w:color="000000"/>
              <w:right w:val="single" w:sz="4" w:space="0" w:color="000000"/>
            </w:tcBorders>
          </w:tcPr>
          <w:p w14:paraId="4990B15E" w14:textId="77777777" w:rsidR="00A24C6C" w:rsidRDefault="000859FA">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Ja</w:t>
            </w:r>
          </w:p>
        </w:tc>
      </w:tr>
      <w:tr w:rsidR="00A24C6C" w14:paraId="6EEDA6AF" w14:textId="77777777">
        <w:tc>
          <w:tcPr>
            <w:tcW w:w="4040" w:type="dxa"/>
            <w:tcBorders>
              <w:top w:val="single" w:sz="4" w:space="0" w:color="000000"/>
              <w:left w:val="single" w:sz="4" w:space="0" w:color="000000"/>
              <w:bottom w:val="single" w:sz="4" w:space="0" w:color="000000"/>
              <w:right w:val="single" w:sz="4" w:space="0" w:color="000000"/>
            </w:tcBorders>
          </w:tcPr>
          <w:p w14:paraId="15FD1BC2" w14:textId="77777777" w:rsidR="00A24C6C" w:rsidRDefault="000859FA">
            <w:pPr>
              <w:pStyle w:val="ProductList-TableBody"/>
            </w:pPr>
            <w:r>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2A1EB194" w14:textId="77777777" w:rsidR="00A24C6C" w:rsidRDefault="000859FA">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Licenseret med Server</w:t>
            </w:r>
          </w:p>
        </w:tc>
        <w:tc>
          <w:tcPr>
            <w:tcW w:w="4040" w:type="dxa"/>
            <w:tcBorders>
              <w:top w:val="single" w:sz="4" w:space="0" w:color="000000"/>
              <w:left w:val="single" w:sz="4" w:space="0" w:color="000000"/>
              <w:bottom w:val="single" w:sz="4" w:space="0" w:color="000000"/>
              <w:right w:val="single" w:sz="4" w:space="0" w:color="000000"/>
            </w:tcBorders>
          </w:tcPr>
          <w:p w14:paraId="768F34E8" w14:textId="77777777" w:rsidR="00A24C6C" w:rsidRDefault="000859FA">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Windows-softwarekomponenter</w:t>
            </w:r>
          </w:p>
        </w:tc>
      </w:tr>
      <w:tr w:rsidR="00A24C6C" w14:paraId="0F23492C"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E2071E6" w14:textId="77777777" w:rsidR="00A24C6C" w:rsidRDefault="000859FA">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H.264/MPEG-4 og/eller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BE54CE" w14:textId="77777777" w:rsidR="00A24C6C" w:rsidRDefault="00A24C6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C82AEA" w14:textId="77777777" w:rsidR="00A24C6C" w:rsidRDefault="00A24C6C">
            <w:pPr>
              <w:pStyle w:val="ProductList-TableBody"/>
            </w:pPr>
          </w:p>
        </w:tc>
      </w:tr>
    </w:tbl>
    <w:p w14:paraId="57BAE1B1" w14:textId="77777777" w:rsidR="00A24C6C" w:rsidRDefault="00A24C6C">
      <w:pPr>
        <w:pStyle w:val="ProductList-Body"/>
      </w:pPr>
    </w:p>
    <w:p w14:paraId="377132CC" w14:textId="77777777" w:rsidR="00A24C6C" w:rsidRDefault="000859FA">
      <w:pPr>
        <w:pStyle w:val="ProductList-ClauseHeading"/>
        <w:outlineLvl w:val="4"/>
      </w:pPr>
      <w:r>
        <w:t>3.1 Adgang til Serversoftware</w:t>
      </w:r>
    </w:p>
    <w:tbl>
      <w:tblPr>
        <w:tblStyle w:val="PURTable"/>
        <w:tblW w:w="0" w:type="dxa"/>
        <w:tblLook w:val="04A0" w:firstRow="1" w:lastRow="0" w:firstColumn="1" w:lastColumn="0" w:noHBand="0" w:noVBand="1"/>
      </w:tblPr>
      <w:tblGrid>
        <w:gridCol w:w="3628"/>
        <w:gridCol w:w="3604"/>
        <w:gridCol w:w="3684"/>
      </w:tblGrid>
      <w:tr w:rsidR="00A24C6C" w14:paraId="7879B6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CB67A61" w14:textId="77777777" w:rsidR="00A24C6C" w:rsidRDefault="000859FA">
            <w:pPr>
              <w:pStyle w:val="ProductList-TableBody"/>
            </w:pPr>
            <w:r>
              <w:t>Licens til Basisadgang</w:t>
            </w:r>
          </w:p>
        </w:tc>
        <w:tc>
          <w:tcPr>
            <w:tcW w:w="4040" w:type="dxa"/>
            <w:tcBorders>
              <w:top w:val="single" w:sz="18" w:space="0" w:color="0072C6"/>
              <w:left w:val="single" w:sz="4" w:space="0" w:color="000000"/>
              <w:bottom w:val="none" w:sz="4" w:space="0" w:color="000000"/>
              <w:right w:val="none" w:sz="4" w:space="0" w:color="000000"/>
            </w:tcBorders>
          </w:tcPr>
          <w:p w14:paraId="4F818C8A" w14:textId="77777777" w:rsidR="00A24C6C" w:rsidRDefault="000859FA">
            <w:pPr>
              <w:pStyle w:val="ProductList-TableBody"/>
            </w:pPr>
            <w:r>
              <w:t>Skype for Business Server 2019 Standard CAL</w:t>
            </w:r>
            <w:r>
              <w:fldChar w:fldCharType="begin"/>
            </w:r>
            <w:r>
              <w:instrText xml:space="preserve"> XE "Skype for Business Server 2019 Standard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37F977E7" w14:textId="77777777" w:rsidR="00A24C6C" w:rsidRDefault="000859FA">
            <w:pPr>
              <w:pStyle w:val="ProductList-TableBody"/>
            </w:pPr>
            <w:r>
              <w:t>Bruger-SL til Skype for Business Online (Plan 1/1G/1A/2/2G/2A)</w:t>
            </w:r>
          </w:p>
        </w:tc>
      </w:tr>
      <w:tr w:rsidR="00A24C6C" w14:paraId="29712D6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063E74B" w14:textId="77777777" w:rsidR="00A24C6C" w:rsidRDefault="00A24C6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3AD0D79" w14:textId="77777777" w:rsidR="00A24C6C" w:rsidRDefault="000859FA">
            <w:pPr>
              <w:pStyle w:val="ProductList-TableBody"/>
            </w:pPr>
            <w:r>
              <w:t xml:space="preserve">Licens Svarende til CAL (se </w:t>
            </w:r>
            <w:hyperlink w:anchor="_Sec591">
              <w:r>
                <w:rPr>
                  <w:color w:val="00467F"/>
                  <w:u w:val="single"/>
                </w:rPr>
                <w:t>Bilag A</w:t>
              </w:r>
            </w:hyperlink>
            <w:r>
              <w:t>)</w:t>
            </w:r>
          </w:p>
        </w:tc>
        <w:tc>
          <w:tcPr>
            <w:tcW w:w="4040" w:type="dxa"/>
            <w:tcBorders>
              <w:top w:val="none" w:sz="4" w:space="0" w:color="000000"/>
              <w:left w:val="none" w:sz="4" w:space="0" w:color="000000"/>
              <w:bottom w:val="single" w:sz="4" w:space="0" w:color="000000"/>
              <w:right w:val="single" w:sz="4" w:space="0" w:color="000000"/>
            </w:tcBorders>
          </w:tcPr>
          <w:p w14:paraId="60EAC414" w14:textId="77777777" w:rsidR="00A24C6C" w:rsidRDefault="00A24C6C">
            <w:pPr>
              <w:pStyle w:val="ProductList-TableBody"/>
            </w:pPr>
          </w:p>
        </w:tc>
      </w:tr>
    </w:tbl>
    <w:p w14:paraId="75E77EBD" w14:textId="77777777" w:rsidR="00A24C6C" w:rsidRDefault="00A24C6C">
      <w:pPr>
        <w:pStyle w:val="ProductList-Body"/>
      </w:pPr>
    </w:p>
    <w:p w14:paraId="4CF60CF3" w14:textId="77777777" w:rsidR="00A24C6C" w:rsidRDefault="000859FA">
      <w:pPr>
        <w:pStyle w:val="ProductList-SubClauseHeading"/>
        <w:outlineLvl w:val="5"/>
      </w:pPr>
      <w:r>
        <w:t>3.1.1 Yderligere Funktionalitet Forbundet med Enterprise CAL til Skype for Business Server</w:t>
      </w:r>
    </w:p>
    <w:p w14:paraId="165B9C86" w14:textId="77777777" w:rsidR="00A24C6C" w:rsidRDefault="000859FA">
      <w:pPr>
        <w:pStyle w:val="ProductList-BodyIndented"/>
      </w:pPr>
      <w:r>
        <w:t xml:space="preserve">Lyd, Video og Webmøde, Skrivebordsdeling, Rumsystemer og Flere HD-videostreams </w:t>
      </w:r>
    </w:p>
    <w:tbl>
      <w:tblPr>
        <w:tblStyle w:val="PURTable0"/>
        <w:tblW w:w="0" w:type="dxa"/>
        <w:tblLook w:val="04A0" w:firstRow="1" w:lastRow="0" w:firstColumn="1" w:lastColumn="0" w:noHBand="0" w:noVBand="1"/>
      </w:tblPr>
      <w:tblGrid>
        <w:gridCol w:w="3549"/>
        <w:gridCol w:w="3509"/>
        <w:gridCol w:w="3498"/>
      </w:tblGrid>
      <w:tr w:rsidR="00A24C6C" w14:paraId="6325B7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39076C7" w14:textId="77777777" w:rsidR="00A24C6C" w:rsidRDefault="000859FA">
            <w:pPr>
              <w:pStyle w:val="ProductList-TableBody"/>
            </w:pPr>
            <w:r>
              <w:t>Licens til Tillægsadgang</w:t>
            </w:r>
          </w:p>
        </w:tc>
        <w:tc>
          <w:tcPr>
            <w:tcW w:w="4040" w:type="dxa"/>
            <w:tcBorders>
              <w:top w:val="single" w:sz="18" w:space="0" w:color="0072C6"/>
              <w:left w:val="single" w:sz="4" w:space="0" w:color="000000"/>
              <w:bottom w:val="none" w:sz="4" w:space="0" w:color="000000"/>
              <w:right w:val="none" w:sz="4" w:space="0" w:color="000000"/>
            </w:tcBorders>
          </w:tcPr>
          <w:p w14:paraId="68298FAD" w14:textId="77777777" w:rsidR="00A24C6C" w:rsidRDefault="000859FA">
            <w:pPr>
              <w:pStyle w:val="ProductList-TableBody"/>
            </w:pPr>
            <w:r>
              <w:t>Enterprise CAL til Skype for Business Server 2019</w:t>
            </w:r>
            <w:r>
              <w:fldChar w:fldCharType="begin"/>
            </w:r>
            <w:r>
              <w:instrText xml:space="preserve"> XE "Enterprise CAL til Skype for Business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1D79C275" w14:textId="77777777" w:rsidR="00A24C6C" w:rsidRDefault="000859FA">
            <w:pPr>
              <w:pStyle w:val="ProductList-TableBody"/>
            </w:pPr>
            <w:r>
              <w:t>Bruger-SL til Skype for Business Online (Plan 2/2A/2G)</w:t>
            </w:r>
          </w:p>
        </w:tc>
      </w:tr>
      <w:tr w:rsidR="00A24C6C" w14:paraId="07C6B10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8FCAD45" w14:textId="77777777" w:rsidR="00A24C6C" w:rsidRDefault="00A24C6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09003C3" w14:textId="77777777" w:rsidR="00A24C6C" w:rsidRDefault="000859FA">
            <w:pPr>
              <w:pStyle w:val="ProductList-TableBody"/>
            </w:pPr>
            <w:r>
              <w:t xml:space="preserve">Licens Svarende til CAL (se </w:t>
            </w:r>
            <w:hyperlink w:anchor="_Sec591">
              <w:r>
                <w:rPr>
                  <w:color w:val="00467F"/>
                  <w:u w:val="single"/>
                </w:rPr>
                <w:t>Bilag A</w:t>
              </w:r>
            </w:hyperlink>
            <w:r>
              <w:t>)</w:t>
            </w:r>
          </w:p>
        </w:tc>
        <w:tc>
          <w:tcPr>
            <w:tcW w:w="4040" w:type="dxa"/>
            <w:tcBorders>
              <w:top w:val="none" w:sz="4" w:space="0" w:color="000000"/>
              <w:left w:val="none" w:sz="4" w:space="0" w:color="000000"/>
              <w:bottom w:val="single" w:sz="4" w:space="0" w:color="000000"/>
              <w:right w:val="single" w:sz="4" w:space="0" w:color="000000"/>
            </w:tcBorders>
          </w:tcPr>
          <w:p w14:paraId="3FED258F" w14:textId="77777777" w:rsidR="00A24C6C" w:rsidRDefault="00A24C6C">
            <w:pPr>
              <w:pStyle w:val="ProductList-TableBody"/>
            </w:pPr>
          </w:p>
        </w:tc>
      </w:tr>
    </w:tbl>
    <w:p w14:paraId="6C80FC81" w14:textId="77777777" w:rsidR="00A24C6C" w:rsidRDefault="00A24C6C">
      <w:pPr>
        <w:pStyle w:val="ProductList-BodyIndented"/>
      </w:pPr>
    </w:p>
    <w:p w14:paraId="2B63C0D9" w14:textId="77777777" w:rsidR="00A24C6C" w:rsidRDefault="000859FA">
      <w:pPr>
        <w:pStyle w:val="ProductList-SubClauseHeading"/>
        <w:outlineLvl w:val="5"/>
      </w:pPr>
      <w:r>
        <w:t>3.1.2 Yderligere Funktionalitet Forbundet med CAL til Skype for Business Server Plus</w:t>
      </w:r>
    </w:p>
    <w:p w14:paraId="2CEA1289" w14:textId="77777777" w:rsidR="00A24C6C" w:rsidRDefault="000859FA">
      <w:pPr>
        <w:pStyle w:val="ProductList-BodyIndented"/>
      </w:pPr>
      <w:r>
        <w:t xml:space="preserve">Taletelefoni og Opkaldsadministration </w:t>
      </w:r>
    </w:p>
    <w:tbl>
      <w:tblPr>
        <w:tblStyle w:val="PURTable0"/>
        <w:tblW w:w="0" w:type="dxa"/>
        <w:tblLook w:val="04A0" w:firstRow="1" w:lastRow="0" w:firstColumn="1" w:lastColumn="0" w:noHBand="0" w:noVBand="1"/>
      </w:tblPr>
      <w:tblGrid>
        <w:gridCol w:w="3555"/>
        <w:gridCol w:w="3497"/>
        <w:gridCol w:w="3504"/>
      </w:tblGrid>
      <w:tr w:rsidR="00A24C6C" w14:paraId="178643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AD5D31C" w14:textId="77777777" w:rsidR="00A24C6C" w:rsidRDefault="000859FA">
            <w:pPr>
              <w:pStyle w:val="ProductList-TableBody"/>
            </w:pPr>
            <w:r>
              <w:t>Licens til Tillægsadgang</w:t>
            </w:r>
          </w:p>
        </w:tc>
        <w:tc>
          <w:tcPr>
            <w:tcW w:w="4040" w:type="dxa"/>
            <w:tcBorders>
              <w:top w:val="single" w:sz="18" w:space="0" w:color="0072C6"/>
              <w:left w:val="single" w:sz="4" w:space="0" w:color="000000"/>
              <w:bottom w:val="none" w:sz="4" w:space="0" w:color="000000"/>
              <w:right w:val="none" w:sz="4" w:space="0" w:color="000000"/>
            </w:tcBorders>
          </w:tcPr>
          <w:p w14:paraId="68109BA2" w14:textId="77777777" w:rsidR="00A24C6C" w:rsidRDefault="000859FA">
            <w:pPr>
              <w:pStyle w:val="ProductList-TableBody"/>
            </w:pPr>
            <w:r>
              <w:t>CAL til Skype for Business Server 2019 Plus</w:t>
            </w:r>
          </w:p>
        </w:tc>
        <w:tc>
          <w:tcPr>
            <w:tcW w:w="4040" w:type="dxa"/>
            <w:tcBorders>
              <w:top w:val="single" w:sz="18" w:space="0" w:color="0072C6"/>
              <w:left w:val="none" w:sz="4" w:space="0" w:color="000000"/>
              <w:bottom w:val="none" w:sz="4" w:space="0" w:color="000000"/>
              <w:right w:val="single" w:sz="4" w:space="0" w:color="000000"/>
            </w:tcBorders>
          </w:tcPr>
          <w:p w14:paraId="602F741C" w14:textId="77777777" w:rsidR="00A24C6C" w:rsidRDefault="000859FA">
            <w:pPr>
              <w:pStyle w:val="ProductList-TableBody"/>
            </w:pPr>
            <w:r>
              <w:t xml:space="preserve">Licens Svarende til CAL (se </w:t>
            </w:r>
            <w:hyperlink w:anchor="_Sec591">
              <w:r>
                <w:rPr>
                  <w:color w:val="00467F"/>
                  <w:u w:val="single"/>
                </w:rPr>
                <w:t>Bilag A</w:t>
              </w:r>
            </w:hyperlink>
            <w:r>
              <w:t>)</w:t>
            </w:r>
          </w:p>
        </w:tc>
      </w:tr>
      <w:tr w:rsidR="00A24C6C" w14:paraId="4A2BC35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4D25366" w14:textId="77777777" w:rsidR="00A24C6C" w:rsidRDefault="00A24C6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3D62E05" w14:textId="77777777" w:rsidR="00A24C6C" w:rsidRDefault="000859FA">
            <w:pPr>
              <w:pStyle w:val="ProductList-TableBody"/>
            </w:pPr>
            <w:r>
              <w:t>Bruger-SL til Phone System</w:t>
            </w:r>
          </w:p>
        </w:tc>
        <w:tc>
          <w:tcPr>
            <w:tcW w:w="4040" w:type="dxa"/>
            <w:tcBorders>
              <w:top w:val="none" w:sz="4" w:space="0" w:color="000000"/>
              <w:left w:val="none" w:sz="4" w:space="0" w:color="000000"/>
              <w:bottom w:val="single" w:sz="4" w:space="0" w:color="000000"/>
              <w:right w:val="single" w:sz="4" w:space="0" w:color="000000"/>
            </w:tcBorders>
          </w:tcPr>
          <w:p w14:paraId="2AB057F9" w14:textId="77777777" w:rsidR="00A24C6C" w:rsidRDefault="000859FA">
            <w:pPr>
              <w:pStyle w:val="ProductList-TableBody"/>
            </w:pPr>
            <w:r>
              <w:t>CAL til Skype for Business Plus (Bruger-SL)</w:t>
            </w:r>
          </w:p>
        </w:tc>
      </w:tr>
    </w:tbl>
    <w:p w14:paraId="0BF209A6" w14:textId="77777777" w:rsidR="00A24C6C" w:rsidRDefault="00A24C6C">
      <w:pPr>
        <w:pStyle w:val="ProductList-BodyIndented"/>
      </w:pPr>
    </w:p>
    <w:p w14:paraId="5F68D063" w14:textId="77777777" w:rsidR="00A24C6C" w:rsidRDefault="000859FA">
      <w:pPr>
        <w:pStyle w:val="ProductList-ClauseHeading"/>
        <w:outlineLvl w:val="4"/>
      </w:pPr>
      <w:r>
        <w:t>3.2 Yderligere Software</w:t>
      </w:r>
    </w:p>
    <w:tbl>
      <w:tblPr>
        <w:tblStyle w:val="PURTable"/>
        <w:tblW w:w="0" w:type="dxa"/>
        <w:tblLook w:val="04A0" w:firstRow="1" w:lastRow="0" w:firstColumn="1" w:lastColumn="0" w:noHBand="0" w:noVBand="1"/>
      </w:tblPr>
      <w:tblGrid>
        <w:gridCol w:w="3705"/>
        <w:gridCol w:w="3622"/>
        <w:gridCol w:w="3589"/>
      </w:tblGrid>
      <w:tr w:rsidR="00A24C6C" w14:paraId="0AC788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30F50D0" w14:textId="77777777" w:rsidR="00A24C6C" w:rsidRDefault="000859FA">
            <w:pPr>
              <w:pStyle w:val="ProductList-TableBody"/>
            </w:pPr>
            <w:r>
              <w:t>Administrationsværktøjer</w:t>
            </w:r>
          </w:p>
        </w:tc>
        <w:tc>
          <w:tcPr>
            <w:tcW w:w="4040" w:type="dxa"/>
            <w:tcBorders>
              <w:top w:val="single" w:sz="18" w:space="0" w:color="0072C6"/>
              <w:left w:val="single" w:sz="4" w:space="0" w:color="000000"/>
              <w:bottom w:val="single" w:sz="4" w:space="0" w:color="000000"/>
              <w:right w:val="single" w:sz="4" w:space="0" w:color="000000"/>
            </w:tcBorders>
          </w:tcPr>
          <w:p w14:paraId="0D9C1627" w14:textId="77777777" w:rsidR="00A24C6C" w:rsidRDefault="000859FA">
            <w:pPr>
              <w:pStyle w:val="ProductList-TableBody"/>
            </w:pPr>
            <w:r>
              <w:t>Archiving og Monitoring Server-rolle</w:t>
            </w:r>
          </w:p>
        </w:tc>
        <w:tc>
          <w:tcPr>
            <w:tcW w:w="4040" w:type="dxa"/>
            <w:tcBorders>
              <w:top w:val="single" w:sz="18" w:space="0" w:color="0072C6"/>
              <w:left w:val="single" w:sz="4" w:space="0" w:color="000000"/>
              <w:bottom w:val="single" w:sz="4" w:space="0" w:color="000000"/>
              <w:right w:val="single" w:sz="4" w:space="0" w:color="000000"/>
            </w:tcBorders>
          </w:tcPr>
          <w:p w14:paraId="380AA0CC" w14:textId="77777777" w:rsidR="00A24C6C" w:rsidRDefault="000859FA">
            <w:pPr>
              <w:pStyle w:val="ProductList-TableBody"/>
            </w:pPr>
            <w:r>
              <w:t>Audio/Video Conferencing Server-rolle</w:t>
            </w:r>
          </w:p>
        </w:tc>
      </w:tr>
      <w:tr w:rsidR="00A24C6C" w14:paraId="52C750D9" w14:textId="77777777">
        <w:tc>
          <w:tcPr>
            <w:tcW w:w="4040" w:type="dxa"/>
            <w:tcBorders>
              <w:top w:val="single" w:sz="4" w:space="0" w:color="000000"/>
              <w:left w:val="single" w:sz="4" w:space="0" w:color="000000"/>
              <w:bottom w:val="single" w:sz="4" w:space="0" w:color="000000"/>
              <w:right w:val="single" w:sz="4" w:space="0" w:color="000000"/>
            </w:tcBorders>
          </w:tcPr>
          <w:p w14:paraId="23D240A4" w14:textId="77777777" w:rsidR="00A24C6C" w:rsidRDefault="000859FA">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14:paraId="5406A27A" w14:textId="77777777" w:rsidR="00A24C6C" w:rsidRDefault="000859FA">
            <w:pPr>
              <w:pStyle w:val="ProductList-TableBody"/>
            </w:pPr>
            <w:r>
              <w:t>Central Management Server-rolle</w:t>
            </w:r>
          </w:p>
        </w:tc>
        <w:tc>
          <w:tcPr>
            <w:tcW w:w="4040" w:type="dxa"/>
            <w:tcBorders>
              <w:top w:val="single" w:sz="4" w:space="0" w:color="000000"/>
              <w:left w:val="single" w:sz="4" w:space="0" w:color="000000"/>
              <w:bottom w:val="single" w:sz="4" w:space="0" w:color="000000"/>
              <w:right w:val="single" w:sz="4" w:space="0" w:color="000000"/>
            </w:tcBorders>
          </w:tcPr>
          <w:p w14:paraId="1D94066D" w14:textId="77777777" w:rsidR="00A24C6C" w:rsidRDefault="000859FA">
            <w:pPr>
              <w:pStyle w:val="ProductList-TableBody"/>
            </w:pPr>
            <w:r>
              <w:t>Director-rolle</w:t>
            </w:r>
          </w:p>
        </w:tc>
      </w:tr>
      <w:tr w:rsidR="00A24C6C" w14:paraId="78225124" w14:textId="77777777">
        <w:tc>
          <w:tcPr>
            <w:tcW w:w="4040" w:type="dxa"/>
            <w:tcBorders>
              <w:top w:val="single" w:sz="4" w:space="0" w:color="000000"/>
              <w:left w:val="single" w:sz="4" w:space="0" w:color="000000"/>
              <w:bottom w:val="single" w:sz="4" w:space="0" w:color="000000"/>
              <w:right w:val="single" w:sz="4" w:space="0" w:color="000000"/>
            </w:tcBorders>
          </w:tcPr>
          <w:p w14:paraId="43757916" w14:textId="77777777" w:rsidR="00A24C6C" w:rsidRDefault="000859FA">
            <w:pPr>
              <w:pStyle w:val="ProductList-TableBody"/>
            </w:pPr>
            <w:r>
              <w:t>Edge Server-rolle</w:t>
            </w:r>
          </w:p>
        </w:tc>
        <w:tc>
          <w:tcPr>
            <w:tcW w:w="4040" w:type="dxa"/>
            <w:tcBorders>
              <w:top w:val="single" w:sz="4" w:space="0" w:color="000000"/>
              <w:left w:val="single" w:sz="4" w:space="0" w:color="000000"/>
              <w:bottom w:val="single" w:sz="4" w:space="0" w:color="000000"/>
              <w:right w:val="single" w:sz="4" w:space="0" w:color="000000"/>
            </w:tcBorders>
          </w:tcPr>
          <w:p w14:paraId="0CB31C2F" w14:textId="77777777" w:rsidR="00A24C6C" w:rsidRDefault="000859FA">
            <w:pPr>
              <w:pStyle w:val="ProductList-TableBody"/>
            </w:pPr>
            <w:r>
              <w:t>Rolle til Skype for Business Web App Server</w:t>
            </w:r>
          </w:p>
        </w:tc>
        <w:tc>
          <w:tcPr>
            <w:tcW w:w="4040" w:type="dxa"/>
            <w:tcBorders>
              <w:top w:val="single" w:sz="4" w:space="0" w:color="000000"/>
              <w:left w:val="single" w:sz="4" w:space="0" w:color="000000"/>
              <w:bottom w:val="single" w:sz="4" w:space="0" w:color="000000"/>
              <w:right w:val="single" w:sz="4" w:space="0" w:color="000000"/>
            </w:tcBorders>
          </w:tcPr>
          <w:p w14:paraId="4E4CECB9" w14:textId="77777777" w:rsidR="00A24C6C" w:rsidRDefault="000859FA">
            <w:pPr>
              <w:pStyle w:val="ProductList-TableBody"/>
            </w:pPr>
            <w:r>
              <w:t>Mediation Server-rolle</w:t>
            </w:r>
          </w:p>
        </w:tc>
      </w:tr>
      <w:tr w:rsidR="00A24C6C" w14:paraId="1FC90D9C" w14:textId="77777777">
        <w:tc>
          <w:tcPr>
            <w:tcW w:w="4040" w:type="dxa"/>
            <w:tcBorders>
              <w:top w:val="single" w:sz="4" w:space="0" w:color="000000"/>
              <w:left w:val="single" w:sz="4" w:space="0" w:color="000000"/>
              <w:bottom w:val="single" w:sz="4" w:space="0" w:color="000000"/>
              <w:right w:val="single" w:sz="4" w:space="0" w:color="000000"/>
            </w:tcBorders>
          </w:tcPr>
          <w:p w14:paraId="578FCD69" w14:textId="77777777" w:rsidR="00A24C6C" w:rsidRDefault="000859FA">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14:paraId="42C80E62" w14:textId="77777777" w:rsidR="00A24C6C" w:rsidRDefault="000859FA">
            <w:pPr>
              <w:pStyle w:val="ProductList-TableBody"/>
            </w:pPr>
            <w:r>
              <w:t>Kontrolpanel til Microsoft Skype for Business Server 2019</w:t>
            </w:r>
          </w:p>
        </w:tc>
        <w:tc>
          <w:tcPr>
            <w:tcW w:w="4040" w:type="dxa"/>
            <w:tcBorders>
              <w:top w:val="single" w:sz="4" w:space="0" w:color="000000"/>
              <w:left w:val="single" w:sz="4" w:space="0" w:color="000000"/>
              <w:bottom w:val="single" w:sz="4" w:space="0" w:color="000000"/>
              <w:right w:val="single" w:sz="4" w:space="0" w:color="000000"/>
            </w:tcBorders>
          </w:tcPr>
          <w:p w14:paraId="0FDCAC42" w14:textId="77777777" w:rsidR="00A24C6C" w:rsidRDefault="000859FA">
            <w:pPr>
              <w:pStyle w:val="ProductList-TableBody"/>
            </w:pPr>
            <w:r>
              <w:t>PowerShell Snap-in</w:t>
            </w:r>
          </w:p>
        </w:tc>
      </w:tr>
      <w:tr w:rsidR="00A24C6C" w14:paraId="7DD21D90" w14:textId="77777777">
        <w:tc>
          <w:tcPr>
            <w:tcW w:w="4040" w:type="dxa"/>
            <w:tcBorders>
              <w:top w:val="single" w:sz="4" w:space="0" w:color="000000"/>
              <w:left w:val="single" w:sz="4" w:space="0" w:color="000000"/>
              <w:bottom w:val="single" w:sz="4" w:space="0" w:color="000000"/>
              <w:right w:val="single" w:sz="4" w:space="0" w:color="000000"/>
            </w:tcBorders>
          </w:tcPr>
          <w:p w14:paraId="7F1BE4E5" w14:textId="77777777" w:rsidR="00A24C6C" w:rsidRDefault="000859FA">
            <w:pPr>
              <w:pStyle w:val="ProductList-TableBody"/>
            </w:pPr>
            <w:r>
              <w:t>Reach Application Sharing Server-rolle</w:t>
            </w:r>
          </w:p>
        </w:tc>
        <w:tc>
          <w:tcPr>
            <w:tcW w:w="4040" w:type="dxa"/>
            <w:tcBorders>
              <w:top w:val="single" w:sz="4" w:space="0" w:color="000000"/>
              <w:left w:val="single" w:sz="4" w:space="0" w:color="000000"/>
              <w:bottom w:val="single" w:sz="4" w:space="0" w:color="000000"/>
              <w:right w:val="single" w:sz="4" w:space="0" w:color="000000"/>
            </w:tcBorders>
          </w:tcPr>
          <w:p w14:paraId="6C29337A" w14:textId="77777777" w:rsidR="00A24C6C" w:rsidRDefault="000859FA">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14:paraId="03A8CD21" w14:textId="77777777" w:rsidR="00A24C6C" w:rsidRDefault="000859FA">
            <w:pPr>
              <w:pStyle w:val="ProductList-TableBody"/>
            </w:pPr>
            <w:r>
              <w:t>Video Interop Server-rolle</w:t>
            </w:r>
          </w:p>
        </w:tc>
      </w:tr>
      <w:tr w:rsidR="00A24C6C" w14:paraId="2283D5B5" w14:textId="77777777">
        <w:tc>
          <w:tcPr>
            <w:tcW w:w="4040" w:type="dxa"/>
            <w:tcBorders>
              <w:top w:val="single" w:sz="4" w:space="0" w:color="000000"/>
              <w:left w:val="single" w:sz="4" w:space="0" w:color="000000"/>
              <w:bottom w:val="single" w:sz="4" w:space="0" w:color="000000"/>
              <w:right w:val="single" w:sz="4" w:space="0" w:color="000000"/>
            </w:tcBorders>
          </w:tcPr>
          <w:p w14:paraId="00C50E75" w14:textId="77777777" w:rsidR="00A24C6C" w:rsidRDefault="000859FA">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22C85CC5" w14:textId="77777777" w:rsidR="00A24C6C" w:rsidRDefault="000859FA">
            <w:pPr>
              <w:pStyle w:val="ProductList-TableBody"/>
            </w:pPr>
            <w:r>
              <w:t>Unified Communications Application Server-rolle</w:t>
            </w:r>
          </w:p>
        </w:tc>
        <w:tc>
          <w:tcPr>
            <w:tcW w:w="4040" w:type="dxa"/>
            <w:tcBorders>
              <w:top w:val="single" w:sz="4" w:space="0" w:color="000000"/>
              <w:left w:val="single" w:sz="4" w:space="0" w:color="000000"/>
              <w:bottom w:val="single" w:sz="4" w:space="0" w:color="000000"/>
              <w:right w:val="single" w:sz="4" w:space="0" w:color="000000"/>
            </w:tcBorders>
          </w:tcPr>
          <w:p w14:paraId="7B9BC93B" w14:textId="77777777" w:rsidR="00A24C6C" w:rsidRDefault="00A24C6C">
            <w:pPr>
              <w:pStyle w:val="ProductList-TableBody"/>
            </w:pPr>
          </w:p>
        </w:tc>
      </w:tr>
      <w:tr w:rsidR="00A24C6C" w14:paraId="6975AB71" w14:textId="77777777">
        <w:tc>
          <w:tcPr>
            <w:tcW w:w="4040" w:type="dxa"/>
            <w:tcBorders>
              <w:top w:val="single" w:sz="4" w:space="0" w:color="000000"/>
              <w:left w:val="single" w:sz="4" w:space="0" w:color="000000"/>
              <w:bottom w:val="single" w:sz="4" w:space="0" w:color="000000"/>
              <w:right w:val="single" w:sz="4" w:space="0" w:color="000000"/>
            </w:tcBorders>
          </w:tcPr>
          <w:p w14:paraId="36AA46F6" w14:textId="77777777" w:rsidR="00A24C6C" w:rsidRDefault="000859FA">
            <w:pPr>
              <w:pStyle w:val="ProductList-TableBody"/>
            </w:pPr>
            <w:r>
              <w:t>Web Conferencing Server-rolle</w:t>
            </w:r>
          </w:p>
        </w:tc>
        <w:tc>
          <w:tcPr>
            <w:tcW w:w="4040" w:type="dxa"/>
            <w:tcBorders>
              <w:top w:val="single" w:sz="4" w:space="0" w:color="000000"/>
              <w:left w:val="single" w:sz="4" w:space="0" w:color="000000"/>
              <w:bottom w:val="single" w:sz="4" w:space="0" w:color="000000"/>
              <w:right w:val="single" w:sz="4" w:space="0" w:color="000000"/>
            </w:tcBorders>
          </w:tcPr>
          <w:p w14:paraId="3D712CC6" w14:textId="77777777" w:rsidR="00A24C6C" w:rsidRDefault="000859FA">
            <w:pPr>
              <w:pStyle w:val="ProductList-TableBody"/>
            </w:pPr>
            <w:r>
              <w:t>Central Management Server-rolle</w:t>
            </w:r>
          </w:p>
        </w:tc>
        <w:tc>
          <w:tcPr>
            <w:tcW w:w="4040" w:type="dxa"/>
            <w:tcBorders>
              <w:top w:val="single" w:sz="4" w:space="0" w:color="000000"/>
              <w:left w:val="single" w:sz="4" w:space="0" w:color="000000"/>
              <w:bottom w:val="single" w:sz="4" w:space="0" w:color="000000"/>
              <w:right w:val="single" w:sz="4" w:space="0" w:color="000000"/>
            </w:tcBorders>
          </w:tcPr>
          <w:p w14:paraId="39CF86DD" w14:textId="77777777" w:rsidR="00A24C6C" w:rsidRDefault="00A24C6C">
            <w:pPr>
              <w:pStyle w:val="ProductList-TableBody"/>
            </w:pPr>
          </w:p>
        </w:tc>
      </w:tr>
    </w:tbl>
    <w:p w14:paraId="623F021D" w14:textId="77777777" w:rsidR="00A24C6C" w:rsidRDefault="00A24C6C">
      <w:pPr>
        <w:pStyle w:val="ProductList-Body"/>
      </w:pPr>
    </w:p>
    <w:p w14:paraId="2640FA3D" w14:textId="77777777" w:rsidR="00A24C6C" w:rsidRDefault="000859FA">
      <w:pPr>
        <w:pStyle w:val="ProductList-Offering1SubSection"/>
        <w:outlineLvl w:val="3"/>
      </w:pPr>
      <w:bookmarkStart w:id="123" w:name="_Sec820"/>
      <w:r>
        <w:t>4. Software Assurance</w:t>
      </w:r>
      <w:bookmarkEnd w:id="123"/>
    </w:p>
    <w:tbl>
      <w:tblPr>
        <w:tblStyle w:val="PURTable"/>
        <w:tblW w:w="0" w:type="dxa"/>
        <w:tblLook w:val="04A0" w:firstRow="1" w:lastRow="0" w:firstColumn="1" w:lastColumn="0" w:noHBand="0" w:noVBand="1"/>
      </w:tblPr>
      <w:tblGrid>
        <w:gridCol w:w="3598"/>
        <w:gridCol w:w="3672"/>
        <w:gridCol w:w="3646"/>
      </w:tblGrid>
      <w:tr w:rsidR="00A24C6C" w14:paraId="00AB8C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CCB8A0" w14:textId="77777777" w:rsidR="00A24C6C" w:rsidRDefault="000859FA">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9D38A06" w14:textId="77777777" w:rsidR="00A24C6C" w:rsidRDefault="000859FA">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62CEFE" w14:textId="77777777" w:rsidR="00A24C6C" w:rsidRDefault="000859FA">
            <w:pPr>
              <w:pStyle w:val="ProductList-TableBody"/>
            </w:pPr>
            <w:r>
              <w:rPr>
                <w:color w:val="404040"/>
              </w:rPr>
              <w:t>Fail-Over-rettigheder: I/R</w:t>
            </w:r>
          </w:p>
        </w:tc>
      </w:tr>
      <w:tr w:rsidR="00A24C6C" w14:paraId="2E8A499D" w14:textId="77777777">
        <w:tc>
          <w:tcPr>
            <w:tcW w:w="4040" w:type="dxa"/>
            <w:tcBorders>
              <w:top w:val="single" w:sz="4" w:space="0" w:color="000000"/>
              <w:left w:val="single" w:sz="4" w:space="0" w:color="000000"/>
              <w:bottom w:val="single" w:sz="4" w:space="0" w:color="000000"/>
              <w:right w:val="single" w:sz="4" w:space="0" w:color="000000"/>
            </w:tcBorders>
          </w:tcPr>
          <w:p w14:paraId="5033A392" w14:textId="77777777" w:rsidR="00A24C6C" w:rsidRDefault="000859FA">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deres egne datacentre." </w:instrText>
            </w:r>
            <w:r>
              <w:fldChar w:fldCharType="separate"/>
            </w:r>
            <w:r>
              <w:rPr>
                <w:color w:val="0563C1"/>
              </w:rPr>
              <w:t>Licensmobilitet</w:t>
            </w:r>
            <w:r>
              <w:fldChar w:fldCharType="end"/>
            </w:r>
            <w:r>
              <w:t>: Kun serverlicenser</w:t>
            </w:r>
          </w:p>
        </w:tc>
        <w:tc>
          <w:tcPr>
            <w:tcW w:w="4040" w:type="dxa"/>
            <w:tcBorders>
              <w:top w:val="single" w:sz="4" w:space="0" w:color="000000"/>
              <w:left w:val="single" w:sz="4" w:space="0" w:color="000000"/>
              <w:bottom w:val="single" w:sz="4" w:space="0" w:color="000000"/>
              <w:right w:val="single" w:sz="4" w:space="0" w:color="000000"/>
            </w:tcBorders>
          </w:tcPr>
          <w:p w14:paraId="6816FA32" w14:textId="77777777" w:rsidR="00A24C6C" w:rsidRDefault="000859FA">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54">
              <w:r>
                <w:rPr>
                  <w:color w:val="00467F"/>
                  <w:u w:val="single"/>
                </w:rPr>
                <w:t>Produktliste – april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893385" w14:textId="77777777" w:rsidR="00A24C6C" w:rsidRDefault="000859FA">
            <w:pPr>
              <w:pStyle w:val="ProductList-TableBody"/>
            </w:pPr>
            <w:r>
              <w:rPr>
                <w:color w:val="404040"/>
              </w:rPr>
              <w:t>Roamingrettigheder: Ikke relevant</w:t>
            </w:r>
          </w:p>
        </w:tc>
      </w:tr>
      <w:tr w:rsidR="00A24C6C" w14:paraId="1399C5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36CCC7" w14:textId="77777777" w:rsidR="00A24C6C" w:rsidRDefault="000859FA">
            <w:pPr>
              <w:pStyle w:val="ProductList-TableBody"/>
            </w:pPr>
            <w:r>
              <w:rPr>
                <w:color w:val="404040"/>
              </w:rPr>
              <w:t>Egen Hosting: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5A9F5E" w14:textId="77777777" w:rsidR="00A24C6C" w:rsidRDefault="000859FA">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0D860" w14:textId="77777777" w:rsidR="00A24C6C" w:rsidRDefault="00A24C6C">
            <w:pPr>
              <w:pStyle w:val="ProductList-TableBody"/>
            </w:pPr>
          </w:p>
        </w:tc>
      </w:tr>
    </w:tbl>
    <w:p w14:paraId="0D2F05C7" w14:textId="77777777" w:rsidR="00A24C6C" w:rsidRDefault="00A24C6C">
      <w:pPr>
        <w:pStyle w:val="PURBreadcrumb"/>
      </w:pPr>
    </w:p>
    <w:tbl>
      <w:tblPr>
        <w:tblStyle w:val="PURTable"/>
        <w:tblW w:w="0" w:type="dxa"/>
        <w:tblLook w:val="04A0" w:firstRow="1" w:lastRow="0" w:firstColumn="1" w:lastColumn="0" w:noHBand="0" w:noVBand="1"/>
      </w:tblPr>
      <w:tblGrid>
        <w:gridCol w:w="10916"/>
      </w:tblGrid>
      <w:tr w:rsidR="00A24C6C" w14:paraId="180D11A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FFD6B5F" w14:textId="77777777" w:rsidR="00A24C6C" w:rsidRDefault="003B486C">
            <w:pPr>
              <w:pStyle w:val="ProductList-TableBody"/>
              <w:jc w:val="right"/>
            </w:pPr>
            <w:hyperlink w:anchor="_Sec842">
              <w:r w:rsidR="000859FA">
                <w:rPr>
                  <w:color w:val="00467F"/>
                  <w:sz w:val="14"/>
                  <w:u w:val="single"/>
                </w:rPr>
                <w:t>Indholdsfortegnelse</w:t>
              </w:r>
            </w:hyperlink>
            <w:r w:rsidR="000859FA">
              <w:rPr>
                <w:sz w:val="14"/>
              </w:rPr>
              <w:t>/</w:t>
            </w:r>
            <w:hyperlink w:anchor="_Sec549">
              <w:r w:rsidR="000859FA">
                <w:rPr>
                  <w:color w:val="00467F"/>
                  <w:sz w:val="14"/>
                  <w:u w:val="single"/>
                </w:rPr>
                <w:t>Ordliste</w:t>
              </w:r>
            </w:hyperlink>
            <w:r w:rsidR="000859FA">
              <w:rPr>
                <w:sz w:val="14"/>
              </w:rPr>
              <w:t>/</w:t>
            </w:r>
            <w:hyperlink w:anchor="_Sec844">
              <w:r w:rsidR="000859FA">
                <w:rPr>
                  <w:color w:val="00467F"/>
                  <w:sz w:val="14"/>
                  <w:u w:val="single"/>
                </w:rPr>
                <w:t>Indeks</w:t>
              </w:r>
            </w:hyperlink>
          </w:p>
        </w:tc>
      </w:tr>
    </w:tbl>
    <w:p w14:paraId="486BDE7B" w14:textId="77777777" w:rsidR="00A24C6C" w:rsidRDefault="00A24C6C">
      <w:pPr>
        <w:pStyle w:val="ProductList-Body"/>
      </w:pPr>
    </w:p>
    <w:p w14:paraId="6D42FD35" w14:textId="77777777" w:rsidR="00A24C6C" w:rsidRDefault="000859FA">
      <w:pPr>
        <w:pStyle w:val="ProductList-Offering1HeadingNoBorder"/>
        <w:outlineLvl w:val="1"/>
      </w:pPr>
      <w:bookmarkStart w:id="124" w:name="_Sec614"/>
      <w:r>
        <w:t>SQL Server</w:t>
      </w:r>
      <w:bookmarkEnd w:id="124"/>
      <w:r>
        <w:fldChar w:fldCharType="begin"/>
      </w:r>
      <w:r>
        <w:instrText xml:space="preserve"> TC "</w:instrText>
      </w:r>
      <w:bookmarkStart w:id="125" w:name="_Toc62550915"/>
      <w:r>
        <w:instrText>SQL Server</w:instrText>
      </w:r>
      <w:bookmarkEnd w:id="125"/>
      <w:r>
        <w:instrText>" \l 2</w:instrText>
      </w:r>
      <w:r>
        <w:fldChar w:fldCharType="end"/>
      </w:r>
    </w:p>
    <w:p w14:paraId="3DF8C301" w14:textId="77777777" w:rsidR="00A24C6C" w:rsidRDefault="000859FA">
      <w:pPr>
        <w:pStyle w:val="ProductList-Offering1SubSection"/>
        <w:outlineLvl w:val="2"/>
      </w:pPr>
      <w:bookmarkStart w:id="126" w:name="_Sec688"/>
      <w:r>
        <w:t>1. Programtilgængelighed</w:t>
      </w:r>
      <w:bookmarkEnd w:id="126"/>
    </w:p>
    <w:tbl>
      <w:tblPr>
        <w:tblStyle w:val="PURTable"/>
        <w:tblW w:w="0" w:type="dxa"/>
        <w:tblLook w:val="04A0" w:firstRow="1" w:lastRow="0" w:firstColumn="1" w:lastColumn="0" w:noHBand="0" w:noVBand="1"/>
      </w:tblPr>
      <w:tblGrid>
        <w:gridCol w:w="3650"/>
        <w:gridCol w:w="609"/>
        <w:gridCol w:w="597"/>
        <w:gridCol w:w="601"/>
        <w:gridCol w:w="590"/>
        <w:gridCol w:w="597"/>
        <w:gridCol w:w="601"/>
        <w:gridCol w:w="609"/>
        <w:gridCol w:w="634"/>
        <w:gridCol w:w="617"/>
        <w:gridCol w:w="604"/>
        <w:gridCol w:w="610"/>
        <w:gridCol w:w="597"/>
      </w:tblGrid>
      <w:tr w:rsidR="00A24C6C" w14:paraId="6798B3AD"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6" w:space="0" w:color="FFFFFF"/>
              <w:left w:val="single" w:sz="6" w:space="0" w:color="FFFFFF"/>
              <w:bottom w:val="single" w:sz="6" w:space="0" w:color="FFFFFF"/>
              <w:right w:val="single" w:sz="6" w:space="0" w:color="FFFFFF"/>
            </w:tcBorders>
            <w:shd w:val="clear" w:color="auto" w:fill="00188F"/>
          </w:tcPr>
          <w:p w14:paraId="0B5DD4CF" w14:textId="77777777" w:rsidR="00A24C6C" w:rsidRDefault="000859FA">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B9BBB4" w14:textId="77777777" w:rsidR="00A24C6C" w:rsidRDefault="000859FA">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62AC33" w14:textId="77777777" w:rsidR="00A24C6C" w:rsidRDefault="000859FA">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750921" w14:textId="77777777" w:rsidR="00A24C6C" w:rsidRDefault="000859FA">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EC0058" w14:textId="77777777" w:rsidR="00A24C6C" w:rsidRDefault="000859F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D60324" w14:textId="77777777" w:rsidR="00A24C6C" w:rsidRDefault="000859F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434761" w14:textId="77777777" w:rsidR="00A24C6C" w:rsidRDefault="000859F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164322" w14:textId="77777777" w:rsidR="00A24C6C" w:rsidRDefault="000859FA">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1A4299" w14:textId="77777777" w:rsidR="00A24C6C" w:rsidRDefault="000859F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79B9DB" w14:textId="77777777" w:rsidR="00A24C6C" w:rsidRDefault="000859F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DBCAF8" w14:textId="77777777" w:rsidR="00A24C6C" w:rsidRDefault="000859F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065FB6" w14:textId="77777777" w:rsidR="00A24C6C" w:rsidRDefault="000859F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92BE3C" w14:textId="77777777" w:rsidR="00A24C6C" w:rsidRDefault="000859FA">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A24C6C" w14:paraId="776877F6" w14:textId="77777777">
        <w:tc>
          <w:tcPr>
            <w:tcW w:w="3920" w:type="dxa"/>
            <w:tcBorders>
              <w:top w:val="single" w:sz="6" w:space="0" w:color="FFFFFF"/>
              <w:left w:val="none" w:sz="4" w:space="0" w:color="6E6E6E"/>
              <w:bottom w:val="dashed" w:sz="4" w:space="0" w:color="BFBFBF"/>
              <w:right w:val="none" w:sz="4" w:space="0" w:color="6E6E6E"/>
            </w:tcBorders>
          </w:tcPr>
          <w:p w14:paraId="6831D04F" w14:textId="77777777" w:rsidR="00A24C6C" w:rsidRDefault="000859FA">
            <w:pPr>
              <w:pStyle w:val="ProductList-TableBody"/>
            </w:pPr>
            <w:r>
              <w:rPr>
                <w:color w:val="000000"/>
              </w:rPr>
              <w:t>SQL Server 2019 Standard</w:t>
            </w:r>
            <w:r>
              <w:fldChar w:fldCharType="begin"/>
            </w:r>
            <w:r>
              <w:instrText xml:space="preserve"> XE "SQL Server 2019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A114615" w14:textId="77777777" w:rsidR="00A24C6C" w:rsidRDefault="000859FA">
            <w:pPr>
              <w:pStyle w:val="ProductList-TableBody"/>
              <w:jc w:val="center"/>
            </w:pPr>
            <w:r>
              <w:rPr>
                <w:color w:val="000000"/>
              </w:rPr>
              <w:t>11/19</w:t>
            </w:r>
          </w:p>
        </w:tc>
        <w:tc>
          <w:tcPr>
            <w:tcW w:w="620" w:type="dxa"/>
            <w:tcBorders>
              <w:top w:val="single" w:sz="6" w:space="0" w:color="FFFFFF"/>
              <w:left w:val="none" w:sz="4" w:space="0" w:color="6E6E6E"/>
              <w:bottom w:val="dashed" w:sz="4" w:space="0" w:color="BFBFBF"/>
              <w:right w:val="none" w:sz="4" w:space="0" w:color="6E6E6E"/>
            </w:tcBorders>
          </w:tcPr>
          <w:p w14:paraId="63BA763C" w14:textId="77777777" w:rsidR="00A24C6C" w:rsidRDefault="000859FA">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0356B723" w14:textId="77777777" w:rsidR="00A24C6C" w:rsidRDefault="000859FA">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30BC7D4D" w14:textId="77777777" w:rsidR="00A24C6C" w:rsidRDefault="000859FA">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1FC6AB" w14:textId="77777777" w:rsidR="00A24C6C" w:rsidRDefault="00A24C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1563D7" w14:textId="77777777" w:rsidR="00A24C6C" w:rsidRDefault="00A24C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A40128" w14:textId="77777777" w:rsidR="00A24C6C" w:rsidRDefault="00A24C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CD0B0A" w14:textId="77777777" w:rsidR="00A24C6C" w:rsidRDefault="000859F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2D3840"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D3E33E"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C17BE4"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BAC6C6" w14:textId="77777777" w:rsidR="00A24C6C" w:rsidRDefault="00A24C6C">
            <w:pPr>
              <w:pStyle w:val="ProductList-TableBody"/>
              <w:jc w:val="center"/>
            </w:pPr>
          </w:p>
        </w:tc>
      </w:tr>
      <w:tr w:rsidR="00A24C6C" w14:paraId="3403D164" w14:textId="77777777">
        <w:tc>
          <w:tcPr>
            <w:tcW w:w="3920" w:type="dxa"/>
            <w:tcBorders>
              <w:top w:val="dashed" w:sz="4" w:space="0" w:color="BFBFBF"/>
              <w:left w:val="none" w:sz="4" w:space="0" w:color="6E6E6E"/>
              <w:bottom w:val="dashed" w:sz="4" w:space="0" w:color="BFBFBF"/>
              <w:right w:val="none" w:sz="4" w:space="0" w:color="6E6E6E"/>
            </w:tcBorders>
          </w:tcPr>
          <w:p w14:paraId="7DCF1711" w14:textId="77777777" w:rsidR="00A24C6C" w:rsidRDefault="000859FA">
            <w:pPr>
              <w:pStyle w:val="ProductList-TableBody"/>
            </w:pPr>
            <w:r>
              <w:t>SQL Server 2019 Standard Core</w:t>
            </w:r>
            <w:r>
              <w:fldChar w:fldCharType="begin"/>
            </w:r>
            <w:r>
              <w:instrText xml:space="preserve"> XE "SQL Server 2019 Standard Core" </w:instrText>
            </w:r>
            <w:r>
              <w:fldChar w:fldCharType="end"/>
            </w:r>
            <w:r>
              <w:t xml:space="preserve"> (2 pakker med Core-licenser)</w:t>
            </w:r>
          </w:p>
        </w:tc>
        <w:tc>
          <w:tcPr>
            <w:tcW w:w="620" w:type="dxa"/>
            <w:tcBorders>
              <w:top w:val="dashed" w:sz="4" w:space="0" w:color="BFBFBF"/>
              <w:left w:val="none" w:sz="4" w:space="0" w:color="6E6E6E"/>
              <w:bottom w:val="dashed" w:sz="4" w:space="0" w:color="BFBFBF"/>
              <w:right w:val="none" w:sz="4" w:space="0" w:color="6E6E6E"/>
            </w:tcBorders>
          </w:tcPr>
          <w:p w14:paraId="0CB4ED60" w14:textId="77777777" w:rsidR="00A24C6C" w:rsidRDefault="000859FA">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14033BA4" w14:textId="77777777" w:rsidR="00A24C6C" w:rsidRDefault="000859FA">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5B13CC28" w14:textId="77777777" w:rsidR="00A24C6C" w:rsidRDefault="000859FA">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218C029C" w14:textId="77777777" w:rsidR="00A24C6C" w:rsidRDefault="000859F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4CD99D" w14:textId="77777777" w:rsidR="00A24C6C" w:rsidRDefault="000859F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4525B2" w14:textId="77777777" w:rsidR="00A24C6C" w:rsidRDefault="00A24C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C3BFFC" w14:textId="77777777" w:rsidR="00A24C6C" w:rsidRDefault="00A24C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8E15D" w14:textId="77777777" w:rsidR="00A24C6C" w:rsidRDefault="000859F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DA9D2E"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CCB2DF"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F6E196"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3929C2" w14:textId="77777777" w:rsidR="00A24C6C" w:rsidRDefault="00A24C6C">
            <w:pPr>
              <w:pStyle w:val="ProductList-TableBody"/>
              <w:jc w:val="center"/>
            </w:pPr>
          </w:p>
        </w:tc>
      </w:tr>
      <w:tr w:rsidR="00A24C6C" w14:paraId="6AF967BB" w14:textId="77777777">
        <w:tc>
          <w:tcPr>
            <w:tcW w:w="3920" w:type="dxa"/>
            <w:tcBorders>
              <w:top w:val="dashed" w:sz="4" w:space="0" w:color="BFBFBF"/>
              <w:left w:val="none" w:sz="4" w:space="0" w:color="6E6E6E"/>
              <w:bottom w:val="dashed" w:sz="4" w:space="0" w:color="BFBFBF"/>
              <w:right w:val="none" w:sz="4" w:space="0" w:color="6E6E6E"/>
            </w:tcBorders>
          </w:tcPr>
          <w:p w14:paraId="1184C1F9" w14:textId="77777777" w:rsidR="00A24C6C" w:rsidRDefault="000859FA">
            <w:pPr>
              <w:pStyle w:val="ProductList-TableBody"/>
            </w:pPr>
            <w:r>
              <w:rPr>
                <w:color w:val="000000"/>
              </w:rPr>
              <w:t>SQL Server 2019 Enterprise</w:t>
            </w:r>
            <w:r>
              <w:fldChar w:fldCharType="begin"/>
            </w:r>
            <w:r>
              <w:instrText xml:space="preserve"> XE "SQL Server 2019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D121C5D" w14:textId="77777777" w:rsidR="00A24C6C" w:rsidRDefault="000859FA">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2AD6EA63" w14:textId="77777777" w:rsidR="00A24C6C" w:rsidRDefault="00A24C6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1EAA033" w14:textId="77777777" w:rsidR="00A24C6C" w:rsidRDefault="00A24C6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1107BE6" w14:textId="77777777" w:rsidR="00A24C6C" w:rsidRDefault="000859FA">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6E0950" w14:textId="77777777" w:rsidR="00A24C6C" w:rsidRDefault="00A24C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680520" w14:textId="77777777" w:rsidR="00A24C6C" w:rsidRDefault="00A24C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9965E9" w14:textId="77777777" w:rsidR="00A24C6C" w:rsidRDefault="00A24C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E7417B" w14:textId="77777777" w:rsidR="00A24C6C" w:rsidRDefault="000859F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C80179"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ED471D"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CDFA4E"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0842DA" w14:textId="77777777" w:rsidR="00A24C6C" w:rsidRDefault="00A24C6C">
            <w:pPr>
              <w:pStyle w:val="ProductList-TableBody"/>
              <w:jc w:val="center"/>
            </w:pPr>
          </w:p>
        </w:tc>
      </w:tr>
      <w:tr w:rsidR="00A24C6C" w14:paraId="596181DE" w14:textId="77777777">
        <w:tc>
          <w:tcPr>
            <w:tcW w:w="3920" w:type="dxa"/>
            <w:tcBorders>
              <w:top w:val="dashed" w:sz="4" w:space="0" w:color="BFBFBF"/>
              <w:left w:val="none" w:sz="4" w:space="0" w:color="6E6E6E"/>
              <w:bottom w:val="dashed" w:sz="4" w:space="0" w:color="BFBFBF"/>
              <w:right w:val="none" w:sz="4" w:space="0" w:color="6E6E6E"/>
            </w:tcBorders>
          </w:tcPr>
          <w:p w14:paraId="7D0D5629" w14:textId="77777777" w:rsidR="00A24C6C" w:rsidRDefault="000859FA">
            <w:pPr>
              <w:pStyle w:val="ProductList-TableBody"/>
            </w:pPr>
            <w:r>
              <w:t>SQL Server 2019 Enterprise Core</w:t>
            </w:r>
            <w:r>
              <w:fldChar w:fldCharType="begin"/>
            </w:r>
            <w:r>
              <w:instrText xml:space="preserve"> XE "SQL Server 2019 Enterprise Core" </w:instrText>
            </w:r>
            <w:r>
              <w:fldChar w:fldCharType="end"/>
            </w:r>
            <w:r>
              <w:t xml:space="preserve"> (2 pakker med Core-licenser)</w:t>
            </w:r>
          </w:p>
        </w:tc>
        <w:tc>
          <w:tcPr>
            <w:tcW w:w="620" w:type="dxa"/>
            <w:tcBorders>
              <w:top w:val="dashed" w:sz="4" w:space="0" w:color="BFBFBF"/>
              <w:left w:val="none" w:sz="4" w:space="0" w:color="6E6E6E"/>
              <w:bottom w:val="dashed" w:sz="4" w:space="0" w:color="BFBFBF"/>
              <w:right w:val="none" w:sz="4" w:space="0" w:color="6E6E6E"/>
            </w:tcBorders>
          </w:tcPr>
          <w:p w14:paraId="03AF4C06" w14:textId="77777777" w:rsidR="00A24C6C" w:rsidRDefault="000859FA">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77042FA8" w14:textId="77777777" w:rsidR="00A24C6C" w:rsidRDefault="000859FA">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76A54A0C" w14:textId="77777777" w:rsidR="00A24C6C" w:rsidRDefault="000859FA">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3E169EAD" w14:textId="77777777" w:rsidR="00A24C6C" w:rsidRDefault="000859FA">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D2377B" w14:textId="77777777" w:rsidR="00A24C6C" w:rsidRDefault="000859F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A71AFD" w14:textId="77777777" w:rsidR="00A24C6C" w:rsidRDefault="00A24C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C32352" w14:textId="77777777" w:rsidR="00A24C6C" w:rsidRDefault="00A24C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2EB83D" w14:textId="77777777" w:rsidR="00A24C6C" w:rsidRDefault="000859F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5EBF85"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E63677"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C47BAD"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C96CD8" w14:textId="77777777" w:rsidR="00A24C6C" w:rsidRDefault="00A24C6C">
            <w:pPr>
              <w:pStyle w:val="ProductList-TableBody"/>
              <w:jc w:val="center"/>
            </w:pPr>
          </w:p>
        </w:tc>
      </w:tr>
      <w:tr w:rsidR="00A24C6C" w14:paraId="74E4DC4B" w14:textId="77777777">
        <w:tc>
          <w:tcPr>
            <w:tcW w:w="3920" w:type="dxa"/>
            <w:tcBorders>
              <w:top w:val="dashed" w:sz="4" w:space="0" w:color="BFBFBF"/>
              <w:left w:val="none" w:sz="4" w:space="0" w:color="6E6E6E"/>
              <w:bottom w:val="dashed" w:sz="4" w:space="0" w:color="B2B2B2"/>
              <w:right w:val="none" w:sz="4" w:space="0" w:color="6E6E6E"/>
            </w:tcBorders>
          </w:tcPr>
          <w:p w14:paraId="0CC014F7" w14:textId="77777777" w:rsidR="00A24C6C" w:rsidRDefault="000859FA">
            <w:pPr>
              <w:pStyle w:val="ProductList-TableBody"/>
            </w:pPr>
            <w:r>
              <w:rPr>
                <w:color w:val="000000"/>
              </w:rPr>
              <w:t>CAL til SQL Server 2019</w:t>
            </w:r>
            <w:r>
              <w:fldChar w:fldCharType="begin"/>
            </w:r>
            <w:r>
              <w:instrText xml:space="preserve"> XE "CAL til SQL Server 2019"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3FF1101D" w14:textId="77777777" w:rsidR="00A24C6C" w:rsidRDefault="000859FA">
            <w:pPr>
              <w:pStyle w:val="ProductList-TableBody"/>
              <w:jc w:val="center"/>
            </w:pPr>
            <w:r>
              <w:rPr>
                <w:color w:val="000000"/>
              </w:rPr>
              <w:t>11/19</w:t>
            </w:r>
          </w:p>
        </w:tc>
        <w:tc>
          <w:tcPr>
            <w:tcW w:w="620" w:type="dxa"/>
            <w:tcBorders>
              <w:top w:val="dashed" w:sz="4" w:space="0" w:color="BFBFBF"/>
              <w:left w:val="none" w:sz="4" w:space="0" w:color="6E6E6E"/>
              <w:bottom w:val="dashed" w:sz="4" w:space="0" w:color="B2B2B2"/>
              <w:right w:val="none" w:sz="4" w:space="0" w:color="6E6E6E"/>
            </w:tcBorders>
          </w:tcPr>
          <w:p w14:paraId="1E03EDD9" w14:textId="77777777" w:rsidR="00A24C6C" w:rsidRDefault="000859FA">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17C851FC" w14:textId="77777777" w:rsidR="00A24C6C" w:rsidRDefault="000859FA">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7AFDF434" w14:textId="77777777" w:rsidR="00A24C6C" w:rsidRDefault="000859F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8E6FEA" w14:textId="77777777" w:rsidR="00A24C6C" w:rsidRDefault="00A24C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685C1F" w14:textId="77777777" w:rsidR="00A24C6C" w:rsidRDefault="00A24C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A2CB55" w14:textId="77777777" w:rsidR="00A24C6C" w:rsidRDefault="00A24C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5F4CF4" w14:textId="77777777" w:rsidR="00A24C6C" w:rsidRDefault="000859F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17F4A6"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114D23"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C90079" w14:textId="77777777" w:rsidR="00A24C6C" w:rsidRDefault="000859FA">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23E3BE" w14:textId="77777777" w:rsidR="00A24C6C" w:rsidRDefault="00A24C6C">
            <w:pPr>
              <w:pStyle w:val="ProductList-TableBody"/>
              <w:jc w:val="center"/>
            </w:pPr>
          </w:p>
        </w:tc>
      </w:tr>
      <w:tr w:rsidR="00A24C6C" w14:paraId="69C24B7D" w14:textId="77777777">
        <w:tc>
          <w:tcPr>
            <w:tcW w:w="3920" w:type="dxa"/>
            <w:tcBorders>
              <w:top w:val="dashed" w:sz="4" w:space="0" w:color="B2B2B2"/>
              <w:left w:val="none" w:sz="4" w:space="0" w:color="6E6E6E"/>
              <w:bottom w:val="dashed" w:sz="4" w:space="0" w:color="B2B2B2"/>
              <w:right w:val="none" w:sz="4" w:space="0" w:color="6E6E6E"/>
            </w:tcBorders>
          </w:tcPr>
          <w:p w14:paraId="0AE41525" w14:textId="77777777" w:rsidR="00A24C6C" w:rsidRDefault="000859FA">
            <w:pPr>
              <w:pStyle w:val="ProductList-TableBody"/>
            </w:pPr>
            <w:r>
              <w:rPr>
                <w:color w:val="000000"/>
              </w:rPr>
              <w:t>SQL Server ESU (Standard og Enterprise, Server og Core)</w:t>
            </w:r>
            <w:r>
              <w:fldChar w:fldCharType="begin"/>
            </w:r>
            <w:r>
              <w:instrText xml:space="preserve"> XE "SQL Server ESU (Standard og Enterprise, Server og Core)" </w:instrText>
            </w:r>
            <w:r>
              <w:fldChar w:fldCharType="end"/>
            </w:r>
          </w:p>
        </w:tc>
        <w:tc>
          <w:tcPr>
            <w:tcW w:w="620" w:type="dxa"/>
            <w:tcBorders>
              <w:top w:val="dashed" w:sz="4" w:space="0" w:color="B2B2B2"/>
              <w:left w:val="none" w:sz="4" w:space="0" w:color="6E6E6E"/>
              <w:bottom w:val="dashed" w:sz="4" w:space="0" w:color="B2B2B2"/>
              <w:right w:val="none" w:sz="4" w:space="0" w:color="6E6E6E"/>
            </w:tcBorders>
          </w:tcPr>
          <w:p w14:paraId="6B0BF57F" w14:textId="77777777" w:rsidR="00A24C6C" w:rsidRDefault="00A24C6C">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44D5E6CC" w14:textId="77777777" w:rsidR="00A24C6C" w:rsidRDefault="00A24C6C">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5D03FC0C" w14:textId="77777777" w:rsidR="00A24C6C" w:rsidRDefault="00A24C6C">
            <w:pPr>
              <w:pStyle w:val="ProductList-TableBody"/>
              <w:jc w:val="center"/>
            </w:pPr>
          </w:p>
        </w:tc>
        <w:tc>
          <w:tcPr>
            <w:tcW w:w="620" w:type="dxa"/>
            <w:tcBorders>
              <w:top w:val="dashed" w:sz="4" w:space="0" w:color="B2B2B2"/>
              <w:left w:val="none" w:sz="4" w:space="0" w:color="6E6E6E"/>
              <w:bottom w:val="dashed" w:sz="4" w:space="0" w:color="B2B2B2"/>
              <w:right w:val="single" w:sz="6" w:space="0" w:color="FFFFFF"/>
            </w:tcBorders>
          </w:tcPr>
          <w:p w14:paraId="7CE92D53" w14:textId="77777777" w:rsidR="00A24C6C" w:rsidRDefault="00A24C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7CC89C" w14:textId="77777777" w:rsidR="00A24C6C" w:rsidRDefault="00A24C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28BB1A" w14:textId="77777777" w:rsidR="00A24C6C" w:rsidRDefault="00A24C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9E9149" w14:textId="77777777" w:rsidR="00A24C6C" w:rsidRDefault="00A24C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388A3D" w14:textId="77777777" w:rsidR="00A24C6C" w:rsidRDefault="00A24C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1C3580"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3D6C8E" w14:textId="77777777" w:rsidR="00A24C6C" w:rsidRDefault="00A24C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7A6393"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4AA5AB" w14:textId="77777777" w:rsidR="00A24C6C" w:rsidRDefault="00A24C6C">
            <w:pPr>
              <w:pStyle w:val="ProductList-TableBody"/>
              <w:jc w:val="center"/>
            </w:pPr>
          </w:p>
        </w:tc>
      </w:tr>
      <w:tr w:rsidR="00A24C6C" w14:paraId="46EEF211" w14:textId="77777777">
        <w:tc>
          <w:tcPr>
            <w:tcW w:w="3920" w:type="dxa"/>
            <w:tcBorders>
              <w:top w:val="dashed" w:sz="4" w:space="0" w:color="B2B2B2"/>
              <w:left w:val="none" w:sz="4" w:space="0" w:color="6E6E6E"/>
              <w:bottom w:val="single" w:sz="4" w:space="0" w:color="FFFFFF"/>
              <w:right w:val="none" w:sz="4" w:space="0" w:color="6E6E6E"/>
            </w:tcBorders>
          </w:tcPr>
          <w:p w14:paraId="5DD6E75B" w14:textId="77777777" w:rsidR="00A24C6C" w:rsidRDefault="000859FA">
            <w:pPr>
              <w:pStyle w:val="ProductList-TableBody"/>
            </w:pPr>
            <w:r>
              <w:rPr>
                <w:color w:val="000000"/>
              </w:rPr>
              <w:t>SQL Server Big Data Node (BDN)(2 pakker med Core-licenser)</w:t>
            </w:r>
            <w:r>
              <w:fldChar w:fldCharType="begin"/>
            </w:r>
            <w:r>
              <w:instrText xml:space="preserve"> XE "SQL Server Big Data Node (BDN)(2 pakker med Core-licenser)"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18766BF2" w14:textId="77777777" w:rsidR="00A24C6C" w:rsidRDefault="000859FA">
            <w:pPr>
              <w:pStyle w:val="ProductList-TableBody"/>
              <w:jc w:val="center"/>
            </w:pPr>
            <w:r>
              <w:t>11/19</w:t>
            </w:r>
          </w:p>
        </w:tc>
        <w:tc>
          <w:tcPr>
            <w:tcW w:w="620" w:type="dxa"/>
            <w:tcBorders>
              <w:top w:val="dashed" w:sz="4" w:space="0" w:color="B2B2B2"/>
              <w:left w:val="none" w:sz="4" w:space="0" w:color="6E6E6E"/>
              <w:bottom w:val="single" w:sz="4" w:space="0" w:color="FFFFFF"/>
              <w:right w:val="none" w:sz="4" w:space="0" w:color="6E6E6E"/>
            </w:tcBorders>
          </w:tcPr>
          <w:p w14:paraId="1217ED3F" w14:textId="77777777" w:rsidR="00A24C6C" w:rsidRDefault="00A24C6C">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3AF5448E" w14:textId="77777777" w:rsidR="00A24C6C" w:rsidRDefault="00A24C6C">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6E53DE0A" w14:textId="77777777" w:rsidR="00A24C6C" w:rsidRDefault="00A24C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7A1966" w14:textId="77777777" w:rsidR="00A24C6C" w:rsidRDefault="00A24C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2D29F5" w14:textId="77777777" w:rsidR="00A24C6C" w:rsidRDefault="00A24C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AF75EA" w14:textId="77777777" w:rsidR="00A24C6C" w:rsidRDefault="00A24C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4B9102" w14:textId="77777777" w:rsidR="00A24C6C" w:rsidRDefault="00A24C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06F56F"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0278F8"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E78D2C"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1FAAF9" w14:textId="77777777" w:rsidR="00A24C6C" w:rsidRDefault="00A24C6C">
            <w:pPr>
              <w:pStyle w:val="ProductList-TableBody"/>
              <w:jc w:val="center"/>
            </w:pPr>
          </w:p>
        </w:tc>
      </w:tr>
    </w:tbl>
    <w:p w14:paraId="57C94752" w14:textId="77777777" w:rsidR="00A24C6C" w:rsidRDefault="000859FA">
      <w:pPr>
        <w:pStyle w:val="ProductList-Body"/>
      </w:pPr>
      <w:r>
        <w:rPr>
          <w:i/>
        </w:rPr>
        <w:t xml:space="preserve">Bemærk! SQL Server-abonnementslicenser, der er købt via CSP, er underlagt forskellige vilkår, sådan som det fremgår af afsnittet </w:t>
      </w:r>
      <w:hyperlink w:anchor="_Sec1246">
        <w:r>
          <w:rPr>
            <w:i/>
            <w:color w:val="00467F"/>
            <w:u w:val="single"/>
          </w:rPr>
          <w:t xml:space="preserve">Serverabonnementer til Azure </w:t>
        </w:r>
      </w:hyperlink>
      <w:r>
        <w:rPr>
          <w:i/>
        </w:rPr>
        <w:t>i de pågældende Produktvilkår.</w:t>
      </w:r>
    </w:p>
    <w:p w14:paraId="5FC20A20" w14:textId="77777777" w:rsidR="00A24C6C" w:rsidRDefault="000859FA">
      <w:pPr>
        <w:pStyle w:val="ProductList-Offering1SubSection"/>
        <w:outlineLvl w:val="2"/>
      </w:pPr>
      <w:bookmarkStart w:id="127" w:name="_Sec743"/>
      <w:r>
        <w:t>2. Produktbetingelser</w:t>
      </w:r>
      <w:bookmarkEnd w:id="127"/>
    </w:p>
    <w:tbl>
      <w:tblPr>
        <w:tblStyle w:val="PURTable"/>
        <w:tblW w:w="0" w:type="dxa"/>
        <w:tblLook w:val="04A0" w:firstRow="1" w:lastRow="0" w:firstColumn="1" w:lastColumn="0" w:noHBand="0" w:noVBand="1"/>
      </w:tblPr>
      <w:tblGrid>
        <w:gridCol w:w="3614"/>
        <w:gridCol w:w="3671"/>
        <w:gridCol w:w="3631"/>
      </w:tblGrid>
      <w:tr w:rsidR="00A24C6C" w14:paraId="11DFA7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20B58B3" w14:textId="77777777" w:rsidR="00A24C6C" w:rsidRDefault="000859FA">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SQL Server 2017</w:t>
            </w:r>
            <w:r>
              <w:fldChar w:fldCharType="begin"/>
            </w:r>
            <w:r>
              <w:instrText xml:space="preserve"> XE "SQL Server 2017" </w:instrText>
            </w:r>
            <w:r>
              <w:fldChar w:fldCharType="end"/>
            </w:r>
            <w:r>
              <w:t xml:space="preserve"> (10/17) </w:t>
            </w:r>
          </w:p>
        </w:tc>
        <w:tc>
          <w:tcPr>
            <w:tcW w:w="4040" w:type="dxa"/>
            <w:tcBorders>
              <w:top w:val="single" w:sz="12" w:space="0" w:color="00188F"/>
              <w:left w:val="single" w:sz="4" w:space="0" w:color="000000"/>
              <w:bottom w:val="single" w:sz="4" w:space="0" w:color="000000"/>
              <w:right w:val="single" w:sz="4" w:space="0" w:color="000000"/>
            </w:tcBorders>
          </w:tcPr>
          <w:p w14:paraId="78569427" w14:textId="77777777" w:rsidR="00A24C6C" w:rsidRDefault="000859F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 – Alle udgaver</w:t>
            </w:r>
          </w:p>
        </w:tc>
        <w:tc>
          <w:tcPr>
            <w:tcW w:w="4040" w:type="dxa"/>
            <w:tcBorders>
              <w:top w:val="single" w:sz="12" w:space="0" w:color="00188F"/>
              <w:left w:val="single" w:sz="4" w:space="0" w:color="000000"/>
              <w:bottom w:val="single" w:sz="4" w:space="0" w:color="000000"/>
              <w:right w:val="single" w:sz="4" w:space="0" w:color="000000"/>
            </w:tcBorders>
          </w:tcPr>
          <w:p w14:paraId="2C7EA729" w14:textId="77777777" w:rsidR="00A24C6C" w:rsidRDefault="000859FA">
            <w:pPr>
              <w:pStyle w:val="ProductList-TableBody"/>
            </w:pPr>
            <w:r>
              <w:fldChar w:fldCharType="begin"/>
            </w:r>
            <w:r>
              <w:instrText xml:space="preserve"> AutoTextList   \s NoStyle \t "Tidligere Udgaver: Tilladte lavere udgaver, der svarer til specificerede højere udgaver. Kunden kan bruge den tilladte lavere udgave i stedet for en licenseret udgave på et højere niveau, som tilladt under de Universelle Licensvilkår." </w:instrText>
            </w:r>
            <w:r>
              <w:fldChar w:fldCharType="separate"/>
            </w:r>
            <w:r>
              <w:rPr>
                <w:color w:val="0563C1"/>
              </w:rPr>
              <w:t>Tidligere Udgaver</w:t>
            </w:r>
            <w:r>
              <w:fldChar w:fldCharType="end"/>
            </w:r>
            <w:r>
              <w:t>: Enterprise Core til Standard, Business Intelligence, Workgroup eller Small Business eller 2008 R2 Datacenter; Standard til Workgroup eller Small Business</w:t>
            </w:r>
          </w:p>
        </w:tc>
      </w:tr>
      <w:tr w:rsidR="00A24C6C" w14:paraId="3120F6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2EE697" w14:textId="77777777" w:rsidR="00A24C6C" w:rsidRDefault="000859FA">
            <w:pPr>
              <w:pStyle w:val="ProductList-TableBody"/>
            </w:pPr>
            <w:r>
              <w:rPr>
                <w:color w:val="404040"/>
              </w:rPr>
              <w:t>Berettiget Udvidet Løbetid: Ikke relevant</w:t>
            </w:r>
          </w:p>
        </w:tc>
        <w:tc>
          <w:tcPr>
            <w:tcW w:w="4040" w:type="dxa"/>
            <w:tcBorders>
              <w:top w:val="single" w:sz="4" w:space="0" w:color="000000"/>
              <w:left w:val="single" w:sz="4" w:space="0" w:color="000000"/>
              <w:bottom w:val="single" w:sz="4" w:space="0" w:color="000000"/>
              <w:right w:val="single" w:sz="4" w:space="0" w:color="000000"/>
            </w:tcBorders>
          </w:tcPr>
          <w:p w14:paraId="3E51088C" w14:textId="77777777" w:rsidR="00A24C6C" w:rsidRDefault="000859FA">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ESU og SQL Server Big Data Node kræver SA til SQL Server</w:t>
            </w:r>
          </w:p>
        </w:tc>
        <w:tc>
          <w:tcPr>
            <w:tcW w:w="4040" w:type="dxa"/>
            <w:tcBorders>
              <w:top w:val="single" w:sz="4" w:space="0" w:color="000000"/>
              <w:left w:val="single" w:sz="4" w:space="0" w:color="000000"/>
              <w:bottom w:val="single" w:sz="4" w:space="0" w:color="000000"/>
              <w:right w:val="single" w:sz="4" w:space="0" w:color="000000"/>
            </w:tcBorders>
          </w:tcPr>
          <w:p w14:paraId="45C1A698" w14:textId="77777777" w:rsidR="00A24C6C" w:rsidRDefault="000859FA">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A24C6C" w14:paraId="7F1E01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AAD6AC" w14:textId="77777777" w:rsidR="00A24C6C" w:rsidRDefault="000859FA">
            <w:pPr>
              <w:pStyle w:val="ProductList-TableBody"/>
            </w:pPr>
            <w:r>
              <w:rPr>
                <w:color w:val="404040"/>
              </w:rPr>
              <w:t>Kampagner: Ikke relevant</w:t>
            </w:r>
          </w:p>
        </w:tc>
        <w:tc>
          <w:tcPr>
            <w:tcW w:w="4040" w:type="dxa"/>
            <w:tcBorders>
              <w:top w:val="single" w:sz="4" w:space="0" w:color="000000"/>
              <w:left w:val="single" w:sz="4" w:space="0" w:color="000000"/>
              <w:bottom w:val="single" w:sz="4" w:space="0" w:color="000000"/>
              <w:right w:val="single" w:sz="4" w:space="0" w:color="000000"/>
            </w:tcBorders>
          </w:tcPr>
          <w:p w14:paraId="2CFA5748" w14:textId="77777777" w:rsidR="00A24C6C" w:rsidRDefault="000859FA">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Kun Produkterne Pr. Kerne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F333FC" w14:textId="77777777" w:rsidR="00A24C6C" w:rsidRDefault="000859FA">
            <w:pPr>
              <w:pStyle w:val="ProductList-TableBody"/>
            </w:pPr>
            <w:r>
              <w:rPr>
                <w:color w:val="404040"/>
              </w:rPr>
              <w:t>Berettiget Reduktion: Ikke relevant</w:t>
            </w:r>
          </w:p>
        </w:tc>
      </w:tr>
      <w:tr w:rsidR="00A24C6C" w14:paraId="4CF6F39D" w14:textId="77777777">
        <w:tc>
          <w:tcPr>
            <w:tcW w:w="4040" w:type="dxa"/>
            <w:tcBorders>
              <w:top w:val="single" w:sz="4" w:space="0" w:color="000000"/>
              <w:left w:val="single" w:sz="4" w:space="0" w:color="000000"/>
              <w:bottom w:val="single" w:sz="4" w:space="0" w:color="000000"/>
              <w:right w:val="single" w:sz="4" w:space="0" w:color="000000"/>
            </w:tcBorders>
          </w:tcPr>
          <w:p w14:paraId="3D257829" w14:textId="77777777" w:rsidR="00A24C6C" w:rsidRDefault="000859FA">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7FA0EC" w14:textId="77777777" w:rsidR="00A24C6C" w:rsidRDefault="000859FA">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4D6A61" w14:textId="77777777" w:rsidR="00A24C6C" w:rsidRDefault="000859FA">
            <w:pPr>
              <w:pStyle w:val="ProductList-TableBody"/>
            </w:pPr>
            <w:r>
              <w:rPr>
                <w:color w:val="404040"/>
              </w:rPr>
              <w:t>Berettiget True-Up: Ikke relevant</w:t>
            </w:r>
          </w:p>
        </w:tc>
      </w:tr>
      <w:tr w:rsidR="00A24C6C" w14:paraId="61BFE5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ECA8ED" w14:textId="77777777" w:rsidR="00A24C6C" w:rsidRDefault="000859FA">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194C3C" w14:textId="77777777" w:rsidR="00A24C6C" w:rsidRDefault="00A24C6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8E8637" w14:textId="77777777" w:rsidR="00A24C6C" w:rsidRDefault="00A24C6C">
            <w:pPr>
              <w:pStyle w:val="ProductList-TableBody"/>
            </w:pPr>
          </w:p>
        </w:tc>
      </w:tr>
    </w:tbl>
    <w:p w14:paraId="19E043BE" w14:textId="77777777" w:rsidR="00A24C6C" w:rsidRDefault="00A24C6C">
      <w:pPr>
        <w:pStyle w:val="ProductList-Body"/>
      </w:pPr>
    </w:p>
    <w:p w14:paraId="4B938812" w14:textId="77777777" w:rsidR="00A24C6C" w:rsidRDefault="000859FA">
      <w:pPr>
        <w:pStyle w:val="ProductList-ClauseHeading"/>
        <w:outlineLvl w:val="3"/>
      </w:pPr>
      <w:r>
        <w:t>2.1 SQL Server Enterprise (Server/CAL)</w:t>
      </w:r>
    </w:p>
    <w:p w14:paraId="75D7EF48" w14:textId="77777777" w:rsidR="00A24C6C" w:rsidRDefault="000859FA">
      <w:pPr>
        <w:pStyle w:val="ProductList-Body"/>
      </w:pPr>
      <w:r>
        <w:t>Eksisterende SQL Server Enterprise-kunder (Server/CAL)</w:t>
      </w:r>
      <w:r>
        <w:fldChar w:fldCharType="begin"/>
      </w:r>
      <w:r>
        <w:instrText xml:space="preserve"> XE "SQL Server Enterprise-kunder (Server/CAL)" </w:instrText>
      </w:r>
      <w:r>
        <w:fldChar w:fldCharType="end"/>
      </w:r>
      <w:r>
        <w:t xml:space="preserve"> kan gennemgå deres SA på Serverlicenser, der er anskaffet i henhold til den pågældende Licensmodel, men der er imidlertid ikke længere nogen nye Serverlicenser til SQL Server Enterprise (Server/CAL) tilgængelige. Eksisterende SA-kunder, der opgraderer til 2019-versionen, bør se </w:t>
      </w:r>
      <w:hyperlink r:id="rId55">
        <w:r>
          <w:rPr>
            <w:color w:val="00467F"/>
            <w:u w:val="single"/>
          </w:rPr>
          <w:t>Produktvilkår</w:t>
        </w:r>
      </w:hyperlink>
      <w:r>
        <w:t xml:space="preserve"> fra november 2019 for licensvilkår for SQL Server Enterprise (Server/CAL).</w:t>
      </w:r>
    </w:p>
    <w:p w14:paraId="780387B4" w14:textId="77777777" w:rsidR="00A24C6C" w:rsidRDefault="00A24C6C">
      <w:pPr>
        <w:pStyle w:val="ProductList-Body"/>
      </w:pPr>
    </w:p>
    <w:p w14:paraId="3A79E99F" w14:textId="77777777" w:rsidR="00A24C6C" w:rsidRDefault="000859FA">
      <w:pPr>
        <w:pStyle w:val="ProductList-ClauseHeading"/>
        <w:outlineLvl w:val="3"/>
      </w:pPr>
      <w:r>
        <w:t>2.2 SQL Server Parallel Data Warehouse</w:t>
      </w:r>
    </w:p>
    <w:p w14:paraId="72043B85" w14:textId="77777777" w:rsidR="00A24C6C" w:rsidRDefault="000859FA">
      <w:pPr>
        <w:pStyle w:val="ProductList-Body"/>
      </w:pPr>
      <w:r>
        <w:t>SQL Server Parallel Data Warehouse er en installationsmulighed for SQL Server Enterprise Core-kunder. Kunder er kun berettigede til at bruge de softwarebuilds, der er gjort tilgængelige i løbet af SA-dækningens løbetid.</w:t>
      </w:r>
    </w:p>
    <w:p w14:paraId="276C5774" w14:textId="77777777" w:rsidR="00A24C6C" w:rsidRDefault="00A24C6C">
      <w:pPr>
        <w:pStyle w:val="ProductList-Body"/>
      </w:pPr>
    </w:p>
    <w:p w14:paraId="0263B39E" w14:textId="77777777" w:rsidR="00A24C6C" w:rsidRDefault="000859FA">
      <w:pPr>
        <w:pStyle w:val="ProductList-Offering1SubSection"/>
        <w:outlineLvl w:val="2"/>
      </w:pPr>
      <w:bookmarkStart w:id="128" w:name="_Sec794"/>
      <w:r>
        <w:t>3. Brugervilkår</w:t>
      </w:r>
      <w:bookmarkEnd w:id="128"/>
    </w:p>
    <w:tbl>
      <w:tblPr>
        <w:tblStyle w:val="PURTable"/>
        <w:tblW w:w="0" w:type="dxa"/>
        <w:tblLook w:val="04A0" w:firstRow="1" w:lastRow="0" w:firstColumn="1" w:lastColumn="0" w:noHBand="0" w:noVBand="1"/>
      </w:tblPr>
      <w:tblGrid>
        <w:gridCol w:w="3622"/>
        <w:gridCol w:w="3624"/>
        <w:gridCol w:w="3670"/>
      </w:tblGrid>
      <w:tr w:rsidR="00A24C6C" w14:paraId="6F1B30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EE69E6" w14:textId="77777777" w:rsidR="00A24C6C" w:rsidRDefault="000859FA">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Universal</w:t>
              </w:r>
            </w:hyperlink>
            <w:r>
              <w:t xml:space="preserve">; </w:t>
            </w:r>
            <w:hyperlink w:anchor="_Sec541">
              <w:r>
                <w:rPr>
                  <w:color w:val="00467F"/>
                  <w:u w:val="single"/>
                </w:rPr>
                <w:t>Server/CAL</w:t>
              </w:r>
            </w:hyperlink>
            <w:r>
              <w:t xml:space="preserve"> – Standard, </w:t>
            </w:r>
            <w:hyperlink w:anchor="_Sec543">
              <w:r>
                <w:rPr>
                  <w:color w:val="00467F"/>
                  <w:u w:val="single"/>
                </w:rPr>
                <w:t xml:space="preserve">Per Core </w:t>
              </w:r>
            </w:hyperlink>
            <w:r>
              <w:t>– Standard Core og Enterprise Core</w:t>
            </w:r>
          </w:p>
        </w:tc>
        <w:tc>
          <w:tcPr>
            <w:tcW w:w="4040" w:type="dxa"/>
            <w:tcBorders>
              <w:top w:val="single" w:sz="18" w:space="0" w:color="00188F"/>
              <w:left w:val="single" w:sz="4" w:space="0" w:color="000000"/>
              <w:bottom w:val="single" w:sz="4" w:space="0" w:color="000000"/>
              <w:right w:val="single" w:sz="4" w:space="0" w:color="000000"/>
            </w:tcBorders>
          </w:tcPr>
          <w:p w14:paraId="66616A8E" w14:textId="77777777" w:rsidR="00A24C6C" w:rsidRDefault="000859FA">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Brugerrettigheder." </w:instrText>
            </w:r>
            <w:r>
              <w:fldChar w:fldCharType="separate"/>
            </w:r>
            <w:r>
              <w:rPr>
                <w:color w:val="0563C1"/>
              </w:rPr>
              <w:t>Produktspecifikke Licensvilkår</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tcPr>
          <w:p w14:paraId="4241BDCD" w14:textId="77777777" w:rsidR="00A24C6C" w:rsidRDefault="000859FA">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Alle udgaver</w:t>
            </w:r>
          </w:p>
        </w:tc>
      </w:tr>
      <w:tr w:rsidR="00A24C6C" w14:paraId="241CC157" w14:textId="77777777">
        <w:tc>
          <w:tcPr>
            <w:tcW w:w="4040" w:type="dxa"/>
            <w:tcBorders>
              <w:top w:val="single" w:sz="4" w:space="0" w:color="000000"/>
              <w:left w:val="single" w:sz="4" w:space="0" w:color="000000"/>
              <w:bottom w:val="single" w:sz="4" w:space="0" w:color="000000"/>
              <w:right w:val="single" w:sz="4" w:space="0" w:color="000000"/>
            </w:tcBorders>
          </w:tcPr>
          <w:p w14:paraId="0129EFF9" w14:textId="77777777" w:rsidR="00A24C6C" w:rsidRDefault="000859FA">
            <w:pPr>
              <w:pStyle w:val="ProductList-TableBody"/>
            </w:pPr>
            <w:r>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Kun Server/CAL-udgaver</w:t>
            </w:r>
          </w:p>
        </w:tc>
        <w:tc>
          <w:tcPr>
            <w:tcW w:w="4040" w:type="dxa"/>
            <w:tcBorders>
              <w:top w:val="single" w:sz="4" w:space="0" w:color="000000"/>
              <w:left w:val="single" w:sz="4" w:space="0" w:color="000000"/>
              <w:bottom w:val="single" w:sz="4" w:space="0" w:color="000000"/>
              <w:right w:val="single" w:sz="4" w:space="0" w:color="000000"/>
            </w:tcBorders>
          </w:tcPr>
          <w:p w14:paraId="40E7DC2E" w14:textId="77777777" w:rsidR="00A24C6C" w:rsidRDefault="000859FA">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CAL’er (kun Server/CAL-udgaver)</w:t>
            </w:r>
          </w:p>
        </w:tc>
        <w:tc>
          <w:tcPr>
            <w:tcW w:w="4040" w:type="dxa"/>
            <w:tcBorders>
              <w:top w:val="single" w:sz="4" w:space="0" w:color="000000"/>
              <w:left w:val="single" w:sz="4" w:space="0" w:color="000000"/>
              <w:bottom w:val="single" w:sz="4" w:space="0" w:color="000000"/>
              <w:right w:val="single" w:sz="4" w:space="0" w:color="000000"/>
            </w:tcBorders>
          </w:tcPr>
          <w:p w14:paraId="19F69772" w14:textId="77777777" w:rsidR="00A24C6C" w:rsidRDefault="000859FA">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Windows-softwarekomponenter</w:t>
            </w:r>
          </w:p>
        </w:tc>
      </w:tr>
      <w:tr w:rsidR="00A24C6C" w14:paraId="1D173799" w14:textId="77777777">
        <w:tc>
          <w:tcPr>
            <w:tcW w:w="4040" w:type="dxa"/>
            <w:tcBorders>
              <w:top w:val="single" w:sz="4" w:space="0" w:color="000000"/>
              <w:left w:val="single" w:sz="4" w:space="0" w:color="000000"/>
              <w:bottom w:val="single" w:sz="4" w:space="0" w:color="000000"/>
              <w:right w:val="single" w:sz="4" w:space="0" w:color="000000"/>
            </w:tcBorders>
          </w:tcPr>
          <w:p w14:paraId="7E31E0AC" w14:textId="77777777" w:rsidR="00A24C6C" w:rsidRDefault="000859FA">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Internetbaserede Funktioner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851DEB" w14:textId="77777777" w:rsidR="00A24C6C" w:rsidRDefault="00A24C6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D9AEE4" w14:textId="77777777" w:rsidR="00A24C6C" w:rsidRDefault="00A24C6C">
            <w:pPr>
              <w:pStyle w:val="ProductList-TableBody"/>
            </w:pPr>
          </w:p>
        </w:tc>
      </w:tr>
    </w:tbl>
    <w:p w14:paraId="1EBCA919" w14:textId="77777777" w:rsidR="00A24C6C" w:rsidRDefault="00A24C6C">
      <w:pPr>
        <w:pStyle w:val="ProductList-Body"/>
      </w:pPr>
    </w:p>
    <w:p w14:paraId="46AFE69E" w14:textId="77777777" w:rsidR="00A24C6C" w:rsidRDefault="000859FA">
      <w:pPr>
        <w:pStyle w:val="ProductList-ClauseHeading"/>
        <w:outlineLvl w:val="3"/>
      </w:pPr>
      <w:r>
        <w:t>3.1 Adgang til Serversoftware</w:t>
      </w:r>
    </w:p>
    <w:tbl>
      <w:tblPr>
        <w:tblStyle w:val="PURTable"/>
        <w:tblW w:w="0" w:type="dxa"/>
        <w:tblLook w:val="04A0" w:firstRow="1" w:lastRow="0" w:firstColumn="1" w:lastColumn="0" w:noHBand="0" w:noVBand="1"/>
      </w:tblPr>
      <w:tblGrid>
        <w:gridCol w:w="3682"/>
        <w:gridCol w:w="3640"/>
        <w:gridCol w:w="3594"/>
      </w:tblGrid>
      <w:tr w:rsidR="00A24C6C" w14:paraId="6B46EC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652F20A0" w14:textId="77777777" w:rsidR="00A24C6C" w:rsidRDefault="000859FA">
            <w:pPr>
              <w:pStyle w:val="ProductList-TableBody"/>
            </w:pPr>
            <w:r>
              <w:t>Licens til Basisadgang</w:t>
            </w:r>
          </w:p>
        </w:tc>
        <w:tc>
          <w:tcPr>
            <w:tcW w:w="4040" w:type="dxa"/>
            <w:tcBorders>
              <w:top w:val="single" w:sz="18" w:space="0" w:color="0072C6"/>
              <w:left w:val="single" w:sz="4" w:space="0" w:color="000000"/>
              <w:bottom w:val="single" w:sz="4" w:space="0" w:color="000000"/>
              <w:right w:val="none" w:sz="4" w:space="0" w:color="000000"/>
            </w:tcBorders>
          </w:tcPr>
          <w:p w14:paraId="5C03832C" w14:textId="77777777" w:rsidR="00A24C6C" w:rsidRDefault="000859FA">
            <w:pPr>
              <w:pStyle w:val="ProductList-TableBody"/>
            </w:pPr>
            <w:r>
              <w:t>CAL til SQL Server 2019</w:t>
            </w:r>
          </w:p>
        </w:tc>
        <w:tc>
          <w:tcPr>
            <w:tcW w:w="4040" w:type="dxa"/>
            <w:tcBorders>
              <w:top w:val="single" w:sz="18" w:space="0" w:color="0072C6"/>
              <w:left w:val="none" w:sz="4" w:space="0" w:color="000000"/>
              <w:bottom w:val="single" w:sz="4" w:space="0" w:color="000000"/>
              <w:right w:val="single" w:sz="4" w:space="0" w:color="000000"/>
            </w:tcBorders>
          </w:tcPr>
          <w:p w14:paraId="0DCC2227" w14:textId="77777777" w:rsidR="00A24C6C" w:rsidRDefault="00A24C6C">
            <w:pPr>
              <w:pStyle w:val="ProductList-TableBody"/>
            </w:pPr>
          </w:p>
        </w:tc>
      </w:tr>
    </w:tbl>
    <w:p w14:paraId="1AF01097" w14:textId="77777777" w:rsidR="00A24C6C" w:rsidRDefault="00A24C6C">
      <w:pPr>
        <w:pStyle w:val="ProductList-Body"/>
      </w:pPr>
    </w:p>
    <w:p w14:paraId="06B92456" w14:textId="77777777" w:rsidR="00A24C6C" w:rsidRDefault="000859FA">
      <w:pPr>
        <w:pStyle w:val="ProductList-ClauseHeading"/>
        <w:outlineLvl w:val="3"/>
      </w:pPr>
      <w:r>
        <w:t>3.2 Automatiske Opdateringer til Tidligere Versioner af SQL Server</w:t>
      </w:r>
    </w:p>
    <w:p w14:paraId="07B3A28E" w14:textId="77777777" w:rsidR="00A24C6C" w:rsidRDefault="000859FA">
      <w:pPr>
        <w:pStyle w:val="ProductList-Body"/>
      </w:pPr>
      <w:r>
        <w:t xml:space="preserve">Hvis SQL Server-softwaren er installeret på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xml:space="preserve"> eller enheder, der kører en vilkårlig understøttet udgave af SQL Server, der er ældre end SQL Server 2012 (eller komponenter fra en af disse), opdaterer og udskifter softwaren automatisk visse filer eller funktioner i disse versioner med filer fra denne software. Denne funktion kan ikke deaktiveres. Hvis disse filer fjernes, kan det resultere i fejl i softwaren, og de oprindelige filer kan muligvis ikke gendannes. Ved at installere softwaren på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eller enhed, der kører sådanne udgaver, erklærer De Dem indforstået med disse opdateringer af alle sådanne udgaver og kopier af SQL Server (inklusive komponenter fra en af disse), som kører på den pågældende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eller enhed.</w:t>
      </w:r>
    </w:p>
    <w:p w14:paraId="116FD49E" w14:textId="77777777" w:rsidR="00A24C6C" w:rsidRDefault="00A24C6C">
      <w:pPr>
        <w:pStyle w:val="ProductList-Body"/>
      </w:pPr>
    </w:p>
    <w:p w14:paraId="0A3C5944" w14:textId="77777777" w:rsidR="00A24C6C" w:rsidRDefault="000859FA">
      <w:pPr>
        <w:pStyle w:val="ProductList-ClauseHeading"/>
        <w:outlineLvl w:val="3"/>
      </w:pPr>
      <w:r>
        <w:t>3.3 Valg af SQL Server-platform</w:t>
      </w:r>
    </w:p>
    <w:p w14:paraId="48392B18" w14:textId="77777777" w:rsidR="00A24C6C" w:rsidRDefault="000859FA">
      <w:pPr>
        <w:pStyle w:val="ProductList-Body"/>
      </w:pPr>
      <w:r>
        <w:t>SQL Server-</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er platformuafhængige og tillader installation og brug på Windows- eller Linux-platforme.</w:t>
      </w:r>
    </w:p>
    <w:p w14:paraId="543703B2" w14:textId="77777777" w:rsidR="00A24C6C" w:rsidRDefault="00A24C6C">
      <w:pPr>
        <w:pStyle w:val="ProductList-Body"/>
      </w:pPr>
    </w:p>
    <w:p w14:paraId="5D95A48B" w14:textId="77777777" w:rsidR="00A24C6C" w:rsidRDefault="000859FA">
      <w:pPr>
        <w:pStyle w:val="ProductList-ClauseHeading"/>
        <w:outlineLvl w:val="3"/>
      </w:pPr>
      <w:r>
        <w:t>3.4 Kørsel af Forekomster til Standardudgave</w:t>
      </w:r>
    </w:p>
    <w:p w14:paraId="50D66361" w14:textId="77777777" w:rsidR="00A24C6C" w:rsidRDefault="000859FA">
      <w:pPr>
        <w:pStyle w:val="ProductList-Body"/>
      </w:pPr>
      <w:r>
        <w:t xml:space="preserve">For hver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licens må der kun køres software i ét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eller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ad gangen, men Kunden må bruge et ubegrænset antal </w:t>
      </w:r>
      <w:r>
        <w:fldChar w:fldCharType="begin"/>
      </w:r>
      <w:r>
        <w:instrText xml:space="preserve"> AutoTextList   \s NoStyle \t "Kørende Forekomst betyder en forekomst af software, der er indlæst i hukommelsen, og for hvilken en eller flere instruktioner er kørt. (Se Ordliste for fuld definition)" </w:instrText>
      </w:r>
      <w:r>
        <w:fldChar w:fldCharType="separate"/>
      </w:r>
      <w:r>
        <w:rPr>
          <w:color w:val="0563C1"/>
        </w:rPr>
        <w:t>Kørende Forekomster</w:t>
      </w:r>
      <w:r>
        <w:fldChar w:fldCharType="end"/>
      </w:r>
      <w:r>
        <w:t xml:space="preserve"> af serversoftwaren i det pågældende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w:t>
      </w:r>
    </w:p>
    <w:p w14:paraId="4BAF55E2" w14:textId="77777777" w:rsidR="00A24C6C" w:rsidRDefault="00A24C6C">
      <w:pPr>
        <w:pStyle w:val="ProductList-Body"/>
      </w:pPr>
    </w:p>
    <w:p w14:paraId="207E8A2F" w14:textId="77777777" w:rsidR="00A24C6C" w:rsidRDefault="000859FA">
      <w:pPr>
        <w:pStyle w:val="ProductList-ClauseHeading"/>
        <w:outlineLvl w:val="3"/>
      </w:pPr>
      <w:r>
        <w:t>3.5 SQL Server Big Data Nodes</w:t>
      </w:r>
    </w:p>
    <w:p w14:paraId="3187E0B3" w14:textId="77777777" w:rsidR="00A24C6C" w:rsidRDefault="000859FA">
      <w:pPr>
        <w:pStyle w:val="ProductList-Body"/>
      </w:pPr>
      <w:r>
        <w:t xml:space="preserve">Kundens brug af SQL Server Big Data Node reguleres af Brugerrettighederne for SQL Server Enterprise Core, bortset fra at Kunden kun kan bruge SQL Server Big Data Node-forekomster med en Masternode. En “Masternode” er en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der kører SQL Server Standard Core eller SQL Server Enterprise Core i henhold til Kundens licenser med en SA eller lignende abonnementsrettigheder. Følgende SA-rettigheder gælder også Kundens brug af SQL Server Big Data Node: Ubegrænset Virtualisering og Licensmobilitet. </w:t>
      </w:r>
    </w:p>
    <w:p w14:paraId="44C412A3" w14:textId="77777777" w:rsidR="00A24C6C" w:rsidRDefault="00A24C6C">
      <w:pPr>
        <w:pStyle w:val="ProductList-Body"/>
      </w:pPr>
    </w:p>
    <w:p w14:paraId="310BC85D" w14:textId="77777777" w:rsidR="00A24C6C" w:rsidRDefault="000859FA">
      <w:pPr>
        <w:pStyle w:val="ProductList-ClauseHeading"/>
        <w:outlineLvl w:val="3"/>
      </w:pPr>
      <w:r>
        <w:t>3.6 Fail-Over-servere til Parallel Data Warehouse (PDW)</w:t>
      </w:r>
    </w:p>
    <w:p w14:paraId="2C1266C3" w14:textId="77777777" w:rsidR="00A24C6C" w:rsidRDefault="000859FA">
      <w:pPr>
        <w:pStyle w:val="ProductList-Body"/>
      </w:pPr>
      <w:r>
        <w:t>PDW-udstyret er en enkelt enhed, som består af to eller flere beregnede noder (Licenserede Servere), som alle styres af en enkelt PDW-styret virtuel maskine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Der er indbygget teknologi i udstyret, som gør det muligt for softwaren at fail-over til en anden beregnet node på udstyret. Kunden behøver ikke yderligere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software, der kører i fail-over-</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som udført af teknologien i PDW-udstyret.</w:t>
      </w:r>
    </w:p>
    <w:p w14:paraId="58FD0B8C" w14:textId="77777777" w:rsidR="00A24C6C" w:rsidRDefault="00A24C6C">
      <w:pPr>
        <w:pStyle w:val="ProductList-Body"/>
      </w:pPr>
    </w:p>
    <w:p w14:paraId="7EB0E959" w14:textId="77777777" w:rsidR="00A24C6C" w:rsidRDefault="000859FA">
      <w:pPr>
        <w:pStyle w:val="ProductList-ClauseHeading"/>
        <w:outlineLvl w:val="3"/>
      </w:pPr>
      <w:r>
        <w:t>3.7 Brug af SQL Server med beholderteknologi</w:t>
      </w:r>
    </w:p>
    <w:p w14:paraId="63F50652" w14:textId="77777777" w:rsidR="00A24C6C" w:rsidRDefault="000859FA">
      <w:pPr>
        <w:pStyle w:val="ProductList-Body"/>
      </w:pPr>
      <w:r>
        <w:t xml:space="preserve">For så vidt angår brugen af licenser til SQL Server-software, der kører med en beholderkørsel såsom docker, cri-o eller containerd, (i) betragtes en beholder som et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og (ii) de Fysiske eller Virtuelle kerner, der er tilgængelige for den pågældende beholder, betragtes som </w:t>
      </w:r>
      <w:r>
        <w:fldChar w:fldCharType="begin"/>
      </w:r>
      <w:r>
        <w:instrText xml:space="preserve"> AutoTextList   \s NoStyle \t "Hardwaretråd betyder enten en Fysisk Kerne eller en hyperthread i en Fysisk Processor." </w:instrText>
      </w:r>
      <w:r>
        <w:fldChar w:fldCharType="separate"/>
      </w:r>
      <w:r>
        <w:rPr>
          <w:color w:val="0563C1"/>
        </w:rPr>
        <w:t>Hardwaretråde</w:t>
      </w:r>
      <w:r>
        <w:fldChar w:fldCharType="end"/>
      </w:r>
      <w:r>
        <w:t xml:space="preserve">. Kundens brug er underlagt Licensmodellen Pr. Kerne eller Server-/CAL-licensmodel og eventuelle andre Licensvilkår, der er relevante for SQL Server-licenser, Kunden på passende vis har tildelt til den </w:t>
      </w:r>
      <w:r>
        <w:fldChar w:fldCharType="begin"/>
      </w:r>
      <w:r>
        <w:instrText xml:space="preserve"> AutoTextList   \s NoStyle \t "Licenseret Server betyder en enkelt Server, som er dedikeret til Kundens brug, og hvortil der er tildelt en Licens. Dedikerede Servere, der administreres eller styres af en anden enhed end Kunden eller en af dennes Associerede Virksomheder, er underlagt bestemmelsen Outsourcing af Softwareadministration. I denne definition anses en hardwarepartition eller et kontaktelement (blade) for at være en separat Server." </w:instrText>
      </w:r>
      <w:r>
        <w:fldChar w:fldCharType="separate"/>
      </w:r>
      <w:r>
        <w:rPr>
          <w:color w:val="0563C1"/>
        </w:rPr>
        <w:t>Licenserede Server</w:t>
      </w:r>
      <w:r>
        <w:fldChar w:fldCharType="end"/>
      </w:r>
      <w:r>
        <w:t xml:space="preserve"> i forbindelse med den pågældende brug. For klarhedens skyld, og til trods for hvad der måtte fremgå til det modsatte, og hvis hypertrådning er aktiveret, og Kunden licenserer brug i henhold til Licensmodellen Pr. Kerne, skal Kunden tildele en Kernelicens til hver </w:t>
      </w:r>
      <w:r>
        <w:fldChar w:fldCharType="begin"/>
      </w:r>
      <w:r>
        <w:instrText xml:space="preserve"> AutoTextList   \s NoStyle \t "Hardwaretråd betyder enten en Fysisk Kerne eller en hyperthread i en Fysisk Processor." </w:instrText>
      </w:r>
      <w:r>
        <w:fldChar w:fldCharType="separate"/>
      </w:r>
      <w:r>
        <w:rPr>
          <w:color w:val="0563C1"/>
        </w:rPr>
        <w:t>Hardwaretråd</w:t>
      </w:r>
      <w:r>
        <w:fldChar w:fldCharType="end"/>
      </w:r>
      <w:r>
        <w:t>, der er knyttet til en beholder, men det skal som minimum gælde fire licenser.</w:t>
      </w:r>
    </w:p>
    <w:p w14:paraId="4A0075E5" w14:textId="77777777" w:rsidR="00A24C6C" w:rsidRDefault="00A24C6C">
      <w:pPr>
        <w:pStyle w:val="ProductList-Body"/>
      </w:pPr>
    </w:p>
    <w:p w14:paraId="0EB7A092" w14:textId="77777777" w:rsidR="00A24C6C" w:rsidRDefault="000859FA">
      <w:pPr>
        <w:pStyle w:val="ProductList-ClauseHeading"/>
        <w:outlineLvl w:val="3"/>
      </w:pPr>
      <w:r>
        <w:t>3.8 Yderligere Software</w:t>
      </w:r>
    </w:p>
    <w:p w14:paraId="3597B45E" w14:textId="77777777" w:rsidR="00A24C6C" w:rsidRDefault="000859FA">
      <w:pPr>
        <w:pStyle w:val="ProductList-SubClauseHeading"/>
        <w:outlineLvl w:val="4"/>
      </w:pPr>
      <w:r>
        <w:t>3.8.1 Yderligere Software – Alle (undtagen Parallel Data Warehouse)</w:t>
      </w:r>
    </w:p>
    <w:tbl>
      <w:tblPr>
        <w:tblStyle w:val="PURTable0"/>
        <w:tblW w:w="0" w:type="dxa"/>
        <w:tblLook w:val="04A0" w:firstRow="1" w:lastRow="0" w:firstColumn="1" w:lastColumn="0" w:noHBand="0" w:noVBand="1"/>
      </w:tblPr>
      <w:tblGrid>
        <w:gridCol w:w="3658"/>
        <w:gridCol w:w="3449"/>
        <w:gridCol w:w="3449"/>
      </w:tblGrid>
      <w:tr w:rsidR="00A24C6C" w14:paraId="100E1B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7EF3DE3" w14:textId="77777777" w:rsidR="00A24C6C" w:rsidRDefault="000859FA">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5025E8BC" w14:textId="77777777" w:rsidR="00A24C6C" w:rsidRDefault="000859FA">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14:paraId="595E41C6" w14:textId="77777777" w:rsidR="00A24C6C" w:rsidRDefault="000859FA">
            <w:pPr>
              <w:pStyle w:val="ProductList-TableBody"/>
            </w:pPr>
            <w:r>
              <w:t>Client Tools Connectivity</w:t>
            </w:r>
          </w:p>
        </w:tc>
      </w:tr>
      <w:tr w:rsidR="00A24C6C" w14:paraId="2FECDFD8" w14:textId="77777777">
        <w:tc>
          <w:tcPr>
            <w:tcW w:w="4040" w:type="dxa"/>
            <w:tcBorders>
              <w:top w:val="single" w:sz="4" w:space="0" w:color="000000"/>
              <w:left w:val="single" w:sz="4" w:space="0" w:color="000000"/>
              <w:bottom w:val="single" w:sz="4" w:space="0" w:color="000000"/>
              <w:right w:val="single" w:sz="4" w:space="0" w:color="000000"/>
            </w:tcBorders>
          </w:tcPr>
          <w:p w14:paraId="084A7D66" w14:textId="77777777" w:rsidR="00A24C6C" w:rsidRDefault="000859FA">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14:paraId="2CB968D4" w14:textId="77777777" w:rsidR="00A24C6C" w:rsidRDefault="000859FA">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5FF75E63" w14:textId="77777777" w:rsidR="00A24C6C" w:rsidRDefault="000859FA">
            <w:pPr>
              <w:pStyle w:val="ProductList-TableBody"/>
            </w:pPr>
            <w:r>
              <w:t>Distributed Replay Client</w:t>
            </w:r>
          </w:p>
        </w:tc>
      </w:tr>
      <w:tr w:rsidR="00A24C6C" w14:paraId="73A57952" w14:textId="77777777">
        <w:tc>
          <w:tcPr>
            <w:tcW w:w="4040" w:type="dxa"/>
            <w:tcBorders>
              <w:top w:val="single" w:sz="4" w:space="0" w:color="000000"/>
              <w:left w:val="single" w:sz="4" w:space="0" w:color="000000"/>
              <w:bottom w:val="single" w:sz="4" w:space="0" w:color="000000"/>
              <w:right w:val="single" w:sz="4" w:space="0" w:color="000000"/>
            </w:tcBorders>
          </w:tcPr>
          <w:p w14:paraId="2D54402E" w14:textId="77777777" w:rsidR="00A24C6C" w:rsidRDefault="000859FA">
            <w:pPr>
              <w:pStyle w:val="ProductList-TableBody"/>
            </w:pPr>
            <w:r>
              <w:t>Dokumentationskomponenter</w:t>
            </w:r>
          </w:p>
        </w:tc>
        <w:tc>
          <w:tcPr>
            <w:tcW w:w="4040" w:type="dxa"/>
            <w:tcBorders>
              <w:top w:val="single" w:sz="4" w:space="0" w:color="000000"/>
              <w:left w:val="single" w:sz="4" w:space="0" w:color="000000"/>
              <w:bottom w:val="single" w:sz="4" w:space="0" w:color="000000"/>
              <w:right w:val="single" w:sz="4" w:space="0" w:color="000000"/>
            </w:tcBorders>
          </w:tcPr>
          <w:p w14:paraId="142EEEF8" w14:textId="77777777" w:rsidR="00A24C6C" w:rsidRDefault="000859FA">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14:paraId="679253CB" w14:textId="77777777" w:rsidR="00A24C6C" w:rsidRDefault="000859FA">
            <w:pPr>
              <w:pStyle w:val="ProductList-TableBody"/>
            </w:pPr>
            <w:r>
              <w:t>Management Tools - Complete</w:t>
            </w:r>
          </w:p>
        </w:tc>
      </w:tr>
      <w:tr w:rsidR="00A24C6C" w14:paraId="6DA15409" w14:textId="77777777">
        <w:tc>
          <w:tcPr>
            <w:tcW w:w="4040" w:type="dxa"/>
            <w:tcBorders>
              <w:top w:val="single" w:sz="4" w:space="0" w:color="000000"/>
              <w:left w:val="single" w:sz="4" w:space="0" w:color="000000"/>
              <w:bottom w:val="single" w:sz="4" w:space="0" w:color="000000"/>
              <w:right w:val="single" w:sz="4" w:space="0" w:color="000000"/>
            </w:tcBorders>
          </w:tcPr>
          <w:p w14:paraId="2E2C322E" w14:textId="77777777" w:rsidR="00A24C6C" w:rsidRDefault="000859FA">
            <w:pPr>
              <w:pStyle w:val="ProductList-TableBody"/>
            </w:pPr>
            <w:r>
              <w:t>Reporting Services-tilføjelsesprogram til SharePoint-produkter</w:t>
            </w:r>
          </w:p>
        </w:tc>
        <w:tc>
          <w:tcPr>
            <w:tcW w:w="4040" w:type="dxa"/>
            <w:tcBorders>
              <w:top w:val="single" w:sz="4" w:space="0" w:color="000000"/>
              <w:left w:val="single" w:sz="4" w:space="0" w:color="000000"/>
              <w:bottom w:val="single" w:sz="4" w:space="0" w:color="000000"/>
              <w:right w:val="single" w:sz="4" w:space="0" w:color="000000"/>
            </w:tcBorders>
          </w:tcPr>
          <w:p w14:paraId="708DDE0F" w14:textId="77777777" w:rsidR="00A24C6C" w:rsidRDefault="000859FA">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0D8CCD01" w14:textId="77777777" w:rsidR="00A24C6C" w:rsidRDefault="00A24C6C">
            <w:pPr>
              <w:pStyle w:val="ProductList-TableBody"/>
            </w:pPr>
          </w:p>
        </w:tc>
      </w:tr>
    </w:tbl>
    <w:p w14:paraId="6121D1B5" w14:textId="77777777" w:rsidR="00A24C6C" w:rsidRDefault="00A24C6C">
      <w:pPr>
        <w:pStyle w:val="ProductList-BodyIndented"/>
      </w:pPr>
    </w:p>
    <w:p w14:paraId="6976F115" w14:textId="77777777" w:rsidR="00A24C6C" w:rsidRDefault="000859FA">
      <w:pPr>
        <w:pStyle w:val="ProductList-SubClauseHeading"/>
        <w:outlineLvl w:val="4"/>
      </w:pPr>
      <w:r>
        <w:t>3.8.2 Yderligere Software – Parallel Data Warehouse</w:t>
      </w:r>
    </w:p>
    <w:tbl>
      <w:tblPr>
        <w:tblStyle w:val="PURTable0"/>
        <w:tblW w:w="0" w:type="dxa"/>
        <w:tblLook w:val="04A0" w:firstRow="1" w:lastRow="0" w:firstColumn="1" w:lastColumn="0" w:noHBand="0" w:noVBand="1"/>
      </w:tblPr>
      <w:tblGrid>
        <w:gridCol w:w="3594"/>
        <w:gridCol w:w="3481"/>
        <w:gridCol w:w="3481"/>
      </w:tblGrid>
      <w:tr w:rsidR="00A24C6C" w14:paraId="102380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30B94CA" w14:textId="77777777" w:rsidR="00A24C6C" w:rsidRDefault="000859FA">
            <w:pPr>
              <w:pStyle w:val="ProductList-TableBody"/>
            </w:pPr>
            <w:r>
              <w:t>Parallel Data Warehouse-styret Virtuel Maskine</w:t>
            </w:r>
          </w:p>
        </w:tc>
        <w:tc>
          <w:tcPr>
            <w:tcW w:w="4040" w:type="dxa"/>
            <w:tcBorders>
              <w:top w:val="single" w:sz="18" w:space="0" w:color="0072C6"/>
              <w:left w:val="single" w:sz="4" w:space="0" w:color="000000"/>
              <w:bottom w:val="single" w:sz="4" w:space="0" w:color="000000"/>
              <w:right w:val="single" w:sz="4" w:space="0" w:color="000000"/>
            </w:tcBorders>
          </w:tcPr>
          <w:p w14:paraId="3E57BAE9" w14:textId="77777777" w:rsidR="00A24C6C" w:rsidRDefault="00A24C6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6AA58F5" w14:textId="77777777" w:rsidR="00A24C6C" w:rsidRDefault="00A24C6C">
            <w:pPr>
              <w:pStyle w:val="ProductList-TableBody"/>
            </w:pPr>
          </w:p>
        </w:tc>
      </w:tr>
    </w:tbl>
    <w:p w14:paraId="3D03A6A0" w14:textId="77777777" w:rsidR="00A24C6C" w:rsidRDefault="000859FA">
      <w:pPr>
        <w:pStyle w:val="ProductList-Offering1SubSection"/>
        <w:outlineLvl w:val="2"/>
      </w:pPr>
      <w:bookmarkStart w:id="129" w:name="_Sec826"/>
      <w:r>
        <w:t>4. Software Assurance</w:t>
      </w:r>
      <w:bookmarkEnd w:id="129"/>
    </w:p>
    <w:tbl>
      <w:tblPr>
        <w:tblStyle w:val="PURTable"/>
        <w:tblW w:w="0" w:type="dxa"/>
        <w:tblLook w:val="04A0" w:firstRow="1" w:lastRow="0" w:firstColumn="1" w:lastColumn="0" w:noHBand="0" w:noVBand="1"/>
      </w:tblPr>
      <w:tblGrid>
        <w:gridCol w:w="3598"/>
        <w:gridCol w:w="3672"/>
        <w:gridCol w:w="3646"/>
      </w:tblGrid>
      <w:tr w:rsidR="00A24C6C" w14:paraId="14D2FF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1C22B6" w14:textId="77777777" w:rsidR="00A24C6C" w:rsidRDefault="000859FA">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26C911B" w14:textId="77777777" w:rsidR="00A24C6C" w:rsidRDefault="000859FA">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Alle udgaver. Se afsnittet Fail-Over-rettigheder herunder for yderligere vilkår for SQL Server.</w:t>
            </w:r>
          </w:p>
        </w:tc>
        <w:tc>
          <w:tcPr>
            <w:tcW w:w="4040" w:type="dxa"/>
            <w:tcBorders>
              <w:top w:val="single" w:sz="18" w:space="0" w:color="00188F"/>
              <w:left w:val="single" w:sz="4" w:space="0" w:color="000000"/>
              <w:bottom w:val="single" w:sz="4" w:space="0" w:color="000000"/>
              <w:right w:val="single" w:sz="4" w:space="0" w:color="000000"/>
            </w:tcBorders>
          </w:tcPr>
          <w:p w14:paraId="7A07B5B6" w14:textId="77777777" w:rsidR="00A24C6C" w:rsidRDefault="000859FA">
            <w:pPr>
              <w:pStyle w:val="ProductList-TableBody"/>
            </w:pPr>
            <w:r>
              <w:fldChar w:fldCharType="begin"/>
            </w:r>
            <w:r>
              <w:instrText xml:space="preserve"> AutoTextList   \s NoStyle \t "Fail-Over-rettigheder: En SA-fordel, som giver Kunden mulighed for at køre passive fail-over-forekomster som beskrevet i Produkt-posten." </w:instrText>
            </w:r>
            <w:r>
              <w:fldChar w:fldCharType="separate"/>
            </w:r>
            <w:r>
              <w:rPr>
                <w:color w:val="0563C1"/>
              </w:rPr>
              <w:t>Fail-Over-rettigheder</w:t>
            </w:r>
            <w:r>
              <w:fldChar w:fldCharType="end"/>
            </w:r>
            <w:r>
              <w:t>: Alle udgaver (gælder ikke Parallel Data Warehouse). Se afsnittet Fail-Over-rettigheder herunder for yderligere vilkår for SQL Server.</w:t>
            </w:r>
          </w:p>
        </w:tc>
      </w:tr>
      <w:tr w:rsidR="00A24C6C" w14:paraId="1A75510C" w14:textId="77777777">
        <w:tc>
          <w:tcPr>
            <w:tcW w:w="4040" w:type="dxa"/>
            <w:tcBorders>
              <w:top w:val="single" w:sz="4" w:space="0" w:color="000000"/>
              <w:left w:val="single" w:sz="4" w:space="0" w:color="000000"/>
              <w:bottom w:val="single" w:sz="4" w:space="0" w:color="000000"/>
              <w:right w:val="single" w:sz="4" w:space="0" w:color="000000"/>
            </w:tcBorders>
          </w:tcPr>
          <w:p w14:paraId="7D9ED430" w14:textId="77777777" w:rsidR="00A24C6C" w:rsidRDefault="000859FA">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egne datacentre." </w:instrText>
            </w:r>
            <w:r>
              <w:fldChar w:fldCharType="separate"/>
            </w:r>
            <w:r>
              <w:rPr>
                <w:color w:val="0563C1"/>
              </w:rPr>
              <w:t>Licensmobilitet</w:t>
            </w:r>
            <w:r>
              <w:fldChar w:fldCharType="end"/>
            </w:r>
            <w:r>
              <w:t>: Alle udgaver af SQL Server (gælder ikke for Parallel Data Warehouse) og SQL Server Big Data Node</w:t>
            </w:r>
            <w:r>
              <w:fldChar w:fldCharType="begin"/>
            </w:r>
            <w:r>
              <w:instrText xml:space="preserve"> XE "SQL Server Big Data Node"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513F277A" w14:textId="77777777" w:rsidR="00A24C6C" w:rsidRDefault="000859FA">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Se </w:t>
            </w:r>
            <w:hyperlink r:id="rId56">
              <w:r>
                <w:rPr>
                  <w:color w:val="00467F"/>
                  <w:u w:val="single"/>
                </w:rPr>
                <w:t>Produktvilkår – oktober 2019</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DA5ED7" w14:textId="77777777" w:rsidR="00A24C6C" w:rsidRDefault="000859FA">
            <w:pPr>
              <w:pStyle w:val="ProductList-TableBody"/>
            </w:pPr>
            <w:r>
              <w:rPr>
                <w:color w:val="404040"/>
              </w:rPr>
              <w:t>Roamingrettigheder: Ikke relevant</w:t>
            </w:r>
          </w:p>
        </w:tc>
      </w:tr>
      <w:tr w:rsidR="00A24C6C" w14:paraId="3DDBCE5D" w14:textId="77777777">
        <w:tc>
          <w:tcPr>
            <w:tcW w:w="4040" w:type="dxa"/>
            <w:tcBorders>
              <w:top w:val="single" w:sz="4" w:space="0" w:color="000000"/>
              <w:left w:val="single" w:sz="4" w:space="0" w:color="000000"/>
              <w:bottom w:val="single" w:sz="4" w:space="0" w:color="000000"/>
              <w:right w:val="single" w:sz="4" w:space="0" w:color="000000"/>
            </w:tcBorders>
          </w:tcPr>
          <w:p w14:paraId="21B3056A" w14:textId="77777777" w:rsidR="00A24C6C" w:rsidRDefault="000859FA">
            <w:pPr>
              <w:pStyle w:val="ProductList-TableBody"/>
            </w:pPr>
            <w:r>
              <w:fldChar w:fldCharType="begin"/>
            </w:r>
            <w:r>
              <w:instrText xml:space="preserve"> AutoTextList   \s NoStyle \t " Egen Hosting: En SA-fordel, der tillader brug af Produkter med henblik på betinget hosting. Nærmere oplysninger findes i afsnittet Serverne – Programmer med Egen Hosting i Bilag B – Software Assurance." </w:instrText>
            </w:r>
            <w:r>
              <w:fldChar w:fldCharType="separate"/>
            </w:r>
            <w:r>
              <w:rPr>
                <w:color w:val="0563C1"/>
              </w:rPr>
              <w:t>Egen Hosting</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tcPr>
          <w:p w14:paraId="6BE374FE" w14:textId="77777777" w:rsidR="00A24C6C" w:rsidRDefault="000859FA">
            <w:pPr>
              <w:pStyle w:val="ProductList-TableBody"/>
            </w:pPr>
            <w:r>
              <w:fldChar w:fldCharType="begin"/>
            </w:r>
            <w:r>
              <w:instrText xml:space="preserve"> AutoTextList   \s NoStyle \t "SA Equivalent Rights: Software-SL'er, der erhverves under en Server- og Cloud-tilmeldingsaftale eller Aftale om Microsoft-produkter og Services, giver de samme SA-rettigheder og -fordele i hele abonnementets løbetid som Licenser med SA-dækning." </w:instrText>
            </w:r>
            <w:r>
              <w:fldChar w:fldCharType="separate"/>
            </w:r>
            <w:r>
              <w:rPr>
                <w:color w:val="0563C1"/>
              </w:rPr>
              <w:t>SA Equivalent Rights</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0C2B0A" w14:textId="77777777" w:rsidR="00A24C6C" w:rsidRDefault="00A24C6C">
            <w:pPr>
              <w:pStyle w:val="ProductList-TableBody"/>
            </w:pPr>
          </w:p>
        </w:tc>
      </w:tr>
    </w:tbl>
    <w:p w14:paraId="34889450" w14:textId="77777777" w:rsidR="00A24C6C" w:rsidRDefault="00A24C6C">
      <w:pPr>
        <w:pStyle w:val="PURBreadcrumb"/>
      </w:pPr>
    </w:p>
    <w:p w14:paraId="76AE8252" w14:textId="77777777" w:rsidR="00A24C6C" w:rsidRDefault="000859FA">
      <w:pPr>
        <w:pStyle w:val="ProductList-ClauseHeading"/>
        <w:outlineLvl w:val="3"/>
      </w:pPr>
      <w:r>
        <w:t>4.1 SQL Server 2019 Enterprise Core – Ubegrænset Virtualisering</w:t>
      </w:r>
    </w:p>
    <w:p w14:paraId="1FCA8C03" w14:textId="77777777" w:rsidR="00A24C6C" w:rsidRDefault="000859FA">
      <w:pPr>
        <w:pStyle w:val="ProductList-Body"/>
      </w:pPr>
      <w:r>
        <w:t xml:space="preserve">Kunden må køre et ubegrænset antal forekomster af serversoftwaren i et ubegrænset antal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enhver </w:t>
      </w:r>
      <w:r>
        <w:fldChar w:fldCharType="begin"/>
      </w:r>
      <w:r>
        <w:instrText xml:space="preserve"> AutoTextList   \s NoStyle \t "Licenseret Server betyder en enkelt Server, som er dedikeret til Kundens brug, og hvortil der er tildelt en Licens. Dedikerede Servere, der administreres eller styres af en anden enhed end Kunden eller en af dennes Associerede Virksomheder, er underlagt bestemmelsen Outsourcing af Softwareadministration. I denne definition anses en hardwarepartition eller et kontaktelement (blade) for at være en separat Server." </w:instrText>
      </w:r>
      <w:r>
        <w:fldChar w:fldCharType="separate"/>
      </w:r>
      <w:r>
        <w:rPr>
          <w:color w:val="0563C1"/>
        </w:rPr>
        <w:t>Licenseret Server</w:t>
      </w:r>
      <w:r>
        <w:fldChar w:fldCharType="end"/>
      </w:r>
      <w:r>
        <w:t xml:space="preserve">, som Kunden har fuld SA-dækning til, på alle sine kernelicenser til </w:t>
      </w: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w:t>
      </w:r>
    </w:p>
    <w:p w14:paraId="386A0B42" w14:textId="77777777" w:rsidR="00A24C6C" w:rsidRDefault="00A24C6C">
      <w:pPr>
        <w:pStyle w:val="ProductList-Body"/>
      </w:pPr>
    </w:p>
    <w:p w14:paraId="573EB758" w14:textId="77777777" w:rsidR="00A24C6C" w:rsidRDefault="000859FA">
      <w:pPr>
        <w:pStyle w:val="ProductList-ClauseHeading"/>
        <w:outlineLvl w:val="3"/>
      </w:pPr>
      <w:r>
        <w:t>4.2 SQL Server – fail-over-rettigheder</w:t>
      </w:r>
    </w:p>
    <w:p w14:paraId="1C0C990A" w14:textId="77777777" w:rsidR="00A24C6C" w:rsidRDefault="000859FA">
      <w:pPr>
        <w:pStyle w:val="ProductList-Body"/>
      </w:pPr>
      <w:r>
        <w:t xml:space="preserve">For hver af Kundens </w:t>
      </w:r>
      <w:r>
        <w:fldChar w:fldCharType="begin"/>
      </w:r>
      <w:r>
        <w:instrText xml:space="preserve"> AutoTextList   \s NoStyle \t "Primær Arbejdsbelastning betyder enten en OSE, i hvilken forekomster af serversoftwaren kører i henhold til afsnittet Brugervilkår for en produktpost eller en SQL Server Virtual Machine i forbindelse med Azure Hybrid Benefit-rettigheder." </w:instrText>
      </w:r>
      <w:r>
        <w:fldChar w:fldCharType="separate"/>
      </w:r>
      <w:r>
        <w:rPr>
          <w:color w:val="0563C1"/>
        </w:rPr>
        <w:t>Primære Arbejdsbelastninger</w:t>
      </w:r>
      <w:r>
        <w:fldChar w:fldCharType="end"/>
      </w:r>
      <w:r>
        <w:t xml:space="preserve"> er denne berettiget til:</w:t>
      </w:r>
    </w:p>
    <w:p w14:paraId="2A57E7F4" w14:textId="77777777" w:rsidR="00A24C6C" w:rsidRDefault="000859FA" w:rsidP="000859FA">
      <w:pPr>
        <w:pStyle w:val="ProductList-Bullet"/>
        <w:numPr>
          <w:ilvl w:val="0"/>
          <w:numId w:val="22"/>
        </w:numPr>
      </w:pPr>
      <w:r>
        <w:t xml:space="preserve">En </w:t>
      </w:r>
      <w:r>
        <w:fldChar w:fldCharType="begin"/>
      </w:r>
      <w:r>
        <w:instrText xml:space="preserve"> AutoTextList   \s NoStyle \t "Fail-over-OSE betyder en OSE (eller en SQL Server Virtual Machine i forbindelse med Azure Hybrid Benefit), hvori passive forekomster af serversoftwaren kører forud for en forventet fail-over-hændelse." </w:instrText>
      </w:r>
      <w:r>
        <w:fldChar w:fldCharType="separate"/>
      </w:r>
      <w:r>
        <w:rPr>
          <w:color w:val="0563C1"/>
        </w:rPr>
        <w:t>Fail-over-OSE</w:t>
      </w:r>
      <w:r>
        <w:fldChar w:fldCharType="end"/>
      </w:r>
      <w:r>
        <w:t xml:space="preserve"> til et hvilket som helst formål, herunder stor tilgængelig, på enhver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der er dedikeret til Kundens brug (i henhold til bestemmelsen </w:t>
      </w:r>
      <w:hyperlink w:anchor="_Sec537">
        <w:r>
          <w:rPr>
            <w:color w:val="00467F"/>
            <w:u w:val="single"/>
          </w:rPr>
          <w:t>Outsourcing af Softwareadministration</w:t>
        </w:r>
      </w:hyperlink>
      <w:r>
        <w:t>) og</w:t>
      </w:r>
    </w:p>
    <w:p w14:paraId="096A54E2" w14:textId="77777777" w:rsidR="00A24C6C" w:rsidRDefault="000859FA" w:rsidP="000859FA">
      <w:pPr>
        <w:pStyle w:val="ProductList-Bullet"/>
        <w:numPr>
          <w:ilvl w:val="0"/>
          <w:numId w:val="22"/>
        </w:numPr>
      </w:pPr>
      <w:r>
        <w:t xml:space="preserve">To </w:t>
      </w:r>
      <w:r>
        <w:fldChar w:fldCharType="begin"/>
      </w:r>
      <w:r>
        <w:instrText xml:space="preserve"> AutoTextList   \s NoStyle \t "Fail-over-OSE betyder en OSE (eller en SQL Server Virtual Machine i forbindelse med Azure Hybrid Benefit), hvori passive forekomster af serversoftwaren kører forud for en forventet fail-over-hændelse." </w:instrText>
      </w:r>
      <w:r>
        <w:fldChar w:fldCharType="separate"/>
      </w:r>
      <w:r>
        <w:rPr>
          <w:color w:val="0563C1"/>
        </w:rPr>
        <w:t>Fail-over-OSE</w:t>
      </w:r>
      <w:r>
        <w:fldChar w:fldCharType="end"/>
      </w:r>
      <w:r>
        <w:t xml:space="preserve">, der specifikt er til genoprettelse efter nedbrud: </w:t>
      </w:r>
    </w:p>
    <w:p w14:paraId="4F472264" w14:textId="77777777" w:rsidR="00A24C6C" w:rsidRDefault="000859FA" w:rsidP="000859FA">
      <w:pPr>
        <w:pStyle w:val="ProductList-Bullet"/>
        <w:numPr>
          <w:ilvl w:val="1"/>
          <w:numId w:val="22"/>
        </w:numPr>
      </w:pPr>
      <w:r>
        <w:t xml:space="preserve">En på enhver server, der er dedikeret til Kundens brug (i henhold til bestemmelsen </w:t>
      </w:r>
      <w:hyperlink w:anchor="_Sec537">
        <w:r>
          <w:rPr>
            <w:color w:val="00467F"/>
            <w:u w:val="single"/>
          </w:rPr>
          <w:t>Outsourcing af Softwareadministration</w:t>
        </w:r>
      </w:hyperlink>
      <w:r>
        <w:t>) og</w:t>
      </w:r>
    </w:p>
    <w:p w14:paraId="76FF2A52" w14:textId="77777777" w:rsidR="00A24C6C" w:rsidRDefault="000859FA" w:rsidP="000859FA">
      <w:pPr>
        <w:pStyle w:val="ProductList-Bullet"/>
        <w:numPr>
          <w:ilvl w:val="1"/>
          <w:numId w:val="22"/>
        </w:numPr>
      </w:pPr>
      <w:r>
        <w:t xml:space="preserve">En på Microsoft Azure-servere </w:t>
      </w:r>
    </w:p>
    <w:p w14:paraId="36077D62" w14:textId="77777777" w:rsidR="00A24C6C" w:rsidRDefault="00A24C6C">
      <w:pPr>
        <w:pStyle w:val="ProductList-Body"/>
      </w:pPr>
    </w:p>
    <w:p w14:paraId="5861DA2A" w14:textId="77777777" w:rsidR="00A24C6C" w:rsidRDefault="000859FA">
      <w:pPr>
        <w:pStyle w:val="ProductList-Body"/>
      </w:pPr>
      <w:r>
        <w:t xml:space="preserve">Kunden kan også køre </w:t>
      </w:r>
      <w:r>
        <w:fldChar w:fldCharType="begin"/>
      </w:r>
      <w:r>
        <w:instrText xml:space="preserve"> AutoTextList   \s NoStyle \t "Primær Arbejdsbelastning betyder enten en OSE, i hvilken forekomster af serversoftwaren kører i henhold til afsnittet Brugervilkår for en produktpost eller en SQL Server Virtual Machine i forbindelse med Azure Hybrid Benefit-rettigheder." </w:instrText>
      </w:r>
      <w:r>
        <w:fldChar w:fldCharType="separate"/>
      </w:r>
      <w:r>
        <w:rPr>
          <w:color w:val="0563C1"/>
        </w:rPr>
        <w:t>Primære arbejdsbelastninger</w:t>
      </w:r>
      <w:r>
        <w:fldChar w:fldCharType="end"/>
      </w:r>
      <w:r>
        <w:t xml:space="preserve"> og dennes genoprettelse efter nedbrud – </w:t>
      </w:r>
      <w:r>
        <w:fldChar w:fldCharType="begin"/>
      </w:r>
      <w:r>
        <w:instrText xml:space="preserve"> AutoTextList   \s NoStyle \t "Fail-over-OSE betyder en OSE (eller en SQL Server Virtual Machine i forbindelse med Azure Hybrid Benefit), hvori passive forekomster af serversoftwaren kører forud for en forventet fail-over-hændelse." </w:instrText>
      </w:r>
      <w:r>
        <w:fldChar w:fldCharType="separate"/>
      </w:r>
      <w:r>
        <w:rPr>
          <w:color w:val="0563C1"/>
        </w:rPr>
        <w:t>Fail-over OSE'er</w:t>
      </w:r>
      <w:r>
        <w:fldChar w:fldCharType="end"/>
      </w:r>
      <w:r>
        <w:t xml:space="preserve"> samtidigt i kortere perioder med test af genoprettelse efter nedbrud hvert 90. dag og omkring tidspunktet for et nedbrud, i en kort periode, for at hjælpe med overførslen mellem dem. Kunden kan udføre følgende vedligeholdelsesrelaterede handlinger for enhver tilladt </w:t>
      </w:r>
      <w:r>
        <w:fldChar w:fldCharType="begin"/>
      </w:r>
      <w:r>
        <w:instrText xml:space="preserve"> AutoTextList   \s NoStyle \t "Fail-over-OSE betyder en OSE (eller en SQL Server Virtual Machine i forbindelse med Azure Hybrid Benefit), hvori passive forekomster af serversoftwaren kører forud for en forventet fail-over-hændelse." </w:instrText>
      </w:r>
      <w:r>
        <w:fldChar w:fldCharType="separate"/>
      </w:r>
      <w:r>
        <w:rPr>
          <w:color w:val="0563C1"/>
        </w:rPr>
        <w:t>Fail-over OSE</w:t>
      </w:r>
      <w:r>
        <w:fldChar w:fldCharType="end"/>
      </w:r>
      <w:r>
        <w:t>:</w:t>
      </w:r>
    </w:p>
    <w:p w14:paraId="3CFB54A0" w14:textId="77777777" w:rsidR="00A24C6C" w:rsidRDefault="000859FA" w:rsidP="000859FA">
      <w:pPr>
        <w:pStyle w:val="ProductList-Bullet"/>
        <w:numPr>
          <w:ilvl w:val="0"/>
          <w:numId w:val="23"/>
        </w:numPr>
      </w:pPr>
      <w:r>
        <w:t xml:space="preserve">Kontroller af databasekonsistens eller Checkdb </w:t>
      </w:r>
    </w:p>
    <w:p w14:paraId="10EA5006" w14:textId="77777777" w:rsidR="00A24C6C" w:rsidRDefault="000859FA" w:rsidP="000859FA">
      <w:pPr>
        <w:pStyle w:val="ProductList-Bullet"/>
        <w:numPr>
          <w:ilvl w:val="0"/>
          <w:numId w:val="23"/>
        </w:numPr>
      </w:pPr>
      <w:r>
        <w:t xml:space="preserve">Sikkerhedskopier af logfiler. </w:t>
      </w:r>
    </w:p>
    <w:p w14:paraId="080CBE1D" w14:textId="77777777" w:rsidR="00A24C6C" w:rsidRDefault="000859FA" w:rsidP="000859FA">
      <w:pPr>
        <w:pStyle w:val="ProductList-Bullet"/>
        <w:numPr>
          <w:ilvl w:val="0"/>
          <w:numId w:val="23"/>
        </w:numPr>
      </w:pPr>
      <w:r>
        <w:t xml:space="preserve">Fulde sikkerhedskopier </w:t>
      </w:r>
    </w:p>
    <w:p w14:paraId="6BE62065" w14:textId="77777777" w:rsidR="00A24C6C" w:rsidRDefault="000859FA" w:rsidP="000859FA">
      <w:pPr>
        <w:pStyle w:val="ProductList-Bullet"/>
        <w:numPr>
          <w:ilvl w:val="0"/>
          <w:numId w:val="23"/>
        </w:numPr>
      </w:pPr>
      <w:r>
        <w:t>Overvågning af forbrugsdata for ressourcer:</w:t>
      </w:r>
    </w:p>
    <w:p w14:paraId="7675B5EE" w14:textId="77777777" w:rsidR="00A24C6C" w:rsidRDefault="00A24C6C">
      <w:pPr>
        <w:pStyle w:val="ProductList-Body"/>
      </w:pPr>
    </w:p>
    <w:p w14:paraId="1CD15364" w14:textId="77777777" w:rsidR="00A24C6C" w:rsidRDefault="000859FA">
      <w:pPr>
        <w:pStyle w:val="ProductList-Body"/>
      </w:pPr>
      <w:r>
        <w:fldChar w:fldCharType="begin"/>
      </w:r>
      <w:r>
        <w:instrText xml:space="preserve"> AutoTextList   \s NoStyle \t "Fail-over-OSE betyder en OSE (eller en SQL Server Virtual Machine i forbindelse med Azure Hybrid Benefit), hvori passive forekomster af serversoftwaren kører forud for en forventet fail-over-hændelse." </w:instrText>
      </w:r>
      <w:r>
        <w:fldChar w:fldCharType="separate"/>
      </w:r>
      <w:r>
        <w:rPr>
          <w:color w:val="0563C1"/>
        </w:rPr>
        <w:t>Fail-over-OSE</w:t>
      </w:r>
      <w:r>
        <w:fldChar w:fldCharType="end"/>
      </w:r>
      <w:r>
        <w:t xml:space="preserve">, der er tilladt til genoprettelse efter nedbrud, skal være asynkron og manuel. </w:t>
      </w:r>
      <w:r>
        <w:fldChar w:fldCharType="begin"/>
      </w:r>
      <w:r>
        <w:instrText xml:space="preserve"> AutoTextList   \s NoStyle \t "Fail-over-OSE betyder en OSE (eller en SQL Server Virtual Machine i forbindelse med Azure Hybrid Benefit), hvori passive forekomster af serversoftwaren kører forud for en forventet fail-over-hændelse." </w:instrText>
      </w:r>
      <w:r>
        <w:fldChar w:fldCharType="separate"/>
      </w:r>
      <w:r>
        <w:rPr>
          <w:color w:val="0563C1"/>
        </w:rPr>
        <w:t>Fail-over-OSE</w:t>
      </w:r>
      <w:r>
        <w:fldChar w:fldCharType="end"/>
      </w:r>
      <w:r>
        <w:t xml:space="preserve"> må ikke sende SQL Server-data til brugere eller enheder eller på anden vis køre aktive SQL Server-arbejdsbelastninger. Antallet af licenser, der ellers kunne være påkrævet for en </w:t>
      </w:r>
      <w:r>
        <w:fldChar w:fldCharType="begin"/>
      </w:r>
      <w:r>
        <w:instrText xml:space="preserve"> AutoTextList   \s NoStyle \t "Fail-over-OSE betyder en OSE (eller en SQL Server Virtual Machine i forbindelse med Azure Hybrid Benefit), hvori passive forekomster af serversoftwaren kører forud for en forventet fail-over-hændelse." </w:instrText>
      </w:r>
      <w:r>
        <w:fldChar w:fldCharType="separate"/>
      </w:r>
      <w:r>
        <w:rPr>
          <w:color w:val="0563C1"/>
        </w:rPr>
        <w:t>Fail-over-OSE</w:t>
      </w:r>
      <w:r>
        <w:fldChar w:fldCharType="end"/>
      </w:r>
      <w:r>
        <w:t xml:space="preserve">, må ikke overstige det antal licenser, der kræves for den tilhørende </w:t>
      </w:r>
      <w:r>
        <w:fldChar w:fldCharType="begin"/>
      </w:r>
      <w:r>
        <w:instrText xml:space="preserve"> AutoTextList   \s NoStyle \t "Primær Arbejdsbelastning betyder enten en OSE, i hvilken forekomster af serversoftwaren kører i henhold til afsnittet Brugervilkår for en produktpost eller en SQL Server Virtual Machine i forbindelse med Azure Hybrid Benefit-rettigheder." </w:instrText>
      </w:r>
      <w:r>
        <w:fldChar w:fldCharType="separate"/>
      </w:r>
      <w:r>
        <w:rPr>
          <w:color w:val="0563C1"/>
        </w:rPr>
        <w:t>Primære Arbejdsbelastning</w:t>
      </w:r>
      <w:r>
        <w:fldChar w:fldCharType="end"/>
      </w:r>
      <w:r>
        <w:t xml:space="preserve">. Disse fail-over-rettigheder kræver SA for både </w:t>
      </w:r>
      <w:r>
        <w:fldChar w:fldCharType="begin"/>
      </w:r>
      <w:r>
        <w:instrText xml:space="preserve"> AutoTextList   \s NoStyle \t "Licenseret Server betyder en enkelt Server, som er dedikeret til Kundens brug, og hvortil der er tildelt en Licens. Dedikerede Servere, der administreres eller styres af en anden enhed end Kunden eller en af dennes Associerede Virksomheder, er underlagt bestemmelsen Outsourcing af Softwareadministration. I denne definition anses en hardwarepartition eller et kontaktelement (blade) for at være en separat Server." </w:instrText>
      </w:r>
      <w:r>
        <w:fldChar w:fldCharType="separate"/>
      </w:r>
      <w:r>
        <w:rPr>
          <w:color w:val="0563C1"/>
        </w:rPr>
        <w:t>Licenseret server</w:t>
      </w:r>
      <w:r>
        <w:fldChar w:fldCharType="end"/>
      </w:r>
      <w:r>
        <w:t xml:space="preserve"> og CAL'er, hvis relevant, og gælder ikke, når Kunden installerer SQL-software i henhold til </w:t>
      </w:r>
      <w:hyperlink w:anchor="_Sec589">
        <w:r>
          <w:rPr>
            <w:color w:val="00467F"/>
            <w:u w:val="single"/>
          </w:rPr>
          <w:t>Licensmobilitet via SA</w:t>
        </w:r>
      </w:hyperlink>
      <w:r>
        <w:t>.</w:t>
      </w:r>
    </w:p>
    <w:p w14:paraId="2578D468" w14:textId="77777777" w:rsidR="00A24C6C" w:rsidRDefault="00A24C6C">
      <w:pPr>
        <w:pStyle w:val="ProductList-Body"/>
      </w:pPr>
    </w:p>
    <w:p w14:paraId="277972A6" w14:textId="77777777" w:rsidR="00A24C6C" w:rsidRDefault="000859FA">
      <w:pPr>
        <w:pStyle w:val="ProductList-ClauseHeading"/>
        <w:outlineLvl w:val="3"/>
      </w:pPr>
      <w:r>
        <w:t>4.3 Yderligere fail-over OSE for høj tilgængelige for brug med big data-klynger</w:t>
      </w:r>
    </w:p>
    <w:p w14:paraId="79300E1D" w14:textId="77777777" w:rsidR="00A24C6C" w:rsidRDefault="000859FA">
      <w:pPr>
        <w:pStyle w:val="ProductList-Body"/>
      </w:pPr>
      <w:r>
        <w:t xml:space="preserve">Kunden er berettiget til en yderligere </w:t>
      </w:r>
      <w:r>
        <w:fldChar w:fldCharType="begin"/>
      </w:r>
      <w:r>
        <w:instrText xml:space="preserve"> AutoTextList   \s NoStyle \t "Fail-over-OSE betyder en OSE (eller en SQL Server Virtual Machine i forbindelse med Azure Hybrid Benefit), hvori passive forekomster af serversoftwaren kører forud for en forventet fail-over-hændelse." </w:instrText>
      </w:r>
      <w:r>
        <w:fldChar w:fldCharType="separate"/>
      </w:r>
      <w:r>
        <w:rPr>
          <w:color w:val="0563C1"/>
        </w:rPr>
        <w:t>Fail-over-OSE</w:t>
      </w:r>
      <w:r>
        <w:fldChar w:fldCharType="end"/>
      </w:r>
      <w:r>
        <w:t xml:space="preserve"> for høj tilgængelighed for hver af dens </w:t>
      </w:r>
      <w:r>
        <w:fldChar w:fldCharType="begin"/>
      </w:r>
      <w:r>
        <w:instrText xml:space="preserve"> AutoTextList   \s NoStyle \t "Primær Arbejdsbelastning betyder enten en OSE, i hvilken forekomster af serversoftwaren kører i henhold til afsnittet Brugervilkår for en produktpost eller en SQL Server Virtual Machine i forbindelse med Azure Hybrid Benefit-rettigheder." </w:instrText>
      </w:r>
      <w:r>
        <w:fldChar w:fldCharType="separate"/>
      </w:r>
      <w:r>
        <w:rPr>
          <w:color w:val="0563C1"/>
        </w:rPr>
        <w:t>Primære arbejdsbelastninger</w:t>
      </w:r>
      <w:r>
        <w:fldChar w:fldCharType="end"/>
      </w:r>
      <w:r>
        <w:t xml:space="preserve">, der kører på Linux-platformen og fungerer som SQL Server-masterforekomsten, når den bruges i forbindelse med kundens brug af big data-klynger. Disse yderligere </w:t>
      </w:r>
      <w:r>
        <w:fldChar w:fldCharType="begin"/>
      </w:r>
      <w:r>
        <w:instrText xml:space="preserve"> AutoTextList   \s NoStyle \t "Fail-over-OSE betyder en OSE (eller en SQL Server Virtual Machine i forbindelse med Azure Hybrid Benefit), hvori passive forekomster af serversoftwaren kører forud for en forventet fail-over-hændelse." </w:instrText>
      </w:r>
      <w:r>
        <w:fldChar w:fldCharType="separate"/>
      </w:r>
      <w:r>
        <w:rPr>
          <w:color w:val="0563C1"/>
        </w:rPr>
        <w:t>Fail-over-OSE'er</w:t>
      </w:r>
      <w:r>
        <w:fldChar w:fldCharType="end"/>
      </w:r>
      <w:r>
        <w:t xml:space="preserve"> er ellers underlagt de samme begrænsninger for SQL Server – fail over-rettigheder.</w:t>
      </w:r>
    </w:p>
    <w:p w14:paraId="439A5723" w14:textId="77777777" w:rsidR="00A24C6C" w:rsidRDefault="00A24C6C">
      <w:pPr>
        <w:pStyle w:val="ProductList-Body"/>
      </w:pPr>
    </w:p>
    <w:p w14:paraId="130DA313" w14:textId="77777777" w:rsidR="00A24C6C" w:rsidRDefault="000859FA">
      <w:pPr>
        <w:pStyle w:val="ProductList-ClauseHeading"/>
        <w:outlineLvl w:val="3"/>
      </w:pPr>
      <w:r>
        <w:t>4.4 Brug af SQL på Microsoft Azure</w:t>
      </w:r>
    </w:p>
    <w:p w14:paraId="0D35BCB7" w14:textId="77777777" w:rsidR="00A24C6C" w:rsidRDefault="000859FA">
      <w:pPr>
        <w:pStyle w:val="ProductList-Body"/>
      </w:pPr>
      <w:r>
        <w:t>Når du bruger SQL Server på Azure i henhold til Azure Hybrid Benefit-rettigheder eller Genoprettelse efter Nedbrud-rettigheder, skal Kunden angive en sådan brug, når denne bedes om det på Azure-portalen eller i Azures kommandolinje-API'er.</w:t>
      </w:r>
    </w:p>
    <w:p w14:paraId="61955D6B" w14:textId="77777777" w:rsidR="00A24C6C" w:rsidRDefault="00A24C6C">
      <w:pPr>
        <w:pStyle w:val="ProductList-Body"/>
      </w:pPr>
    </w:p>
    <w:p w14:paraId="3A2DC0C4" w14:textId="77777777" w:rsidR="00A24C6C" w:rsidRDefault="000859FA">
      <w:pPr>
        <w:pStyle w:val="ProductList-ClauseHeading"/>
        <w:outlineLvl w:val="3"/>
      </w:pPr>
      <w:r>
        <w:t>4.5 SQL Server Big Data Node-licenstildeling til SA-kunder med SQL Server</w:t>
      </w:r>
    </w:p>
    <w:p w14:paraId="0848F274" w14:textId="77777777" w:rsidR="00A24C6C" w:rsidRDefault="000859FA">
      <w:pPr>
        <w:pStyle w:val="ProductList-Body"/>
      </w:pPr>
      <w:r>
        <w:t>Kunden kan have otte SQL Server Big Data Node-</w:t>
      </w:r>
      <w:r>
        <w:fldChar w:fldCharType="begin"/>
      </w:r>
      <w:r>
        <w:instrText xml:space="preserve"> AutoTextList   \s NoStyle \t "Licens betyder retten til at hente, installere, opnå adgang til og bruge et Produkt." </w:instrText>
      </w:r>
      <w:r>
        <w:fldChar w:fldCharType="separate"/>
      </w:r>
      <w:r>
        <w:rPr>
          <w:color w:val="0563C1"/>
        </w:rPr>
        <w:t>Licenses</w:t>
      </w:r>
      <w:r>
        <w:fldChar w:fldCharType="end"/>
      </w:r>
      <w:r>
        <w:t xml:space="preserve"> for hver SQL Server Enterprise Core-licens med SA eller tilsvarende abonnementsrettigheder, der er tildelt til en af dennes Masternoder.</w:t>
      </w:r>
    </w:p>
    <w:p w14:paraId="7189F80C" w14:textId="77777777" w:rsidR="00A24C6C" w:rsidRDefault="00A24C6C">
      <w:pPr>
        <w:pStyle w:val="ProductList-Body"/>
      </w:pPr>
    </w:p>
    <w:p w14:paraId="54FDCF22" w14:textId="77777777" w:rsidR="00A24C6C" w:rsidRDefault="000859FA">
      <w:pPr>
        <w:pStyle w:val="ProductList-Body"/>
      </w:pPr>
      <w:r>
        <w:t>Kunden kan have en SQL Server Big Data Node-</w:t>
      </w:r>
      <w:r>
        <w:fldChar w:fldCharType="begin"/>
      </w:r>
      <w:r>
        <w:instrText xml:space="preserve"> AutoTextList   \s NoStyle \t "Licens betyder retten til at hente, installere, opnå adgang til og bruge et Produkt." </w:instrText>
      </w:r>
      <w:r>
        <w:fldChar w:fldCharType="separate"/>
      </w:r>
      <w:r>
        <w:rPr>
          <w:color w:val="0563C1"/>
        </w:rPr>
        <w:t>license</w:t>
      </w:r>
      <w:r>
        <w:fldChar w:fldCharType="end"/>
      </w:r>
      <w:r>
        <w:t xml:space="preserve"> for hver SQL Server Standard Core-licens med SA eller tilsvarende abonnementsrettigheder, der er tildelt til en af dennes Masternoder. </w:t>
      </w:r>
    </w:p>
    <w:p w14:paraId="28001F0C" w14:textId="77777777" w:rsidR="00A24C6C" w:rsidRDefault="00A24C6C">
      <w:pPr>
        <w:pStyle w:val="ProductList-Body"/>
      </w:pPr>
    </w:p>
    <w:p w14:paraId="27B3E514" w14:textId="77777777" w:rsidR="00A24C6C" w:rsidRDefault="000859FA">
      <w:pPr>
        <w:pStyle w:val="ProductList-Body"/>
      </w:pPr>
      <w:r>
        <w:t>Kunden kan bestille yderligere antal SQL Server Big Data Node-licenser efter behov.</w:t>
      </w:r>
    </w:p>
    <w:p w14:paraId="3B680250" w14:textId="77777777" w:rsidR="00A24C6C" w:rsidRDefault="00A24C6C">
      <w:pPr>
        <w:pStyle w:val="ProductList-Body"/>
      </w:pPr>
    </w:p>
    <w:p w14:paraId="202D8CEF" w14:textId="77777777" w:rsidR="00A24C6C" w:rsidRDefault="000859FA">
      <w:pPr>
        <w:pStyle w:val="ProductList-ClauseHeading"/>
        <w:outlineLvl w:val="3"/>
      </w:pPr>
      <w:r>
        <w:t>4.6 SQL Server Enterprise Core og SQL Server Enterprise – Machine Learning Server til Windows og Machine Learning Server til Linux</w:t>
      </w:r>
    </w:p>
    <w:p w14:paraId="0E846673" w14:textId="77777777" w:rsidR="00A24C6C" w:rsidRDefault="000859FA">
      <w:pPr>
        <w:pStyle w:val="ProductList-Body"/>
      </w:pPr>
      <w:r>
        <w:t xml:space="preserve">Kun kunder med servere, der har licens til at køre SQL Server Enterprise Core med SA eller SQL Server Enterprise med SA, kan bruge opdateringerne til Machine Learning Server til Windows og Machine Learning Server for Linux, som er lanceret efter oktober 2017. Kunderne må anvende disse opdateringer på de </w:t>
      </w:r>
      <w:r>
        <w:fldChar w:fldCharType="begin"/>
      </w:r>
      <w:r>
        <w:instrText xml:space="preserve"> AutoTextList   \s NoStyle \t "Licenseret Server betyder en enkelt Server, som er dedikeret til Kundens brug, og hvortil der er tildelt en Licens. Dedikerede Servere, der administreres eller styres af en anden enhed end Kunden eller en af dennes Associerede Virksomheder, er underlagt bestemmelsen Outsourcing af Softwareadministration. I denne definition anses en hardwarepartition eller et kontaktelement (blade) for at være en separat Server." </w:instrText>
      </w:r>
      <w:r>
        <w:fldChar w:fldCharType="separate"/>
      </w:r>
      <w:r>
        <w:rPr>
          <w:color w:val="0563C1"/>
        </w:rPr>
        <w:t>Licenserede Servere</w:t>
      </w:r>
      <w:r>
        <w:fldChar w:fldCharType="end"/>
      </w:r>
      <w:r>
        <w:t xml:space="preserve"> i henhold til brugervilkårene for henholdsvis SQL Server Enterprise Core og SQL Server Enterprise. Kunder med licens til SQL Server Enterprise i henhold til licensmodellen for Server/CAL skal også have SA på deres tilsvarende </w:t>
      </w:r>
      <w:r>
        <w:fldChar w:fldCharType="begin"/>
      </w:r>
      <w:r>
        <w:instrText xml:space="preserve"> AutoTextList   \s NoStyle \t "CAL betyder klientadgangslicens, som kan tildeles efter bruger eller enhed, alt efter hvad der er relevant. (Se Ordliste for fuld definition)" </w:instrText>
      </w:r>
      <w:r>
        <w:fldChar w:fldCharType="separate"/>
      </w:r>
      <w:r>
        <w:rPr>
          <w:color w:val="0563C1"/>
        </w:rPr>
        <w:t>CAL'er</w:t>
      </w:r>
      <w:r>
        <w:fldChar w:fldCharType="end"/>
      </w:r>
      <w:r>
        <w:t xml:space="preserve"> for at opnå denne fordel. Kundernes ret til at anvende disse opdateringer udløber, når deres SA udløber.</w:t>
      </w:r>
    </w:p>
    <w:p w14:paraId="085AF10B" w14:textId="77777777" w:rsidR="00A24C6C" w:rsidRDefault="00A24C6C">
      <w:pPr>
        <w:pStyle w:val="ProductList-Body"/>
      </w:pPr>
    </w:p>
    <w:p w14:paraId="23DDED5E" w14:textId="77777777" w:rsidR="00A24C6C" w:rsidRDefault="000859FA">
      <w:pPr>
        <w:pStyle w:val="ProductList-ClauseHeading"/>
        <w:outlineLvl w:val="3"/>
      </w:pPr>
      <w:r>
        <w:t>4.7 SQL Enterprise Core – Kørsel af Machine Learning Server til Hadoop</w:t>
      </w:r>
    </w:p>
    <w:p w14:paraId="13E7F5BC" w14:textId="77777777" w:rsidR="00A24C6C" w:rsidRDefault="000859FA">
      <w:pPr>
        <w:pStyle w:val="ProductList-Body"/>
      </w:pPr>
      <w:r>
        <w:t>For hver SQL Server Enterprise Core</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Kunden har med aktiv SA, må Kunden også køre Machine Learning Server til Hadoop på op til fem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xml:space="preserve">, der er dedikeret til Kundens brug udelukkende i forbindelse med sin licenserede brug af SQL Server Enterprise Core. *Enhver dedikeret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der administreres eller styres af en anden enhed end Kunden eller en af dennes Associerede Virksomheder, er underlagt bestemmelsen </w:t>
      </w:r>
      <w:hyperlink w:anchor="_Sec537">
        <w:r>
          <w:rPr>
            <w:color w:val="00467F"/>
            <w:u w:val="single"/>
          </w:rPr>
          <w:t>Outsourcing af Softwareadministration</w:t>
        </w:r>
      </w:hyperlink>
      <w:r>
        <w:t>.</w:t>
      </w:r>
    </w:p>
    <w:p w14:paraId="44CAE4D2" w14:textId="77777777" w:rsidR="00A24C6C" w:rsidRDefault="00A24C6C">
      <w:pPr>
        <w:pStyle w:val="ProductList-Body"/>
      </w:pPr>
    </w:p>
    <w:p w14:paraId="36B9169E" w14:textId="77777777" w:rsidR="00A24C6C" w:rsidRDefault="000859FA">
      <w:pPr>
        <w:pStyle w:val="ProductList-ClauseHeading"/>
        <w:outlineLvl w:val="3"/>
      </w:pPr>
      <w:r>
        <w:t>4.8 Brug af Power BI Report Server – SQL Server Enterprise Edition</w:t>
      </w:r>
    </w:p>
    <w:p w14:paraId="75A58C6D" w14:textId="77777777" w:rsidR="00A24C6C" w:rsidRDefault="000859FA">
      <w:pPr>
        <w:pStyle w:val="ProductList-Body"/>
      </w:pPr>
      <w:r>
        <w:t>Kunden må køre Power BI Report Server</w:t>
      </w:r>
      <w:r>
        <w:fldChar w:fldCharType="begin"/>
      </w:r>
      <w:r>
        <w:instrText xml:space="preserve"> XE "Power BI Report Server" </w:instrText>
      </w:r>
      <w:r>
        <w:fldChar w:fldCharType="end"/>
      </w:r>
      <w:r>
        <w:t xml:space="preserve">-softwaren på den </w:t>
      </w:r>
      <w:r>
        <w:fldChar w:fldCharType="begin"/>
      </w:r>
      <w:r>
        <w:instrText xml:space="preserve"> AutoTextList   \s NoStyle \t "Licenseret Server betyder en enkelt Server, som er dedikeret til Kundens brug, og hvortil der er tildelt en Licens. Dedikerede Servere, der administreres eller styres af en anden enhed end Kunden eller en af dennes Associerede Virksomheder, er underlagt bestemmelsen Outsourcing af Softwareadministration. I denne definition anses en hardwarepartition eller et kontaktelement (blade) for at være en separat Server." </w:instrText>
      </w:r>
      <w:r>
        <w:fldChar w:fldCharType="separate"/>
      </w:r>
      <w:r>
        <w:rPr>
          <w:color w:val="0563C1"/>
        </w:rPr>
        <w:t>Licenserede server</w:t>
      </w:r>
      <w:r>
        <w:fldChar w:fldCharType="end"/>
      </w:r>
      <w:r>
        <w:t xml:space="preserve"> eller i Azure. Kunden må køre softwaren på et maksimalt antal kerner svarende til antallet af SQL Server Enterprise Edition Kernelicenser med aktiv SA tildelt til den Licenserede server, forudsat et minimum fire kernekerner pr.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Hvis softwaren i stedet kører i Azure, skal kunde allokere en SQL Server Enterprise Edition Core-licens med aktiv SA pr. virtuel kerne, dog skal der være minimum fire kernelicenser pr.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Brugen er derudover underlagt de gældende vilkår i Kundens volumenlicensaftale. Der kræves en Power BI Pro Bruger-SL for at udgive Power BI-rapporter med Power BI Report Server. Denne rettighed udløber, når Kundens SA-dækning udløber.  </w:t>
      </w:r>
    </w:p>
    <w:p w14:paraId="6B093A6A" w14:textId="77777777" w:rsidR="00A24C6C" w:rsidRDefault="00A24C6C">
      <w:pPr>
        <w:pStyle w:val="ProductList-Body"/>
      </w:pPr>
    </w:p>
    <w:p w14:paraId="5C12E86C" w14:textId="77777777" w:rsidR="00A24C6C" w:rsidRDefault="000859FA">
      <w:pPr>
        <w:pStyle w:val="ProductList-ClauseHeading"/>
        <w:outlineLvl w:val="3"/>
      </w:pPr>
      <w:r>
        <w:t>4.9 Udvidede sikkerhedsopdateringer</w:t>
      </w:r>
    </w:p>
    <w:p w14:paraId="5C6B5112" w14:textId="77777777" w:rsidR="00A24C6C" w:rsidRDefault="000859FA">
      <w:pPr>
        <w:pStyle w:val="ProductList-Body"/>
      </w:pPr>
      <w:r>
        <w:t xml:space="preserve">Oplysninger om erhvervelse og brug af Udvidede sikkerhedsopdateringer fremgår af afsnittet </w:t>
      </w:r>
      <w:hyperlink w:anchor="_Sec1282">
        <w:r>
          <w:rPr>
            <w:color w:val="00467F"/>
            <w:u w:val="single"/>
          </w:rPr>
          <w:t>Udvidede sikkerhedsopdateringer</w:t>
        </w:r>
      </w:hyperlink>
      <w:r>
        <w:t xml:space="preserve"> i Bilag B.</w:t>
      </w:r>
    </w:p>
    <w:p w14:paraId="1C121794" w14:textId="77777777" w:rsidR="00A24C6C" w:rsidRDefault="00A24C6C">
      <w:pPr>
        <w:pStyle w:val="ProductList-Body"/>
      </w:pPr>
    </w:p>
    <w:p w14:paraId="7D1F3BCA" w14:textId="77777777" w:rsidR="00A24C6C" w:rsidRDefault="000859FA">
      <w:pPr>
        <w:pStyle w:val="ProductList-ClauseHeading"/>
        <w:outlineLvl w:val="3"/>
      </w:pPr>
      <w:r>
        <w:t>4.10 Opdatering af Funktioner i SQL Server 2019 Enterprise Core - Parallel Data Warehouse</w:t>
      </w:r>
    </w:p>
    <w:p w14:paraId="3245A8F9" w14:textId="77777777" w:rsidR="00A24C6C" w:rsidRDefault="000859FA">
      <w:pPr>
        <w:pStyle w:val="ProductList-Body"/>
      </w:pPr>
      <w:r>
        <w:t>Kunder med SA-dækning er berettigede til funktionsversioner af Parallel Data Warehouse (f.eks. opdatering af udstyr), der er tilgængelige mellem større produktversioner.</w:t>
      </w:r>
    </w:p>
    <w:p w14:paraId="35702436" w14:textId="77777777" w:rsidR="00A24C6C" w:rsidRDefault="00A24C6C">
      <w:pPr>
        <w:pStyle w:val="ProductList-Body"/>
      </w:pPr>
    </w:p>
    <w:p w14:paraId="2A29F799" w14:textId="77777777" w:rsidR="00A24C6C" w:rsidRDefault="000859FA">
      <w:pPr>
        <w:pStyle w:val="ProductList-ClauseHeading"/>
        <w:outlineLvl w:val="3"/>
      </w:pPr>
      <w:r>
        <w:t>4.11 SQL Server Buy-Out-Mulighed under Enrollment for Application Platform (EAP)</w:t>
      </w:r>
    </w:p>
    <w:p w14:paraId="270C631A" w14:textId="77777777" w:rsidR="00A24C6C" w:rsidRDefault="000859FA">
      <w:pPr>
        <w:pStyle w:val="ProductList-Body"/>
      </w:pPr>
      <w:r>
        <w:t>Kunden må forny SA til SQL Server Enterprise Server/CAL-</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men den eneste buy out-mulighed ved udløbet af Kundens tilmeldingsaftales løbetid er for kerne</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w:t>
      </w:r>
    </w:p>
    <w:p w14:paraId="2142B0F7" w14:textId="77777777" w:rsidR="00A24C6C" w:rsidRDefault="00A24C6C">
      <w:pPr>
        <w:pStyle w:val="PURBreadcrumb"/>
      </w:pPr>
    </w:p>
    <w:tbl>
      <w:tblPr>
        <w:tblStyle w:val="PURTable"/>
        <w:tblW w:w="0" w:type="dxa"/>
        <w:tblLook w:val="04A0" w:firstRow="1" w:lastRow="0" w:firstColumn="1" w:lastColumn="0" w:noHBand="0" w:noVBand="1"/>
      </w:tblPr>
      <w:tblGrid>
        <w:gridCol w:w="10916"/>
      </w:tblGrid>
      <w:tr w:rsidR="00A24C6C" w14:paraId="0BB932F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8BC960" w14:textId="77777777" w:rsidR="00A24C6C" w:rsidRDefault="003B486C">
            <w:pPr>
              <w:pStyle w:val="ProductList-TableBody"/>
              <w:jc w:val="right"/>
            </w:pPr>
            <w:hyperlink w:anchor="_Sec842">
              <w:r w:rsidR="000859FA">
                <w:rPr>
                  <w:color w:val="00467F"/>
                  <w:sz w:val="14"/>
                  <w:u w:val="single"/>
                </w:rPr>
                <w:t>Indholdsfortegnelse</w:t>
              </w:r>
            </w:hyperlink>
            <w:r w:rsidR="000859FA">
              <w:rPr>
                <w:sz w:val="14"/>
              </w:rPr>
              <w:t>/</w:t>
            </w:r>
            <w:hyperlink w:anchor="_Sec549">
              <w:r w:rsidR="000859FA">
                <w:rPr>
                  <w:color w:val="00467F"/>
                  <w:sz w:val="14"/>
                  <w:u w:val="single"/>
                </w:rPr>
                <w:t>Ordliste</w:t>
              </w:r>
            </w:hyperlink>
            <w:r w:rsidR="000859FA">
              <w:rPr>
                <w:sz w:val="14"/>
              </w:rPr>
              <w:t>/</w:t>
            </w:r>
            <w:hyperlink w:anchor="_Sec844">
              <w:r w:rsidR="000859FA">
                <w:rPr>
                  <w:color w:val="00467F"/>
                  <w:sz w:val="14"/>
                  <w:u w:val="single"/>
                </w:rPr>
                <w:t>Indeks</w:t>
              </w:r>
            </w:hyperlink>
          </w:p>
        </w:tc>
      </w:tr>
    </w:tbl>
    <w:p w14:paraId="5AE494A1" w14:textId="77777777" w:rsidR="00A24C6C" w:rsidRDefault="00A24C6C">
      <w:pPr>
        <w:pStyle w:val="ProductList-Body"/>
      </w:pPr>
    </w:p>
    <w:p w14:paraId="0E26C41A" w14:textId="77777777" w:rsidR="00A24C6C" w:rsidRDefault="000859FA">
      <w:pPr>
        <w:pStyle w:val="ProductList-OfferingGroupHeading"/>
        <w:outlineLvl w:val="1"/>
      </w:pPr>
      <w:bookmarkStart w:id="130" w:name="_Sec615"/>
      <w:r>
        <w:t>System Center</w:t>
      </w:r>
      <w:bookmarkEnd w:id="130"/>
      <w:r>
        <w:fldChar w:fldCharType="begin"/>
      </w:r>
      <w:r>
        <w:instrText xml:space="preserve"> TC "</w:instrText>
      </w:r>
      <w:bookmarkStart w:id="131" w:name="_Toc62550916"/>
      <w:r>
        <w:instrText>System Center</w:instrText>
      </w:r>
      <w:bookmarkEnd w:id="131"/>
      <w:r>
        <w:instrText>" \l 2</w:instrText>
      </w:r>
      <w:r>
        <w:fldChar w:fldCharType="end"/>
      </w:r>
    </w:p>
    <w:p w14:paraId="003DC43C" w14:textId="77777777" w:rsidR="00A24C6C" w:rsidRDefault="000859FA">
      <w:pPr>
        <w:pStyle w:val="ProductList-Offering2HeadingNoBorder"/>
        <w:outlineLvl w:val="2"/>
      </w:pPr>
      <w:bookmarkStart w:id="132" w:name="_Sec642"/>
      <w:r>
        <w:t>System Center Server</w:t>
      </w:r>
      <w:bookmarkEnd w:id="132"/>
      <w:r>
        <w:fldChar w:fldCharType="begin"/>
      </w:r>
      <w:r>
        <w:instrText xml:space="preserve"> TC "</w:instrText>
      </w:r>
      <w:bookmarkStart w:id="133" w:name="_Toc62550917"/>
      <w:r>
        <w:instrText>System Center Server</w:instrText>
      </w:r>
      <w:bookmarkEnd w:id="133"/>
      <w:r>
        <w:instrText>" \l 3</w:instrText>
      </w:r>
      <w:r>
        <w:fldChar w:fldCharType="end"/>
      </w:r>
    </w:p>
    <w:p w14:paraId="5C9DDA68" w14:textId="77777777" w:rsidR="00A24C6C" w:rsidRDefault="000859FA">
      <w:pPr>
        <w:pStyle w:val="ProductList-Offering1SubSection"/>
        <w:outlineLvl w:val="3"/>
      </w:pPr>
      <w:bookmarkStart w:id="134" w:name="_Sec689"/>
      <w:r>
        <w:t>1. Programtilgængelighed</w:t>
      </w:r>
      <w:bookmarkEnd w:id="134"/>
    </w:p>
    <w:tbl>
      <w:tblPr>
        <w:tblStyle w:val="PURTable"/>
        <w:tblW w:w="0" w:type="dxa"/>
        <w:tblLook w:val="04A0" w:firstRow="1" w:lastRow="0" w:firstColumn="1" w:lastColumn="0" w:noHBand="0" w:noVBand="1"/>
      </w:tblPr>
      <w:tblGrid>
        <w:gridCol w:w="4116"/>
        <w:gridCol w:w="617"/>
        <w:gridCol w:w="614"/>
        <w:gridCol w:w="617"/>
        <w:gridCol w:w="615"/>
        <w:gridCol w:w="616"/>
        <w:gridCol w:w="617"/>
        <w:gridCol w:w="618"/>
        <w:gridCol w:w="634"/>
        <w:gridCol w:w="619"/>
        <w:gridCol w:w="617"/>
        <w:gridCol w:w="616"/>
      </w:tblGrid>
      <w:tr w:rsidR="00A24C6C" w14:paraId="66F3A42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ED0B2DB" w14:textId="77777777" w:rsidR="00A24C6C" w:rsidRDefault="000859FA">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6A5314" w14:textId="77777777" w:rsidR="00A24C6C" w:rsidRDefault="000859FA">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01DFBC" w14:textId="77777777" w:rsidR="00A24C6C" w:rsidRDefault="000859FA">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F1155A" w14:textId="77777777" w:rsidR="00A24C6C" w:rsidRDefault="000859FA">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CCE04F" w14:textId="77777777" w:rsidR="00A24C6C" w:rsidRDefault="000859F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C5FC89" w14:textId="77777777" w:rsidR="00A24C6C" w:rsidRDefault="000859F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75D256" w14:textId="77777777" w:rsidR="00A24C6C" w:rsidRDefault="000859F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12FA6C" w14:textId="77777777" w:rsidR="00A24C6C" w:rsidRDefault="000859FA">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1DB829" w14:textId="77777777" w:rsidR="00A24C6C" w:rsidRDefault="000859F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2EB5D6" w14:textId="77777777" w:rsidR="00A24C6C" w:rsidRDefault="000859F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02D4BE" w14:textId="77777777" w:rsidR="00A24C6C" w:rsidRDefault="000859F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A85C8F" w14:textId="77777777" w:rsidR="00A24C6C" w:rsidRDefault="000859F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24C6C" w14:paraId="7BDCD7D1" w14:textId="77777777">
        <w:tc>
          <w:tcPr>
            <w:tcW w:w="4160" w:type="dxa"/>
            <w:tcBorders>
              <w:top w:val="single" w:sz="6" w:space="0" w:color="FFFFFF"/>
              <w:left w:val="none" w:sz="4" w:space="0" w:color="6E6E6E"/>
              <w:bottom w:val="dashed" w:sz="4" w:space="0" w:color="BFBFBF"/>
              <w:right w:val="none" w:sz="4" w:space="0" w:color="6E6E6E"/>
            </w:tcBorders>
          </w:tcPr>
          <w:p w14:paraId="2BEC5916" w14:textId="77777777" w:rsidR="00A24C6C" w:rsidRDefault="000859FA">
            <w:pPr>
              <w:pStyle w:val="ProductList-TableBody"/>
            </w:pPr>
            <w:r>
              <w:rPr>
                <w:color w:val="000000"/>
              </w:rPr>
              <w:t>System Center 2019 Datacenter Server Management-licens (2 pakker med kernelicenser)</w:t>
            </w:r>
            <w:r>
              <w:fldChar w:fldCharType="begin"/>
            </w:r>
            <w:r>
              <w:instrText xml:space="preserve"> XE "System Center 2019 Datacenter Server Management-licens (2 pakker med kernelicenser)"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5226554" w14:textId="77777777" w:rsidR="00A24C6C" w:rsidRDefault="000859FA">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3396142B" w14:textId="77777777" w:rsidR="00A24C6C" w:rsidRDefault="00A24C6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F90887E" w14:textId="77777777" w:rsidR="00A24C6C" w:rsidRDefault="000859FA">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06D11F92" w14:textId="77777777" w:rsidR="00A24C6C" w:rsidRDefault="000859FA">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B4D6B1" w14:textId="77777777" w:rsidR="00A24C6C" w:rsidRDefault="000859F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9D160B" w14:textId="77777777" w:rsidR="00A24C6C" w:rsidRDefault="00A24C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63AAB7" w14:textId="77777777" w:rsidR="00A24C6C" w:rsidRDefault="00A24C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991F18" w14:textId="77777777" w:rsidR="00A24C6C" w:rsidRDefault="000859F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4ADC26"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EC5E05"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DFB2D8"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A24C6C" w14:paraId="12BEAD6C" w14:textId="77777777">
        <w:tc>
          <w:tcPr>
            <w:tcW w:w="4160" w:type="dxa"/>
            <w:tcBorders>
              <w:top w:val="dashed" w:sz="4" w:space="0" w:color="BFBFBF"/>
              <w:left w:val="none" w:sz="4" w:space="0" w:color="6E6E6E"/>
              <w:bottom w:val="dashed" w:sz="4" w:space="0" w:color="BFBFBF"/>
              <w:right w:val="none" w:sz="4" w:space="0" w:color="6E6E6E"/>
            </w:tcBorders>
          </w:tcPr>
          <w:p w14:paraId="6250547A" w14:textId="77777777" w:rsidR="00A24C6C" w:rsidRDefault="000859FA">
            <w:pPr>
              <w:pStyle w:val="ProductList-TableBody"/>
            </w:pPr>
            <w:r>
              <w:t>System Center 2019 Datacenter Server Management-licens (16 pakker med kernelicenser)</w:t>
            </w:r>
            <w:r>
              <w:fldChar w:fldCharType="begin"/>
            </w:r>
            <w:r>
              <w:instrText xml:space="preserve"> XE "System Center 2019 Datacenter Server Management-licens (16 pakker med kernelicenser)"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EC5A75C" w14:textId="77777777" w:rsidR="00A24C6C" w:rsidRDefault="000859FA">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3FB2427F" w14:textId="77777777" w:rsidR="00A24C6C" w:rsidRDefault="00A24C6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4ADE651" w14:textId="77777777" w:rsidR="00A24C6C" w:rsidRDefault="000859FA">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0E6985A6" w14:textId="77777777" w:rsidR="00A24C6C" w:rsidRDefault="000859FA">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38EB14" w14:textId="77777777" w:rsidR="00A24C6C" w:rsidRDefault="000859F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9F1376" w14:textId="77777777" w:rsidR="00A24C6C" w:rsidRDefault="00A24C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BA94BA" w14:textId="77777777" w:rsidR="00A24C6C" w:rsidRDefault="00A24C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E85027" w14:textId="77777777" w:rsidR="00A24C6C" w:rsidRDefault="000859F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57C4ED"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2AB35C"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2F7C42"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A24C6C" w14:paraId="3C02A294" w14:textId="77777777">
        <w:tc>
          <w:tcPr>
            <w:tcW w:w="4160" w:type="dxa"/>
            <w:tcBorders>
              <w:top w:val="dashed" w:sz="4" w:space="0" w:color="BFBFBF"/>
              <w:left w:val="none" w:sz="4" w:space="0" w:color="6E6E6E"/>
              <w:bottom w:val="dashed" w:sz="4" w:space="0" w:color="BFBFBF"/>
              <w:right w:val="none" w:sz="4" w:space="0" w:color="6E6E6E"/>
            </w:tcBorders>
          </w:tcPr>
          <w:p w14:paraId="380FB99D" w14:textId="77777777" w:rsidR="00A24C6C" w:rsidRDefault="000859FA">
            <w:pPr>
              <w:pStyle w:val="ProductList-TableBody"/>
            </w:pPr>
            <w:r>
              <w:rPr>
                <w:color w:val="000000"/>
              </w:rPr>
              <w:t>System Center 2019 Standard Server Management-licens (2 pakker med kernelicenser)</w:t>
            </w:r>
            <w:r>
              <w:fldChar w:fldCharType="begin"/>
            </w:r>
            <w:r>
              <w:instrText xml:space="preserve"> XE "System Center 2019 Standard Server Management-licens (2 pakker med kernelicenser)"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E508A69" w14:textId="77777777" w:rsidR="00A24C6C" w:rsidRDefault="000859FA">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02DAB7D6" w14:textId="77777777" w:rsidR="00A24C6C" w:rsidRDefault="00A24C6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BCB507B" w14:textId="77777777" w:rsidR="00A24C6C" w:rsidRDefault="000859FA">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61DB39F4" w14:textId="77777777" w:rsidR="00A24C6C" w:rsidRDefault="000859FA">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4B2A1F" w14:textId="77777777" w:rsidR="00A24C6C" w:rsidRDefault="000859F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9BB0FF" w14:textId="77777777" w:rsidR="00A24C6C" w:rsidRDefault="00A24C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E1CFEC" w14:textId="77777777" w:rsidR="00A24C6C" w:rsidRDefault="00A24C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F26DCC" w14:textId="77777777" w:rsidR="00A24C6C" w:rsidRDefault="000859F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6AF583"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598A97"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26A131"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A24C6C" w14:paraId="65010E1C" w14:textId="77777777">
        <w:tc>
          <w:tcPr>
            <w:tcW w:w="4160" w:type="dxa"/>
            <w:tcBorders>
              <w:top w:val="dashed" w:sz="4" w:space="0" w:color="BFBFBF"/>
              <w:left w:val="none" w:sz="4" w:space="0" w:color="6E6E6E"/>
              <w:bottom w:val="none" w:sz="4" w:space="0" w:color="BFBFBF"/>
              <w:right w:val="none" w:sz="4" w:space="0" w:color="6E6E6E"/>
            </w:tcBorders>
          </w:tcPr>
          <w:p w14:paraId="4C23D012" w14:textId="77777777" w:rsidR="00A24C6C" w:rsidRDefault="000859FA">
            <w:pPr>
              <w:pStyle w:val="ProductList-TableBody"/>
            </w:pPr>
            <w:r>
              <w:t>System Center 2019 Standard Server Management-licens (16 pakker med kernelicenser)</w:t>
            </w:r>
            <w:r>
              <w:fldChar w:fldCharType="begin"/>
            </w:r>
            <w:r>
              <w:instrText xml:space="preserve"> XE "System Center 2019 Standard Server Management-licens (16 pakker med kernelicenser)"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4F2273F" w14:textId="77777777" w:rsidR="00A24C6C" w:rsidRDefault="000859FA">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28D85429" w14:textId="77777777" w:rsidR="00A24C6C" w:rsidRDefault="00A24C6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E216C2F" w14:textId="77777777" w:rsidR="00A24C6C" w:rsidRDefault="000859FA">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333FFEE6" w14:textId="77777777" w:rsidR="00A24C6C" w:rsidRDefault="000859FA">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227D65" w14:textId="77777777" w:rsidR="00A24C6C" w:rsidRDefault="000859F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315C3C" w14:textId="77777777" w:rsidR="00A24C6C" w:rsidRDefault="00A24C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AC741E" w14:textId="77777777" w:rsidR="00A24C6C" w:rsidRDefault="00A24C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EF625E" w14:textId="77777777" w:rsidR="00A24C6C" w:rsidRDefault="000859F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9D5DDB"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266CC1"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270BEB"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14:paraId="74873CE8" w14:textId="77777777" w:rsidR="00A24C6C" w:rsidRDefault="000859FA">
      <w:pPr>
        <w:pStyle w:val="ProductList-Offering1SubSection"/>
        <w:outlineLvl w:val="3"/>
      </w:pPr>
      <w:bookmarkStart w:id="135" w:name="_Sec744"/>
      <w:r>
        <w:t>2. Produktbetingelser</w:t>
      </w:r>
      <w:bookmarkEnd w:id="135"/>
    </w:p>
    <w:tbl>
      <w:tblPr>
        <w:tblStyle w:val="PURTable"/>
        <w:tblW w:w="0" w:type="dxa"/>
        <w:tblLook w:val="04A0" w:firstRow="1" w:lastRow="0" w:firstColumn="1" w:lastColumn="0" w:noHBand="0" w:noVBand="1"/>
      </w:tblPr>
      <w:tblGrid>
        <w:gridCol w:w="3614"/>
        <w:gridCol w:w="3671"/>
        <w:gridCol w:w="3631"/>
      </w:tblGrid>
      <w:tr w:rsidR="00A24C6C" w14:paraId="650ACE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3389056" w14:textId="77777777" w:rsidR="00A24C6C" w:rsidRDefault="000859FA">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2C05F70E" w14:textId="77777777" w:rsidR="00A24C6C" w:rsidRDefault="000859F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7BE39652" w14:textId="77777777" w:rsidR="00A24C6C" w:rsidRDefault="000859FA">
            <w:pPr>
              <w:pStyle w:val="ProductList-TableBody"/>
            </w:pPr>
            <w:r>
              <w:rPr>
                <w:color w:val="404040"/>
              </w:rPr>
              <w:t>Tidligere Udgaver: Ikke relevant</w:t>
            </w:r>
          </w:p>
        </w:tc>
      </w:tr>
      <w:tr w:rsidR="00A24C6C" w14:paraId="0A9A98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A141D7" w14:textId="77777777" w:rsidR="00A24C6C" w:rsidRDefault="000859FA">
            <w:pPr>
              <w:pStyle w:val="ProductList-TableBody"/>
            </w:pPr>
            <w:r>
              <w:rPr>
                <w:color w:val="404040"/>
              </w:rPr>
              <w:t>Berettiget Udvidet Løbetid: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67D588" w14:textId="77777777" w:rsidR="00A24C6C" w:rsidRDefault="000859FA">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tcPr>
          <w:p w14:paraId="7577A8FB" w14:textId="77777777" w:rsidR="00A24C6C" w:rsidRDefault="000859FA">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A24C6C" w14:paraId="39904D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DC0EC0" w14:textId="77777777" w:rsidR="00A24C6C" w:rsidRDefault="000859FA">
            <w:pPr>
              <w:pStyle w:val="ProductList-TableBody"/>
            </w:pPr>
            <w:r>
              <w:rPr>
                <w:color w:val="404040"/>
              </w:rPr>
              <w:t>Kampagner: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2EC34E" w14:textId="77777777" w:rsidR="00A24C6C" w:rsidRDefault="000859FA">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073BDD" w14:textId="77777777" w:rsidR="00A24C6C" w:rsidRDefault="000859FA">
            <w:pPr>
              <w:pStyle w:val="ProductList-TableBody"/>
            </w:pPr>
            <w:r>
              <w:rPr>
                <w:color w:val="404040"/>
              </w:rPr>
              <w:t>Berettiget Reduktion: Ikke relevant</w:t>
            </w:r>
          </w:p>
        </w:tc>
      </w:tr>
      <w:tr w:rsidR="00A24C6C" w14:paraId="4477B7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F7230A" w14:textId="77777777" w:rsidR="00A24C6C" w:rsidRDefault="000859FA">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082BAB" w14:textId="77777777" w:rsidR="00A24C6C" w:rsidRDefault="000859FA">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8034D6" w14:textId="77777777" w:rsidR="00A24C6C" w:rsidRDefault="000859FA">
            <w:pPr>
              <w:pStyle w:val="ProductList-TableBody"/>
            </w:pPr>
            <w:r>
              <w:rPr>
                <w:color w:val="404040"/>
              </w:rPr>
              <w:t>Berettiget True-Up: Ikke relevant</w:t>
            </w:r>
          </w:p>
        </w:tc>
      </w:tr>
      <w:tr w:rsidR="00A24C6C" w14:paraId="71B5C9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B48338" w14:textId="77777777" w:rsidR="00A24C6C" w:rsidRDefault="000859FA">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1ADDBA" w14:textId="77777777" w:rsidR="00A24C6C" w:rsidRDefault="00A24C6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B8EF01" w14:textId="77777777" w:rsidR="00A24C6C" w:rsidRDefault="00A24C6C">
            <w:pPr>
              <w:pStyle w:val="ProductList-TableBody"/>
            </w:pPr>
          </w:p>
        </w:tc>
      </w:tr>
    </w:tbl>
    <w:p w14:paraId="65F8D4A2" w14:textId="77777777" w:rsidR="00A24C6C" w:rsidRDefault="00A24C6C">
      <w:pPr>
        <w:pStyle w:val="ProductList-Body"/>
      </w:pPr>
    </w:p>
    <w:p w14:paraId="16022B4A" w14:textId="77777777" w:rsidR="00A24C6C" w:rsidRDefault="000859FA">
      <w:pPr>
        <w:pStyle w:val="ProductList-Offering1SubSection"/>
        <w:outlineLvl w:val="3"/>
      </w:pPr>
      <w:bookmarkStart w:id="136" w:name="_Sec797"/>
      <w:r>
        <w:t>3. Brugerrettigheder</w:t>
      </w:r>
      <w:bookmarkEnd w:id="136"/>
    </w:p>
    <w:tbl>
      <w:tblPr>
        <w:tblStyle w:val="PURTable"/>
        <w:tblW w:w="0" w:type="dxa"/>
        <w:tblLook w:val="04A0" w:firstRow="1" w:lastRow="0" w:firstColumn="1" w:lastColumn="0" w:noHBand="0" w:noVBand="1"/>
      </w:tblPr>
      <w:tblGrid>
        <w:gridCol w:w="3660"/>
        <w:gridCol w:w="3604"/>
        <w:gridCol w:w="3652"/>
      </w:tblGrid>
      <w:tr w:rsidR="00A24C6C" w14:paraId="42C462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436097" w14:textId="77777777" w:rsidR="00A24C6C" w:rsidRDefault="000859FA">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4">
              <w:r>
                <w:rPr>
                  <w:color w:val="00467F"/>
                  <w:u w:val="single"/>
                </w:rPr>
                <w:t>Administrationsservere</w:t>
              </w:r>
            </w:hyperlink>
          </w:p>
        </w:tc>
        <w:tc>
          <w:tcPr>
            <w:tcW w:w="4040" w:type="dxa"/>
            <w:tcBorders>
              <w:top w:val="single" w:sz="18" w:space="0" w:color="00188F"/>
              <w:left w:val="single" w:sz="4" w:space="0" w:color="000000"/>
              <w:bottom w:val="single" w:sz="4" w:space="0" w:color="000000"/>
              <w:right w:val="single" w:sz="4" w:space="0" w:color="000000"/>
            </w:tcBorders>
          </w:tcPr>
          <w:p w14:paraId="6FDD6F39" w14:textId="77777777" w:rsidR="00A24C6C" w:rsidRDefault="000859FA">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00CCFA" w14:textId="77777777" w:rsidR="00A24C6C" w:rsidRDefault="000859FA">
            <w:pPr>
              <w:pStyle w:val="ProductList-TableBody"/>
            </w:pPr>
            <w:r>
              <w:rPr>
                <w:color w:val="404040"/>
              </w:rPr>
              <w:t>Yderligere Software: Ikke relevant</w:t>
            </w:r>
          </w:p>
        </w:tc>
      </w:tr>
      <w:tr w:rsidR="00A24C6C" w14:paraId="73D85F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083266" w14:textId="77777777" w:rsidR="00A24C6C" w:rsidRDefault="000859FA">
            <w:pPr>
              <w:pStyle w:val="ProductList-TableBody"/>
            </w:pPr>
            <w:r>
              <w:rPr>
                <w:color w:val="404040"/>
              </w:rPr>
              <w:t>Adgangskrav for Klient: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823537" w14:textId="77777777" w:rsidR="00A24C6C" w:rsidRDefault="000859FA">
            <w:pPr>
              <w:pStyle w:val="ProductList-TableBody"/>
            </w:pPr>
            <w:r>
              <w:rPr>
                <w:color w:val="404040"/>
              </w:rPr>
              <w:t>Adgangskrav for Ekstern Bruger: Ikke relevant</w:t>
            </w:r>
          </w:p>
        </w:tc>
        <w:tc>
          <w:tcPr>
            <w:tcW w:w="4040" w:type="dxa"/>
            <w:tcBorders>
              <w:top w:val="single" w:sz="4" w:space="0" w:color="000000"/>
              <w:left w:val="single" w:sz="4" w:space="0" w:color="000000"/>
              <w:bottom w:val="single" w:sz="4" w:space="0" w:color="000000"/>
              <w:right w:val="single" w:sz="4" w:space="0" w:color="000000"/>
            </w:tcBorders>
          </w:tcPr>
          <w:p w14:paraId="5A4067BB" w14:textId="77777777" w:rsidR="00A24C6C" w:rsidRDefault="000859FA">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SQL Server-teknologi, Windows-softwarekomponenter</w:t>
            </w:r>
          </w:p>
        </w:tc>
      </w:tr>
      <w:tr w:rsidR="00A24C6C" w14:paraId="1DE58774" w14:textId="77777777">
        <w:tc>
          <w:tcPr>
            <w:tcW w:w="4040" w:type="dxa"/>
            <w:tcBorders>
              <w:top w:val="single" w:sz="4" w:space="0" w:color="000000"/>
              <w:left w:val="single" w:sz="4" w:space="0" w:color="000000"/>
              <w:bottom w:val="single" w:sz="4" w:space="0" w:color="000000"/>
              <w:right w:val="single" w:sz="4" w:space="0" w:color="000000"/>
            </w:tcBorders>
          </w:tcPr>
          <w:p w14:paraId="4ECCFC2A" w14:textId="77777777" w:rsidR="00A24C6C" w:rsidRDefault="000859FA">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r>
              <w:t xml:space="preserve">, </w:t>
            </w:r>
            <w:hyperlink w:anchor="_Sec537">
              <w:r>
                <w:rPr>
                  <w:color w:val="00467F"/>
                  <w:u w:val="single"/>
                </w:rPr>
                <w:t>Bing Kort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F2C661" w14:textId="77777777" w:rsidR="00A24C6C" w:rsidRDefault="00A24C6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B13907" w14:textId="77777777" w:rsidR="00A24C6C" w:rsidRDefault="00A24C6C">
            <w:pPr>
              <w:pStyle w:val="ProductList-TableBody"/>
            </w:pPr>
          </w:p>
        </w:tc>
      </w:tr>
    </w:tbl>
    <w:p w14:paraId="098A32AD" w14:textId="77777777" w:rsidR="00A24C6C" w:rsidRDefault="00A24C6C">
      <w:pPr>
        <w:pStyle w:val="ProductList-Body"/>
      </w:pPr>
    </w:p>
    <w:p w14:paraId="15C6DFE8" w14:textId="77777777" w:rsidR="00A24C6C" w:rsidRDefault="000859FA">
      <w:pPr>
        <w:pStyle w:val="ProductList-ClauseHeading"/>
        <w:outlineLvl w:val="4"/>
      </w:pPr>
      <w:r>
        <w:t>3.1 Styringslicens – System Center 2019 Standard</w:t>
      </w:r>
    </w:p>
    <w:tbl>
      <w:tblPr>
        <w:tblStyle w:val="PURTable"/>
        <w:tblW w:w="0" w:type="dxa"/>
        <w:tblLook w:val="04A0" w:firstRow="1" w:lastRow="0" w:firstColumn="1" w:lastColumn="0" w:noHBand="0" w:noVBand="1"/>
      </w:tblPr>
      <w:tblGrid>
        <w:gridCol w:w="3756"/>
        <w:gridCol w:w="3637"/>
        <w:gridCol w:w="3523"/>
      </w:tblGrid>
      <w:tr w:rsidR="00A24C6C" w14:paraId="13D92B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9887E95" w14:textId="77777777" w:rsidR="00A24C6C" w:rsidRDefault="000859FA">
            <w:pPr>
              <w:pStyle w:val="ProductList-TableBody"/>
            </w:pPr>
            <w:r>
              <w:t>Serveradministrationslicens</w:t>
            </w:r>
          </w:p>
        </w:tc>
        <w:tc>
          <w:tcPr>
            <w:tcW w:w="4040" w:type="dxa"/>
            <w:tcBorders>
              <w:top w:val="single" w:sz="18" w:space="0" w:color="0072C6"/>
              <w:left w:val="single" w:sz="4" w:space="0" w:color="000000"/>
              <w:bottom w:val="single" w:sz="4" w:space="0" w:color="000000"/>
              <w:right w:val="none" w:sz="4" w:space="0" w:color="000000"/>
            </w:tcBorders>
          </w:tcPr>
          <w:p w14:paraId="546CCF8D" w14:textId="77777777" w:rsidR="00A24C6C" w:rsidRDefault="000859FA">
            <w:pPr>
              <w:pStyle w:val="ProductList-TableBody"/>
            </w:pPr>
            <w:r>
              <w:t>Styringslicens til System Center 2019 Standard</w:t>
            </w:r>
          </w:p>
        </w:tc>
        <w:tc>
          <w:tcPr>
            <w:tcW w:w="4040" w:type="dxa"/>
            <w:tcBorders>
              <w:top w:val="single" w:sz="18" w:space="0" w:color="0072C6"/>
              <w:left w:val="none" w:sz="4" w:space="0" w:color="000000"/>
              <w:bottom w:val="single" w:sz="4" w:space="0" w:color="000000"/>
              <w:right w:val="single" w:sz="4" w:space="0" w:color="000000"/>
            </w:tcBorders>
          </w:tcPr>
          <w:p w14:paraId="6D63419E" w14:textId="77777777" w:rsidR="00A24C6C" w:rsidRDefault="00A24C6C">
            <w:pPr>
              <w:pStyle w:val="ProductList-TableBody"/>
            </w:pPr>
          </w:p>
        </w:tc>
      </w:tr>
    </w:tbl>
    <w:p w14:paraId="0D6F7CFA" w14:textId="77777777" w:rsidR="00A24C6C" w:rsidRDefault="00A24C6C">
      <w:pPr>
        <w:pStyle w:val="ProductList-Body"/>
      </w:pPr>
    </w:p>
    <w:p w14:paraId="091A46B6" w14:textId="77777777" w:rsidR="00A24C6C" w:rsidRDefault="000859FA">
      <w:pPr>
        <w:pStyle w:val="ProductList-ClauseHeading"/>
        <w:outlineLvl w:val="4"/>
      </w:pPr>
      <w:r>
        <w:t>3.2 Styringslicens – System Center 2019 Datacenter</w:t>
      </w:r>
    </w:p>
    <w:tbl>
      <w:tblPr>
        <w:tblStyle w:val="PURTable"/>
        <w:tblW w:w="0" w:type="dxa"/>
        <w:tblLook w:val="04A0" w:firstRow="1" w:lastRow="0" w:firstColumn="1" w:lastColumn="0" w:noHBand="0" w:noVBand="1"/>
      </w:tblPr>
      <w:tblGrid>
        <w:gridCol w:w="3756"/>
        <w:gridCol w:w="3637"/>
        <w:gridCol w:w="3523"/>
      </w:tblGrid>
      <w:tr w:rsidR="00A24C6C" w14:paraId="55AB74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01756F5" w14:textId="77777777" w:rsidR="00A24C6C" w:rsidRDefault="000859FA">
            <w:pPr>
              <w:pStyle w:val="ProductList-TableBody"/>
            </w:pPr>
            <w:r>
              <w:t>Serveradministrationslicens</w:t>
            </w:r>
          </w:p>
        </w:tc>
        <w:tc>
          <w:tcPr>
            <w:tcW w:w="4040" w:type="dxa"/>
            <w:tcBorders>
              <w:top w:val="single" w:sz="18" w:space="0" w:color="0072C6"/>
              <w:left w:val="single" w:sz="4" w:space="0" w:color="000000"/>
              <w:bottom w:val="single" w:sz="4" w:space="0" w:color="000000"/>
              <w:right w:val="none" w:sz="4" w:space="0" w:color="000000"/>
            </w:tcBorders>
          </w:tcPr>
          <w:p w14:paraId="2A6FE09A" w14:textId="77777777" w:rsidR="00A24C6C" w:rsidRDefault="000859FA">
            <w:pPr>
              <w:pStyle w:val="ProductList-TableBody"/>
            </w:pPr>
            <w:r>
              <w:t>Styringslicens til System Center 2019 Datacenter</w:t>
            </w:r>
          </w:p>
        </w:tc>
        <w:tc>
          <w:tcPr>
            <w:tcW w:w="4040" w:type="dxa"/>
            <w:tcBorders>
              <w:top w:val="single" w:sz="18" w:space="0" w:color="0072C6"/>
              <w:left w:val="none" w:sz="4" w:space="0" w:color="000000"/>
              <w:bottom w:val="single" w:sz="4" w:space="0" w:color="000000"/>
              <w:right w:val="single" w:sz="4" w:space="0" w:color="000000"/>
            </w:tcBorders>
          </w:tcPr>
          <w:p w14:paraId="2108477E" w14:textId="77777777" w:rsidR="00A24C6C" w:rsidRDefault="00A24C6C">
            <w:pPr>
              <w:pStyle w:val="ProductList-TableBody"/>
            </w:pPr>
          </w:p>
        </w:tc>
      </w:tr>
    </w:tbl>
    <w:p w14:paraId="2DA345E0" w14:textId="77777777" w:rsidR="00A24C6C" w:rsidRDefault="00A24C6C">
      <w:pPr>
        <w:pStyle w:val="ProductList-Body"/>
      </w:pPr>
    </w:p>
    <w:p w14:paraId="6BBC777E" w14:textId="77777777" w:rsidR="00A24C6C" w:rsidRDefault="000859FA">
      <w:pPr>
        <w:pStyle w:val="ProductList-ClauseHeading"/>
        <w:outlineLvl w:val="4"/>
      </w:pPr>
      <w:r>
        <w:t>3.3 Brug af System Center Endpoint Protection med Azure Security Center eller Microsoft Defender for Endpoint</w:t>
      </w:r>
    </w:p>
    <w:p w14:paraId="384103CD" w14:textId="77777777" w:rsidR="00A24C6C" w:rsidRDefault="000859FA">
      <w:pPr>
        <w:pStyle w:val="ProductList-Body"/>
      </w:pPr>
      <w:r>
        <w:t xml:space="preserve">Kunden må bruge System Center Endpoint Protection til administration af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som beskyttes vha. standardniveauet for Azure Security Center</w:t>
      </w:r>
      <w:r>
        <w:fldChar w:fldCharType="begin"/>
      </w:r>
      <w:r>
        <w:instrText xml:space="preserve"> XE "Azure Security Center" </w:instrText>
      </w:r>
      <w:r>
        <w:fldChar w:fldCharType="end"/>
      </w:r>
      <w:r>
        <w:t xml:space="preserve"> eller Microsoft Defender for Endpoint</w:t>
      </w:r>
      <w:r>
        <w:fldChar w:fldCharType="begin"/>
      </w:r>
      <w:r>
        <w:instrText xml:space="preserve"> XE "Microsoft Defender for Endpoint" </w:instrText>
      </w:r>
      <w:r>
        <w:fldChar w:fldCharType="end"/>
      </w:r>
      <w:r>
        <w:t xml:space="preserve">. De ændrede licensvilkår for System Center regulerer brugen heraf. Administrerede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kan køre på delte eller dedikerede Servere. Kunden er ikke forpligtet til at anskaffe og tilknytte System Center-</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denne begrænsede brug.</w:t>
      </w:r>
    </w:p>
    <w:p w14:paraId="313BA006" w14:textId="77777777" w:rsidR="00A24C6C" w:rsidRDefault="00A24C6C">
      <w:pPr>
        <w:pStyle w:val="ProductList-Body"/>
      </w:pPr>
    </w:p>
    <w:p w14:paraId="5776C3C5" w14:textId="77777777" w:rsidR="00A24C6C" w:rsidRDefault="000859FA">
      <w:pPr>
        <w:pStyle w:val="ProductList-ClauseHeading"/>
        <w:outlineLvl w:val="4"/>
      </w:pPr>
      <w:r>
        <w:t>3.4 SQL Server-teknologi</w:t>
      </w:r>
    </w:p>
    <w:p w14:paraId="02414240" w14:textId="77777777" w:rsidR="00A24C6C" w:rsidRDefault="000859FA">
      <w:pPr>
        <w:pStyle w:val="ProductList-Body"/>
      </w:pPr>
      <w:r>
        <w:t xml:space="preserve">Kunden må køre et ubegrænset antal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SQL Server-databasesoftware, der er inkluderet i Produktet, i én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på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der er dedikeret til Kundens brug med det begrænsede formål at understøtte det pågældende Produkt og ethvert andet Produkt, der omfatter SQL Server-databasesoftware. Dedikerede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xml:space="preserve">, der administreres eller styres af en anden enhed end Kunden eller en af dennes Associerede Virksomheder, er underlagt bestemmelsen </w:t>
      </w:r>
      <w:hyperlink w:anchor="_Sec537">
        <w:r>
          <w:rPr>
            <w:color w:val="00467F"/>
            <w:u w:val="single"/>
          </w:rPr>
          <w:t>Outsourcing af Softwareadministration</w:t>
        </w:r>
      </w:hyperlink>
      <w:r>
        <w:t>.</w:t>
      </w:r>
    </w:p>
    <w:p w14:paraId="1C973106" w14:textId="77777777" w:rsidR="00A24C6C" w:rsidRDefault="00A24C6C">
      <w:pPr>
        <w:pStyle w:val="ProductList-Body"/>
      </w:pPr>
    </w:p>
    <w:p w14:paraId="6F406741" w14:textId="77777777" w:rsidR="00A24C6C" w:rsidRDefault="000859FA">
      <w:pPr>
        <w:pStyle w:val="ProductList-ClauseHeading"/>
        <w:outlineLvl w:val="4"/>
      </w:pPr>
      <w:r>
        <w:t>3.5 Windows Server-beholdere</w:t>
      </w:r>
    </w:p>
    <w:p w14:paraId="14C622AD" w14:textId="77777777" w:rsidR="00A24C6C" w:rsidRDefault="000859FA">
      <w:pPr>
        <w:pStyle w:val="ProductList-Body"/>
      </w:pPr>
      <w:r>
        <w:t xml:space="preserve">Kunden kan styre et vilkårligt antal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der instantieres som </w:t>
      </w:r>
      <w:r>
        <w:fldChar w:fldCharType="begin"/>
      </w:r>
      <w:r>
        <w:instrText xml:space="preserve"> AutoTextList   \s NoStyle \t "Windows Server-beholder er en funktion i Windows Server-software." </w:instrText>
      </w:r>
      <w:r>
        <w:fldChar w:fldCharType="separate"/>
      </w:r>
      <w:r>
        <w:rPr>
          <w:color w:val="0563C1"/>
        </w:rPr>
        <w:t>Windows Server-beholdere</w:t>
      </w:r>
      <w:r>
        <w:fldChar w:fldCharType="end"/>
      </w:r>
      <w:r>
        <w:t xml:space="preserve"> på den </w:t>
      </w:r>
      <w:r>
        <w:fldChar w:fldCharType="begin"/>
      </w:r>
      <w:r>
        <w:instrText xml:space="preserve"> AutoTextList   \s NoStyle \t "Licenseret Server betyder en enkelt Server, som er dedikeret til Kundens brug, og hvortil der er tildelt en Licens. Dedikerede Servere, der administreres eller styres af en anden enhed end Kunden eller en af dennes Associerede Virksomheder, er underlagt bestemmelsen Outsourcing af Softwareadministration. I denne definition anses en hardwarepartition eller et kontaktelement (blade) for at være en separat Server." </w:instrText>
      </w:r>
      <w:r>
        <w:fldChar w:fldCharType="separate"/>
      </w:r>
      <w:r>
        <w:rPr>
          <w:color w:val="0563C1"/>
        </w:rPr>
        <w:t>Licenserede Server</w:t>
      </w:r>
      <w:r>
        <w:fldChar w:fldCharType="end"/>
      </w:r>
      <w:r>
        <w:t>.</w:t>
      </w:r>
    </w:p>
    <w:p w14:paraId="102CF648" w14:textId="77777777" w:rsidR="00A24C6C" w:rsidRDefault="000859FA">
      <w:pPr>
        <w:pStyle w:val="ProductList-Offering1SubSection"/>
        <w:outlineLvl w:val="3"/>
      </w:pPr>
      <w:bookmarkStart w:id="137" w:name="_Sec869"/>
      <w:r>
        <w:t>4. Software Assurance</w:t>
      </w:r>
      <w:bookmarkEnd w:id="137"/>
    </w:p>
    <w:tbl>
      <w:tblPr>
        <w:tblStyle w:val="PURTable"/>
        <w:tblW w:w="0" w:type="dxa"/>
        <w:tblLook w:val="04A0" w:firstRow="1" w:lastRow="0" w:firstColumn="1" w:lastColumn="0" w:noHBand="0" w:noVBand="1"/>
      </w:tblPr>
      <w:tblGrid>
        <w:gridCol w:w="3598"/>
        <w:gridCol w:w="3672"/>
        <w:gridCol w:w="3646"/>
      </w:tblGrid>
      <w:tr w:rsidR="00A24C6C" w14:paraId="43B6A38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F0DACF" w14:textId="77777777" w:rsidR="00A24C6C" w:rsidRDefault="000859FA">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E0708F2" w14:textId="77777777" w:rsidR="00A24C6C" w:rsidRDefault="000859FA">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EF0C45" w14:textId="77777777" w:rsidR="00A24C6C" w:rsidRDefault="000859FA">
            <w:pPr>
              <w:pStyle w:val="ProductList-TableBody"/>
            </w:pPr>
            <w:r>
              <w:rPr>
                <w:color w:val="404040"/>
              </w:rPr>
              <w:t>Fail-Over-rettigheder: Ikke relevant</w:t>
            </w:r>
          </w:p>
        </w:tc>
      </w:tr>
      <w:tr w:rsidR="00A24C6C" w14:paraId="7DCCC18A" w14:textId="77777777">
        <w:tc>
          <w:tcPr>
            <w:tcW w:w="4040" w:type="dxa"/>
            <w:tcBorders>
              <w:top w:val="single" w:sz="4" w:space="0" w:color="000000"/>
              <w:left w:val="single" w:sz="4" w:space="0" w:color="000000"/>
              <w:bottom w:val="single" w:sz="4" w:space="0" w:color="000000"/>
              <w:right w:val="single" w:sz="4" w:space="0" w:color="000000"/>
            </w:tcBorders>
          </w:tcPr>
          <w:p w14:paraId="50AC8AE5" w14:textId="77777777" w:rsidR="00A24C6C" w:rsidRDefault="000859FA">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egne datacentre." </w:instrText>
            </w:r>
            <w:r>
              <w:fldChar w:fldCharType="separate"/>
            </w:r>
            <w:r>
              <w:rPr>
                <w:color w:val="0563C1"/>
              </w:rPr>
              <w:t>Licensmobilitet</w:t>
            </w:r>
            <w:r>
              <w:fldChar w:fldCharType="end"/>
            </w:r>
            <w:r>
              <w:t>: Alle udgaver (kun Licensmobilitet gennem SA)</w:t>
            </w:r>
          </w:p>
        </w:tc>
        <w:tc>
          <w:tcPr>
            <w:tcW w:w="4040" w:type="dxa"/>
            <w:tcBorders>
              <w:top w:val="single" w:sz="4" w:space="0" w:color="000000"/>
              <w:left w:val="single" w:sz="4" w:space="0" w:color="000000"/>
              <w:bottom w:val="single" w:sz="4" w:space="0" w:color="000000"/>
              <w:right w:val="single" w:sz="4" w:space="0" w:color="000000"/>
            </w:tcBorders>
          </w:tcPr>
          <w:p w14:paraId="06596204" w14:textId="77777777" w:rsidR="00A24C6C" w:rsidRDefault="000859FA">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57">
              <w:r>
                <w:rPr>
                  <w:color w:val="00467F"/>
                  <w:u w:val="single"/>
                </w:rPr>
                <w:t>Produktliste – oktober 2013</w:t>
              </w:r>
            </w:hyperlink>
            <w:r>
              <w:t xml:space="preserve">, </w:t>
            </w:r>
            <w:hyperlink r:id="rId58">
              <w:r>
                <w:rPr>
                  <w:color w:val="00467F"/>
                  <w:u w:val="single"/>
                </w:rPr>
                <w:t>Produktvilkår – oktober 2016</w:t>
              </w:r>
            </w:hyperlink>
            <w:r>
              <w:t xml:space="preserve"> og </w:t>
            </w:r>
            <w:hyperlink r:id="rId59">
              <w:r>
                <w:rPr>
                  <w:color w:val="00467F"/>
                  <w:u w:val="single"/>
                </w:rPr>
                <w:t>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D95E" w14:textId="77777777" w:rsidR="00A24C6C" w:rsidRDefault="000859FA">
            <w:pPr>
              <w:pStyle w:val="ProductList-TableBody"/>
            </w:pPr>
            <w:r>
              <w:rPr>
                <w:color w:val="404040"/>
              </w:rPr>
              <w:t>Roamingrettigheder: Ikke relevant</w:t>
            </w:r>
          </w:p>
        </w:tc>
      </w:tr>
      <w:tr w:rsidR="00A24C6C" w14:paraId="5CFC3946" w14:textId="77777777">
        <w:tc>
          <w:tcPr>
            <w:tcW w:w="4040" w:type="dxa"/>
            <w:tcBorders>
              <w:top w:val="single" w:sz="4" w:space="0" w:color="000000"/>
              <w:left w:val="single" w:sz="4" w:space="0" w:color="000000"/>
              <w:bottom w:val="single" w:sz="4" w:space="0" w:color="000000"/>
              <w:right w:val="single" w:sz="4" w:space="0" w:color="000000"/>
            </w:tcBorders>
          </w:tcPr>
          <w:p w14:paraId="3329B588" w14:textId="77777777" w:rsidR="00A24C6C" w:rsidRDefault="000859FA">
            <w:pPr>
              <w:pStyle w:val="ProductList-TableBody"/>
            </w:pPr>
            <w:r>
              <w:fldChar w:fldCharType="begin"/>
            </w:r>
            <w:r>
              <w:instrText xml:space="preserve"> AutoTextList   \s NoStyle \t "Egen Hosting: En SA-fordel, der tillader brug af Produkter med henblik på betinget hosting. Nærmere oplysninger findes i afsnittet Serverne – Programmer med Egen Hosting i Bilag B – Software Assurance." </w:instrText>
            </w:r>
            <w:r>
              <w:fldChar w:fldCharType="separate"/>
            </w:r>
            <w:r>
              <w:rPr>
                <w:color w:val="0563C1"/>
              </w:rPr>
              <w:t>Egen Hosting</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25F98C" w14:textId="77777777" w:rsidR="00A24C6C" w:rsidRDefault="000859FA">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E35336" w14:textId="77777777" w:rsidR="00A24C6C" w:rsidRDefault="00A24C6C">
            <w:pPr>
              <w:pStyle w:val="ProductList-TableBody"/>
            </w:pPr>
          </w:p>
        </w:tc>
      </w:tr>
    </w:tbl>
    <w:p w14:paraId="532E1988" w14:textId="77777777" w:rsidR="00A24C6C" w:rsidRDefault="00A24C6C">
      <w:pPr>
        <w:pStyle w:val="ProductList-Body"/>
      </w:pPr>
    </w:p>
    <w:p w14:paraId="2A964DD9" w14:textId="77777777" w:rsidR="00A24C6C" w:rsidRDefault="00A24C6C">
      <w:pPr>
        <w:pStyle w:val="ProductList-Body"/>
        <w:jc w:val="right"/>
      </w:pPr>
    </w:p>
    <w:tbl>
      <w:tblPr>
        <w:tblStyle w:val="PURTable"/>
        <w:tblW w:w="0" w:type="dxa"/>
        <w:tblLook w:val="04A0" w:firstRow="1" w:lastRow="0" w:firstColumn="1" w:lastColumn="0" w:noHBand="0" w:noVBand="1"/>
      </w:tblPr>
      <w:tblGrid>
        <w:gridCol w:w="10916"/>
      </w:tblGrid>
      <w:tr w:rsidR="00A24C6C" w14:paraId="104BD4D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33556B2" w14:textId="77777777" w:rsidR="00A24C6C" w:rsidRDefault="003B486C">
            <w:pPr>
              <w:pStyle w:val="ProductList-TableBody"/>
              <w:jc w:val="right"/>
            </w:pPr>
            <w:hyperlink w:anchor="_Sec842">
              <w:r w:rsidR="000859FA">
                <w:rPr>
                  <w:color w:val="00467F"/>
                  <w:sz w:val="14"/>
                  <w:u w:val="single"/>
                </w:rPr>
                <w:t>Indholdsfortegnelse</w:t>
              </w:r>
            </w:hyperlink>
            <w:r w:rsidR="000859FA">
              <w:rPr>
                <w:sz w:val="14"/>
              </w:rPr>
              <w:t>/</w:t>
            </w:r>
            <w:hyperlink w:anchor="_Sec549">
              <w:r w:rsidR="000859FA">
                <w:rPr>
                  <w:color w:val="00467F"/>
                  <w:sz w:val="14"/>
                  <w:u w:val="single"/>
                </w:rPr>
                <w:t>Ordliste</w:t>
              </w:r>
            </w:hyperlink>
            <w:r w:rsidR="000859FA">
              <w:rPr>
                <w:sz w:val="14"/>
              </w:rPr>
              <w:t>/</w:t>
            </w:r>
            <w:hyperlink w:anchor="_Sec844">
              <w:r w:rsidR="000859FA">
                <w:rPr>
                  <w:color w:val="00467F"/>
                  <w:sz w:val="14"/>
                  <w:u w:val="single"/>
                </w:rPr>
                <w:t>Indeks</w:t>
              </w:r>
            </w:hyperlink>
          </w:p>
        </w:tc>
      </w:tr>
    </w:tbl>
    <w:p w14:paraId="4830FE58" w14:textId="77777777" w:rsidR="00A24C6C" w:rsidRDefault="00A24C6C">
      <w:pPr>
        <w:pStyle w:val="ProductList-Body"/>
      </w:pPr>
    </w:p>
    <w:p w14:paraId="1A9A3F53" w14:textId="77777777" w:rsidR="00A24C6C" w:rsidRDefault="000859FA">
      <w:pPr>
        <w:pStyle w:val="ProductList-Offering2HeadingNoBorder"/>
        <w:outlineLvl w:val="2"/>
      </w:pPr>
      <w:bookmarkStart w:id="138" w:name="_Sec644"/>
      <w:r>
        <w:t>Microsoft Endpoint Configuration Manager (tidligere System Center Configuration Manager)</w:t>
      </w:r>
      <w:bookmarkEnd w:id="138"/>
      <w:r>
        <w:fldChar w:fldCharType="begin"/>
      </w:r>
      <w:r>
        <w:instrText xml:space="preserve"> TC "</w:instrText>
      </w:r>
      <w:bookmarkStart w:id="139" w:name="_Toc62550918"/>
      <w:r>
        <w:instrText>Microsoft Endpoint Configuration Manager (tidligere System Center Configuration Manager)</w:instrText>
      </w:r>
      <w:bookmarkEnd w:id="139"/>
      <w:r>
        <w:instrText>" \l 3</w:instrText>
      </w:r>
      <w:r>
        <w:fldChar w:fldCharType="end"/>
      </w:r>
    </w:p>
    <w:p w14:paraId="2A7C2653" w14:textId="77777777" w:rsidR="00A24C6C" w:rsidRDefault="000859FA">
      <w:pPr>
        <w:pStyle w:val="ProductList-Offering1SubSection"/>
        <w:outlineLvl w:val="3"/>
      </w:pPr>
      <w:bookmarkStart w:id="140" w:name="_Sec691"/>
      <w:r>
        <w:t>1. Programtilgængelighed</w:t>
      </w:r>
      <w:bookmarkEnd w:id="140"/>
    </w:p>
    <w:p w14:paraId="77D70974" w14:textId="77777777" w:rsidR="00A24C6C" w:rsidRDefault="00A24C6C">
      <w:pPr>
        <w:pStyle w:val="ProductList-Body"/>
      </w:pPr>
    </w:p>
    <w:tbl>
      <w:tblPr>
        <w:tblStyle w:val="PURTable"/>
        <w:tblW w:w="0" w:type="dxa"/>
        <w:tblLook w:val="04A0" w:firstRow="1" w:lastRow="0" w:firstColumn="1" w:lastColumn="0" w:noHBand="0" w:noVBand="1"/>
      </w:tblPr>
      <w:tblGrid>
        <w:gridCol w:w="4048"/>
        <w:gridCol w:w="618"/>
        <w:gridCol w:w="718"/>
        <w:gridCol w:w="611"/>
        <w:gridCol w:w="607"/>
        <w:gridCol w:w="607"/>
        <w:gridCol w:w="611"/>
        <w:gridCol w:w="615"/>
        <w:gridCol w:w="634"/>
        <w:gridCol w:w="619"/>
        <w:gridCol w:w="613"/>
        <w:gridCol w:w="615"/>
      </w:tblGrid>
      <w:tr w:rsidR="00A24C6C" w14:paraId="670FCC7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F92960A" w14:textId="77777777" w:rsidR="00A24C6C" w:rsidRDefault="000859FA">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92AA85" w14:textId="77777777" w:rsidR="00A24C6C" w:rsidRDefault="000859FA">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6A45C39" w14:textId="77777777" w:rsidR="00A24C6C" w:rsidRDefault="000859FA">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72E17B" w14:textId="77777777" w:rsidR="00A24C6C" w:rsidRDefault="000859FA">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40FF4E" w14:textId="77777777" w:rsidR="00A24C6C" w:rsidRDefault="000859F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8F2216" w14:textId="77777777" w:rsidR="00A24C6C" w:rsidRDefault="000859F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1B7C29" w14:textId="77777777" w:rsidR="00A24C6C" w:rsidRDefault="000859F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770663" w14:textId="77777777" w:rsidR="00A24C6C" w:rsidRDefault="000859FA">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3CE778" w14:textId="77777777" w:rsidR="00A24C6C" w:rsidRDefault="000859F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88C8D3" w14:textId="77777777" w:rsidR="00A24C6C" w:rsidRDefault="000859F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8D2583" w14:textId="77777777" w:rsidR="00A24C6C" w:rsidRDefault="000859F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E4EAC9" w14:textId="77777777" w:rsidR="00A24C6C" w:rsidRDefault="000859F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24C6C" w14:paraId="08F6D7A0" w14:textId="77777777">
        <w:tc>
          <w:tcPr>
            <w:tcW w:w="4160" w:type="dxa"/>
            <w:tcBorders>
              <w:top w:val="single" w:sz="6" w:space="0" w:color="FFFFFF"/>
              <w:left w:val="none" w:sz="4" w:space="0" w:color="6E6E6E"/>
              <w:bottom w:val="dashed" w:sz="4" w:space="0" w:color="BFBFBF"/>
              <w:right w:val="none" w:sz="4" w:space="0" w:color="6E6E6E"/>
            </w:tcBorders>
          </w:tcPr>
          <w:p w14:paraId="64244BA5" w14:textId="77777777" w:rsidR="00A24C6C" w:rsidRDefault="000859FA">
            <w:pPr>
              <w:pStyle w:val="ProductList-TableBody"/>
            </w:pPr>
            <w:r>
              <w:t>Microsoft Endpoint Configuration Manager-klientstyringslicens</w:t>
            </w:r>
            <w:r>
              <w:fldChar w:fldCharType="begin"/>
            </w:r>
            <w:r>
              <w:instrText xml:space="preserve"> XE "Microsoft Endpoint Configuration Manager-klientstyringslicens" </w:instrText>
            </w:r>
            <w:r>
              <w:fldChar w:fldCharType="end"/>
            </w:r>
            <w:r>
              <w:t xml:space="preserve"> pr. OSE</w:t>
            </w:r>
          </w:p>
        </w:tc>
        <w:tc>
          <w:tcPr>
            <w:tcW w:w="620" w:type="dxa"/>
            <w:tcBorders>
              <w:top w:val="single" w:sz="6" w:space="0" w:color="FFFFFF"/>
              <w:left w:val="none" w:sz="4" w:space="0" w:color="6E6E6E"/>
              <w:bottom w:val="dashed" w:sz="4" w:space="0" w:color="BFBFBF"/>
              <w:right w:val="none" w:sz="4" w:space="0" w:color="6E6E6E"/>
            </w:tcBorders>
          </w:tcPr>
          <w:p w14:paraId="5F76E549" w14:textId="77777777" w:rsidR="00A24C6C" w:rsidRDefault="000859FA">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6F471462" w14:textId="77777777" w:rsidR="00A24C6C" w:rsidRDefault="00A24C6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4E5DEE7" w14:textId="77777777" w:rsidR="00A24C6C" w:rsidRDefault="000859F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1A4FB97" w14:textId="77777777" w:rsidR="00A24C6C" w:rsidRDefault="000859F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54A81F" w14:textId="77777777" w:rsidR="00A24C6C" w:rsidRDefault="00A24C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C2860D" w14:textId="77777777" w:rsidR="00A24C6C" w:rsidRDefault="00A24C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9D83EE" w14:textId="77777777" w:rsidR="00A24C6C" w:rsidRDefault="00A24C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DB07D2" w14:textId="77777777" w:rsidR="00A24C6C" w:rsidRDefault="000859F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C7CC45" w14:textId="77777777" w:rsidR="00A24C6C" w:rsidRDefault="00A24C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F449C3"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BE7763" w14:textId="77777777" w:rsidR="00A24C6C" w:rsidRDefault="000859FA">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A24C6C" w14:paraId="7E8ACE11" w14:textId="77777777">
        <w:tc>
          <w:tcPr>
            <w:tcW w:w="4160" w:type="dxa"/>
            <w:tcBorders>
              <w:top w:val="dashed" w:sz="4" w:space="0" w:color="BFBFBF"/>
              <w:left w:val="none" w:sz="4" w:space="0" w:color="6E6E6E"/>
              <w:bottom w:val="dashed" w:sz="4" w:space="0" w:color="BFBFBF"/>
              <w:right w:val="none" w:sz="4" w:space="0" w:color="6E6E6E"/>
            </w:tcBorders>
          </w:tcPr>
          <w:p w14:paraId="00BAD39F" w14:textId="77777777" w:rsidR="00A24C6C" w:rsidRDefault="000859FA">
            <w:pPr>
              <w:pStyle w:val="ProductList-TableBody"/>
            </w:pPr>
            <w:r>
              <w:t>Microsoft Endpoint Configuration Manager-klientstyringslicens</w:t>
            </w:r>
            <w:r>
              <w:fldChar w:fldCharType="begin"/>
            </w:r>
            <w:r>
              <w:instrText xml:space="preserve"> XE "Microsoft Endpoint Configuration Manager-klientstyringslicens" </w:instrText>
            </w:r>
            <w:r>
              <w:fldChar w:fldCharType="end"/>
            </w:r>
            <w:r>
              <w:fldChar w:fldCharType="begin"/>
            </w:r>
            <w:r>
              <w:instrText xml:space="preserve"> XE "" </w:instrText>
            </w:r>
            <w:r>
              <w:fldChar w:fldCharType="end"/>
            </w:r>
            <w:r>
              <w:t xml:space="preserve"> pr. bruger</w:t>
            </w:r>
          </w:p>
        </w:tc>
        <w:tc>
          <w:tcPr>
            <w:tcW w:w="620" w:type="dxa"/>
            <w:tcBorders>
              <w:top w:val="dashed" w:sz="4" w:space="0" w:color="BFBFBF"/>
              <w:left w:val="none" w:sz="4" w:space="0" w:color="6E6E6E"/>
              <w:bottom w:val="dashed" w:sz="4" w:space="0" w:color="BFBFBF"/>
              <w:right w:val="none" w:sz="4" w:space="0" w:color="6E6E6E"/>
            </w:tcBorders>
          </w:tcPr>
          <w:p w14:paraId="1A551A9C" w14:textId="77777777" w:rsidR="00A24C6C" w:rsidRDefault="000859FA">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4DEA8DB7" w14:textId="77777777" w:rsidR="00A24C6C" w:rsidRDefault="00A24C6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A4B8FEB" w14:textId="77777777" w:rsidR="00A24C6C" w:rsidRDefault="000859F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FDCF1D9" w14:textId="77777777" w:rsidR="00A24C6C" w:rsidRDefault="000859F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371CF9" w14:textId="77777777" w:rsidR="00A24C6C" w:rsidRDefault="00A24C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5F6223" w14:textId="77777777" w:rsidR="00A24C6C" w:rsidRDefault="00A24C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49ED9" w14:textId="77777777" w:rsidR="00A24C6C" w:rsidRDefault="00A24C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8EC545" w14:textId="77777777" w:rsidR="00A24C6C" w:rsidRDefault="000859F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32CB1F" w14:textId="77777777" w:rsidR="00A24C6C" w:rsidRDefault="00A24C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A7430C"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C3F495" w14:textId="77777777" w:rsidR="00A24C6C" w:rsidRDefault="00A24C6C">
            <w:pPr>
              <w:pStyle w:val="ProductList-TableBody"/>
              <w:jc w:val="center"/>
            </w:pPr>
          </w:p>
        </w:tc>
      </w:tr>
      <w:tr w:rsidR="00A24C6C" w14:paraId="650EEAAA" w14:textId="77777777">
        <w:tc>
          <w:tcPr>
            <w:tcW w:w="4160" w:type="dxa"/>
            <w:tcBorders>
              <w:top w:val="dashed" w:sz="4" w:space="0" w:color="BFBFBF"/>
              <w:left w:val="none" w:sz="4" w:space="0" w:color="6E6E6E"/>
              <w:bottom w:val="none" w:sz="4" w:space="0" w:color="BFBFBF"/>
              <w:right w:val="none" w:sz="4" w:space="0" w:color="6E6E6E"/>
            </w:tcBorders>
          </w:tcPr>
          <w:p w14:paraId="2E106F7E" w14:textId="77777777" w:rsidR="00A24C6C" w:rsidRDefault="000859FA">
            <w:pPr>
              <w:pStyle w:val="ProductList-TableBody"/>
            </w:pPr>
            <w:r>
              <w:t>Microsoft Endpoint Configuration Manager-klientstyringslicens pr.</w:t>
            </w:r>
            <w:r>
              <w:fldChar w:fldCharType="begin"/>
            </w:r>
            <w:r>
              <w:instrText xml:space="preserve"> XE "Microsoft Endpoint Configuration Manager-klientstyringslicens pr." </w:instrText>
            </w:r>
            <w:r>
              <w:fldChar w:fldCharType="end"/>
            </w:r>
            <w:r>
              <w:t xml:space="preserve"> (</w:t>
            </w:r>
            <w:r>
              <w:fldChar w:fldCharType="begin"/>
            </w:r>
            <w:r>
              <w:instrText xml:space="preserve"> XE "" </w:instrText>
            </w:r>
            <w:r>
              <w:fldChar w:fldCharType="end"/>
            </w:r>
            <w:r>
              <w:t>klient-ML) (kun studerende)</w:t>
            </w:r>
          </w:p>
        </w:tc>
        <w:tc>
          <w:tcPr>
            <w:tcW w:w="620" w:type="dxa"/>
            <w:tcBorders>
              <w:top w:val="dashed" w:sz="4" w:space="0" w:color="BFBFBF"/>
              <w:left w:val="none" w:sz="4" w:space="0" w:color="6E6E6E"/>
              <w:bottom w:val="none" w:sz="4" w:space="0" w:color="BFBFBF"/>
              <w:right w:val="none" w:sz="4" w:space="0" w:color="6E6E6E"/>
            </w:tcBorders>
          </w:tcPr>
          <w:p w14:paraId="4791FE6E" w14:textId="77777777" w:rsidR="00A24C6C" w:rsidRDefault="000859FA">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46DA8AA4" w14:textId="77777777" w:rsidR="00A24C6C" w:rsidRDefault="00A24C6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90596C3" w14:textId="77777777" w:rsidR="00A24C6C" w:rsidRDefault="000859F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67580DE" w14:textId="77777777" w:rsidR="00A24C6C" w:rsidRDefault="000859F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DDB02C" w14:textId="77777777" w:rsidR="00A24C6C" w:rsidRDefault="00A24C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BC54A4" w14:textId="77777777" w:rsidR="00A24C6C" w:rsidRDefault="00A24C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07C416" w14:textId="77777777" w:rsidR="00A24C6C" w:rsidRDefault="00A24C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FA55C9" w14:textId="77777777" w:rsidR="00A24C6C" w:rsidRDefault="00A24C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B9D909" w14:textId="77777777" w:rsidR="00A24C6C" w:rsidRDefault="00A24C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C80005" w14:textId="77777777" w:rsidR="00A24C6C" w:rsidRDefault="00A24C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B579CF" w14:textId="77777777" w:rsidR="00A24C6C" w:rsidRDefault="00A24C6C">
            <w:pPr>
              <w:pStyle w:val="ProductList-TableBody"/>
              <w:jc w:val="center"/>
            </w:pPr>
          </w:p>
        </w:tc>
      </w:tr>
    </w:tbl>
    <w:p w14:paraId="084D6E54" w14:textId="77777777" w:rsidR="00A24C6C" w:rsidRDefault="000859FA">
      <w:pPr>
        <w:pStyle w:val="ProductList-Body"/>
      </w:pPr>
      <w:r>
        <w:t>*</w:t>
      </w:r>
      <w:r>
        <w:rPr>
          <w:i/>
        </w:rPr>
        <w:t>Microsoft Endpoint Configuration Manager er en Current Branch-frigivelse, der oprindeligt blev tilgængelige i 10/16 som System Center Configuration Manager.</w:t>
      </w:r>
    </w:p>
    <w:p w14:paraId="1D8E3594" w14:textId="77777777" w:rsidR="00A24C6C" w:rsidRDefault="000859FA">
      <w:pPr>
        <w:pStyle w:val="ProductList-Offering1SubSection"/>
        <w:outlineLvl w:val="3"/>
      </w:pPr>
      <w:bookmarkStart w:id="141" w:name="_Sec746"/>
      <w:r>
        <w:t>2. Produktbetingelser</w:t>
      </w:r>
      <w:bookmarkEnd w:id="141"/>
    </w:p>
    <w:tbl>
      <w:tblPr>
        <w:tblStyle w:val="PURTable"/>
        <w:tblW w:w="0" w:type="dxa"/>
        <w:tblLook w:val="04A0" w:firstRow="1" w:lastRow="0" w:firstColumn="1" w:lastColumn="0" w:noHBand="0" w:noVBand="1"/>
      </w:tblPr>
      <w:tblGrid>
        <w:gridCol w:w="3624"/>
        <w:gridCol w:w="3666"/>
        <w:gridCol w:w="3626"/>
      </w:tblGrid>
      <w:tr w:rsidR="00A24C6C" w14:paraId="32A68E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3AA36EB" w14:textId="77777777" w:rsidR="00A24C6C" w:rsidRDefault="000859FA">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System Center Configuration Manager</w:t>
            </w:r>
            <w:r>
              <w:fldChar w:fldCharType="begin"/>
            </w:r>
            <w:r>
              <w:instrText xml:space="preserve"> XE "System Center Configuration Manager"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409D280" w14:textId="77777777" w:rsidR="00A24C6C" w:rsidRDefault="000859F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DD5F86" w14:textId="77777777" w:rsidR="00A24C6C" w:rsidRDefault="000859FA">
            <w:pPr>
              <w:pStyle w:val="ProductList-TableBody"/>
            </w:pPr>
            <w:r>
              <w:rPr>
                <w:color w:val="404040"/>
              </w:rPr>
              <w:t>Tidligere Udgaver: Ikke relevant</w:t>
            </w:r>
          </w:p>
        </w:tc>
      </w:tr>
      <w:tr w:rsidR="00A24C6C" w14:paraId="622913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B63AF1" w14:textId="77777777" w:rsidR="00A24C6C" w:rsidRDefault="000859FA">
            <w:pPr>
              <w:pStyle w:val="ProductList-TableBody"/>
            </w:pPr>
            <w:r>
              <w:rPr>
                <w:color w:val="404040"/>
              </w:rPr>
              <w:t xml:space="preserve">Berettiget Udvidet Løbetid: Ikke relevant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FFF2FC" w14:textId="77777777" w:rsidR="00A24C6C" w:rsidRDefault="000859FA">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51999AC" w14:textId="77777777" w:rsidR="00A24C6C" w:rsidRDefault="000859FA">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A24C6C" w14:paraId="25CD9C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D0BDCC" w14:textId="77777777" w:rsidR="00A24C6C" w:rsidRDefault="000859FA">
            <w:pPr>
              <w:pStyle w:val="ProductList-TableBody"/>
            </w:pPr>
            <w:r>
              <w:rPr>
                <w:color w:val="404040"/>
              </w:rPr>
              <w:t>Kampagner: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0E13E6" w14:textId="77777777" w:rsidR="00A24C6C" w:rsidRDefault="000859FA">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1E41C2" w14:textId="77777777" w:rsidR="00A24C6C" w:rsidRDefault="000859FA">
            <w:pPr>
              <w:pStyle w:val="ProductList-TableBody"/>
            </w:pPr>
            <w:r>
              <w:rPr>
                <w:color w:val="404040"/>
              </w:rPr>
              <w:t>Berettiget Reduktion: Ikke relevant</w:t>
            </w:r>
          </w:p>
        </w:tc>
      </w:tr>
      <w:tr w:rsidR="00A24C6C" w14:paraId="205501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EE1982" w14:textId="77777777" w:rsidR="00A24C6C" w:rsidRDefault="000859FA">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5566EB" w14:textId="77777777" w:rsidR="00A24C6C" w:rsidRDefault="000859FA">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5A2547" w14:textId="77777777" w:rsidR="00A24C6C" w:rsidRDefault="000859FA">
            <w:pPr>
              <w:pStyle w:val="ProductList-TableBody"/>
            </w:pPr>
            <w:r>
              <w:rPr>
                <w:color w:val="404040"/>
              </w:rPr>
              <w:t>Berettiget True-Up: Ikke relevant</w:t>
            </w:r>
          </w:p>
        </w:tc>
      </w:tr>
      <w:tr w:rsidR="00A24C6C" w14:paraId="27C88D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336D6A" w14:textId="77777777" w:rsidR="00A24C6C" w:rsidRDefault="000859FA">
            <w:pPr>
              <w:pStyle w:val="ProductList-TableBody"/>
            </w:pPr>
            <w:r>
              <w:rPr>
                <w:color w:val="404040"/>
              </w:rPr>
              <w:t xml:space="preserve">UTD-rabat: Ikke relevant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F96814" w14:textId="77777777" w:rsidR="00A24C6C" w:rsidRDefault="00A24C6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1AA8BF" w14:textId="77777777" w:rsidR="00A24C6C" w:rsidRDefault="00A24C6C">
            <w:pPr>
              <w:pStyle w:val="ProductList-TableBody"/>
            </w:pPr>
          </w:p>
        </w:tc>
      </w:tr>
    </w:tbl>
    <w:p w14:paraId="53E12AEB" w14:textId="77777777" w:rsidR="00A24C6C" w:rsidRDefault="00A24C6C">
      <w:pPr>
        <w:pStyle w:val="ProductList-Body"/>
      </w:pPr>
    </w:p>
    <w:p w14:paraId="00386DD0" w14:textId="77777777" w:rsidR="00A24C6C" w:rsidRDefault="000859FA">
      <w:pPr>
        <w:pStyle w:val="ProductList-ClauseHeading"/>
        <w:outlineLvl w:val="4"/>
      </w:pPr>
      <w:r>
        <w:t>2.1 Academic-kunder</w:t>
      </w:r>
    </w:p>
    <w:p w14:paraId="0FD98262" w14:textId="77777777" w:rsidR="00A24C6C" w:rsidRDefault="000859FA">
      <w:pPr>
        <w:pStyle w:val="ProductList-Body"/>
      </w:pPr>
      <w:r>
        <w:t xml:space="preserve">Kunder med Enrollment for Education Solutions og School Subscription Tilmeldingsaftale kan købe Licens til Microsoft Endpoint Configuration Manager-klientstyring pr. OSE og anvende som pr. Bruger eller pr. OSE som omtalt i Licensmodellen for </w:t>
      </w:r>
      <w:hyperlink w:anchor="_Sec544">
        <w:r>
          <w:rPr>
            <w:color w:val="00467F"/>
            <w:u w:val="single"/>
          </w:rPr>
          <w:t>Management Servere</w:t>
        </w:r>
      </w:hyperlink>
      <w:r>
        <w:t xml:space="preserve">. </w:t>
      </w:r>
    </w:p>
    <w:p w14:paraId="266B9776" w14:textId="77777777" w:rsidR="00A24C6C" w:rsidRDefault="000859FA">
      <w:pPr>
        <w:pStyle w:val="ProductList-Offering1SubSection"/>
        <w:outlineLvl w:val="3"/>
      </w:pPr>
      <w:bookmarkStart w:id="142" w:name="_Sec802"/>
      <w:r>
        <w:t>3. Brugervilkår</w:t>
      </w:r>
      <w:bookmarkEnd w:id="142"/>
    </w:p>
    <w:tbl>
      <w:tblPr>
        <w:tblStyle w:val="PURTable"/>
        <w:tblW w:w="0" w:type="dxa"/>
        <w:tblLook w:val="04A0" w:firstRow="1" w:lastRow="0" w:firstColumn="1" w:lastColumn="0" w:noHBand="0" w:noVBand="1"/>
      </w:tblPr>
      <w:tblGrid>
        <w:gridCol w:w="3660"/>
        <w:gridCol w:w="3604"/>
        <w:gridCol w:w="3652"/>
      </w:tblGrid>
      <w:tr w:rsidR="00A24C6C" w14:paraId="59BE2C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9E5202" w14:textId="77777777" w:rsidR="00A24C6C" w:rsidRDefault="000859FA">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4">
              <w:r>
                <w:rPr>
                  <w:color w:val="00467F"/>
                  <w:u w:val="single"/>
                </w:rPr>
                <w:t>Administrationsservere</w:t>
              </w:r>
            </w:hyperlink>
          </w:p>
        </w:tc>
        <w:tc>
          <w:tcPr>
            <w:tcW w:w="4040" w:type="dxa"/>
            <w:tcBorders>
              <w:top w:val="single" w:sz="18" w:space="0" w:color="00188F"/>
              <w:left w:val="single" w:sz="4" w:space="0" w:color="000000"/>
              <w:bottom w:val="single" w:sz="4" w:space="0" w:color="000000"/>
              <w:right w:val="single" w:sz="4" w:space="0" w:color="000000"/>
            </w:tcBorders>
          </w:tcPr>
          <w:p w14:paraId="3CBCCF00" w14:textId="77777777" w:rsidR="00A24C6C" w:rsidRDefault="000859FA">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5DF649" w14:textId="77777777" w:rsidR="00A24C6C" w:rsidRDefault="000859FA">
            <w:pPr>
              <w:pStyle w:val="ProductList-TableBody"/>
            </w:pPr>
            <w:r>
              <w:rPr>
                <w:color w:val="404040"/>
              </w:rPr>
              <w:t>Yderligere Software: Ikke relevant</w:t>
            </w:r>
          </w:p>
        </w:tc>
      </w:tr>
      <w:tr w:rsidR="00A24C6C" w14:paraId="40C3F1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C5DB97" w14:textId="77777777" w:rsidR="00A24C6C" w:rsidRDefault="000859FA">
            <w:pPr>
              <w:pStyle w:val="ProductList-TableBody"/>
            </w:pPr>
            <w:r>
              <w:rPr>
                <w:color w:val="404040"/>
              </w:rPr>
              <w:t xml:space="preserve">Adgangskrav for Klient: Ikke relevant </w:t>
            </w:r>
          </w:p>
        </w:tc>
        <w:tc>
          <w:tcPr>
            <w:tcW w:w="4040" w:type="dxa"/>
            <w:tcBorders>
              <w:top w:val="single" w:sz="4" w:space="0" w:color="000000"/>
              <w:left w:val="single" w:sz="4" w:space="0" w:color="000000"/>
              <w:bottom w:val="single" w:sz="4" w:space="0" w:color="000000"/>
              <w:right w:val="single" w:sz="4" w:space="0" w:color="000000"/>
            </w:tcBorders>
          </w:tcPr>
          <w:p w14:paraId="148626C5" w14:textId="77777777" w:rsidR="00A24C6C" w:rsidRDefault="000859FA">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798A113B" w14:textId="77777777" w:rsidR="00A24C6C" w:rsidRDefault="000859FA">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SQL Server-teknologi, Windows-softwarekomponenter</w:t>
            </w:r>
          </w:p>
        </w:tc>
      </w:tr>
      <w:tr w:rsidR="00A24C6C" w14:paraId="50B6B9DE" w14:textId="77777777">
        <w:tc>
          <w:tcPr>
            <w:tcW w:w="4040" w:type="dxa"/>
            <w:tcBorders>
              <w:top w:val="single" w:sz="4" w:space="0" w:color="000000"/>
              <w:left w:val="single" w:sz="4" w:space="0" w:color="000000"/>
              <w:bottom w:val="single" w:sz="4" w:space="0" w:color="000000"/>
              <w:right w:val="single" w:sz="4" w:space="0" w:color="000000"/>
            </w:tcBorders>
          </w:tcPr>
          <w:p w14:paraId="380474CB" w14:textId="77777777" w:rsidR="00A24C6C" w:rsidRDefault="000859FA">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r>
              <w:t xml:space="preserve">, </w:t>
            </w:r>
            <w:hyperlink w:anchor="_Sec537">
              <w:r>
                <w:rPr>
                  <w:color w:val="00467F"/>
                  <w:u w:val="single"/>
                </w:rPr>
                <w:t>Bing Kort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015223" w14:textId="77777777" w:rsidR="00A24C6C" w:rsidRDefault="00A24C6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B8B9A5" w14:textId="77777777" w:rsidR="00A24C6C" w:rsidRDefault="00A24C6C">
            <w:pPr>
              <w:pStyle w:val="ProductList-TableBody"/>
            </w:pPr>
          </w:p>
        </w:tc>
      </w:tr>
    </w:tbl>
    <w:p w14:paraId="0D056C11" w14:textId="77777777" w:rsidR="00A24C6C" w:rsidRDefault="00A24C6C">
      <w:pPr>
        <w:pStyle w:val="ProductList-Body"/>
      </w:pPr>
    </w:p>
    <w:p w14:paraId="240F89AA" w14:textId="77777777" w:rsidR="00A24C6C" w:rsidRDefault="000859FA">
      <w:pPr>
        <w:pStyle w:val="ProductList-ClauseHeading"/>
        <w:outlineLvl w:val="4"/>
      </w:pPr>
      <w:r>
        <w:t>3.1 Administrationslicens</w:t>
      </w:r>
    </w:p>
    <w:tbl>
      <w:tblPr>
        <w:tblStyle w:val="PURTable"/>
        <w:tblW w:w="0" w:type="dxa"/>
        <w:tblLook w:val="04A0" w:firstRow="1" w:lastRow="0" w:firstColumn="1" w:lastColumn="0" w:noHBand="0" w:noVBand="1"/>
      </w:tblPr>
      <w:tblGrid>
        <w:gridCol w:w="3701"/>
        <w:gridCol w:w="3570"/>
        <w:gridCol w:w="3645"/>
      </w:tblGrid>
      <w:tr w:rsidR="00A24C6C" w14:paraId="1395DC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3210F29" w14:textId="77777777" w:rsidR="00A24C6C" w:rsidRDefault="000859FA">
            <w:pPr>
              <w:pStyle w:val="ProductList-TableBody"/>
            </w:pPr>
            <w:r>
              <w:t>Klientadministrationslicens</w:t>
            </w:r>
          </w:p>
        </w:tc>
        <w:tc>
          <w:tcPr>
            <w:tcW w:w="4040" w:type="dxa"/>
            <w:tcBorders>
              <w:top w:val="single" w:sz="18" w:space="0" w:color="0072C6"/>
              <w:left w:val="single" w:sz="4" w:space="0" w:color="000000"/>
              <w:bottom w:val="none" w:sz="4" w:space="0" w:color="000000"/>
              <w:right w:val="none" w:sz="4" w:space="0" w:color="000000"/>
            </w:tcBorders>
          </w:tcPr>
          <w:p w14:paraId="264F478D" w14:textId="77777777" w:rsidR="00A24C6C" w:rsidRDefault="000859FA">
            <w:pPr>
              <w:pStyle w:val="ProductList-TableBody"/>
            </w:pPr>
            <w:r>
              <w:t>Microsoft Endpoint Configuration Manager (Bruger eller OSE)</w:t>
            </w:r>
          </w:p>
        </w:tc>
        <w:tc>
          <w:tcPr>
            <w:tcW w:w="4040" w:type="dxa"/>
            <w:tcBorders>
              <w:top w:val="single" w:sz="18" w:space="0" w:color="0072C6"/>
              <w:left w:val="none" w:sz="4" w:space="0" w:color="000000"/>
              <w:bottom w:val="none" w:sz="4" w:space="0" w:color="000000"/>
              <w:right w:val="single" w:sz="4" w:space="0" w:color="000000"/>
            </w:tcBorders>
          </w:tcPr>
          <w:p w14:paraId="4A78B3C8" w14:textId="77777777" w:rsidR="00A24C6C" w:rsidRDefault="000859FA">
            <w:pPr>
              <w:pStyle w:val="ProductList-TableBody"/>
            </w:pPr>
            <w:r>
              <w:t>Microsoft 365 F3</w:t>
            </w:r>
            <w:r>
              <w:fldChar w:fldCharType="begin"/>
            </w:r>
            <w:r>
              <w:instrText xml:space="preserve"> XE "Microsoft 365 F3" </w:instrText>
            </w:r>
            <w:r>
              <w:fldChar w:fldCharType="end"/>
            </w:r>
            <w:r>
              <w:t xml:space="preserve"> (Bruger-SL)</w:t>
            </w:r>
          </w:p>
        </w:tc>
      </w:tr>
      <w:tr w:rsidR="00A24C6C" w14:paraId="20EC72CD"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77276A69" w14:textId="77777777" w:rsidR="00A24C6C" w:rsidRDefault="00A24C6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3E2A24DF" w14:textId="77777777" w:rsidR="00A24C6C" w:rsidRDefault="000859FA">
            <w:pPr>
              <w:pStyle w:val="ProductList-TableBody"/>
            </w:pPr>
            <w:r>
              <w:t>Microsoft Intune</w:t>
            </w:r>
            <w:r>
              <w:fldChar w:fldCharType="begin"/>
            </w:r>
            <w:r>
              <w:instrText xml:space="preserve"> XE "Microsoft Intune" </w:instrText>
            </w:r>
            <w:r>
              <w:fldChar w:fldCharType="end"/>
            </w:r>
            <w:r>
              <w:t xml:space="preserve"> (Bruger-SL)</w:t>
            </w:r>
          </w:p>
        </w:tc>
        <w:tc>
          <w:tcPr>
            <w:tcW w:w="4040" w:type="dxa"/>
            <w:tcBorders>
              <w:top w:val="none" w:sz="4" w:space="0" w:color="000000"/>
              <w:left w:val="none" w:sz="4" w:space="0" w:color="000000"/>
              <w:bottom w:val="none" w:sz="4" w:space="0" w:color="000000"/>
              <w:right w:val="single" w:sz="4" w:space="0" w:color="000000"/>
            </w:tcBorders>
          </w:tcPr>
          <w:p w14:paraId="71D55A0C" w14:textId="77777777" w:rsidR="00A24C6C" w:rsidRDefault="000859FA">
            <w:pPr>
              <w:pStyle w:val="ProductList-TableBody"/>
            </w:pPr>
            <w:r>
              <w:t xml:space="preserve">Licens svarende til administrationslicens (se </w:t>
            </w:r>
            <w:hyperlink r:id="rId60">
              <w:r>
                <w:rPr>
                  <w:color w:val="00467F"/>
                  <w:u w:val="single"/>
                </w:rPr>
                <w:t>Bilag A</w:t>
              </w:r>
            </w:hyperlink>
            <w:r>
              <w:t>)</w:t>
            </w:r>
          </w:p>
        </w:tc>
      </w:tr>
      <w:tr w:rsidR="00A24C6C" w14:paraId="38481DB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9FCE071" w14:textId="77777777" w:rsidR="00A24C6C" w:rsidRDefault="00A24C6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53B0AD7" w14:textId="77777777" w:rsidR="00A24C6C" w:rsidRDefault="000859FA">
            <w:pPr>
              <w:pStyle w:val="ProductList-TableBody"/>
            </w:pPr>
            <w:r>
              <w:t>Microsoft Intune for Enheder</w:t>
            </w:r>
            <w:r>
              <w:fldChar w:fldCharType="begin"/>
            </w:r>
            <w:r>
              <w:instrText xml:space="preserve"> XE "Microsoft Intune for Enheder"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251BD85D" w14:textId="77777777" w:rsidR="00A24C6C" w:rsidRDefault="00A24C6C">
            <w:pPr>
              <w:pStyle w:val="ProductList-TableBody"/>
            </w:pPr>
          </w:p>
        </w:tc>
      </w:tr>
    </w:tbl>
    <w:p w14:paraId="41A986BF" w14:textId="77777777" w:rsidR="00A24C6C" w:rsidRDefault="00A24C6C">
      <w:pPr>
        <w:pStyle w:val="ProductList-Body"/>
      </w:pPr>
    </w:p>
    <w:p w14:paraId="1FA311E0" w14:textId="77777777" w:rsidR="00A24C6C" w:rsidRDefault="000859FA">
      <w:pPr>
        <w:pStyle w:val="ProductList-ClauseHeading"/>
        <w:outlineLvl w:val="4"/>
      </w:pPr>
      <w:r>
        <w:t>3.2 SQL Server-teknologi</w:t>
      </w:r>
    </w:p>
    <w:p w14:paraId="4DF17299" w14:textId="77777777" w:rsidR="00A24C6C" w:rsidRDefault="000859FA">
      <w:pPr>
        <w:pStyle w:val="ProductList-Body"/>
      </w:pPr>
      <w:r>
        <w:t xml:space="preserve">Kunden må køre et ubegrænset antal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SQL Server-databasesoftware, der er inkluderet i Produktet, i én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på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der er dedikeret til Kundens brug med det begrænsede formål at understøtte det pågældende Produkt og ethvert andet Produkt, der omfatter SQL Server-databasesoftware. Dedikerede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xml:space="preserve">, der administreres eller styres af en anden enhed end Kunden eller en af dennes Associerede Virksomheder, er underlagt bestemmelsen </w:t>
      </w:r>
      <w:hyperlink w:anchor="_Sec537">
        <w:r>
          <w:rPr>
            <w:color w:val="00467F"/>
            <w:u w:val="single"/>
          </w:rPr>
          <w:t>Outsourcing af Softwareadministration</w:t>
        </w:r>
      </w:hyperlink>
      <w:r>
        <w:t>.</w:t>
      </w:r>
    </w:p>
    <w:p w14:paraId="42C64893" w14:textId="77777777" w:rsidR="00A24C6C" w:rsidRDefault="000859FA">
      <w:pPr>
        <w:pStyle w:val="ProductList-Offering1SubSection"/>
        <w:outlineLvl w:val="3"/>
      </w:pPr>
      <w:bookmarkStart w:id="143" w:name="_Sec839"/>
      <w:r>
        <w:t>4. Software Assurance</w:t>
      </w:r>
      <w:bookmarkEnd w:id="143"/>
    </w:p>
    <w:tbl>
      <w:tblPr>
        <w:tblStyle w:val="PURTable"/>
        <w:tblW w:w="0" w:type="dxa"/>
        <w:tblLook w:val="04A0" w:firstRow="1" w:lastRow="0" w:firstColumn="1" w:lastColumn="0" w:noHBand="0" w:noVBand="1"/>
      </w:tblPr>
      <w:tblGrid>
        <w:gridCol w:w="3598"/>
        <w:gridCol w:w="3672"/>
        <w:gridCol w:w="3646"/>
      </w:tblGrid>
      <w:tr w:rsidR="00A24C6C" w14:paraId="65A910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DB05F2" w14:textId="77777777" w:rsidR="00A24C6C" w:rsidRDefault="000859FA">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C7FE6E3" w14:textId="77777777" w:rsidR="00A24C6C" w:rsidRDefault="000859FA">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C9615D" w14:textId="77777777" w:rsidR="00A24C6C" w:rsidRDefault="000859FA">
            <w:pPr>
              <w:pStyle w:val="ProductList-TableBody"/>
            </w:pPr>
            <w:r>
              <w:rPr>
                <w:color w:val="404040"/>
              </w:rPr>
              <w:t>Fail-Over-rettigheder: I/R</w:t>
            </w:r>
          </w:p>
        </w:tc>
      </w:tr>
      <w:tr w:rsidR="00A24C6C" w14:paraId="511058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F9C815" w14:textId="77777777" w:rsidR="00A24C6C" w:rsidRDefault="000859FA">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tcPr>
          <w:p w14:paraId="067D8B86" w14:textId="77777777" w:rsidR="00A24C6C" w:rsidRDefault="000859FA">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61">
              <w:r>
                <w:rPr>
                  <w:color w:val="00467F"/>
                  <w:u w:val="single"/>
                </w:rPr>
                <w:t>Produktliste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5E4882" w14:textId="77777777" w:rsidR="00A24C6C" w:rsidRDefault="000859FA">
            <w:pPr>
              <w:pStyle w:val="ProductList-TableBody"/>
            </w:pPr>
            <w:r>
              <w:rPr>
                <w:color w:val="404040"/>
              </w:rPr>
              <w:t>Roamingrettigheder: Ikke relevant</w:t>
            </w:r>
          </w:p>
        </w:tc>
      </w:tr>
      <w:tr w:rsidR="00A24C6C" w14:paraId="324BA918" w14:textId="77777777">
        <w:tc>
          <w:tcPr>
            <w:tcW w:w="4040" w:type="dxa"/>
            <w:tcBorders>
              <w:top w:val="single" w:sz="4" w:space="0" w:color="000000"/>
              <w:left w:val="single" w:sz="4" w:space="0" w:color="000000"/>
              <w:bottom w:val="single" w:sz="4" w:space="0" w:color="000000"/>
              <w:right w:val="single" w:sz="4" w:space="0" w:color="000000"/>
            </w:tcBorders>
          </w:tcPr>
          <w:p w14:paraId="7B2E654F" w14:textId="77777777" w:rsidR="00A24C6C" w:rsidRDefault="000859FA">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F18308" w14:textId="77777777" w:rsidR="00A24C6C" w:rsidRDefault="000859FA">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3CA325" w14:textId="77777777" w:rsidR="00A24C6C" w:rsidRDefault="00A24C6C">
            <w:pPr>
              <w:pStyle w:val="ProductList-TableBody"/>
            </w:pPr>
          </w:p>
        </w:tc>
      </w:tr>
    </w:tbl>
    <w:p w14:paraId="1BA2D1DE" w14:textId="77777777" w:rsidR="00A24C6C" w:rsidRDefault="00A24C6C">
      <w:pPr>
        <w:pStyle w:val="ProductList-Body"/>
      </w:pPr>
    </w:p>
    <w:p w14:paraId="5059E473" w14:textId="77777777" w:rsidR="00A24C6C" w:rsidRDefault="000859FA">
      <w:pPr>
        <w:pStyle w:val="ProductList-ClauseHeading"/>
        <w:outlineLvl w:val="4"/>
      </w:pPr>
      <w:r>
        <w:t>4.1 Microsoft Endpoint Configuration Manager – VDI-rettigheder</w:t>
      </w:r>
    </w:p>
    <w:p w14:paraId="239DEF76" w14:textId="77777777" w:rsidR="00A24C6C" w:rsidRDefault="000859FA">
      <w:pPr>
        <w:pStyle w:val="ProductList-Body"/>
      </w:pPr>
      <w:r>
        <w:t>Kunder med aktiv SA-dækning til CML’er, Core CAL</w:t>
      </w:r>
      <w:r>
        <w:fldChar w:fldCharType="begin"/>
      </w:r>
      <w:r>
        <w:instrText xml:space="preserve"> XE "Core CAL" </w:instrText>
      </w:r>
      <w:r>
        <w:fldChar w:fldCharType="end"/>
      </w:r>
      <w:r>
        <w:t>’er eller Enterprise CAL</w:t>
      </w:r>
      <w:r>
        <w:fldChar w:fldCharType="begin"/>
      </w:r>
      <w:r>
        <w:instrText xml:space="preserve"> XE "Enterprise CAL" </w:instrText>
      </w:r>
      <w:r>
        <w:fldChar w:fldCharType="end"/>
      </w:r>
      <w:r>
        <w:t xml:space="preserve">’er til Microsoft Endpoint Configuration Manager (hver enkelt en “VDI-kvalificerende licens”) må bruge softwaren til når som helst at administrere op til fire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hvori der kører software, der bruges eksternt fra enheden eller af brugeren, som den VDI-kvalificerende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er overdraget til. Hvert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w:t>
      </w:r>
      <w:r>
        <w:fldChar w:fldCharType="end"/>
      </w:r>
      <w:r>
        <w:t xml:space="preserve"> må køres på forskellige værter for virtuel skrivebordsinfrastruktur.</w:t>
      </w:r>
    </w:p>
    <w:p w14:paraId="7CF859FB" w14:textId="77777777" w:rsidR="00A24C6C" w:rsidRDefault="00A24C6C">
      <w:pPr>
        <w:pStyle w:val="ProductList-Body"/>
      </w:pPr>
    </w:p>
    <w:p w14:paraId="5EA0E366" w14:textId="77777777" w:rsidR="00A24C6C" w:rsidRDefault="000859FA">
      <w:pPr>
        <w:pStyle w:val="ProductList-ClauseHeading"/>
        <w:outlineLvl w:val="4"/>
      </w:pPr>
      <w:r>
        <w:t>4.2 Rettigheder til Microsoft Endpoint Configuration Manager Current Branch</w:t>
      </w:r>
    </w:p>
    <w:p w14:paraId="5D40AB93" w14:textId="77777777" w:rsidR="00A24C6C" w:rsidRDefault="000859FA">
      <w:pPr>
        <w:pStyle w:val="ProductList-Body"/>
      </w:pPr>
      <w:r>
        <w:t xml:space="preserve">Kunder med aktiv SA til Microsoft Endpoint Configuration Manager-licenser eller ML-tilsvarende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kan installere og bruge Current Branch-indstillingen i Microsoft Endpoint Configuration Manager.</w:t>
      </w:r>
    </w:p>
    <w:p w14:paraId="15031958" w14:textId="77777777" w:rsidR="00A24C6C" w:rsidRDefault="00A24C6C">
      <w:pPr>
        <w:pStyle w:val="ProductList-Body"/>
      </w:pPr>
    </w:p>
    <w:p w14:paraId="32F010DF" w14:textId="77777777" w:rsidR="00A24C6C" w:rsidRDefault="000859FA">
      <w:pPr>
        <w:pStyle w:val="ProductList-ClauseHeading"/>
        <w:outlineLvl w:val="4"/>
      </w:pPr>
      <w:r>
        <w:t>4.3 Adgang til Intune</w:t>
      </w:r>
    </w:p>
    <w:p w14:paraId="3EC414ED" w14:textId="77777777" w:rsidR="00A24C6C" w:rsidRDefault="000859FA">
      <w:pPr>
        <w:pStyle w:val="ProductList-Body"/>
      </w:pPr>
      <w:r>
        <w:t>Kunder med aktiv SA til Microsoft Endpoint Configuration Manager-</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eller ML-tilsvarende licenser, kan give Licenserede brugere</w:t>
      </w:r>
      <w:r>
        <w:fldChar w:fldCharType="begin"/>
      </w:r>
      <w:r>
        <w:instrText xml:space="preserve"> XE "Licenserede brugere" </w:instrText>
      </w:r>
      <w:r>
        <w:fldChar w:fldCharType="end"/>
      </w:r>
      <w:r>
        <w:t xml:space="preserve"> begrænset adgang til </w:t>
      </w:r>
      <w:r>
        <w:fldChar w:fldCharType="begin"/>
      </w:r>
      <w:r>
        <w:instrText xml:space="preserve"> AutoTextList   \s NoStyle \t "Licenseret Bruger betyder den enkelte person, der er tildelt en Licens til." </w:instrText>
      </w:r>
      <w:r>
        <w:fldChar w:fldCharType="separate"/>
      </w:r>
      <w:r>
        <w:rPr>
          <w:color w:val="0563C1"/>
        </w:rPr>
        <w:t>Intune</w:t>
      </w:r>
      <w:r>
        <w:fldChar w:fldCharType="end"/>
      </w:r>
      <w:r>
        <w:t xml:space="preserve"> i forbindelse med brugen af Microsoft Endpoint Configuration Manager til den fælles administration af disse brugeres pc'er. Adgang til og brug af disse Intune-funktioner er underlagt Licensvilkårene for Intune, sådan som de er angivet i </w:t>
      </w:r>
      <w:hyperlink r:id="rId62">
        <w:r>
          <w:rPr>
            <w:color w:val="00467F"/>
            <w:u w:val="single"/>
          </w:rPr>
          <w:t>Vilkår for Onlinetjenester</w:t>
        </w:r>
      </w:hyperlink>
      <w:r>
        <w:t>.</w:t>
      </w:r>
    </w:p>
    <w:p w14:paraId="0363A0BE" w14:textId="77777777" w:rsidR="00A24C6C" w:rsidRDefault="00A24C6C">
      <w:pPr>
        <w:pStyle w:val="ProductList-Body"/>
      </w:pPr>
    </w:p>
    <w:p w14:paraId="201A47EE" w14:textId="77777777" w:rsidR="00A24C6C" w:rsidRDefault="000859FA">
      <w:pPr>
        <w:pStyle w:val="ProductList-ClauseHeading"/>
        <w:outlineLvl w:val="4"/>
      </w:pPr>
      <w:r>
        <w:t>4.4 Adgang til System Center Configuration Manager 1606</w:t>
      </w:r>
    </w:p>
    <w:p w14:paraId="2B464410" w14:textId="77777777" w:rsidR="00A24C6C" w:rsidRDefault="000859FA">
      <w:pPr>
        <w:pStyle w:val="ProductList-Body"/>
      </w:pPr>
      <w:r>
        <w:t>Kunden kan også bruge System Center Configuration Manager</w:t>
      </w:r>
      <w:r>
        <w:fldChar w:fldCharType="begin"/>
      </w:r>
      <w:r>
        <w:instrText xml:space="preserve"> XE "System Center Configuration Manager" </w:instrText>
      </w:r>
      <w:r>
        <w:fldChar w:fldCharType="end"/>
      </w:r>
      <w:r>
        <w:t xml:space="preserve"> 1606 i stedet for Microsoft Endpoint Configuration Manager til at styre sine </w:t>
      </w:r>
      <w:r>
        <w:fldChar w:fldCharType="begin"/>
      </w:r>
      <w:r>
        <w:instrText xml:space="preserve"> AutoTextList   \s NoStyle \t "Licenseret Enhed er et enkelt fysisk hardwaresystem, der er dedikeret til Kundens brug, og hvortil der er tildelt en Licens. Dedikerede enheder, der administreres eller styres af en anden enhed end Kunden eller en af dennes Associerede Virksomheder, er underlagt bestemmelsen Outsourcing af Softwareadministration. I denne definition anses en hardwarepartition eller et kontaktelement (blade) for at være en separat enhed." </w:instrText>
      </w:r>
      <w:r>
        <w:fldChar w:fldCharType="separate"/>
      </w:r>
      <w:r>
        <w:rPr>
          <w:color w:val="0563C1"/>
        </w:rPr>
        <w:t>Licenserede Enheder</w:t>
      </w:r>
      <w:r>
        <w:fldChar w:fldCharType="end"/>
      </w:r>
      <w:r>
        <w:t xml:space="preserve"> eller enheder, der anvendes af </w:t>
      </w:r>
      <w:r>
        <w:fldChar w:fldCharType="begin"/>
      </w:r>
      <w:r>
        <w:instrText xml:space="preserve"> AutoTextList   \s NoStyle \t "Licenseret Bruger betyder den enkelte person, der er tildelt en Licens til." </w:instrText>
      </w:r>
      <w:r>
        <w:fldChar w:fldCharType="separate"/>
      </w:r>
      <w:r>
        <w:rPr>
          <w:color w:val="0563C1"/>
        </w:rPr>
        <w:t>Licenserede Brugere</w:t>
      </w:r>
      <w:r>
        <w:fldChar w:fldCharType="end"/>
      </w:r>
      <w:r>
        <w:t xml:space="preserve">. Rettigheden til at bruge System Center Configuration Manager 1606 fortsætter ved udløb af Kundens SA, undtagen i tilfælde af udløbne abonnementsbaserede Microsoft Endpoint Configuration Manager-licenser eller udløbne abonnementsbaserede ML-ækvivalente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Dette tillader ikke fortsat brug af Microsoft Endpoint Configuration Manager, efter at SA udløber.</w:t>
      </w:r>
    </w:p>
    <w:p w14:paraId="41ADE20B" w14:textId="77777777" w:rsidR="00A24C6C" w:rsidRDefault="00A24C6C">
      <w:pPr>
        <w:pStyle w:val="ProductList-Body"/>
        <w:jc w:val="right"/>
      </w:pPr>
    </w:p>
    <w:tbl>
      <w:tblPr>
        <w:tblStyle w:val="PURTable"/>
        <w:tblW w:w="0" w:type="dxa"/>
        <w:tblLook w:val="04A0" w:firstRow="1" w:lastRow="0" w:firstColumn="1" w:lastColumn="0" w:noHBand="0" w:noVBand="1"/>
      </w:tblPr>
      <w:tblGrid>
        <w:gridCol w:w="10916"/>
      </w:tblGrid>
      <w:tr w:rsidR="00A24C6C" w14:paraId="2640F1B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6C59DBB" w14:textId="77777777" w:rsidR="00A24C6C" w:rsidRDefault="003B486C">
            <w:pPr>
              <w:pStyle w:val="ProductList-TableBody"/>
              <w:jc w:val="right"/>
            </w:pPr>
            <w:hyperlink w:anchor="_Sec842">
              <w:r w:rsidR="000859FA">
                <w:rPr>
                  <w:color w:val="00467F"/>
                  <w:sz w:val="14"/>
                  <w:u w:val="single"/>
                </w:rPr>
                <w:t>Indholdsfortegnelse</w:t>
              </w:r>
            </w:hyperlink>
            <w:r w:rsidR="000859FA">
              <w:rPr>
                <w:sz w:val="14"/>
              </w:rPr>
              <w:t>/</w:t>
            </w:r>
            <w:hyperlink w:anchor="_Sec549">
              <w:r w:rsidR="000859FA">
                <w:rPr>
                  <w:color w:val="00467F"/>
                  <w:sz w:val="14"/>
                  <w:u w:val="single"/>
                </w:rPr>
                <w:t>Ordliste</w:t>
              </w:r>
            </w:hyperlink>
            <w:r w:rsidR="000859FA">
              <w:rPr>
                <w:sz w:val="14"/>
              </w:rPr>
              <w:t>/</w:t>
            </w:r>
            <w:hyperlink w:anchor="_Sec844">
              <w:r w:rsidR="000859FA">
                <w:rPr>
                  <w:color w:val="00467F"/>
                  <w:sz w:val="14"/>
                  <w:u w:val="single"/>
                </w:rPr>
                <w:t>Indeks</w:t>
              </w:r>
            </w:hyperlink>
          </w:p>
        </w:tc>
      </w:tr>
    </w:tbl>
    <w:p w14:paraId="2484D637" w14:textId="77777777" w:rsidR="00A24C6C" w:rsidRDefault="00A24C6C">
      <w:pPr>
        <w:pStyle w:val="ProductList-Body"/>
      </w:pPr>
    </w:p>
    <w:p w14:paraId="171AB754" w14:textId="77777777" w:rsidR="00A24C6C" w:rsidRDefault="000859FA">
      <w:pPr>
        <w:pStyle w:val="ProductList-Offering2HeadingNoBorder"/>
        <w:outlineLvl w:val="2"/>
      </w:pPr>
      <w:bookmarkStart w:id="144" w:name="_Sec643"/>
      <w:r>
        <w:t>System Center Data Protection Manager</w:t>
      </w:r>
      <w:bookmarkEnd w:id="144"/>
      <w:r>
        <w:fldChar w:fldCharType="begin"/>
      </w:r>
      <w:r>
        <w:instrText xml:space="preserve"> TC "</w:instrText>
      </w:r>
      <w:bookmarkStart w:id="145" w:name="_Toc62550919"/>
      <w:r>
        <w:instrText>System Center Data Protection Manager</w:instrText>
      </w:r>
      <w:bookmarkEnd w:id="145"/>
      <w:r>
        <w:instrText>" \l 3</w:instrText>
      </w:r>
      <w:r>
        <w:fldChar w:fldCharType="end"/>
      </w:r>
    </w:p>
    <w:p w14:paraId="76F7BF98" w14:textId="77777777" w:rsidR="00A24C6C" w:rsidRDefault="000859FA">
      <w:pPr>
        <w:pStyle w:val="ProductList-Offering1SubSection"/>
        <w:outlineLvl w:val="3"/>
      </w:pPr>
      <w:bookmarkStart w:id="146" w:name="_Sec690"/>
      <w:r>
        <w:t>1. Programtilgængelighed</w:t>
      </w:r>
      <w:bookmarkEnd w:id="146"/>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A24C6C" w14:paraId="2710286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97E1F42" w14:textId="77777777" w:rsidR="00A24C6C" w:rsidRDefault="000859FA">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81F654" w14:textId="77777777" w:rsidR="00A24C6C" w:rsidRDefault="000859FA">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D3B5B5" w14:textId="77777777" w:rsidR="00A24C6C" w:rsidRDefault="000859FA">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EE9547" w14:textId="77777777" w:rsidR="00A24C6C" w:rsidRDefault="000859FA">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E1AB4D" w14:textId="77777777" w:rsidR="00A24C6C" w:rsidRDefault="000859F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97548AB" w14:textId="77777777" w:rsidR="00A24C6C" w:rsidRDefault="000859F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719B98" w14:textId="77777777" w:rsidR="00A24C6C" w:rsidRDefault="000859F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6AEE09" w14:textId="77777777" w:rsidR="00A24C6C" w:rsidRDefault="000859FA">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3AA49D" w14:textId="77777777" w:rsidR="00A24C6C" w:rsidRDefault="000859F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C9F09A" w14:textId="77777777" w:rsidR="00A24C6C" w:rsidRDefault="000859F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202E6B" w14:textId="77777777" w:rsidR="00A24C6C" w:rsidRDefault="000859F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A19CFB" w14:textId="77777777" w:rsidR="00A24C6C" w:rsidRDefault="000859F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24C6C" w14:paraId="2262C596" w14:textId="77777777">
        <w:tc>
          <w:tcPr>
            <w:tcW w:w="4160" w:type="dxa"/>
            <w:tcBorders>
              <w:top w:val="single" w:sz="6" w:space="0" w:color="FFFFFF"/>
              <w:left w:val="none" w:sz="4" w:space="0" w:color="6E6E6E"/>
              <w:bottom w:val="dashed" w:sz="4" w:space="0" w:color="BFBFBF"/>
              <w:right w:val="none" w:sz="4" w:space="0" w:color="6E6E6E"/>
            </w:tcBorders>
          </w:tcPr>
          <w:p w14:paraId="31EB658B" w14:textId="77777777" w:rsidR="00A24C6C" w:rsidRDefault="000859FA">
            <w:pPr>
              <w:pStyle w:val="ProductList-TableBody"/>
            </w:pPr>
            <w:r>
              <w:t>System Center 2019 Data Protection Manager</w:t>
            </w:r>
            <w:r>
              <w:fldChar w:fldCharType="begin"/>
            </w:r>
            <w:r>
              <w:instrText xml:space="preserve"> XE "System Center 2019 Data Protection Manager" </w:instrText>
            </w:r>
            <w:r>
              <w:fldChar w:fldCharType="end"/>
            </w:r>
            <w:r>
              <w:t xml:space="preserve"> pr. OSE (klient-ML)</w:t>
            </w:r>
          </w:p>
        </w:tc>
        <w:tc>
          <w:tcPr>
            <w:tcW w:w="620" w:type="dxa"/>
            <w:tcBorders>
              <w:top w:val="single" w:sz="6" w:space="0" w:color="FFFFFF"/>
              <w:left w:val="none" w:sz="4" w:space="0" w:color="6E6E6E"/>
              <w:bottom w:val="dashed" w:sz="4" w:space="0" w:color="BFBFBF"/>
              <w:right w:val="none" w:sz="4" w:space="0" w:color="6E6E6E"/>
            </w:tcBorders>
          </w:tcPr>
          <w:p w14:paraId="2EA342B7" w14:textId="77777777" w:rsidR="00A24C6C" w:rsidRDefault="000859FA">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8432951" w14:textId="77777777" w:rsidR="00A24C6C" w:rsidRDefault="000859F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394E32A" w14:textId="77777777" w:rsidR="00A24C6C" w:rsidRDefault="000859F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1DB9AD4" w14:textId="77777777" w:rsidR="00A24C6C" w:rsidRDefault="000859F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CF5EF4" w14:textId="77777777" w:rsidR="00A24C6C" w:rsidRDefault="00A24C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7A895D" w14:textId="77777777" w:rsidR="00A24C6C" w:rsidRDefault="00A24C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F47CA4" w14:textId="77777777" w:rsidR="00A24C6C" w:rsidRDefault="00A24C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5E80D7" w14:textId="77777777" w:rsidR="00A24C6C" w:rsidRDefault="000859F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8162BD"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B5D410"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9536C4" w14:textId="77777777" w:rsidR="00A24C6C" w:rsidRDefault="000859FA">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A24C6C" w14:paraId="1FFBC74C" w14:textId="77777777">
        <w:tc>
          <w:tcPr>
            <w:tcW w:w="4160" w:type="dxa"/>
            <w:tcBorders>
              <w:top w:val="dashed" w:sz="4" w:space="0" w:color="BFBFBF"/>
              <w:left w:val="none" w:sz="4" w:space="0" w:color="6E6E6E"/>
              <w:bottom w:val="none" w:sz="4" w:space="0" w:color="BFBFBF"/>
              <w:right w:val="none" w:sz="4" w:space="0" w:color="6E6E6E"/>
            </w:tcBorders>
          </w:tcPr>
          <w:p w14:paraId="4242D0CD" w14:textId="77777777" w:rsidR="00A24C6C" w:rsidRDefault="000859FA">
            <w:pPr>
              <w:pStyle w:val="ProductList-TableBody"/>
            </w:pPr>
            <w:r>
              <w:t>System Center 2019 Data Protection Manager</w:t>
            </w:r>
            <w:r>
              <w:fldChar w:fldCharType="begin"/>
            </w:r>
            <w:r>
              <w:instrText xml:space="preserve"> XE "System Center 2019 Data Protection Manager" </w:instrText>
            </w:r>
            <w:r>
              <w:fldChar w:fldCharType="end"/>
            </w:r>
            <w:r>
              <w:t xml:space="preserve"> pr. bruger (klient-ML)</w:t>
            </w:r>
          </w:p>
        </w:tc>
        <w:tc>
          <w:tcPr>
            <w:tcW w:w="620" w:type="dxa"/>
            <w:tcBorders>
              <w:top w:val="dashed" w:sz="4" w:space="0" w:color="BFBFBF"/>
              <w:left w:val="none" w:sz="4" w:space="0" w:color="6E6E6E"/>
              <w:bottom w:val="none" w:sz="4" w:space="0" w:color="BFBFBF"/>
              <w:right w:val="none" w:sz="4" w:space="0" w:color="6E6E6E"/>
            </w:tcBorders>
          </w:tcPr>
          <w:p w14:paraId="185122FD" w14:textId="77777777" w:rsidR="00A24C6C" w:rsidRDefault="000859FA">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7BB80791" w14:textId="77777777" w:rsidR="00A24C6C" w:rsidRDefault="00A24C6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E0746B3" w14:textId="77777777" w:rsidR="00A24C6C" w:rsidRDefault="000859F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8303923" w14:textId="77777777" w:rsidR="00A24C6C" w:rsidRDefault="000859F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0CD412" w14:textId="77777777" w:rsidR="00A24C6C" w:rsidRDefault="00A24C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30A703" w14:textId="77777777" w:rsidR="00A24C6C" w:rsidRDefault="00A24C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83C3DA" w14:textId="77777777" w:rsidR="00A24C6C" w:rsidRDefault="00A24C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FD7105" w14:textId="77777777" w:rsidR="00A24C6C" w:rsidRDefault="000859F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E5811E"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972D7E"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B93390" w14:textId="77777777" w:rsidR="00A24C6C" w:rsidRDefault="00A24C6C">
            <w:pPr>
              <w:pStyle w:val="ProductList-TableBody"/>
              <w:jc w:val="center"/>
            </w:pPr>
          </w:p>
        </w:tc>
      </w:tr>
    </w:tbl>
    <w:p w14:paraId="191979FD" w14:textId="77777777" w:rsidR="00A24C6C" w:rsidRDefault="000859FA">
      <w:pPr>
        <w:pStyle w:val="ProductList-Offering1SubSection"/>
        <w:outlineLvl w:val="3"/>
      </w:pPr>
      <w:bookmarkStart w:id="147" w:name="_Sec745"/>
      <w:r>
        <w:t>2. Produktbetingelser</w:t>
      </w:r>
      <w:bookmarkEnd w:id="147"/>
    </w:p>
    <w:tbl>
      <w:tblPr>
        <w:tblStyle w:val="PURTable"/>
        <w:tblW w:w="0" w:type="dxa"/>
        <w:tblLook w:val="04A0" w:firstRow="1" w:lastRow="0" w:firstColumn="1" w:lastColumn="0" w:noHBand="0" w:noVBand="1"/>
      </w:tblPr>
      <w:tblGrid>
        <w:gridCol w:w="3614"/>
        <w:gridCol w:w="3671"/>
        <w:gridCol w:w="3631"/>
      </w:tblGrid>
      <w:tr w:rsidR="00A24C6C" w14:paraId="74B0A6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69AE6A" w14:textId="77777777" w:rsidR="00A24C6C" w:rsidRDefault="000859FA">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4E54C145" w14:textId="77777777" w:rsidR="00A24C6C" w:rsidRDefault="000859F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8746B7" w14:textId="77777777" w:rsidR="00A24C6C" w:rsidRDefault="000859FA">
            <w:pPr>
              <w:pStyle w:val="ProductList-TableBody"/>
            </w:pPr>
            <w:r>
              <w:rPr>
                <w:color w:val="404040"/>
              </w:rPr>
              <w:t>Tidligere Udgaver: Ikke relevant</w:t>
            </w:r>
          </w:p>
        </w:tc>
      </w:tr>
      <w:tr w:rsidR="00A24C6C" w14:paraId="13D9E9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FD16BE" w14:textId="77777777" w:rsidR="00A24C6C" w:rsidRDefault="000859FA">
            <w:pPr>
              <w:pStyle w:val="ProductList-TableBody"/>
            </w:pPr>
            <w:r>
              <w:rPr>
                <w:color w:val="404040"/>
              </w:rPr>
              <w:t>Berettiget Udvidet Løbetid: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5E3717" w14:textId="77777777" w:rsidR="00A24C6C" w:rsidRDefault="000859FA">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tcPr>
          <w:p w14:paraId="50742C72" w14:textId="77777777" w:rsidR="00A24C6C" w:rsidRDefault="000859FA">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A24C6C" w14:paraId="5CAB48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CCB22B" w14:textId="77777777" w:rsidR="00A24C6C" w:rsidRDefault="000859FA">
            <w:pPr>
              <w:pStyle w:val="ProductList-TableBody"/>
            </w:pPr>
            <w:r>
              <w:rPr>
                <w:color w:val="404040"/>
              </w:rPr>
              <w:t>Kampagner: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DBD731" w14:textId="77777777" w:rsidR="00A24C6C" w:rsidRDefault="000859FA">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DB35CA" w14:textId="77777777" w:rsidR="00A24C6C" w:rsidRDefault="000859FA">
            <w:pPr>
              <w:pStyle w:val="ProductList-TableBody"/>
            </w:pPr>
            <w:r>
              <w:rPr>
                <w:color w:val="404040"/>
              </w:rPr>
              <w:t>Berettiget Reduktion: Ikke relevant</w:t>
            </w:r>
          </w:p>
        </w:tc>
      </w:tr>
      <w:tr w:rsidR="00A24C6C" w14:paraId="164CA2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10A4FD" w14:textId="77777777" w:rsidR="00A24C6C" w:rsidRDefault="000859FA">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964CF6" w14:textId="77777777" w:rsidR="00A24C6C" w:rsidRDefault="000859FA">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13450B" w14:textId="77777777" w:rsidR="00A24C6C" w:rsidRDefault="000859FA">
            <w:pPr>
              <w:pStyle w:val="ProductList-TableBody"/>
            </w:pPr>
            <w:r>
              <w:rPr>
                <w:color w:val="404040"/>
              </w:rPr>
              <w:t>Berettiget True-Up: Ikke relevant</w:t>
            </w:r>
          </w:p>
        </w:tc>
      </w:tr>
      <w:tr w:rsidR="00A24C6C" w14:paraId="4B2DD3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DD53B" w14:textId="77777777" w:rsidR="00A24C6C" w:rsidRDefault="000859FA">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E9ED2E" w14:textId="77777777" w:rsidR="00A24C6C" w:rsidRDefault="00A24C6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3CF91D" w14:textId="77777777" w:rsidR="00A24C6C" w:rsidRDefault="00A24C6C">
            <w:pPr>
              <w:pStyle w:val="ProductList-TableBody"/>
            </w:pPr>
          </w:p>
        </w:tc>
      </w:tr>
    </w:tbl>
    <w:p w14:paraId="382932C0" w14:textId="77777777" w:rsidR="00A24C6C" w:rsidRDefault="00A24C6C">
      <w:pPr>
        <w:pStyle w:val="ProductList-Body"/>
      </w:pPr>
    </w:p>
    <w:p w14:paraId="1F8CB3F0" w14:textId="77777777" w:rsidR="00A24C6C" w:rsidRDefault="000859FA">
      <w:pPr>
        <w:pStyle w:val="ProductList-ClauseHeading"/>
        <w:outlineLvl w:val="4"/>
      </w:pPr>
      <w:r>
        <w:t>2.1 Academic-kunder</w:t>
      </w:r>
    </w:p>
    <w:p w14:paraId="73DFBCE6" w14:textId="77777777" w:rsidR="00A24C6C" w:rsidRDefault="000859FA">
      <w:pPr>
        <w:pStyle w:val="ProductList-Body"/>
      </w:pPr>
      <w:r>
        <w:t xml:space="preserve">Kunder med Enrollment for Education Solutions og School Subscription Tilmeldingsaftale kan købe Licens til System Center 2019 Data Protection Manager Client Management pr. OSE og anvende som pr. Bruger eller pr. OSE som omtalt i Licensmodellen for </w:t>
      </w:r>
      <w:hyperlink w:anchor="_Sec544">
        <w:r>
          <w:rPr>
            <w:color w:val="00467F"/>
            <w:u w:val="single"/>
          </w:rPr>
          <w:t>Management Servere</w:t>
        </w:r>
      </w:hyperlink>
      <w:r>
        <w:t xml:space="preserve">. </w:t>
      </w:r>
    </w:p>
    <w:p w14:paraId="695EC507" w14:textId="77777777" w:rsidR="00A24C6C" w:rsidRDefault="000859FA">
      <w:pPr>
        <w:pStyle w:val="ProductList-Offering1SubSection"/>
        <w:outlineLvl w:val="3"/>
      </w:pPr>
      <w:bookmarkStart w:id="148" w:name="_Sec801"/>
      <w:r>
        <w:t>3. Brugervilkår</w:t>
      </w:r>
      <w:bookmarkEnd w:id="148"/>
    </w:p>
    <w:tbl>
      <w:tblPr>
        <w:tblStyle w:val="PURTable"/>
        <w:tblW w:w="0" w:type="dxa"/>
        <w:tblLook w:val="04A0" w:firstRow="1" w:lastRow="0" w:firstColumn="1" w:lastColumn="0" w:noHBand="0" w:noVBand="1"/>
      </w:tblPr>
      <w:tblGrid>
        <w:gridCol w:w="3660"/>
        <w:gridCol w:w="3604"/>
        <w:gridCol w:w="3652"/>
      </w:tblGrid>
      <w:tr w:rsidR="00A24C6C" w14:paraId="41693B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B998F2" w14:textId="77777777" w:rsidR="00A24C6C" w:rsidRDefault="000859FA">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4">
              <w:r>
                <w:rPr>
                  <w:color w:val="00467F"/>
                  <w:u w:val="single"/>
                </w:rPr>
                <w:t>Administrationsservere</w:t>
              </w:r>
            </w:hyperlink>
          </w:p>
        </w:tc>
        <w:tc>
          <w:tcPr>
            <w:tcW w:w="4040" w:type="dxa"/>
            <w:tcBorders>
              <w:top w:val="single" w:sz="18" w:space="0" w:color="00188F"/>
              <w:left w:val="single" w:sz="4" w:space="0" w:color="000000"/>
              <w:bottom w:val="single" w:sz="4" w:space="0" w:color="000000"/>
              <w:right w:val="single" w:sz="4" w:space="0" w:color="000000"/>
            </w:tcBorders>
          </w:tcPr>
          <w:p w14:paraId="322D8256" w14:textId="77777777" w:rsidR="00A24C6C" w:rsidRDefault="000859FA">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EDF1FD" w14:textId="77777777" w:rsidR="00A24C6C" w:rsidRDefault="000859FA">
            <w:pPr>
              <w:pStyle w:val="ProductList-TableBody"/>
            </w:pPr>
            <w:r>
              <w:rPr>
                <w:color w:val="404040"/>
              </w:rPr>
              <w:t>Yderligere Software: Ikke relevant</w:t>
            </w:r>
          </w:p>
        </w:tc>
      </w:tr>
      <w:tr w:rsidR="00A24C6C" w14:paraId="633959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0CECCB" w14:textId="77777777" w:rsidR="00A24C6C" w:rsidRDefault="000859FA">
            <w:pPr>
              <w:pStyle w:val="ProductList-TableBody"/>
            </w:pPr>
            <w:r>
              <w:rPr>
                <w:color w:val="404040"/>
              </w:rPr>
              <w:t xml:space="preserve">Adgangskrav for Klient: Ikke relevant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3E52938" w14:textId="77777777" w:rsidR="00A24C6C" w:rsidRDefault="000859FA">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396B44C0" w14:textId="77777777" w:rsidR="00A24C6C" w:rsidRDefault="000859FA">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SQL Server-teknologi, Windows-softwarekomponenter</w:t>
            </w:r>
          </w:p>
        </w:tc>
      </w:tr>
      <w:tr w:rsidR="00A24C6C" w14:paraId="45E9F8F9" w14:textId="77777777">
        <w:tc>
          <w:tcPr>
            <w:tcW w:w="4040" w:type="dxa"/>
            <w:tcBorders>
              <w:top w:val="single" w:sz="4" w:space="0" w:color="000000"/>
              <w:left w:val="single" w:sz="4" w:space="0" w:color="000000"/>
              <w:bottom w:val="single" w:sz="4" w:space="0" w:color="000000"/>
              <w:right w:val="single" w:sz="4" w:space="0" w:color="000000"/>
            </w:tcBorders>
          </w:tcPr>
          <w:p w14:paraId="2A3A0EAA" w14:textId="77777777" w:rsidR="00A24C6C" w:rsidRDefault="000859FA">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r>
              <w:t xml:space="preserve">, </w:t>
            </w:r>
            <w:hyperlink w:anchor="_Sec537">
              <w:r>
                <w:rPr>
                  <w:color w:val="00467F"/>
                  <w:u w:val="single"/>
                </w:rPr>
                <w:t>Bing Kort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516840" w14:textId="77777777" w:rsidR="00A24C6C" w:rsidRDefault="00A24C6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192696" w14:textId="77777777" w:rsidR="00A24C6C" w:rsidRDefault="00A24C6C">
            <w:pPr>
              <w:pStyle w:val="ProductList-TableBody"/>
            </w:pPr>
          </w:p>
        </w:tc>
      </w:tr>
    </w:tbl>
    <w:p w14:paraId="3C012FF0" w14:textId="77777777" w:rsidR="00A24C6C" w:rsidRDefault="00A24C6C">
      <w:pPr>
        <w:pStyle w:val="ProductList-Body"/>
      </w:pPr>
    </w:p>
    <w:p w14:paraId="1498EEF8" w14:textId="77777777" w:rsidR="00A24C6C" w:rsidRDefault="000859FA">
      <w:pPr>
        <w:pStyle w:val="ProductList-ClauseHeading"/>
        <w:outlineLvl w:val="4"/>
      </w:pPr>
      <w:r>
        <w:t>3.1 Administrationslicens</w:t>
      </w:r>
    </w:p>
    <w:tbl>
      <w:tblPr>
        <w:tblStyle w:val="PURTable"/>
        <w:tblW w:w="0" w:type="dxa"/>
        <w:tblLook w:val="04A0" w:firstRow="1" w:lastRow="0" w:firstColumn="1" w:lastColumn="0" w:noHBand="0" w:noVBand="1"/>
      </w:tblPr>
      <w:tblGrid>
        <w:gridCol w:w="3758"/>
        <w:gridCol w:w="3622"/>
        <w:gridCol w:w="3536"/>
      </w:tblGrid>
      <w:tr w:rsidR="00A24C6C" w14:paraId="69001D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A145F55" w14:textId="77777777" w:rsidR="00A24C6C" w:rsidRDefault="000859FA">
            <w:pPr>
              <w:pStyle w:val="ProductList-TableBody"/>
            </w:pPr>
            <w:r>
              <w:t>Klientadministrationslicens</w:t>
            </w:r>
          </w:p>
        </w:tc>
        <w:tc>
          <w:tcPr>
            <w:tcW w:w="4040" w:type="dxa"/>
            <w:tcBorders>
              <w:top w:val="single" w:sz="18" w:space="0" w:color="0072C6"/>
              <w:left w:val="single" w:sz="4" w:space="0" w:color="000000"/>
              <w:bottom w:val="single" w:sz="4" w:space="0" w:color="000000"/>
              <w:right w:val="none" w:sz="4" w:space="0" w:color="000000"/>
            </w:tcBorders>
          </w:tcPr>
          <w:p w14:paraId="0A9A2569" w14:textId="77777777" w:rsidR="00A24C6C" w:rsidRDefault="000859FA">
            <w:pPr>
              <w:pStyle w:val="ProductList-TableBody"/>
            </w:pPr>
            <w:r>
              <w:t>System Center 2019 Data Protection Manager License (bruger eller OSE)</w:t>
            </w:r>
          </w:p>
        </w:tc>
        <w:tc>
          <w:tcPr>
            <w:tcW w:w="4040" w:type="dxa"/>
            <w:tcBorders>
              <w:top w:val="single" w:sz="18" w:space="0" w:color="0072C6"/>
              <w:left w:val="none" w:sz="4" w:space="0" w:color="000000"/>
              <w:bottom w:val="single" w:sz="4" w:space="0" w:color="000000"/>
              <w:right w:val="single" w:sz="4" w:space="0" w:color="000000"/>
            </w:tcBorders>
          </w:tcPr>
          <w:p w14:paraId="5699E557" w14:textId="77777777" w:rsidR="00A24C6C" w:rsidRDefault="00A24C6C">
            <w:pPr>
              <w:pStyle w:val="ProductList-TableBody"/>
            </w:pPr>
          </w:p>
        </w:tc>
      </w:tr>
    </w:tbl>
    <w:p w14:paraId="44705BD3" w14:textId="77777777" w:rsidR="00A24C6C" w:rsidRDefault="00A24C6C">
      <w:pPr>
        <w:pStyle w:val="ProductList-Body"/>
      </w:pPr>
    </w:p>
    <w:p w14:paraId="257F937B" w14:textId="77777777" w:rsidR="00A24C6C" w:rsidRDefault="000859FA">
      <w:pPr>
        <w:pStyle w:val="ProductList-ClauseHeading"/>
        <w:outlineLvl w:val="4"/>
      </w:pPr>
      <w:r>
        <w:t>3.2 SQL Server-teknologi</w:t>
      </w:r>
    </w:p>
    <w:p w14:paraId="2A49A9C1" w14:textId="77777777" w:rsidR="00A24C6C" w:rsidRDefault="000859FA">
      <w:pPr>
        <w:pStyle w:val="ProductList-Body"/>
      </w:pPr>
      <w:r>
        <w:t xml:space="preserve">Kunden må køre et ubegrænset antal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SQL Server-databasesoftware, der er inkluderet i Produktet, i én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på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der er dedikeret til Kundens brug med det begrænsede formål at understøtte det pågældende Produkt og ethvert andet Produkt, der omfatter SQL Server-databasesoftware. Dedikerede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xml:space="preserve">, der administreres eller styres af en anden enhed end Kunden eller en af dennes Associerede Virksomheder, er underlagt bestemmelsen </w:t>
      </w:r>
      <w:hyperlink w:anchor="_Sec537">
        <w:r>
          <w:rPr>
            <w:color w:val="00467F"/>
            <w:u w:val="single"/>
          </w:rPr>
          <w:t>Outsourcing af Softwareadministration</w:t>
        </w:r>
      </w:hyperlink>
      <w:r>
        <w:t>.</w:t>
      </w:r>
    </w:p>
    <w:p w14:paraId="6702234F" w14:textId="77777777" w:rsidR="00A24C6C" w:rsidRDefault="000859FA">
      <w:pPr>
        <w:pStyle w:val="ProductList-Offering1SubSection"/>
        <w:outlineLvl w:val="3"/>
      </w:pPr>
      <w:bookmarkStart w:id="149" w:name="_Sec927"/>
      <w:r>
        <w:t>4. Software Assurance</w:t>
      </w:r>
      <w:bookmarkEnd w:id="149"/>
    </w:p>
    <w:tbl>
      <w:tblPr>
        <w:tblStyle w:val="PURTable"/>
        <w:tblW w:w="0" w:type="dxa"/>
        <w:tblLook w:val="04A0" w:firstRow="1" w:lastRow="0" w:firstColumn="1" w:lastColumn="0" w:noHBand="0" w:noVBand="1"/>
      </w:tblPr>
      <w:tblGrid>
        <w:gridCol w:w="3598"/>
        <w:gridCol w:w="3672"/>
        <w:gridCol w:w="3646"/>
      </w:tblGrid>
      <w:tr w:rsidR="00A24C6C" w14:paraId="2CCBBC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117181" w14:textId="77777777" w:rsidR="00A24C6C" w:rsidRDefault="000859FA">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3C399B" w14:textId="77777777" w:rsidR="00A24C6C" w:rsidRDefault="000859FA">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7ABDB0" w14:textId="77777777" w:rsidR="00A24C6C" w:rsidRDefault="000859FA">
            <w:pPr>
              <w:pStyle w:val="ProductList-TableBody"/>
            </w:pPr>
            <w:r>
              <w:rPr>
                <w:color w:val="404040"/>
              </w:rPr>
              <w:t>Fail-Over-rettigheder: I/R</w:t>
            </w:r>
          </w:p>
        </w:tc>
      </w:tr>
      <w:tr w:rsidR="00A24C6C" w14:paraId="507618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024071" w14:textId="77777777" w:rsidR="00A24C6C" w:rsidRDefault="000859FA">
            <w:pPr>
              <w:pStyle w:val="ProductList-TableBody"/>
            </w:pPr>
            <w:r>
              <w:rPr>
                <w:color w:val="404040"/>
              </w:rPr>
              <w:t>Licensmobilitet: Ikke relevant</w:t>
            </w:r>
          </w:p>
        </w:tc>
        <w:tc>
          <w:tcPr>
            <w:tcW w:w="4040" w:type="dxa"/>
            <w:tcBorders>
              <w:top w:val="single" w:sz="4" w:space="0" w:color="000000"/>
              <w:left w:val="single" w:sz="4" w:space="0" w:color="000000"/>
              <w:bottom w:val="single" w:sz="4" w:space="0" w:color="000000"/>
              <w:right w:val="single" w:sz="4" w:space="0" w:color="000000"/>
            </w:tcBorders>
          </w:tcPr>
          <w:p w14:paraId="346EEA52" w14:textId="77777777" w:rsidR="00A24C6C" w:rsidRDefault="000859FA">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63">
              <w:r>
                <w:rPr>
                  <w:color w:val="00467F"/>
                  <w:u w:val="single"/>
                </w:rPr>
                <w:t>Produktliste – oktober 2013</w:t>
              </w:r>
            </w:hyperlink>
            <w:r>
              <w:t xml:space="preserve">, </w:t>
            </w:r>
            <w:hyperlink r:id="rId64">
              <w:r>
                <w:rPr>
                  <w:color w:val="00467F"/>
                  <w:u w:val="single"/>
                </w:rPr>
                <w:t>Produktvilkår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201944" w14:textId="77777777" w:rsidR="00A24C6C" w:rsidRDefault="000859FA">
            <w:pPr>
              <w:pStyle w:val="ProductList-TableBody"/>
            </w:pPr>
            <w:r>
              <w:rPr>
                <w:color w:val="404040"/>
              </w:rPr>
              <w:t>Roamingrettigheder: Ikke relevant</w:t>
            </w:r>
          </w:p>
        </w:tc>
      </w:tr>
      <w:tr w:rsidR="00A24C6C" w14:paraId="2745E7A5" w14:textId="77777777">
        <w:tc>
          <w:tcPr>
            <w:tcW w:w="4040" w:type="dxa"/>
            <w:tcBorders>
              <w:top w:val="single" w:sz="4" w:space="0" w:color="000000"/>
              <w:left w:val="single" w:sz="4" w:space="0" w:color="000000"/>
              <w:bottom w:val="single" w:sz="4" w:space="0" w:color="000000"/>
              <w:right w:val="single" w:sz="4" w:space="0" w:color="000000"/>
            </w:tcBorders>
          </w:tcPr>
          <w:p w14:paraId="5D96B553" w14:textId="77777777" w:rsidR="00A24C6C" w:rsidRDefault="000859FA">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B70E49" w14:textId="77777777" w:rsidR="00A24C6C" w:rsidRDefault="000859FA">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ABFE40" w14:textId="77777777" w:rsidR="00A24C6C" w:rsidRDefault="00A24C6C">
            <w:pPr>
              <w:pStyle w:val="ProductList-TableBody"/>
            </w:pPr>
          </w:p>
        </w:tc>
      </w:tr>
    </w:tbl>
    <w:p w14:paraId="3FD46B4D" w14:textId="77777777" w:rsidR="00A24C6C" w:rsidRDefault="00A24C6C">
      <w:pPr>
        <w:pStyle w:val="ProductList-Body"/>
      </w:pPr>
    </w:p>
    <w:p w14:paraId="532531F4" w14:textId="77777777" w:rsidR="00A24C6C" w:rsidRDefault="000859FA">
      <w:pPr>
        <w:pStyle w:val="ProductList-ClauseHeading"/>
        <w:outlineLvl w:val="4"/>
      </w:pPr>
      <w:r>
        <w:t>4.1 Rettigheder til System Center Data Protection Current Branch</w:t>
      </w:r>
    </w:p>
    <w:p w14:paraId="54FA3455" w14:textId="77777777" w:rsidR="00A24C6C" w:rsidRDefault="000859FA">
      <w:pPr>
        <w:pStyle w:val="ProductList-Body"/>
      </w:pPr>
      <w:r>
        <w:t>Kunder med aktiv SA til System Center Data Protection-licenser, eller med ML-tilsvarende Licens, kan installere og bruge Current Branch-indstillingen i System Center Data Protection.</w:t>
      </w:r>
    </w:p>
    <w:p w14:paraId="1DB680CA" w14:textId="77777777" w:rsidR="00A24C6C" w:rsidRDefault="00A24C6C">
      <w:pPr>
        <w:pStyle w:val="ProductList-Body"/>
        <w:jc w:val="right"/>
      </w:pPr>
    </w:p>
    <w:tbl>
      <w:tblPr>
        <w:tblStyle w:val="PURTable"/>
        <w:tblW w:w="0" w:type="dxa"/>
        <w:tblLook w:val="04A0" w:firstRow="1" w:lastRow="0" w:firstColumn="1" w:lastColumn="0" w:noHBand="0" w:noVBand="1"/>
      </w:tblPr>
      <w:tblGrid>
        <w:gridCol w:w="10916"/>
      </w:tblGrid>
      <w:tr w:rsidR="00A24C6C" w14:paraId="6E44407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778C09" w14:textId="77777777" w:rsidR="00A24C6C" w:rsidRDefault="003B486C">
            <w:pPr>
              <w:pStyle w:val="ProductList-TableBody"/>
              <w:jc w:val="right"/>
            </w:pPr>
            <w:hyperlink w:anchor="_Sec842">
              <w:r w:rsidR="000859FA">
                <w:rPr>
                  <w:color w:val="00467F"/>
                  <w:sz w:val="14"/>
                  <w:u w:val="single"/>
                </w:rPr>
                <w:t>Indholdsfortegnelse</w:t>
              </w:r>
            </w:hyperlink>
            <w:r w:rsidR="000859FA">
              <w:rPr>
                <w:sz w:val="14"/>
              </w:rPr>
              <w:t>/</w:t>
            </w:r>
            <w:hyperlink w:anchor="_Sec549">
              <w:r w:rsidR="000859FA">
                <w:rPr>
                  <w:color w:val="00467F"/>
                  <w:sz w:val="14"/>
                  <w:u w:val="single"/>
                </w:rPr>
                <w:t>Ordliste</w:t>
              </w:r>
            </w:hyperlink>
            <w:r w:rsidR="000859FA">
              <w:rPr>
                <w:sz w:val="14"/>
              </w:rPr>
              <w:t>/</w:t>
            </w:r>
            <w:hyperlink w:anchor="_Sec844">
              <w:r w:rsidR="000859FA">
                <w:rPr>
                  <w:color w:val="00467F"/>
                  <w:sz w:val="14"/>
                  <w:u w:val="single"/>
                </w:rPr>
                <w:t>Indeks</w:t>
              </w:r>
            </w:hyperlink>
          </w:p>
        </w:tc>
      </w:tr>
    </w:tbl>
    <w:p w14:paraId="4B6AC1C4" w14:textId="77777777" w:rsidR="00A24C6C" w:rsidRDefault="00A24C6C">
      <w:pPr>
        <w:pStyle w:val="ProductList-Body"/>
      </w:pPr>
    </w:p>
    <w:p w14:paraId="59986B9F" w14:textId="77777777" w:rsidR="00A24C6C" w:rsidRDefault="000859FA">
      <w:pPr>
        <w:pStyle w:val="ProductList-Offering2HeadingNoBorder"/>
        <w:outlineLvl w:val="2"/>
      </w:pPr>
      <w:bookmarkStart w:id="150" w:name="_Sec891"/>
      <w:r>
        <w:t>System Center Endpoint Protection</w:t>
      </w:r>
      <w:bookmarkEnd w:id="150"/>
      <w:r>
        <w:fldChar w:fldCharType="begin"/>
      </w:r>
      <w:r>
        <w:instrText xml:space="preserve"> TC "</w:instrText>
      </w:r>
      <w:bookmarkStart w:id="151" w:name="_Toc62550920"/>
      <w:r>
        <w:instrText>System Center Endpoint Protection</w:instrText>
      </w:r>
      <w:bookmarkEnd w:id="151"/>
      <w:r>
        <w:instrText>" \l 3</w:instrText>
      </w:r>
      <w:r>
        <w:fldChar w:fldCharType="end"/>
      </w:r>
    </w:p>
    <w:p w14:paraId="4765906C" w14:textId="77777777" w:rsidR="00A24C6C" w:rsidRDefault="000859FA">
      <w:pPr>
        <w:pStyle w:val="ProductList-Offering1SubSection"/>
        <w:outlineLvl w:val="3"/>
      </w:pPr>
      <w:bookmarkStart w:id="152" w:name="_Sec892"/>
      <w:r>
        <w:t>1. Programtilgængelighed</w:t>
      </w:r>
      <w:bookmarkEnd w:id="152"/>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A24C6C" w14:paraId="11FB6DB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E625B06" w14:textId="77777777" w:rsidR="00A24C6C" w:rsidRDefault="000859FA">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4ABC36" w14:textId="77777777" w:rsidR="00A24C6C" w:rsidRDefault="000859FA">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2344F3" w14:textId="77777777" w:rsidR="00A24C6C" w:rsidRDefault="000859FA">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18F63E" w14:textId="77777777" w:rsidR="00A24C6C" w:rsidRDefault="000859FA">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AB8BCE" w14:textId="77777777" w:rsidR="00A24C6C" w:rsidRDefault="000859F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1F2B29" w14:textId="77777777" w:rsidR="00A24C6C" w:rsidRDefault="000859F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C7AF1D" w14:textId="77777777" w:rsidR="00A24C6C" w:rsidRDefault="000859F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95E90A" w14:textId="77777777" w:rsidR="00A24C6C" w:rsidRDefault="000859FA">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1A0810" w14:textId="77777777" w:rsidR="00A24C6C" w:rsidRDefault="000859F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B42913" w14:textId="77777777" w:rsidR="00A24C6C" w:rsidRDefault="000859F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98A0E3" w14:textId="77777777" w:rsidR="00A24C6C" w:rsidRDefault="000859F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60D5EC" w14:textId="77777777" w:rsidR="00A24C6C" w:rsidRDefault="000859F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24C6C" w14:paraId="0567DA58" w14:textId="77777777">
        <w:tc>
          <w:tcPr>
            <w:tcW w:w="4160" w:type="dxa"/>
            <w:tcBorders>
              <w:top w:val="single" w:sz="6" w:space="0" w:color="FFFFFF"/>
              <w:left w:val="none" w:sz="4" w:space="0" w:color="6E6E6E"/>
              <w:bottom w:val="none" w:sz="4" w:space="0" w:color="BFBFBF"/>
              <w:right w:val="none" w:sz="4" w:space="0" w:color="6E6E6E"/>
            </w:tcBorders>
          </w:tcPr>
          <w:p w14:paraId="75ACDB0C" w14:textId="77777777" w:rsidR="00A24C6C" w:rsidRDefault="000859FA">
            <w:pPr>
              <w:pStyle w:val="ProductList-TableBody"/>
            </w:pPr>
            <w:r>
              <w:t>System Center Endpoint Protection 1606</w:t>
            </w:r>
            <w:r>
              <w:fldChar w:fldCharType="begin"/>
            </w:r>
            <w:r>
              <w:instrText xml:space="preserve"> XE "System Center Endpoint Protection 1606" </w:instrText>
            </w:r>
            <w:r>
              <w:fldChar w:fldCharType="end"/>
            </w:r>
            <w:r>
              <w:t xml:space="preserve"> (enheds- og bruger-SL)</w:t>
            </w:r>
          </w:p>
        </w:tc>
        <w:tc>
          <w:tcPr>
            <w:tcW w:w="620" w:type="dxa"/>
            <w:tcBorders>
              <w:top w:val="single" w:sz="6" w:space="0" w:color="FFFFFF"/>
              <w:left w:val="none" w:sz="4" w:space="0" w:color="6E6E6E"/>
              <w:bottom w:val="none" w:sz="4" w:space="0" w:color="BFBFBF"/>
              <w:right w:val="none" w:sz="4" w:space="0" w:color="6E6E6E"/>
            </w:tcBorders>
          </w:tcPr>
          <w:p w14:paraId="035C45D6" w14:textId="77777777" w:rsidR="00A24C6C" w:rsidRDefault="000859FA">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05EFDA91" w14:textId="77777777" w:rsidR="00A24C6C" w:rsidRDefault="000859FA">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5DA0AC83" w14:textId="77777777" w:rsidR="00A24C6C" w:rsidRDefault="00A24C6C">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7807147F" w14:textId="77777777" w:rsidR="00A24C6C" w:rsidRDefault="00A24C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AA5674" w14:textId="77777777" w:rsidR="00A24C6C" w:rsidRDefault="00A24C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C385F9" w14:textId="77777777" w:rsidR="00A24C6C" w:rsidRDefault="00A24C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F74F2A" w14:textId="77777777" w:rsidR="00A24C6C" w:rsidRDefault="00A24C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A4D074" w14:textId="77777777" w:rsidR="00A24C6C" w:rsidRDefault="000859F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DDD5F1" w14:textId="77777777" w:rsidR="00A24C6C" w:rsidRDefault="00A24C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657CA7"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6C077C"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bl>
    <w:p w14:paraId="7C302195" w14:textId="77777777" w:rsidR="00A24C6C" w:rsidRDefault="000859FA">
      <w:pPr>
        <w:pStyle w:val="ProductList-Offering1SubSection"/>
        <w:outlineLvl w:val="3"/>
      </w:pPr>
      <w:bookmarkStart w:id="153" w:name="_Sec893"/>
      <w:r>
        <w:t>2. Produktbetingelser</w:t>
      </w:r>
      <w:bookmarkEnd w:id="153"/>
    </w:p>
    <w:tbl>
      <w:tblPr>
        <w:tblStyle w:val="PURTable"/>
        <w:tblW w:w="0" w:type="dxa"/>
        <w:tblLook w:val="04A0" w:firstRow="1" w:lastRow="0" w:firstColumn="1" w:lastColumn="0" w:noHBand="0" w:noVBand="1"/>
      </w:tblPr>
      <w:tblGrid>
        <w:gridCol w:w="3614"/>
        <w:gridCol w:w="3671"/>
        <w:gridCol w:w="3631"/>
      </w:tblGrid>
      <w:tr w:rsidR="00A24C6C" w14:paraId="0E459E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854A21" w14:textId="77777777" w:rsidR="00A24C6C" w:rsidRDefault="000859FA">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5D79AC07" w14:textId="77777777" w:rsidR="00A24C6C" w:rsidRDefault="000859F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C972CB" w14:textId="77777777" w:rsidR="00A24C6C" w:rsidRDefault="000859FA">
            <w:pPr>
              <w:pStyle w:val="ProductList-TableBody"/>
            </w:pPr>
            <w:r>
              <w:rPr>
                <w:color w:val="404040"/>
              </w:rPr>
              <w:t>Berettiget Udvidet Løbetid: Ikke relevant</w:t>
            </w:r>
          </w:p>
        </w:tc>
      </w:tr>
      <w:tr w:rsidR="00A24C6C" w14:paraId="5F233E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EFBBE0" w14:textId="77777777" w:rsidR="00A24C6C" w:rsidRDefault="000859FA">
            <w:pPr>
              <w:pStyle w:val="ProductList-TableBody"/>
            </w:pPr>
            <w:r>
              <w:rPr>
                <w:color w:val="404040"/>
              </w:rPr>
              <w:t>Tidligere Udgaver: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0753EB" w14:textId="77777777" w:rsidR="00A24C6C" w:rsidRDefault="000859FA">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2B4C83" w14:textId="77777777" w:rsidR="00A24C6C" w:rsidRDefault="000859FA">
            <w:pPr>
              <w:pStyle w:val="ProductList-TableBody"/>
            </w:pPr>
            <w:r>
              <w:rPr>
                <w:color w:val="404040"/>
              </w:rPr>
              <w:t>Forudsætning (SA): Ikke relevant</w:t>
            </w:r>
          </w:p>
        </w:tc>
      </w:tr>
      <w:tr w:rsidR="00A24C6C" w14:paraId="4BE7CA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17A5B7" w14:textId="77777777" w:rsidR="00A24C6C" w:rsidRDefault="000859FA">
            <w:pPr>
              <w:pStyle w:val="ProductList-TableBody"/>
            </w:pPr>
            <w:r>
              <w:rPr>
                <w:color w:val="404040"/>
              </w:rPr>
              <w:t>Kampagner: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3D4B7A" w14:textId="77777777" w:rsidR="00A24C6C" w:rsidRDefault="000859FA">
            <w:pPr>
              <w:pStyle w:val="ProductList-TableBody"/>
            </w:pPr>
            <w:r>
              <w:rPr>
                <w:color w:val="404040"/>
              </w:rPr>
              <w:t xml:space="preserve">Undtagelse for Kvalificeret Bruger: Ikke relevant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8553AC" w14:textId="77777777" w:rsidR="00A24C6C" w:rsidRDefault="000859FA">
            <w:pPr>
              <w:pStyle w:val="ProductList-TableBody"/>
            </w:pPr>
            <w:r>
              <w:rPr>
                <w:color w:val="404040"/>
              </w:rPr>
              <w:t>Berettiget Reduktion: Ikke relevant</w:t>
            </w:r>
          </w:p>
        </w:tc>
      </w:tr>
      <w:tr w:rsidR="00A24C6C" w14:paraId="6D27F8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5DA6C0" w14:textId="77777777" w:rsidR="00A24C6C" w:rsidRDefault="000859FA">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D2C4E8" w14:textId="77777777" w:rsidR="00A24C6C" w:rsidRDefault="000859FA">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D8B1C1" w14:textId="77777777" w:rsidR="00A24C6C" w:rsidRDefault="000859FA">
            <w:pPr>
              <w:pStyle w:val="ProductList-TableBody"/>
            </w:pPr>
            <w:r>
              <w:rPr>
                <w:color w:val="404040"/>
              </w:rPr>
              <w:t>Berettiget True-Up: Ikke relevant</w:t>
            </w:r>
          </w:p>
        </w:tc>
      </w:tr>
      <w:tr w:rsidR="00A24C6C" w14:paraId="7B2CC2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80B973" w14:textId="77777777" w:rsidR="00A24C6C" w:rsidRDefault="000859FA">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5736B0" w14:textId="77777777" w:rsidR="00A24C6C" w:rsidRDefault="00A24C6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D9C378" w14:textId="77777777" w:rsidR="00A24C6C" w:rsidRDefault="00A24C6C">
            <w:pPr>
              <w:pStyle w:val="ProductList-TableBody"/>
            </w:pPr>
          </w:p>
        </w:tc>
      </w:tr>
    </w:tbl>
    <w:p w14:paraId="7F1BCABF" w14:textId="77777777" w:rsidR="00A24C6C" w:rsidRDefault="000859FA">
      <w:pPr>
        <w:pStyle w:val="ProductList-Offering1SubSection"/>
        <w:outlineLvl w:val="3"/>
      </w:pPr>
      <w:bookmarkStart w:id="154" w:name="_Sec894"/>
      <w:r>
        <w:t>3. Brugervilkår</w:t>
      </w:r>
      <w:bookmarkEnd w:id="154"/>
    </w:p>
    <w:tbl>
      <w:tblPr>
        <w:tblStyle w:val="PURTable"/>
        <w:tblW w:w="0" w:type="dxa"/>
        <w:tblLook w:val="04A0" w:firstRow="1" w:lastRow="0" w:firstColumn="1" w:lastColumn="0" w:noHBand="0" w:noVBand="1"/>
      </w:tblPr>
      <w:tblGrid>
        <w:gridCol w:w="3690"/>
        <w:gridCol w:w="3639"/>
        <w:gridCol w:w="3587"/>
      </w:tblGrid>
      <w:tr w:rsidR="00A24C6C" w14:paraId="7EB56B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3E03AF" w14:textId="77777777" w:rsidR="00A24C6C" w:rsidRDefault="000859FA">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5">
              <w:r>
                <w:rPr>
                  <w:color w:val="00467F"/>
                  <w:u w:val="single"/>
                </w:rPr>
                <w:t>Administrationsservere</w:t>
              </w:r>
            </w:hyperlink>
          </w:p>
        </w:tc>
        <w:tc>
          <w:tcPr>
            <w:tcW w:w="4040" w:type="dxa"/>
            <w:tcBorders>
              <w:top w:val="single" w:sz="18" w:space="0" w:color="00188F"/>
              <w:left w:val="single" w:sz="4" w:space="0" w:color="000000"/>
              <w:bottom w:val="single" w:sz="4" w:space="0" w:color="000000"/>
              <w:right w:val="single" w:sz="4" w:space="0" w:color="000000"/>
            </w:tcBorders>
          </w:tcPr>
          <w:p w14:paraId="2E204BFC" w14:textId="77777777" w:rsidR="00A24C6C" w:rsidRDefault="000859FA">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0FBC3E" w14:textId="77777777" w:rsidR="00A24C6C" w:rsidRDefault="000859FA">
            <w:pPr>
              <w:pStyle w:val="ProductList-TableBody"/>
            </w:pPr>
            <w:r>
              <w:rPr>
                <w:color w:val="404040"/>
              </w:rPr>
              <w:t>Yderligere Software: Ikke relevant</w:t>
            </w:r>
          </w:p>
        </w:tc>
      </w:tr>
      <w:tr w:rsidR="00A24C6C" w14:paraId="34CF91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DB3A83" w14:textId="77777777" w:rsidR="00A24C6C" w:rsidRDefault="000859FA">
            <w:pPr>
              <w:pStyle w:val="ProductList-TableBody"/>
            </w:pPr>
            <w:r>
              <w:rPr>
                <w:color w:val="404040"/>
              </w:rPr>
              <w:t xml:space="preserve">Adgangskrav for Klient: Ikke relevant </w:t>
            </w:r>
          </w:p>
        </w:tc>
        <w:tc>
          <w:tcPr>
            <w:tcW w:w="4040" w:type="dxa"/>
            <w:tcBorders>
              <w:top w:val="single" w:sz="4" w:space="0" w:color="000000"/>
              <w:left w:val="single" w:sz="4" w:space="0" w:color="000000"/>
              <w:bottom w:val="single" w:sz="4" w:space="0" w:color="000000"/>
              <w:right w:val="single" w:sz="4" w:space="0" w:color="000000"/>
            </w:tcBorders>
          </w:tcPr>
          <w:p w14:paraId="45607A8C" w14:textId="77777777" w:rsidR="00A24C6C" w:rsidRDefault="000859FA">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4A273A" w14:textId="77777777" w:rsidR="00A24C6C" w:rsidRDefault="000859FA">
            <w:pPr>
              <w:pStyle w:val="ProductList-TableBody"/>
            </w:pPr>
            <w:r>
              <w:rPr>
                <w:color w:val="404040"/>
              </w:rPr>
              <w:t>Inkluderede teknologier: Ikke relevant</w:t>
            </w:r>
          </w:p>
        </w:tc>
      </w:tr>
      <w:tr w:rsidR="00A24C6C" w14:paraId="5EE31110" w14:textId="77777777">
        <w:tc>
          <w:tcPr>
            <w:tcW w:w="4040" w:type="dxa"/>
            <w:tcBorders>
              <w:top w:val="single" w:sz="4" w:space="0" w:color="000000"/>
              <w:left w:val="single" w:sz="4" w:space="0" w:color="000000"/>
              <w:bottom w:val="single" w:sz="4" w:space="0" w:color="000000"/>
              <w:right w:val="single" w:sz="4" w:space="0" w:color="000000"/>
            </w:tcBorders>
          </w:tcPr>
          <w:p w14:paraId="1A18FBA7" w14:textId="77777777" w:rsidR="00A24C6C" w:rsidRDefault="000859FA">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6">
              <w:r>
                <w:rPr>
                  <w:color w:val="00467F"/>
                  <w:u w:val="single"/>
                </w:rPr>
                <w:t>Internetbaserede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7B0684" w14:textId="77777777" w:rsidR="00A24C6C" w:rsidRDefault="00A24C6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B5CF6B" w14:textId="77777777" w:rsidR="00A24C6C" w:rsidRDefault="00A24C6C">
            <w:pPr>
              <w:pStyle w:val="ProductList-TableBody"/>
            </w:pPr>
          </w:p>
        </w:tc>
      </w:tr>
    </w:tbl>
    <w:p w14:paraId="481280CF" w14:textId="77777777" w:rsidR="00A24C6C" w:rsidRDefault="00A24C6C">
      <w:pPr>
        <w:pStyle w:val="ProductList-Body"/>
      </w:pPr>
    </w:p>
    <w:p w14:paraId="08E4518E" w14:textId="77777777" w:rsidR="00A24C6C" w:rsidRDefault="000859FA">
      <w:pPr>
        <w:pStyle w:val="ProductList-ClauseHeading"/>
        <w:outlineLvl w:val="4"/>
      </w:pPr>
      <w:r>
        <w:t>3.1 Administrationslicens</w:t>
      </w:r>
    </w:p>
    <w:tbl>
      <w:tblPr>
        <w:tblStyle w:val="PURTable"/>
        <w:tblW w:w="0" w:type="dxa"/>
        <w:tblLook w:val="04A0" w:firstRow="1" w:lastRow="0" w:firstColumn="1" w:lastColumn="0" w:noHBand="0" w:noVBand="1"/>
      </w:tblPr>
      <w:tblGrid>
        <w:gridCol w:w="3742"/>
        <w:gridCol w:w="3598"/>
        <w:gridCol w:w="3576"/>
      </w:tblGrid>
      <w:tr w:rsidR="00A24C6C" w14:paraId="722B7D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3A196B96" w14:textId="77777777" w:rsidR="00A24C6C" w:rsidRDefault="000859FA">
            <w:pPr>
              <w:pStyle w:val="ProductList-TableBody"/>
            </w:pPr>
            <w:r>
              <w:t>Klientadministrationslicens</w:t>
            </w:r>
          </w:p>
        </w:tc>
        <w:tc>
          <w:tcPr>
            <w:tcW w:w="4040" w:type="dxa"/>
            <w:tcBorders>
              <w:top w:val="single" w:sz="9" w:space="0" w:color="0072C6"/>
              <w:left w:val="single" w:sz="4" w:space="0" w:color="000000"/>
              <w:bottom w:val="none" w:sz="4" w:space="0" w:color="6E6E6E"/>
              <w:right w:val="none" w:sz="4" w:space="0" w:color="6E6E6E"/>
            </w:tcBorders>
          </w:tcPr>
          <w:p w14:paraId="7C411967" w14:textId="77777777" w:rsidR="00A24C6C" w:rsidRDefault="000859FA">
            <w:pPr>
              <w:pStyle w:val="ProductList-TableBody"/>
            </w:pPr>
            <w:r>
              <w:t>System Center Endpoint Protection</w:t>
            </w:r>
            <w:r>
              <w:fldChar w:fldCharType="begin"/>
            </w:r>
            <w:r>
              <w:instrText xml:space="preserve"> XE "System Center Endpoint Protection" </w:instrText>
            </w:r>
            <w:r>
              <w:fldChar w:fldCharType="end"/>
            </w:r>
            <w:r>
              <w:t xml:space="preserve"> (Bruger- eller Enheds-SL)</w:t>
            </w:r>
          </w:p>
        </w:tc>
        <w:tc>
          <w:tcPr>
            <w:tcW w:w="3920" w:type="dxa"/>
            <w:tcBorders>
              <w:top w:val="single" w:sz="9" w:space="0" w:color="0072C6"/>
              <w:left w:val="none" w:sz="4" w:space="0" w:color="6E6E6E"/>
              <w:bottom w:val="none" w:sz="4" w:space="0" w:color="6E6E6E"/>
              <w:right w:val="single" w:sz="4" w:space="0" w:color="000000"/>
            </w:tcBorders>
          </w:tcPr>
          <w:p w14:paraId="6878824C" w14:textId="77777777" w:rsidR="00A24C6C" w:rsidRDefault="000859FA">
            <w:pPr>
              <w:pStyle w:val="ProductList-TableBody"/>
            </w:pPr>
            <w:r>
              <w:t xml:space="preserve">Intune </w:t>
            </w:r>
            <w:r>
              <w:fldChar w:fldCharType="begin"/>
            </w:r>
            <w:r>
              <w:instrText xml:space="preserve"> XE "Intune " </w:instrText>
            </w:r>
            <w:r>
              <w:fldChar w:fldCharType="end"/>
            </w:r>
            <w:r>
              <w:t>(Bruger-SL, Tilføjelsesprogram), Intune til EDU</w:t>
            </w:r>
            <w:r>
              <w:fldChar w:fldCharType="begin"/>
            </w:r>
            <w:r>
              <w:instrText xml:space="preserve"> XE "Intune til EDU" </w:instrText>
            </w:r>
            <w:r>
              <w:fldChar w:fldCharType="end"/>
            </w:r>
            <w:r>
              <w:t xml:space="preserve"> (Bruger-SL, Enheds-SL, Tilføjelsesprogram), Intune til Enheder</w:t>
            </w:r>
            <w:r>
              <w:fldChar w:fldCharType="begin"/>
            </w:r>
            <w:r>
              <w:instrText xml:space="preserve"> XE "Intune til Enheder" </w:instrText>
            </w:r>
            <w:r>
              <w:fldChar w:fldCharType="end"/>
            </w:r>
          </w:p>
        </w:tc>
      </w:tr>
      <w:tr w:rsidR="00A24C6C" w14:paraId="319039E3"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09783E1B" w14:textId="77777777" w:rsidR="00A24C6C" w:rsidRDefault="00A24C6C">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64F35491" w14:textId="77777777" w:rsidR="00A24C6C" w:rsidRDefault="000859FA">
            <w:pPr>
              <w:pStyle w:val="ProductList-TableBody"/>
            </w:pPr>
            <w:r>
              <w:t>Windows 10 Enterprise E5 og A5</w:t>
            </w:r>
            <w:r>
              <w:fldChar w:fldCharType="begin"/>
            </w:r>
            <w:r>
              <w:instrText xml:space="preserve"> XE "Windows 10 Enterprise E5 og A5" </w:instrText>
            </w:r>
            <w:r>
              <w:fldChar w:fldCharType="end"/>
            </w:r>
            <w:r>
              <w:t xml:space="preserve"> (Bruger-SL)</w:t>
            </w:r>
          </w:p>
        </w:tc>
        <w:tc>
          <w:tcPr>
            <w:tcW w:w="3920" w:type="dxa"/>
            <w:tcBorders>
              <w:top w:val="none" w:sz="4" w:space="0" w:color="6E6E6E"/>
              <w:left w:val="none" w:sz="4" w:space="0" w:color="6E6E6E"/>
              <w:bottom w:val="none" w:sz="4" w:space="0" w:color="6E6E6E"/>
              <w:right w:val="single" w:sz="4" w:space="0" w:color="000000"/>
            </w:tcBorders>
          </w:tcPr>
          <w:p w14:paraId="660038CF" w14:textId="77777777" w:rsidR="00A24C6C" w:rsidRDefault="000859FA">
            <w:pPr>
              <w:pStyle w:val="ProductList-TableBody"/>
            </w:pPr>
            <w:r>
              <w:t>Window VDA E5</w:t>
            </w:r>
            <w:r>
              <w:fldChar w:fldCharType="begin"/>
            </w:r>
            <w:r>
              <w:instrText xml:space="preserve"> XE "Window VDA E5" </w:instrText>
            </w:r>
            <w:r>
              <w:fldChar w:fldCharType="end"/>
            </w:r>
            <w:r>
              <w:t xml:space="preserve"> (Bruger-SL)</w:t>
            </w:r>
          </w:p>
        </w:tc>
      </w:tr>
      <w:tr w:rsidR="00A24C6C" w14:paraId="6F563BE2"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05098765" w14:textId="77777777" w:rsidR="00A24C6C" w:rsidRDefault="00A24C6C">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599BDD92" w14:textId="77777777" w:rsidR="00A24C6C" w:rsidRDefault="000859FA">
            <w:pPr>
              <w:pStyle w:val="ProductList-TableBody"/>
            </w:pPr>
            <w:r>
              <w:t>Windows 10 Education E5</w:t>
            </w:r>
            <w:r>
              <w:fldChar w:fldCharType="begin"/>
            </w:r>
            <w:r>
              <w:instrText xml:space="preserve"> XE "Windows 10 Education E5" </w:instrText>
            </w:r>
            <w:r>
              <w:fldChar w:fldCharType="end"/>
            </w:r>
            <w:r>
              <w:t xml:space="preserve"> (Bruger-SL) </w:t>
            </w:r>
          </w:p>
        </w:tc>
        <w:tc>
          <w:tcPr>
            <w:tcW w:w="3920" w:type="dxa"/>
            <w:tcBorders>
              <w:top w:val="none" w:sz="4" w:space="0" w:color="6E6E6E"/>
              <w:left w:val="none" w:sz="4" w:space="0" w:color="6E6E6E"/>
              <w:bottom w:val="single" w:sz="4" w:space="0" w:color="000000"/>
              <w:right w:val="single" w:sz="4" w:space="0" w:color="000000"/>
            </w:tcBorders>
          </w:tcPr>
          <w:p w14:paraId="4B900680" w14:textId="77777777" w:rsidR="00A24C6C" w:rsidRDefault="000859FA">
            <w:pPr>
              <w:pStyle w:val="ProductList-TableBody"/>
            </w:pPr>
            <w:r>
              <w:t>M365 E5 Security</w:t>
            </w:r>
            <w:r>
              <w:fldChar w:fldCharType="begin"/>
            </w:r>
            <w:r>
              <w:instrText xml:space="preserve"> XE "M365 E5 Security" </w:instrText>
            </w:r>
            <w:r>
              <w:fldChar w:fldCharType="end"/>
            </w:r>
            <w:r>
              <w:t xml:space="preserve"> (Bruger-SL)</w:t>
            </w:r>
          </w:p>
        </w:tc>
      </w:tr>
    </w:tbl>
    <w:p w14:paraId="5A442FB5" w14:textId="77777777" w:rsidR="00A24C6C" w:rsidRDefault="00A24C6C">
      <w:pPr>
        <w:pStyle w:val="ProductList-Body"/>
      </w:pPr>
    </w:p>
    <w:p w14:paraId="04E70E18" w14:textId="77777777" w:rsidR="00A24C6C" w:rsidRDefault="000859FA">
      <w:pPr>
        <w:pStyle w:val="ProductList-ClauseHeading"/>
        <w:outlineLvl w:val="4"/>
      </w:pPr>
      <w:r>
        <w:t>3.2 Server Management-SL'er</w:t>
      </w:r>
    </w:p>
    <w:p w14:paraId="2F14724E" w14:textId="77777777" w:rsidR="00A24C6C" w:rsidRDefault="000859FA">
      <w:pPr>
        <w:pStyle w:val="ProductList-Body"/>
      </w:pPr>
      <w:r>
        <w:t xml:space="preserve">Ud over krav om Bruger-SL skal der bruges Server Management-licenser til hver Server i det antal, der er angivet i System Center 2016 R2 Datacenter og i Standardlicensvilkårene. I denne erklæring betragtes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som kører serveroperativsystemer, der får adgang til System Center Endpoint Protection eller relateret software, som styrede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I dette afsnit er en “Server” en enhed, som Kunden kører serveroperativsystemsoftware på.</w:t>
      </w:r>
    </w:p>
    <w:p w14:paraId="3E71EE08" w14:textId="77777777" w:rsidR="00A24C6C" w:rsidRDefault="00A24C6C">
      <w:pPr>
        <w:pStyle w:val="ProductList-Body"/>
      </w:pPr>
    </w:p>
    <w:p w14:paraId="33C57EA0" w14:textId="77777777" w:rsidR="00A24C6C" w:rsidRDefault="000859FA">
      <w:pPr>
        <w:pStyle w:val="ProductList-ClauseHeading"/>
        <w:outlineLvl w:val="4"/>
      </w:pPr>
      <w:r>
        <w:t>3.3 Erstatning af Scan Engines</w:t>
      </w:r>
    </w:p>
    <w:p w14:paraId="3A97922C" w14:textId="77777777" w:rsidR="00A24C6C" w:rsidRDefault="000859FA">
      <w:pPr>
        <w:pStyle w:val="ProductList-Body"/>
      </w:pPr>
      <w:r>
        <w:t>Microsoft har ret til at erstatte sammenlignelig software og sammenlignelige filer med Onlinetjenestens:</w:t>
      </w:r>
    </w:p>
    <w:p w14:paraId="63CF77DA" w14:textId="77777777" w:rsidR="00A24C6C" w:rsidRDefault="000859FA" w:rsidP="000859FA">
      <w:pPr>
        <w:pStyle w:val="ProductList-Bullet"/>
        <w:numPr>
          <w:ilvl w:val="0"/>
          <w:numId w:val="24"/>
        </w:numPr>
      </w:pPr>
      <w:r>
        <w:t>antivirus- og antispam-software og</w:t>
      </w:r>
    </w:p>
    <w:p w14:paraId="2935C62E" w14:textId="77777777" w:rsidR="00A24C6C" w:rsidRDefault="000859FA" w:rsidP="000859FA">
      <w:pPr>
        <w:pStyle w:val="ProductList-Bullet"/>
        <w:numPr>
          <w:ilvl w:val="0"/>
          <w:numId w:val="24"/>
        </w:numPr>
      </w:pPr>
      <w:r>
        <w:t>signaturfiler og indholdsfiltreringsdatafiler.</w:t>
      </w:r>
    </w:p>
    <w:p w14:paraId="0F00A057" w14:textId="77777777" w:rsidR="00A24C6C" w:rsidRDefault="000859FA">
      <w:pPr>
        <w:pStyle w:val="ProductList-Offering1SubSection"/>
        <w:outlineLvl w:val="3"/>
      </w:pPr>
      <w:bookmarkStart w:id="155" w:name="_Sec895"/>
      <w:r>
        <w:t>4. Software Assurance</w:t>
      </w:r>
      <w:bookmarkEnd w:id="155"/>
    </w:p>
    <w:tbl>
      <w:tblPr>
        <w:tblStyle w:val="PURTable"/>
        <w:tblW w:w="0" w:type="dxa"/>
        <w:tblLook w:val="04A0" w:firstRow="1" w:lastRow="0" w:firstColumn="1" w:lastColumn="0" w:noHBand="0" w:noVBand="1"/>
      </w:tblPr>
      <w:tblGrid>
        <w:gridCol w:w="3598"/>
        <w:gridCol w:w="3672"/>
        <w:gridCol w:w="3646"/>
      </w:tblGrid>
      <w:tr w:rsidR="00A24C6C" w14:paraId="7D04C7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13E3FA" w14:textId="77777777" w:rsidR="00A24C6C" w:rsidRDefault="000859FA">
            <w:pPr>
              <w:pStyle w:val="ProductList-TableBody"/>
            </w:pPr>
            <w:r>
              <w:rPr>
                <w:color w:val="404040"/>
              </w:rPr>
              <w:t>SA-fordele: Ikke relevant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1DB467" w14:textId="77777777" w:rsidR="00A24C6C" w:rsidRDefault="000859FA">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9EB14D" w14:textId="77777777" w:rsidR="00A24C6C" w:rsidRDefault="000859FA">
            <w:pPr>
              <w:pStyle w:val="ProductList-TableBody"/>
            </w:pPr>
            <w:r>
              <w:rPr>
                <w:color w:val="404040"/>
              </w:rPr>
              <w:t>Fail-Over-rettigheder: Ikke relevant</w:t>
            </w:r>
          </w:p>
        </w:tc>
      </w:tr>
      <w:tr w:rsidR="00A24C6C" w14:paraId="6A3359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6CA5CA" w14:textId="77777777" w:rsidR="00A24C6C" w:rsidRDefault="000859FA">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tcPr>
          <w:p w14:paraId="522118EA" w14:textId="77777777" w:rsidR="00A24C6C" w:rsidRDefault="000859FA">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65">
              <w:r>
                <w:rPr>
                  <w:color w:val="00467F"/>
                  <w:u w:val="single"/>
                </w:rPr>
                <w:t>Produktliste – marts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C59D60" w14:textId="77777777" w:rsidR="00A24C6C" w:rsidRDefault="000859FA">
            <w:pPr>
              <w:pStyle w:val="ProductList-TableBody"/>
            </w:pPr>
            <w:r>
              <w:rPr>
                <w:color w:val="404040"/>
              </w:rPr>
              <w:t>Roamingrettigheder: Ikke relevant</w:t>
            </w:r>
          </w:p>
        </w:tc>
      </w:tr>
      <w:tr w:rsidR="00A24C6C" w14:paraId="2D3FFF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0E6C3C" w14:textId="77777777" w:rsidR="00A24C6C" w:rsidRDefault="000859FA">
            <w:pPr>
              <w:pStyle w:val="ProductList-TableBody"/>
            </w:pPr>
            <w:r>
              <w:rPr>
                <w:color w:val="404040"/>
              </w:rPr>
              <w:t>Egen Hosting: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5B1309" w14:textId="77777777" w:rsidR="00A24C6C" w:rsidRDefault="000859FA">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F626EB" w14:textId="77777777" w:rsidR="00A24C6C" w:rsidRDefault="00A24C6C">
            <w:pPr>
              <w:pStyle w:val="ProductList-TableBody"/>
            </w:pPr>
          </w:p>
        </w:tc>
      </w:tr>
    </w:tbl>
    <w:p w14:paraId="0B4833FB" w14:textId="77777777" w:rsidR="00A24C6C" w:rsidRDefault="00A24C6C">
      <w:pPr>
        <w:pStyle w:val="ProductList-Body"/>
      </w:pPr>
    </w:p>
    <w:p w14:paraId="6BFEE478" w14:textId="77777777" w:rsidR="00A24C6C" w:rsidRDefault="000859FA">
      <w:pPr>
        <w:pStyle w:val="ProductList-ClauseHeading"/>
        <w:outlineLvl w:val="4"/>
      </w:pPr>
      <w:r>
        <w:t>4.1 Rettigheder til System Center Endpoint Protection Current Branch</w:t>
      </w:r>
    </w:p>
    <w:p w14:paraId="2C8FC9F4" w14:textId="77777777" w:rsidR="00A24C6C" w:rsidRDefault="000859FA">
      <w:pPr>
        <w:pStyle w:val="ProductList-Body"/>
      </w:pPr>
      <w:r>
        <w:t>Kunder med aktiv SA til System Center Endpoint Protection-licenser, eller med ML-tilsvarende Licens, kan installere og bruge Current Branch-indstillingen i System Center Endpoint Protection.</w:t>
      </w:r>
    </w:p>
    <w:p w14:paraId="234360F2" w14:textId="77777777" w:rsidR="00A24C6C" w:rsidRDefault="00A24C6C">
      <w:pPr>
        <w:pStyle w:val="ProductList-Body"/>
        <w:jc w:val="right"/>
      </w:pPr>
    </w:p>
    <w:tbl>
      <w:tblPr>
        <w:tblStyle w:val="PURTable"/>
        <w:tblW w:w="0" w:type="dxa"/>
        <w:tblLook w:val="04A0" w:firstRow="1" w:lastRow="0" w:firstColumn="1" w:lastColumn="0" w:noHBand="0" w:noVBand="1"/>
      </w:tblPr>
      <w:tblGrid>
        <w:gridCol w:w="10916"/>
      </w:tblGrid>
      <w:tr w:rsidR="00A24C6C" w14:paraId="517DA4A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EAEC71" w14:textId="77777777" w:rsidR="00A24C6C" w:rsidRDefault="003B486C">
            <w:pPr>
              <w:pStyle w:val="ProductList-TableBody"/>
              <w:jc w:val="right"/>
            </w:pPr>
            <w:hyperlink w:anchor="_Sec842">
              <w:r w:rsidR="000859FA">
                <w:rPr>
                  <w:color w:val="00467F"/>
                  <w:sz w:val="14"/>
                  <w:u w:val="single"/>
                </w:rPr>
                <w:t>Indholdsfortegnelse</w:t>
              </w:r>
            </w:hyperlink>
            <w:r w:rsidR="000859FA">
              <w:rPr>
                <w:sz w:val="14"/>
              </w:rPr>
              <w:t>/</w:t>
            </w:r>
            <w:hyperlink w:anchor="_Sec549">
              <w:r w:rsidR="000859FA">
                <w:rPr>
                  <w:color w:val="00467F"/>
                  <w:sz w:val="14"/>
                  <w:u w:val="single"/>
                </w:rPr>
                <w:t>Ordliste</w:t>
              </w:r>
            </w:hyperlink>
            <w:r w:rsidR="000859FA">
              <w:rPr>
                <w:sz w:val="14"/>
              </w:rPr>
              <w:t>/</w:t>
            </w:r>
            <w:hyperlink w:anchor="_Sec844">
              <w:r w:rsidR="000859FA">
                <w:rPr>
                  <w:color w:val="00467F"/>
                  <w:sz w:val="14"/>
                  <w:u w:val="single"/>
                </w:rPr>
                <w:t>Indeks</w:t>
              </w:r>
            </w:hyperlink>
          </w:p>
        </w:tc>
      </w:tr>
    </w:tbl>
    <w:p w14:paraId="5C22B9BD" w14:textId="77777777" w:rsidR="00A24C6C" w:rsidRDefault="00A24C6C">
      <w:pPr>
        <w:pStyle w:val="ProductList-Body"/>
      </w:pPr>
    </w:p>
    <w:p w14:paraId="3B3C7967" w14:textId="77777777" w:rsidR="00A24C6C" w:rsidRDefault="000859FA">
      <w:pPr>
        <w:pStyle w:val="ProductList-Offering2HeadingNoBorder"/>
        <w:outlineLvl w:val="2"/>
      </w:pPr>
      <w:bookmarkStart w:id="156" w:name="_Sec1180"/>
      <w:r>
        <w:t>System Center Operations Manager</w:t>
      </w:r>
      <w:bookmarkEnd w:id="156"/>
      <w:r>
        <w:fldChar w:fldCharType="begin"/>
      </w:r>
      <w:r>
        <w:instrText xml:space="preserve"> TC "</w:instrText>
      </w:r>
      <w:bookmarkStart w:id="157" w:name="_Toc62550921"/>
      <w:r>
        <w:instrText>System Center Operations Manager</w:instrText>
      </w:r>
      <w:bookmarkEnd w:id="157"/>
      <w:r>
        <w:instrText>" \l 3</w:instrText>
      </w:r>
      <w:r>
        <w:fldChar w:fldCharType="end"/>
      </w:r>
    </w:p>
    <w:p w14:paraId="1A0A33EB" w14:textId="77777777" w:rsidR="00A24C6C" w:rsidRDefault="000859FA">
      <w:pPr>
        <w:pStyle w:val="ProductList-Offering1SubSection"/>
        <w:outlineLvl w:val="3"/>
      </w:pPr>
      <w:bookmarkStart w:id="158" w:name="_Sec1181"/>
      <w:r>
        <w:t>1. Programtilgængelighed</w:t>
      </w:r>
      <w:bookmarkEnd w:id="158"/>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A24C6C" w14:paraId="16B15F0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4768D80" w14:textId="77777777" w:rsidR="00A24C6C" w:rsidRDefault="000859FA">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1F13C9" w14:textId="77777777" w:rsidR="00A24C6C" w:rsidRDefault="000859FA">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46C6E7" w14:textId="77777777" w:rsidR="00A24C6C" w:rsidRDefault="000859FA">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4997AA" w14:textId="77777777" w:rsidR="00A24C6C" w:rsidRDefault="000859FA">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4BFF19" w14:textId="77777777" w:rsidR="00A24C6C" w:rsidRDefault="000859F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0860740" w14:textId="77777777" w:rsidR="00A24C6C" w:rsidRDefault="000859F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D0D952" w14:textId="77777777" w:rsidR="00A24C6C" w:rsidRDefault="000859F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2E0C08" w14:textId="77777777" w:rsidR="00A24C6C" w:rsidRDefault="000859FA">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9088AA" w14:textId="77777777" w:rsidR="00A24C6C" w:rsidRDefault="000859F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D7C20B" w14:textId="77777777" w:rsidR="00A24C6C" w:rsidRDefault="000859F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3BE321" w14:textId="77777777" w:rsidR="00A24C6C" w:rsidRDefault="000859F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855F9A" w14:textId="77777777" w:rsidR="00A24C6C" w:rsidRDefault="000859F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24C6C" w14:paraId="634BD55A" w14:textId="77777777">
        <w:tc>
          <w:tcPr>
            <w:tcW w:w="4160" w:type="dxa"/>
            <w:tcBorders>
              <w:top w:val="single" w:sz="6" w:space="0" w:color="FFFFFF"/>
              <w:left w:val="none" w:sz="4" w:space="0" w:color="6E6E6E"/>
              <w:bottom w:val="dashed" w:sz="4" w:space="0" w:color="BFBFBF"/>
              <w:right w:val="none" w:sz="4" w:space="0" w:color="6E6E6E"/>
            </w:tcBorders>
          </w:tcPr>
          <w:p w14:paraId="2D975F58" w14:textId="77777777" w:rsidR="00A24C6C" w:rsidRDefault="000859FA">
            <w:pPr>
              <w:pStyle w:val="ProductList-TableBody"/>
            </w:pPr>
            <w:r>
              <w:t>System Center 2019 Operations Manager</w:t>
            </w:r>
            <w:r>
              <w:fldChar w:fldCharType="begin"/>
            </w:r>
            <w:r>
              <w:instrText xml:space="preserve"> XE "System Center 2019 Operations Manager" </w:instrText>
            </w:r>
            <w:r>
              <w:fldChar w:fldCharType="end"/>
            </w:r>
            <w:r>
              <w:t xml:space="preserve"> pr. OSE (klient-ML)</w:t>
            </w:r>
          </w:p>
        </w:tc>
        <w:tc>
          <w:tcPr>
            <w:tcW w:w="620" w:type="dxa"/>
            <w:tcBorders>
              <w:top w:val="single" w:sz="6" w:space="0" w:color="FFFFFF"/>
              <w:left w:val="none" w:sz="4" w:space="0" w:color="6E6E6E"/>
              <w:bottom w:val="dashed" w:sz="4" w:space="0" w:color="BFBFBF"/>
              <w:right w:val="none" w:sz="4" w:space="0" w:color="6E6E6E"/>
            </w:tcBorders>
          </w:tcPr>
          <w:p w14:paraId="2331779B" w14:textId="77777777" w:rsidR="00A24C6C" w:rsidRDefault="000859FA">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3BC63779" w14:textId="77777777" w:rsidR="00A24C6C" w:rsidRDefault="000859F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E4ADF58" w14:textId="77777777" w:rsidR="00A24C6C" w:rsidRDefault="000859F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9670A42" w14:textId="77777777" w:rsidR="00A24C6C" w:rsidRDefault="000859F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017744" w14:textId="77777777" w:rsidR="00A24C6C" w:rsidRDefault="00A24C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495E1F" w14:textId="77777777" w:rsidR="00A24C6C" w:rsidRDefault="00A24C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AC8CBF" w14:textId="77777777" w:rsidR="00A24C6C" w:rsidRDefault="00A24C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A07227" w14:textId="77777777" w:rsidR="00A24C6C" w:rsidRDefault="000859F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47F1D2"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14F335"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C32414" w14:textId="77777777" w:rsidR="00A24C6C" w:rsidRDefault="000859FA">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A24C6C" w14:paraId="7C92C923" w14:textId="77777777">
        <w:tc>
          <w:tcPr>
            <w:tcW w:w="4160" w:type="dxa"/>
            <w:tcBorders>
              <w:top w:val="dashed" w:sz="4" w:space="0" w:color="BFBFBF"/>
              <w:left w:val="none" w:sz="4" w:space="0" w:color="6E6E6E"/>
              <w:bottom w:val="none" w:sz="4" w:space="0" w:color="BFBFBF"/>
              <w:right w:val="none" w:sz="4" w:space="0" w:color="6E6E6E"/>
            </w:tcBorders>
          </w:tcPr>
          <w:p w14:paraId="6F44BF79" w14:textId="77777777" w:rsidR="00A24C6C" w:rsidRDefault="000859FA">
            <w:pPr>
              <w:pStyle w:val="ProductList-TableBody"/>
            </w:pPr>
            <w:r>
              <w:t>System Center 2019 Operations Manager</w:t>
            </w:r>
            <w:r>
              <w:fldChar w:fldCharType="begin"/>
            </w:r>
            <w:r>
              <w:instrText xml:space="preserve"> XE "System Center 2019 Operations Manager" </w:instrText>
            </w:r>
            <w:r>
              <w:fldChar w:fldCharType="end"/>
            </w:r>
            <w:r>
              <w:t xml:space="preserve"> pr. bruger (klient-ML)</w:t>
            </w:r>
          </w:p>
        </w:tc>
        <w:tc>
          <w:tcPr>
            <w:tcW w:w="620" w:type="dxa"/>
            <w:tcBorders>
              <w:top w:val="dashed" w:sz="4" w:space="0" w:color="BFBFBF"/>
              <w:left w:val="none" w:sz="4" w:space="0" w:color="6E6E6E"/>
              <w:bottom w:val="none" w:sz="4" w:space="0" w:color="BFBFBF"/>
              <w:right w:val="none" w:sz="4" w:space="0" w:color="6E6E6E"/>
            </w:tcBorders>
          </w:tcPr>
          <w:p w14:paraId="3B7286BC" w14:textId="77777777" w:rsidR="00A24C6C" w:rsidRDefault="000859FA">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33A7A4DA" w14:textId="77777777" w:rsidR="00A24C6C" w:rsidRDefault="00A24C6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16C0EC5" w14:textId="77777777" w:rsidR="00A24C6C" w:rsidRDefault="000859F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97F71A8" w14:textId="77777777" w:rsidR="00A24C6C" w:rsidRDefault="000859F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382EEB" w14:textId="77777777" w:rsidR="00A24C6C" w:rsidRDefault="00A24C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6CD4FF" w14:textId="77777777" w:rsidR="00A24C6C" w:rsidRDefault="00A24C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341C7D" w14:textId="77777777" w:rsidR="00A24C6C" w:rsidRDefault="00A24C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35F027" w14:textId="77777777" w:rsidR="00A24C6C" w:rsidRDefault="000859F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4AF50A"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A7578C"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D68AAB" w14:textId="77777777" w:rsidR="00A24C6C" w:rsidRDefault="00A24C6C">
            <w:pPr>
              <w:pStyle w:val="ProductList-TableBody"/>
              <w:jc w:val="center"/>
            </w:pPr>
          </w:p>
        </w:tc>
      </w:tr>
    </w:tbl>
    <w:p w14:paraId="263B5035" w14:textId="77777777" w:rsidR="00A24C6C" w:rsidRDefault="000859FA">
      <w:pPr>
        <w:pStyle w:val="ProductList-Offering1SubSection"/>
        <w:outlineLvl w:val="3"/>
      </w:pPr>
      <w:bookmarkStart w:id="159" w:name="_Sec1182"/>
      <w:r>
        <w:t>2. Produktbetingelser</w:t>
      </w:r>
      <w:bookmarkEnd w:id="159"/>
    </w:p>
    <w:tbl>
      <w:tblPr>
        <w:tblStyle w:val="PURTable"/>
        <w:tblW w:w="0" w:type="dxa"/>
        <w:tblLook w:val="04A0" w:firstRow="1" w:lastRow="0" w:firstColumn="1" w:lastColumn="0" w:noHBand="0" w:noVBand="1"/>
      </w:tblPr>
      <w:tblGrid>
        <w:gridCol w:w="3614"/>
        <w:gridCol w:w="3671"/>
        <w:gridCol w:w="3631"/>
      </w:tblGrid>
      <w:tr w:rsidR="00A24C6C" w14:paraId="6C4097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80CAE8" w14:textId="77777777" w:rsidR="00A24C6C" w:rsidRDefault="000859FA">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03F51554" w14:textId="77777777" w:rsidR="00A24C6C" w:rsidRDefault="000859F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3FF255" w14:textId="77777777" w:rsidR="00A24C6C" w:rsidRDefault="000859FA">
            <w:pPr>
              <w:pStyle w:val="ProductList-TableBody"/>
            </w:pPr>
            <w:r>
              <w:rPr>
                <w:color w:val="404040"/>
              </w:rPr>
              <w:t>Tidligere Udgaver: Ikke relevant</w:t>
            </w:r>
          </w:p>
        </w:tc>
      </w:tr>
      <w:tr w:rsidR="00A24C6C" w14:paraId="612B10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F81D98" w14:textId="77777777" w:rsidR="00A24C6C" w:rsidRDefault="000859FA">
            <w:pPr>
              <w:pStyle w:val="ProductList-TableBody"/>
            </w:pPr>
            <w:r>
              <w:rPr>
                <w:color w:val="404040"/>
              </w:rPr>
              <w:t>Berettiget Udvidet Løbetid: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93F682" w14:textId="77777777" w:rsidR="00A24C6C" w:rsidRDefault="000859FA">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tcPr>
          <w:p w14:paraId="7064AC18" w14:textId="77777777" w:rsidR="00A24C6C" w:rsidRDefault="000859FA">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r:id="rId66">
              <w:r>
                <w:rPr>
                  <w:color w:val="00467F"/>
                  <w:u w:val="single"/>
                </w:rPr>
                <w:t>Bilag B</w:t>
              </w:r>
            </w:hyperlink>
          </w:p>
        </w:tc>
      </w:tr>
      <w:tr w:rsidR="00A24C6C" w14:paraId="1ACA39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333A77" w14:textId="77777777" w:rsidR="00A24C6C" w:rsidRDefault="000859FA">
            <w:pPr>
              <w:pStyle w:val="ProductList-TableBody"/>
            </w:pPr>
            <w:r>
              <w:rPr>
                <w:color w:val="404040"/>
              </w:rPr>
              <w:t>Kampagner: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56BFF2" w14:textId="77777777" w:rsidR="00A24C6C" w:rsidRDefault="000859FA">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0E8326" w14:textId="77777777" w:rsidR="00A24C6C" w:rsidRDefault="000859FA">
            <w:pPr>
              <w:pStyle w:val="ProductList-TableBody"/>
            </w:pPr>
            <w:r>
              <w:rPr>
                <w:color w:val="404040"/>
              </w:rPr>
              <w:t>Berettiget Reduktion: Ikke relevant</w:t>
            </w:r>
          </w:p>
        </w:tc>
      </w:tr>
      <w:tr w:rsidR="00A24C6C" w14:paraId="6BE5E1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125E0F" w14:textId="77777777" w:rsidR="00A24C6C" w:rsidRDefault="000859FA">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AF4D99" w14:textId="77777777" w:rsidR="00A24C6C" w:rsidRDefault="000859FA">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40D2DA" w14:textId="77777777" w:rsidR="00A24C6C" w:rsidRDefault="000859FA">
            <w:pPr>
              <w:pStyle w:val="ProductList-TableBody"/>
            </w:pPr>
            <w:r>
              <w:rPr>
                <w:color w:val="404040"/>
              </w:rPr>
              <w:t>Berettiget True-Up: Ikke relevant</w:t>
            </w:r>
          </w:p>
        </w:tc>
      </w:tr>
      <w:tr w:rsidR="00A24C6C" w14:paraId="1692FD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F91EC5" w14:textId="77777777" w:rsidR="00A24C6C" w:rsidRDefault="000859FA">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1E6FAB" w14:textId="77777777" w:rsidR="00A24C6C" w:rsidRDefault="00A24C6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AEAF97" w14:textId="77777777" w:rsidR="00A24C6C" w:rsidRDefault="00A24C6C">
            <w:pPr>
              <w:pStyle w:val="ProductList-TableBody"/>
            </w:pPr>
          </w:p>
        </w:tc>
      </w:tr>
    </w:tbl>
    <w:p w14:paraId="201CF2E2" w14:textId="77777777" w:rsidR="00A24C6C" w:rsidRDefault="00A24C6C">
      <w:pPr>
        <w:pStyle w:val="ProductList-Body"/>
      </w:pPr>
    </w:p>
    <w:p w14:paraId="119E9CEC" w14:textId="77777777" w:rsidR="00A24C6C" w:rsidRDefault="000859FA">
      <w:pPr>
        <w:pStyle w:val="ProductList-ClauseHeading"/>
        <w:outlineLvl w:val="4"/>
      </w:pPr>
      <w:r>
        <w:t>2.1 Academic-kunder</w:t>
      </w:r>
    </w:p>
    <w:p w14:paraId="0CF6D4E4" w14:textId="77777777" w:rsidR="00A24C6C" w:rsidRDefault="000859FA">
      <w:pPr>
        <w:pStyle w:val="ProductList-Body"/>
      </w:pPr>
      <w:r>
        <w:t xml:space="preserve">Kunder med Enrollment for Education Solutions og School Subscription Tilmeldingsaftale kan købe Licens til System Center 2019 Operations Manager Client Management pr. OSE og anvende som pr. Bruger eller pr. OSE som omtalt i Licensmodellen for </w:t>
      </w:r>
      <w:hyperlink w:anchor="_Sec544">
        <w:r>
          <w:rPr>
            <w:color w:val="00467F"/>
            <w:u w:val="single"/>
          </w:rPr>
          <w:t>Management Servere</w:t>
        </w:r>
      </w:hyperlink>
      <w:r>
        <w:t xml:space="preserve">. </w:t>
      </w:r>
    </w:p>
    <w:p w14:paraId="7451E96B" w14:textId="77777777" w:rsidR="00A24C6C" w:rsidRDefault="000859FA">
      <w:pPr>
        <w:pStyle w:val="ProductList-Offering1SubSection"/>
        <w:outlineLvl w:val="3"/>
      </w:pPr>
      <w:bookmarkStart w:id="160" w:name="_Sec1183"/>
      <w:r>
        <w:t>3. Brugervilkår</w:t>
      </w:r>
      <w:bookmarkEnd w:id="160"/>
    </w:p>
    <w:tbl>
      <w:tblPr>
        <w:tblStyle w:val="PURTable"/>
        <w:tblW w:w="0" w:type="dxa"/>
        <w:tblLook w:val="04A0" w:firstRow="1" w:lastRow="0" w:firstColumn="1" w:lastColumn="0" w:noHBand="0" w:noVBand="1"/>
      </w:tblPr>
      <w:tblGrid>
        <w:gridCol w:w="3660"/>
        <w:gridCol w:w="3604"/>
        <w:gridCol w:w="3652"/>
      </w:tblGrid>
      <w:tr w:rsidR="00A24C6C" w14:paraId="2DF1C8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74AFBA" w14:textId="77777777" w:rsidR="00A24C6C" w:rsidRDefault="000859FA">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r:id="rId67">
              <w:r>
                <w:rPr>
                  <w:color w:val="00467F"/>
                  <w:u w:val="single"/>
                </w:rPr>
                <w:t>Universelle</w:t>
              </w:r>
            </w:hyperlink>
            <w:r>
              <w:t xml:space="preserve">; </w:t>
            </w:r>
            <w:hyperlink r:id="rId68">
              <w:r>
                <w:rPr>
                  <w:color w:val="00467F"/>
                  <w:u w:val="single"/>
                </w:rPr>
                <w:t>Administrationsservere</w:t>
              </w:r>
            </w:hyperlink>
          </w:p>
        </w:tc>
        <w:tc>
          <w:tcPr>
            <w:tcW w:w="4040" w:type="dxa"/>
            <w:tcBorders>
              <w:top w:val="single" w:sz="18" w:space="0" w:color="00188F"/>
              <w:left w:val="single" w:sz="4" w:space="0" w:color="000000"/>
              <w:bottom w:val="single" w:sz="4" w:space="0" w:color="000000"/>
              <w:right w:val="single" w:sz="4" w:space="0" w:color="000000"/>
            </w:tcBorders>
          </w:tcPr>
          <w:p w14:paraId="68861DCD" w14:textId="77777777" w:rsidR="00A24C6C" w:rsidRDefault="000859FA">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323A41" w14:textId="77777777" w:rsidR="00A24C6C" w:rsidRDefault="000859FA">
            <w:pPr>
              <w:pStyle w:val="ProductList-TableBody"/>
            </w:pPr>
            <w:r>
              <w:rPr>
                <w:color w:val="404040"/>
              </w:rPr>
              <w:t>Yderligere Software: Ikke relevant</w:t>
            </w:r>
          </w:p>
        </w:tc>
      </w:tr>
      <w:tr w:rsidR="00A24C6C" w14:paraId="54743E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9EE39B" w14:textId="77777777" w:rsidR="00A24C6C" w:rsidRDefault="000859FA">
            <w:pPr>
              <w:pStyle w:val="ProductList-TableBody"/>
            </w:pPr>
            <w:r>
              <w:rPr>
                <w:color w:val="404040"/>
              </w:rPr>
              <w:t xml:space="preserve">Adgangskrav for Klient: Ikke relevant </w:t>
            </w:r>
          </w:p>
        </w:tc>
        <w:tc>
          <w:tcPr>
            <w:tcW w:w="4040" w:type="dxa"/>
            <w:tcBorders>
              <w:top w:val="single" w:sz="4" w:space="0" w:color="000000"/>
              <w:left w:val="single" w:sz="4" w:space="0" w:color="000000"/>
              <w:bottom w:val="single" w:sz="4" w:space="0" w:color="000000"/>
              <w:right w:val="single" w:sz="4" w:space="0" w:color="000000"/>
            </w:tcBorders>
          </w:tcPr>
          <w:p w14:paraId="7D8E87C6" w14:textId="77777777" w:rsidR="00A24C6C" w:rsidRDefault="000859FA">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5FFBA84B" w14:textId="77777777" w:rsidR="00A24C6C" w:rsidRDefault="000859FA">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SQL Server-teknologi, Windows-softwarekomponenter</w:t>
            </w:r>
          </w:p>
        </w:tc>
      </w:tr>
      <w:tr w:rsidR="00A24C6C" w14:paraId="36868F60" w14:textId="77777777">
        <w:tc>
          <w:tcPr>
            <w:tcW w:w="4040" w:type="dxa"/>
            <w:tcBorders>
              <w:top w:val="single" w:sz="4" w:space="0" w:color="000000"/>
              <w:left w:val="single" w:sz="4" w:space="0" w:color="000000"/>
              <w:bottom w:val="single" w:sz="4" w:space="0" w:color="000000"/>
              <w:right w:val="single" w:sz="4" w:space="0" w:color="000000"/>
            </w:tcBorders>
          </w:tcPr>
          <w:p w14:paraId="0A966A18" w14:textId="77777777" w:rsidR="00A24C6C" w:rsidRDefault="000859FA">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r:id="rId69">
              <w:r>
                <w:rPr>
                  <w:color w:val="00467F"/>
                  <w:u w:val="single"/>
                </w:rPr>
                <w:t>Internetbaserede Funktioner</w:t>
              </w:r>
            </w:hyperlink>
            <w:r>
              <w:t xml:space="preserve">, </w:t>
            </w:r>
            <w:hyperlink r:id="rId70">
              <w:r>
                <w:rPr>
                  <w:color w:val="00467F"/>
                  <w:u w:val="single"/>
                </w:rPr>
                <w:t>Bing Kort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70C102" w14:textId="77777777" w:rsidR="00A24C6C" w:rsidRDefault="00A24C6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A93C99" w14:textId="77777777" w:rsidR="00A24C6C" w:rsidRDefault="00A24C6C">
            <w:pPr>
              <w:pStyle w:val="ProductList-TableBody"/>
            </w:pPr>
          </w:p>
        </w:tc>
      </w:tr>
    </w:tbl>
    <w:p w14:paraId="63372EE3" w14:textId="77777777" w:rsidR="00A24C6C" w:rsidRDefault="00A24C6C">
      <w:pPr>
        <w:pStyle w:val="ProductList-Body"/>
      </w:pPr>
    </w:p>
    <w:p w14:paraId="570EB293" w14:textId="77777777" w:rsidR="00A24C6C" w:rsidRDefault="000859FA">
      <w:pPr>
        <w:pStyle w:val="ProductList-ClauseHeading"/>
        <w:outlineLvl w:val="4"/>
      </w:pPr>
      <w:r>
        <w:t>3.1 Administrationslicens</w:t>
      </w:r>
    </w:p>
    <w:tbl>
      <w:tblPr>
        <w:tblStyle w:val="PURTable"/>
        <w:tblW w:w="0" w:type="dxa"/>
        <w:tblLook w:val="04A0" w:firstRow="1" w:lastRow="0" w:firstColumn="1" w:lastColumn="0" w:noHBand="0" w:noVBand="1"/>
      </w:tblPr>
      <w:tblGrid>
        <w:gridCol w:w="3757"/>
        <w:gridCol w:w="3625"/>
        <w:gridCol w:w="3534"/>
      </w:tblGrid>
      <w:tr w:rsidR="00A24C6C" w14:paraId="077AA5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9E591C2" w14:textId="77777777" w:rsidR="00A24C6C" w:rsidRDefault="000859FA">
            <w:pPr>
              <w:pStyle w:val="ProductList-TableBody"/>
            </w:pPr>
            <w:r>
              <w:t>Klientadministrationslicens</w:t>
            </w:r>
          </w:p>
        </w:tc>
        <w:tc>
          <w:tcPr>
            <w:tcW w:w="4040" w:type="dxa"/>
            <w:tcBorders>
              <w:top w:val="single" w:sz="18" w:space="0" w:color="0072C6"/>
              <w:left w:val="single" w:sz="4" w:space="0" w:color="000000"/>
              <w:bottom w:val="single" w:sz="4" w:space="0" w:color="000000"/>
              <w:right w:val="none" w:sz="4" w:space="0" w:color="000000"/>
            </w:tcBorders>
          </w:tcPr>
          <w:p w14:paraId="2715AFF2" w14:textId="77777777" w:rsidR="00A24C6C" w:rsidRDefault="000859FA">
            <w:pPr>
              <w:pStyle w:val="ProductList-TableBody"/>
            </w:pPr>
            <w:r>
              <w:t>System Center 2019 Operations Manager License (bruger eller OSE)</w:t>
            </w:r>
          </w:p>
        </w:tc>
        <w:tc>
          <w:tcPr>
            <w:tcW w:w="4040" w:type="dxa"/>
            <w:tcBorders>
              <w:top w:val="single" w:sz="18" w:space="0" w:color="0072C6"/>
              <w:left w:val="none" w:sz="4" w:space="0" w:color="000000"/>
              <w:bottom w:val="single" w:sz="4" w:space="0" w:color="000000"/>
              <w:right w:val="single" w:sz="4" w:space="0" w:color="000000"/>
            </w:tcBorders>
          </w:tcPr>
          <w:p w14:paraId="060BA30C" w14:textId="77777777" w:rsidR="00A24C6C" w:rsidRDefault="00A24C6C">
            <w:pPr>
              <w:pStyle w:val="ProductList-TableBody"/>
            </w:pPr>
          </w:p>
        </w:tc>
      </w:tr>
    </w:tbl>
    <w:p w14:paraId="072A1F6C" w14:textId="77777777" w:rsidR="00A24C6C" w:rsidRDefault="00A24C6C">
      <w:pPr>
        <w:pStyle w:val="ProductList-Body"/>
      </w:pPr>
    </w:p>
    <w:p w14:paraId="76042243" w14:textId="77777777" w:rsidR="00A24C6C" w:rsidRDefault="000859FA">
      <w:pPr>
        <w:pStyle w:val="ProductList-ClauseHeading"/>
        <w:outlineLvl w:val="4"/>
      </w:pPr>
      <w:r>
        <w:t>3.2 SQL Server-teknologi</w:t>
      </w:r>
    </w:p>
    <w:p w14:paraId="17A34EBE" w14:textId="77777777" w:rsidR="00A24C6C" w:rsidRDefault="000859FA">
      <w:pPr>
        <w:pStyle w:val="ProductList-Body"/>
      </w:pPr>
      <w:r>
        <w:t xml:space="preserve">Kunden må køre et ubegrænset antal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SQL Server-databasesoftware, der er inkluderet i Produktet, i én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på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der er dedikeret til Kundens brug med det begrænsede formål at understøtte det pågældende Produkt og ethvert andet Produkt, der omfatter SQL Server-databasesoftware. Dedikerede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xml:space="preserve">, der administreres eller styres af en anden enhed end Kunden eller en af dennes Associerede Virksomheder, er underlagt bestemmelsen </w:t>
      </w:r>
      <w:hyperlink w:anchor="_Sec537">
        <w:r>
          <w:rPr>
            <w:color w:val="00467F"/>
            <w:u w:val="single"/>
          </w:rPr>
          <w:t>Outsourcing af Softwareadministration</w:t>
        </w:r>
      </w:hyperlink>
      <w:r>
        <w:t>.</w:t>
      </w:r>
    </w:p>
    <w:p w14:paraId="6F107FCD" w14:textId="77777777" w:rsidR="00A24C6C" w:rsidRDefault="000859FA">
      <w:pPr>
        <w:pStyle w:val="ProductList-Offering1SubSection"/>
        <w:outlineLvl w:val="3"/>
      </w:pPr>
      <w:bookmarkStart w:id="161" w:name="_Sec1184"/>
      <w:r>
        <w:t>4. Software Assurance</w:t>
      </w:r>
      <w:bookmarkEnd w:id="161"/>
    </w:p>
    <w:tbl>
      <w:tblPr>
        <w:tblStyle w:val="PURTable"/>
        <w:tblW w:w="0" w:type="dxa"/>
        <w:tblLook w:val="04A0" w:firstRow="1" w:lastRow="0" w:firstColumn="1" w:lastColumn="0" w:noHBand="0" w:noVBand="1"/>
      </w:tblPr>
      <w:tblGrid>
        <w:gridCol w:w="3598"/>
        <w:gridCol w:w="3672"/>
        <w:gridCol w:w="3646"/>
      </w:tblGrid>
      <w:tr w:rsidR="00A24C6C" w14:paraId="6F3EE3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03BED3" w14:textId="77777777" w:rsidR="00A24C6C" w:rsidRDefault="000859FA">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BC9F76" w14:textId="77777777" w:rsidR="00A24C6C" w:rsidRDefault="000859FA">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3E408C" w14:textId="77777777" w:rsidR="00A24C6C" w:rsidRDefault="000859FA">
            <w:pPr>
              <w:pStyle w:val="ProductList-TableBody"/>
            </w:pPr>
            <w:r>
              <w:rPr>
                <w:color w:val="404040"/>
              </w:rPr>
              <w:t>Fail-Over-rettigheder: I/R</w:t>
            </w:r>
          </w:p>
        </w:tc>
      </w:tr>
      <w:tr w:rsidR="00A24C6C" w14:paraId="51F171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B1FD47" w14:textId="77777777" w:rsidR="00A24C6C" w:rsidRDefault="000859FA">
            <w:pPr>
              <w:pStyle w:val="ProductList-TableBody"/>
            </w:pPr>
            <w:r>
              <w:rPr>
                <w:color w:val="404040"/>
              </w:rPr>
              <w:t>Licensmobilitet: Ikke relevant</w:t>
            </w:r>
          </w:p>
        </w:tc>
        <w:tc>
          <w:tcPr>
            <w:tcW w:w="4040" w:type="dxa"/>
            <w:tcBorders>
              <w:top w:val="single" w:sz="4" w:space="0" w:color="000000"/>
              <w:left w:val="single" w:sz="4" w:space="0" w:color="000000"/>
              <w:bottom w:val="single" w:sz="4" w:space="0" w:color="000000"/>
              <w:right w:val="single" w:sz="4" w:space="0" w:color="000000"/>
            </w:tcBorders>
          </w:tcPr>
          <w:p w14:paraId="794E7E4E" w14:textId="77777777" w:rsidR="00A24C6C" w:rsidRDefault="000859FA">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71">
              <w:r>
                <w:rPr>
                  <w:color w:val="00467F"/>
                  <w:u w:val="single"/>
                </w:rPr>
                <w:t>Produktliste – oktober 2013</w:t>
              </w:r>
            </w:hyperlink>
            <w:r>
              <w:t xml:space="preserve">, </w:t>
            </w:r>
            <w:hyperlink r:id="rId72">
              <w:r>
                <w:rPr>
                  <w:color w:val="00467F"/>
                  <w:u w:val="single"/>
                </w:rPr>
                <w:t>Produktvilkår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507DA8" w14:textId="77777777" w:rsidR="00A24C6C" w:rsidRDefault="000859FA">
            <w:pPr>
              <w:pStyle w:val="ProductList-TableBody"/>
            </w:pPr>
            <w:r>
              <w:rPr>
                <w:color w:val="404040"/>
              </w:rPr>
              <w:t>Roamingrettigheder: Ikke relevant</w:t>
            </w:r>
          </w:p>
        </w:tc>
      </w:tr>
      <w:tr w:rsidR="00A24C6C" w14:paraId="1CE78D9D" w14:textId="77777777">
        <w:tc>
          <w:tcPr>
            <w:tcW w:w="4040" w:type="dxa"/>
            <w:tcBorders>
              <w:top w:val="single" w:sz="4" w:space="0" w:color="000000"/>
              <w:left w:val="single" w:sz="4" w:space="0" w:color="000000"/>
              <w:bottom w:val="single" w:sz="4" w:space="0" w:color="000000"/>
              <w:right w:val="single" w:sz="4" w:space="0" w:color="000000"/>
            </w:tcBorders>
          </w:tcPr>
          <w:p w14:paraId="36A28C95" w14:textId="77777777" w:rsidR="00A24C6C" w:rsidRDefault="000859FA">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7F358" w14:textId="77777777" w:rsidR="00A24C6C" w:rsidRDefault="000859FA">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3F27D3" w14:textId="77777777" w:rsidR="00A24C6C" w:rsidRDefault="00A24C6C">
            <w:pPr>
              <w:pStyle w:val="ProductList-TableBody"/>
            </w:pPr>
          </w:p>
        </w:tc>
      </w:tr>
    </w:tbl>
    <w:p w14:paraId="7A309035" w14:textId="77777777" w:rsidR="00A24C6C" w:rsidRDefault="00A24C6C">
      <w:pPr>
        <w:pStyle w:val="ProductList-Body"/>
      </w:pPr>
    </w:p>
    <w:p w14:paraId="341928BB" w14:textId="77777777" w:rsidR="00A24C6C" w:rsidRDefault="000859FA">
      <w:pPr>
        <w:pStyle w:val="ProductList-ClauseHeading"/>
        <w:outlineLvl w:val="4"/>
      </w:pPr>
      <w:r>
        <w:t>4.1 Rettigheder til System Center Operations Manager Current Branch</w:t>
      </w:r>
    </w:p>
    <w:p w14:paraId="443C61EE" w14:textId="77777777" w:rsidR="00A24C6C" w:rsidRDefault="000859FA">
      <w:pPr>
        <w:pStyle w:val="ProductList-Body"/>
      </w:pPr>
      <w:r>
        <w:t>Kunder med aktiv SA til System Center Operations Manager-licenser, eller med ML-tilsvarende Licens, kan installere og bruge Current Branch-indstillingen i System Center Operations Manager.</w:t>
      </w:r>
    </w:p>
    <w:p w14:paraId="5B85B2B0" w14:textId="77777777" w:rsidR="00A24C6C" w:rsidRDefault="00A24C6C">
      <w:pPr>
        <w:pStyle w:val="ProductList-Body"/>
        <w:jc w:val="right"/>
      </w:pPr>
    </w:p>
    <w:tbl>
      <w:tblPr>
        <w:tblStyle w:val="PURTable"/>
        <w:tblW w:w="0" w:type="dxa"/>
        <w:tblLook w:val="04A0" w:firstRow="1" w:lastRow="0" w:firstColumn="1" w:lastColumn="0" w:noHBand="0" w:noVBand="1"/>
      </w:tblPr>
      <w:tblGrid>
        <w:gridCol w:w="10916"/>
      </w:tblGrid>
      <w:tr w:rsidR="00A24C6C" w14:paraId="2B5F82A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24F1DD" w14:textId="77777777" w:rsidR="00A24C6C" w:rsidRDefault="003B486C">
            <w:pPr>
              <w:pStyle w:val="ProductList-TableBody"/>
              <w:jc w:val="right"/>
            </w:pPr>
            <w:hyperlink w:anchor="_Sec842">
              <w:r w:rsidR="000859FA">
                <w:rPr>
                  <w:color w:val="00467F"/>
                  <w:sz w:val="14"/>
                  <w:u w:val="single"/>
                </w:rPr>
                <w:t>Indholdsfortegnelse</w:t>
              </w:r>
            </w:hyperlink>
            <w:r w:rsidR="000859FA">
              <w:rPr>
                <w:sz w:val="14"/>
              </w:rPr>
              <w:t>/</w:t>
            </w:r>
            <w:hyperlink w:anchor="_Sec549">
              <w:r w:rsidR="000859FA">
                <w:rPr>
                  <w:color w:val="00467F"/>
                  <w:sz w:val="14"/>
                  <w:u w:val="single"/>
                </w:rPr>
                <w:t>Ordliste</w:t>
              </w:r>
            </w:hyperlink>
            <w:r w:rsidR="000859FA">
              <w:rPr>
                <w:sz w:val="14"/>
              </w:rPr>
              <w:t>/</w:t>
            </w:r>
            <w:hyperlink w:anchor="_Sec844">
              <w:r w:rsidR="000859FA">
                <w:rPr>
                  <w:color w:val="00467F"/>
                  <w:sz w:val="14"/>
                  <w:u w:val="single"/>
                </w:rPr>
                <w:t>Indeks</w:t>
              </w:r>
            </w:hyperlink>
          </w:p>
        </w:tc>
      </w:tr>
    </w:tbl>
    <w:p w14:paraId="0A241291" w14:textId="77777777" w:rsidR="00A24C6C" w:rsidRDefault="00A24C6C">
      <w:pPr>
        <w:pStyle w:val="ProductList-Body"/>
      </w:pPr>
    </w:p>
    <w:p w14:paraId="24E90C9C" w14:textId="77777777" w:rsidR="00A24C6C" w:rsidRDefault="000859FA">
      <w:pPr>
        <w:pStyle w:val="ProductList-Offering2HeadingNoBorder"/>
        <w:outlineLvl w:val="2"/>
      </w:pPr>
      <w:bookmarkStart w:id="162" w:name="_Sec1185"/>
      <w:r>
        <w:t>System Center Orchestrator</w:t>
      </w:r>
      <w:bookmarkEnd w:id="162"/>
      <w:r>
        <w:fldChar w:fldCharType="begin"/>
      </w:r>
      <w:r>
        <w:instrText xml:space="preserve"> TC "</w:instrText>
      </w:r>
      <w:bookmarkStart w:id="163" w:name="_Toc62550922"/>
      <w:r>
        <w:instrText>System Center Orchestrator</w:instrText>
      </w:r>
      <w:bookmarkEnd w:id="163"/>
      <w:r>
        <w:instrText>" \l 3</w:instrText>
      </w:r>
      <w:r>
        <w:fldChar w:fldCharType="end"/>
      </w:r>
    </w:p>
    <w:p w14:paraId="1B957E89" w14:textId="77777777" w:rsidR="00A24C6C" w:rsidRDefault="000859FA">
      <w:pPr>
        <w:pStyle w:val="ProductList-Offering1SubSection"/>
        <w:outlineLvl w:val="3"/>
      </w:pPr>
      <w:bookmarkStart w:id="164" w:name="_Sec1186"/>
      <w:r>
        <w:t>1. Programtilgængelighed</w:t>
      </w:r>
      <w:bookmarkEnd w:id="164"/>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A24C6C" w14:paraId="6413964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1241AA5" w14:textId="77777777" w:rsidR="00A24C6C" w:rsidRDefault="000859FA">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1F13B7" w14:textId="77777777" w:rsidR="00A24C6C" w:rsidRDefault="000859FA">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444346" w14:textId="77777777" w:rsidR="00A24C6C" w:rsidRDefault="000859FA">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D5AE91" w14:textId="77777777" w:rsidR="00A24C6C" w:rsidRDefault="000859FA">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96DE38" w14:textId="77777777" w:rsidR="00A24C6C" w:rsidRDefault="000859F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3D7F99D" w14:textId="77777777" w:rsidR="00A24C6C" w:rsidRDefault="000859F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8FCBC3" w14:textId="77777777" w:rsidR="00A24C6C" w:rsidRDefault="000859F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88B582" w14:textId="77777777" w:rsidR="00A24C6C" w:rsidRDefault="000859FA">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A80283" w14:textId="77777777" w:rsidR="00A24C6C" w:rsidRDefault="000859F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751D9A" w14:textId="77777777" w:rsidR="00A24C6C" w:rsidRDefault="000859F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FD77C3" w14:textId="77777777" w:rsidR="00A24C6C" w:rsidRDefault="000859F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E82D03" w14:textId="77777777" w:rsidR="00A24C6C" w:rsidRDefault="000859F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24C6C" w14:paraId="7DE5DA2F" w14:textId="77777777">
        <w:tc>
          <w:tcPr>
            <w:tcW w:w="4160" w:type="dxa"/>
            <w:tcBorders>
              <w:top w:val="single" w:sz="6" w:space="0" w:color="FFFFFF"/>
              <w:left w:val="none" w:sz="4" w:space="0" w:color="6E6E6E"/>
              <w:bottom w:val="dashed" w:sz="4" w:space="0" w:color="BFBFBF"/>
              <w:right w:val="none" w:sz="4" w:space="0" w:color="6E6E6E"/>
            </w:tcBorders>
          </w:tcPr>
          <w:p w14:paraId="5E78B3A9" w14:textId="77777777" w:rsidR="00A24C6C" w:rsidRDefault="000859FA">
            <w:pPr>
              <w:pStyle w:val="ProductList-TableBody"/>
            </w:pPr>
            <w:r>
              <w:t>System Center 2019 Orchestrator</w:t>
            </w:r>
            <w:r>
              <w:fldChar w:fldCharType="begin"/>
            </w:r>
            <w:r>
              <w:instrText xml:space="preserve"> XE "System Center 2019 Orchestrator" </w:instrText>
            </w:r>
            <w:r>
              <w:fldChar w:fldCharType="end"/>
            </w:r>
            <w:r>
              <w:t xml:space="preserve"> pr. OSE (klient-ML)</w:t>
            </w:r>
          </w:p>
        </w:tc>
        <w:tc>
          <w:tcPr>
            <w:tcW w:w="620" w:type="dxa"/>
            <w:tcBorders>
              <w:top w:val="single" w:sz="6" w:space="0" w:color="FFFFFF"/>
              <w:left w:val="none" w:sz="4" w:space="0" w:color="6E6E6E"/>
              <w:bottom w:val="dashed" w:sz="4" w:space="0" w:color="BFBFBF"/>
              <w:right w:val="none" w:sz="4" w:space="0" w:color="6E6E6E"/>
            </w:tcBorders>
          </w:tcPr>
          <w:p w14:paraId="579153C7" w14:textId="77777777" w:rsidR="00A24C6C" w:rsidRDefault="000859FA">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7D47DD05" w14:textId="77777777" w:rsidR="00A24C6C" w:rsidRDefault="000859F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8F6FFF4" w14:textId="77777777" w:rsidR="00A24C6C" w:rsidRDefault="000859F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6C60649" w14:textId="77777777" w:rsidR="00A24C6C" w:rsidRDefault="000859F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EC05C6" w14:textId="77777777" w:rsidR="00A24C6C" w:rsidRDefault="00A24C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A63BF2" w14:textId="77777777" w:rsidR="00A24C6C" w:rsidRDefault="00A24C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56838A" w14:textId="77777777" w:rsidR="00A24C6C" w:rsidRDefault="00A24C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0109B2" w14:textId="77777777" w:rsidR="00A24C6C" w:rsidRDefault="000859F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DDACDC"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3D3A6E"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764E2" w14:textId="77777777" w:rsidR="00A24C6C" w:rsidRDefault="000859FA">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A24C6C" w14:paraId="398B10BA" w14:textId="77777777">
        <w:tc>
          <w:tcPr>
            <w:tcW w:w="4160" w:type="dxa"/>
            <w:tcBorders>
              <w:top w:val="dashed" w:sz="4" w:space="0" w:color="BFBFBF"/>
              <w:left w:val="none" w:sz="4" w:space="0" w:color="6E6E6E"/>
              <w:bottom w:val="none" w:sz="4" w:space="0" w:color="BFBFBF"/>
              <w:right w:val="none" w:sz="4" w:space="0" w:color="6E6E6E"/>
            </w:tcBorders>
          </w:tcPr>
          <w:p w14:paraId="75F04418" w14:textId="77777777" w:rsidR="00A24C6C" w:rsidRDefault="000859FA">
            <w:pPr>
              <w:pStyle w:val="ProductList-TableBody"/>
            </w:pPr>
            <w:r>
              <w:t>System Center 2019 Orchestrator</w:t>
            </w:r>
            <w:r>
              <w:fldChar w:fldCharType="begin"/>
            </w:r>
            <w:r>
              <w:instrText xml:space="preserve"> XE "System Center 2019 Orchestrator" </w:instrText>
            </w:r>
            <w:r>
              <w:fldChar w:fldCharType="end"/>
            </w:r>
            <w:r>
              <w:t xml:space="preserve"> pr. bruger (klient-ML)</w:t>
            </w:r>
          </w:p>
        </w:tc>
        <w:tc>
          <w:tcPr>
            <w:tcW w:w="620" w:type="dxa"/>
            <w:tcBorders>
              <w:top w:val="dashed" w:sz="4" w:space="0" w:color="BFBFBF"/>
              <w:left w:val="none" w:sz="4" w:space="0" w:color="6E6E6E"/>
              <w:bottom w:val="none" w:sz="4" w:space="0" w:color="BFBFBF"/>
              <w:right w:val="none" w:sz="4" w:space="0" w:color="6E6E6E"/>
            </w:tcBorders>
          </w:tcPr>
          <w:p w14:paraId="1D7132D9" w14:textId="77777777" w:rsidR="00A24C6C" w:rsidRDefault="000859FA">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1AB8787D" w14:textId="77777777" w:rsidR="00A24C6C" w:rsidRDefault="00A24C6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1F31C17" w14:textId="77777777" w:rsidR="00A24C6C" w:rsidRDefault="000859F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6897F89" w14:textId="77777777" w:rsidR="00A24C6C" w:rsidRDefault="000859F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EE9B29" w14:textId="77777777" w:rsidR="00A24C6C" w:rsidRDefault="00A24C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C35F6B" w14:textId="77777777" w:rsidR="00A24C6C" w:rsidRDefault="00A24C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305887" w14:textId="77777777" w:rsidR="00A24C6C" w:rsidRDefault="00A24C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C0DF8C" w14:textId="77777777" w:rsidR="00A24C6C" w:rsidRDefault="000859F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4CFA03"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20448B"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F26149" w14:textId="77777777" w:rsidR="00A24C6C" w:rsidRDefault="00A24C6C">
            <w:pPr>
              <w:pStyle w:val="ProductList-TableBody"/>
              <w:jc w:val="center"/>
            </w:pPr>
          </w:p>
        </w:tc>
      </w:tr>
    </w:tbl>
    <w:p w14:paraId="270D75EE" w14:textId="77777777" w:rsidR="00A24C6C" w:rsidRDefault="000859FA">
      <w:pPr>
        <w:pStyle w:val="ProductList-Offering1SubSection"/>
        <w:outlineLvl w:val="3"/>
      </w:pPr>
      <w:bookmarkStart w:id="165" w:name="_Sec1187"/>
      <w:r>
        <w:t>2. Produktbetingelser</w:t>
      </w:r>
      <w:bookmarkEnd w:id="165"/>
    </w:p>
    <w:tbl>
      <w:tblPr>
        <w:tblStyle w:val="PURTable"/>
        <w:tblW w:w="0" w:type="dxa"/>
        <w:tblLook w:val="04A0" w:firstRow="1" w:lastRow="0" w:firstColumn="1" w:lastColumn="0" w:noHBand="0" w:noVBand="1"/>
      </w:tblPr>
      <w:tblGrid>
        <w:gridCol w:w="3619"/>
        <w:gridCol w:w="3669"/>
        <w:gridCol w:w="3628"/>
      </w:tblGrid>
      <w:tr w:rsidR="00A24C6C" w14:paraId="72F000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71F471" w14:textId="77777777" w:rsidR="00A24C6C" w:rsidRDefault="000859FA">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10BB69BF" w14:textId="77777777" w:rsidR="00A24C6C" w:rsidRDefault="000859F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D47DF0" w14:textId="77777777" w:rsidR="00A24C6C" w:rsidRDefault="000859FA">
            <w:pPr>
              <w:pStyle w:val="ProductList-TableBody"/>
            </w:pPr>
            <w:r>
              <w:rPr>
                <w:color w:val="404040"/>
              </w:rPr>
              <w:t>Tidligere Udgaver: Ikke relevant</w:t>
            </w:r>
          </w:p>
        </w:tc>
      </w:tr>
      <w:tr w:rsidR="00A24C6C" w14:paraId="7E04F7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4F5389" w14:textId="77777777" w:rsidR="00A24C6C" w:rsidRDefault="000859FA">
            <w:pPr>
              <w:pStyle w:val="ProductList-TableBody"/>
            </w:pPr>
            <w:r>
              <w:rPr>
                <w:color w:val="404040"/>
              </w:rPr>
              <w:t>Berettiget Udvidet Løbetid: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44A6E2" w14:textId="77777777" w:rsidR="00A24C6C" w:rsidRDefault="000859FA">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tcPr>
          <w:p w14:paraId="06C2E62D" w14:textId="77777777" w:rsidR="00A24C6C" w:rsidRDefault="000859FA">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r:id="rId73">
              <w:r>
                <w:rPr>
                  <w:color w:val="00467F"/>
                  <w:u w:val="single"/>
                </w:rPr>
                <w:t>Bilag B</w:t>
              </w:r>
            </w:hyperlink>
          </w:p>
        </w:tc>
      </w:tr>
      <w:tr w:rsidR="00A24C6C" w14:paraId="17FB0A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86C275" w14:textId="77777777" w:rsidR="00A24C6C" w:rsidRDefault="000859FA">
            <w:pPr>
              <w:pStyle w:val="ProductList-TableBody"/>
            </w:pPr>
            <w:r>
              <w:rPr>
                <w:color w:val="404040"/>
              </w:rPr>
              <w:t>Kampagner: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DECB6A" w14:textId="77777777" w:rsidR="00A24C6C" w:rsidRDefault="000859FA">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2E4ADE" w14:textId="77777777" w:rsidR="00A24C6C" w:rsidRDefault="000859FA">
            <w:pPr>
              <w:pStyle w:val="ProductList-TableBody"/>
            </w:pPr>
            <w:r>
              <w:rPr>
                <w:color w:val="404040"/>
              </w:rPr>
              <w:t>Berettiget Reduktion: Ikke relevant</w:t>
            </w:r>
          </w:p>
        </w:tc>
      </w:tr>
      <w:tr w:rsidR="00A24C6C" w14:paraId="4050BA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D57B92" w14:textId="77777777" w:rsidR="00A24C6C" w:rsidRDefault="000859FA">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F25905" w14:textId="77777777" w:rsidR="00A24C6C" w:rsidRDefault="000859FA">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4DEB82" w14:textId="77777777" w:rsidR="00A24C6C" w:rsidRDefault="000859FA">
            <w:pPr>
              <w:pStyle w:val="ProductList-TableBody"/>
            </w:pPr>
            <w:r>
              <w:rPr>
                <w:color w:val="404040"/>
              </w:rPr>
              <w:t>Berettiget True-Up: Ikke relevant</w:t>
            </w:r>
          </w:p>
        </w:tc>
      </w:tr>
      <w:tr w:rsidR="00A24C6C" w14:paraId="56340C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01975F" w14:textId="77777777" w:rsidR="00A24C6C" w:rsidRDefault="000859FA">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18FC5D" w14:textId="77777777" w:rsidR="00A24C6C" w:rsidRDefault="00A24C6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966881" w14:textId="77777777" w:rsidR="00A24C6C" w:rsidRDefault="00A24C6C">
            <w:pPr>
              <w:pStyle w:val="ProductList-TableBody"/>
            </w:pPr>
          </w:p>
        </w:tc>
      </w:tr>
    </w:tbl>
    <w:p w14:paraId="25C803D2" w14:textId="77777777" w:rsidR="00A24C6C" w:rsidRDefault="00A24C6C">
      <w:pPr>
        <w:pStyle w:val="ProductList-Body"/>
      </w:pPr>
    </w:p>
    <w:p w14:paraId="054744B8" w14:textId="77777777" w:rsidR="00A24C6C" w:rsidRDefault="000859FA">
      <w:pPr>
        <w:pStyle w:val="ProductList-ClauseHeading"/>
        <w:outlineLvl w:val="4"/>
      </w:pPr>
      <w:r>
        <w:t>2.1 Academic-kunder</w:t>
      </w:r>
    </w:p>
    <w:p w14:paraId="1A23E784" w14:textId="77777777" w:rsidR="00A24C6C" w:rsidRDefault="000859FA">
      <w:pPr>
        <w:pStyle w:val="ProductList-Body"/>
      </w:pPr>
      <w:r>
        <w:t xml:space="preserve">Kunder med Enrollment for Education Solutions og School Subscription Tilmeldingsaftale kan købe Licens til System Center 2019 Orchestrator Client Management pr. OSE og anvende som pr. Bruger eller pr. OSE som omtalt i Licensmodellen for </w:t>
      </w:r>
      <w:hyperlink w:anchor="_Sec544">
        <w:r>
          <w:rPr>
            <w:color w:val="00467F"/>
            <w:u w:val="single"/>
          </w:rPr>
          <w:t>Management Servere</w:t>
        </w:r>
      </w:hyperlink>
      <w:r>
        <w:t xml:space="preserve">. </w:t>
      </w:r>
    </w:p>
    <w:p w14:paraId="6E756DEB" w14:textId="77777777" w:rsidR="00A24C6C" w:rsidRDefault="000859FA">
      <w:pPr>
        <w:pStyle w:val="ProductList-Offering1SubSection"/>
        <w:outlineLvl w:val="3"/>
      </w:pPr>
      <w:bookmarkStart w:id="166" w:name="_Sec1188"/>
      <w:r>
        <w:t>3. Brugervilkår</w:t>
      </w:r>
      <w:bookmarkEnd w:id="166"/>
    </w:p>
    <w:tbl>
      <w:tblPr>
        <w:tblStyle w:val="PURTable"/>
        <w:tblW w:w="0" w:type="dxa"/>
        <w:tblLook w:val="04A0" w:firstRow="1" w:lastRow="0" w:firstColumn="1" w:lastColumn="0" w:noHBand="0" w:noVBand="1"/>
      </w:tblPr>
      <w:tblGrid>
        <w:gridCol w:w="3660"/>
        <w:gridCol w:w="3604"/>
        <w:gridCol w:w="3652"/>
      </w:tblGrid>
      <w:tr w:rsidR="00A24C6C" w14:paraId="528425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06CEB4" w14:textId="77777777" w:rsidR="00A24C6C" w:rsidRDefault="000859FA">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r:id="rId74">
              <w:r>
                <w:rPr>
                  <w:color w:val="00467F"/>
                  <w:u w:val="single"/>
                </w:rPr>
                <w:t>Universelle</w:t>
              </w:r>
            </w:hyperlink>
            <w:r>
              <w:t xml:space="preserve">; </w:t>
            </w:r>
            <w:hyperlink r:id="rId75">
              <w:r>
                <w:rPr>
                  <w:color w:val="00467F"/>
                  <w:u w:val="single"/>
                </w:rPr>
                <w:t>Administrationsservere</w:t>
              </w:r>
            </w:hyperlink>
          </w:p>
        </w:tc>
        <w:tc>
          <w:tcPr>
            <w:tcW w:w="4040" w:type="dxa"/>
            <w:tcBorders>
              <w:top w:val="single" w:sz="18" w:space="0" w:color="00188F"/>
              <w:left w:val="single" w:sz="4" w:space="0" w:color="000000"/>
              <w:bottom w:val="single" w:sz="4" w:space="0" w:color="000000"/>
              <w:right w:val="single" w:sz="4" w:space="0" w:color="000000"/>
            </w:tcBorders>
          </w:tcPr>
          <w:p w14:paraId="62348C75" w14:textId="77777777" w:rsidR="00A24C6C" w:rsidRDefault="000859FA">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FD3FC5" w14:textId="77777777" w:rsidR="00A24C6C" w:rsidRDefault="000859FA">
            <w:pPr>
              <w:pStyle w:val="ProductList-TableBody"/>
            </w:pPr>
            <w:r>
              <w:rPr>
                <w:color w:val="404040"/>
              </w:rPr>
              <w:t>Yderligere Software: Ikke relevant</w:t>
            </w:r>
          </w:p>
        </w:tc>
      </w:tr>
      <w:tr w:rsidR="00A24C6C" w14:paraId="5CFE43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9353E4" w14:textId="77777777" w:rsidR="00A24C6C" w:rsidRDefault="000859FA">
            <w:pPr>
              <w:pStyle w:val="ProductList-TableBody"/>
            </w:pPr>
            <w:r>
              <w:rPr>
                <w:color w:val="404040"/>
              </w:rPr>
              <w:t xml:space="preserve">Adgangskrav for Klient: Ikke relevant </w:t>
            </w:r>
          </w:p>
        </w:tc>
        <w:tc>
          <w:tcPr>
            <w:tcW w:w="4040" w:type="dxa"/>
            <w:tcBorders>
              <w:top w:val="single" w:sz="4" w:space="0" w:color="000000"/>
              <w:left w:val="single" w:sz="4" w:space="0" w:color="000000"/>
              <w:bottom w:val="single" w:sz="4" w:space="0" w:color="000000"/>
              <w:right w:val="single" w:sz="4" w:space="0" w:color="000000"/>
            </w:tcBorders>
          </w:tcPr>
          <w:p w14:paraId="5906272C" w14:textId="77777777" w:rsidR="00A24C6C" w:rsidRDefault="000859FA">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5C19988D" w14:textId="77777777" w:rsidR="00A24C6C" w:rsidRDefault="000859FA">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SQL Server-teknologi, Windows-softwarekomponenter</w:t>
            </w:r>
          </w:p>
        </w:tc>
      </w:tr>
      <w:tr w:rsidR="00A24C6C" w14:paraId="7BE232AD" w14:textId="77777777">
        <w:tc>
          <w:tcPr>
            <w:tcW w:w="4040" w:type="dxa"/>
            <w:tcBorders>
              <w:top w:val="single" w:sz="4" w:space="0" w:color="000000"/>
              <w:left w:val="single" w:sz="4" w:space="0" w:color="000000"/>
              <w:bottom w:val="single" w:sz="4" w:space="0" w:color="000000"/>
              <w:right w:val="single" w:sz="4" w:space="0" w:color="000000"/>
            </w:tcBorders>
          </w:tcPr>
          <w:p w14:paraId="2177E1C7" w14:textId="77777777" w:rsidR="00A24C6C" w:rsidRDefault="000859FA">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r:id="rId76">
              <w:r>
                <w:rPr>
                  <w:color w:val="00467F"/>
                  <w:u w:val="single"/>
                </w:rPr>
                <w:t>Internetbaserede Funktioner</w:t>
              </w:r>
            </w:hyperlink>
            <w:r>
              <w:t xml:space="preserve">, </w:t>
            </w:r>
            <w:hyperlink r:id="rId77">
              <w:r>
                <w:rPr>
                  <w:color w:val="00467F"/>
                  <w:u w:val="single"/>
                </w:rPr>
                <w:t>Bing Kort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1D482B" w14:textId="77777777" w:rsidR="00A24C6C" w:rsidRDefault="00A24C6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6647ED" w14:textId="77777777" w:rsidR="00A24C6C" w:rsidRDefault="00A24C6C">
            <w:pPr>
              <w:pStyle w:val="ProductList-TableBody"/>
            </w:pPr>
          </w:p>
        </w:tc>
      </w:tr>
    </w:tbl>
    <w:p w14:paraId="2FBF0020" w14:textId="77777777" w:rsidR="00A24C6C" w:rsidRDefault="00A24C6C">
      <w:pPr>
        <w:pStyle w:val="ProductList-Body"/>
      </w:pPr>
    </w:p>
    <w:p w14:paraId="4D74870B" w14:textId="77777777" w:rsidR="00A24C6C" w:rsidRDefault="000859FA">
      <w:pPr>
        <w:pStyle w:val="ProductList-ClauseHeading"/>
        <w:outlineLvl w:val="4"/>
      </w:pPr>
      <w:r>
        <w:t>3.1 Administrationslicens</w:t>
      </w:r>
    </w:p>
    <w:tbl>
      <w:tblPr>
        <w:tblStyle w:val="PURTable"/>
        <w:tblW w:w="0" w:type="dxa"/>
        <w:tblLook w:val="04A0" w:firstRow="1" w:lastRow="0" w:firstColumn="1" w:lastColumn="0" w:noHBand="0" w:noVBand="1"/>
      </w:tblPr>
      <w:tblGrid>
        <w:gridCol w:w="3753"/>
        <w:gridCol w:w="3635"/>
        <w:gridCol w:w="3528"/>
      </w:tblGrid>
      <w:tr w:rsidR="00A24C6C" w14:paraId="5A6CB6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A6D8C6A" w14:textId="77777777" w:rsidR="00A24C6C" w:rsidRDefault="000859FA">
            <w:pPr>
              <w:pStyle w:val="ProductList-TableBody"/>
            </w:pPr>
            <w:r>
              <w:t>Klientadministrationslicens</w:t>
            </w:r>
          </w:p>
        </w:tc>
        <w:tc>
          <w:tcPr>
            <w:tcW w:w="4040" w:type="dxa"/>
            <w:tcBorders>
              <w:top w:val="single" w:sz="18" w:space="0" w:color="0072C6"/>
              <w:left w:val="single" w:sz="4" w:space="0" w:color="000000"/>
              <w:bottom w:val="single" w:sz="4" w:space="0" w:color="000000"/>
              <w:right w:val="none" w:sz="4" w:space="0" w:color="000000"/>
            </w:tcBorders>
          </w:tcPr>
          <w:p w14:paraId="27B062B3" w14:textId="77777777" w:rsidR="00A24C6C" w:rsidRDefault="000859FA">
            <w:pPr>
              <w:pStyle w:val="ProductList-TableBody"/>
            </w:pPr>
            <w:r>
              <w:t>System Center 2019 Orchestrator License (bruger eller OSE)</w:t>
            </w:r>
          </w:p>
        </w:tc>
        <w:tc>
          <w:tcPr>
            <w:tcW w:w="4040" w:type="dxa"/>
            <w:tcBorders>
              <w:top w:val="single" w:sz="18" w:space="0" w:color="0072C6"/>
              <w:left w:val="none" w:sz="4" w:space="0" w:color="000000"/>
              <w:bottom w:val="single" w:sz="4" w:space="0" w:color="000000"/>
              <w:right w:val="single" w:sz="4" w:space="0" w:color="000000"/>
            </w:tcBorders>
          </w:tcPr>
          <w:p w14:paraId="34C73C9A" w14:textId="77777777" w:rsidR="00A24C6C" w:rsidRDefault="00A24C6C">
            <w:pPr>
              <w:pStyle w:val="ProductList-TableBody"/>
            </w:pPr>
          </w:p>
        </w:tc>
      </w:tr>
    </w:tbl>
    <w:p w14:paraId="17906C29" w14:textId="77777777" w:rsidR="00A24C6C" w:rsidRDefault="00A24C6C">
      <w:pPr>
        <w:pStyle w:val="ProductList-Body"/>
      </w:pPr>
    </w:p>
    <w:p w14:paraId="1A922229" w14:textId="77777777" w:rsidR="00A24C6C" w:rsidRDefault="000859FA">
      <w:pPr>
        <w:pStyle w:val="ProductList-ClauseHeading"/>
        <w:outlineLvl w:val="4"/>
      </w:pPr>
      <w:r>
        <w:t>3.2 SQL Server-teknologi</w:t>
      </w:r>
    </w:p>
    <w:p w14:paraId="73353A63" w14:textId="77777777" w:rsidR="00A24C6C" w:rsidRDefault="000859FA">
      <w:pPr>
        <w:pStyle w:val="ProductList-Body"/>
      </w:pPr>
      <w:r>
        <w:t xml:space="preserve">Kunden må køre et ubegrænset antal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SQL Server-databasesoftware, der er inkluderet i Produktet, i én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på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der er dedikeret til Kundens brug med det begrænsede formål at understøtte det pågældende Produkt og ethvert andet Produkt, der omfatter SQL Server-databasesoftware. Dedikerede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xml:space="preserve">, der administreres eller styres af en anden enhed end Kunden eller en af dennes Associerede Virksomheder, er underlagt bestemmelsen </w:t>
      </w:r>
      <w:hyperlink w:anchor="_Sec537">
        <w:r>
          <w:rPr>
            <w:color w:val="00467F"/>
            <w:u w:val="single"/>
          </w:rPr>
          <w:t>Outsourcing af Softwareadministration</w:t>
        </w:r>
      </w:hyperlink>
      <w:r>
        <w:t>.</w:t>
      </w:r>
    </w:p>
    <w:p w14:paraId="5C0DCA58" w14:textId="77777777" w:rsidR="00A24C6C" w:rsidRDefault="000859FA">
      <w:pPr>
        <w:pStyle w:val="ProductList-Offering1SubSection"/>
        <w:outlineLvl w:val="3"/>
      </w:pPr>
      <w:bookmarkStart w:id="167" w:name="_Sec1189"/>
      <w:r>
        <w:t>4. Software Assurance</w:t>
      </w:r>
      <w:bookmarkEnd w:id="167"/>
    </w:p>
    <w:tbl>
      <w:tblPr>
        <w:tblStyle w:val="PURTable"/>
        <w:tblW w:w="0" w:type="dxa"/>
        <w:tblLook w:val="04A0" w:firstRow="1" w:lastRow="0" w:firstColumn="1" w:lastColumn="0" w:noHBand="0" w:noVBand="1"/>
      </w:tblPr>
      <w:tblGrid>
        <w:gridCol w:w="3598"/>
        <w:gridCol w:w="3672"/>
        <w:gridCol w:w="3646"/>
      </w:tblGrid>
      <w:tr w:rsidR="00A24C6C" w14:paraId="3835A2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187ED8" w14:textId="77777777" w:rsidR="00A24C6C" w:rsidRDefault="000859FA">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C6D505" w14:textId="77777777" w:rsidR="00A24C6C" w:rsidRDefault="000859FA">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E715A2" w14:textId="77777777" w:rsidR="00A24C6C" w:rsidRDefault="000859FA">
            <w:pPr>
              <w:pStyle w:val="ProductList-TableBody"/>
            </w:pPr>
            <w:r>
              <w:rPr>
                <w:color w:val="404040"/>
              </w:rPr>
              <w:t>Fail-Over-rettigheder: I/R</w:t>
            </w:r>
          </w:p>
        </w:tc>
      </w:tr>
      <w:tr w:rsidR="00A24C6C" w14:paraId="6BE730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9D2B49" w14:textId="77777777" w:rsidR="00A24C6C" w:rsidRDefault="000859FA">
            <w:pPr>
              <w:pStyle w:val="ProductList-TableBody"/>
            </w:pPr>
            <w:r>
              <w:rPr>
                <w:color w:val="404040"/>
              </w:rPr>
              <w:t>Licensmobilitet: Ikke relevant</w:t>
            </w:r>
          </w:p>
        </w:tc>
        <w:tc>
          <w:tcPr>
            <w:tcW w:w="4040" w:type="dxa"/>
            <w:tcBorders>
              <w:top w:val="single" w:sz="4" w:space="0" w:color="000000"/>
              <w:left w:val="single" w:sz="4" w:space="0" w:color="000000"/>
              <w:bottom w:val="single" w:sz="4" w:space="0" w:color="000000"/>
              <w:right w:val="single" w:sz="4" w:space="0" w:color="000000"/>
            </w:tcBorders>
          </w:tcPr>
          <w:p w14:paraId="349293C5" w14:textId="77777777" w:rsidR="00A24C6C" w:rsidRDefault="000859FA">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78">
              <w:r>
                <w:rPr>
                  <w:color w:val="00467F"/>
                  <w:u w:val="single"/>
                </w:rPr>
                <w:t>Produktliste – oktober 2013</w:t>
              </w:r>
            </w:hyperlink>
            <w:r>
              <w:t xml:space="preserve">, </w:t>
            </w:r>
            <w:hyperlink r:id="rId79">
              <w:r>
                <w:rPr>
                  <w:color w:val="00467F"/>
                  <w:u w:val="single"/>
                </w:rPr>
                <w:t>Produktvilkår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3BB6F8" w14:textId="77777777" w:rsidR="00A24C6C" w:rsidRDefault="000859FA">
            <w:pPr>
              <w:pStyle w:val="ProductList-TableBody"/>
            </w:pPr>
            <w:r>
              <w:rPr>
                <w:color w:val="404040"/>
              </w:rPr>
              <w:t>Roamingrettigheder: Ikke relevant</w:t>
            </w:r>
          </w:p>
        </w:tc>
      </w:tr>
      <w:tr w:rsidR="00A24C6C" w14:paraId="27139674" w14:textId="77777777">
        <w:tc>
          <w:tcPr>
            <w:tcW w:w="4040" w:type="dxa"/>
            <w:tcBorders>
              <w:top w:val="single" w:sz="4" w:space="0" w:color="000000"/>
              <w:left w:val="single" w:sz="4" w:space="0" w:color="000000"/>
              <w:bottom w:val="single" w:sz="4" w:space="0" w:color="000000"/>
              <w:right w:val="single" w:sz="4" w:space="0" w:color="000000"/>
            </w:tcBorders>
          </w:tcPr>
          <w:p w14:paraId="1F2CE70E" w14:textId="77777777" w:rsidR="00A24C6C" w:rsidRDefault="000859FA">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A8D1F0" w14:textId="77777777" w:rsidR="00A24C6C" w:rsidRDefault="000859FA">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8AB377" w14:textId="77777777" w:rsidR="00A24C6C" w:rsidRDefault="00A24C6C">
            <w:pPr>
              <w:pStyle w:val="ProductList-TableBody"/>
            </w:pPr>
          </w:p>
        </w:tc>
      </w:tr>
    </w:tbl>
    <w:p w14:paraId="357F98CA" w14:textId="77777777" w:rsidR="00A24C6C" w:rsidRDefault="00A24C6C">
      <w:pPr>
        <w:pStyle w:val="ProductList-Body"/>
        <w:jc w:val="right"/>
      </w:pPr>
    </w:p>
    <w:tbl>
      <w:tblPr>
        <w:tblStyle w:val="PURTable"/>
        <w:tblW w:w="0" w:type="dxa"/>
        <w:tblLook w:val="04A0" w:firstRow="1" w:lastRow="0" w:firstColumn="1" w:lastColumn="0" w:noHBand="0" w:noVBand="1"/>
      </w:tblPr>
      <w:tblGrid>
        <w:gridCol w:w="10916"/>
      </w:tblGrid>
      <w:tr w:rsidR="00A24C6C" w14:paraId="78D7A46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153D25" w14:textId="77777777" w:rsidR="00A24C6C" w:rsidRDefault="003B486C">
            <w:pPr>
              <w:pStyle w:val="ProductList-TableBody"/>
              <w:jc w:val="right"/>
            </w:pPr>
            <w:hyperlink w:anchor="_Sec842">
              <w:r w:rsidR="000859FA">
                <w:rPr>
                  <w:color w:val="00467F"/>
                  <w:sz w:val="14"/>
                  <w:u w:val="single"/>
                </w:rPr>
                <w:t>Indholdsfortegnelse</w:t>
              </w:r>
            </w:hyperlink>
            <w:r w:rsidR="000859FA">
              <w:rPr>
                <w:sz w:val="14"/>
              </w:rPr>
              <w:t>/</w:t>
            </w:r>
            <w:hyperlink w:anchor="_Sec549">
              <w:r w:rsidR="000859FA">
                <w:rPr>
                  <w:color w:val="00467F"/>
                  <w:sz w:val="14"/>
                  <w:u w:val="single"/>
                </w:rPr>
                <w:t>Ordliste</w:t>
              </w:r>
            </w:hyperlink>
            <w:r w:rsidR="000859FA">
              <w:rPr>
                <w:sz w:val="14"/>
              </w:rPr>
              <w:t>/</w:t>
            </w:r>
            <w:hyperlink w:anchor="_Sec844">
              <w:r w:rsidR="000859FA">
                <w:rPr>
                  <w:color w:val="00467F"/>
                  <w:sz w:val="14"/>
                  <w:u w:val="single"/>
                </w:rPr>
                <w:t>Indeks</w:t>
              </w:r>
            </w:hyperlink>
          </w:p>
        </w:tc>
      </w:tr>
    </w:tbl>
    <w:p w14:paraId="03CA2BD5" w14:textId="77777777" w:rsidR="00A24C6C" w:rsidRDefault="00A24C6C">
      <w:pPr>
        <w:pStyle w:val="ProductList-Body"/>
      </w:pPr>
    </w:p>
    <w:p w14:paraId="7E0030F7" w14:textId="77777777" w:rsidR="00A24C6C" w:rsidRDefault="000859FA">
      <w:pPr>
        <w:pStyle w:val="ProductList-Offering2HeadingNoBorder"/>
        <w:outlineLvl w:val="2"/>
      </w:pPr>
      <w:bookmarkStart w:id="168" w:name="_Sec1190"/>
      <w:r>
        <w:t>System Center Service Manager</w:t>
      </w:r>
      <w:bookmarkEnd w:id="168"/>
      <w:r>
        <w:fldChar w:fldCharType="begin"/>
      </w:r>
      <w:r>
        <w:instrText xml:space="preserve"> TC "</w:instrText>
      </w:r>
      <w:bookmarkStart w:id="169" w:name="_Toc62550923"/>
      <w:r>
        <w:instrText>System Center Service Manager</w:instrText>
      </w:r>
      <w:bookmarkEnd w:id="169"/>
      <w:r>
        <w:instrText>" \l 3</w:instrText>
      </w:r>
      <w:r>
        <w:fldChar w:fldCharType="end"/>
      </w:r>
    </w:p>
    <w:p w14:paraId="68636279" w14:textId="77777777" w:rsidR="00A24C6C" w:rsidRDefault="000859FA">
      <w:pPr>
        <w:pStyle w:val="ProductList-Offering1SubSection"/>
        <w:outlineLvl w:val="3"/>
      </w:pPr>
      <w:bookmarkStart w:id="170" w:name="_Sec1191"/>
      <w:r>
        <w:t>1. Programtilgængelighed</w:t>
      </w:r>
      <w:bookmarkEnd w:id="170"/>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A24C6C" w14:paraId="5500822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7C5A7C7" w14:textId="77777777" w:rsidR="00A24C6C" w:rsidRDefault="000859FA">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C265BF" w14:textId="77777777" w:rsidR="00A24C6C" w:rsidRDefault="000859FA">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C60BCE" w14:textId="77777777" w:rsidR="00A24C6C" w:rsidRDefault="000859FA">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BFB940" w14:textId="77777777" w:rsidR="00A24C6C" w:rsidRDefault="000859FA">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3296CE" w14:textId="77777777" w:rsidR="00A24C6C" w:rsidRDefault="000859F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5D02C68" w14:textId="77777777" w:rsidR="00A24C6C" w:rsidRDefault="000859F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448E3C" w14:textId="77777777" w:rsidR="00A24C6C" w:rsidRDefault="000859F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1188B0" w14:textId="77777777" w:rsidR="00A24C6C" w:rsidRDefault="000859FA">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B58933" w14:textId="77777777" w:rsidR="00A24C6C" w:rsidRDefault="000859F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5D4B62" w14:textId="77777777" w:rsidR="00A24C6C" w:rsidRDefault="000859F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21D0FB" w14:textId="77777777" w:rsidR="00A24C6C" w:rsidRDefault="000859F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5B19FB" w14:textId="77777777" w:rsidR="00A24C6C" w:rsidRDefault="000859F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24C6C" w14:paraId="5CD349E1" w14:textId="77777777">
        <w:tc>
          <w:tcPr>
            <w:tcW w:w="4160" w:type="dxa"/>
            <w:tcBorders>
              <w:top w:val="single" w:sz="6" w:space="0" w:color="FFFFFF"/>
              <w:left w:val="none" w:sz="4" w:space="0" w:color="6E6E6E"/>
              <w:bottom w:val="dashed" w:sz="4" w:space="0" w:color="BFBFBF"/>
              <w:right w:val="none" w:sz="4" w:space="0" w:color="6E6E6E"/>
            </w:tcBorders>
          </w:tcPr>
          <w:p w14:paraId="0F8D24ED" w14:textId="77777777" w:rsidR="00A24C6C" w:rsidRDefault="000859FA">
            <w:pPr>
              <w:pStyle w:val="ProductList-TableBody"/>
            </w:pPr>
            <w:r>
              <w:t>System Center 2019 Service Manager</w:t>
            </w:r>
            <w:r>
              <w:fldChar w:fldCharType="begin"/>
            </w:r>
            <w:r>
              <w:instrText xml:space="preserve"> XE "System Center 2019 Service Manager" </w:instrText>
            </w:r>
            <w:r>
              <w:fldChar w:fldCharType="end"/>
            </w:r>
            <w:r>
              <w:t xml:space="preserve"> pr. OSE (klient-ML)</w:t>
            </w:r>
          </w:p>
        </w:tc>
        <w:tc>
          <w:tcPr>
            <w:tcW w:w="620" w:type="dxa"/>
            <w:tcBorders>
              <w:top w:val="single" w:sz="6" w:space="0" w:color="FFFFFF"/>
              <w:left w:val="none" w:sz="4" w:space="0" w:color="6E6E6E"/>
              <w:bottom w:val="dashed" w:sz="4" w:space="0" w:color="BFBFBF"/>
              <w:right w:val="none" w:sz="4" w:space="0" w:color="6E6E6E"/>
            </w:tcBorders>
          </w:tcPr>
          <w:p w14:paraId="34CE5205" w14:textId="77777777" w:rsidR="00A24C6C" w:rsidRDefault="000859FA">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6A2D4CF3" w14:textId="77777777" w:rsidR="00A24C6C" w:rsidRDefault="000859F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6EDFCE3" w14:textId="77777777" w:rsidR="00A24C6C" w:rsidRDefault="000859F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30B7EE9" w14:textId="77777777" w:rsidR="00A24C6C" w:rsidRDefault="000859F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108071" w14:textId="77777777" w:rsidR="00A24C6C" w:rsidRDefault="00A24C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1C5A0C" w14:textId="77777777" w:rsidR="00A24C6C" w:rsidRDefault="00A24C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B766E3" w14:textId="77777777" w:rsidR="00A24C6C" w:rsidRDefault="00A24C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F2D4D9" w14:textId="77777777" w:rsidR="00A24C6C" w:rsidRDefault="000859F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DC867C"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203457"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84B9A8" w14:textId="77777777" w:rsidR="00A24C6C" w:rsidRDefault="000859FA">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A24C6C" w14:paraId="17FE2251" w14:textId="77777777">
        <w:tc>
          <w:tcPr>
            <w:tcW w:w="4160" w:type="dxa"/>
            <w:tcBorders>
              <w:top w:val="dashed" w:sz="4" w:space="0" w:color="BFBFBF"/>
              <w:left w:val="none" w:sz="4" w:space="0" w:color="6E6E6E"/>
              <w:bottom w:val="none" w:sz="4" w:space="0" w:color="BFBFBF"/>
              <w:right w:val="none" w:sz="4" w:space="0" w:color="6E6E6E"/>
            </w:tcBorders>
          </w:tcPr>
          <w:p w14:paraId="30C633A7" w14:textId="77777777" w:rsidR="00A24C6C" w:rsidRDefault="000859FA">
            <w:pPr>
              <w:pStyle w:val="ProductList-TableBody"/>
            </w:pPr>
            <w:r>
              <w:t>System Center 2019 Service Manager</w:t>
            </w:r>
            <w:r>
              <w:fldChar w:fldCharType="begin"/>
            </w:r>
            <w:r>
              <w:instrText xml:space="preserve"> XE "System Center 2019 Service Manager" </w:instrText>
            </w:r>
            <w:r>
              <w:fldChar w:fldCharType="end"/>
            </w:r>
            <w:r>
              <w:t xml:space="preserve"> pr. bruger (klient-ML)</w:t>
            </w:r>
          </w:p>
        </w:tc>
        <w:tc>
          <w:tcPr>
            <w:tcW w:w="620" w:type="dxa"/>
            <w:tcBorders>
              <w:top w:val="dashed" w:sz="4" w:space="0" w:color="BFBFBF"/>
              <w:left w:val="none" w:sz="4" w:space="0" w:color="6E6E6E"/>
              <w:bottom w:val="none" w:sz="4" w:space="0" w:color="BFBFBF"/>
              <w:right w:val="none" w:sz="4" w:space="0" w:color="6E6E6E"/>
            </w:tcBorders>
          </w:tcPr>
          <w:p w14:paraId="3EB84B42" w14:textId="77777777" w:rsidR="00A24C6C" w:rsidRDefault="000859FA">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3F2C08A8" w14:textId="77777777" w:rsidR="00A24C6C" w:rsidRDefault="00A24C6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754DB2B" w14:textId="77777777" w:rsidR="00A24C6C" w:rsidRDefault="000859F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D68B4B3" w14:textId="77777777" w:rsidR="00A24C6C" w:rsidRDefault="000859F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E8F3B9" w14:textId="77777777" w:rsidR="00A24C6C" w:rsidRDefault="00A24C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DAB8A1" w14:textId="77777777" w:rsidR="00A24C6C" w:rsidRDefault="00A24C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E9C9B6" w14:textId="77777777" w:rsidR="00A24C6C" w:rsidRDefault="00A24C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EC210F" w14:textId="77777777" w:rsidR="00A24C6C" w:rsidRDefault="000859F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BD2366"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03F014"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1DD195" w14:textId="77777777" w:rsidR="00A24C6C" w:rsidRDefault="00A24C6C">
            <w:pPr>
              <w:pStyle w:val="ProductList-TableBody"/>
              <w:jc w:val="center"/>
            </w:pPr>
          </w:p>
        </w:tc>
      </w:tr>
    </w:tbl>
    <w:p w14:paraId="0B773819" w14:textId="77777777" w:rsidR="00A24C6C" w:rsidRDefault="000859FA">
      <w:pPr>
        <w:pStyle w:val="ProductList-Offering1SubSection"/>
        <w:outlineLvl w:val="3"/>
      </w:pPr>
      <w:bookmarkStart w:id="171" w:name="_Sec1192"/>
      <w:r>
        <w:t>2. Produktbetingelser</w:t>
      </w:r>
      <w:bookmarkEnd w:id="171"/>
    </w:p>
    <w:tbl>
      <w:tblPr>
        <w:tblStyle w:val="PURTable"/>
        <w:tblW w:w="0" w:type="dxa"/>
        <w:tblLook w:val="04A0" w:firstRow="1" w:lastRow="0" w:firstColumn="1" w:lastColumn="0" w:noHBand="0" w:noVBand="1"/>
      </w:tblPr>
      <w:tblGrid>
        <w:gridCol w:w="3614"/>
        <w:gridCol w:w="3671"/>
        <w:gridCol w:w="3631"/>
      </w:tblGrid>
      <w:tr w:rsidR="00A24C6C" w14:paraId="2603CF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AFD32C" w14:textId="77777777" w:rsidR="00A24C6C" w:rsidRDefault="000859FA">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2F4532C0" w14:textId="77777777" w:rsidR="00A24C6C" w:rsidRDefault="000859F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B8BBA8" w14:textId="77777777" w:rsidR="00A24C6C" w:rsidRDefault="000859FA">
            <w:pPr>
              <w:pStyle w:val="ProductList-TableBody"/>
            </w:pPr>
            <w:r>
              <w:rPr>
                <w:color w:val="404040"/>
              </w:rPr>
              <w:t>Tidligere Udgaver: Ikke relevant</w:t>
            </w:r>
          </w:p>
        </w:tc>
      </w:tr>
      <w:tr w:rsidR="00A24C6C" w14:paraId="19D49C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3F5FC4" w14:textId="77777777" w:rsidR="00A24C6C" w:rsidRDefault="000859FA">
            <w:pPr>
              <w:pStyle w:val="ProductList-TableBody"/>
            </w:pPr>
            <w:r>
              <w:rPr>
                <w:color w:val="404040"/>
              </w:rPr>
              <w:t>Berettiget Udvidet Løbetid: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49DDD6" w14:textId="77777777" w:rsidR="00A24C6C" w:rsidRDefault="000859FA">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tcPr>
          <w:p w14:paraId="31D0297E" w14:textId="77777777" w:rsidR="00A24C6C" w:rsidRDefault="000859FA">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r:id="rId80">
              <w:r>
                <w:rPr>
                  <w:color w:val="00467F"/>
                  <w:u w:val="single"/>
                </w:rPr>
                <w:t>Bilag B</w:t>
              </w:r>
            </w:hyperlink>
          </w:p>
        </w:tc>
      </w:tr>
      <w:tr w:rsidR="00A24C6C" w14:paraId="18E160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959F0C" w14:textId="77777777" w:rsidR="00A24C6C" w:rsidRDefault="000859FA">
            <w:pPr>
              <w:pStyle w:val="ProductList-TableBody"/>
            </w:pPr>
            <w:r>
              <w:rPr>
                <w:color w:val="404040"/>
              </w:rPr>
              <w:t>Kampagner: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034C80" w14:textId="77777777" w:rsidR="00A24C6C" w:rsidRDefault="000859FA">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9AACBC" w14:textId="77777777" w:rsidR="00A24C6C" w:rsidRDefault="000859FA">
            <w:pPr>
              <w:pStyle w:val="ProductList-TableBody"/>
            </w:pPr>
            <w:r>
              <w:rPr>
                <w:color w:val="404040"/>
              </w:rPr>
              <w:t>Berettiget Reduktion: Ikke relevant</w:t>
            </w:r>
          </w:p>
        </w:tc>
      </w:tr>
      <w:tr w:rsidR="00A24C6C" w14:paraId="441543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4B23F0" w14:textId="77777777" w:rsidR="00A24C6C" w:rsidRDefault="000859FA">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AE8002" w14:textId="77777777" w:rsidR="00A24C6C" w:rsidRDefault="000859FA">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71B40E" w14:textId="77777777" w:rsidR="00A24C6C" w:rsidRDefault="000859FA">
            <w:pPr>
              <w:pStyle w:val="ProductList-TableBody"/>
            </w:pPr>
            <w:r>
              <w:rPr>
                <w:color w:val="404040"/>
              </w:rPr>
              <w:t>Berettiget True-Up: Ikke relevant</w:t>
            </w:r>
          </w:p>
        </w:tc>
      </w:tr>
      <w:tr w:rsidR="00A24C6C" w14:paraId="01FE67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BDB5E8" w14:textId="77777777" w:rsidR="00A24C6C" w:rsidRDefault="000859FA">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F892D2" w14:textId="77777777" w:rsidR="00A24C6C" w:rsidRDefault="00A24C6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2560C6" w14:textId="77777777" w:rsidR="00A24C6C" w:rsidRDefault="00A24C6C">
            <w:pPr>
              <w:pStyle w:val="ProductList-TableBody"/>
            </w:pPr>
          </w:p>
        </w:tc>
      </w:tr>
    </w:tbl>
    <w:p w14:paraId="17DAE502" w14:textId="77777777" w:rsidR="00A24C6C" w:rsidRDefault="00A24C6C">
      <w:pPr>
        <w:pStyle w:val="ProductList-Body"/>
      </w:pPr>
    </w:p>
    <w:p w14:paraId="43903CD2" w14:textId="77777777" w:rsidR="00A24C6C" w:rsidRDefault="000859FA">
      <w:pPr>
        <w:pStyle w:val="ProductList-ClauseHeading"/>
        <w:outlineLvl w:val="4"/>
      </w:pPr>
      <w:r>
        <w:t>2.1 Academic-kunder</w:t>
      </w:r>
    </w:p>
    <w:p w14:paraId="0F7A0C86" w14:textId="77777777" w:rsidR="00A24C6C" w:rsidRDefault="000859FA">
      <w:pPr>
        <w:pStyle w:val="ProductList-Body"/>
      </w:pPr>
      <w:r>
        <w:t xml:space="preserve">Kunder med Enrollment for Education Solutions og School Subscription Tilmeldingsaftale kan købe Licens til System Center 2019 Service Manager Client Management pr. OSE og anvende som pr. Bruger eller pr. OSE som omtalt i Licensmodellen for </w:t>
      </w:r>
      <w:hyperlink w:anchor="_Sec544">
        <w:r>
          <w:rPr>
            <w:color w:val="00467F"/>
            <w:u w:val="single"/>
          </w:rPr>
          <w:t>Management Servere</w:t>
        </w:r>
      </w:hyperlink>
      <w:r>
        <w:t xml:space="preserve">. </w:t>
      </w:r>
    </w:p>
    <w:p w14:paraId="583F280D" w14:textId="77777777" w:rsidR="00A24C6C" w:rsidRDefault="000859FA">
      <w:pPr>
        <w:pStyle w:val="ProductList-Offering1SubSection"/>
        <w:outlineLvl w:val="3"/>
      </w:pPr>
      <w:bookmarkStart w:id="172" w:name="_Sec1193"/>
      <w:r>
        <w:t>3. Brugervilkår</w:t>
      </w:r>
      <w:bookmarkEnd w:id="172"/>
    </w:p>
    <w:tbl>
      <w:tblPr>
        <w:tblStyle w:val="PURTable"/>
        <w:tblW w:w="0" w:type="dxa"/>
        <w:tblLook w:val="04A0" w:firstRow="1" w:lastRow="0" w:firstColumn="1" w:lastColumn="0" w:noHBand="0" w:noVBand="1"/>
      </w:tblPr>
      <w:tblGrid>
        <w:gridCol w:w="3660"/>
        <w:gridCol w:w="3604"/>
        <w:gridCol w:w="3652"/>
      </w:tblGrid>
      <w:tr w:rsidR="00A24C6C" w14:paraId="4518AA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F05D7B" w14:textId="77777777" w:rsidR="00A24C6C" w:rsidRDefault="000859FA">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r:id="rId81">
              <w:r>
                <w:rPr>
                  <w:color w:val="00467F"/>
                  <w:u w:val="single"/>
                </w:rPr>
                <w:t>Universelle</w:t>
              </w:r>
            </w:hyperlink>
            <w:r>
              <w:t xml:space="preserve">; </w:t>
            </w:r>
            <w:hyperlink r:id="rId82">
              <w:r>
                <w:rPr>
                  <w:color w:val="00467F"/>
                  <w:u w:val="single"/>
                </w:rPr>
                <w:t>Administrationsservere</w:t>
              </w:r>
            </w:hyperlink>
          </w:p>
        </w:tc>
        <w:tc>
          <w:tcPr>
            <w:tcW w:w="4040" w:type="dxa"/>
            <w:tcBorders>
              <w:top w:val="single" w:sz="18" w:space="0" w:color="00188F"/>
              <w:left w:val="single" w:sz="4" w:space="0" w:color="000000"/>
              <w:bottom w:val="single" w:sz="4" w:space="0" w:color="000000"/>
              <w:right w:val="single" w:sz="4" w:space="0" w:color="000000"/>
            </w:tcBorders>
          </w:tcPr>
          <w:p w14:paraId="653EFA98" w14:textId="77777777" w:rsidR="00A24C6C" w:rsidRDefault="000859FA">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207AED" w14:textId="77777777" w:rsidR="00A24C6C" w:rsidRDefault="000859FA">
            <w:pPr>
              <w:pStyle w:val="ProductList-TableBody"/>
            </w:pPr>
            <w:r>
              <w:rPr>
                <w:color w:val="404040"/>
              </w:rPr>
              <w:t>Yderligere Software: Ikke relevant</w:t>
            </w:r>
          </w:p>
        </w:tc>
      </w:tr>
      <w:tr w:rsidR="00A24C6C" w14:paraId="1108EF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53652B" w14:textId="77777777" w:rsidR="00A24C6C" w:rsidRDefault="000859FA">
            <w:pPr>
              <w:pStyle w:val="ProductList-TableBody"/>
            </w:pPr>
            <w:r>
              <w:rPr>
                <w:color w:val="404040"/>
              </w:rPr>
              <w:t xml:space="preserve">Adgangskrav for Klient: Ikke relevant </w:t>
            </w:r>
          </w:p>
        </w:tc>
        <w:tc>
          <w:tcPr>
            <w:tcW w:w="4040" w:type="dxa"/>
            <w:tcBorders>
              <w:top w:val="single" w:sz="4" w:space="0" w:color="000000"/>
              <w:left w:val="single" w:sz="4" w:space="0" w:color="000000"/>
              <w:bottom w:val="single" w:sz="4" w:space="0" w:color="000000"/>
              <w:right w:val="single" w:sz="4" w:space="0" w:color="000000"/>
            </w:tcBorders>
          </w:tcPr>
          <w:p w14:paraId="405D182F" w14:textId="77777777" w:rsidR="00A24C6C" w:rsidRDefault="000859FA">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4E759CB0" w14:textId="77777777" w:rsidR="00A24C6C" w:rsidRDefault="000859FA">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SQL Server-teknologi, Windows-softwarekomponenter</w:t>
            </w:r>
          </w:p>
        </w:tc>
      </w:tr>
      <w:tr w:rsidR="00A24C6C" w14:paraId="175348EC" w14:textId="77777777">
        <w:tc>
          <w:tcPr>
            <w:tcW w:w="4040" w:type="dxa"/>
            <w:tcBorders>
              <w:top w:val="single" w:sz="4" w:space="0" w:color="000000"/>
              <w:left w:val="single" w:sz="4" w:space="0" w:color="000000"/>
              <w:bottom w:val="single" w:sz="4" w:space="0" w:color="000000"/>
              <w:right w:val="single" w:sz="4" w:space="0" w:color="000000"/>
            </w:tcBorders>
          </w:tcPr>
          <w:p w14:paraId="1EC844EE" w14:textId="77777777" w:rsidR="00A24C6C" w:rsidRDefault="000859FA">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r:id="rId83">
              <w:r>
                <w:rPr>
                  <w:color w:val="00467F"/>
                  <w:u w:val="single"/>
                </w:rPr>
                <w:t>Internetbaserede Funktioner</w:t>
              </w:r>
            </w:hyperlink>
            <w:r>
              <w:t xml:space="preserve">, </w:t>
            </w:r>
            <w:hyperlink r:id="rId84">
              <w:r>
                <w:rPr>
                  <w:color w:val="00467F"/>
                  <w:u w:val="single"/>
                </w:rPr>
                <w:t>Bing Kort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092B91" w14:textId="77777777" w:rsidR="00A24C6C" w:rsidRDefault="00A24C6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D909A1" w14:textId="77777777" w:rsidR="00A24C6C" w:rsidRDefault="00A24C6C">
            <w:pPr>
              <w:pStyle w:val="ProductList-TableBody"/>
            </w:pPr>
          </w:p>
        </w:tc>
      </w:tr>
    </w:tbl>
    <w:p w14:paraId="71213AB5" w14:textId="77777777" w:rsidR="00A24C6C" w:rsidRDefault="00A24C6C">
      <w:pPr>
        <w:pStyle w:val="ProductList-Body"/>
      </w:pPr>
    </w:p>
    <w:p w14:paraId="22D61BB4" w14:textId="77777777" w:rsidR="00A24C6C" w:rsidRDefault="000859FA">
      <w:pPr>
        <w:pStyle w:val="ProductList-ClauseHeading"/>
        <w:outlineLvl w:val="4"/>
      </w:pPr>
      <w:r>
        <w:t>3.1 Administrationslicens</w:t>
      </w:r>
    </w:p>
    <w:tbl>
      <w:tblPr>
        <w:tblStyle w:val="PURTable"/>
        <w:tblW w:w="0" w:type="dxa"/>
        <w:tblLook w:val="04A0" w:firstRow="1" w:lastRow="0" w:firstColumn="1" w:lastColumn="0" w:noHBand="0" w:noVBand="1"/>
      </w:tblPr>
      <w:tblGrid>
        <w:gridCol w:w="3740"/>
        <w:gridCol w:w="3586"/>
        <w:gridCol w:w="3590"/>
      </w:tblGrid>
      <w:tr w:rsidR="00A24C6C" w14:paraId="466B6E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AF19C3D" w14:textId="77777777" w:rsidR="00A24C6C" w:rsidRDefault="000859FA">
            <w:pPr>
              <w:pStyle w:val="ProductList-TableBody"/>
            </w:pPr>
            <w:r>
              <w:t>Klientadministrationslicens</w:t>
            </w:r>
          </w:p>
        </w:tc>
        <w:tc>
          <w:tcPr>
            <w:tcW w:w="4040" w:type="dxa"/>
            <w:tcBorders>
              <w:top w:val="single" w:sz="18" w:space="0" w:color="0072C6"/>
              <w:left w:val="single" w:sz="4" w:space="0" w:color="000000"/>
              <w:bottom w:val="none" w:sz="4" w:space="0" w:color="000000"/>
              <w:right w:val="none" w:sz="4" w:space="0" w:color="000000"/>
            </w:tcBorders>
          </w:tcPr>
          <w:p w14:paraId="72038D73" w14:textId="77777777" w:rsidR="00A24C6C" w:rsidRDefault="000859FA">
            <w:pPr>
              <w:pStyle w:val="ProductList-TableBody"/>
            </w:pPr>
            <w:r>
              <w:t>System Center 2019 Service Manager License (bruger eller OSE)</w:t>
            </w:r>
          </w:p>
        </w:tc>
        <w:tc>
          <w:tcPr>
            <w:tcW w:w="4040" w:type="dxa"/>
            <w:tcBorders>
              <w:top w:val="single" w:sz="18" w:space="0" w:color="0072C6"/>
              <w:left w:val="none" w:sz="4" w:space="0" w:color="000000"/>
              <w:bottom w:val="none" w:sz="4" w:space="0" w:color="000000"/>
              <w:right w:val="single" w:sz="4" w:space="0" w:color="000000"/>
            </w:tcBorders>
          </w:tcPr>
          <w:p w14:paraId="0D5664F3" w14:textId="77777777" w:rsidR="00A24C6C" w:rsidRDefault="000859FA">
            <w:pPr>
              <w:pStyle w:val="ProductList-TableBody"/>
            </w:pPr>
            <w:r>
              <w:t>Microsoft Identity Manager 2016 CAL (Bruger)</w:t>
            </w:r>
          </w:p>
        </w:tc>
      </w:tr>
      <w:tr w:rsidR="00A24C6C" w14:paraId="730D7EE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27F1038" w14:textId="77777777" w:rsidR="00A24C6C" w:rsidRDefault="00A24C6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F9DFAFF" w14:textId="77777777" w:rsidR="00A24C6C" w:rsidRDefault="000859FA">
            <w:pPr>
              <w:pStyle w:val="ProductList-TableBody"/>
            </w:pPr>
            <w:r>
              <w:t>Azure Active Directory Premium (P1 og P2) – bruger-SL</w:t>
            </w:r>
          </w:p>
        </w:tc>
        <w:tc>
          <w:tcPr>
            <w:tcW w:w="4040" w:type="dxa"/>
            <w:tcBorders>
              <w:top w:val="none" w:sz="4" w:space="0" w:color="000000"/>
              <w:left w:val="none" w:sz="4" w:space="0" w:color="000000"/>
              <w:bottom w:val="single" w:sz="4" w:space="0" w:color="000000"/>
              <w:right w:val="single" w:sz="4" w:space="0" w:color="000000"/>
            </w:tcBorders>
          </w:tcPr>
          <w:p w14:paraId="6AB313DA" w14:textId="77777777" w:rsidR="00A24C6C" w:rsidRDefault="00A24C6C">
            <w:pPr>
              <w:pStyle w:val="ProductList-TableBody"/>
            </w:pPr>
          </w:p>
        </w:tc>
      </w:tr>
    </w:tbl>
    <w:p w14:paraId="67CAC659" w14:textId="77777777" w:rsidR="00A24C6C" w:rsidRDefault="00A24C6C">
      <w:pPr>
        <w:pStyle w:val="ProductList-Body"/>
      </w:pPr>
    </w:p>
    <w:p w14:paraId="69284189" w14:textId="77777777" w:rsidR="00A24C6C" w:rsidRDefault="000859FA">
      <w:pPr>
        <w:pStyle w:val="ProductList-ClauseHeading"/>
        <w:outlineLvl w:val="4"/>
      </w:pPr>
      <w:r>
        <w:t>3.2 SQL Server-teknologi</w:t>
      </w:r>
    </w:p>
    <w:p w14:paraId="4867129D" w14:textId="77777777" w:rsidR="00A24C6C" w:rsidRDefault="000859FA">
      <w:pPr>
        <w:pStyle w:val="ProductList-Body"/>
      </w:pPr>
      <w:r>
        <w:t xml:space="preserve">Kunden må køre et ubegrænset antal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SQL Server-databasesoftware, der er inkluderet i Produktet, i én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på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der er dedikeret til Kundens brug med det begrænsede formål at understøtte det pågældende Produkt og ethvert andet Produkt, der omfatter SQL Server-databasesoftware. Dedikerede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xml:space="preserve">, der administreres eller styres af en anden enhed end Kunden eller en af dennes Associerede Virksomheder, er underlagt bestemmelsen </w:t>
      </w:r>
      <w:hyperlink w:anchor="_Sec537">
        <w:r>
          <w:rPr>
            <w:color w:val="00467F"/>
            <w:u w:val="single"/>
          </w:rPr>
          <w:t>Outsourcing af Softwareadministration</w:t>
        </w:r>
      </w:hyperlink>
      <w:r>
        <w:t>.</w:t>
      </w:r>
    </w:p>
    <w:p w14:paraId="3541F5D1" w14:textId="77777777" w:rsidR="00A24C6C" w:rsidRDefault="000859FA">
      <w:pPr>
        <w:pStyle w:val="ProductList-Offering1SubSection"/>
        <w:outlineLvl w:val="3"/>
      </w:pPr>
      <w:bookmarkStart w:id="173" w:name="_Sec1194"/>
      <w:r>
        <w:t>4. Software Assurance</w:t>
      </w:r>
      <w:bookmarkEnd w:id="173"/>
    </w:p>
    <w:tbl>
      <w:tblPr>
        <w:tblStyle w:val="PURTable"/>
        <w:tblW w:w="0" w:type="dxa"/>
        <w:tblLook w:val="04A0" w:firstRow="1" w:lastRow="0" w:firstColumn="1" w:lastColumn="0" w:noHBand="0" w:noVBand="1"/>
      </w:tblPr>
      <w:tblGrid>
        <w:gridCol w:w="3598"/>
        <w:gridCol w:w="3672"/>
        <w:gridCol w:w="3646"/>
      </w:tblGrid>
      <w:tr w:rsidR="00A24C6C" w14:paraId="346003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80122A" w14:textId="77777777" w:rsidR="00A24C6C" w:rsidRDefault="000859FA">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45BAC9" w14:textId="77777777" w:rsidR="00A24C6C" w:rsidRDefault="000859FA">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1B8F94" w14:textId="77777777" w:rsidR="00A24C6C" w:rsidRDefault="000859FA">
            <w:pPr>
              <w:pStyle w:val="ProductList-TableBody"/>
            </w:pPr>
            <w:r>
              <w:rPr>
                <w:color w:val="404040"/>
              </w:rPr>
              <w:t>Fail-Over-rettigheder: I/R</w:t>
            </w:r>
          </w:p>
        </w:tc>
      </w:tr>
      <w:tr w:rsidR="00A24C6C" w14:paraId="378789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710EB8" w14:textId="77777777" w:rsidR="00A24C6C" w:rsidRDefault="000859FA">
            <w:pPr>
              <w:pStyle w:val="ProductList-TableBody"/>
            </w:pPr>
            <w:r>
              <w:rPr>
                <w:color w:val="404040"/>
              </w:rPr>
              <w:t>Licensmobilitet: Ikke relevant</w:t>
            </w:r>
          </w:p>
        </w:tc>
        <w:tc>
          <w:tcPr>
            <w:tcW w:w="4040" w:type="dxa"/>
            <w:tcBorders>
              <w:top w:val="single" w:sz="4" w:space="0" w:color="000000"/>
              <w:left w:val="single" w:sz="4" w:space="0" w:color="000000"/>
              <w:bottom w:val="single" w:sz="4" w:space="0" w:color="000000"/>
              <w:right w:val="single" w:sz="4" w:space="0" w:color="000000"/>
            </w:tcBorders>
          </w:tcPr>
          <w:p w14:paraId="264E8EAC" w14:textId="77777777" w:rsidR="00A24C6C" w:rsidRDefault="000859FA">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85">
              <w:r>
                <w:rPr>
                  <w:color w:val="00467F"/>
                  <w:u w:val="single"/>
                </w:rPr>
                <w:t>Produktliste – oktober 2013</w:t>
              </w:r>
            </w:hyperlink>
            <w:r>
              <w:t xml:space="preserve">, </w:t>
            </w:r>
            <w:hyperlink r:id="rId86">
              <w:r>
                <w:rPr>
                  <w:color w:val="00467F"/>
                  <w:u w:val="single"/>
                </w:rPr>
                <w:t>Produktvilkår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C4308E" w14:textId="77777777" w:rsidR="00A24C6C" w:rsidRDefault="000859FA">
            <w:pPr>
              <w:pStyle w:val="ProductList-TableBody"/>
            </w:pPr>
            <w:r>
              <w:rPr>
                <w:color w:val="404040"/>
              </w:rPr>
              <w:t>Roamingrettigheder: Ikke relevant</w:t>
            </w:r>
          </w:p>
        </w:tc>
      </w:tr>
      <w:tr w:rsidR="00A24C6C" w14:paraId="798F140C" w14:textId="77777777">
        <w:tc>
          <w:tcPr>
            <w:tcW w:w="4040" w:type="dxa"/>
            <w:tcBorders>
              <w:top w:val="single" w:sz="4" w:space="0" w:color="000000"/>
              <w:left w:val="single" w:sz="4" w:space="0" w:color="000000"/>
              <w:bottom w:val="single" w:sz="4" w:space="0" w:color="000000"/>
              <w:right w:val="single" w:sz="4" w:space="0" w:color="000000"/>
            </w:tcBorders>
          </w:tcPr>
          <w:p w14:paraId="65BDA175" w14:textId="77777777" w:rsidR="00A24C6C" w:rsidRDefault="000859FA">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E8039C" w14:textId="77777777" w:rsidR="00A24C6C" w:rsidRDefault="000859FA">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DF460B" w14:textId="77777777" w:rsidR="00A24C6C" w:rsidRDefault="00A24C6C">
            <w:pPr>
              <w:pStyle w:val="ProductList-TableBody"/>
            </w:pPr>
          </w:p>
        </w:tc>
      </w:tr>
    </w:tbl>
    <w:p w14:paraId="0100FA89" w14:textId="77777777" w:rsidR="00A24C6C" w:rsidRDefault="00A24C6C">
      <w:pPr>
        <w:pStyle w:val="ProductList-Body"/>
      </w:pPr>
    </w:p>
    <w:p w14:paraId="1D981C15" w14:textId="77777777" w:rsidR="00A24C6C" w:rsidRDefault="000859FA">
      <w:pPr>
        <w:pStyle w:val="ProductList-ClauseHeading"/>
        <w:outlineLvl w:val="4"/>
      </w:pPr>
      <w:r>
        <w:t>4.1 Rettigheder til System Center Service Manager Current Branch</w:t>
      </w:r>
    </w:p>
    <w:p w14:paraId="6F7A21F3" w14:textId="77777777" w:rsidR="00A24C6C" w:rsidRDefault="000859FA">
      <w:pPr>
        <w:pStyle w:val="ProductList-Body"/>
      </w:pPr>
      <w:r>
        <w:t>Kunder med aktiv SA til System Center Service Manager-licenser, eller med ML-tilsvarende Licens, kan installere og bruge Current Branch-indstillingen i System Center Service Manager.</w:t>
      </w:r>
    </w:p>
    <w:p w14:paraId="3B756831" w14:textId="77777777" w:rsidR="00A24C6C" w:rsidRDefault="00A24C6C">
      <w:pPr>
        <w:pStyle w:val="ProductList-Body"/>
        <w:jc w:val="right"/>
      </w:pPr>
    </w:p>
    <w:tbl>
      <w:tblPr>
        <w:tblStyle w:val="PURTable"/>
        <w:tblW w:w="0" w:type="dxa"/>
        <w:tblLook w:val="04A0" w:firstRow="1" w:lastRow="0" w:firstColumn="1" w:lastColumn="0" w:noHBand="0" w:noVBand="1"/>
      </w:tblPr>
      <w:tblGrid>
        <w:gridCol w:w="10916"/>
      </w:tblGrid>
      <w:tr w:rsidR="00A24C6C" w14:paraId="65CED93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22AFA3E" w14:textId="77777777" w:rsidR="00A24C6C" w:rsidRDefault="003B486C">
            <w:pPr>
              <w:pStyle w:val="ProductList-TableBody"/>
              <w:jc w:val="right"/>
            </w:pPr>
            <w:hyperlink w:anchor="_Sec842">
              <w:r w:rsidR="000859FA">
                <w:rPr>
                  <w:color w:val="00467F"/>
                  <w:sz w:val="14"/>
                  <w:u w:val="single"/>
                </w:rPr>
                <w:t>Indholdsfortegnelse</w:t>
              </w:r>
            </w:hyperlink>
            <w:r w:rsidR="000859FA">
              <w:rPr>
                <w:sz w:val="14"/>
              </w:rPr>
              <w:t>/</w:t>
            </w:r>
            <w:hyperlink w:anchor="_Sec549">
              <w:r w:rsidR="000859FA">
                <w:rPr>
                  <w:color w:val="00467F"/>
                  <w:sz w:val="14"/>
                  <w:u w:val="single"/>
                </w:rPr>
                <w:t>Ordliste</w:t>
              </w:r>
            </w:hyperlink>
            <w:r w:rsidR="000859FA">
              <w:rPr>
                <w:sz w:val="14"/>
              </w:rPr>
              <w:t>/</w:t>
            </w:r>
            <w:hyperlink w:anchor="_Sec844">
              <w:r w:rsidR="000859FA">
                <w:rPr>
                  <w:color w:val="00467F"/>
                  <w:sz w:val="14"/>
                  <w:u w:val="single"/>
                </w:rPr>
                <w:t>Indeks</w:t>
              </w:r>
            </w:hyperlink>
          </w:p>
        </w:tc>
      </w:tr>
    </w:tbl>
    <w:p w14:paraId="4B6FF1C4" w14:textId="77777777" w:rsidR="00A24C6C" w:rsidRDefault="00A24C6C">
      <w:pPr>
        <w:pStyle w:val="ProductList-Body"/>
      </w:pPr>
    </w:p>
    <w:p w14:paraId="209ABD6D" w14:textId="77777777" w:rsidR="00A24C6C" w:rsidRDefault="000859FA">
      <w:pPr>
        <w:pStyle w:val="ProductList-Offering1Heading"/>
        <w:outlineLvl w:val="1"/>
      </w:pPr>
      <w:bookmarkStart w:id="174" w:name="_Sec616"/>
      <w:r>
        <w:t>Virtual Desktop Infrastructure (VDI) Suite</w:t>
      </w:r>
      <w:bookmarkEnd w:id="174"/>
      <w:r>
        <w:fldChar w:fldCharType="begin"/>
      </w:r>
      <w:r>
        <w:instrText xml:space="preserve"> TC "</w:instrText>
      </w:r>
      <w:bookmarkStart w:id="175" w:name="_Toc62550924"/>
      <w:r>
        <w:instrText>Virtual Desktop Infrastructure (VDI) Suite</w:instrText>
      </w:r>
      <w:bookmarkEnd w:id="175"/>
      <w:r>
        <w:instrText>" \l 2</w:instrText>
      </w:r>
      <w:r>
        <w:fldChar w:fldCharType="end"/>
      </w:r>
    </w:p>
    <w:p w14:paraId="6B61D48A" w14:textId="77777777" w:rsidR="00A24C6C" w:rsidRDefault="000859FA">
      <w:pPr>
        <w:pStyle w:val="ProductList-Body"/>
      </w:pPr>
      <w:r>
        <w:t>Kunder, der søger efter oplysninger om licensering og brug af Suite</w:t>
      </w:r>
      <w:r>
        <w:fldChar w:fldCharType="begin"/>
      </w:r>
      <w:r>
        <w:instrText xml:space="preserve"> XE "Suite" </w:instrText>
      </w:r>
      <w:r>
        <w:fldChar w:fldCharType="end"/>
      </w:r>
      <w:r>
        <w:t xml:space="preserve">, skal se i brugervilkår for Produkt pr. april 2015 </w:t>
      </w:r>
      <w:hyperlink r:id="rId87">
        <w:r>
          <w:rPr>
            <w:color w:val="00467F"/>
            <w:u w:val="single"/>
          </w:rPr>
          <w:t>http://go.microsoft.com/?linkid=9839206</w:t>
        </w:r>
      </w:hyperlink>
      <w:r>
        <w:t xml:space="preserve"> og Produktlisten pr. juni 2015 </w:t>
      </w:r>
      <w:hyperlink r:id="rId88">
        <w:r>
          <w:rPr>
            <w:color w:val="00467F"/>
            <w:u w:val="single"/>
          </w:rPr>
          <w:t>http://go.microsoft.com/?linkid=9839207</w:t>
        </w:r>
      </w:hyperlink>
      <w:r>
        <w:t>.</w:t>
      </w:r>
    </w:p>
    <w:p w14:paraId="23239916" w14:textId="77777777" w:rsidR="00A24C6C" w:rsidRDefault="00A24C6C">
      <w:pPr>
        <w:pStyle w:val="ProductList-Body"/>
        <w:jc w:val="right"/>
      </w:pPr>
    </w:p>
    <w:tbl>
      <w:tblPr>
        <w:tblStyle w:val="PURTable"/>
        <w:tblW w:w="0" w:type="dxa"/>
        <w:tblLook w:val="04A0" w:firstRow="1" w:lastRow="0" w:firstColumn="1" w:lastColumn="0" w:noHBand="0" w:noVBand="1"/>
      </w:tblPr>
      <w:tblGrid>
        <w:gridCol w:w="10916"/>
      </w:tblGrid>
      <w:tr w:rsidR="00A24C6C" w14:paraId="59036AF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7B4AAA6" w14:textId="77777777" w:rsidR="00A24C6C" w:rsidRDefault="003B486C">
            <w:pPr>
              <w:pStyle w:val="ProductList-TableBody"/>
              <w:jc w:val="right"/>
            </w:pPr>
            <w:hyperlink w:anchor="_Sec842">
              <w:r w:rsidR="000859FA">
                <w:rPr>
                  <w:color w:val="00467F"/>
                  <w:sz w:val="14"/>
                  <w:u w:val="single"/>
                </w:rPr>
                <w:t>Indholdsfortegnelse</w:t>
              </w:r>
            </w:hyperlink>
            <w:r w:rsidR="000859FA">
              <w:rPr>
                <w:sz w:val="14"/>
              </w:rPr>
              <w:t>/</w:t>
            </w:r>
            <w:hyperlink w:anchor="_Sec549">
              <w:r w:rsidR="000859FA">
                <w:rPr>
                  <w:color w:val="00467F"/>
                  <w:sz w:val="14"/>
                  <w:u w:val="single"/>
                </w:rPr>
                <w:t>Ordliste</w:t>
              </w:r>
            </w:hyperlink>
            <w:r w:rsidR="000859FA">
              <w:rPr>
                <w:sz w:val="14"/>
              </w:rPr>
              <w:t>/</w:t>
            </w:r>
            <w:hyperlink w:anchor="_Sec844">
              <w:r w:rsidR="000859FA">
                <w:rPr>
                  <w:color w:val="00467F"/>
                  <w:sz w:val="14"/>
                  <w:u w:val="single"/>
                </w:rPr>
                <w:t>Indeks</w:t>
              </w:r>
            </w:hyperlink>
          </w:p>
        </w:tc>
      </w:tr>
    </w:tbl>
    <w:p w14:paraId="732C26BA" w14:textId="77777777" w:rsidR="00A24C6C" w:rsidRDefault="00A24C6C">
      <w:pPr>
        <w:pStyle w:val="ProductList-Body"/>
      </w:pPr>
    </w:p>
    <w:p w14:paraId="7FD69DF6" w14:textId="77777777" w:rsidR="00A24C6C" w:rsidRDefault="000859FA">
      <w:pPr>
        <w:pStyle w:val="ProductList-OfferingGroupHeading"/>
        <w:outlineLvl w:val="1"/>
      </w:pPr>
      <w:bookmarkStart w:id="176" w:name="_Sec617"/>
      <w:r>
        <w:t>Visual Studio</w:t>
      </w:r>
      <w:bookmarkEnd w:id="176"/>
      <w:r>
        <w:fldChar w:fldCharType="begin"/>
      </w:r>
      <w:r>
        <w:instrText xml:space="preserve"> TC "</w:instrText>
      </w:r>
      <w:bookmarkStart w:id="177" w:name="_Toc62550925"/>
      <w:r>
        <w:instrText>Visual Studio</w:instrText>
      </w:r>
      <w:bookmarkEnd w:id="177"/>
      <w:r>
        <w:instrText>" \l 2</w:instrText>
      </w:r>
      <w:r>
        <w:fldChar w:fldCharType="end"/>
      </w:r>
    </w:p>
    <w:p w14:paraId="6776D1E3" w14:textId="77777777" w:rsidR="00A24C6C" w:rsidRDefault="000859FA">
      <w:pPr>
        <w:pStyle w:val="ProductList-Offering2HeadingNoBorder"/>
        <w:outlineLvl w:val="2"/>
      </w:pPr>
      <w:bookmarkStart w:id="178" w:name="_Sec649"/>
      <w:r>
        <w:t>Visual Studio</w:t>
      </w:r>
      <w:bookmarkEnd w:id="178"/>
      <w:r>
        <w:fldChar w:fldCharType="begin"/>
      </w:r>
      <w:r>
        <w:instrText xml:space="preserve"> TC "</w:instrText>
      </w:r>
      <w:bookmarkStart w:id="179" w:name="_Toc62550926"/>
      <w:r>
        <w:instrText>Visual Studio</w:instrText>
      </w:r>
      <w:bookmarkEnd w:id="179"/>
      <w:r>
        <w:instrText>" \l 3</w:instrText>
      </w:r>
      <w:r>
        <w:fldChar w:fldCharType="end"/>
      </w:r>
    </w:p>
    <w:p w14:paraId="545EE47B" w14:textId="77777777" w:rsidR="00A24C6C" w:rsidRDefault="000859FA">
      <w:pPr>
        <w:pStyle w:val="ProductList-Offering1SubSection"/>
        <w:outlineLvl w:val="3"/>
      </w:pPr>
      <w:bookmarkStart w:id="180" w:name="_Sec697"/>
      <w:r>
        <w:t>1. Programtilgængelighed</w:t>
      </w:r>
      <w:bookmarkEnd w:id="180"/>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A24C6C" w14:paraId="7B47CFA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770158E" w14:textId="77777777" w:rsidR="00A24C6C" w:rsidRDefault="000859FA">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F7BE62" w14:textId="77777777" w:rsidR="00A24C6C" w:rsidRDefault="000859FA">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4F6841" w14:textId="77777777" w:rsidR="00A24C6C" w:rsidRDefault="000859FA">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5F575D" w14:textId="77777777" w:rsidR="00A24C6C" w:rsidRDefault="000859FA">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A75BC9" w14:textId="77777777" w:rsidR="00A24C6C" w:rsidRDefault="000859F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78EF0F" w14:textId="77777777" w:rsidR="00A24C6C" w:rsidRDefault="000859F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77DF66" w14:textId="77777777" w:rsidR="00A24C6C" w:rsidRDefault="000859F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C23ACD" w14:textId="77777777" w:rsidR="00A24C6C" w:rsidRDefault="000859FA">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568FEE" w14:textId="77777777" w:rsidR="00A24C6C" w:rsidRDefault="000859F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DC85EA" w14:textId="77777777" w:rsidR="00A24C6C" w:rsidRDefault="000859F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0A1D6E" w14:textId="77777777" w:rsidR="00A24C6C" w:rsidRDefault="000859F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17BA02" w14:textId="77777777" w:rsidR="00A24C6C" w:rsidRDefault="000859F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24C6C" w14:paraId="39549B0A" w14:textId="77777777">
        <w:tc>
          <w:tcPr>
            <w:tcW w:w="4160" w:type="dxa"/>
            <w:tcBorders>
              <w:top w:val="single" w:sz="6" w:space="0" w:color="FFFFFF"/>
              <w:left w:val="none" w:sz="4" w:space="0" w:color="6E6E6E"/>
              <w:bottom w:val="dashed" w:sz="4" w:space="0" w:color="BFBFBF"/>
              <w:right w:val="none" w:sz="4" w:space="0" w:color="6E6E6E"/>
            </w:tcBorders>
          </w:tcPr>
          <w:p w14:paraId="0CF5BC98" w14:textId="77777777" w:rsidR="00A24C6C" w:rsidRDefault="000859FA">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A50C9FE" w14:textId="77777777" w:rsidR="00A24C6C" w:rsidRDefault="000859FA">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1861E6A6" w14:textId="77777777" w:rsidR="00A24C6C" w:rsidRDefault="000859F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7EDA2BD1" w14:textId="77777777" w:rsidR="00A24C6C" w:rsidRDefault="00A24C6C">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12CFF600" w14:textId="77777777" w:rsidR="00A24C6C" w:rsidRDefault="00A24C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1D2841" w14:textId="77777777" w:rsidR="00A24C6C" w:rsidRDefault="00A24C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9E1FAE" w14:textId="77777777" w:rsidR="00A24C6C" w:rsidRDefault="00A24C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32166D" w14:textId="77777777" w:rsidR="00A24C6C" w:rsidRDefault="00A24C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9320A0" w14:textId="77777777" w:rsidR="00A24C6C" w:rsidRDefault="00A24C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57697A" w14:textId="77777777" w:rsidR="00A24C6C" w:rsidRDefault="00A24C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762E82" w14:textId="77777777" w:rsidR="00A24C6C" w:rsidRDefault="00A24C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E30C1D" w14:textId="77777777" w:rsidR="00A24C6C" w:rsidRDefault="00A24C6C">
            <w:pPr>
              <w:pStyle w:val="ProductList-TableBody"/>
              <w:jc w:val="center"/>
            </w:pPr>
          </w:p>
        </w:tc>
      </w:tr>
      <w:tr w:rsidR="00A24C6C" w14:paraId="311EEA99" w14:textId="77777777">
        <w:tc>
          <w:tcPr>
            <w:tcW w:w="4160" w:type="dxa"/>
            <w:tcBorders>
              <w:top w:val="dashed" w:sz="4" w:space="0" w:color="BFBFBF"/>
              <w:left w:val="none" w:sz="4" w:space="0" w:color="6E6E6E"/>
              <w:bottom w:val="dashed" w:sz="4" w:space="0" w:color="BFBFBF"/>
              <w:right w:val="none" w:sz="4" w:space="0" w:color="6E6E6E"/>
            </w:tcBorders>
          </w:tcPr>
          <w:p w14:paraId="7DCC94B0" w14:textId="77777777" w:rsidR="00A24C6C" w:rsidRDefault="000859FA">
            <w:pPr>
              <w:pStyle w:val="ProductList-TableBody"/>
            </w:pPr>
            <w:r>
              <w:rPr>
                <w:color w:val="000000"/>
              </w:rPr>
              <w:t>Visual Studio Professional 2019 Subscription</w:t>
            </w:r>
            <w:r>
              <w:fldChar w:fldCharType="begin"/>
            </w:r>
            <w:r>
              <w:instrText xml:space="preserve"> XE "Visual Studio Professional 2019 Subscription"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C711DC6" w14:textId="77777777" w:rsidR="00A24C6C" w:rsidRDefault="000859FA">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0A8FF5E5" w14:textId="77777777" w:rsidR="00A24C6C" w:rsidRDefault="000859F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FD9182C" w14:textId="77777777" w:rsidR="00A24C6C" w:rsidRDefault="000859F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68142D9" w14:textId="77777777" w:rsidR="00A24C6C" w:rsidRDefault="000859F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EE6A21" w14:textId="77777777" w:rsidR="00A24C6C" w:rsidRDefault="000859F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6A5206" w14:textId="77777777" w:rsidR="00A24C6C" w:rsidRDefault="00A24C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D98873" w14:textId="77777777" w:rsidR="00A24C6C" w:rsidRDefault="00A24C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545634" w14:textId="77777777" w:rsidR="00A24C6C" w:rsidRDefault="000859F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7BEC19"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1D4172"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645507"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A24C6C" w14:paraId="7C0BFEEA" w14:textId="77777777">
        <w:tc>
          <w:tcPr>
            <w:tcW w:w="4160" w:type="dxa"/>
            <w:tcBorders>
              <w:top w:val="dashed" w:sz="4" w:space="0" w:color="BFBFBF"/>
              <w:left w:val="none" w:sz="4" w:space="0" w:color="6E6E6E"/>
              <w:bottom w:val="dashed" w:sz="4" w:space="0" w:color="BFBFBF"/>
              <w:right w:val="none" w:sz="4" w:space="0" w:color="6E6E6E"/>
            </w:tcBorders>
          </w:tcPr>
          <w:p w14:paraId="0A1ACF92" w14:textId="77777777" w:rsidR="00A24C6C" w:rsidRDefault="000859FA">
            <w:pPr>
              <w:pStyle w:val="ProductList-TableBody"/>
            </w:pPr>
            <w:r>
              <w:rPr>
                <w:color w:val="000000"/>
              </w:rPr>
              <w:t>Visual Studio Enterprise 2019 Subscription</w:t>
            </w:r>
            <w:r>
              <w:fldChar w:fldCharType="begin"/>
            </w:r>
            <w:r>
              <w:instrText xml:space="preserve"> XE "Visual Studio Enterprise 2019 Subscription"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199BB4D" w14:textId="77777777" w:rsidR="00A24C6C" w:rsidRDefault="000859FA">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41B359B5" w14:textId="77777777" w:rsidR="00A24C6C" w:rsidRDefault="000859F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8853B57" w14:textId="77777777" w:rsidR="00A24C6C" w:rsidRDefault="000859FA">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4A423021" w14:textId="77777777" w:rsidR="00A24C6C" w:rsidRDefault="000859FA">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3D2C51" w14:textId="77777777" w:rsidR="00A24C6C" w:rsidRDefault="000859F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DA0076" w14:textId="77777777" w:rsidR="00A24C6C" w:rsidRDefault="00A24C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506AF5" w14:textId="77777777" w:rsidR="00A24C6C" w:rsidRDefault="00A24C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242CC5" w14:textId="77777777" w:rsidR="00A24C6C" w:rsidRDefault="000859F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D64D78"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66CE82"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0D29DF"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A24C6C" w14:paraId="2DD4F865" w14:textId="77777777">
        <w:tc>
          <w:tcPr>
            <w:tcW w:w="4160" w:type="dxa"/>
            <w:tcBorders>
              <w:top w:val="dashed" w:sz="4" w:space="0" w:color="BFBFBF"/>
              <w:left w:val="none" w:sz="4" w:space="0" w:color="6E6E6E"/>
              <w:bottom w:val="dashed" w:sz="4" w:space="0" w:color="BFBFBF"/>
              <w:right w:val="none" w:sz="4" w:space="0" w:color="6E6E6E"/>
            </w:tcBorders>
          </w:tcPr>
          <w:p w14:paraId="733F4BF8" w14:textId="77777777" w:rsidR="00A24C6C" w:rsidRDefault="000859FA">
            <w:pPr>
              <w:pStyle w:val="ProductList-TableBody"/>
            </w:pPr>
            <w:r>
              <w:rPr>
                <w:color w:val="000000"/>
              </w:rPr>
              <w:t>Visual Studio Test Professional 2019 Subscription</w:t>
            </w:r>
            <w:r>
              <w:fldChar w:fldCharType="begin"/>
            </w:r>
            <w:r>
              <w:instrText xml:space="preserve"> XE "Visual Studio Test Professional 2019 Subscription"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E5257C3" w14:textId="77777777" w:rsidR="00A24C6C" w:rsidRDefault="000859FA">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17FDB89F" w14:textId="77777777" w:rsidR="00A24C6C" w:rsidRDefault="000859F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BA06AFF" w14:textId="77777777" w:rsidR="00A24C6C" w:rsidRDefault="000859FA">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5435C487" w14:textId="77777777" w:rsidR="00A24C6C" w:rsidRDefault="000859FA">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C14DAE" w14:textId="77777777" w:rsidR="00A24C6C" w:rsidRDefault="000859F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CDCF7F" w14:textId="77777777" w:rsidR="00A24C6C" w:rsidRDefault="00A24C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9E1952" w14:textId="77777777" w:rsidR="00A24C6C" w:rsidRDefault="00A24C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3E4511" w14:textId="77777777" w:rsidR="00A24C6C" w:rsidRDefault="000859F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EC74B2"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458A23"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D12067"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A24C6C" w14:paraId="631E2FF0" w14:textId="77777777">
        <w:tc>
          <w:tcPr>
            <w:tcW w:w="4160" w:type="dxa"/>
            <w:tcBorders>
              <w:top w:val="dashed" w:sz="4" w:space="0" w:color="BFBFBF"/>
              <w:left w:val="none" w:sz="4" w:space="0" w:color="6E6E6E"/>
              <w:bottom w:val="none" w:sz="4" w:space="0" w:color="BFBFBF"/>
              <w:right w:val="none" w:sz="4" w:space="0" w:color="6E6E6E"/>
            </w:tcBorders>
          </w:tcPr>
          <w:p w14:paraId="5E4A0099" w14:textId="77777777" w:rsidR="00A24C6C" w:rsidRDefault="000859FA">
            <w:pPr>
              <w:pStyle w:val="ProductList-TableBody"/>
            </w:pPr>
            <w:r>
              <w:rPr>
                <w:color w:val="000000"/>
              </w:rPr>
              <w:t>MSDN-platforme</w:t>
            </w:r>
            <w:r>
              <w:fldChar w:fldCharType="begin"/>
            </w:r>
            <w:r>
              <w:instrText xml:space="preserve"> XE "MSDN-platforme"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805D97A" w14:textId="77777777" w:rsidR="00A24C6C" w:rsidRDefault="000859FA">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73750CBC" w14:textId="77777777" w:rsidR="00A24C6C" w:rsidRDefault="000859FA">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6C768C51" w14:textId="77777777" w:rsidR="00A24C6C" w:rsidRDefault="000859FA">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1AF201BB" w14:textId="77777777" w:rsidR="00A24C6C" w:rsidRDefault="000859FA">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39119D" w14:textId="77777777" w:rsidR="00A24C6C" w:rsidRDefault="000859F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659419" w14:textId="77777777" w:rsidR="00A24C6C" w:rsidRDefault="00A24C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EF314F" w14:textId="77777777" w:rsidR="00A24C6C" w:rsidRDefault="00A24C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43A6AD" w14:textId="77777777" w:rsidR="00A24C6C" w:rsidRDefault="000859F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5E01CF"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781633"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F87E9E"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14:paraId="18220167" w14:textId="77777777" w:rsidR="00A24C6C" w:rsidRDefault="000859FA">
      <w:pPr>
        <w:pStyle w:val="ProductList-Offering1SubSection"/>
        <w:outlineLvl w:val="3"/>
      </w:pPr>
      <w:bookmarkStart w:id="181" w:name="_Sec752"/>
      <w:r>
        <w:t>2. Produktbetingelser</w:t>
      </w:r>
      <w:bookmarkEnd w:id="181"/>
    </w:p>
    <w:tbl>
      <w:tblPr>
        <w:tblStyle w:val="PURTable"/>
        <w:tblW w:w="0" w:type="dxa"/>
        <w:tblLook w:val="04A0" w:firstRow="1" w:lastRow="0" w:firstColumn="1" w:lastColumn="0" w:noHBand="0" w:noVBand="1"/>
      </w:tblPr>
      <w:tblGrid>
        <w:gridCol w:w="3614"/>
        <w:gridCol w:w="3671"/>
        <w:gridCol w:w="3631"/>
      </w:tblGrid>
      <w:tr w:rsidR="00A24C6C" w14:paraId="496AF2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9C7F84" w14:textId="77777777" w:rsidR="00A24C6C" w:rsidRDefault="000859FA">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6DD4E682" w14:textId="77777777" w:rsidR="00A24C6C" w:rsidRDefault="000859F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Programmer</w:t>
            </w:r>
          </w:p>
        </w:tc>
        <w:tc>
          <w:tcPr>
            <w:tcW w:w="4040" w:type="dxa"/>
            <w:tcBorders>
              <w:top w:val="single" w:sz="18" w:space="0" w:color="00188F"/>
              <w:left w:val="single" w:sz="4" w:space="0" w:color="000000"/>
              <w:bottom w:val="single" w:sz="4" w:space="0" w:color="000000"/>
              <w:right w:val="single" w:sz="4" w:space="0" w:color="000000"/>
            </w:tcBorders>
          </w:tcPr>
          <w:p w14:paraId="1B9BF74C" w14:textId="77777777" w:rsidR="00A24C6C" w:rsidRDefault="000859FA">
            <w:pPr>
              <w:pStyle w:val="ProductList-TableBody"/>
            </w:pPr>
            <w:r>
              <w:fldChar w:fldCharType="begin"/>
            </w:r>
            <w:r>
              <w:instrText xml:space="preserve"> AutoTextList   \s NoStyle \t "Tidligere Udgaver: Tilladte lavere udgaver, der svarer til specificerede højere udgaver. Kunden kan bruge den tilladte lavere udgave i stedet for en licenseret udgave på et højere niveau, som tilladt under de Universelle Licensvilkår." </w:instrText>
            </w:r>
            <w:r>
              <w:fldChar w:fldCharType="separate"/>
            </w:r>
            <w:r>
              <w:rPr>
                <w:color w:val="0563C1"/>
              </w:rPr>
              <w:t>Tidligere Udgaver</w:t>
            </w:r>
            <w:r>
              <w:fldChar w:fldCharType="end"/>
            </w:r>
            <w:r>
              <w:t>: Enterprise til Professional</w:t>
            </w:r>
          </w:p>
        </w:tc>
      </w:tr>
      <w:tr w:rsidR="00A24C6C" w14:paraId="70770F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D2F093" w14:textId="77777777" w:rsidR="00A24C6C" w:rsidRDefault="000859FA">
            <w:pPr>
              <w:pStyle w:val="ProductList-TableBody"/>
            </w:pPr>
            <w:r>
              <w:rPr>
                <w:color w:val="404040"/>
              </w:rPr>
              <w:t>Berettiget Udvidet Løbetid: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63F393" w14:textId="77777777" w:rsidR="00A24C6C" w:rsidRDefault="000859FA">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683FC68" w14:textId="77777777" w:rsidR="00A24C6C" w:rsidRDefault="000859FA">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A24C6C" w14:paraId="79B7DA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A7F185" w14:textId="77777777" w:rsidR="00A24C6C" w:rsidRDefault="000859FA">
            <w:pPr>
              <w:pStyle w:val="ProductList-TableBody"/>
            </w:pPr>
            <w:r>
              <w:rPr>
                <w:color w:val="404040"/>
              </w:rPr>
              <w:t>Kampagner: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E92E32" w14:textId="77777777" w:rsidR="00A24C6C" w:rsidRDefault="000859FA">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9DF474" w14:textId="77777777" w:rsidR="00A24C6C" w:rsidRDefault="000859FA">
            <w:pPr>
              <w:pStyle w:val="ProductList-TableBody"/>
            </w:pPr>
            <w:r>
              <w:rPr>
                <w:color w:val="404040"/>
              </w:rPr>
              <w:t>Berettiget Reduktion: Ikke relevant</w:t>
            </w:r>
          </w:p>
        </w:tc>
      </w:tr>
      <w:tr w:rsidR="00A24C6C" w14:paraId="7A6E88D5" w14:textId="77777777">
        <w:tc>
          <w:tcPr>
            <w:tcW w:w="4040" w:type="dxa"/>
            <w:tcBorders>
              <w:top w:val="single" w:sz="4" w:space="0" w:color="000000"/>
              <w:left w:val="single" w:sz="4" w:space="0" w:color="000000"/>
              <w:bottom w:val="single" w:sz="4" w:space="0" w:color="000000"/>
              <w:right w:val="single" w:sz="4" w:space="0" w:color="000000"/>
            </w:tcBorders>
          </w:tcPr>
          <w:p w14:paraId="1D383BF2" w14:textId="77777777" w:rsidR="00A24C6C" w:rsidRDefault="000859FA">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forudbetaling efter 12 fortløbende måneder." </w:instrText>
            </w:r>
            <w:r>
              <w:fldChar w:fldCharType="separate"/>
            </w:r>
            <w:r>
              <w:rPr>
                <w:color w:val="0563C1"/>
              </w:rPr>
              <w:t>Berettiget Reduktion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60747B" w14:textId="77777777" w:rsidR="00A24C6C" w:rsidRDefault="000859FA">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6143B0" w14:textId="77777777" w:rsidR="00A24C6C" w:rsidRDefault="000859FA">
            <w:pPr>
              <w:pStyle w:val="ProductList-TableBody"/>
            </w:pPr>
            <w:r>
              <w:rPr>
                <w:color w:val="404040"/>
              </w:rPr>
              <w:t>Berettiget True-Up: Ikke relevant</w:t>
            </w:r>
          </w:p>
        </w:tc>
      </w:tr>
      <w:tr w:rsidR="00A24C6C" w14:paraId="76A244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8441AB" w14:textId="77777777" w:rsidR="00A24C6C" w:rsidRDefault="000859FA">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D84BB5" w14:textId="77777777" w:rsidR="00A24C6C" w:rsidRDefault="00A24C6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DD5211" w14:textId="77777777" w:rsidR="00A24C6C" w:rsidRDefault="00A24C6C">
            <w:pPr>
              <w:pStyle w:val="ProductList-TableBody"/>
            </w:pPr>
          </w:p>
        </w:tc>
      </w:tr>
    </w:tbl>
    <w:p w14:paraId="4A3AD70B" w14:textId="77777777" w:rsidR="00A24C6C" w:rsidRDefault="00A24C6C">
      <w:pPr>
        <w:pStyle w:val="ProductList-Body"/>
      </w:pPr>
    </w:p>
    <w:p w14:paraId="4E589B95" w14:textId="77777777" w:rsidR="00A24C6C" w:rsidRDefault="000859FA">
      <w:pPr>
        <w:pStyle w:val="ProductList-ClauseHeading"/>
        <w:outlineLvl w:val="4"/>
      </w:pPr>
      <w:r>
        <w:t>2.1 Licenstildeling for SQL Server Parallel Data Warehouse Developer</w:t>
      </w:r>
    </w:p>
    <w:p w14:paraId="3855941F" w14:textId="77777777" w:rsidR="00A24C6C" w:rsidRDefault="000859FA">
      <w:pPr>
        <w:pStyle w:val="ProductList-Body"/>
      </w:pPr>
      <w:r>
        <w:t xml:space="preserve">Alle </w:t>
      </w:r>
      <w:r>
        <w:fldChar w:fldCharType="begin"/>
      </w:r>
      <w:r>
        <w:instrText xml:space="preserve"> AutoTextList   \s NoStyle \t "Licenseret bruger betyder den enkelte person, der er tildelt en Licens til." </w:instrText>
      </w:r>
      <w:r>
        <w:fldChar w:fldCharType="separate"/>
      </w:r>
      <w:r>
        <w:rPr>
          <w:color w:val="0563C1"/>
        </w:rPr>
        <w:t>Licenserede Brugere</w:t>
      </w:r>
      <w:r>
        <w:fldChar w:fldCharType="end"/>
      </w:r>
      <w:r>
        <w:t xml:space="preserve"> af Visual Studio Professional Subscription, Visual Studio Enterprise Subscription og Visual Studio Test Professional Subscription anses for også at have én Licens til SQL Server 2016 Parallel Data Warehouse Developer.</w:t>
      </w:r>
    </w:p>
    <w:p w14:paraId="46203FCE" w14:textId="77777777" w:rsidR="00A24C6C" w:rsidRDefault="00A24C6C">
      <w:pPr>
        <w:pStyle w:val="ProductList-Body"/>
      </w:pPr>
    </w:p>
    <w:p w14:paraId="5E3C93CE" w14:textId="77777777" w:rsidR="00A24C6C" w:rsidRDefault="000859FA">
      <w:pPr>
        <w:pStyle w:val="ProductList-ClauseHeading"/>
        <w:outlineLvl w:val="4"/>
      </w:pPr>
      <w:r>
        <w:t>2.2 Licenstildeling til af Azure DevOps Server 2020</w:t>
      </w:r>
    </w:p>
    <w:p w14:paraId="54FF3B19" w14:textId="77777777" w:rsidR="00A24C6C" w:rsidRDefault="000859FA">
      <w:pPr>
        <w:pStyle w:val="ProductList-Body"/>
      </w:pPr>
      <w:r>
        <w:t xml:space="preserve">Alle </w:t>
      </w:r>
      <w:r>
        <w:fldChar w:fldCharType="begin"/>
      </w:r>
      <w:r>
        <w:instrText xml:space="preserve"> AutoTextList   \s NoStyle \t "Licenseret bruger betyder den enkelte person, der er tildelt en Licens til." </w:instrText>
      </w:r>
      <w:r>
        <w:fldChar w:fldCharType="separate"/>
      </w:r>
      <w:r>
        <w:rPr>
          <w:color w:val="0563C1"/>
        </w:rPr>
        <w:t>Licenserede Brugere</w:t>
      </w:r>
      <w:r>
        <w:fldChar w:fldCharType="end"/>
      </w:r>
      <w:r>
        <w:t xml:space="preserve"> af Visual Studio Professional Subscription, Visual Studio Enterprise Subscription, Visual Studio Test Professional Subscription og MSDN-platforme anses for at have én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-licens til Azure DevOps Server og én Bruger-CAL til Azure DevOps Server. Kun den </w:t>
      </w:r>
      <w:r>
        <w:fldChar w:fldCharType="begin"/>
      </w:r>
      <w:r>
        <w:instrText xml:space="preserve"> AutoTextList   \s NoStyle \t "Licenseret bruger betyder den enkelte person, der er tildelt en Licens til." </w:instrText>
      </w:r>
      <w:r>
        <w:fldChar w:fldCharType="separate"/>
      </w:r>
      <w:r>
        <w:rPr>
          <w:color w:val="0563C1"/>
        </w:rPr>
        <w:t>Licenserede Bruger</w:t>
      </w:r>
      <w:r>
        <w:fldChar w:fldCharType="end"/>
      </w:r>
      <w:r>
        <w:t xml:space="preserve"> må bruge </w:t>
      </w:r>
      <w:r>
        <w:fldChar w:fldCharType="begin"/>
      </w:r>
      <w:r>
        <w:instrText xml:space="preserve"> AutoTextList   \s NoStyle \t "CAL betyder klientadgangslicens, som kan tildeles efter bruger eller enhed, alt efter hvad der er relevant. (Se Ordliste for fuld definition)" </w:instrText>
      </w:r>
      <w:r>
        <w:fldChar w:fldCharType="separate"/>
      </w:r>
      <w:r>
        <w:rPr>
          <w:color w:val="0563C1"/>
        </w:rPr>
        <w:t>CAL</w:t>
      </w:r>
      <w:r>
        <w:fldChar w:fldCharType="end"/>
      </w:r>
      <w:r>
        <w:t>’en.</w:t>
      </w:r>
    </w:p>
    <w:p w14:paraId="5E8B122F" w14:textId="77777777" w:rsidR="00A24C6C" w:rsidRDefault="00A24C6C">
      <w:pPr>
        <w:pStyle w:val="ProductList-Body"/>
      </w:pPr>
    </w:p>
    <w:p w14:paraId="184588B1" w14:textId="77777777" w:rsidR="00A24C6C" w:rsidRDefault="000859FA">
      <w:pPr>
        <w:pStyle w:val="ProductList-ClauseHeading"/>
        <w:outlineLvl w:val="4"/>
      </w:pPr>
      <w:r>
        <w:t>2.3 Microsoft Azure-tjenester</w:t>
      </w:r>
    </w:p>
    <w:p w14:paraId="3E99AC31" w14:textId="77777777" w:rsidR="00A24C6C" w:rsidRDefault="000859FA">
      <w:pPr>
        <w:pStyle w:val="ProductList-Body"/>
      </w:pPr>
      <w:r>
        <w:t>Microsoft Azure-fordele kan ikke kombineres fra flere Visual Studio Subscriptions eller MSDN-platforme til en enkelt Microsoft Azure-konto.</w:t>
      </w:r>
    </w:p>
    <w:p w14:paraId="286FAEFE" w14:textId="77777777" w:rsidR="00A24C6C" w:rsidRDefault="00A24C6C">
      <w:pPr>
        <w:pStyle w:val="ProductList-Body"/>
      </w:pPr>
    </w:p>
    <w:p w14:paraId="5F98FBEC" w14:textId="77777777" w:rsidR="00A24C6C" w:rsidRDefault="000859FA">
      <w:pPr>
        <w:pStyle w:val="ProductList-ClauseHeading"/>
        <w:outlineLvl w:val="4"/>
      </w:pPr>
      <w:r>
        <w:t>2.4 Windows Virtual Desktop</w:t>
      </w:r>
    </w:p>
    <w:p w14:paraId="0B0568AD" w14:textId="77777777" w:rsidR="00A24C6C" w:rsidRDefault="000859FA">
      <w:pPr>
        <w:pStyle w:val="ProductList-Body"/>
      </w:pPr>
      <w:r>
        <w:t xml:space="preserve">Se i afsnittet om Windows Virtual Desktop i produktposten </w:t>
      </w:r>
      <w:hyperlink w:anchor="_Sec625">
        <w:r>
          <w:rPr>
            <w:color w:val="00467F"/>
            <w:u w:val="single"/>
          </w:rPr>
          <w:t>Microsoft Azure-tjenester</w:t>
        </w:r>
      </w:hyperlink>
      <w:r>
        <w:t xml:space="preserve"> vedrørende rettigheder til at få adgang til virtuelle maskiner for Windows Virtual Desktop.</w:t>
      </w:r>
    </w:p>
    <w:p w14:paraId="698D6373" w14:textId="77777777" w:rsidR="00A24C6C" w:rsidRDefault="000859FA">
      <w:pPr>
        <w:pStyle w:val="ProductList-Offering1SubSection"/>
        <w:outlineLvl w:val="3"/>
      </w:pPr>
      <w:bookmarkStart w:id="182" w:name="_Sec810"/>
      <w:r>
        <w:t>3. Brugervilkår</w:t>
      </w:r>
      <w:bookmarkEnd w:id="182"/>
    </w:p>
    <w:tbl>
      <w:tblPr>
        <w:tblStyle w:val="PURTable"/>
        <w:tblW w:w="0" w:type="dxa"/>
        <w:tblLook w:val="04A0" w:firstRow="1" w:lastRow="0" w:firstColumn="1" w:lastColumn="0" w:noHBand="0" w:noVBand="1"/>
      </w:tblPr>
      <w:tblGrid>
        <w:gridCol w:w="3623"/>
        <w:gridCol w:w="3620"/>
        <w:gridCol w:w="3673"/>
      </w:tblGrid>
      <w:tr w:rsidR="00A24C6C" w14:paraId="7EC930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2D323A" w14:textId="77777777" w:rsidR="00A24C6C" w:rsidRDefault="000859FA">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6">
              <w:r>
                <w:rPr>
                  <w:color w:val="00467F"/>
                  <w:u w:val="single"/>
                </w:rPr>
                <w:t>Udviklerværktøjer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0ECDA27" w14:textId="77777777" w:rsidR="00A24C6C" w:rsidRDefault="000859FA">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79C00A" w14:textId="77777777" w:rsidR="00A24C6C" w:rsidRDefault="000859FA">
            <w:pPr>
              <w:pStyle w:val="ProductList-TableBody"/>
            </w:pPr>
            <w:r>
              <w:rPr>
                <w:color w:val="404040"/>
              </w:rPr>
              <w:t>Yderligere Software: Ikke relevant</w:t>
            </w:r>
          </w:p>
        </w:tc>
      </w:tr>
      <w:tr w:rsidR="00A24C6C" w14:paraId="308A79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5580EE" w14:textId="77777777" w:rsidR="00A24C6C" w:rsidRDefault="000859FA">
            <w:pPr>
              <w:pStyle w:val="ProductList-TableBody"/>
            </w:pPr>
            <w:r>
              <w:rPr>
                <w:color w:val="404040"/>
              </w:rPr>
              <w:t>Adgangskrav for Klient: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3FDE62" w14:textId="77777777" w:rsidR="00A24C6C" w:rsidRDefault="000859FA">
            <w:pPr>
              <w:pStyle w:val="ProductList-TableBody"/>
            </w:pPr>
            <w:r>
              <w:rPr>
                <w:color w:val="404040"/>
              </w:rPr>
              <w:t>Adgangskrav for Ekstern Bruger: Ikke relevant</w:t>
            </w:r>
          </w:p>
        </w:tc>
        <w:tc>
          <w:tcPr>
            <w:tcW w:w="4040" w:type="dxa"/>
            <w:tcBorders>
              <w:top w:val="single" w:sz="4" w:space="0" w:color="000000"/>
              <w:left w:val="single" w:sz="4" w:space="0" w:color="000000"/>
              <w:bottom w:val="single" w:sz="4" w:space="0" w:color="000000"/>
              <w:right w:val="single" w:sz="4" w:space="0" w:color="000000"/>
            </w:tcBorders>
          </w:tcPr>
          <w:p w14:paraId="0B435116" w14:textId="77777777" w:rsidR="00A24C6C" w:rsidRDefault="000859FA">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SQL Server-teknologi, Windows-softwarekomponenter, Microsoft SharePoint, Windows SDK, Microsoft Office-komponenter, Microsoft Advertising SDK</w:t>
            </w:r>
          </w:p>
        </w:tc>
      </w:tr>
      <w:tr w:rsidR="00A24C6C" w14:paraId="0C8F359D" w14:textId="77777777">
        <w:tc>
          <w:tcPr>
            <w:tcW w:w="4040" w:type="dxa"/>
            <w:tcBorders>
              <w:top w:val="single" w:sz="4" w:space="0" w:color="000000"/>
              <w:left w:val="single" w:sz="4" w:space="0" w:color="000000"/>
              <w:bottom w:val="single" w:sz="4" w:space="0" w:color="000000"/>
              <w:right w:val="single" w:sz="4" w:space="0" w:color="000000"/>
            </w:tcBorders>
          </w:tcPr>
          <w:p w14:paraId="4B69F281" w14:textId="77777777" w:rsidR="00A24C6C" w:rsidRDefault="000859FA">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r>
              <w:t xml:space="preserve"> – Alle, </w:t>
            </w:r>
            <w:hyperlink w:anchor="_Sec537">
              <w:r>
                <w:rPr>
                  <w:color w:val="00467F"/>
                  <w:u w:val="single"/>
                </w:rPr>
                <w:t>Bing Kort</w:t>
              </w:r>
            </w:hyperlink>
            <w:r>
              <w:t xml:space="preserve"> – Alle (undtagen MSDN-platforme), </w:t>
            </w:r>
            <w:hyperlink w:anchor="_Sec537">
              <w:r>
                <w:rPr>
                  <w:color w:val="00467F"/>
                  <w:u w:val="single"/>
                </w:rPr>
                <w:t>H.264/MPEG-4 AVC og/eller VC-1</w:t>
              </w:r>
            </w:hyperlink>
            <w:r>
              <w:t xml:space="preserve"> – Alle (undtagen MSDN-platforme)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891BDA" w14:textId="77777777" w:rsidR="00A24C6C" w:rsidRDefault="00A24C6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FE3DA2" w14:textId="77777777" w:rsidR="00A24C6C" w:rsidRDefault="00A24C6C">
            <w:pPr>
              <w:pStyle w:val="ProductList-TableBody"/>
            </w:pPr>
          </w:p>
        </w:tc>
      </w:tr>
    </w:tbl>
    <w:p w14:paraId="6D087FA1" w14:textId="77777777" w:rsidR="00A24C6C" w:rsidRDefault="00A24C6C">
      <w:pPr>
        <w:pStyle w:val="ProductList-Body"/>
      </w:pPr>
    </w:p>
    <w:p w14:paraId="7A153B25" w14:textId="77777777" w:rsidR="00A24C6C" w:rsidRDefault="000859FA">
      <w:pPr>
        <w:pStyle w:val="ProductList-ClauseHeading"/>
        <w:outlineLvl w:val="4"/>
      </w:pPr>
      <w:r>
        <w:t>3.1 Build-enheder og Visual Studio Build Tools</w:t>
      </w:r>
    </w:p>
    <w:p w14:paraId="1B8AFDCB" w14:textId="77777777" w:rsidR="00A24C6C" w:rsidRDefault="000859FA">
      <w:pPr>
        <w:pStyle w:val="ProductList-Body"/>
      </w:pPr>
      <w:r>
        <w:t xml:space="preserve">Kunden må installere kopier af filerne fra Visual Studio Professional, Visual Studio Enterprise eller Visual Studio Build Tools på sine build-enheder, herunder fysiske enheder og virtual machines eller beholdere på disse enheder, både på on-premises- eller fjernenheder, der udelukkende er til Kundens brug eller hostes på Microsoft Azure for Customer, (tilsammen kaldet “Build-enheder”). Dedikerede enheder, der administreres eller styres af en anden enhed end Kunden eller en af dennes Associerede Virksomheder, er underlagt bestemmelsen </w:t>
      </w:r>
      <w:hyperlink w:anchor="_Sec537">
        <w:r>
          <w:rPr>
            <w:color w:val="00467F"/>
            <w:u w:val="single"/>
          </w:rPr>
          <w:t>Outsourcing af Softwareadministration</w:t>
        </w:r>
      </w:hyperlink>
      <w:r>
        <w:t>. Kunden og andre i organisationen må udelukkende bruge filerne på egne Build-enheder til at kompilere, opbygge og verificere programmer, der er udviklet i Visual Studio Professional eller Visual Studio Enterprise, eller for at køre kvalitets- og ydelsestest af disse programmer som en del af buildprocessen.</w:t>
      </w:r>
    </w:p>
    <w:p w14:paraId="3E371842" w14:textId="77777777" w:rsidR="00A24C6C" w:rsidRDefault="00A24C6C">
      <w:pPr>
        <w:pStyle w:val="ProductList-Body"/>
      </w:pPr>
    </w:p>
    <w:p w14:paraId="62AA68B4" w14:textId="77777777" w:rsidR="00A24C6C" w:rsidRDefault="000859FA">
      <w:pPr>
        <w:pStyle w:val="ProductList-ClauseHeading"/>
        <w:outlineLvl w:val="4"/>
      </w:pPr>
      <w:r>
        <w:t>3.2 Hjælpeprogrammer</w:t>
      </w:r>
    </w:p>
    <w:p w14:paraId="3E7F9B3B" w14:textId="77777777" w:rsidR="00A24C6C" w:rsidRDefault="000859FA">
      <w:pPr>
        <w:pStyle w:val="ProductList-Body"/>
      </w:pPr>
      <w:r>
        <w:t xml:space="preserve">Kunden må udelukkende kopiere og installere de Hjælpeprogrammer, der er anført på </w:t>
      </w:r>
      <w:hyperlink r:id="rId89">
        <w:r>
          <w:rPr>
            <w:color w:val="00467F"/>
            <w:u w:val="single"/>
          </w:rPr>
          <w:t>https://aka.ms/vs/16/utilities</w:t>
        </w:r>
      </w:hyperlink>
      <w:r>
        <w:t>, på sine enheder med det ene formål at fejlfinde og installere Kundens programmer og databaser, som Kunden udvikler med Visual Studio Professional og Visual Studio Enterprise. Hjælpeprogrammer er designet til midlertidig brug. Microsoft kan muligvis ikke rette eller opdatere Hjælpeprogrammer adskilt fra Visual Studio-softwaren, og visse Hjælpeprogrammer kan være af en art, der gør det muligt for andre at få adgang til de enheder, som Hjælpeprogrammerne er installeret på. Kunden skal slette alle Hjælpeprogrammer, der er blevet installeret på en enhed, når fejlfindingen eller udrulningen af programmerne og databaserne er fuldført. Microsoft er ikke ansvarlig for tredjemands brug af eller adgang til enheder, eller af/til programmerne eller databaserne på enheder, som Hjælpeprogrammer er installeret på.</w:t>
      </w:r>
    </w:p>
    <w:p w14:paraId="4072F81B" w14:textId="77777777" w:rsidR="00A24C6C" w:rsidRDefault="00A24C6C">
      <w:pPr>
        <w:pStyle w:val="ProductList-Body"/>
      </w:pPr>
    </w:p>
    <w:p w14:paraId="15A4FD33" w14:textId="77777777" w:rsidR="00A24C6C" w:rsidRDefault="000859FA">
      <w:pPr>
        <w:pStyle w:val="ProductList-ClauseHeading"/>
        <w:outlineLvl w:val="4"/>
      </w:pPr>
      <w:r>
        <w:t>3.3 Udvikling af udvidelser</w:t>
      </w:r>
    </w:p>
    <w:p w14:paraId="75925BC0" w14:textId="77777777" w:rsidR="00A24C6C" w:rsidRDefault="000859FA">
      <w:pPr>
        <w:pStyle w:val="ProductList-SubClauseHeading"/>
        <w:outlineLvl w:val="5"/>
      </w:pPr>
      <w:r>
        <w:t>3.3.1 Begrænsninger på udvidelser.</w:t>
      </w:r>
    </w:p>
    <w:p w14:paraId="0AD6C6DF" w14:textId="77777777" w:rsidR="00A24C6C" w:rsidRDefault="000859FA">
      <w:pPr>
        <w:pStyle w:val="ProductList-BodyIndented"/>
      </w:pPr>
      <w:r>
        <w:t>Kunden må ikke udvikle eller gøre andre i stand til at udvikle udvidelser til Visual Studio Professional eller Visual Studio Enterprise (eller andre komponenter i Visual Studio-produktserien), som omgår de tekniske begrænsninger, som er implementeret i softwaren. Hvis Microsoft på teknisk vis begrænser eller deaktiverer muligheden for at udvide softwaren, må Kunden ikke udvide softwaren ved eksempelvis at indlæse eller indføre nogen for tilføjelsesprogrammer, makroer eller pakker, som ikke er fra Microsoft, i softwaren. Ligeledes må Kunden ikke foretage ændringer i softwarens registreringsdatabaseindstillinger eller tilføje funktioner eller funktionalitet, der svarer til den, der findes i Visual Studio-produktserien.</w:t>
      </w:r>
    </w:p>
    <w:p w14:paraId="6C97FEB3" w14:textId="77777777" w:rsidR="00A24C6C" w:rsidRDefault="00A24C6C">
      <w:pPr>
        <w:pStyle w:val="ProductList-BodyIndented"/>
      </w:pPr>
    </w:p>
    <w:p w14:paraId="1E1300E1" w14:textId="77777777" w:rsidR="00A24C6C" w:rsidRDefault="000859FA">
      <w:pPr>
        <w:pStyle w:val="ProductList-SubClauseHeading"/>
        <w:outlineLvl w:val="5"/>
      </w:pPr>
      <w:r>
        <w:t>3.3.2 Ingen degradering af Softwaren.</w:t>
      </w:r>
    </w:p>
    <w:p w14:paraId="5A158849" w14:textId="77777777" w:rsidR="00A24C6C" w:rsidRDefault="000859FA">
      <w:pPr>
        <w:pStyle w:val="ProductList-BodyIndented"/>
      </w:pPr>
      <w:r>
        <w:t>Hvis Kunden udvikler en udvidelse til Visual Studio Professional eller Visual Studio Enterprise (eller en anden komponent i Visual Studio-produktserien), skal Kunden afprøve installationen, fjernelsen og driften af udvidelsen for at sikre, at sådanne processer ikke deaktiverer nogen funktioner eller påvirker funktionaliteten negativt i Visual Studio Professional eller Visual Studio Enterprise (eller en sådan komponent) eller i nogen tidligere version eller udgave deraf.</w:t>
      </w:r>
    </w:p>
    <w:p w14:paraId="071A3C7A" w14:textId="77777777" w:rsidR="00A24C6C" w:rsidRDefault="00A24C6C">
      <w:pPr>
        <w:pStyle w:val="ProductList-BodyIndented"/>
      </w:pPr>
    </w:p>
    <w:p w14:paraId="148ED3A3" w14:textId="77777777" w:rsidR="00A24C6C" w:rsidRDefault="000859FA">
      <w:pPr>
        <w:pStyle w:val="ProductList-ClauseHeading"/>
        <w:outlineLvl w:val="4"/>
      </w:pPr>
      <w:r>
        <w:t>3.4 Distribuerbar Kode</w:t>
      </w:r>
    </w:p>
    <w:p w14:paraId="4659DA59" w14:textId="77777777" w:rsidR="00A24C6C" w:rsidRDefault="000859FA">
      <w:pPr>
        <w:pStyle w:val="ProductList-Body"/>
      </w:pPr>
      <w:r>
        <w:t>Visual Studio Professional og Visual Studio Enterprise indeholder kode og tekstfiler, som Kunden har tilladelse til at distribuere i programmer, Kunden udvikler, ved brugen af sådan software.</w:t>
      </w:r>
    </w:p>
    <w:p w14:paraId="001A62C6" w14:textId="77777777" w:rsidR="00A24C6C" w:rsidRDefault="00A24C6C">
      <w:pPr>
        <w:pStyle w:val="ProductList-Body"/>
      </w:pPr>
    </w:p>
    <w:p w14:paraId="0F4C02A0" w14:textId="77777777" w:rsidR="00A24C6C" w:rsidRDefault="000859FA">
      <w:pPr>
        <w:pStyle w:val="ProductList-SubClauseHeading"/>
        <w:outlineLvl w:val="5"/>
      </w:pPr>
      <w:r>
        <w:t>3.4.1 Ret til Brug og Distribution.</w:t>
      </w:r>
    </w:p>
    <w:p w14:paraId="720D6C8B" w14:textId="77777777" w:rsidR="00A24C6C" w:rsidRDefault="000859FA">
      <w:pPr>
        <w:pStyle w:val="ProductList-BodyIndented"/>
      </w:pPr>
      <w:r>
        <w:t>Nedenstående kode og tekstfiler er “Distribuerbar kode”.</w:t>
      </w:r>
    </w:p>
    <w:p w14:paraId="080A1674" w14:textId="77777777" w:rsidR="00A24C6C" w:rsidRDefault="000859FA" w:rsidP="000859FA">
      <w:pPr>
        <w:pStyle w:val="ProductList-Bullet"/>
        <w:numPr>
          <w:ilvl w:val="1"/>
          <w:numId w:val="25"/>
        </w:numPr>
      </w:pPr>
      <w:r>
        <w:rPr>
          <w:b/>
        </w:rPr>
        <w:t>Distribuerbar Liste</w:t>
      </w:r>
      <w:r>
        <w:t xml:space="preserve">. Kunden må kopiere og distribuere objektkodeformen af kode, der er anført i den Distribuerbare Liste, som findes på </w:t>
      </w:r>
      <w:hyperlink r:id="rId90">
        <w:r>
          <w:rPr>
            <w:color w:val="00467F"/>
            <w:u w:val="single"/>
          </w:rPr>
          <w:t>https://aka.ms/vs/16/redistribution</w:t>
        </w:r>
      </w:hyperlink>
      <w:r>
        <w:t xml:space="preserve">. </w:t>
      </w:r>
    </w:p>
    <w:p w14:paraId="060C12DF" w14:textId="77777777" w:rsidR="00A24C6C" w:rsidRDefault="000859FA" w:rsidP="000859FA">
      <w:pPr>
        <w:pStyle w:val="ProductList-Bullet"/>
        <w:numPr>
          <w:ilvl w:val="1"/>
          <w:numId w:val="25"/>
        </w:numPr>
      </w:pPr>
      <w:r>
        <w:rPr>
          <w:b/>
        </w:rPr>
        <w:t>Eksempelkode, Skabeloner og Typografier</w:t>
      </w:r>
      <w:r>
        <w:t>. Kunden må kopiere, ændre og distribuere kilde- og objektkodeformen af kode, der er markeret som “eksempel”, “skabelon”, “simple typografier” og “skitsetypografier”.</w:t>
      </w:r>
    </w:p>
    <w:p w14:paraId="183CA75E" w14:textId="77777777" w:rsidR="00A24C6C" w:rsidRDefault="000859FA" w:rsidP="000859FA">
      <w:pPr>
        <w:pStyle w:val="ProductList-Bullet"/>
        <w:numPr>
          <w:ilvl w:val="1"/>
          <w:numId w:val="25"/>
        </w:numPr>
      </w:pPr>
      <w:r>
        <w:rPr>
          <w:b/>
        </w:rPr>
        <w:t>Tredjemandsdistribution</w:t>
      </w:r>
      <w:r>
        <w:t>. Kunden må tillade distributører af Kundens programmer at kopiere og distribuere den Distribuerbare Kode som en del af disse programmer.</w:t>
      </w:r>
    </w:p>
    <w:p w14:paraId="69ED7705" w14:textId="77777777" w:rsidR="00A24C6C" w:rsidRDefault="00A24C6C">
      <w:pPr>
        <w:pStyle w:val="ProductList-BodyIndented"/>
      </w:pPr>
    </w:p>
    <w:p w14:paraId="55FBEBA8" w14:textId="77777777" w:rsidR="00A24C6C" w:rsidRDefault="000859FA">
      <w:pPr>
        <w:pStyle w:val="ProductList-ClauseHeading"/>
        <w:outlineLvl w:val="4"/>
      </w:pPr>
      <w:r>
        <w:t>3.5 Office Professional Plus 2019 – Visual Studio Enterprise Subscription</w:t>
      </w:r>
    </w:p>
    <w:p w14:paraId="3C8C7B00" w14:textId="77777777" w:rsidR="00A24C6C" w:rsidRDefault="000859FA">
      <w:pPr>
        <w:pStyle w:val="ProductList-Body"/>
      </w:pPr>
      <w:r>
        <w:t xml:space="preserve">Alle </w:t>
      </w:r>
      <w:r>
        <w:fldChar w:fldCharType="begin"/>
      </w:r>
      <w:r>
        <w:instrText xml:space="preserve"> AutoTextList   \s NoStyle \t "Licenseret Bruger betyder den enkelte person, der er tildelt en Licens til." </w:instrText>
      </w:r>
      <w:r>
        <w:fldChar w:fldCharType="separate"/>
      </w:r>
      <w:r>
        <w:rPr>
          <w:color w:val="0563C1"/>
        </w:rPr>
        <w:t>Licenserede Brugere</w:t>
      </w:r>
      <w:r>
        <w:fldChar w:fldCharType="end"/>
      </w:r>
      <w:r>
        <w:t xml:space="preserve"> af Visual Studio Enterprise Subscription må desuden installere og bruge én kopi af Office Professional Plus 2019 eller Microsoft 365 Apps for enterprise</w:t>
      </w:r>
      <w:r>
        <w:fldChar w:fldCharType="begin"/>
      </w:r>
      <w:r>
        <w:instrText xml:space="preserve"> XE "Office Professional Plus 2019 eller Microsoft 365 Apps for enterprise" </w:instrText>
      </w:r>
      <w:r>
        <w:fldChar w:fldCharType="end"/>
      </w:r>
      <w:r>
        <w:t xml:space="preserve"> til produktionsbrug. Medmindre andet er angivet her, gælder </w:t>
      </w:r>
      <w:hyperlink w:anchor="_Sec539">
        <w:r>
          <w:rPr>
            <w:color w:val="00467F"/>
            <w:u w:val="single"/>
          </w:rPr>
          <w:t>Licensmodel for Desktopprogrammer</w:t>
        </w:r>
      </w:hyperlink>
      <w:r>
        <w:t xml:space="preserve"> i afsnittet </w:t>
      </w:r>
      <w:hyperlink w:anchor="_Sec536">
        <w:r>
          <w:rPr>
            <w:color w:val="00467F"/>
            <w:u w:val="single"/>
          </w:rPr>
          <w:t>Licensvilkår</w:t>
        </w:r>
      </w:hyperlink>
      <w:r>
        <w:t xml:space="preserve"> for den </w:t>
      </w:r>
      <w:r>
        <w:fldChar w:fldCharType="begin"/>
      </w:r>
      <w:r>
        <w:instrText xml:space="preserve"> AutoTextList   \s NoStyle \t "Licenseret Bruger betyder den enkelte person, der er tildelt en Licens til." </w:instrText>
      </w:r>
      <w:r>
        <w:fldChar w:fldCharType="separate"/>
      </w:r>
      <w:r>
        <w:rPr>
          <w:color w:val="0563C1"/>
        </w:rPr>
        <w:t>Licenserede Brugers</w:t>
      </w:r>
      <w:r>
        <w:fldChar w:fldCharType="end"/>
      </w:r>
      <w:r>
        <w:t xml:space="preserve"> anvendelse af Office Professional Plus, og vilkårene for Microsoft 365 Apps for enterprise i Vilkår for Onlinetjenester (</w:t>
      </w:r>
      <w:hyperlink r:id="rId91">
        <w:r>
          <w:rPr>
            <w:color w:val="00467F"/>
            <w:u w:val="single"/>
          </w:rPr>
          <w:t>https://aka.ms/OST</w:t>
        </w:r>
      </w:hyperlink>
      <w:r>
        <w:t xml:space="preserve">) gælder for den </w:t>
      </w:r>
      <w:r>
        <w:fldChar w:fldCharType="begin"/>
      </w:r>
      <w:r>
        <w:instrText xml:space="preserve"> AutoTextList   \s NoStyle \t "Licenseret Bruger betyder den enkelte person, der er tildelt en Licens til." </w:instrText>
      </w:r>
      <w:r>
        <w:fldChar w:fldCharType="separate"/>
      </w:r>
      <w:r>
        <w:rPr>
          <w:color w:val="0563C1"/>
        </w:rPr>
        <w:t>Licenserede Brugers</w:t>
      </w:r>
      <w:r>
        <w:fldChar w:fldCharType="end"/>
      </w:r>
      <w:r>
        <w:t xml:space="preserve"> anvendelse af Microsoft 365 Apps for enterprise.</w:t>
      </w:r>
    </w:p>
    <w:p w14:paraId="74578936" w14:textId="77777777" w:rsidR="00A24C6C" w:rsidRDefault="00A24C6C">
      <w:pPr>
        <w:pStyle w:val="ProductList-Body"/>
      </w:pPr>
    </w:p>
    <w:p w14:paraId="5D37D121" w14:textId="77777777" w:rsidR="00A24C6C" w:rsidRDefault="000859FA">
      <w:pPr>
        <w:pStyle w:val="ProductList-ClauseHeading"/>
        <w:outlineLvl w:val="4"/>
      </w:pPr>
      <w:r>
        <w:t>3.6 Licensvilkår for komponenter med åben kildekode fra tredjemand</w:t>
      </w:r>
    </w:p>
    <w:p w14:paraId="415ECA36" w14:textId="77777777" w:rsidR="00A24C6C" w:rsidRDefault="000859FA">
      <w:pPr>
        <w:pStyle w:val="ProductList-Body"/>
      </w:pPr>
      <w:r>
        <w:t xml:space="preserve">Den </w:t>
      </w:r>
      <w:r>
        <w:fldChar w:fldCharType="begin"/>
      </w:r>
      <w:r>
        <w:instrText xml:space="preserve"> AutoTextList   \s NoStyle \t "Licenseret Bruger betyder den enkelte person, der er tildelt en Licens til." </w:instrText>
      </w:r>
      <w:r>
        <w:fldChar w:fldCharType="separate"/>
      </w:r>
      <w:r>
        <w:rPr>
          <w:color w:val="0563C1"/>
        </w:rPr>
        <w:t>Licenserede Bruger</w:t>
      </w:r>
      <w:r>
        <w:fldChar w:fldCharType="end"/>
      </w:r>
      <w:r>
        <w:t xml:space="preserve"> må ikke foretage reverse engineering, dekompilere eller disassemblere softwaren eller på anden vis forsøge at udlede kildekoden for softwaren, bortset fra og kun i det omfang det kræves af tredjemandslicensvilkår, der gælder for brugen af visse komponenter med åben kildekode, som indgår i softwaren.</w:t>
      </w:r>
    </w:p>
    <w:p w14:paraId="6C8050AE" w14:textId="77777777" w:rsidR="00A24C6C" w:rsidRDefault="000859FA">
      <w:pPr>
        <w:pStyle w:val="ProductList-Offering1SubSection"/>
        <w:outlineLvl w:val="3"/>
      </w:pPr>
      <w:bookmarkStart w:id="183" w:name="_Sec834"/>
      <w:r>
        <w:t>4. Software Assurance</w:t>
      </w:r>
      <w:bookmarkEnd w:id="183"/>
    </w:p>
    <w:tbl>
      <w:tblPr>
        <w:tblStyle w:val="PURTable"/>
        <w:tblW w:w="0" w:type="dxa"/>
        <w:tblLook w:val="04A0" w:firstRow="1" w:lastRow="0" w:firstColumn="1" w:lastColumn="0" w:noHBand="0" w:noVBand="1"/>
      </w:tblPr>
      <w:tblGrid>
        <w:gridCol w:w="3598"/>
        <w:gridCol w:w="3672"/>
        <w:gridCol w:w="3646"/>
      </w:tblGrid>
      <w:tr w:rsidR="00A24C6C" w14:paraId="70D3CD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A425F7" w14:textId="77777777" w:rsidR="00A24C6C" w:rsidRDefault="000859FA">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Programmer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5126DB" w14:textId="77777777" w:rsidR="00A24C6C" w:rsidRDefault="000859FA">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4C8D42" w14:textId="77777777" w:rsidR="00A24C6C" w:rsidRDefault="000859FA">
            <w:pPr>
              <w:pStyle w:val="ProductList-TableBody"/>
            </w:pPr>
            <w:r>
              <w:rPr>
                <w:color w:val="404040"/>
              </w:rPr>
              <w:t>Fail-Over-rettigheder: I/R</w:t>
            </w:r>
          </w:p>
        </w:tc>
      </w:tr>
      <w:tr w:rsidR="00A24C6C" w14:paraId="6BDA35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7DC8FE" w14:textId="77777777" w:rsidR="00A24C6C" w:rsidRDefault="000859FA">
            <w:pPr>
              <w:pStyle w:val="ProductList-TableBody"/>
            </w:pPr>
            <w:r>
              <w:rPr>
                <w:color w:val="404040"/>
              </w:rPr>
              <w:t>Licensmobilitet: Ikke relevant</w:t>
            </w:r>
          </w:p>
        </w:tc>
        <w:tc>
          <w:tcPr>
            <w:tcW w:w="4040" w:type="dxa"/>
            <w:tcBorders>
              <w:top w:val="single" w:sz="4" w:space="0" w:color="000000"/>
              <w:left w:val="single" w:sz="4" w:space="0" w:color="000000"/>
              <w:bottom w:val="single" w:sz="4" w:space="0" w:color="000000"/>
              <w:right w:val="single" w:sz="4" w:space="0" w:color="000000"/>
            </w:tcBorders>
          </w:tcPr>
          <w:p w14:paraId="5C945BDD" w14:textId="77777777" w:rsidR="00A24C6C" w:rsidRDefault="000859FA">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92">
              <w:r>
                <w:rPr>
                  <w:color w:val="00467F"/>
                  <w:u w:val="single"/>
                </w:rPr>
                <w:t>Produktliste – marts 2014</w:t>
              </w:r>
            </w:hyperlink>
            <w:r>
              <w:t xml:space="preserve"> og </w:t>
            </w:r>
            <w:hyperlink r:id="rId93">
              <w:r>
                <w:rPr>
                  <w:color w:val="00467F"/>
                  <w:u w:val="single"/>
                </w:rPr>
                <w:t>Produktvilkår – september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9511D7" w14:textId="77777777" w:rsidR="00A24C6C" w:rsidRDefault="000859FA">
            <w:pPr>
              <w:pStyle w:val="ProductList-TableBody"/>
            </w:pPr>
            <w:r>
              <w:rPr>
                <w:color w:val="404040"/>
              </w:rPr>
              <w:t>Roamingrettigheder: Ikke relevant</w:t>
            </w:r>
          </w:p>
        </w:tc>
      </w:tr>
      <w:tr w:rsidR="00A24C6C" w14:paraId="5B6E6D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4EEB5D" w14:textId="77777777" w:rsidR="00A24C6C" w:rsidRDefault="000859FA">
            <w:pPr>
              <w:pStyle w:val="ProductList-TableBody"/>
            </w:pPr>
            <w:r>
              <w:rPr>
                <w:color w:val="404040"/>
              </w:rPr>
              <w:t>Egen Hosting: Ikke relevant</w:t>
            </w:r>
          </w:p>
        </w:tc>
        <w:tc>
          <w:tcPr>
            <w:tcW w:w="4040" w:type="dxa"/>
            <w:tcBorders>
              <w:top w:val="single" w:sz="4" w:space="0" w:color="000000"/>
              <w:left w:val="single" w:sz="4" w:space="0" w:color="000000"/>
              <w:bottom w:val="single" w:sz="4" w:space="0" w:color="000000"/>
              <w:right w:val="single" w:sz="4" w:space="0" w:color="000000"/>
            </w:tcBorders>
          </w:tcPr>
          <w:p w14:paraId="47A82C38" w14:textId="77777777" w:rsidR="00A24C6C" w:rsidRDefault="000859FA">
            <w:pPr>
              <w:pStyle w:val="ProductList-TableBody"/>
            </w:pPr>
            <w:r>
              <w:fldChar w:fldCharType="begin"/>
            </w:r>
            <w:r>
              <w:instrText xml:space="preserve"> AutoTextList   \s NoStyle \t "SA Equivalent Rights: Software-SL'er, der erhverves under en Server- og Cloud-tilmeldingsaftale eller Aftale om Microsoft-produkter og Services, giver de samme SA-rettigheder og -fordele i hele abonnementets løbetid som Licenser med SA-dækning." </w:instrText>
            </w:r>
            <w:r>
              <w:fldChar w:fldCharType="separate"/>
            </w:r>
            <w:r>
              <w:rPr>
                <w:color w:val="0563C1"/>
              </w:rPr>
              <w:t>SA Equivalent Rights</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B54D98" w14:textId="77777777" w:rsidR="00A24C6C" w:rsidRDefault="00A24C6C">
            <w:pPr>
              <w:pStyle w:val="ProductList-TableBody"/>
            </w:pPr>
          </w:p>
        </w:tc>
      </w:tr>
    </w:tbl>
    <w:p w14:paraId="36621075" w14:textId="77777777" w:rsidR="00A24C6C" w:rsidRDefault="00A24C6C">
      <w:pPr>
        <w:pStyle w:val="ProductList-Body"/>
      </w:pPr>
    </w:p>
    <w:p w14:paraId="6B1E3B08" w14:textId="77777777" w:rsidR="00A24C6C" w:rsidRDefault="000859FA">
      <w:pPr>
        <w:pStyle w:val="ProductList-ClauseHeading"/>
        <w:outlineLvl w:val="4"/>
      </w:pPr>
      <w:r>
        <w:t>4.1 Berettigelse til Software Assurance</w:t>
      </w:r>
    </w:p>
    <w:p w14:paraId="01CB9CA5" w14:textId="77777777" w:rsidR="00A24C6C" w:rsidRDefault="000859FA">
      <w:pPr>
        <w:pStyle w:val="ProductList-Body"/>
      </w:pPr>
      <w:r>
        <w:t xml:space="preserve">Kunder med SA, der er ved at udløbe for en Visual Studio Subscription License eller et aktivt detailabonnement, der svarer til Visual Studio-tilbuddene i Produktvilkårene, kan forny dækningen under en Visual Studio Subscription License. Når der fornys til et andet Abonnementsniveau, erstatter de nye brugervilkår de tidligere brugervilkår, og enhver software, der ikke er inkluderet i det nye Abonnementer, må ikke længere bruges. Det er muligt at forny til en dækning, der svarer til en nyere Visual Studio-udgave, gennem Opgraderingslicenser (se </w:t>
      </w:r>
      <w:hyperlink w:anchor="_Sec564">
        <w:r>
          <w:rPr>
            <w:color w:val="00467F"/>
            <w:u w:val="single"/>
          </w:rPr>
          <w:t>Bilag B – Software Assurance</w:t>
        </w:r>
      </w:hyperlink>
      <w:r>
        <w:t>).</w:t>
      </w:r>
    </w:p>
    <w:p w14:paraId="7B45076E" w14:textId="77777777" w:rsidR="00A24C6C" w:rsidRDefault="00A24C6C">
      <w:pPr>
        <w:pStyle w:val="ProductList-Body"/>
      </w:pPr>
    </w:p>
    <w:p w14:paraId="223B0E96" w14:textId="77777777" w:rsidR="00A24C6C" w:rsidRDefault="000859FA">
      <w:pPr>
        <w:pStyle w:val="ProductList-ClauseHeading"/>
        <w:outlineLvl w:val="4"/>
      </w:pPr>
      <w:r>
        <w:t>4.2 Tidsubegrænsede Rettigheder til Visual Studio Subscription</w:t>
      </w:r>
    </w:p>
    <w:p w14:paraId="4EAB5234" w14:textId="77777777" w:rsidR="00A24C6C" w:rsidRDefault="000859FA">
      <w:pPr>
        <w:pStyle w:val="ProductList-Body"/>
      </w:pPr>
      <w:r>
        <w:t>Kundens rettigheder til at bruge software, der er licenseret gennem Visual Studio Subscription, bliver tidsubegrænsede, når Kundens ret til at bruge Visual Studio bliver tidsubegrænset.</w:t>
      </w:r>
    </w:p>
    <w:p w14:paraId="1D7D7A32" w14:textId="77777777" w:rsidR="00A24C6C" w:rsidRDefault="00A24C6C">
      <w:pPr>
        <w:pStyle w:val="PURBreadcrumb"/>
      </w:pPr>
    </w:p>
    <w:tbl>
      <w:tblPr>
        <w:tblStyle w:val="PURTable"/>
        <w:tblW w:w="0" w:type="dxa"/>
        <w:tblLook w:val="04A0" w:firstRow="1" w:lastRow="0" w:firstColumn="1" w:lastColumn="0" w:noHBand="0" w:noVBand="1"/>
      </w:tblPr>
      <w:tblGrid>
        <w:gridCol w:w="10916"/>
      </w:tblGrid>
      <w:tr w:rsidR="00A24C6C" w14:paraId="44AAD5F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C599D1" w14:textId="77777777" w:rsidR="00A24C6C" w:rsidRDefault="003B486C">
            <w:pPr>
              <w:pStyle w:val="ProductList-TableBody"/>
              <w:jc w:val="right"/>
            </w:pPr>
            <w:hyperlink w:anchor="_Sec842">
              <w:r w:rsidR="000859FA">
                <w:rPr>
                  <w:color w:val="00467F"/>
                  <w:sz w:val="14"/>
                  <w:u w:val="single"/>
                </w:rPr>
                <w:t>Indholdsfortegnelse</w:t>
              </w:r>
            </w:hyperlink>
            <w:r w:rsidR="000859FA">
              <w:rPr>
                <w:sz w:val="14"/>
              </w:rPr>
              <w:t>/</w:t>
            </w:r>
            <w:hyperlink w:anchor="_Sec549">
              <w:r w:rsidR="000859FA">
                <w:rPr>
                  <w:color w:val="00467F"/>
                  <w:sz w:val="14"/>
                  <w:u w:val="single"/>
                </w:rPr>
                <w:t>Ordliste</w:t>
              </w:r>
            </w:hyperlink>
            <w:r w:rsidR="000859FA">
              <w:rPr>
                <w:sz w:val="14"/>
              </w:rPr>
              <w:t>/</w:t>
            </w:r>
            <w:hyperlink w:anchor="_Sec844">
              <w:r w:rsidR="000859FA">
                <w:rPr>
                  <w:color w:val="00467F"/>
                  <w:sz w:val="14"/>
                  <w:u w:val="single"/>
                </w:rPr>
                <w:t>Indeks</w:t>
              </w:r>
            </w:hyperlink>
          </w:p>
        </w:tc>
      </w:tr>
    </w:tbl>
    <w:p w14:paraId="68DF6C6C" w14:textId="77777777" w:rsidR="00A24C6C" w:rsidRDefault="00A24C6C">
      <w:pPr>
        <w:pStyle w:val="ProductList-Body"/>
      </w:pPr>
    </w:p>
    <w:p w14:paraId="5E4F6990" w14:textId="77777777" w:rsidR="00A24C6C" w:rsidRDefault="000859FA">
      <w:pPr>
        <w:pStyle w:val="ProductList-Offering2HeadingNoBorder"/>
        <w:outlineLvl w:val="2"/>
      </w:pPr>
      <w:bookmarkStart w:id="184" w:name="_Sec650"/>
      <w:r>
        <w:t>Azure DevOps Server</w:t>
      </w:r>
      <w:bookmarkEnd w:id="184"/>
      <w:r>
        <w:fldChar w:fldCharType="begin"/>
      </w:r>
      <w:r>
        <w:instrText xml:space="preserve"> TC "</w:instrText>
      </w:r>
      <w:bookmarkStart w:id="185" w:name="_Toc62550927"/>
      <w:r>
        <w:instrText>Azure DevOps Server</w:instrText>
      </w:r>
      <w:bookmarkEnd w:id="185"/>
      <w:r>
        <w:instrText>" \l 3</w:instrText>
      </w:r>
      <w:r>
        <w:fldChar w:fldCharType="end"/>
      </w:r>
    </w:p>
    <w:p w14:paraId="27919C98" w14:textId="77777777" w:rsidR="00A24C6C" w:rsidRDefault="000859FA">
      <w:pPr>
        <w:pStyle w:val="ProductList-Offering1SubSection"/>
        <w:outlineLvl w:val="3"/>
      </w:pPr>
      <w:bookmarkStart w:id="186" w:name="_Sec698"/>
      <w:r>
        <w:t>1. Programtilgængelighed</w:t>
      </w:r>
      <w:bookmarkEnd w:id="186"/>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20"/>
        <w:gridCol w:w="617"/>
        <w:gridCol w:w="616"/>
      </w:tblGrid>
      <w:tr w:rsidR="00A24C6C" w14:paraId="10B3FC7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831408C" w14:textId="77777777" w:rsidR="00A24C6C" w:rsidRDefault="000859FA">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85FFB8" w14:textId="77777777" w:rsidR="00A24C6C" w:rsidRDefault="000859FA">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B00CEA" w14:textId="77777777" w:rsidR="00A24C6C" w:rsidRDefault="000859FA">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EC2307" w14:textId="77777777" w:rsidR="00A24C6C" w:rsidRDefault="000859FA">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08C252" w14:textId="77777777" w:rsidR="00A24C6C" w:rsidRDefault="000859F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13AA83" w14:textId="77777777" w:rsidR="00A24C6C" w:rsidRDefault="000859F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8164FE" w14:textId="77777777" w:rsidR="00A24C6C" w:rsidRDefault="000859F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0C326D" w14:textId="77777777" w:rsidR="00A24C6C" w:rsidRDefault="000859FA">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F74461" w14:textId="77777777" w:rsidR="00A24C6C" w:rsidRDefault="000859F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0733B3" w14:textId="77777777" w:rsidR="00A24C6C" w:rsidRDefault="000859F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573A8A" w14:textId="77777777" w:rsidR="00A24C6C" w:rsidRDefault="000859F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6D71CF" w14:textId="77777777" w:rsidR="00A24C6C" w:rsidRDefault="000859F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24C6C" w14:paraId="2D19FDE3" w14:textId="77777777">
        <w:tc>
          <w:tcPr>
            <w:tcW w:w="4160" w:type="dxa"/>
            <w:tcBorders>
              <w:top w:val="single" w:sz="6" w:space="0" w:color="FFFFFF"/>
              <w:left w:val="none" w:sz="4" w:space="0" w:color="6E6E6E"/>
              <w:bottom w:val="dashed" w:sz="4" w:space="0" w:color="BFBFBF"/>
              <w:right w:val="none" w:sz="4" w:space="0" w:color="6E6E6E"/>
            </w:tcBorders>
          </w:tcPr>
          <w:p w14:paraId="63E890FB" w14:textId="77777777" w:rsidR="00A24C6C" w:rsidRDefault="000859FA">
            <w:pPr>
              <w:pStyle w:val="ProductList-TableBody"/>
            </w:pPr>
            <w:r>
              <w:rPr>
                <w:color w:val="000000"/>
              </w:rPr>
              <w:t>Azure DevOps Server 2020 med SQL Server-teknologi</w:t>
            </w:r>
            <w:r>
              <w:fldChar w:fldCharType="begin"/>
            </w:r>
            <w:r>
              <w:instrText xml:space="preserve"> XE "Azure DevOps Server 2020 med SQL Server-teknologi"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C0ED8C7" w14:textId="77777777" w:rsidR="00A24C6C" w:rsidRDefault="000859FA">
            <w:pPr>
              <w:pStyle w:val="ProductList-TableBody"/>
              <w:jc w:val="center"/>
            </w:pPr>
            <w:r>
              <w:rPr>
                <w:color w:val="000000"/>
              </w:rPr>
              <w:t>10/20</w:t>
            </w:r>
          </w:p>
        </w:tc>
        <w:tc>
          <w:tcPr>
            <w:tcW w:w="620" w:type="dxa"/>
            <w:tcBorders>
              <w:top w:val="single" w:sz="6" w:space="0" w:color="FFFFFF"/>
              <w:left w:val="none" w:sz="4" w:space="0" w:color="6E6E6E"/>
              <w:bottom w:val="dashed" w:sz="4" w:space="0" w:color="BFBFBF"/>
              <w:right w:val="none" w:sz="4" w:space="0" w:color="6E6E6E"/>
            </w:tcBorders>
          </w:tcPr>
          <w:p w14:paraId="109F4434" w14:textId="77777777" w:rsidR="00A24C6C" w:rsidRDefault="00A24C6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90846BF" w14:textId="77777777" w:rsidR="00A24C6C" w:rsidRDefault="000859FA">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5D8EEEA4" w14:textId="77777777" w:rsidR="00A24C6C" w:rsidRDefault="000859FA">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6600F0" w14:textId="77777777" w:rsidR="00A24C6C" w:rsidRDefault="00A24C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3EDE97" w14:textId="77777777" w:rsidR="00A24C6C" w:rsidRDefault="00A24C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EE13CE" w14:textId="77777777" w:rsidR="00A24C6C" w:rsidRDefault="00A24C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7AB495" w14:textId="77777777" w:rsidR="00A24C6C" w:rsidRDefault="000859F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6E7D70"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CF0C33"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13EA8E"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A24C6C" w14:paraId="34359754" w14:textId="77777777">
        <w:tc>
          <w:tcPr>
            <w:tcW w:w="4160" w:type="dxa"/>
            <w:tcBorders>
              <w:top w:val="dashed" w:sz="4" w:space="0" w:color="BFBFBF"/>
              <w:left w:val="none" w:sz="4" w:space="0" w:color="6E6E6E"/>
              <w:bottom w:val="none" w:sz="4" w:space="0" w:color="BFBFBF"/>
              <w:right w:val="none" w:sz="4" w:space="0" w:color="6E6E6E"/>
            </w:tcBorders>
          </w:tcPr>
          <w:p w14:paraId="592DBF0F" w14:textId="77777777" w:rsidR="00A24C6C" w:rsidRDefault="000859FA">
            <w:pPr>
              <w:pStyle w:val="ProductList-TableBody"/>
            </w:pPr>
            <w:r>
              <w:t>Azure DevOps Server 2020 CAL</w:t>
            </w:r>
            <w:r>
              <w:fldChar w:fldCharType="begin"/>
            </w:r>
            <w:r>
              <w:instrText xml:space="preserve"> XE "Azure DevOps Server 2020 CAL" </w:instrText>
            </w:r>
            <w:r>
              <w:fldChar w:fldCharType="end"/>
            </w:r>
            <w:r>
              <w:t xml:space="preserve"> (enhed og bruger)</w:t>
            </w:r>
          </w:p>
        </w:tc>
        <w:tc>
          <w:tcPr>
            <w:tcW w:w="620" w:type="dxa"/>
            <w:tcBorders>
              <w:top w:val="dashed" w:sz="4" w:space="0" w:color="BFBFBF"/>
              <w:left w:val="none" w:sz="4" w:space="0" w:color="6E6E6E"/>
              <w:bottom w:val="none" w:sz="4" w:space="0" w:color="BFBFBF"/>
              <w:right w:val="none" w:sz="4" w:space="0" w:color="6E6E6E"/>
            </w:tcBorders>
          </w:tcPr>
          <w:p w14:paraId="4B079B3C" w14:textId="77777777" w:rsidR="00A24C6C" w:rsidRDefault="000859FA">
            <w:pPr>
              <w:pStyle w:val="ProductList-TableBody"/>
              <w:jc w:val="center"/>
            </w:pPr>
            <w:r>
              <w:rPr>
                <w:color w:val="000000"/>
              </w:rPr>
              <w:t>10/20</w:t>
            </w:r>
          </w:p>
        </w:tc>
        <w:tc>
          <w:tcPr>
            <w:tcW w:w="620" w:type="dxa"/>
            <w:tcBorders>
              <w:top w:val="dashed" w:sz="4" w:space="0" w:color="BFBFBF"/>
              <w:left w:val="none" w:sz="4" w:space="0" w:color="6E6E6E"/>
              <w:bottom w:val="none" w:sz="4" w:space="0" w:color="BFBFBF"/>
              <w:right w:val="none" w:sz="4" w:space="0" w:color="6E6E6E"/>
            </w:tcBorders>
          </w:tcPr>
          <w:p w14:paraId="7DDB1F24" w14:textId="77777777" w:rsidR="00A24C6C" w:rsidRDefault="00A24C6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A4699D1" w14:textId="77777777" w:rsidR="00A24C6C" w:rsidRDefault="000859FA">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6187DCF0" w14:textId="77777777" w:rsidR="00A24C6C" w:rsidRDefault="000859FA">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33C040" w14:textId="77777777" w:rsidR="00A24C6C" w:rsidRDefault="00A24C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6321A7" w14:textId="77777777" w:rsidR="00A24C6C" w:rsidRDefault="00A24C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0EEBAB" w14:textId="77777777" w:rsidR="00A24C6C" w:rsidRDefault="00A24C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73DD74" w14:textId="77777777" w:rsidR="00A24C6C" w:rsidRDefault="000859F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039F47"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02559D"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9B3463"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14:paraId="06FB316F" w14:textId="77777777" w:rsidR="00A24C6C" w:rsidRDefault="000859FA">
      <w:pPr>
        <w:pStyle w:val="ProductList-Offering1SubSection"/>
        <w:outlineLvl w:val="3"/>
      </w:pPr>
      <w:bookmarkStart w:id="187" w:name="_Sec753"/>
      <w:r>
        <w:t>2. Produktbetingelser</w:t>
      </w:r>
      <w:bookmarkEnd w:id="187"/>
    </w:p>
    <w:tbl>
      <w:tblPr>
        <w:tblStyle w:val="PURTable"/>
        <w:tblW w:w="0" w:type="dxa"/>
        <w:tblLook w:val="04A0" w:firstRow="1" w:lastRow="0" w:firstColumn="1" w:lastColumn="0" w:noHBand="0" w:noVBand="1"/>
      </w:tblPr>
      <w:tblGrid>
        <w:gridCol w:w="3614"/>
        <w:gridCol w:w="3671"/>
        <w:gridCol w:w="3631"/>
      </w:tblGrid>
      <w:tr w:rsidR="00A24C6C" w14:paraId="1A4E3B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A4207A" w14:textId="77777777" w:rsidR="00A24C6C" w:rsidRDefault="000859FA">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Azure DevOps Server 2019 (3/19)</w:t>
            </w:r>
          </w:p>
        </w:tc>
        <w:tc>
          <w:tcPr>
            <w:tcW w:w="4040" w:type="dxa"/>
            <w:tcBorders>
              <w:top w:val="single" w:sz="18" w:space="0" w:color="00188F"/>
              <w:left w:val="single" w:sz="4" w:space="0" w:color="000000"/>
              <w:bottom w:val="single" w:sz="4" w:space="0" w:color="000000"/>
              <w:right w:val="single" w:sz="4" w:space="0" w:color="000000"/>
            </w:tcBorders>
          </w:tcPr>
          <w:p w14:paraId="4C7EC827" w14:textId="77777777" w:rsidR="00A24C6C" w:rsidRDefault="000859F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D1664C" w14:textId="77777777" w:rsidR="00A24C6C" w:rsidRDefault="000859FA">
            <w:pPr>
              <w:pStyle w:val="ProductList-TableBody"/>
            </w:pPr>
            <w:r>
              <w:rPr>
                <w:color w:val="404040"/>
              </w:rPr>
              <w:t>Tidligere Udgaver: Ikke relevant</w:t>
            </w:r>
          </w:p>
        </w:tc>
      </w:tr>
      <w:tr w:rsidR="00A24C6C" w14:paraId="6C249D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418883" w14:textId="77777777" w:rsidR="00A24C6C" w:rsidRDefault="000859FA">
            <w:pPr>
              <w:pStyle w:val="ProductList-TableBody"/>
            </w:pPr>
            <w:r>
              <w:rPr>
                <w:color w:val="404040"/>
              </w:rPr>
              <w:t>Berettiget udvidet løbetid: Ikke relevant</w:t>
            </w:r>
          </w:p>
        </w:tc>
        <w:tc>
          <w:tcPr>
            <w:tcW w:w="4040" w:type="dxa"/>
            <w:tcBorders>
              <w:top w:val="single" w:sz="4" w:space="0" w:color="000000"/>
              <w:left w:val="single" w:sz="4" w:space="0" w:color="000000"/>
              <w:bottom w:val="single" w:sz="4" w:space="0" w:color="000000"/>
              <w:right w:val="single" w:sz="4" w:space="0" w:color="000000"/>
            </w:tcBorders>
          </w:tcPr>
          <w:p w14:paraId="5B1EEEE4" w14:textId="77777777" w:rsidR="00A24C6C" w:rsidRDefault="000859FA">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4CBF90D8" w14:textId="77777777" w:rsidR="00A24C6C" w:rsidRDefault="000859FA">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A24C6C" w14:paraId="7873DF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BB8BC5" w14:textId="77777777" w:rsidR="00A24C6C" w:rsidRDefault="000859FA">
            <w:pPr>
              <w:pStyle w:val="ProductList-TableBody"/>
            </w:pPr>
            <w:r>
              <w:rPr>
                <w:color w:val="404040"/>
              </w:rPr>
              <w:t>Kampagner: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EDF508" w14:textId="77777777" w:rsidR="00A24C6C" w:rsidRDefault="000859FA">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DE2666" w14:textId="77777777" w:rsidR="00A24C6C" w:rsidRDefault="000859FA">
            <w:pPr>
              <w:pStyle w:val="ProductList-TableBody"/>
            </w:pPr>
            <w:r>
              <w:rPr>
                <w:color w:val="404040"/>
              </w:rPr>
              <w:t>Berettiget Reduktion: Ikke relevant</w:t>
            </w:r>
          </w:p>
        </w:tc>
      </w:tr>
      <w:tr w:rsidR="00A24C6C" w14:paraId="7ED1C2D3" w14:textId="77777777">
        <w:tc>
          <w:tcPr>
            <w:tcW w:w="4040" w:type="dxa"/>
            <w:tcBorders>
              <w:top w:val="single" w:sz="4" w:space="0" w:color="000000"/>
              <w:left w:val="single" w:sz="4" w:space="0" w:color="000000"/>
              <w:bottom w:val="single" w:sz="4" w:space="0" w:color="000000"/>
              <w:right w:val="single" w:sz="4" w:space="0" w:color="000000"/>
            </w:tcBorders>
          </w:tcPr>
          <w:p w14:paraId="105270DF" w14:textId="77777777" w:rsidR="00A24C6C" w:rsidRDefault="000859FA">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forudbetaling efter 12 fortløbende måneder." </w:instrText>
            </w:r>
            <w:r>
              <w:fldChar w:fldCharType="separate"/>
            </w:r>
            <w:r>
              <w:rPr>
                <w:color w:val="0563C1"/>
              </w:rPr>
              <w:t>Berettiget Reduktion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C0CB31" w14:textId="77777777" w:rsidR="00A24C6C" w:rsidRDefault="000859FA">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3FE8C7" w14:textId="77777777" w:rsidR="00A24C6C" w:rsidRDefault="000859FA">
            <w:pPr>
              <w:pStyle w:val="ProductList-TableBody"/>
            </w:pPr>
            <w:r>
              <w:rPr>
                <w:color w:val="404040"/>
              </w:rPr>
              <w:t>Berettiget True-Up: Ikke relevant</w:t>
            </w:r>
          </w:p>
        </w:tc>
      </w:tr>
      <w:tr w:rsidR="00A24C6C" w14:paraId="5ECCBB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2C231F" w14:textId="77777777" w:rsidR="00A24C6C" w:rsidRDefault="000859FA">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4C2983" w14:textId="77777777" w:rsidR="00A24C6C" w:rsidRDefault="00A24C6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E16AD8" w14:textId="77777777" w:rsidR="00A24C6C" w:rsidRDefault="00A24C6C">
            <w:pPr>
              <w:pStyle w:val="ProductList-TableBody"/>
            </w:pPr>
          </w:p>
        </w:tc>
      </w:tr>
    </w:tbl>
    <w:p w14:paraId="6F47F80A" w14:textId="77777777" w:rsidR="00A24C6C" w:rsidRDefault="000859FA">
      <w:pPr>
        <w:pStyle w:val="ProductList-Offering1SubSection"/>
        <w:outlineLvl w:val="3"/>
      </w:pPr>
      <w:bookmarkStart w:id="188" w:name="_Sec811"/>
      <w:r>
        <w:t>3. Brugervilkår</w:t>
      </w:r>
      <w:bookmarkEnd w:id="188"/>
    </w:p>
    <w:tbl>
      <w:tblPr>
        <w:tblStyle w:val="PURTable"/>
        <w:tblW w:w="0" w:type="dxa"/>
        <w:tblLook w:val="04A0" w:firstRow="1" w:lastRow="0" w:firstColumn="1" w:lastColumn="0" w:noHBand="0" w:noVBand="1"/>
      </w:tblPr>
      <w:tblGrid>
        <w:gridCol w:w="3596"/>
        <w:gridCol w:w="3638"/>
        <w:gridCol w:w="3682"/>
      </w:tblGrid>
      <w:tr w:rsidR="00A24C6C" w14:paraId="2FDF92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0399EF" w14:textId="77777777" w:rsidR="00A24C6C" w:rsidRDefault="000859FA">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20353ADF" w14:textId="77777777" w:rsidR="00A24C6C" w:rsidRDefault="000859FA">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w:t>
            </w:r>
          </w:p>
        </w:tc>
        <w:tc>
          <w:tcPr>
            <w:tcW w:w="4040" w:type="dxa"/>
            <w:tcBorders>
              <w:top w:val="single" w:sz="18" w:space="0" w:color="00188F"/>
              <w:left w:val="single" w:sz="4" w:space="0" w:color="000000"/>
              <w:bottom w:val="single" w:sz="4" w:space="0" w:color="000000"/>
              <w:right w:val="single" w:sz="4" w:space="0" w:color="000000"/>
            </w:tcBorders>
          </w:tcPr>
          <w:p w14:paraId="352036B5" w14:textId="77777777" w:rsidR="00A24C6C" w:rsidRDefault="000859FA">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Alle</w:t>
            </w:r>
          </w:p>
        </w:tc>
      </w:tr>
      <w:tr w:rsidR="00A24C6C" w14:paraId="5AE255F6" w14:textId="77777777">
        <w:tc>
          <w:tcPr>
            <w:tcW w:w="4040" w:type="dxa"/>
            <w:tcBorders>
              <w:top w:val="single" w:sz="4" w:space="0" w:color="000000"/>
              <w:left w:val="single" w:sz="4" w:space="0" w:color="000000"/>
              <w:bottom w:val="single" w:sz="4" w:space="0" w:color="000000"/>
              <w:right w:val="single" w:sz="4" w:space="0" w:color="000000"/>
            </w:tcBorders>
          </w:tcPr>
          <w:p w14:paraId="2EFE3CF2" w14:textId="77777777" w:rsidR="00A24C6C" w:rsidRDefault="000859FA">
            <w:pPr>
              <w:pStyle w:val="ProductList-TableBody"/>
            </w:pPr>
            <w:r>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6A74D6DE" w14:textId="77777777" w:rsidR="00A24C6C" w:rsidRDefault="000859FA">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CAL’er</w:t>
            </w:r>
          </w:p>
        </w:tc>
        <w:tc>
          <w:tcPr>
            <w:tcW w:w="4040" w:type="dxa"/>
            <w:tcBorders>
              <w:top w:val="single" w:sz="4" w:space="0" w:color="000000"/>
              <w:left w:val="single" w:sz="4" w:space="0" w:color="000000"/>
              <w:bottom w:val="single" w:sz="4" w:space="0" w:color="000000"/>
              <w:right w:val="single" w:sz="4" w:space="0" w:color="000000"/>
            </w:tcBorders>
          </w:tcPr>
          <w:p w14:paraId="1F640361" w14:textId="77777777" w:rsidR="00A24C6C" w:rsidRDefault="000859FA">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SQL Server-teknologi, Windows-softwarekomponenter</w:t>
            </w:r>
          </w:p>
        </w:tc>
      </w:tr>
      <w:tr w:rsidR="00A24C6C" w14:paraId="240285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08A146" w14:textId="77777777" w:rsidR="00A24C6C" w:rsidRDefault="000859FA">
            <w:pPr>
              <w:pStyle w:val="ProductList-TableBody"/>
            </w:pPr>
            <w:r>
              <w:rPr>
                <w:color w:val="404040"/>
              </w:rPr>
              <w:t>Meddelelser: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1FCB47" w14:textId="77777777" w:rsidR="00A24C6C" w:rsidRDefault="00A24C6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C63C41" w14:textId="77777777" w:rsidR="00A24C6C" w:rsidRDefault="00A24C6C">
            <w:pPr>
              <w:pStyle w:val="ProductList-TableBody"/>
            </w:pPr>
          </w:p>
        </w:tc>
      </w:tr>
    </w:tbl>
    <w:p w14:paraId="0FBBB09E" w14:textId="77777777" w:rsidR="00A24C6C" w:rsidRDefault="00A24C6C">
      <w:pPr>
        <w:pStyle w:val="ProductList-Body"/>
      </w:pPr>
    </w:p>
    <w:p w14:paraId="2E7369C0" w14:textId="77777777" w:rsidR="00A24C6C" w:rsidRDefault="000859FA">
      <w:pPr>
        <w:pStyle w:val="ProductList-ClauseHeading"/>
        <w:outlineLvl w:val="4"/>
      </w:pPr>
      <w:r>
        <w:t>3.1 Adgang til Serversoftware</w:t>
      </w:r>
    </w:p>
    <w:tbl>
      <w:tblPr>
        <w:tblStyle w:val="PURTable"/>
        <w:tblW w:w="0" w:type="dxa"/>
        <w:tblLook w:val="04A0" w:firstRow="1" w:lastRow="0" w:firstColumn="1" w:lastColumn="0" w:noHBand="0" w:noVBand="1"/>
      </w:tblPr>
      <w:tblGrid>
        <w:gridCol w:w="3644"/>
        <w:gridCol w:w="3607"/>
        <w:gridCol w:w="3665"/>
      </w:tblGrid>
      <w:tr w:rsidR="00A24C6C" w14:paraId="169AC4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CACC81D" w14:textId="77777777" w:rsidR="00A24C6C" w:rsidRDefault="000859FA">
            <w:pPr>
              <w:pStyle w:val="ProductList-TableBody"/>
            </w:pPr>
            <w:r>
              <w:t>Licens til basisadgang</w:t>
            </w:r>
          </w:p>
        </w:tc>
        <w:tc>
          <w:tcPr>
            <w:tcW w:w="4040" w:type="dxa"/>
            <w:tcBorders>
              <w:top w:val="single" w:sz="18" w:space="0" w:color="0072C6"/>
              <w:left w:val="single" w:sz="4" w:space="0" w:color="000000"/>
              <w:bottom w:val="single" w:sz="4" w:space="0" w:color="000000"/>
              <w:right w:val="none" w:sz="4" w:space="0" w:color="000000"/>
            </w:tcBorders>
          </w:tcPr>
          <w:p w14:paraId="2B85C073" w14:textId="77777777" w:rsidR="00A24C6C" w:rsidRDefault="000859FA">
            <w:pPr>
              <w:pStyle w:val="ProductList-TableBody"/>
            </w:pPr>
            <w:r>
              <w:t>Azure DevOps Server 2020 CAL</w:t>
            </w:r>
          </w:p>
        </w:tc>
        <w:tc>
          <w:tcPr>
            <w:tcW w:w="4040" w:type="dxa"/>
            <w:tcBorders>
              <w:top w:val="single" w:sz="18" w:space="0" w:color="0072C6"/>
              <w:left w:val="none" w:sz="4" w:space="0" w:color="000000"/>
              <w:bottom w:val="single" w:sz="4" w:space="0" w:color="000000"/>
              <w:right w:val="single" w:sz="4" w:space="0" w:color="000000"/>
            </w:tcBorders>
          </w:tcPr>
          <w:p w14:paraId="4534D34B" w14:textId="77777777" w:rsidR="00A24C6C" w:rsidRDefault="000859FA">
            <w:pPr>
              <w:pStyle w:val="ProductList-TableBody"/>
            </w:pPr>
            <w:r>
              <w:t>Azure DevOps-tjenester med brugerbetaling</w:t>
            </w:r>
          </w:p>
        </w:tc>
      </w:tr>
    </w:tbl>
    <w:p w14:paraId="4A611951" w14:textId="77777777" w:rsidR="00A24C6C" w:rsidRDefault="00A24C6C">
      <w:pPr>
        <w:pStyle w:val="ProductList-Body"/>
      </w:pPr>
    </w:p>
    <w:p w14:paraId="0A152167" w14:textId="77777777" w:rsidR="00A24C6C" w:rsidRDefault="000859FA">
      <w:pPr>
        <w:pStyle w:val="ProductList-SubClauseHeading"/>
        <w:outlineLvl w:val="5"/>
      </w:pPr>
      <w:r>
        <w:t>3.1.1 Yderligere Funktionalitet</w:t>
      </w:r>
    </w:p>
    <w:p w14:paraId="67AF3240" w14:textId="77777777" w:rsidR="00A24C6C" w:rsidRDefault="000859FA">
      <w:pPr>
        <w:pStyle w:val="ProductList-BodyIndented"/>
      </w:pPr>
      <w:r>
        <w:t>Testplan</w:t>
      </w:r>
    </w:p>
    <w:tbl>
      <w:tblPr>
        <w:tblStyle w:val="PURTable0"/>
        <w:tblW w:w="0" w:type="dxa"/>
        <w:tblLook w:val="04A0" w:firstRow="1" w:lastRow="0" w:firstColumn="1" w:lastColumn="0" w:noHBand="0" w:noVBand="1"/>
      </w:tblPr>
      <w:tblGrid>
        <w:gridCol w:w="3523"/>
        <w:gridCol w:w="3503"/>
        <w:gridCol w:w="3530"/>
      </w:tblGrid>
      <w:tr w:rsidR="00A24C6C" w14:paraId="7B3099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727A62E" w14:textId="77777777" w:rsidR="00A24C6C" w:rsidRDefault="000859FA">
            <w:pPr>
              <w:pStyle w:val="ProductList-TableBody"/>
            </w:pPr>
            <w:r>
              <w:t>Licens til Tillægsadgang</w:t>
            </w:r>
          </w:p>
        </w:tc>
        <w:tc>
          <w:tcPr>
            <w:tcW w:w="4040" w:type="dxa"/>
            <w:tcBorders>
              <w:top w:val="single" w:sz="18" w:space="0" w:color="0072C6"/>
              <w:left w:val="single" w:sz="4" w:space="0" w:color="000000"/>
              <w:bottom w:val="none" w:sz="4" w:space="0" w:color="000000"/>
              <w:right w:val="none" w:sz="4" w:space="0" w:color="000000"/>
            </w:tcBorders>
          </w:tcPr>
          <w:p w14:paraId="571EFFE3" w14:textId="77777777" w:rsidR="00A24C6C" w:rsidRDefault="000859FA">
            <w:pPr>
              <w:pStyle w:val="ProductList-TableBody"/>
            </w:pPr>
            <w:r>
              <w:t>Visual Studio Test Professional Subscription</w:t>
            </w:r>
          </w:p>
        </w:tc>
        <w:tc>
          <w:tcPr>
            <w:tcW w:w="4040" w:type="dxa"/>
            <w:tcBorders>
              <w:top w:val="single" w:sz="18" w:space="0" w:color="0072C6"/>
              <w:left w:val="none" w:sz="4" w:space="0" w:color="000000"/>
              <w:bottom w:val="none" w:sz="4" w:space="0" w:color="000000"/>
              <w:right w:val="single" w:sz="4" w:space="0" w:color="000000"/>
            </w:tcBorders>
          </w:tcPr>
          <w:p w14:paraId="5B4B84C0" w14:textId="77777777" w:rsidR="00A24C6C" w:rsidRDefault="000859FA">
            <w:pPr>
              <w:pStyle w:val="ProductList-TableBody"/>
            </w:pPr>
            <w:r>
              <w:t>Visual Studio Enterprise Subscription</w:t>
            </w:r>
          </w:p>
        </w:tc>
      </w:tr>
      <w:tr w:rsidR="00A24C6C" w14:paraId="76E261F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26CB017" w14:textId="77777777" w:rsidR="00A24C6C" w:rsidRDefault="00A24C6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EAC1B86" w14:textId="77777777" w:rsidR="00A24C6C" w:rsidRDefault="000859FA">
            <w:pPr>
              <w:pStyle w:val="ProductList-TableBody"/>
            </w:pPr>
            <w:r>
              <w:t>MSDN-platforme</w:t>
            </w:r>
          </w:p>
        </w:tc>
        <w:tc>
          <w:tcPr>
            <w:tcW w:w="4040" w:type="dxa"/>
            <w:tcBorders>
              <w:top w:val="none" w:sz="4" w:space="0" w:color="000000"/>
              <w:left w:val="none" w:sz="4" w:space="0" w:color="000000"/>
              <w:bottom w:val="single" w:sz="4" w:space="0" w:color="000000"/>
              <w:right w:val="single" w:sz="4" w:space="0" w:color="000000"/>
            </w:tcBorders>
          </w:tcPr>
          <w:p w14:paraId="5BA8D438" w14:textId="77777777" w:rsidR="00A24C6C" w:rsidRDefault="000859FA">
            <w:pPr>
              <w:pStyle w:val="ProductList-TableBody"/>
            </w:pPr>
            <w:r>
              <w:t>Azure DevOps Services Test Manager med brugerbetaling</w:t>
            </w:r>
          </w:p>
        </w:tc>
      </w:tr>
    </w:tbl>
    <w:p w14:paraId="65D49FE9" w14:textId="77777777" w:rsidR="00A24C6C" w:rsidRDefault="00A24C6C">
      <w:pPr>
        <w:pStyle w:val="ProductList-BodyIndented"/>
      </w:pPr>
    </w:p>
    <w:p w14:paraId="29079892" w14:textId="77777777" w:rsidR="00A24C6C" w:rsidRDefault="00A24C6C">
      <w:pPr>
        <w:pStyle w:val="ProductList-BodyIndented"/>
      </w:pPr>
    </w:p>
    <w:p w14:paraId="2374D43C" w14:textId="77777777" w:rsidR="00A24C6C" w:rsidRDefault="000859FA">
      <w:pPr>
        <w:pStyle w:val="ProductList-ClauseHeading"/>
        <w:outlineLvl w:val="4"/>
      </w:pPr>
      <w:r>
        <w:t>3.2 Forbrug, der Ikke Kræver CAL’er</w:t>
      </w:r>
    </w:p>
    <w:p w14:paraId="53FEC84E" w14:textId="77777777" w:rsidR="00A24C6C" w:rsidRDefault="000859FA">
      <w:pPr>
        <w:pStyle w:val="ProductList-Body"/>
      </w:pPr>
      <w:r>
        <w:t xml:space="preserve">Følgende brugere behøver ikke </w:t>
      </w:r>
      <w:r>
        <w:fldChar w:fldCharType="begin"/>
      </w:r>
      <w:r>
        <w:instrText xml:space="preserve"> AutoTextList   \s NoStyle \t "CAL betyder klientadgangslicens, som kan tildeles efter bruger eller enhed, alt efter hvad der er relevant. (Se Ordliste for fuld definition)" </w:instrText>
      </w:r>
      <w:r>
        <w:fldChar w:fldCharType="separate"/>
      </w:r>
      <w:r>
        <w:rPr>
          <w:color w:val="0563C1"/>
        </w:rPr>
        <w:t>CAL'er</w:t>
      </w:r>
      <w:r>
        <w:fldChar w:fldCharType="end"/>
      </w:r>
      <w:r>
        <w:t>; vise, redigere eller angive arbejdselementer; adgang til Azure DevOps Server Reporting; adgang til Azure DevOps-tjenester via en Azure DevOps Server Proxy; give tilladelser til faser som del af Release Management-pipelinen og adgang til Azure DevOps Server via en samlet forbindelse fra et andet integreret program eller en integreret tjeneste.</w:t>
      </w:r>
    </w:p>
    <w:p w14:paraId="70572F40" w14:textId="77777777" w:rsidR="00A24C6C" w:rsidRDefault="00A24C6C">
      <w:pPr>
        <w:pStyle w:val="ProductList-Body"/>
      </w:pPr>
    </w:p>
    <w:p w14:paraId="5BBC9F10" w14:textId="77777777" w:rsidR="00A24C6C" w:rsidRDefault="000859FA">
      <w:pPr>
        <w:pStyle w:val="ProductList-ClauseHeading"/>
        <w:outlineLvl w:val="4"/>
      </w:pPr>
      <w:r>
        <w:t>3.3 SQL Server-teknologi</w:t>
      </w:r>
    </w:p>
    <w:p w14:paraId="6E2F098B" w14:textId="77777777" w:rsidR="00A24C6C" w:rsidRDefault="000859FA">
      <w:pPr>
        <w:pStyle w:val="ProductList-Body"/>
      </w:pPr>
      <w:r>
        <w:t xml:space="preserve">Kunden må køre et ubegrænset antal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SQL Server-databasesoftware, der er inkluderet i Produktet, i én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på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der er dedikeret til Kundens brug med det begrænsede formål at understøtte det pågældende Produkt og ethvert andet Produkt, der omfatter SQL Server-databasesoftware. Dedikerede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xml:space="preserve">, der administreres eller styres af en anden enhed end Kunden eller en af dennes Associerede Virksomheder, er underlagt bestemmelsen </w:t>
      </w:r>
      <w:hyperlink w:anchor="_Sec537">
        <w:r>
          <w:rPr>
            <w:color w:val="00467F"/>
            <w:u w:val="single"/>
          </w:rPr>
          <w:t>Outsourcing af Softwareadministration</w:t>
        </w:r>
      </w:hyperlink>
      <w:r>
        <w:t>.</w:t>
      </w:r>
    </w:p>
    <w:p w14:paraId="1D8E0672" w14:textId="77777777" w:rsidR="00A24C6C" w:rsidRDefault="00A24C6C">
      <w:pPr>
        <w:pStyle w:val="ProductList-Body"/>
      </w:pPr>
    </w:p>
    <w:p w14:paraId="6C99FB15" w14:textId="77777777" w:rsidR="00A24C6C" w:rsidRDefault="000859FA">
      <w:pPr>
        <w:pStyle w:val="ProductList-ClauseHeading"/>
        <w:outlineLvl w:val="4"/>
      </w:pPr>
      <w:r>
        <w:t>3.4 Licensvilkår for komponenter med åben kildekode fra tredjemand</w:t>
      </w:r>
    </w:p>
    <w:p w14:paraId="6A425341" w14:textId="77777777" w:rsidR="00A24C6C" w:rsidRDefault="000859FA">
      <w:pPr>
        <w:pStyle w:val="ProductList-Body"/>
      </w:pPr>
      <w:r>
        <w:t xml:space="preserve">Den </w:t>
      </w:r>
      <w:r>
        <w:fldChar w:fldCharType="begin"/>
      </w:r>
      <w:r>
        <w:instrText xml:space="preserve"> AutoTextList   \s NoStyle \t "Licenseret Bruger betyder den enkelte person, der er tildelt en Licens til." </w:instrText>
      </w:r>
      <w:r>
        <w:fldChar w:fldCharType="separate"/>
      </w:r>
      <w:r>
        <w:rPr>
          <w:color w:val="0563C1"/>
        </w:rPr>
        <w:t>Licenserede Bruger</w:t>
      </w:r>
      <w:r>
        <w:fldChar w:fldCharType="end"/>
      </w:r>
      <w:r>
        <w:t xml:space="preserve"> må ikke foretage reverse engineering, dekompilere eller disassemblere softwaren eller på anden vis forsøge at udlede kildekoden for softwaren, bortset fra og kun i det omfang det kræves af tredjemandslicensvilkår, der gælder for brugen af visse komponenter med åben kildekode, som indgår i softwaren.</w:t>
      </w:r>
    </w:p>
    <w:p w14:paraId="0D80E3EB" w14:textId="77777777" w:rsidR="00A24C6C" w:rsidRDefault="00A24C6C">
      <w:pPr>
        <w:pStyle w:val="ProductList-Body"/>
      </w:pPr>
    </w:p>
    <w:p w14:paraId="24B47927" w14:textId="77777777" w:rsidR="00A24C6C" w:rsidRDefault="000859FA">
      <w:pPr>
        <w:pStyle w:val="ProductList-ClauseHeading"/>
        <w:outlineLvl w:val="4"/>
      </w:pPr>
      <w:r>
        <w:t>3.5 Azure DevOps Server Build Services</w:t>
      </w:r>
    </w:p>
    <w:p w14:paraId="3A988B49" w14:textId="77777777" w:rsidR="00A24C6C" w:rsidRDefault="000859FA">
      <w:pPr>
        <w:pStyle w:val="ProductList-Body"/>
      </w:pPr>
      <w:r>
        <w:t xml:space="preserve">Hvis Kunden har én eller flere </w:t>
      </w:r>
      <w:r>
        <w:fldChar w:fldCharType="begin"/>
      </w:r>
      <w:r>
        <w:instrText xml:space="preserve"> AutoTextList   \s NoStyle \t "Licenseret Bruger betyder den enkelte person, der er tildelt en Licens til." </w:instrText>
      </w:r>
      <w:r>
        <w:fldChar w:fldCharType="separate"/>
      </w:r>
      <w:r>
        <w:rPr>
          <w:color w:val="0563C1"/>
        </w:rPr>
        <w:t>Licenserede Brugere</w:t>
      </w:r>
      <w:r>
        <w:fldChar w:fldCharType="end"/>
      </w:r>
      <w:r>
        <w:t xml:space="preserve"> af Visual Studio Enterprise Subscription, Visual Studio Professional Subscription, Visual Studio Enterprise (månedligt abonnement) eller Visual Studio Professional (månedligt abonnement), må Kunden også installere Visual Studio-softwaren og tillade adgang og brug af det som del af Azure DevOps Server Build Services via Kundens </w:t>
      </w:r>
      <w:r>
        <w:fldChar w:fldCharType="begin"/>
      </w:r>
      <w:r>
        <w:instrText xml:space="preserve"> AutoTextList   \s NoStyle \t "Licenseret Bruger betyder den enkelte person, der er tildelt en Licens til." </w:instrText>
      </w:r>
      <w:r>
        <w:fldChar w:fldCharType="separate"/>
      </w:r>
      <w:r>
        <w:rPr>
          <w:color w:val="0563C1"/>
        </w:rPr>
        <w:t>Licensere Brugere</w:t>
      </w:r>
      <w:r>
        <w:fldChar w:fldCharType="end"/>
      </w:r>
      <w:r>
        <w:t xml:space="preserve"> og </w:t>
      </w:r>
      <w:r>
        <w:fldChar w:fldCharType="begin"/>
      </w:r>
      <w:r>
        <w:instrText xml:space="preserve"> AutoTextList   \s NoStyle \t "Licenseret Enhed er et enkelt fysisk hardwaresystem, der er dedikeret til Kundens brug, og hvortil der er tildelt en Licens. Dedikerede enheder, der administreres eller styres af en anden enhed end Kunden eller en af dennes Associerede Virksomheder, er underlagt bestemmelsen Outsourcing af Softwareadministration. I denne definition anses en hardwarepartition eller et kontaktelement (blade) for at være en separat enhed." </w:instrText>
      </w:r>
      <w:r>
        <w:fldChar w:fldCharType="separate"/>
      </w:r>
      <w:r>
        <w:rPr>
          <w:color w:val="0563C1"/>
        </w:rPr>
        <w:t>Licenserede Enheder</w:t>
      </w:r>
      <w:r>
        <w:fldChar w:fldCharType="end"/>
      </w:r>
      <w:r>
        <w:t xml:space="preserve"> til Azure DevOps Server.</w:t>
      </w:r>
    </w:p>
    <w:p w14:paraId="09243941" w14:textId="77777777" w:rsidR="00A24C6C" w:rsidRDefault="00A24C6C">
      <w:pPr>
        <w:pStyle w:val="ProductList-Body"/>
      </w:pPr>
    </w:p>
    <w:p w14:paraId="4DB51BE6" w14:textId="77777777" w:rsidR="00A24C6C" w:rsidRDefault="000859FA">
      <w:pPr>
        <w:pStyle w:val="ProductList-ClauseHeading"/>
        <w:outlineLvl w:val="4"/>
      </w:pPr>
      <w:r>
        <w:t>3.6 Yderligere Software</w:t>
      </w:r>
    </w:p>
    <w:tbl>
      <w:tblPr>
        <w:tblStyle w:val="PURTable"/>
        <w:tblW w:w="0" w:type="dxa"/>
        <w:tblLook w:val="04A0" w:firstRow="1" w:lastRow="0" w:firstColumn="1" w:lastColumn="0" w:noHBand="0" w:noVBand="1"/>
      </w:tblPr>
      <w:tblGrid>
        <w:gridCol w:w="3676"/>
        <w:gridCol w:w="3620"/>
        <w:gridCol w:w="3620"/>
      </w:tblGrid>
      <w:tr w:rsidR="00A24C6C" w14:paraId="64793E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7FC239E" w14:textId="77777777" w:rsidR="00A24C6C" w:rsidRDefault="000859FA">
            <w:pPr>
              <w:pStyle w:val="ProductList-TableBody"/>
            </w:pPr>
            <w:r>
              <w:t>Azure DevOps Server Build Services</w:t>
            </w:r>
          </w:p>
        </w:tc>
        <w:tc>
          <w:tcPr>
            <w:tcW w:w="4040" w:type="dxa"/>
            <w:tcBorders>
              <w:top w:val="single" w:sz="18" w:space="0" w:color="0072C6"/>
              <w:left w:val="single" w:sz="4" w:space="0" w:color="000000"/>
              <w:bottom w:val="single" w:sz="4" w:space="0" w:color="000000"/>
              <w:right w:val="single" w:sz="4" w:space="0" w:color="000000"/>
            </w:tcBorders>
          </w:tcPr>
          <w:p w14:paraId="5EEF2ECD" w14:textId="77777777" w:rsidR="00A24C6C" w:rsidRDefault="00A24C6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8E3567A" w14:textId="77777777" w:rsidR="00A24C6C" w:rsidRDefault="00A24C6C">
            <w:pPr>
              <w:pStyle w:val="ProductList-TableBody"/>
            </w:pPr>
          </w:p>
        </w:tc>
      </w:tr>
    </w:tbl>
    <w:p w14:paraId="1A579106" w14:textId="77777777" w:rsidR="00A24C6C" w:rsidRDefault="000859FA">
      <w:pPr>
        <w:pStyle w:val="ProductList-Offering1SubSection"/>
        <w:outlineLvl w:val="3"/>
      </w:pPr>
      <w:bookmarkStart w:id="189" w:name="_Sec837"/>
      <w:r>
        <w:t>4. Software Assurance</w:t>
      </w:r>
      <w:bookmarkEnd w:id="189"/>
    </w:p>
    <w:tbl>
      <w:tblPr>
        <w:tblStyle w:val="PURTable"/>
        <w:tblW w:w="0" w:type="dxa"/>
        <w:tblLook w:val="04A0" w:firstRow="1" w:lastRow="0" w:firstColumn="1" w:lastColumn="0" w:noHBand="0" w:noVBand="1"/>
      </w:tblPr>
      <w:tblGrid>
        <w:gridCol w:w="3452"/>
        <w:gridCol w:w="3747"/>
        <w:gridCol w:w="3634"/>
        <w:gridCol w:w="83"/>
      </w:tblGrid>
      <w:tr w:rsidR="00A24C6C" w14:paraId="74A7F553"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2C635B7D" w14:textId="77777777" w:rsidR="00A24C6C" w:rsidRDefault="000859FA">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AB988BF" w14:textId="77777777" w:rsidR="00A24C6C" w:rsidRDefault="000859FA">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C00C63" w14:textId="77777777" w:rsidR="00A24C6C" w:rsidRDefault="000859FA">
            <w:pPr>
              <w:pStyle w:val="ProductList-TableBody"/>
            </w:pPr>
            <w:r>
              <w:rPr>
                <w:color w:val="404040"/>
              </w:rPr>
              <w:t>Fail-Over-rettigheder: Ikke relevant</w:t>
            </w:r>
          </w:p>
        </w:tc>
      </w:tr>
      <w:tr w:rsidR="00A24C6C" w14:paraId="431644F6"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6A7B564E" w14:textId="77777777" w:rsidR="00A24C6C" w:rsidRDefault="000859FA">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egne datacentre." </w:instrText>
            </w:r>
            <w:r>
              <w:fldChar w:fldCharType="separate"/>
            </w:r>
            <w:r>
              <w:rPr>
                <w:color w:val="0563C1"/>
              </w:rPr>
              <w:t>Licensmobilitet</w:t>
            </w:r>
            <w:r>
              <w:fldChar w:fldCharType="end"/>
            </w:r>
            <w:r>
              <w:t>: Ja (kun serverlicenser)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AAD092" w14:textId="77777777" w:rsidR="00A24C6C" w:rsidRDefault="000859FA">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102988" w14:textId="77777777" w:rsidR="00A24C6C" w:rsidRDefault="000859FA">
            <w:pPr>
              <w:pStyle w:val="ProductList-TableBody"/>
            </w:pPr>
            <w:r>
              <w:rPr>
                <w:color w:val="404040"/>
              </w:rPr>
              <w:t>Roamingrettigheder: Ikke relevant</w:t>
            </w:r>
          </w:p>
        </w:tc>
      </w:tr>
      <w:tr w:rsidR="00A24C6C" w14:paraId="0EE68625"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48606343" w14:textId="77777777" w:rsidR="00A24C6C" w:rsidRDefault="000859FA">
            <w:pPr>
              <w:pStyle w:val="ProductList-TableBody"/>
            </w:pPr>
            <w:r>
              <w:fldChar w:fldCharType="begin"/>
            </w:r>
            <w:r>
              <w:instrText xml:space="preserve"> AutoTextList   \s NoStyle \t "Egen Hosting: En SA-fordel, der tillader brug af Produkter med henblik på betinget hosting. Nærmere oplysninger findes i afsnittet Serverne – Programmer med Egen Hosting i Bilag B – Software Assurance for nærmere oplysninger." </w:instrText>
            </w:r>
            <w:r>
              <w:fldChar w:fldCharType="separate"/>
            </w:r>
            <w:r>
              <w:rPr>
                <w:color w:val="0563C1"/>
              </w:rPr>
              <w:t>Egen Hosting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CCEFA3" w14:textId="77777777" w:rsidR="00A24C6C" w:rsidRDefault="000859FA">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120214" w14:textId="77777777" w:rsidR="00A24C6C" w:rsidRDefault="00A24C6C">
            <w:pPr>
              <w:pStyle w:val="ProductList-TableBody"/>
            </w:pPr>
          </w:p>
        </w:tc>
      </w:tr>
      <w:tr w:rsidR="00A24C6C" w14:paraId="6718C22F" w14:textId="77777777">
        <w:tc>
          <w:tcPr>
            <w:tcW w:w="12240" w:type="dxa"/>
            <w:gridSpan w:val="4"/>
            <w:tcBorders>
              <w:top w:val="none" w:sz="4" w:space="0" w:color="6E6E6E"/>
              <w:left w:val="none" w:sz="4" w:space="0" w:color="6E6E6E"/>
              <w:bottom w:val="none" w:sz="4" w:space="0" w:color="6E6E6E"/>
              <w:right w:val="none" w:sz="4" w:space="0" w:color="6E6E6E"/>
            </w:tcBorders>
          </w:tcPr>
          <w:p w14:paraId="3CB4FADB" w14:textId="77777777" w:rsidR="00A24C6C" w:rsidRDefault="00A24C6C">
            <w:pPr>
              <w:pStyle w:val="PURBreadcrumb"/>
            </w:pPr>
          </w:p>
          <w:tbl>
            <w:tblPr>
              <w:tblW w:w="0" w:type="dxa"/>
              <w:tblLook w:val="04A0" w:firstRow="1" w:lastRow="0" w:firstColumn="1" w:lastColumn="0" w:noHBand="0" w:noVBand="1"/>
            </w:tblPr>
            <w:tblGrid>
              <w:gridCol w:w="10800"/>
            </w:tblGrid>
            <w:tr w:rsidR="00A24C6C" w14:paraId="0C4A000D"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06086CFE" w14:textId="77777777" w:rsidR="00A24C6C" w:rsidRDefault="003B486C">
                  <w:pPr>
                    <w:pStyle w:val="ProductList-TableBody"/>
                    <w:jc w:val="right"/>
                  </w:pPr>
                  <w:hyperlink w:anchor="_Sec842">
                    <w:r w:rsidR="000859FA">
                      <w:rPr>
                        <w:color w:val="00467F"/>
                        <w:sz w:val="14"/>
                        <w:u w:val="single"/>
                      </w:rPr>
                      <w:t>Indholdsfortegnelse</w:t>
                    </w:r>
                  </w:hyperlink>
                  <w:r w:rsidR="000859FA">
                    <w:rPr>
                      <w:sz w:val="14"/>
                    </w:rPr>
                    <w:t>/</w:t>
                  </w:r>
                  <w:hyperlink w:anchor="_Sec549">
                    <w:r w:rsidR="000859FA">
                      <w:rPr>
                        <w:color w:val="00467F"/>
                        <w:sz w:val="14"/>
                        <w:u w:val="single"/>
                      </w:rPr>
                      <w:t>Ordliste</w:t>
                    </w:r>
                  </w:hyperlink>
                  <w:r w:rsidR="000859FA">
                    <w:rPr>
                      <w:sz w:val="14"/>
                    </w:rPr>
                    <w:t>/</w:t>
                  </w:r>
                  <w:hyperlink w:anchor="_Sec844">
                    <w:r w:rsidR="000859FA">
                      <w:rPr>
                        <w:color w:val="00467F"/>
                        <w:sz w:val="14"/>
                        <w:u w:val="single"/>
                      </w:rPr>
                      <w:t>Indeks</w:t>
                    </w:r>
                  </w:hyperlink>
                </w:p>
              </w:tc>
            </w:tr>
          </w:tbl>
          <w:p w14:paraId="0DF0B9E8" w14:textId="77777777" w:rsidR="00A24C6C" w:rsidRDefault="00A24C6C">
            <w:pPr>
              <w:pStyle w:val="ProductList-TableBody"/>
            </w:pPr>
          </w:p>
        </w:tc>
      </w:tr>
    </w:tbl>
    <w:p w14:paraId="3BDE7B29" w14:textId="77777777" w:rsidR="00A24C6C" w:rsidRDefault="00A24C6C">
      <w:pPr>
        <w:pStyle w:val="ProductList-Body"/>
      </w:pPr>
    </w:p>
    <w:p w14:paraId="6127B7EC" w14:textId="77777777" w:rsidR="00A24C6C" w:rsidRDefault="000859FA">
      <w:pPr>
        <w:pStyle w:val="ProductList-OfferingGroupHeading"/>
        <w:outlineLvl w:val="1"/>
      </w:pPr>
      <w:bookmarkStart w:id="190" w:name="_Sec618"/>
      <w:r>
        <w:t>Windows</w:t>
      </w:r>
      <w:bookmarkEnd w:id="190"/>
      <w:r>
        <w:fldChar w:fldCharType="begin"/>
      </w:r>
      <w:r>
        <w:instrText xml:space="preserve"> TC "</w:instrText>
      </w:r>
      <w:bookmarkStart w:id="191" w:name="_Toc62550928"/>
      <w:r>
        <w:instrText>Windows</w:instrText>
      </w:r>
      <w:bookmarkEnd w:id="191"/>
      <w:r>
        <w:instrText>" \l 2</w:instrText>
      </w:r>
      <w:r>
        <w:fldChar w:fldCharType="end"/>
      </w:r>
    </w:p>
    <w:p w14:paraId="4BC7C561" w14:textId="77777777" w:rsidR="00A24C6C" w:rsidRDefault="000859FA">
      <w:pPr>
        <w:pStyle w:val="ProductList-Offering2HeadingNoBorder"/>
        <w:outlineLvl w:val="2"/>
      </w:pPr>
      <w:bookmarkStart w:id="192" w:name="_Sec652"/>
      <w:r>
        <w:t>Windows-desktopoperativsystem</w:t>
      </w:r>
      <w:bookmarkEnd w:id="192"/>
      <w:r>
        <w:fldChar w:fldCharType="begin"/>
      </w:r>
      <w:r>
        <w:instrText xml:space="preserve"> TC "</w:instrText>
      </w:r>
      <w:bookmarkStart w:id="193" w:name="_Toc62550929"/>
      <w:r>
        <w:instrText>Windows-desktopoperativsystem</w:instrText>
      </w:r>
      <w:bookmarkEnd w:id="193"/>
      <w:r>
        <w:instrText>" \l 3</w:instrText>
      </w:r>
      <w:r>
        <w:fldChar w:fldCharType="end"/>
      </w:r>
    </w:p>
    <w:p w14:paraId="49EC029D" w14:textId="77777777" w:rsidR="00A24C6C" w:rsidRDefault="000859FA">
      <w:pPr>
        <w:pStyle w:val="ProductList-Offering1SubSection"/>
        <w:outlineLvl w:val="3"/>
      </w:pPr>
      <w:bookmarkStart w:id="194" w:name="_Sec700"/>
      <w:r>
        <w:t>1. Programtilgængelighed</w:t>
      </w:r>
      <w:bookmarkEnd w:id="194"/>
    </w:p>
    <w:tbl>
      <w:tblPr>
        <w:tblStyle w:val="PURTable"/>
        <w:tblW w:w="0" w:type="dxa"/>
        <w:tblLook w:val="04A0" w:firstRow="1" w:lastRow="0" w:firstColumn="1" w:lastColumn="0" w:noHBand="0" w:noVBand="1"/>
      </w:tblPr>
      <w:tblGrid>
        <w:gridCol w:w="3677"/>
        <w:gridCol w:w="610"/>
        <w:gridCol w:w="597"/>
        <w:gridCol w:w="600"/>
        <w:gridCol w:w="588"/>
        <w:gridCol w:w="595"/>
        <w:gridCol w:w="599"/>
        <w:gridCol w:w="608"/>
        <w:gridCol w:w="634"/>
        <w:gridCol w:w="617"/>
        <w:gridCol w:w="602"/>
        <w:gridCol w:w="594"/>
        <w:gridCol w:w="595"/>
      </w:tblGrid>
      <w:tr w:rsidR="00A24C6C" w14:paraId="70E1EAEC"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7E2D1BD8" w14:textId="77777777" w:rsidR="00A24C6C" w:rsidRDefault="000859FA">
            <w:pPr>
              <w:pStyle w:val="ProductList-TableBody"/>
            </w:pPr>
            <w:r>
              <w:rPr>
                <w:color w:val="FFFFFF"/>
              </w:rPr>
              <w:t>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392335E" w14:textId="77777777" w:rsidR="00A24C6C" w:rsidRDefault="000859FA">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AC96767" w14:textId="77777777" w:rsidR="00A24C6C" w:rsidRDefault="000859FA">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B90B47B" w14:textId="77777777" w:rsidR="00A24C6C" w:rsidRDefault="000859FA">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968B942" w14:textId="77777777" w:rsidR="00A24C6C" w:rsidRDefault="000859F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1980C5E" w14:textId="77777777" w:rsidR="00A24C6C" w:rsidRDefault="000859F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11F417F" w14:textId="77777777" w:rsidR="00A24C6C" w:rsidRDefault="000859F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7208CB1" w14:textId="77777777" w:rsidR="00A24C6C" w:rsidRDefault="000859FA">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6C216D4" w14:textId="77777777" w:rsidR="00A24C6C" w:rsidRDefault="000859F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EF28327" w14:textId="77777777" w:rsidR="00A24C6C" w:rsidRDefault="000859F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89E5B98" w14:textId="77777777" w:rsidR="00A24C6C" w:rsidRDefault="000859F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E2C8354" w14:textId="77777777" w:rsidR="00A24C6C" w:rsidRDefault="000859F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CB6EE54" w14:textId="77777777" w:rsidR="00A24C6C" w:rsidRDefault="000859FA">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A24C6C" w14:paraId="675E0278" w14:textId="77777777">
        <w:tc>
          <w:tcPr>
            <w:tcW w:w="3920" w:type="dxa"/>
            <w:tcBorders>
              <w:top w:val="single" w:sz="9" w:space="0" w:color="FFFFFF"/>
              <w:left w:val="single" w:sz="9" w:space="0" w:color="FFFFFF"/>
              <w:bottom w:val="dashed" w:sz="4" w:space="0" w:color="BFBFBF"/>
              <w:right w:val="single" w:sz="9" w:space="0" w:color="FFFFFF"/>
            </w:tcBorders>
          </w:tcPr>
          <w:p w14:paraId="25FE5AD8" w14:textId="77777777" w:rsidR="00A24C6C" w:rsidRDefault="000859FA">
            <w:pPr>
              <w:pStyle w:val="ProductList-TableBody"/>
            </w:pPr>
            <w:r>
              <w:t>Windows 10 Pro</w:t>
            </w:r>
            <w:r>
              <w:fldChar w:fldCharType="begin"/>
            </w:r>
            <w:r>
              <w:instrText xml:space="preserve"> XE "Windows 10 Pro" </w:instrText>
            </w:r>
            <w:r>
              <w:fldChar w:fldCharType="end"/>
            </w:r>
            <w:r>
              <w:t xml:space="preserve"> (pr. enhed)</w:t>
            </w:r>
          </w:p>
        </w:tc>
        <w:tc>
          <w:tcPr>
            <w:tcW w:w="620" w:type="dxa"/>
            <w:tcBorders>
              <w:top w:val="single" w:sz="9" w:space="0" w:color="FFFFFF"/>
              <w:left w:val="single" w:sz="9" w:space="0" w:color="FFFFFF"/>
              <w:bottom w:val="dashed" w:sz="4" w:space="0" w:color="BFBFBF"/>
              <w:right w:val="single" w:sz="9" w:space="0" w:color="FFFFFF"/>
            </w:tcBorders>
          </w:tcPr>
          <w:p w14:paraId="29EFD4BB" w14:textId="77777777" w:rsidR="00A24C6C" w:rsidRDefault="000859FA">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70C0CF9D" w14:textId="77777777" w:rsidR="00A24C6C" w:rsidRDefault="000859FA">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2FE9B764" w14:textId="77777777" w:rsidR="00A24C6C" w:rsidRDefault="00A24C6C">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342D4CD3" w14:textId="77777777" w:rsidR="00A24C6C" w:rsidRDefault="00A24C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E8F7CB" w14:textId="77777777" w:rsidR="00A24C6C" w:rsidRDefault="00A24C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7708FB" w14:textId="77777777" w:rsidR="00A24C6C" w:rsidRDefault="00A24C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A03DAD" w14:textId="77777777" w:rsidR="00A24C6C" w:rsidRDefault="00A24C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6B1467" w14:textId="77777777" w:rsidR="00A24C6C" w:rsidRDefault="00A24C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FA8551" w14:textId="77777777" w:rsidR="00A24C6C" w:rsidRDefault="00A24C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D93C5C" w14:textId="77777777" w:rsidR="00A24C6C" w:rsidRDefault="00A24C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ED574A" w14:textId="77777777" w:rsidR="00A24C6C" w:rsidRDefault="00A24C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3A5865" w14:textId="77777777" w:rsidR="00A24C6C" w:rsidRDefault="00A24C6C">
            <w:pPr>
              <w:pStyle w:val="ProductList-TableBody"/>
              <w:jc w:val="center"/>
            </w:pPr>
          </w:p>
        </w:tc>
      </w:tr>
      <w:tr w:rsidR="00A24C6C" w14:paraId="55CA6E16" w14:textId="77777777">
        <w:tc>
          <w:tcPr>
            <w:tcW w:w="3920" w:type="dxa"/>
            <w:tcBorders>
              <w:top w:val="dashed" w:sz="4" w:space="0" w:color="BFBFBF"/>
              <w:left w:val="single" w:sz="9" w:space="0" w:color="FFFFFF"/>
              <w:bottom w:val="dashed" w:sz="4" w:space="0" w:color="BFBFBF"/>
              <w:right w:val="single" w:sz="9" w:space="0" w:color="FFFFFF"/>
            </w:tcBorders>
          </w:tcPr>
          <w:p w14:paraId="1C919607" w14:textId="77777777" w:rsidR="00A24C6C" w:rsidRDefault="000859FA">
            <w:pPr>
              <w:pStyle w:val="ProductList-TableBody"/>
            </w:pPr>
            <w:r>
              <w:rPr>
                <w:color w:val="000000"/>
              </w:rPr>
              <w:t>Windows 10 Enterprise LTSC 2019 (pr. enhed)</w:t>
            </w:r>
            <w:r>
              <w:fldChar w:fldCharType="begin"/>
            </w:r>
            <w:r>
              <w:instrText xml:space="preserve"> XE "Windows 10 Enterprise LTSC 2019 (pr. enhed)"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8355B9E" w14:textId="77777777" w:rsidR="00A24C6C" w:rsidRDefault="000859FA">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2088467" w14:textId="77777777" w:rsidR="00A24C6C" w:rsidRDefault="000859F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BCC529D" w14:textId="77777777" w:rsidR="00A24C6C" w:rsidRDefault="00A24C6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88A19CA" w14:textId="77777777" w:rsidR="00A24C6C" w:rsidRDefault="00A24C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0C4288" w14:textId="77777777" w:rsidR="00A24C6C" w:rsidRDefault="00A24C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6147AF" w14:textId="77777777" w:rsidR="00A24C6C" w:rsidRDefault="00A24C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07A3BE" w14:textId="77777777" w:rsidR="00A24C6C" w:rsidRDefault="00A24C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219F71" w14:textId="77777777" w:rsidR="00A24C6C" w:rsidRDefault="00A24C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EEA6B7" w14:textId="77777777" w:rsidR="00A24C6C" w:rsidRDefault="00A24C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7E8D34" w14:textId="77777777" w:rsidR="00A24C6C" w:rsidRDefault="00A24C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FBCBBE" w14:textId="77777777" w:rsidR="00A24C6C" w:rsidRDefault="00A24C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C43FA4" w14:textId="77777777" w:rsidR="00A24C6C" w:rsidRDefault="00A24C6C">
            <w:pPr>
              <w:pStyle w:val="ProductList-TableBody"/>
              <w:jc w:val="center"/>
            </w:pPr>
          </w:p>
        </w:tc>
      </w:tr>
      <w:tr w:rsidR="00A24C6C" w14:paraId="288E59AE" w14:textId="77777777">
        <w:tc>
          <w:tcPr>
            <w:tcW w:w="3920" w:type="dxa"/>
            <w:tcBorders>
              <w:top w:val="dashed" w:sz="4" w:space="0" w:color="BFBFBF"/>
              <w:left w:val="single" w:sz="9" w:space="0" w:color="FFFFFF"/>
              <w:bottom w:val="dashed" w:sz="4" w:space="0" w:color="BFBFBF"/>
              <w:right w:val="single" w:sz="9" w:space="0" w:color="FFFFFF"/>
            </w:tcBorders>
          </w:tcPr>
          <w:p w14:paraId="51EE3767" w14:textId="77777777" w:rsidR="00A24C6C" w:rsidRDefault="000859FA">
            <w:pPr>
              <w:pStyle w:val="ProductList-TableBody"/>
            </w:pPr>
            <w:r>
              <w:rPr>
                <w:color w:val="000000"/>
              </w:rPr>
              <w:t>Windows 10 Enterprise (pr. enhed)</w:t>
            </w:r>
            <w:r>
              <w:fldChar w:fldCharType="begin"/>
            </w:r>
            <w:r>
              <w:instrText xml:space="preserve"> XE "Windows 10 Enterprise (pr. enhed)"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AD05C76" w14:textId="77777777" w:rsidR="00A24C6C" w:rsidRDefault="000859FA">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6677DFE0" w14:textId="77777777" w:rsidR="00A24C6C" w:rsidRDefault="000859F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FD47961" w14:textId="77777777" w:rsidR="00A24C6C" w:rsidRDefault="00A24C6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5415262" w14:textId="77777777" w:rsidR="00A24C6C" w:rsidRDefault="00A24C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0252C5" w14:textId="77777777" w:rsidR="00A24C6C" w:rsidRDefault="00A24C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2E08E3" w14:textId="77777777" w:rsidR="00A24C6C" w:rsidRDefault="00A24C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17C494" w14:textId="77777777" w:rsidR="00A24C6C" w:rsidRDefault="00A24C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DD52FB" w14:textId="77777777" w:rsidR="00A24C6C" w:rsidRDefault="000859FA">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C552B5" w14:textId="77777777" w:rsidR="00A24C6C" w:rsidRDefault="000859FA">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02B655" w14:textId="77777777" w:rsidR="00A24C6C" w:rsidRDefault="00A24C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19A6C8" w14:textId="77777777" w:rsidR="00A24C6C" w:rsidRDefault="00A24C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202092" w14:textId="77777777" w:rsidR="00A24C6C" w:rsidRDefault="00A24C6C">
            <w:pPr>
              <w:pStyle w:val="ProductList-TableBody"/>
              <w:jc w:val="center"/>
            </w:pPr>
          </w:p>
        </w:tc>
      </w:tr>
      <w:tr w:rsidR="00A24C6C" w14:paraId="43C1811C" w14:textId="77777777">
        <w:tc>
          <w:tcPr>
            <w:tcW w:w="3920" w:type="dxa"/>
            <w:tcBorders>
              <w:top w:val="dashed" w:sz="4" w:space="0" w:color="BFBFBF"/>
              <w:left w:val="single" w:sz="9" w:space="0" w:color="FFFFFF"/>
              <w:bottom w:val="dashed" w:sz="4" w:space="0" w:color="BFBFBF"/>
              <w:right w:val="single" w:sz="9" w:space="0" w:color="FFFFFF"/>
            </w:tcBorders>
          </w:tcPr>
          <w:p w14:paraId="78133D7A" w14:textId="77777777" w:rsidR="00A24C6C" w:rsidRDefault="000859FA">
            <w:pPr>
              <w:pStyle w:val="ProductList-TableBody"/>
            </w:pPr>
            <w:r>
              <w:t xml:space="preserve">Windows 10 Enterprise E3 </w:t>
            </w:r>
            <w:r>
              <w:fldChar w:fldCharType="begin"/>
            </w:r>
            <w:r>
              <w:instrText xml:space="preserve"> XE "Windows 10 Enterprise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152A6649" w14:textId="77777777" w:rsidR="00A24C6C" w:rsidRDefault="000859FA">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16A2C6D4" w14:textId="77777777" w:rsidR="00A24C6C" w:rsidRDefault="000859F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DB2715A" w14:textId="77777777" w:rsidR="00A24C6C" w:rsidRDefault="00A24C6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1B38EB1" w14:textId="77777777" w:rsidR="00A24C6C" w:rsidRDefault="00A24C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760607" w14:textId="77777777" w:rsidR="00A24C6C" w:rsidRDefault="00A24C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D1F955" w14:textId="77777777" w:rsidR="00A24C6C" w:rsidRDefault="00A24C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5713F7" w14:textId="77777777" w:rsidR="00A24C6C" w:rsidRDefault="00A24C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A5955D" w14:textId="77777777" w:rsidR="00A24C6C" w:rsidRDefault="00A24C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5FF830" w14:textId="77777777" w:rsidR="00A24C6C" w:rsidRDefault="000859FA">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C11663" w14:textId="77777777" w:rsidR="00A24C6C" w:rsidRDefault="00A24C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84C2B6" w14:textId="77777777" w:rsidR="00A24C6C" w:rsidRDefault="00A24C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2E856C" w14:textId="77777777" w:rsidR="00A24C6C" w:rsidRDefault="00A24C6C">
            <w:pPr>
              <w:pStyle w:val="ProductList-TableBody"/>
              <w:jc w:val="center"/>
            </w:pPr>
          </w:p>
        </w:tc>
      </w:tr>
      <w:tr w:rsidR="00A24C6C" w14:paraId="58D6E5EB" w14:textId="77777777">
        <w:tc>
          <w:tcPr>
            <w:tcW w:w="3920" w:type="dxa"/>
            <w:tcBorders>
              <w:top w:val="dashed" w:sz="4" w:space="0" w:color="BFBFBF"/>
              <w:left w:val="single" w:sz="9" w:space="0" w:color="FFFFFF"/>
              <w:bottom w:val="dashed" w:sz="4" w:space="0" w:color="BFBFBF"/>
              <w:right w:val="single" w:sz="9" w:space="0" w:color="FFFFFF"/>
            </w:tcBorders>
          </w:tcPr>
          <w:p w14:paraId="7182F931" w14:textId="77777777" w:rsidR="00A24C6C" w:rsidRDefault="000859FA">
            <w:pPr>
              <w:pStyle w:val="ProductList-TableBody"/>
            </w:pPr>
            <w:r>
              <w:t>Windows 10 Enterprise E3 Fra SA</w:t>
            </w:r>
            <w:r>
              <w:fldChar w:fldCharType="begin"/>
            </w:r>
            <w:r>
              <w:instrText xml:space="preserve"> XE "Windows 10 Enterprise E3 Fra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489ECDD4" w14:textId="77777777" w:rsidR="00A24C6C" w:rsidRDefault="000859FA">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0F4B0FC4" w14:textId="77777777" w:rsidR="00A24C6C" w:rsidRDefault="000859F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DA88C32" w14:textId="77777777" w:rsidR="00A24C6C" w:rsidRDefault="00A24C6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6174AA1" w14:textId="77777777" w:rsidR="00A24C6C" w:rsidRDefault="00A24C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96F4FA" w14:textId="77777777" w:rsidR="00A24C6C" w:rsidRDefault="00A24C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4109A3" w14:textId="77777777" w:rsidR="00A24C6C" w:rsidRDefault="00A24C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1BA4DA" w14:textId="77777777" w:rsidR="00A24C6C" w:rsidRDefault="00A24C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903C1A" w14:textId="77777777" w:rsidR="00A24C6C" w:rsidRDefault="00A24C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5E837F" w14:textId="77777777" w:rsidR="00A24C6C" w:rsidRDefault="000859FA">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E74EA4" w14:textId="77777777" w:rsidR="00A24C6C" w:rsidRDefault="00A24C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C0C990" w14:textId="77777777" w:rsidR="00A24C6C" w:rsidRDefault="00A24C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0166F1" w14:textId="77777777" w:rsidR="00A24C6C" w:rsidRDefault="00A24C6C">
            <w:pPr>
              <w:pStyle w:val="ProductList-TableBody"/>
              <w:jc w:val="center"/>
            </w:pPr>
          </w:p>
        </w:tc>
      </w:tr>
      <w:tr w:rsidR="00A24C6C" w14:paraId="1EF82945" w14:textId="77777777">
        <w:tc>
          <w:tcPr>
            <w:tcW w:w="3920" w:type="dxa"/>
            <w:tcBorders>
              <w:top w:val="dashed" w:sz="4" w:space="0" w:color="BFBFBF"/>
              <w:left w:val="single" w:sz="9" w:space="0" w:color="FFFFFF"/>
              <w:bottom w:val="dashed" w:sz="4" w:space="0" w:color="BFBFBF"/>
              <w:right w:val="single" w:sz="9" w:space="0" w:color="FFFFFF"/>
            </w:tcBorders>
          </w:tcPr>
          <w:p w14:paraId="473F5551" w14:textId="77777777" w:rsidR="00A24C6C" w:rsidRDefault="000859FA">
            <w:pPr>
              <w:pStyle w:val="ProductList-TableBody"/>
            </w:pPr>
            <w:r>
              <w:t xml:space="preserve">Windows 10 Enterprise E5 </w:t>
            </w:r>
            <w:r>
              <w:fldChar w:fldCharType="begin"/>
            </w:r>
            <w:r>
              <w:instrText xml:space="preserve"> XE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63B8E24F" w14:textId="77777777" w:rsidR="00A24C6C" w:rsidRDefault="000859FA">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46CEE164" w14:textId="77777777" w:rsidR="00A24C6C" w:rsidRDefault="000859F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9A99A5D" w14:textId="77777777" w:rsidR="00A24C6C" w:rsidRDefault="00A24C6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A939DE1" w14:textId="77777777" w:rsidR="00A24C6C" w:rsidRDefault="00A24C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1C8E24" w14:textId="77777777" w:rsidR="00A24C6C" w:rsidRDefault="00A24C6C">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85C6E9" w14:textId="77777777" w:rsidR="00A24C6C" w:rsidRDefault="00A24C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2C853A" w14:textId="77777777" w:rsidR="00A24C6C" w:rsidRDefault="000859FA">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FFDED4" w14:textId="77777777" w:rsidR="00A24C6C" w:rsidRDefault="00A24C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146646" w14:textId="77777777" w:rsidR="00A24C6C" w:rsidRDefault="000859FA">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A45DA1" w14:textId="77777777" w:rsidR="00A24C6C" w:rsidRDefault="00A24C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A8A6EF" w14:textId="77777777" w:rsidR="00A24C6C" w:rsidRDefault="00A24C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18D034" w14:textId="77777777" w:rsidR="00A24C6C" w:rsidRDefault="00A24C6C">
            <w:pPr>
              <w:pStyle w:val="ProductList-TableBody"/>
              <w:jc w:val="center"/>
            </w:pPr>
          </w:p>
        </w:tc>
      </w:tr>
      <w:tr w:rsidR="00A24C6C" w14:paraId="601CECED" w14:textId="77777777">
        <w:tc>
          <w:tcPr>
            <w:tcW w:w="3920" w:type="dxa"/>
            <w:tcBorders>
              <w:top w:val="dashed" w:sz="4" w:space="0" w:color="BFBFBF"/>
              <w:left w:val="single" w:sz="9" w:space="0" w:color="FFFFFF"/>
              <w:bottom w:val="dashed" w:sz="4" w:space="0" w:color="BFBFBF"/>
              <w:right w:val="single" w:sz="9" w:space="0" w:color="FFFFFF"/>
            </w:tcBorders>
          </w:tcPr>
          <w:p w14:paraId="3153EF65" w14:textId="77777777" w:rsidR="00A24C6C" w:rsidRDefault="000859FA">
            <w:pPr>
              <w:pStyle w:val="ProductList-TableBody"/>
            </w:pPr>
            <w:r>
              <w:t xml:space="preserve">Windows 10 Enterprise E5 Fra SA </w:t>
            </w:r>
            <w:r>
              <w:fldChar w:fldCharType="begin"/>
            </w:r>
            <w:r>
              <w:instrText xml:space="preserve"> XE "Windows 10 Enterprise E5 Fra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7C13B96C" w14:textId="77777777" w:rsidR="00A24C6C" w:rsidRDefault="000859FA">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1BBD6C3B" w14:textId="77777777" w:rsidR="00A24C6C" w:rsidRDefault="000859F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CEDE0FC" w14:textId="77777777" w:rsidR="00A24C6C" w:rsidRDefault="00A24C6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CDCFD4F" w14:textId="77777777" w:rsidR="00A24C6C" w:rsidRDefault="00A24C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EEB0C5" w14:textId="77777777" w:rsidR="00A24C6C" w:rsidRDefault="00A24C6C">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002CB6" w14:textId="77777777" w:rsidR="00A24C6C" w:rsidRDefault="00A24C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C03655" w14:textId="77777777" w:rsidR="00A24C6C" w:rsidRDefault="00A24C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F12A3A" w14:textId="77777777" w:rsidR="00A24C6C" w:rsidRDefault="00A24C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EDDA9F" w14:textId="77777777" w:rsidR="00A24C6C" w:rsidRDefault="000859FA">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E8E0CD" w14:textId="77777777" w:rsidR="00A24C6C" w:rsidRDefault="00A24C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04E68C" w14:textId="77777777" w:rsidR="00A24C6C" w:rsidRDefault="00A24C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0D6D0A" w14:textId="77777777" w:rsidR="00A24C6C" w:rsidRDefault="00A24C6C">
            <w:pPr>
              <w:pStyle w:val="ProductList-TableBody"/>
              <w:jc w:val="center"/>
            </w:pPr>
          </w:p>
        </w:tc>
      </w:tr>
      <w:tr w:rsidR="00A24C6C" w14:paraId="3BA216C5" w14:textId="77777777">
        <w:tc>
          <w:tcPr>
            <w:tcW w:w="3920" w:type="dxa"/>
            <w:tcBorders>
              <w:top w:val="dashed" w:sz="4" w:space="0" w:color="BFBFBF"/>
              <w:left w:val="single" w:sz="9" w:space="0" w:color="FFFFFF"/>
              <w:bottom w:val="dashed" w:sz="4" w:space="0" w:color="BFBFBF"/>
              <w:right w:val="single" w:sz="9" w:space="0" w:color="FFFFFF"/>
            </w:tcBorders>
          </w:tcPr>
          <w:p w14:paraId="50BA2733" w14:textId="77777777" w:rsidR="00A24C6C" w:rsidRDefault="000859FA">
            <w:pPr>
              <w:pStyle w:val="ProductList-TableBody"/>
            </w:pPr>
            <w:r>
              <w:t>Windows 10 Enterprise E3 pr. brugers tilføjelsesprogram (til Enterprise pr. enhed)</w:t>
            </w:r>
            <w:r>
              <w:fldChar w:fldCharType="begin"/>
            </w:r>
            <w:r>
              <w:instrText xml:space="preserve"> XE "Windows 10 Enterprise E3 pr. brugers tilføjelsesprogram (til Enterprise pr. enhed)"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107EA6F9" w14:textId="77777777" w:rsidR="00A24C6C" w:rsidRDefault="000859FA">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65D850F5" w14:textId="77777777" w:rsidR="00A24C6C" w:rsidRDefault="000859F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6A6B12E" w14:textId="77777777" w:rsidR="00A24C6C" w:rsidRDefault="00A24C6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3E7F3F3" w14:textId="77777777" w:rsidR="00A24C6C" w:rsidRDefault="00A24C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867AA1" w14:textId="77777777" w:rsidR="00A24C6C" w:rsidRDefault="00A24C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1B6C06" w14:textId="77777777" w:rsidR="00A24C6C" w:rsidRDefault="00A24C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0BED7C" w14:textId="77777777" w:rsidR="00A24C6C" w:rsidRDefault="00A24C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A27694" w14:textId="77777777" w:rsidR="00A24C6C" w:rsidRDefault="00A24C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ABDF02" w14:textId="77777777" w:rsidR="00A24C6C" w:rsidRDefault="000859FA">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97485D" w14:textId="77777777" w:rsidR="00A24C6C" w:rsidRDefault="00A24C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BFDC32"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6F3DC8" w14:textId="77777777" w:rsidR="00A24C6C" w:rsidRDefault="00A24C6C">
            <w:pPr>
              <w:pStyle w:val="ProductList-TableBody"/>
              <w:jc w:val="center"/>
            </w:pPr>
          </w:p>
        </w:tc>
      </w:tr>
      <w:tr w:rsidR="00A24C6C" w14:paraId="3A20D58E" w14:textId="77777777">
        <w:tc>
          <w:tcPr>
            <w:tcW w:w="3920" w:type="dxa"/>
            <w:tcBorders>
              <w:top w:val="dashed" w:sz="4" w:space="0" w:color="BFBFBF"/>
              <w:left w:val="single" w:sz="9" w:space="0" w:color="FFFFFF"/>
              <w:bottom w:val="dashed" w:sz="4" w:space="0" w:color="BFBFBF"/>
              <w:right w:val="single" w:sz="9" w:space="0" w:color="FFFFFF"/>
            </w:tcBorders>
          </w:tcPr>
          <w:p w14:paraId="545059CF" w14:textId="77777777" w:rsidR="00A24C6C" w:rsidRDefault="000859FA">
            <w:pPr>
              <w:pStyle w:val="ProductList-TableBody"/>
            </w:pPr>
            <w:r>
              <w:rPr>
                <w:color w:val="000000"/>
              </w:rPr>
              <w:t>Tilføjelsesprogram til Windows 10 Enterprise E5 pr. bruger (til Enterprise pr. enhed) (SL)</w:t>
            </w:r>
            <w:r>
              <w:fldChar w:fldCharType="begin"/>
            </w:r>
            <w:r>
              <w:instrText xml:space="preserve"> XE "Tilføjelsesprogram til Windows 10 Enterprise E5 pr. bruger (til Enterprise pr. enhed)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99236AA" w14:textId="77777777" w:rsidR="00A24C6C" w:rsidRDefault="000859FA">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6947D0C7" w14:textId="77777777" w:rsidR="00A24C6C" w:rsidRDefault="000859F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32144E7" w14:textId="77777777" w:rsidR="00A24C6C" w:rsidRDefault="00A24C6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E5D06E5" w14:textId="77777777" w:rsidR="00A24C6C" w:rsidRDefault="00A24C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DE42C7" w14:textId="77777777" w:rsidR="00A24C6C" w:rsidRDefault="00A24C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B4B6FF" w14:textId="77777777" w:rsidR="00A24C6C" w:rsidRDefault="00A24C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DCFAEC" w14:textId="77777777" w:rsidR="00A24C6C" w:rsidRDefault="000859FA">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9328F9" w14:textId="77777777" w:rsidR="00A24C6C" w:rsidRDefault="00A24C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9787E4" w14:textId="77777777" w:rsidR="00A24C6C" w:rsidRDefault="000859FA">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44E87C" w14:textId="77777777" w:rsidR="00A24C6C" w:rsidRDefault="00A24C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9793ED" w14:textId="77777777" w:rsidR="00A24C6C" w:rsidRDefault="00A24C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12D276" w14:textId="77777777" w:rsidR="00A24C6C" w:rsidRDefault="00A24C6C">
            <w:pPr>
              <w:pStyle w:val="ProductList-TableBody"/>
              <w:jc w:val="center"/>
            </w:pPr>
          </w:p>
        </w:tc>
      </w:tr>
      <w:tr w:rsidR="00A24C6C" w14:paraId="75008E98" w14:textId="77777777">
        <w:tc>
          <w:tcPr>
            <w:tcW w:w="3920" w:type="dxa"/>
            <w:tcBorders>
              <w:top w:val="dashed" w:sz="4" w:space="0" w:color="BFBFBF"/>
              <w:left w:val="single" w:sz="9" w:space="0" w:color="FFFFFF"/>
              <w:bottom w:val="dashed" w:sz="4" w:space="0" w:color="BFBFBF"/>
              <w:right w:val="single" w:sz="9" w:space="0" w:color="FFFFFF"/>
            </w:tcBorders>
          </w:tcPr>
          <w:p w14:paraId="18AD7684" w14:textId="77777777" w:rsidR="00A24C6C" w:rsidRDefault="000859FA">
            <w:pPr>
              <w:pStyle w:val="ProductList-TableBody"/>
            </w:pPr>
            <w:r>
              <w:t>Windows 10 Education</w:t>
            </w:r>
            <w:r>
              <w:fldChar w:fldCharType="begin"/>
            </w:r>
            <w:r>
              <w:instrText xml:space="preserve"> XE "Windows 10 Education" </w:instrText>
            </w:r>
            <w:r>
              <w:fldChar w:fldCharType="end"/>
            </w:r>
            <w:r>
              <w:t xml:space="preserve"> (pr. enhed) </w:t>
            </w:r>
          </w:p>
        </w:tc>
        <w:tc>
          <w:tcPr>
            <w:tcW w:w="620" w:type="dxa"/>
            <w:tcBorders>
              <w:top w:val="dashed" w:sz="4" w:space="0" w:color="BFBFBF"/>
              <w:left w:val="single" w:sz="9" w:space="0" w:color="FFFFFF"/>
              <w:bottom w:val="dashed" w:sz="4" w:space="0" w:color="BFBFBF"/>
              <w:right w:val="single" w:sz="9" w:space="0" w:color="FFFFFF"/>
            </w:tcBorders>
          </w:tcPr>
          <w:p w14:paraId="51A855D5" w14:textId="77777777" w:rsidR="00A24C6C" w:rsidRDefault="000859FA">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41F1A8D7" w14:textId="77777777" w:rsidR="00A24C6C" w:rsidRDefault="000859F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EE71F7D" w14:textId="77777777" w:rsidR="00A24C6C" w:rsidRDefault="000859FA">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33AFE104" w14:textId="77777777" w:rsidR="00A24C6C" w:rsidRDefault="000859FA">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5831CA" w14:textId="77777777" w:rsidR="00A24C6C" w:rsidRDefault="00A24C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7AFC55" w14:textId="77777777" w:rsidR="00A24C6C" w:rsidRDefault="00A24C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2F1CB8" w14:textId="77777777" w:rsidR="00A24C6C" w:rsidRDefault="00A24C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6DC8DD" w14:textId="77777777" w:rsidR="00A24C6C" w:rsidRDefault="00A24C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BF903E" w14:textId="77777777" w:rsidR="00A24C6C" w:rsidRDefault="00A24C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0D58B7" w14:textId="77777777" w:rsidR="00A24C6C" w:rsidRDefault="000859FA">
            <w:pPr>
              <w:pStyle w:val="ProductList-TableBody"/>
              <w:jc w:val="center"/>
            </w:pPr>
            <w:r>
              <w:fldChar w:fldCharType="begin"/>
            </w:r>
            <w:r>
              <w:instrText xml:space="preserve"> AutoTextList   \s NoStyle \t "Uddannelsesdesktop"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11352D" w14:textId="77777777" w:rsidR="00A24C6C" w:rsidRDefault="000859FA">
            <w:pPr>
              <w:pStyle w:val="ProductList-TableBody"/>
              <w:jc w:val="center"/>
            </w:pPr>
            <w:r>
              <w:fldChar w:fldCharType="begin"/>
            </w:r>
            <w:r>
              <w:instrText xml:space="preserve"> AutoTextList   \s NoStyle \t "School-desktopplatformsprodukt" </w:instrText>
            </w:r>
            <w:r>
              <w:fldChar w:fldCharType="separate"/>
            </w:r>
            <w:r>
              <w:rPr>
                <w:color w:val="000000"/>
              </w:rPr>
              <w:t>SD</w:t>
            </w:r>
            <w:r>
              <w:fldChar w:fldCharType="end"/>
            </w:r>
            <w:r>
              <w:t>,</w:t>
            </w:r>
            <w:r>
              <w:fldChar w:fldCharType="begin"/>
            </w:r>
            <w:r>
              <w:instrText xml:space="preserve"> AutoTextList   \s NoStyle \t "Tilbud til Studerende, Kun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31F13C" w14:textId="77777777" w:rsidR="00A24C6C" w:rsidRDefault="00A24C6C">
            <w:pPr>
              <w:pStyle w:val="ProductList-TableBody"/>
              <w:jc w:val="center"/>
            </w:pPr>
          </w:p>
        </w:tc>
      </w:tr>
      <w:tr w:rsidR="00A24C6C" w14:paraId="49F33FA2" w14:textId="77777777">
        <w:tc>
          <w:tcPr>
            <w:tcW w:w="3920" w:type="dxa"/>
            <w:tcBorders>
              <w:top w:val="dashed" w:sz="4" w:space="0" w:color="BFBFBF"/>
              <w:left w:val="single" w:sz="9" w:space="0" w:color="FFFFFF"/>
              <w:bottom w:val="dashed" w:sz="4" w:space="0" w:color="BFBFBF"/>
              <w:right w:val="single" w:sz="9" w:space="0" w:color="FFFFFF"/>
            </w:tcBorders>
          </w:tcPr>
          <w:p w14:paraId="316B4A8A" w14:textId="77777777" w:rsidR="00A24C6C" w:rsidRDefault="000859FA">
            <w:pPr>
              <w:pStyle w:val="ProductList-TableBody"/>
            </w:pPr>
            <w:r>
              <w:t>Windows 10 Education E3</w:t>
            </w:r>
            <w:r>
              <w:fldChar w:fldCharType="begin"/>
            </w:r>
            <w:r>
              <w:instrText xml:space="preserve"> XE "Windows 10 Education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7C176A91" w14:textId="77777777" w:rsidR="00A24C6C" w:rsidRDefault="000859FA">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29604619" w14:textId="77777777" w:rsidR="00A24C6C" w:rsidRDefault="00A24C6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D6DE5A7" w14:textId="77777777" w:rsidR="00A24C6C" w:rsidRDefault="00A24C6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C1016D4" w14:textId="77777777" w:rsidR="00A24C6C" w:rsidRDefault="00A24C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4890DF" w14:textId="77777777" w:rsidR="00A24C6C" w:rsidRDefault="00A24C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EA63EB" w14:textId="77777777" w:rsidR="00A24C6C" w:rsidRDefault="00A24C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083552" w14:textId="77777777" w:rsidR="00A24C6C" w:rsidRDefault="00A24C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F251E6" w14:textId="77777777" w:rsidR="00A24C6C" w:rsidRDefault="00A24C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3CA67F" w14:textId="77777777" w:rsidR="00A24C6C" w:rsidRDefault="00A24C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CC039F" w14:textId="77777777" w:rsidR="00A24C6C" w:rsidRDefault="00A24C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B3A80E" w14:textId="77777777" w:rsidR="00A24C6C" w:rsidRDefault="000859FA">
            <w:pPr>
              <w:pStyle w:val="ProductList-TableBody"/>
              <w:jc w:val="center"/>
            </w:pPr>
            <w:r>
              <w:fldChar w:fldCharType="begin"/>
            </w:r>
            <w:r>
              <w:instrText xml:space="preserve"> AutoTextList   \s NoStyle \t "Uddannelsesplatformsprodukt"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42F664" w14:textId="77777777" w:rsidR="00A24C6C" w:rsidRDefault="00A24C6C">
            <w:pPr>
              <w:pStyle w:val="ProductList-TableBody"/>
              <w:jc w:val="center"/>
            </w:pPr>
          </w:p>
        </w:tc>
      </w:tr>
      <w:tr w:rsidR="00A24C6C" w14:paraId="3A05AAC5" w14:textId="77777777">
        <w:tc>
          <w:tcPr>
            <w:tcW w:w="3920" w:type="dxa"/>
            <w:tcBorders>
              <w:top w:val="dashed" w:sz="4" w:space="0" w:color="BFBFBF"/>
              <w:left w:val="single" w:sz="9" w:space="0" w:color="FFFFFF"/>
              <w:bottom w:val="dashed" w:sz="4" w:space="0" w:color="BFBFBF"/>
              <w:right w:val="single" w:sz="9" w:space="0" w:color="FFFFFF"/>
            </w:tcBorders>
          </w:tcPr>
          <w:p w14:paraId="13DCF382" w14:textId="77777777" w:rsidR="00A24C6C" w:rsidRDefault="000859FA">
            <w:pPr>
              <w:pStyle w:val="ProductList-TableBody"/>
            </w:pPr>
            <w:r>
              <w:t xml:space="preserve">Windows 10 Enterprise A3 </w:t>
            </w:r>
            <w:r>
              <w:fldChar w:fldCharType="begin"/>
            </w:r>
            <w:r>
              <w:instrText xml:space="preserve"> XE "Windows 10 Enterprise A3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1E768AE9" w14:textId="77777777" w:rsidR="00A24C6C" w:rsidRDefault="000859FA">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44BBC777" w14:textId="77777777" w:rsidR="00A24C6C" w:rsidRDefault="00A24C6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2DFEA42" w14:textId="77777777" w:rsidR="00A24C6C" w:rsidRDefault="00A24C6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32AD180" w14:textId="77777777" w:rsidR="00A24C6C" w:rsidRDefault="00A24C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B3E826" w14:textId="77777777" w:rsidR="00A24C6C" w:rsidRDefault="00A24C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DDF30A" w14:textId="77777777" w:rsidR="00A24C6C" w:rsidRDefault="00A24C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C19C93" w14:textId="77777777" w:rsidR="00A24C6C" w:rsidRDefault="00A24C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A09A5B" w14:textId="77777777" w:rsidR="00A24C6C" w:rsidRDefault="00A24C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4E5EB7" w14:textId="77777777" w:rsidR="00A24C6C" w:rsidRDefault="00A24C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945B29" w14:textId="77777777" w:rsidR="00A24C6C" w:rsidRDefault="00A24C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7A1514" w14:textId="77777777" w:rsidR="00A24C6C" w:rsidRDefault="00A24C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876A4B" w14:textId="77777777" w:rsidR="00A24C6C" w:rsidRDefault="00A24C6C">
            <w:pPr>
              <w:pStyle w:val="ProductList-TableBody"/>
              <w:jc w:val="center"/>
            </w:pPr>
          </w:p>
        </w:tc>
      </w:tr>
      <w:tr w:rsidR="00A24C6C" w14:paraId="1F355654" w14:textId="77777777">
        <w:tc>
          <w:tcPr>
            <w:tcW w:w="3920" w:type="dxa"/>
            <w:tcBorders>
              <w:top w:val="dashed" w:sz="4" w:space="0" w:color="BFBFBF"/>
              <w:left w:val="single" w:sz="9" w:space="0" w:color="FFFFFF"/>
              <w:bottom w:val="dashed" w:sz="4" w:space="0" w:color="BFBFBF"/>
              <w:right w:val="single" w:sz="9" w:space="0" w:color="FFFFFF"/>
            </w:tcBorders>
          </w:tcPr>
          <w:p w14:paraId="06751426" w14:textId="77777777" w:rsidR="00A24C6C" w:rsidRDefault="000859FA">
            <w:pPr>
              <w:pStyle w:val="ProductList-TableBody"/>
            </w:pPr>
            <w:r>
              <w:t>Windows 10 Education E5</w:t>
            </w:r>
            <w:r>
              <w:fldChar w:fldCharType="begin"/>
            </w:r>
            <w:r>
              <w:instrText xml:space="preserve"> XE "Windows 10 Education E5" </w:instrText>
            </w:r>
            <w:r>
              <w:fldChar w:fldCharType="end"/>
            </w:r>
            <w:r>
              <w:t xml:space="preserve"> (pr. bruger)</w:t>
            </w:r>
          </w:p>
        </w:tc>
        <w:tc>
          <w:tcPr>
            <w:tcW w:w="620" w:type="dxa"/>
            <w:tcBorders>
              <w:top w:val="dashed" w:sz="4" w:space="0" w:color="BFBFBF"/>
              <w:left w:val="single" w:sz="9" w:space="0" w:color="FFFFFF"/>
              <w:bottom w:val="dashed" w:sz="4" w:space="0" w:color="BFBFBF"/>
              <w:right w:val="single" w:sz="9" w:space="0" w:color="FFFFFF"/>
            </w:tcBorders>
          </w:tcPr>
          <w:p w14:paraId="54929B58" w14:textId="77777777" w:rsidR="00A24C6C" w:rsidRDefault="000859FA">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175E58E3" w14:textId="77777777" w:rsidR="00A24C6C" w:rsidRDefault="00A24C6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984AEBF" w14:textId="77777777" w:rsidR="00A24C6C" w:rsidRDefault="00A24C6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230844C" w14:textId="77777777" w:rsidR="00A24C6C" w:rsidRDefault="00A24C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4FFFD8" w14:textId="77777777" w:rsidR="00A24C6C" w:rsidRDefault="00A24C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16F011" w14:textId="77777777" w:rsidR="00A24C6C" w:rsidRDefault="00A24C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04738B" w14:textId="77777777" w:rsidR="00A24C6C" w:rsidRDefault="00A24C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D1A49E" w14:textId="77777777" w:rsidR="00A24C6C" w:rsidRDefault="00A24C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A50476" w14:textId="77777777" w:rsidR="00A24C6C" w:rsidRDefault="00A24C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A8EC26" w14:textId="77777777" w:rsidR="00A24C6C" w:rsidRDefault="00A24C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783A02" w14:textId="77777777" w:rsidR="00A24C6C" w:rsidRDefault="000859FA">
            <w:pPr>
              <w:pStyle w:val="ProductList-TableBody"/>
              <w:jc w:val="center"/>
            </w:pPr>
            <w:r>
              <w:fldChar w:fldCharType="begin"/>
            </w:r>
            <w:r>
              <w:instrText xml:space="preserve"> AutoTextList   \s NoStyle \t "Uddannelsesplatformsprodukt"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562E26" w14:textId="77777777" w:rsidR="00A24C6C" w:rsidRDefault="00A24C6C">
            <w:pPr>
              <w:pStyle w:val="ProductList-TableBody"/>
              <w:jc w:val="center"/>
            </w:pPr>
          </w:p>
        </w:tc>
      </w:tr>
      <w:tr w:rsidR="00A24C6C" w14:paraId="21A38524" w14:textId="77777777">
        <w:tc>
          <w:tcPr>
            <w:tcW w:w="3920" w:type="dxa"/>
            <w:tcBorders>
              <w:top w:val="dashed" w:sz="4" w:space="0" w:color="BFBFBF"/>
              <w:left w:val="single" w:sz="9" w:space="0" w:color="FFFFFF"/>
              <w:bottom w:val="dashed" w:sz="4" w:space="0" w:color="BFBFBF"/>
              <w:right w:val="single" w:sz="9" w:space="0" w:color="FFFFFF"/>
            </w:tcBorders>
          </w:tcPr>
          <w:p w14:paraId="5C3D84EB" w14:textId="77777777" w:rsidR="00A24C6C" w:rsidRDefault="000859FA">
            <w:pPr>
              <w:pStyle w:val="ProductList-TableBody"/>
            </w:pPr>
            <w:r>
              <w:t>Windows 10 Enterprise A5</w:t>
            </w:r>
            <w:r>
              <w:fldChar w:fldCharType="begin"/>
            </w:r>
            <w:r>
              <w:instrText xml:space="preserve"> XE "Windows 10 Enterprise A5" </w:instrText>
            </w:r>
            <w:r>
              <w:fldChar w:fldCharType="end"/>
            </w:r>
            <w:r>
              <w:t xml:space="preserve"> (pr. bruger)</w:t>
            </w:r>
          </w:p>
        </w:tc>
        <w:tc>
          <w:tcPr>
            <w:tcW w:w="620" w:type="dxa"/>
            <w:tcBorders>
              <w:top w:val="dashed" w:sz="4" w:space="0" w:color="BFBFBF"/>
              <w:left w:val="single" w:sz="9" w:space="0" w:color="FFFFFF"/>
              <w:bottom w:val="dashed" w:sz="4" w:space="0" w:color="BFBFBF"/>
              <w:right w:val="single" w:sz="9" w:space="0" w:color="FFFFFF"/>
            </w:tcBorders>
          </w:tcPr>
          <w:p w14:paraId="3F21123F" w14:textId="77777777" w:rsidR="00A24C6C" w:rsidRDefault="000859FA">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72C5E3C9" w14:textId="77777777" w:rsidR="00A24C6C" w:rsidRDefault="00A24C6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CC07B40" w14:textId="77777777" w:rsidR="00A24C6C" w:rsidRDefault="00A24C6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F450902" w14:textId="77777777" w:rsidR="00A24C6C" w:rsidRDefault="00A24C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778BDC" w14:textId="77777777" w:rsidR="00A24C6C" w:rsidRDefault="00A24C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3D53C1" w14:textId="77777777" w:rsidR="00A24C6C" w:rsidRDefault="00A24C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C31557" w14:textId="77777777" w:rsidR="00A24C6C" w:rsidRDefault="00A24C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1678C1" w14:textId="77777777" w:rsidR="00A24C6C" w:rsidRDefault="00A24C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236F43" w14:textId="77777777" w:rsidR="00A24C6C" w:rsidRDefault="00A24C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702D71" w14:textId="77777777" w:rsidR="00A24C6C" w:rsidRDefault="00A24C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8C0232" w14:textId="77777777" w:rsidR="00A24C6C" w:rsidRDefault="00A24C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3D1034" w14:textId="77777777" w:rsidR="00A24C6C" w:rsidRDefault="00A24C6C">
            <w:pPr>
              <w:pStyle w:val="ProductList-TableBody"/>
              <w:jc w:val="center"/>
            </w:pPr>
          </w:p>
        </w:tc>
      </w:tr>
      <w:tr w:rsidR="00A24C6C" w14:paraId="0C5955BA" w14:textId="77777777">
        <w:tc>
          <w:tcPr>
            <w:tcW w:w="3920" w:type="dxa"/>
            <w:tcBorders>
              <w:top w:val="dashed" w:sz="4" w:space="0" w:color="BFBFBF"/>
              <w:left w:val="single" w:sz="9" w:space="0" w:color="FFFFFF"/>
              <w:bottom w:val="dashed" w:sz="4" w:space="0" w:color="BFBFBF"/>
              <w:right w:val="single" w:sz="9" w:space="0" w:color="FFFFFF"/>
            </w:tcBorders>
          </w:tcPr>
          <w:p w14:paraId="19377F49" w14:textId="77777777" w:rsidR="00A24C6C" w:rsidRDefault="000859FA">
            <w:pPr>
              <w:pStyle w:val="ProductList-TableBody"/>
            </w:pPr>
            <w:r>
              <w:t>Windows VDA pr. enhed</w:t>
            </w:r>
            <w:r>
              <w:fldChar w:fldCharType="begin"/>
            </w:r>
            <w:r>
              <w:instrText xml:space="preserve"> XE "Windows VDA pr. enhed"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011AD8C2" w14:textId="77777777" w:rsidR="00A24C6C" w:rsidRDefault="000859FA">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7DFA37A8" w14:textId="77777777" w:rsidR="00A24C6C" w:rsidRDefault="000859FA">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0336162E" w14:textId="77777777" w:rsidR="00A24C6C" w:rsidRDefault="00A24C6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CFDA22D" w14:textId="77777777" w:rsidR="00A24C6C" w:rsidRDefault="00A24C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436C6C" w14:textId="77777777" w:rsidR="00A24C6C" w:rsidRDefault="00A24C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A32E11" w14:textId="77777777" w:rsidR="00A24C6C" w:rsidRDefault="00A24C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2B4348" w14:textId="77777777" w:rsidR="00A24C6C" w:rsidRDefault="00A24C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C0D35C" w14:textId="77777777" w:rsidR="00A24C6C" w:rsidRDefault="000859F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793EB9"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6811ED"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849F51"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E0C7AF" w14:textId="77777777" w:rsidR="00A24C6C" w:rsidRDefault="00A24C6C">
            <w:pPr>
              <w:pStyle w:val="ProductList-TableBody"/>
              <w:jc w:val="center"/>
            </w:pPr>
          </w:p>
        </w:tc>
      </w:tr>
      <w:tr w:rsidR="00A24C6C" w14:paraId="4202CD9A" w14:textId="77777777">
        <w:tc>
          <w:tcPr>
            <w:tcW w:w="3920" w:type="dxa"/>
            <w:tcBorders>
              <w:top w:val="dashed" w:sz="4" w:space="0" w:color="BFBFBF"/>
              <w:left w:val="single" w:sz="9" w:space="0" w:color="FFFFFF"/>
              <w:bottom w:val="dashed" w:sz="4" w:space="0" w:color="BFBFBF"/>
              <w:right w:val="single" w:sz="9" w:space="0" w:color="FFFFFF"/>
            </w:tcBorders>
          </w:tcPr>
          <w:p w14:paraId="5A3A692E" w14:textId="77777777" w:rsidR="00A24C6C" w:rsidRDefault="000859FA">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0DE1F4C9" w14:textId="77777777" w:rsidR="00A24C6C" w:rsidRDefault="000859FA">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30788C27" w14:textId="77777777" w:rsidR="00A24C6C" w:rsidRDefault="000859F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BA57270" w14:textId="77777777" w:rsidR="00A24C6C" w:rsidRDefault="00A24C6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523E3FE" w14:textId="77777777" w:rsidR="00A24C6C" w:rsidRDefault="00A24C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EE4EAE" w14:textId="77777777" w:rsidR="00A24C6C" w:rsidRDefault="00A24C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4D4706" w14:textId="77777777" w:rsidR="00A24C6C" w:rsidRDefault="00A24C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AA748A" w14:textId="77777777" w:rsidR="00A24C6C" w:rsidRDefault="00A24C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45B748" w14:textId="77777777" w:rsidR="00A24C6C" w:rsidRDefault="00A24C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954D9A" w14:textId="77777777" w:rsidR="00A24C6C" w:rsidRDefault="000859FA">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CEDDF2" w14:textId="77777777" w:rsidR="00A24C6C" w:rsidRDefault="00A24C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254DF4" w14:textId="77777777" w:rsidR="00A24C6C" w:rsidRDefault="00A24C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2C5697" w14:textId="77777777" w:rsidR="00A24C6C" w:rsidRDefault="00A24C6C">
            <w:pPr>
              <w:pStyle w:val="ProductList-TableBody"/>
              <w:jc w:val="center"/>
            </w:pPr>
          </w:p>
        </w:tc>
      </w:tr>
      <w:tr w:rsidR="00A24C6C" w14:paraId="0C6AABB6" w14:textId="77777777">
        <w:tc>
          <w:tcPr>
            <w:tcW w:w="3920" w:type="dxa"/>
            <w:tcBorders>
              <w:top w:val="dashed" w:sz="4" w:space="0" w:color="BFBFBF"/>
              <w:left w:val="single" w:sz="9" w:space="0" w:color="FFFFFF"/>
              <w:bottom w:val="dashed" w:sz="4" w:space="0" w:color="BFBFBF"/>
              <w:right w:val="single" w:sz="9" w:space="0" w:color="FFFFFF"/>
            </w:tcBorders>
          </w:tcPr>
          <w:p w14:paraId="00965242" w14:textId="77777777" w:rsidR="00A24C6C" w:rsidRDefault="000859FA">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21DE6221" w14:textId="77777777" w:rsidR="00A24C6C" w:rsidRDefault="000859FA">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6B674FA6" w14:textId="77777777" w:rsidR="00A24C6C" w:rsidRDefault="000859FA">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75677977" w14:textId="77777777" w:rsidR="00A24C6C" w:rsidRDefault="00A24C6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DABD0E1" w14:textId="77777777" w:rsidR="00A24C6C" w:rsidRDefault="00A24C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790AF2" w14:textId="77777777" w:rsidR="00A24C6C" w:rsidRDefault="00A24C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A5E37F" w14:textId="77777777" w:rsidR="00A24C6C" w:rsidRDefault="00A24C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154319" w14:textId="77777777" w:rsidR="00A24C6C" w:rsidRDefault="00A24C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BBE642" w14:textId="77777777" w:rsidR="00A24C6C" w:rsidRDefault="00A24C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7D3317" w14:textId="77777777" w:rsidR="00A24C6C" w:rsidRDefault="000859FA">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1DCD46" w14:textId="77777777" w:rsidR="00A24C6C" w:rsidRDefault="00A24C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58E10D" w14:textId="77777777" w:rsidR="00A24C6C" w:rsidRDefault="00A24C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BE9BC5" w14:textId="77777777" w:rsidR="00A24C6C" w:rsidRDefault="00A24C6C">
            <w:pPr>
              <w:pStyle w:val="ProductList-TableBody"/>
              <w:jc w:val="center"/>
            </w:pPr>
          </w:p>
        </w:tc>
      </w:tr>
      <w:tr w:rsidR="00A24C6C" w14:paraId="6864C318" w14:textId="77777777">
        <w:tc>
          <w:tcPr>
            <w:tcW w:w="3920" w:type="dxa"/>
            <w:tcBorders>
              <w:top w:val="dashed" w:sz="4" w:space="0" w:color="BFBFBF"/>
              <w:left w:val="single" w:sz="9" w:space="0" w:color="FFFFFF"/>
              <w:bottom w:val="dashed" w:sz="4" w:space="0" w:color="BFBFBF"/>
              <w:right w:val="single" w:sz="9" w:space="0" w:color="FFFFFF"/>
            </w:tcBorders>
          </w:tcPr>
          <w:p w14:paraId="734A221B" w14:textId="77777777" w:rsidR="00A24C6C" w:rsidRDefault="000859FA">
            <w:pPr>
              <w:pStyle w:val="ProductList-TableBody"/>
            </w:pPr>
            <w:r>
              <w:t xml:space="preserve">Windows 10 Home til Pro-rettighedslicens </w:t>
            </w:r>
            <w:r>
              <w:fldChar w:fldCharType="begin"/>
            </w:r>
            <w:r>
              <w:instrText xml:space="preserve"> XE "Windows 10 Home til Pro-rettighedslicens " </w:instrText>
            </w:r>
            <w:r>
              <w:fldChar w:fldCharType="end"/>
            </w:r>
            <w:r>
              <w:t>(Pr. Enhed)</w:t>
            </w:r>
          </w:p>
        </w:tc>
        <w:tc>
          <w:tcPr>
            <w:tcW w:w="620" w:type="dxa"/>
            <w:tcBorders>
              <w:top w:val="dashed" w:sz="4" w:space="0" w:color="BFBFBF"/>
              <w:left w:val="single" w:sz="9" w:space="0" w:color="FFFFFF"/>
              <w:bottom w:val="dashed" w:sz="4" w:space="0" w:color="BFBFBF"/>
              <w:right w:val="single" w:sz="9" w:space="0" w:color="FFFFFF"/>
            </w:tcBorders>
          </w:tcPr>
          <w:p w14:paraId="7E0B6076" w14:textId="77777777" w:rsidR="00A24C6C" w:rsidRDefault="000859FA">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15809C69" w14:textId="77777777" w:rsidR="00A24C6C" w:rsidRDefault="000859F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1FD2045" w14:textId="77777777" w:rsidR="00A24C6C" w:rsidRDefault="00A24C6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6CBAC6A" w14:textId="77777777" w:rsidR="00A24C6C" w:rsidRDefault="00A24C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A244F0" w14:textId="77777777" w:rsidR="00A24C6C" w:rsidRDefault="00A24C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3B8148" w14:textId="77777777" w:rsidR="00A24C6C" w:rsidRDefault="00A24C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DB75AE" w14:textId="77777777" w:rsidR="00A24C6C" w:rsidRDefault="00A24C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3E7BD7" w14:textId="77777777" w:rsidR="00A24C6C" w:rsidRDefault="00A24C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21A299" w14:textId="77777777" w:rsidR="00A24C6C" w:rsidRDefault="00A24C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67A9F8" w14:textId="77777777" w:rsidR="00A24C6C" w:rsidRDefault="00A24C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F03AA0" w14:textId="77777777" w:rsidR="00A24C6C" w:rsidRDefault="00A24C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05FA6C" w14:textId="77777777" w:rsidR="00A24C6C" w:rsidRDefault="00A24C6C">
            <w:pPr>
              <w:pStyle w:val="ProductList-TableBody"/>
              <w:jc w:val="center"/>
            </w:pPr>
          </w:p>
        </w:tc>
      </w:tr>
      <w:tr w:rsidR="00A24C6C" w14:paraId="5F476CCA" w14:textId="77777777">
        <w:tc>
          <w:tcPr>
            <w:tcW w:w="3920" w:type="dxa"/>
            <w:tcBorders>
              <w:top w:val="dashed" w:sz="4" w:space="0" w:color="BFBFBF"/>
              <w:left w:val="single" w:sz="9" w:space="0" w:color="FFFFFF"/>
              <w:bottom w:val="dashed" w:sz="4" w:space="0" w:color="BFBFBF"/>
              <w:right w:val="single" w:sz="9" w:space="0" w:color="FFFFFF"/>
            </w:tcBorders>
          </w:tcPr>
          <w:p w14:paraId="7C9D62F5" w14:textId="77777777" w:rsidR="00A24C6C" w:rsidRDefault="000859FA">
            <w:pPr>
              <w:pStyle w:val="ProductList-TableBody"/>
            </w:pPr>
            <w:r>
              <w:t>Windows 10 Home til Pro Upgrade for Microsoft 365 Business Premium</w:t>
            </w:r>
            <w:r>
              <w:fldChar w:fldCharType="begin"/>
            </w:r>
            <w:r>
              <w:instrText xml:space="preserve"> XE "Windows 10 Home til Pro Upgrade for Microsoft 365 Business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CEA38C8" w14:textId="77777777" w:rsidR="00A24C6C" w:rsidRDefault="00A24C6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0911A2A" w14:textId="77777777" w:rsidR="00A24C6C" w:rsidRDefault="00A24C6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9A57800" w14:textId="77777777" w:rsidR="00A24C6C" w:rsidRDefault="00A24C6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BF9816D" w14:textId="77777777" w:rsidR="00A24C6C" w:rsidRDefault="00A24C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E70757" w14:textId="77777777" w:rsidR="00A24C6C" w:rsidRDefault="00A24C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117F27" w14:textId="77777777" w:rsidR="00A24C6C" w:rsidRDefault="00A24C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47E065" w14:textId="77777777" w:rsidR="00A24C6C" w:rsidRDefault="00A24C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786BBE" w14:textId="77777777" w:rsidR="00A24C6C" w:rsidRDefault="00A24C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CA24D4" w14:textId="77777777" w:rsidR="00A24C6C" w:rsidRDefault="00A24C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F39375" w14:textId="77777777" w:rsidR="00A24C6C" w:rsidRDefault="00A24C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6CE36B" w14:textId="77777777" w:rsidR="00A24C6C" w:rsidRDefault="00A24C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5D59B5" w14:textId="77777777" w:rsidR="00A24C6C" w:rsidRDefault="00A24C6C">
            <w:pPr>
              <w:pStyle w:val="ProductList-TableBody"/>
              <w:jc w:val="center"/>
            </w:pPr>
          </w:p>
        </w:tc>
      </w:tr>
      <w:tr w:rsidR="00A24C6C" w14:paraId="78D82DE7" w14:textId="77777777">
        <w:tc>
          <w:tcPr>
            <w:tcW w:w="3920" w:type="dxa"/>
            <w:tcBorders>
              <w:top w:val="dashed" w:sz="4" w:space="0" w:color="BFBFBF"/>
              <w:left w:val="single" w:sz="9" w:space="0" w:color="FFFFFF"/>
              <w:bottom w:val="dashed" w:sz="4" w:space="0" w:color="BFBFBF"/>
              <w:right w:val="single" w:sz="9" w:space="0" w:color="FFFFFF"/>
            </w:tcBorders>
          </w:tcPr>
          <w:p w14:paraId="52255AEC" w14:textId="77777777" w:rsidR="00A24C6C" w:rsidRDefault="000859FA">
            <w:pPr>
              <w:pStyle w:val="ProductList-TableBody"/>
            </w:pPr>
            <w:r>
              <w:rPr>
                <w:color w:val="000000"/>
              </w:rPr>
              <w:t>Windows 8.1 Enterprise Sideloading (Pr. Enhed)</w:t>
            </w:r>
            <w:r>
              <w:fldChar w:fldCharType="begin"/>
            </w:r>
            <w:r>
              <w:instrText xml:space="preserve"> XE "Windows 8.1 Enterprise Sideloading (Pr. Enhed)"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E1DEBE5" w14:textId="77777777" w:rsidR="00A24C6C" w:rsidRDefault="000859FA">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5CEF9A10" w14:textId="77777777" w:rsidR="00A24C6C" w:rsidRDefault="000859F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EF64AFA" w14:textId="77777777" w:rsidR="00A24C6C" w:rsidRDefault="00A24C6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9A739A0" w14:textId="77777777" w:rsidR="00A24C6C" w:rsidRDefault="00A24C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5AA30B" w14:textId="77777777" w:rsidR="00A24C6C" w:rsidRDefault="000859F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2D9078" w14:textId="77777777" w:rsidR="00A24C6C" w:rsidRDefault="00A24C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0C43A1" w14:textId="77777777" w:rsidR="00A24C6C" w:rsidRDefault="00A24C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8B5108" w14:textId="77777777" w:rsidR="00A24C6C" w:rsidRDefault="00A24C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B055B4" w14:textId="77777777" w:rsidR="00A24C6C" w:rsidRDefault="00A24C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D4C443" w14:textId="77777777" w:rsidR="00A24C6C" w:rsidRDefault="00A24C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7A3181" w14:textId="77777777" w:rsidR="00A24C6C" w:rsidRDefault="00A24C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CA02BE" w14:textId="77777777" w:rsidR="00A24C6C" w:rsidRDefault="00A24C6C">
            <w:pPr>
              <w:pStyle w:val="ProductList-TableBody"/>
              <w:jc w:val="center"/>
            </w:pPr>
          </w:p>
        </w:tc>
      </w:tr>
      <w:tr w:rsidR="00A24C6C" w14:paraId="64D333BD" w14:textId="77777777">
        <w:tc>
          <w:tcPr>
            <w:tcW w:w="3920" w:type="dxa"/>
            <w:tcBorders>
              <w:top w:val="dashed" w:sz="4" w:space="0" w:color="BFBFBF"/>
              <w:left w:val="single" w:sz="9" w:space="0" w:color="FFFFFF"/>
              <w:bottom w:val="dashed" w:sz="4" w:space="0" w:color="BFBFBF"/>
              <w:right w:val="single" w:sz="9" w:space="0" w:color="FFFFFF"/>
            </w:tcBorders>
          </w:tcPr>
          <w:p w14:paraId="1865F2ED" w14:textId="77777777" w:rsidR="00A24C6C" w:rsidRDefault="000859FA">
            <w:pPr>
              <w:pStyle w:val="ProductList-TableBody"/>
            </w:pPr>
            <w:r>
              <w:rPr>
                <w:color w:val="000000"/>
              </w:rPr>
              <w:t>Windows Embedded 8 Standard Enterprise Kit (100-pak)</w:t>
            </w:r>
            <w:r>
              <w:fldChar w:fldCharType="begin"/>
            </w:r>
            <w:r>
              <w:instrText xml:space="preserve"> XE "Windows Embedded 8 Standard Enterprise Kit (100-pak)"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A253941" w14:textId="77777777" w:rsidR="00A24C6C" w:rsidRDefault="000859FA">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21122D36" w14:textId="77777777" w:rsidR="00A24C6C" w:rsidRDefault="000859F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15D25BE" w14:textId="77777777" w:rsidR="00A24C6C" w:rsidRDefault="00A24C6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D7DBB8B" w14:textId="77777777" w:rsidR="00A24C6C" w:rsidRDefault="00A24C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90B550" w14:textId="77777777" w:rsidR="00A24C6C" w:rsidRDefault="000859F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88949A" w14:textId="77777777" w:rsidR="00A24C6C" w:rsidRDefault="00A24C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B9D047" w14:textId="77777777" w:rsidR="00A24C6C" w:rsidRDefault="00A24C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78290E" w14:textId="77777777" w:rsidR="00A24C6C" w:rsidRDefault="00A24C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CBE231" w14:textId="77777777" w:rsidR="00A24C6C" w:rsidRDefault="00A24C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B13F0E" w14:textId="77777777" w:rsidR="00A24C6C" w:rsidRDefault="00A24C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CCB9FB" w14:textId="77777777" w:rsidR="00A24C6C" w:rsidRDefault="00A24C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078702" w14:textId="77777777" w:rsidR="00A24C6C" w:rsidRDefault="00A24C6C">
            <w:pPr>
              <w:pStyle w:val="ProductList-TableBody"/>
              <w:jc w:val="center"/>
            </w:pPr>
          </w:p>
        </w:tc>
      </w:tr>
      <w:tr w:rsidR="00A24C6C" w14:paraId="6AD99C00" w14:textId="77777777">
        <w:tc>
          <w:tcPr>
            <w:tcW w:w="3920" w:type="dxa"/>
            <w:tcBorders>
              <w:top w:val="dashed" w:sz="4" w:space="0" w:color="BFBFBF"/>
              <w:left w:val="single" w:sz="9" w:space="0" w:color="FFFFFF"/>
              <w:bottom w:val="dashed" w:sz="4" w:space="0" w:color="BFBFBF"/>
              <w:right w:val="single" w:sz="9" w:space="0" w:color="FFFFFF"/>
            </w:tcBorders>
          </w:tcPr>
          <w:p w14:paraId="1574B59A" w14:textId="77777777" w:rsidR="00A24C6C" w:rsidRDefault="000859FA">
            <w:pPr>
              <w:pStyle w:val="ProductList-TableBody"/>
            </w:pPr>
            <w:r>
              <w:rPr>
                <w:color w:val="000000"/>
              </w:rPr>
              <w:t>Windows 7 ESU 2020 til M365 (pr. enhed)</w:t>
            </w:r>
            <w:r>
              <w:fldChar w:fldCharType="begin"/>
            </w:r>
            <w:r>
              <w:instrText xml:space="preserve"> XE "Windows 7 ESU 2020 til M365 (pr. enhed)"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967838D" w14:textId="77777777" w:rsidR="00A24C6C" w:rsidRDefault="000859FA">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532E9150" w14:textId="77777777" w:rsidR="00A24C6C" w:rsidRDefault="00A24C6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C8982C7" w14:textId="77777777" w:rsidR="00A24C6C" w:rsidRDefault="00A24C6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26AE889" w14:textId="77777777" w:rsidR="00A24C6C" w:rsidRDefault="00A24C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6773E2" w14:textId="77777777" w:rsidR="00A24C6C" w:rsidRDefault="00A24C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D59412" w14:textId="77777777" w:rsidR="00A24C6C" w:rsidRDefault="00A24C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9E67C2" w14:textId="77777777" w:rsidR="00A24C6C" w:rsidRDefault="00A24C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FF428F" w14:textId="77777777" w:rsidR="00A24C6C" w:rsidRDefault="00A24C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A953EB"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0554D5" w14:textId="77777777" w:rsidR="00A24C6C" w:rsidRDefault="00A24C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944FF6"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CC6F61" w14:textId="77777777" w:rsidR="00A24C6C" w:rsidRDefault="00A24C6C">
            <w:pPr>
              <w:pStyle w:val="ProductList-TableBody"/>
              <w:jc w:val="center"/>
            </w:pPr>
          </w:p>
        </w:tc>
      </w:tr>
      <w:tr w:rsidR="00A24C6C" w14:paraId="7574FA60" w14:textId="77777777">
        <w:tc>
          <w:tcPr>
            <w:tcW w:w="3920" w:type="dxa"/>
            <w:tcBorders>
              <w:top w:val="dashed" w:sz="4" w:space="0" w:color="BFBFBF"/>
              <w:left w:val="single" w:sz="9" w:space="0" w:color="FFFFFF"/>
              <w:bottom w:val="dashed" w:sz="4" w:space="0" w:color="B2B2B2"/>
              <w:right w:val="single" w:sz="9" w:space="0" w:color="FFFFFF"/>
            </w:tcBorders>
          </w:tcPr>
          <w:p w14:paraId="39429BF2" w14:textId="77777777" w:rsidR="00A24C6C" w:rsidRDefault="000859FA">
            <w:pPr>
              <w:pStyle w:val="ProductList-TableBody"/>
            </w:pPr>
            <w:r>
              <w:rPr>
                <w:color w:val="000000"/>
              </w:rPr>
              <w:t>Windows 7 ESU 2020 (pr. enhed)</w:t>
            </w:r>
            <w:r>
              <w:fldChar w:fldCharType="begin"/>
            </w:r>
            <w:r>
              <w:instrText xml:space="preserve"> XE "Windows 7 ESU 2020 (pr. enhed)"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4B6554C7" w14:textId="77777777" w:rsidR="00A24C6C" w:rsidRDefault="000859FA">
            <w:pPr>
              <w:pStyle w:val="ProductList-TableBody"/>
              <w:jc w:val="center"/>
            </w:pPr>
            <w:r>
              <w:rPr>
                <w:color w:val="000000"/>
              </w:rPr>
              <w:t>4/19</w:t>
            </w:r>
          </w:p>
        </w:tc>
        <w:tc>
          <w:tcPr>
            <w:tcW w:w="620" w:type="dxa"/>
            <w:tcBorders>
              <w:top w:val="dashed" w:sz="4" w:space="0" w:color="BFBFBF"/>
              <w:left w:val="single" w:sz="9" w:space="0" w:color="FFFFFF"/>
              <w:bottom w:val="dashed" w:sz="4" w:space="0" w:color="B2B2B2"/>
              <w:right w:val="single" w:sz="9" w:space="0" w:color="FFFFFF"/>
            </w:tcBorders>
          </w:tcPr>
          <w:p w14:paraId="0972232C" w14:textId="77777777" w:rsidR="00A24C6C" w:rsidRDefault="00A24C6C">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7ABC1065" w14:textId="77777777" w:rsidR="00A24C6C" w:rsidRDefault="00A24C6C">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1BCDE27D" w14:textId="77777777" w:rsidR="00A24C6C" w:rsidRDefault="00A24C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768930" w14:textId="77777777" w:rsidR="00A24C6C" w:rsidRDefault="00A24C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79BD9F" w14:textId="77777777" w:rsidR="00A24C6C" w:rsidRDefault="00A24C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6C45AA" w14:textId="77777777" w:rsidR="00A24C6C" w:rsidRDefault="00A24C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B980D8" w14:textId="77777777" w:rsidR="00A24C6C" w:rsidRDefault="00A24C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90C280"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826EC9" w14:textId="77777777" w:rsidR="00A24C6C" w:rsidRDefault="00A24C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E0D709"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A628B9" w14:textId="77777777" w:rsidR="00A24C6C" w:rsidRDefault="00A24C6C">
            <w:pPr>
              <w:pStyle w:val="ProductList-TableBody"/>
              <w:jc w:val="center"/>
            </w:pPr>
          </w:p>
        </w:tc>
      </w:tr>
      <w:tr w:rsidR="00A24C6C" w14:paraId="5648859F" w14:textId="77777777">
        <w:tc>
          <w:tcPr>
            <w:tcW w:w="3920" w:type="dxa"/>
            <w:tcBorders>
              <w:top w:val="dashed" w:sz="4" w:space="0" w:color="B2B2B2"/>
              <w:left w:val="single" w:sz="9" w:space="0" w:color="FFFFFF"/>
              <w:bottom w:val="single" w:sz="4" w:space="0" w:color="FFFFFF"/>
              <w:right w:val="single" w:sz="9" w:space="0" w:color="FFFFFF"/>
            </w:tcBorders>
          </w:tcPr>
          <w:p w14:paraId="23B6256B" w14:textId="77777777" w:rsidR="00A24C6C" w:rsidRDefault="000859FA">
            <w:pPr>
              <w:pStyle w:val="ProductList-TableBody"/>
            </w:pPr>
            <w:r>
              <w:rPr>
                <w:color w:val="000000"/>
              </w:rPr>
              <w:t>Microsoft Defender for Endpoint (SL)</w:t>
            </w:r>
            <w:r>
              <w:fldChar w:fldCharType="begin"/>
            </w:r>
            <w:r>
              <w:instrText xml:space="preserve"> XE "Microsoft Defender for Endpoint (SL)"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1DC64D1E" w14:textId="77777777" w:rsidR="00A24C6C" w:rsidRDefault="00A24C6C">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5B894A2B" w14:textId="77777777" w:rsidR="00A24C6C" w:rsidRDefault="00A24C6C">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3CEF3E65" w14:textId="77777777" w:rsidR="00A24C6C" w:rsidRDefault="00A24C6C">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41397C50" w14:textId="77777777" w:rsidR="00A24C6C" w:rsidRDefault="00A24C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62D7D0" w14:textId="77777777" w:rsidR="00A24C6C" w:rsidRDefault="00A24C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FE1CBB" w14:textId="77777777" w:rsidR="00A24C6C" w:rsidRDefault="00A24C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A1076D" w14:textId="77777777" w:rsidR="00A24C6C" w:rsidRDefault="00A24C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A6C41B" w14:textId="77777777" w:rsidR="00A24C6C" w:rsidRDefault="00A24C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BDFBAD"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6CFAB6" w14:textId="77777777" w:rsidR="00A24C6C" w:rsidRDefault="00A24C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DAC9F2"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821ABC" w14:textId="77777777" w:rsidR="00A24C6C" w:rsidRDefault="00A24C6C">
            <w:pPr>
              <w:pStyle w:val="ProductList-TableBody"/>
              <w:jc w:val="center"/>
            </w:pPr>
          </w:p>
        </w:tc>
      </w:tr>
    </w:tbl>
    <w:p w14:paraId="373B112F" w14:textId="77777777" w:rsidR="00A24C6C" w:rsidRDefault="000859FA">
      <w:pPr>
        <w:pStyle w:val="ProductList-Offering1SubSection"/>
        <w:outlineLvl w:val="3"/>
      </w:pPr>
      <w:bookmarkStart w:id="195" w:name="_Sec755"/>
      <w:r>
        <w:t>2. Produktbetingelser</w:t>
      </w:r>
      <w:bookmarkEnd w:id="195"/>
    </w:p>
    <w:tbl>
      <w:tblPr>
        <w:tblStyle w:val="PURTable"/>
        <w:tblW w:w="0" w:type="dxa"/>
        <w:tblLook w:val="04A0" w:firstRow="1" w:lastRow="0" w:firstColumn="1" w:lastColumn="0" w:noHBand="0" w:noVBand="1"/>
      </w:tblPr>
      <w:tblGrid>
        <w:gridCol w:w="3585"/>
        <w:gridCol w:w="3644"/>
        <w:gridCol w:w="3687"/>
      </w:tblGrid>
      <w:tr w:rsidR="00A24C6C" w14:paraId="7001A3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0F0B8B" w14:textId="77777777" w:rsidR="00A24C6C" w:rsidRDefault="000859FA">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0C3ABAAD" w14:textId="77777777" w:rsidR="00A24C6C" w:rsidRDefault="000859F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tcPr>
          <w:p w14:paraId="441836F8" w14:textId="77777777" w:rsidR="00A24C6C" w:rsidRDefault="000859FA">
            <w:pPr>
              <w:pStyle w:val="ProductList-TableBody"/>
            </w:pPr>
            <w:r>
              <w:fldChar w:fldCharType="begin"/>
            </w:r>
            <w:r>
              <w:instrText xml:space="preserve"> AutoTextList   \s NoStyle \t "Tidligere Udgaver: Tilladte lavere udgaver, der svarer til specificerede højere udgaver. Kunden kan bruge den tilladte lavere udgave i stedet for en licenseret udgave på et højere niveau, som tilladt under de Universelle Licensvilkår." </w:instrText>
            </w:r>
            <w:r>
              <w:fldChar w:fldCharType="separate"/>
            </w:r>
            <w:r>
              <w:rPr>
                <w:color w:val="0563C1"/>
              </w:rPr>
              <w:t>Tidligere Udgaver</w:t>
            </w:r>
            <w:r>
              <w:fldChar w:fldCharType="end"/>
            </w:r>
            <w:r>
              <w:t>: Enterprise til Pro</w:t>
            </w:r>
          </w:p>
        </w:tc>
      </w:tr>
      <w:tr w:rsidR="00A24C6C" w14:paraId="6B2C1D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F5FC44" w14:textId="77777777" w:rsidR="00A24C6C" w:rsidRDefault="000859FA">
            <w:pPr>
              <w:pStyle w:val="ProductList-TableBody"/>
            </w:pPr>
            <w:r>
              <w:rPr>
                <w:color w:val="404040"/>
              </w:rPr>
              <w:t>Berettiget Udvidet Løbetid: Ikke relevant</w:t>
            </w:r>
          </w:p>
        </w:tc>
        <w:tc>
          <w:tcPr>
            <w:tcW w:w="4040" w:type="dxa"/>
            <w:tcBorders>
              <w:top w:val="single" w:sz="4" w:space="0" w:color="000000"/>
              <w:left w:val="single" w:sz="4" w:space="0" w:color="000000"/>
              <w:bottom w:val="single" w:sz="4" w:space="0" w:color="000000"/>
              <w:right w:val="single" w:sz="4" w:space="0" w:color="000000"/>
            </w:tcBorders>
          </w:tcPr>
          <w:p w14:paraId="3CDB7BDE" w14:textId="77777777" w:rsidR="00A24C6C" w:rsidRDefault="000859FA">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Alle licenser (undtagen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4B2BD235" w14:textId="77777777" w:rsidR="00A24C6C" w:rsidRDefault="000859FA">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r>
              <w:t xml:space="preserve">, </w:t>
            </w:r>
            <w:hyperlink w:anchor="_Sec841">
              <w:r>
                <w:rPr>
                  <w:color w:val="00467F"/>
                  <w:u w:val="single"/>
                </w:rPr>
                <w:t>Afsnit 4</w:t>
              </w:r>
            </w:hyperlink>
          </w:p>
        </w:tc>
      </w:tr>
      <w:tr w:rsidR="00A24C6C" w14:paraId="58F174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853C22" w14:textId="77777777" w:rsidR="00A24C6C" w:rsidRDefault="000859FA">
            <w:pPr>
              <w:pStyle w:val="ProductList-TableBody"/>
            </w:pPr>
            <w:r>
              <w:rPr>
                <w:color w:val="404040"/>
              </w:rPr>
              <w:t>Kampagner: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60A3D2" w14:textId="77777777" w:rsidR="00A24C6C" w:rsidRDefault="000859FA">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tcPr>
          <w:p w14:paraId="66795CFE" w14:textId="77777777" w:rsidR="00A24C6C" w:rsidRDefault="000859FA">
            <w:pPr>
              <w:pStyle w:val="ProductList-TableBody"/>
            </w:pPr>
            <w:r>
              <w:fldChar w:fldCharType="begin"/>
            </w:r>
            <w:r>
              <w:instrText xml:space="preserve"> AutoTextList   \s NoStyle \t "Berettiget Reduktion: En Onlinetjeneste for en kunde, der har en Enterprise Tilmeldingsaftale, Enterprise Subscription Tilmelding, Microsoft Azure Enrollment eller Enrollment for Education Solutions, kan dokumentere en reduktion af licenser eller den Tildelte Årlige Forudbetaling." </w:instrText>
            </w:r>
            <w:r>
              <w:fldChar w:fldCharType="separate"/>
            </w:r>
            <w:r>
              <w:rPr>
                <w:color w:val="0563C1"/>
              </w:rPr>
              <w:t>Berettiget Reduktion</w:t>
            </w:r>
            <w:r>
              <w:fldChar w:fldCharType="end"/>
            </w:r>
            <w:r>
              <w:t>: Tilføjelsesprogrammer, Yderligere produkter</w:t>
            </w:r>
          </w:p>
        </w:tc>
      </w:tr>
      <w:tr w:rsidR="00A24C6C" w14:paraId="7EBA34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1BF32F" w14:textId="77777777" w:rsidR="00A24C6C" w:rsidRDefault="000859FA">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tcPr>
          <w:p w14:paraId="454D29D1" w14:textId="77777777" w:rsidR="00A24C6C" w:rsidRDefault="000859FA">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 xml:space="preserve">: Se </w:t>
            </w:r>
            <w:hyperlink w:anchor="_Sec1230">
              <w:r>
                <w:rPr>
                  <w:color w:val="00467F"/>
                  <w:u w:val="single"/>
                </w:rPr>
                <w:t>Bilag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4A054D" w14:textId="77777777" w:rsidR="00A24C6C" w:rsidRDefault="000859FA">
            <w:pPr>
              <w:pStyle w:val="ProductList-TableBody"/>
            </w:pPr>
            <w:r>
              <w:rPr>
                <w:color w:val="404040"/>
              </w:rPr>
              <w:t>Berettiget True-Up: Ikke relevant</w:t>
            </w:r>
          </w:p>
        </w:tc>
      </w:tr>
      <w:tr w:rsidR="00A24C6C" w14:paraId="76576DC5" w14:textId="77777777">
        <w:tc>
          <w:tcPr>
            <w:tcW w:w="4040" w:type="dxa"/>
            <w:tcBorders>
              <w:top w:val="single" w:sz="4" w:space="0" w:color="000000"/>
              <w:left w:val="single" w:sz="4" w:space="0" w:color="000000"/>
              <w:bottom w:val="single" w:sz="4" w:space="0" w:color="000000"/>
              <w:right w:val="single" w:sz="4" w:space="0" w:color="000000"/>
            </w:tcBorders>
          </w:tcPr>
          <w:p w14:paraId="4883217E" w14:textId="77777777" w:rsidR="00A24C6C" w:rsidRDefault="000859FA">
            <w:pPr>
              <w:pStyle w:val="ProductList-TableBody"/>
            </w:pPr>
            <w:r>
              <w:fldChar w:fldCharType="begin"/>
            </w:r>
            <w:r>
              <w:instrText xml:space="preserve"> AutoTextList   \s NoStyle \t "UTD-rabat: En Opdateret Rabat er en rabat, der er tilgængelig for Open Value Subscription-kunder, der bestiller licenser til et Produkt inden for det første år af deres aftale, hvis de har en Licens til det tilsvarende kvalificerende Produkt." </w:instrText>
            </w:r>
            <w:r>
              <w:fldChar w:fldCharType="separate"/>
            </w:r>
            <w:r>
              <w:rPr>
                <w:color w:val="0563C1"/>
              </w:rPr>
              <w:t>UTD-rabat</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A8C067" w14:textId="77777777" w:rsidR="00A24C6C" w:rsidRDefault="00A24C6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9EA2343" w14:textId="77777777" w:rsidR="00A24C6C" w:rsidRDefault="000859FA">
            <w:pPr>
              <w:pStyle w:val="ProductList-TableBody"/>
            </w:pPr>
            <w:r>
              <w:fldChar w:fldCharType="begin"/>
            </w:r>
            <w:r>
              <w:instrText xml:space="preserve"> AutoTextList   \s NoStyle \t "Angiver, at Produktet er tilgængeligt som et Tilføjelsesprogram og/eller Fra SA. Se mere i Bilag C - Tilføjelsesprogrammer til Onlinetjenester og Andre Konverteringslicenser." </w:instrText>
            </w:r>
            <w:r>
              <w:fldChar w:fldCharType="separate"/>
            </w:r>
            <w:r>
              <w:rPr>
                <w:color w:val="0563C1"/>
              </w:rPr>
              <w:t>Tilføjelsesprogrammer og Fra SA</w:t>
            </w:r>
            <w:r>
              <w:fldChar w:fldCharType="end"/>
            </w:r>
            <w:r>
              <w:t xml:space="preserve">: Se </w:t>
            </w:r>
            <w:hyperlink w:anchor="_Sec1237">
              <w:r>
                <w:rPr>
                  <w:color w:val="00467F"/>
                  <w:u w:val="single"/>
                </w:rPr>
                <w:t>Bilag C</w:t>
              </w:r>
            </w:hyperlink>
          </w:p>
        </w:tc>
      </w:tr>
    </w:tbl>
    <w:p w14:paraId="131B13C2" w14:textId="77777777" w:rsidR="00A24C6C" w:rsidRDefault="00A24C6C">
      <w:pPr>
        <w:pStyle w:val="ProductList-Body"/>
      </w:pPr>
    </w:p>
    <w:p w14:paraId="10D1B041" w14:textId="77777777" w:rsidR="00A24C6C" w:rsidRDefault="000859FA">
      <w:pPr>
        <w:pStyle w:val="ProductList-ClauseHeading"/>
        <w:outlineLvl w:val="4"/>
      </w:pPr>
      <w:r>
        <w:t>2.1 Tildeling af licenser til Windows-desktopoperativsystemet</w:t>
      </w:r>
    </w:p>
    <w:p w14:paraId="5763589F" w14:textId="77777777" w:rsidR="00A24C6C" w:rsidRDefault="000859FA">
      <w:pPr>
        <w:pStyle w:val="ProductList-SubClauseHeading"/>
        <w:outlineLvl w:val="5"/>
      </w:pPr>
      <w:r>
        <w:t>2.1.1 Kvalifikation til licenstildeling pr. bruger (undtagen Virtual Desktop Access)</w:t>
      </w:r>
    </w:p>
    <w:p w14:paraId="194BAFA5" w14:textId="77777777" w:rsidR="00A24C6C" w:rsidRDefault="000859FA">
      <w:pPr>
        <w:pStyle w:val="ProductList-BodyIndented"/>
      </w:pPr>
      <w:r>
        <w:t xml:space="preserve">Den </w:t>
      </w:r>
      <w:r>
        <w:fldChar w:fldCharType="begin"/>
      </w:r>
      <w:r>
        <w:instrText xml:space="preserve"> AutoTextList   \s NoStyle \t "Licenseret Bruger betyder den enkelte person, der er tildelt en Licens til." </w:instrText>
      </w:r>
      <w:r>
        <w:fldChar w:fldCharType="separate"/>
      </w:r>
      <w:r>
        <w:rPr>
          <w:color w:val="0563C1"/>
        </w:rPr>
        <w:t>Licenserede Bruger</w:t>
      </w:r>
      <w:r>
        <w:fldChar w:fldCharType="end"/>
      </w:r>
      <w:r>
        <w:t xml:space="preserve"> skal være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af mindst én enhed, der har licens til et Kvalificeret Operativsystem. Denne ene enhed skal også være den Primære brugers primære arbejdsenhed. </w:t>
      </w:r>
    </w:p>
    <w:p w14:paraId="079E054B" w14:textId="77777777" w:rsidR="00A24C6C" w:rsidRDefault="00A24C6C">
      <w:pPr>
        <w:pStyle w:val="ProductList-BodyIndented"/>
      </w:pPr>
    </w:p>
    <w:p w14:paraId="543DB223" w14:textId="77777777" w:rsidR="00A24C6C" w:rsidRDefault="000859FA">
      <w:pPr>
        <w:pStyle w:val="ProductList-SubClauseHeading"/>
        <w:outlineLvl w:val="5"/>
      </w:pPr>
      <w:r>
        <w:t>2.1.2 Kvalifikation til licenstildeling pr. enhed (undtagen Virtual Desktop Access)</w:t>
      </w:r>
    </w:p>
    <w:p w14:paraId="5DE7C2C7" w14:textId="77777777" w:rsidR="00A24C6C" w:rsidRDefault="000859FA">
      <w:pPr>
        <w:pStyle w:val="ProductList-BodyIndented"/>
      </w:pPr>
      <w:r>
        <w:fldChar w:fldCharType="begin"/>
      </w:r>
      <w:r>
        <w:instrText xml:space="preserve"> AutoTextList   \s NoStyle \t "Licenseret Enhed er et enkelt fysisk hardwaresystem, der er dedikeret til Kundens brug, og hvortil der er tildelt en Licens. Dedikerede enheder, der administreres eller styres af en anden enhed end Kunden eller en af dennes Associerede Virksomheder, er underlagt bestemmelsen Outsourcing af Softwareadministration. I denne definition anses en hardwarepartition eller et kontaktelement (blade) for at være en separat enhed." </w:instrText>
      </w:r>
      <w:r>
        <w:fldChar w:fldCharType="separate"/>
      </w:r>
      <w:r>
        <w:rPr>
          <w:color w:val="0563C1"/>
        </w:rPr>
        <w:t>Licenseret enhed</w:t>
      </w:r>
      <w:r>
        <w:fldChar w:fldCharType="end"/>
      </w:r>
      <w:r>
        <w:t xml:space="preserve"> skal være licenseret med et Kvalificeret Operativsystem og det Kvalificerede Operativsystem skal være installeret på den </w:t>
      </w:r>
      <w:r>
        <w:fldChar w:fldCharType="begin"/>
      </w:r>
      <w:r>
        <w:instrText xml:space="preserve"> AutoTextList   \s NoStyle \t "Licenseret Enhed er et enkelt fysisk hardwaresystem, der er dedikeret til Kundens brug, og hvortil der er tildelt en Licens. Dedikerede enheder, der administreres eller styres af en anden enhed end Kunden eller en af dennes Associerede Virksomheder, er underlagt bestemmelsen Outsourcing af Softwareadministration. I denne definition anses en hardwarepartition eller et kontaktelement (blade) for at være en separat enhed." </w:instrText>
      </w:r>
      <w:r>
        <w:fldChar w:fldCharType="separate"/>
      </w:r>
      <w:r>
        <w:rPr>
          <w:color w:val="0563C1"/>
        </w:rPr>
        <w:t>Licenserede Enhed</w:t>
      </w:r>
      <w:r>
        <w:fldChar w:fldCharType="end"/>
      </w:r>
      <w:r>
        <w:t>. Tildeling af licens pr. enhed er permanent, medmindre Kunden har Software Assurance for den pågældende enhed.</w:t>
      </w:r>
    </w:p>
    <w:p w14:paraId="1F2832DF" w14:textId="77777777" w:rsidR="00A24C6C" w:rsidRDefault="00A24C6C">
      <w:pPr>
        <w:pStyle w:val="ProductList-BodyIndented"/>
      </w:pPr>
    </w:p>
    <w:p w14:paraId="64346209" w14:textId="77777777" w:rsidR="00A24C6C" w:rsidRDefault="000859FA">
      <w:pPr>
        <w:pStyle w:val="ProductList-SubClauseHeading"/>
        <w:outlineLvl w:val="5"/>
      </w:pPr>
      <w:r>
        <w:t>2.1.3 Kvalifikation af tildeling af VDA-licens (Virtual Desktop Access)</w:t>
      </w:r>
    </w:p>
    <w:p w14:paraId="48A1E8FB" w14:textId="77777777" w:rsidR="00A24C6C" w:rsidRDefault="000859FA">
      <w:pPr>
        <w:pStyle w:val="ProductList-BodyIndented"/>
      </w:pPr>
      <w:r>
        <w:t>VDA-licenser pr. enhed og pr. bruger kan blive tildelt til en hvilken som helst bruger eller enhed.</w:t>
      </w:r>
    </w:p>
    <w:p w14:paraId="0673CCBD" w14:textId="77777777" w:rsidR="00A24C6C" w:rsidRDefault="00A24C6C">
      <w:pPr>
        <w:pStyle w:val="ProductList-BodyIndented"/>
      </w:pPr>
    </w:p>
    <w:p w14:paraId="23822330" w14:textId="77777777" w:rsidR="00A24C6C" w:rsidRDefault="000859FA">
      <w:pPr>
        <w:pStyle w:val="ProductList-ClauseHeading"/>
        <w:outlineLvl w:val="4"/>
      </w:pPr>
      <w:r>
        <w:t>2.2 Kvalificerende operativsystemer</w:t>
      </w:r>
    </w:p>
    <w:p w14:paraId="528CA893" w14:textId="77777777" w:rsidR="00A24C6C" w:rsidRDefault="000859FA">
      <w:pPr>
        <w:pStyle w:val="ProductList-Body"/>
      </w:pPr>
      <w:r>
        <w:t xml:space="preserve">Windows-software, der anskaffet via en volumenlicensaftale, må kun installeres eller aktiveres på enheder, der har licenser til at køre et af de kvalificerende operativsystemer (OS) herunder.  </w:t>
      </w:r>
    </w:p>
    <w:p w14:paraId="792BFBD2" w14:textId="77777777" w:rsidR="00A24C6C" w:rsidRDefault="00A24C6C">
      <w:pPr>
        <w:pStyle w:val="ProductList-Body"/>
      </w:pPr>
    </w:p>
    <w:p w14:paraId="2768A120" w14:textId="77777777" w:rsidR="00A24C6C" w:rsidRDefault="000859FA">
      <w:pPr>
        <w:pStyle w:val="ProductList-SubClauseHeading"/>
        <w:outlineLvl w:val="5"/>
      </w:pPr>
      <w:r>
        <w:t>2.2.1 Kvalificerende operativsystem – licenser pr. bruger og Virtual Desktop Access-licenser pr. bruger/enhed</w:t>
      </w:r>
    </w:p>
    <w:tbl>
      <w:tblPr>
        <w:tblStyle w:val="PURTable0"/>
        <w:tblW w:w="0" w:type="dxa"/>
        <w:tblLook w:val="04A0" w:firstRow="1" w:lastRow="0" w:firstColumn="1" w:lastColumn="0" w:noHBand="0" w:noVBand="1"/>
      </w:tblPr>
      <w:tblGrid>
        <w:gridCol w:w="3523"/>
        <w:gridCol w:w="3816"/>
        <w:gridCol w:w="3217"/>
      </w:tblGrid>
      <w:tr w:rsidR="00A24C6C" w14:paraId="3A1F9C59"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73FA0996" w14:textId="77777777" w:rsidR="00A24C6C" w:rsidRDefault="000859FA">
            <w:pPr>
              <w:pStyle w:val="ProductList-TableBody"/>
            </w:pPr>
            <w:r>
              <w:rPr>
                <w:color w:val="FFFFFF"/>
              </w:rPr>
              <w:t>Kvalificerende Operativsystemer</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5A4EABD6" w14:textId="77777777" w:rsidR="00A24C6C" w:rsidRDefault="000859FA">
            <w:pPr>
              <w:pStyle w:val="ProductList-TableBody"/>
              <w:jc w:val="center"/>
            </w:pPr>
            <w:r>
              <w:rPr>
                <w:color w:val="FFFFFF"/>
              </w:rPr>
              <w:t>Enterprise Aftale, Aftale vedrørende Microsoft-produkter og -tjenester,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172323C3" w14:textId="77777777" w:rsidR="00A24C6C" w:rsidRDefault="000859FA">
            <w:pPr>
              <w:pStyle w:val="ProductList-TableBody"/>
              <w:jc w:val="center"/>
            </w:pPr>
            <w:r>
              <w:rPr>
                <w:color w:val="FFFFFF"/>
              </w:rPr>
              <w:t>Microsoft Cloud-aftale og Microsoft-kundeaftale</w:t>
            </w:r>
          </w:p>
        </w:tc>
      </w:tr>
      <w:tr w:rsidR="00A24C6C" w14:paraId="110FFD83" w14:textId="77777777">
        <w:tc>
          <w:tcPr>
            <w:tcW w:w="3920" w:type="dxa"/>
            <w:tcBorders>
              <w:top w:val="single" w:sz="4" w:space="0" w:color="000000"/>
              <w:left w:val="single" w:sz="4" w:space="0" w:color="000000"/>
              <w:bottom w:val="single" w:sz="4" w:space="0" w:color="000000"/>
              <w:right w:val="none" w:sz="4" w:space="0" w:color="000000"/>
            </w:tcBorders>
          </w:tcPr>
          <w:p w14:paraId="69BDD81F" w14:textId="77777777" w:rsidR="00A24C6C" w:rsidRDefault="000859FA">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33191CA4" w14:textId="77777777" w:rsidR="00A24C6C" w:rsidRDefault="00A24C6C">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656C9153" w14:textId="77777777" w:rsidR="00A24C6C" w:rsidRDefault="00A24C6C">
            <w:pPr>
              <w:pStyle w:val="ProductList-TableBody"/>
            </w:pPr>
          </w:p>
        </w:tc>
      </w:tr>
      <w:tr w:rsidR="00A24C6C" w14:paraId="6A26572A" w14:textId="77777777">
        <w:tc>
          <w:tcPr>
            <w:tcW w:w="3920" w:type="dxa"/>
            <w:tcBorders>
              <w:top w:val="single" w:sz="4" w:space="0" w:color="000000"/>
              <w:left w:val="single" w:sz="4" w:space="0" w:color="000000"/>
              <w:bottom w:val="single" w:sz="4" w:space="0" w:color="000000"/>
              <w:right w:val="single" w:sz="4" w:space="0" w:color="000000"/>
            </w:tcBorders>
          </w:tcPr>
          <w:p w14:paraId="2D7D54B2" w14:textId="77777777" w:rsidR="00A24C6C" w:rsidRDefault="000859FA">
            <w:pPr>
              <w:pStyle w:val="ProductList-TableBody"/>
            </w:pPr>
            <w:r>
              <w:t xml:space="preserve">  Enterprise, IoT Enterprise, Pro, Pro for Workstations, Pro i S-tilstand</w:t>
            </w:r>
          </w:p>
        </w:tc>
        <w:tc>
          <w:tcPr>
            <w:tcW w:w="4400" w:type="dxa"/>
            <w:tcBorders>
              <w:top w:val="single" w:sz="4" w:space="0" w:color="000000"/>
              <w:left w:val="single" w:sz="4" w:space="0" w:color="000000"/>
              <w:bottom w:val="single" w:sz="4" w:space="0" w:color="000000"/>
              <w:right w:val="single" w:sz="4" w:space="0" w:color="000000"/>
            </w:tcBorders>
          </w:tcPr>
          <w:p w14:paraId="3C26FCCB" w14:textId="77777777" w:rsidR="00A24C6C" w:rsidRDefault="000859FA">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3EBCC034" w14:textId="77777777" w:rsidR="00A24C6C" w:rsidRDefault="000859FA">
            <w:pPr>
              <w:pStyle w:val="ProductList-TableBody"/>
              <w:jc w:val="center"/>
            </w:pPr>
            <w:r>
              <w:t>X</w:t>
            </w:r>
          </w:p>
        </w:tc>
      </w:tr>
      <w:tr w:rsidR="00A24C6C" w14:paraId="16AD3C10" w14:textId="77777777">
        <w:tc>
          <w:tcPr>
            <w:tcW w:w="3920" w:type="dxa"/>
            <w:tcBorders>
              <w:top w:val="single" w:sz="4" w:space="0" w:color="000000"/>
              <w:left w:val="single" w:sz="4" w:space="0" w:color="000000"/>
              <w:bottom w:val="single" w:sz="4" w:space="0" w:color="000000"/>
              <w:right w:val="single" w:sz="4" w:space="0" w:color="000000"/>
            </w:tcBorders>
          </w:tcPr>
          <w:p w14:paraId="5BEAE303" w14:textId="77777777" w:rsidR="00A24C6C" w:rsidRDefault="000859FA">
            <w:pPr>
              <w:pStyle w:val="ProductList-TableBody"/>
            </w:pPr>
            <w:r>
              <w:t>Education, Home, Home i S-tilstand</w:t>
            </w:r>
          </w:p>
        </w:tc>
        <w:tc>
          <w:tcPr>
            <w:tcW w:w="4400" w:type="dxa"/>
            <w:tcBorders>
              <w:top w:val="single" w:sz="4" w:space="0" w:color="000000"/>
              <w:left w:val="single" w:sz="4" w:space="0" w:color="000000"/>
              <w:bottom w:val="single" w:sz="4" w:space="0" w:color="000000"/>
              <w:right w:val="single" w:sz="4" w:space="0" w:color="000000"/>
            </w:tcBorders>
          </w:tcPr>
          <w:p w14:paraId="5D13D47D" w14:textId="77777777" w:rsidR="00A24C6C" w:rsidRDefault="00A24C6C">
            <w:pPr>
              <w:pStyle w:val="ProductList-TableBody"/>
              <w:jc w:val="center"/>
            </w:pPr>
          </w:p>
        </w:tc>
        <w:tc>
          <w:tcPr>
            <w:tcW w:w="3680" w:type="dxa"/>
            <w:tcBorders>
              <w:top w:val="single" w:sz="4" w:space="0" w:color="000000"/>
              <w:left w:val="single" w:sz="4" w:space="0" w:color="000000"/>
              <w:bottom w:val="single" w:sz="4" w:space="0" w:color="000000"/>
              <w:right w:val="single" w:sz="4" w:space="0" w:color="000000"/>
            </w:tcBorders>
          </w:tcPr>
          <w:p w14:paraId="5CCB968D" w14:textId="77777777" w:rsidR="00A24C6C" w:rsidRDefault="000859FA">
            <w:pPr>
              <w:pStyle w:val="ProductList-TableBody"/>
              <w:jc w:val="center"/>
            </w:pPr>
            <w:r>
              <w:t>X</w:t>
            </w:r>
          </w:p>
          <w:p w14:paraId="095B8295" w14:textId="77777777" w:rsidR="00A24C6C" w:rsidRDefault="000859FA">
            <w:pPr>
              <w:pStyle w:val="ProductList-TableBody"/>
              <w:jc w:val="center"/>
            </w:pPr>
            <w:r>
              <w:t>(Kun Academic-licenser)</w:t>
            </w:r>
          </w:p>
        </w:tc>
      </w:tr>
      <w:tr w:rsidR="00A24C6C" w14:paraId="778DF9EF" w14:textId="77777777">
        <w:tc>
          <w:tcPr>
            <w:tcW w:w="3920" w:type="dxa"/>
            <w:tcBorders>
              <w:top w:val="single" w:sz="4" w:space="0" w:color="000000"/>
              <w:left w:val="single" w:sz="4" w:space="0" w:color="000000"/>
              <w:bottom w:val="single" w:sz="4" w:space="0" w:color="000000"/>
              <w:right w:val="none" w:sz="4" w:space="0" w:color="000000"/>
            </w:tcBorders>
          </w:tcPr>
          <w:p w14:paraId="0EE5F28E" w14:textId="77777777" w:rsidR="00A24C6C" w:rsidRDefault="000859FA">
            <w:pPr>
              <w:pStyle w:val="ProductList-TableBody"/>
            </w:pPr>
            <w:r>
              <w:rPr>
                <w:b/>
              </w:rPr>
              <w:t>Windows 7/8/8.1</w:t>
            </w:r>
          </w:p>
        </w:tc>
        <w:tc>
          <w:tcPr>
            <w:tcW w:w="4400" w:type="dxa"/>
            <w:tcBorders>
              <w:top w:val="single" w:sz="4" w:space="0" w:color="000000"/>
              <w:left w:val="none" w:sz="4" w:space="0" w:color="000000"/>
              <w:bottom w:val="single" w:sz="4" w:space="0" w:color="000000"/>
              <w:right w:val="none" w:sz="4" w:space="0" w:color="000000"/>
            </w:tcBorders>
          </w:tcPr>
          <w:p w14:paraId="2696E2AA" w14:textId="77777777" w:rsidR="00A24C6C" w:rsidRDefault="00A24C6C">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05826CA0" w14:textId="77777777" w:rsidR="00A24C6C" w:rsidRDefault="00A24C6C">
            <w:pPr>
              <w:pStyle w:val="ProductList-TableBody"/>
              <w:jc w:val="center"/>
            </w:pPr>
          </w:p>
        </w:tc>
      </w:tr>
      <w:tr w:rsidR="00A24C6C" w14:paraId="696461DD" w14:textId="77777777">
        <w:tc>
          <w:tcPr>
            <w:tcW w:w="3920" w:type="dxa"/>
            <w:tcBorders>
              <w:top w:val="single" w:sz="4" w:space="0" w:color="000000"/>
              <w:left w:val="single" w:sz="4" w:space="0" w:color="000000"/>
              <w:bottom w:val="single" w:sz="4" w:space="0" w:color="000000"/>
              <w:right w:val="single" w:sz="4" w:space="0" w:color="000000"/>
            </w:tcBorders>
          </w:tcPr>
          <w:p w14:paraId="1CBA2E6D" w14:textId="77777777" w:rsidR="00A24C6C" w:rsidRDefault="000859FA">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2D93D4F4" w14:textId="77777777" w:rsidR="00A24C6C" w:rsidRDefault="000859FA">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1B5D67D0" w14:textId="77777777" w:rsidR="00A24C6C" w:rsidRDefault="00A24C6C">
            <w:pPr>
              <w:pStyle w:val="ProductList-TableBody"/>
              <w:jc w:val="center"/>
            </w:pPr>
          </w:p>
        </w:tc>
      </w:tr>
    </w:tbl>
    <w:p w14:paraId="4B0B4A2E" w14:textId="77777777" w:rsidR="00A24C6C" w:rsidRDefault="00A24C6C">
      <w:pPr>
        <w:pStyle w:val="ProductList-BodyIndented"/>
      </w:pPr>
    </w:p>
    <w:p w14:paraId="0B2999F6" w14:textId="77777777" w:rsidR="00A24C6C" w:rsidRDefault="000859FA">
      <w:pPr>
        <w:pStyle w:val="ProductList-SubClauseHeading"/>
        <w:outlineLvl w:val="5"/>
      </w:pPr>
      <w:r>
        <w:t>2.2.2 Kvalificerende operativsystem – licenser pr. enhed (undtagen Virtual Desktop Access-licenser)</w:t>
      </w:r>
    </w:p>
    <w:p w14:paraId="56041E46" w14:textId="77777777" w:rsidR="00A24C6C" w:rsidRDefault="000859FA">
      <w:pPr>
        <w:pStyle w:val="ProductList-BodyIndented"/>
      </w:pPr>
      <w:r>
        <w:t xml:space="preserve">Medmindre Brugeren har Software Assurance til enheden, skal Kunden fjerne det Kvalificerende Operativsystem fra enheden, før den Windows-software, der er erhvervet via en volumenlicensaftale, installeres på en </w:t>
      </w:r>
      <w:r>
        <w:fldChar w:fldCharType="begin"/>
      </w:r>
      <w:r>
        <w:instrText xml:space="preserve"> AutoTextList   \s NoStyle \t "Licenseret Enhed er et enkelt fysisk hardwaresystem, der er dedikeret til Kundens brug, og hvortil der er tildelt en Licens. Dedikerede enheder, der administreres eller styres af en anden enhed end Kunden eller en af dennes Associerede Virksomheder, er underlagt bestemmelsen Outsourcing af Softwareadministration. I denne definition anses en hardwarepartition eller et kontaktelement (blade) for at være en separat enhed." </w:instrText>
      </w:r>
      <w:r>
        <w:fldChar w:fldCharType="separate"/>
      </w:r>
      <w:r>
        <w:rPr>
          <w:color w:val="0563C1"/>
        </w:rPr>
        <w:t>Licenseret Enhed</w:t>
      </w:r>
      <w:r>
        <w:fldChar w:fldCharType="end"/>
      </w:r>
      <w:r>
        <w:t>.</w:t>
      </w:r>
    </w:p>
    <w:p w14:paraId="770A4E33" w14:textId="77777777" w:rsidR="00A24C6C" w:rsidRDefault="00A24C6C">
      <w:pPr>
        <w:pStyle w:val="ProductList-BodyIndented"/>
      </w:pPr>
    </w:p>
    <w:tbl>
      <w:tblPr>
        <w:tblStyle w:val="PURTable0"/>
        <w:tblW w:w="0" w:type="dxa"/>
        <w:tblLook w:val="04A0" w:firstRow="1" w:lastRow="0" w:firstColumn="1" w:lastColumn="0" w:noHBand="0" w:noVBand="1"/>
      </w:tblPr>
      <w:tblGrid>
        <w:gridCol w:w="3427"/>
        <w:gridCol w:w="1412"/>
        <w:gridCol w:w="1438"/>
        <w:gridCol w:w="1463"/>
        <w:gridCol w:w="1425"/>
        <w:gridCol w:w="1391"/>
      </w:tblGrid>
      <w:tr w:rsidR="00A24C6C" w14:paraId="3A0627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166F482" w14:textId="77777777" w:rsidR="00A24C6C" w:rsidRDefault="000859FA">
            <w:pPr>
              <w:pStyle w:val="ProductList-TableBody"/>
            </w:pPr>
            <w:r>
              <w:rPr>
                <w:color w:val="FFFFFF"/>
              </w:rPr>
              <w:t>Kvalificerende Operativsystemer</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5BF1457" w14:textId="77777777" w:rsidR="00A24C6C" w:rsidRDefault="000859FA">
            <w:pPr>
              <w:pStyle w:val="ProductList-TableBody"/>
              <w:jc w:val="center"/>
            </w:pPr>
            <w:r>
              <w:rPr>
                <w:color w:val="FFFFFF"/>
              </w:rPr>
              <w:t>Ny Enterprise-aftale (EA)/OV-OW (Open Value Company Wide)</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E7C23C6" w14:textId="77777777" w:rsidR="00A24C6C" w:rsidRDefault="000859FA">
            <w:pPr>
              <w:pStyle w:val="ProductList-TableBody"/>
              <w:jc w:val="center"/>
            </w:pPr>
            <w:r>
              <w:rPr>
                <w:color w:val="FFFFFF"/>
              </w:rPr>
              <w:t>Eksisterende Enterprise Aftale (EA)/Open Value Company Wide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B75386D" w14:textId="77777777" w:rsidR="00A24C6C" w:rsidRDefault="000859FA">
            <w:pPr>
              <w:pStyle w:val="ProductList-TableBody"/>
              <w:jc w:val="center"/>
            </w:pPr>
            <w:r>
              <w:rPr>
                <w:color w:val="FFFFFF"/>
              </w:rPr>
              <w:t>Aftale om Microsoft-produkter og -tjenester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B026ABE" w14:textId="77777777" w:rsidR="00A24C6C" w:rsidRDefault="000859FA">
            <w:pPr>
              <w:pStyle w:val="ProductList-TableBody"/>
              <w:jc w:val="center"/>
            </w:pPr>
            <w:r>
              <w:rPr>
                <w:color w:val="FFFFFF"/>
              </w:rPr>
              <w:t>Microsoft Cloud-aftale og Microsoft-kundeaftale</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6C5B6E5" w14:textId="77777777" w:rsidR="00A24C6C" w:rsidRDefault="000859FA">
            <w:pPr>
              <w:pStyle w:val="ProductList-TableBody"/>
              <w:jc w:val="center"/>
            </w:pPr>
            <w:r>
              <w:rPr>
                <w:color w:val="FFFFFF"/>
              </w:rPr>
              <w:t>Academic og Charity</w:t>
            </w:r>
          </w:p>
        </w:tc>
      </w:tr>
      <w:tr w:rsidR="00A24C6C" w14:paraId="620A5C7B" w14:textId="77777777">
        <w:tc>
          <w:tcPr>
            <w:tcW w:w="4040" w:type="dxa"/>
            <w:tcBorders>
              <w:top w:val="single" w:sz="4" w:space="0" w:color="000000"/>
              <w:left w:val="single" w:sz="4" w:space="0" w:color="000000"/>
              <w:bottom w:val="single" w:sz="4" w:space="0" w:color="000000"/>
              <w:right w:val="none" w:sz="4" w:space="0" w:color="000000"/>
            </w:tcBorders>
          </w:tcPr>
          <w:p w14:paraId="192D6321" w14:textId="77777777" w:rsidR="00A24C6C" w:rsidRDefault="000859FA">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D40BACE" w14:textId="77777777" w:rsidR="00A24C6C" w:rsidRDefault="00A24C6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74B7E87" w14:textId="77777777" w:rsidR="00A24C6C" w:rsidRDefault="00A24C6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641C719" w14:textId="77777777" w:rsidR="00A24C6C" w:rsidRDefault="00A24C6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48003EB" w14:textId="77777777" w:rsidR="00A24C6C" w:rsidRDefault="00A24C6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E230F2F" w14:textId="77777777" w:rsidR="00A24C6C" w:rsidRDefault="00A24C6C">
            <w:pPr>
              <w:pStyle w:val="ProductList-TableBody"/>
              <w:jc w:val="center"/>
            </w:pPr>
          </w:p>
        </w:tc>
      </w:tr>
      <w:tr w:rsidR="00A24C6C" w14:paraId="67A6CDE9" w14:textId="77777777">
        <w:tc>
          <w:tcPr>
            <w:tcW w:w="4040" w:type="dxa"/>
            <w:tcBorders>
              <w:top w:val="single" w:sz="4" w:space="0" w:color="000000"/>
              <w:left w:val="single" w:sz="4" w:space="0" w:color="000000"/>
              <w:bottom w:val="single" w:sz="4" w:space="0" w:color="000000"/>
              <w:right w:val="single" w:sz="4" w:space="0" w:color="000000"/>
            </w:tcBorders>
          </w:tcPr>
          <w:p w14:paraId="428AD5CA" w14:textId="77777777" w:rsidR="00A24C6C" w:rsidRDefault="000859FA">
            <w:pPr>
              <w:pStyle w:val="ProductList-TableBody"/>
            </w:pPr>
            <w:r>
              <w:t xml:space="preserve">  Enterprise, Pro, Pro for Workstations, Pro i S-tilstand</w:t>
            </w:r>
          </w:p>
        </w:tc>
        <w:tc>
          <w:tcPr>
            <w:tcW w:w="1600" w:type="dxa"/>
            <w:tcBorders>
              <w:top w:val="single" w:sz="4" w:space="0" w:color="000000"/>
              <w:left w:val="single" w:sz="4" w:space="0" w:color="000000"/>
              <w:bottom w:val="single" w:sz="4" w:space="0" w:color="000000"/>
              <w:right w:val="single" w:sz="4" w:space="0" w:color="000000"/>
            </w:tcBorders>
          </w:tcPr>
          <w:p w14:paraId="633890EE" w14:textId="77777777" w:rsidR="00A24C6C" w:rsidRDefault="000859F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C1CDF8B" w14:textId="77777777" w:rsidR="00A24C6C" w:rsidRDefault="000859F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AB88C3F" w14:textId="77777777" w:rsidR="00A24C6C" w:rsidRDefault="000859F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4E921EF" w14:textId="77777777" w:rsidR="00A24C6C" w:rsidRDefault="000859F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EC78785" w14:textId="77777777" w:rsidR="00A24C6C" w:rsidRDefault="000859FA">
            <w:pPr>
              <w:pStyle w:val="ProductList-TableBody"/>
              <w:jc w:val="center"/>
            </w:pPr>
            <w:r>
              <w:t>X</w:t>
            </w:r>
          </w:p>
        </w:tc>
      </w:tr>
      <w:tr w:rsidR="00A24C6C" w14:paraId="77A07ABB" w14:textId="77777777">
        <w:tc>
          <w:tcPr>
            <w:tcW w:w="4040" w:type="dxa"/>
            <w:tcBorders>
              <w:top w:val="single" w:sz="4" w:space="0" w:color="000000"/>
              <w:left w:val="single" w:sz="4" w:space="0" w:color="000000"/>
              <w:bottom w:val="single" w:sz="4" w:space="0" w:color="000000"/>
              <w:right w:val="single" w:sz="4" w:space="0" w:color="000000"/>
            </w:tcBorders>
          </w:tcPr>
          <w:p w14:paraId="05364043" w14:textId="77777777" w:rsidR="00A24C6C" w:rsidRDefault="000859FA">
            <w:pPr>
              <w:pStyle w:val="ProductList-TableBody"/>
            </w:pPr>
            <w:r>
              <w:t xml:space="preserve">  Education, Home, Home i S-tilstand</w:t>
            </w:r>
          </w:p>
        </w:tc>
        <w:tc>
          <w:tcPr>
            <w:tcW w:w="1600" w:type="dxa"/>
            <w:tcBorders>
              <w:top w:val="single" w:sz="4" w:space="0" w:color="000000"/>
              <w:left w:val="single" w:sz="4" w:space="0" w:color="000000"/>
              <w:bottom w:val="single" w:sz="4" w:space="0" w:color="000000"/>
              <w:right w:val="single" w:sz="4" w:space="0" w:color="000000"/>
            </w:tcBorders>
          </w:tcPr>
          <w:p w14:paraId="0D4BEAF0" w14:textId="77777777" w:rsidR="00A24C6C" w:rsidRDefault="00A24C6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480AD30" w14:textId="77777777" w:rsidR="00A24C6C" w:rsidRDefault="00A24C6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780E686" w14:textId="77777777" w:rsidR="00A24C6C" w:rsidRDefault="00A24C6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7188596" w14:textId="77777777" w:rsidR="00A24C6C" w:rsidRDefault="000859FA">
            <w:pPr>
              <w:pStyle w:val="ProductList-TableBody"/>
              <w:jc w:val="center"/>
            </w:pPr>
            <w:r>
              <w:t>X</w:t>
            </w:r>
          </w:p>
          <w:p w14:paraId="42C99C57" w14:textId="77777777" w:rsidR="00A24C6C" w:rsidRDefault="000859FA">
            <w:pPr>
              <w:pStyle w:val="ProductList-TableBody"/>
              <w:jc w:val="center"/>
            </w:pPr>
            <w:r>
              <w:t>(Kun Academic-licenser)</w:t>
            </w:r>
          </w:p>
        </w:tc>
        <w:tc>
          <w:tcPr>
            <w:tcW w:w="1600" w:type="dxa"/>
            <w:tcBorders>
              <w:top w:val="single" w:sz="4" w:space="0" w:color="000000"/>
              <w:left w:val="single" w:sz="4" w:space="0" w:color="000000"/>
              <w:bottom w:val="single" w:sz="4" w:space="0" w:color="000000"/>
              <w:right w:val="single" w:sz="4" w:space="0" w:color="000000"/>
            </w:tcBorders>
          </w:tcPr>
          <w:p w14:paraId="4B7F8F12" w14:textId="77777777" w:rsidR="00A24C6C" w:rsidRDefault="000859FA">
            <w:pPr>
              <w:pStyle w:val="ProductList-TableBody"/>
              <w:jc w:val="center"/>
            </w:pPr>
            <w:r>
              <w:t>X</w:t>
            </w:r>
          </w:p>
        </w:tc>
      </w:tr>
      <w:tr w:rsidR="00A24C6C" w14:paraId="43BC0E47" w14:textId="77777777">
        <w:tc>
          <w:tcPr>
            <w:tcW w:w="4040" w:type="dxa"/>
            <w:tcBorders>
              <w:top w:val="single" w:sz="4" w:space="0" w:color="000000"/>
              <w:left w:val="single" w:sz="4" w:space="0" w:color="000000"/>
              <w:bottom w:val="single" w:sz="4" w:space="0" w:color="000000"/>
              <w:right w:val="none" w:sz="4" w:space="0" w:color="000000"/>
            </w:tcBorders>
          </w:tcPr>
          <w:p w14:paraId="629145ED" w14:textId="77777777" w:rsidR="00A24C6C" w:rsidRDefault="000859FA">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A3487CF" w14:textId="77777777" w:rsidR="00A24C6C" w:rsidRDefault="00A24C6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C4B13EC" w14:textId="77777777" w:rsidR="00A24C6C" w:rsidRDefault="00A24C6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7482B29" w14:textId="77777777" w:rsidR="00A24C6C" w:rsidRDefault="00A24C6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6ACA959" w14:textId="77777777" w:rsidR="00A24C6C" w:rsidRDefault="00A24C6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8E99313" w14:textId="77777777" w:rsidR="00A24C6C" w:rsidRDefault="00A24C6C">
            <w:pPr>
              <w:pStyle w:val="ProductList-TableBody"/>
              <w:jc w:val="center"/>
            </w:pPr>
          </w:p>
        </w:tc>
      </w:tr>
      <w:tr w:rsidR="00A24C6C" w14:paraId="64F192C1" w14:textId="77777777">
        <w:tc>
          <w:tcPr>
            <w:tcW w:w="4040" w:type="dxa"/>
            <w:tcBorders>
              <w:top w:val="single" w:sz="4" w:space="0" w:color="000000"/>
              <w:left w:val="single" w:sz="4" w:space="0" w:color="000000"/>
              <w:bottom w:val="single" w:sz="4" w:space="0" w:color="000000"/>
              <w:right w:val="single" w:sz="4" w:space="0" w:color="000000"/>
            </w:tcBorders>
          </w:tcPr>
          <w:p w14:paraId="207C937C" w14:textId="77777777" w:rsidR="00A24C6C" w:rsidRDefault="000859FA">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6632BFC8" w14:textId="77777777" w:rsidR="00A24C6C" w:rsidRDefault="000859F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3F43D4A" w14:textId="77777777" w:rsidR="00A24C6C" w:rsidRDefault="000859F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BE00D5D" w14:textId="77777777" w:rsidR="00A24C6C" w:rsidRDefault="000859F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D6D5538" w14:textId="77777777" w:rsidR="00A24C6C" w:rsidRDefault="00A24C6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66B142B" w14:textId="77777777" w:rsidR="00A24C6C" w:rsidRDefault="000859FA">
            <w:pPr>
              <w:pStyle w:val="ProductList-TableBody"/>
              <w:jc w:val="center"/>
            </w:pPr>
            <w:r>
              <w:t>X</w:t>
            </w:r>
          </w:p>
        </w:tc>
      </w:tr>
      <w:tr w:rsidR="00A24C6C" w14:paraId="34B814B4" w14:textId="77777777">
        <w:tc>
          <w:tcPr>
            <w:tcW w:w="4040" w:type="dxa"/>
            <w:tcBorders>
              <w:top w:val="single" w:sz="4" w:space="0" w:color="000000"/>
              <w:left w:val="single" w:sz="4" w:space="0" w:color="000000"/>
              <w:bottom w:val="single" w:sz="4" w:space="0" w:color="000000"/>
              <w:right w:val="single" w:sz="4" w:space="0" w:color="000000"/>
            </w:tcBorders>
          </w:tcPr>
          <w:p w14:paraId="2297EDDA" w14:textId="77777777" w:rsidR="00A24C6C" w:rsidRDefault="000859FA">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398C81B6" w14:textId="77777777" w:rsidR="00A24C6C" w:rsidRDefault="00A24C6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E5901D3" w14:textId="77777777" w:rsidR="00A24C6C" w:rsidRDefault="00A24C6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7A7EC46" w14:textId="77777777" w:rsidR="00A24C6C" w:rsidRDefault="00A24C6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01FED22" w14:textId="77777777" w:rsidR="00A24C6C" w:rsidRDefault="00A24C6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3D8F192" w14:textId="77777777" w:rsidR="00A24C6C" w:rsidRDefault="000859FA">
            <w:pPr>
              <w:pStyle w:val="ProductList-TableBody"/>
              <w:jc w:val="center"/>
            </w:pPr>
            <w:r>
              <w:t>X</w:t>
            </w:r>
          </w:p>
        </w:tc>
      </w:tr>
      <w:tr w:rsidR="00A24C6C" w14:paraId="41EA2762" w14:textId="77777777">
        <w:tc>
          <w:tcPr>
            <w:tcW w:w="4040" w:type="dxa"/>
            <w:tcBorders>
              <w:top w:val="single" w:sz="4" w:space="0" w:color="000000"/>
              <w:left w:val="single" w:sz="4" w:space="0" w:color="000000"/>
              <w:bottom w:val="single" w:sz="4" w:space="0" w:color="000000"/>
              <w:right w:val="none" w:sz="4" w:space="0" w:color="000000"/>
            </w:tcBorders>
          </w:tcPr>
          <w:p w14:paraId="14FF0CBE" w14:textId="77777777" w:rsidR="00A24C6C" w:rsidRDefault="000859FA">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17989637" w14:textId="77777777" w:rsidR="00A24C6C" w:rsidRDefault="00A24C6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3C77081" w14:textId="77777777" w:rsidR="00A24C6C" w:rsidRDefault="00A24C6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533EB5E" w14:textId="77777777" w:rsidR="00A24C6C" w:rsidRDefault="00A24C6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3D93B35" w14:textId="77777777" w:rsidR="00A24C6C" w:rsidRDefault="00A24C6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FC133B9" w14:textId="77777777" w:rsidR="00A24C6C" w:rsidRDefault="00A24C6C">
            <w:pPr>
              <w:pStyle w:val="ProductList-TableBody"/>
              <w:jc w:val="center"/>
            </w:pPr>
          </w:p>
        </w:tc>
      </w:tr>
      <w:tr w:rsidR="00A24C6C" w14:paraId="231440B4" w14:textId="77777777">
        <w:tc>
          <w:tcPr>
            <w:tcW w:w="4040" w:type="dxa"/>
            <w:tcBorders>
              <w:top w:val="single" w:sz="4" w:space="0" w:color="000000"/>
              <w:left w:val="single" w:sz="4" w:space="0" w:color="000000"/>
              <w:bottom w:val="single" w:sz="4" w:space="0" w:color="000000"/>
              <w:right w:val="single" w:sz="4" w:space="0" w:color="000000"/>
            </w:tcBorders>
          </w:tcPr>
          <w:p w14:paraId="4EF5B903" w14:textId="77777777" w:rsidR="00A24C6C" w:rsidRDefault="000859FA">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43C77CD5" w14:textId="77777777" w:rsidR="00A24C6C" w:rsidRDefault="000859F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70CE1ED" w14:textId="77777777" w:rsidR="00A24C6C" w:rsidRDefault="000859F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444262E" w14:textId="77777777" w:rsidR="00A24C6C" w:rsidRDefault="000859F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5796775" w14:textId="77777777" w:rsidR="00A24C6C" w:rsidRDefault="00A24C6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D82EEE8" w14:textId="77777777" w:rsidR="00A24C6C" w:rsidRDefault="000859FA">
            <w:pPr>
              <w:pStyle w:val="ProductList-TableBody"/>
              <w:jc w:val="center"/>
            </w:pPr>
            <w:r>
              <w:t>X</w:t>
            </w:r>
          </w:p>
        </w:tc>
      </w:tr>
      <w:tr w:rsidR="00A24C6C" w14:paraId="5EE3CEA7" w14:textId="77777777">
        <w:tc>
          <w:tcPr>
            <w:tcW w:w="4040" w:type="dxa"/>
            <w:tcBorders>
              <w:top w:val="single" w:sz="4" w:space="0" w:color="000000"/>
              <w:left w:val="single" w:sz="4" w:space="0" w:color="000000"/>
              <w:bottom w:val="single" w:sz="4" w:space="0" w:color="000000"/>
              <w:right w:val="single" w:sz="4" w:space="0" w:color="000000"/>
            </w:tcBorders>
          </w:tcPr>
          <w:p w14:paraId="5B030E22" w14:textId="77777777" w:rsidR="00A24C6C" w:rsidRDefault="000859FA">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1F4218E7" w14:textId="77777777" w:rsidR="00A24C6C" w:rsidRDefault="00A24C6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5C214A2" w14:textId="77777777" w:rsidR="00A24C6C" w:rsidRDefault="00A24C6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19E65F7" w14:textId="77777777" w:rsidR="00A24C6C" w:rsidRDefault="00A24C6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4BA89C5" w14:textId="77777777" w:rsidR="00A24C6C" w:rsidRDefault="00A24C6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34450FD" w14:textId="77777777" w:rsidR="00A24C6C" w:rsidRDefault="000859FA">
            <w:pPr>
              <w:pStyle w:val="ProductList-TableBody"/>
              <w:jc w:val="center"/>
            </w:pPr>
            <w:r>
              <w:t>X</w:t>
            </w:r>
          </w:p>
        </w:tc>
      </w:tr>
      <w:tr w:rsidR="00A24C6C" w14:paraId="20CEDD76" w14:textId="77777777">
        <w:tc>
          <w:tcPr>
            <w:tcW w:w="4040" w:type="dxa"/>
            <w:tcBorders>
              <w:top w:val="single" w:sz="4" w:space="0" w:color="000000"/>
              <w:left w:val="single" w:sz="4" w:space="0" w:color="000000"/>
              <w:bottom w:val="single" w:sz="4" w:space="0" w:color="000000"/>
              <w:right w:val="none" w:sz="4" w:space="0" w:color="000000"/>
            </w:tcBorders>
          </w:tcPr>
          <w:p w14:paraId="647BC737" w14:textId="77777777" w:rsidR="00A24C6C" w:rsidRDefault="000859FA">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B966E0E" w14:textId="77777777" w:rsidR="00A24C6C" w:rsidRDefault="00A24C6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5091090" w14:textId="77777777" w:rsidR="00A24C6C" w:rsidRDefault="00A24C6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7CD395B" w14:textId="77777777" w:rsidR="00A24C6C" w:rsidRDefault="00A24C6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71E381D" w14:textId="77777777" w:rsidR="00A24C6C" w:rsidRDefault="00A24C6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D5BAB7E" w14:textId="77777777" w:rsidR="00A24C6C" w:rsidRDefault="00A24C6C">
            <w:pPr>
              <w:pStyle w:val="ProductList-TableBody"/>
              <w:jc w:val="center"/>
            </w:pPr>
          </w:p>
        </w:tc>
      </w:tr>
      <w:tr w:rsidR="00A24C6C" w14:paraId="78323A5C" w14:textId="77777777">
        <w:tc>
          <w:tcPr>
            <w:tcW w:w="4040" w:type="dxa"/>
            <w:tcBorders>
              <w:top w:val="single" w:sz="4" w:space="0" w:color="000000"/>
              <w:left w:val="single" w:sz="4" w:space="0" w:color="000000"/>
              <w:bottom w:val="single" w:sz="4" w:space="0" w:color="000000"/>
              <w:right w:val="single" w:sz="4" w:space="0" w:color="000000"/>
            </w:tcBorders>
          </w:tcPr>
          <w:p w14:paraId="3B12C5CB" w14:textId="77777777" w:rsidR="00A24C6C" w:rsidRDefault="000859FA">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5A3AD2FD" w14:textId="77777777" w:rsidR="00A24C6C" w:rsidRDefault="000859F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DBD1060" w14:textId="77777777" w:rsidR="00A24C6C" w:rsidRDefault="00A24C6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929EBE4" w14:textId="77777777" w:rsidR="00A24C6C" w:rsidRDefault="000859F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84B92CC" w14:textId="77777777" w:rsidR="00A24C6C" w:rsidRDefault="00A24C6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64B7772" w14:textId="77777777" w:rsidR="00A24C6C" w:rsidRDefault="000859FA">
            <w:pPr>
              <w:pStyle w:val="ProductList-TableBody"/>
              <w:jc w:val="center"/>
            </w:pPr>
            <w:r>
              <w:t>X</w:t>
            </w:r>
          </w:p>
        </w:tc>
      </w:tr>
      <w:tr w:rsidR="00A24C6C" w14:paraId="0D2DF0DB" w14:textId="77777777">
        <w:tc>
          <w:tcPr>
            <w:tcW w:w="4040" w:type="dxa"/>
            <w:tcBorders>
              <w:top w:val="single" w:sz="4" w:space="0" w:color="000000"/>
              <w:left w:val="single" w:sz="4" w:space="0" w:color="000000"/>
              <w:bottom w:val="single" w:sz="4" w:space="0" w:color="000000"/>
              <w:right w:val="single" w:sz="4" w:space="0" w:color="000000"/>
            </w:tcBorders>
          </w:tcPr>
          <w:p w14:paraId="39F5D57B" w14:textId="77777777" w:rsidR="00A24C6C" w:rsidRDefault="000859FA">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270BA57A" w14:textId="77777777" w:rsidR="00A24C6C" w:rsidRDefault="00A24C6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4D81257" w14:textId="77777777" w:rsidR="00A24C6C" w:rsidRDefault="00A24C6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0443EFD" w14:textId="77777777" w:rsidR="00A24C6C" w:rsidRDefault="00A24C6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5315046" w14:textId="77777777" w:rsidR="00A24C6C" w:rsidRDefault="00A24C6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FE13152" w14:textId="77777777" w:rsidR="00A24C6C" w:rsidRDefault="000859FA">
            <w:pPr>
              <w:pStyle w:val="ProductList-TableBody"/>
              <w:jc w:val="center"/>
            </w:pPr>
            <w:r>
              <w:t>X</w:t>
            </w:r>
          </w:p>
        </w:tc>
      </w:tr>
      <w:tr w:rsidR="00A24C6C" w14:paraId="16A88041" w14:textId="77777777">
        <w:tc>
          <w:tcPr>
            <w:tcW w:w="4040" w:type="dxa"/>
            <w:tcBorders>
              <w:top w:val="single" w:sz="4" w:space="0" w:color="000000"/>
              <w:left w:val="single" w:sz="4" w:space="0" w:color="000000"/>
              <w:bottom w:val="single" w:sz="4" w:space="0" w:color="000000"/>
              <w:right w:val="none" w:sz="4" w:space="0" w:color="000000"/>
            </w:tcBorders>
          </w:tcPr>
          <w:p w14:paraId="367DC1C6" w14:textId="77777777" w:rsidR="00A24C6C" w:rsidRDefault="000859FA">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117F95F6" w14:textId="77777777" w:rsidR="00A24C6C" w:rsidRDefault="00A24C6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6A8A75A" w14:textId="77777777" w:rsidR="00A24C6C" w:rsidRDefault="00A24C6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F290F3E" w14:textId="77777777" w:rsidR="00A24C6C" w:rsidRDefault="00A24C6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53ABEC7" w14:textId="77777777" w:rsidR="00A24C6C" w:rsidRDefault="00A24C6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9B59883" w14:textId="77777777" w:rsidR="00A24C6C" w:rsidRDefault="00A24C6C">
            <w:pPr>
              <w:pStyle w:val="ProductList-TableBody"/>
              <w:jc w:val="center"/>
            </w:pPr>
          </w:p>
        </w:tc>
      </w:tr>
      <w:tr w:rsidR="00A24C6C" w14:paraId="5A9FCD3A" w14:textId="77777777">
        <w:tc>
          <w:tcPr>
            <w:tcW w:w="4040" w:type="dxa"/>
            <w:tcBorders>
              <w:top w:val="single" w:sz="4" w:space="0" w:color="000000"/>
              <w:left w:val="single" w:sz="4" w:space="0" w:color="000000"/>
              <w:bottom w:val="single" w:sz="4" w:space="0" w:color="000000"/>
              <w:right w:val="single" w:sz="4" w:space="0" w:color="000000"/>
            </w:tcBorders>
          </w:tcPr>
          <w:p w14:paraId="594D0CF6" w14:textId="77777777" w:rsidR="00A24C6C" w:rsidRDefault="000859FA">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7BF720EA" w14:textId="77777777" w:rsidR="00A24C6C" w:rsidRDefault="000859F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2B6B242" w14:textId="77777777" w:rsidR="00A24C6C" w:rsidRDefault="00A24C6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5E1748E" w14:textId="77777777" w:rsidR="00A24C6C" w:rsidRDefault="000859F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541389C" w14:textId="77777777" w:rsidR="00A24C6C" w:rsidRDefault="00A24C6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225AE62" w14:textId="77777777" w:rsidR="00A24C6C" w:rsidRDefault="000859FA">
            <w:pPr>
              <w:pStyle w:val="ProductList-TableBody"/>
              <w:jc w:val="center"/>
            </w:pPr>
            <w:r>
              <w:t>X</w:t>
            </w:r>
          </w:p>
        </w:tc>
      </w:tr>
      <w:tr w:rsidR="00A24C6C" w14:paraId="59E30A9A" w14:textId="77777777">
        <w:tc>
          <w:tcPr>
            <w:tcW w:w="4040" w:type="dxa"/>
            <w:tcBorders>
              <w:top w:val="single" w:sz="4" w:space="0" w:color="000000"/>
              <w:left w:val="single" w:sz="4" w:space="0" w:color="000000"/>
              <w:bottom w:val="single" w:sz="4" w:space="0" w:color="000000"/>
              <w:right w:val="single" w:sz="4" w:space="0" w:color="000000"/>
            </w:tcBorders>
          </w:tcPr>
          <w:p w14:paraId="3F910BED" w14:textId="77777777" w:rsidR="00A24C6C" w:rsidRDefault="000859FA">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3A83657B" w14:textId="77777777" w:rsidR="00A24C6C" w:rsidRDefault="00A24C6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DD8E61D" w14:textId="77777777" w:rsidR="00A24C6C" w:rsidRDefault="00A24C6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500DCD8" w14:textId="77777777" w:rsidR="00A24C6C" w:rsidRDefault="00A24C6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D254367" w14:textId="77777777" w:rsidR="00A24C6C" w:rsidRDefault="00A24C6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997A6B3" w14:textId="77777777" w:rsidR="00A24C6C" w:rsidRDefault="000859FA">
            <w:pPr>
              <w:pStyle w:val="ProductList-TableBody"/>
              <w:jc w:val="center"/>
            </w:pPr>
            <w:r>
              <w:t>X</w:t>
            </w:r>
          </w:p>
        </w:tc>
      </w:tr>
      <w:tr w:rsidR="00A24C6C" w14:paraId="5EC2451D" w14:textId="77777777">
        <w:tc>
          <w:tcPr>
            <w:tcW w:w="4040" w:type="dxa"/>
            <w:tcBorders>
              <w:top w:val="single" w:sz="4" w:space="0" w:color="000000"/>
              <w:left w:val="single" w:sz="4" w:space="0" w:color="000000"/>
              <w:bottom w:val="single" w:sz="4" w:space="0" w:color="000000"/>
              <w:right w:val="none" w:sz="4" w:space="0" w:color="000000"/>
            </w:tcBorders>
          </w:tcPr>
          <w:p w14:paraId="761A8D29" w14:textId="77777777" w:rsidR="00A24C6C" w:rsidRDefault="000859FA">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73A64837" w14:textId="77777777" w:rsidR="00A24C6C" w:rsidRDefault="00A24C6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D2D5C97" w14:textId="77777777" w:rsidR="00A24C6C" w:rsidRDefault="00A24C6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045FB60" w14:textId="77777777" w:rsidR="00A24C6C" w:rsidRDefault="00A24C6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7C968A4" w14:textId="77777777" w:rsidR="00A24C6C" w:rsidRDefault="00A24C6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4C04275" w14:textId="77777777" w:rsidR="00A24C6C" w:rsidRDefault="00A24C6C">
            <w:pPr>
              <w:pStyle w:val="ProductList-TableBody"/>
              <w:jc w:val="center"/>
            </w:pPr>
          </w:p>
        </w:tc>
      </w:tr>
      <w:tr w:rsidR="00A24C6C" w14:paraId="79658276" w14:textId="77777777">
        <w:tc>
          <w:tcPr>
            <w:tcW w:w="4040" w:type="dxa"/>
            <w:tcBorders>
              <w:top w:val="single" w:sz="4" w:space="0" w:color="000000"/>
              <w:left w:val="single" w:sz="4" w:space="0" w:color="000000"/>
              <w:bottom w:val="single" w:sz="4" w:space="0" w:color="000000"/>
              <w:right w:val="single" w:sz="4" w:space="0" w:color="000000"/>
            </w:tcBorders>
          </w:tcPr>
          <w:p w14:paraId="5DE255BB" w14:textId="77777777" w:rsidR="00A24C6C" w:rsidRDefault="000859FA">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4EFFCBDD" w14:textId="77777777" w:rsidR="00A24C6C" w:rsidRDefault="000859F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63CAA76" w14:textId="77777777" w:rsidR="00A24C6C" w:rsidRDefault="00A24C6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0644E28" w14:textId="77777777" w:rsidR="00A24C6C" w:rsidRDefault="000859F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3170D7A" w14:textId="77777777" w:rsidR="00A24C6C" w:rsidRDefault="00A24C6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66CDCF5" w14:textId="77777777" w:rsidR="00A24C6C" w:rsidRDefault="000859FA">
            <w:pPr>
              <w:pStyle w:val="ProductList-TableBody"/>
              <w:jc w:val="center"/>
            </w:pPr>
            <w:r>
              <w:t>X</w:t>
            </w:r>
          </w:p>
        </w:tc>
      </w:tr>
      <w:tr w:rsidR="00A24C6C" w14:paraId="590E6927" w14:textId="77777777">
        <w:tc>
          <w:tcPr>
            <w:tcW w:w="4040" w:type="dxa"/>
            <w:tcBorders>
              <w:top w:val="single" w:sz="4" w:space="0" w:color="000000"/>
              <w:left w:val="single" w:sz="4" w:space="0" w:color="000000"/>
              <w:bottom w:val="single" w:sz="4" w:space="0" w:color="000000"/>
              <w:right w:val="none" w:sz="4" w:space="0" w:color="000000"/>
            </w:tcBorders>
          </w:tcPr>
          <w:p w14:paraId="464AD271" w14:textId="77777777" w:rsidR="00A24C6C" w:rsidRDefault="000859FA">
            <w:pPr>
              <w:pStyle w:val="ProductList-TableBody"/>
            </w:pPr>
            <w:r>
              <w:rPr>
                <w:b/>
              </w:rPr>
              <w:t>Windows Underliggende Operativsystemer</w:t>
            </w:r>
          </w:p>
        </w:tc>
        <w:tc>
          <w:tcPr>
            <w:tcW w:w="1600" w:type="dxa"/>
            <w:tcBorders>
              <w:top w:val="single" w:sz="4" w:space="0" w:color="000000"/>
              <w:left w:val="none" w:sz="4" w:space="0" w:color="000000"/>
              <w:bottom w:val="single" w:sz="4" w:space="0" w:color="000000"/>
              <w:right w:val="none" w:sz="4" w:space="0" w:color="000000"/>
            </w:tcBorders>
          </w:tcPr>
          <w:p w14:paraId="3F781058" w14:textId="77777777" w:rsidR="00A24C6C" w:rsidRDefault="00A24C6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C17CAE5" w14:textId="77777777" w:rsidR="00A24C6C" w:rsidRDefault="00A24C6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7CFA59C" w14:textId="77777777" w:rsidR="00A24C6C" w:rsidRDefault="00A24C6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411133C" w14:textId="77777777" w:rsidR="00A24C6C" w:rsidRDefault="00A24C6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E1BBC2B" w14:textId="77777777" w:rsidR="00A24C6C" w:rsidRDefault="00A24C6C">
            <w:pPr>
              <w:pStyle w:val="ProductList-TableBody"/>
              <w:jc w:val="center"/>
            </w:pPr>
          </w:p>
        </w:tc>
      </w:tr>
      <w:tr w:rsidR="00A24C6C" w14:paraId="1608919C" w14:textId="77777777">
        <w:tc>
          <w:tcPr>
            <w:tcW w:w="4040" w:type="dxa"/>
            <w:tcBorders>
              <w:top w:val="single" w:sz="4" w:space="0" w:color="000000"/>
              <w:left w:val="single" w:sz="4" w:space="0" w:color="000000"/>
              <w:bottom w:val="single" w:sz="4" w:space="0" w:color="000000"/>
              <w:right w:val="single" w:sz="4" w:space="0" w:color="000000"/>
            </w:tcBorders>
          </w:tcPr>
          <w:p w14:paraId="18E4EB77" w14:textId="77777777" w:rsidR="00A24C6C" w:rsidRDefault="000859FA">
            <w:pPr>
              <w:pStyle w:val="ProductList-TableBody"/>
            </w:pPr>
            <w:r>
              <w:t>Windows 10 loT Enterprise</w:t>
            </w:r>
            <w:r>
              <w:fldChar w:fldCharType="begin"/>
            </w:r>
            <w:r>
              <w:instrText xml:space="preserve"> XE "Windows 10 loT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129F618" w14:textId="77777777" w:rsidR="00A24C6C" w:rsidRDefault="000859F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1D2C398" w14:textId="77777777" w:rsidR="00A24C6C" w:rsidRDefault="000859F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DA685FE" w14:textId="77777777" w:rsidR="00A24C6C" w:rsidRDefault="000859F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86F5111" w14:textId="77777777" w:rsidR="00A24C6C" w:rsidRDefault="000859F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185D350" w14:textId="77777777" w:rsidR="00A24C6C" w:rsidRDefault="000859FA">
            <w:pPr>
              <w:pStyle w:val="ProductList-TableBody"/>
              <w:jc w:val="center"/>
            </w:pPr>
            <w:r>
              <w:t>X</w:t>
            </w:r>
          </w:p>
        </w:tc>
      </w:tr>
      <w:tr w:rsidR="00A24C6C" w14:paraId="57177121" w14:textId="77777777">
        <w:tc>
          <w:tcPr>
            <w:tcW w:w="4040" w:type="dxa"/>
            <w:tcBorders>
              <w:top w:val="single" w:sz="4" w:space="0" w:color="000000"/>
              <w:left w:val="single" w:sz="4" w:space="0" w:color="000000"/>
              <w:bottom w:val="single" w:sz="4" w:space="0" w:color="000000"/>
              <w:right w:val="single" w:sz="4" w:space="0" w:color="000000"/>
            </w:tcBorders>
          </w:tcPr>
          <w:p w14:paraId="61C6D693" w14:textId="77777777" w:rsidR="00A24C6C" w:rsidRDefault="000859FA">
            <w:pPr>
              <w:pStyle w:val="ProductList-TableBody"/>
            </w:pPr>
            <w:r>
              <w:t xml:space="preserve"> Windows 2000 Professional for Embedded Systems</w:t>
            </w:r>
            <w:r>
              <w:fldChar w:fldCharType="begin"/>
            </w:r>
            <w:r>
              <w:instrText xml:space="preserve"> XE "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422BB7E" w14:textId="77777777" w:rsidR="00A24C6C" w:rsidRDefault="000859F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37F8E70" w14:textId="77777777" w:rsidR="00A24C6C" w:rsidRDefault="00A24C6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F884B56" w14:textId="77777777" w:rsidR="00A24C6C" w:rsidRDefault="000859F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ABEE442" w14:textId="77777777" w:rsidR="00A24C6C" w:rsidRDefault="00A24C6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8476C6E" w14:textId="77777777" w:rsidR="00A24C6C" w:rsidRDefault="000859FA">
            <w:pPr>
              <w:pStyle w:val="ProductList-TableBody"/>
              <w:jc w:val="center"/>
            </w:pPr>
            <w:r>
              <w:t>X</w:t>
            </w:r>
          </w:p>
        </w:tc>
      </w:tr>
      <w:tr w:rsidR="00A24C6C" w14:paraId="29AAE3C0" w14:textId="77777777">
        <w:tc>
          <w:tcPr>
            <w:tcW w:w="4040" w:type="dxa"/>
            <w:tcBorders>
              <w:top w:val="single" w:sz="4" w:space="0" w:color="000000"/>
              <w:left w:val="single" w:sz="4" w:space="0" w:color="000000"/>
              <w:bottom w:val="single" w:sz="4" w:space="0" w:color="000000"/>
              <w:right w:val="single" w:sz="4" w:space="0" w:color="000000"/>
            </w:tcBorders>
          </w:tcPr>
          <w:p w14:paraId="395BEF88" w14:textId="77777777" w:rsidR="00A24C6C" w:rsidRDefault="000859FA">
            <w:pPr>
              <w:pStyle w:val="ProductList-TableBody"/>
            </w:pPr>
            <w:r>
              <w:t xml:space="preserve"> Windows XP Professional for Embedded Systems</w:t>
            </w:r>
            <w:r>
              <w:fldChar w:fldCharType="begin"/>
            </w:r>
            <w:r>
              <w:instrText xml:space="preserve"> XE "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7010781" w14:textId="77777777" w:rsidR="00A24C6C" w:rsidRDefault="000859F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D89A433" w14:textId="77777777" w:rsidR="00A24C6C" w:rsidRDefault="00A24C6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46D052E" w14:textId="77777777" w:rsidR="00A24C6C" w:rsidRDefault="000859F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56C8895" w14:textId="77777777" w:rsidR="00A24C6C" w:rsidRDefault="00A24C6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FC091EC" w14:textId="77777777" w:rsidR="00A24C6C" w:rsidRDefault="000859FA">
            <w:pPr>
              <w:pStyle w:val="ProductList-TableBody"/>
              <w:jc w:val="center"/>
            </w:pPr>
            <w:r>
              <w:t>X</w:t>
            </w:r>
          </w:p>
        </w:tc>
      </w:tr>
      <w:tr w:rsidR="00A24C6C" w14:paraId="1C51DC51" w14:textId="77777777">
        <w:tc>
          <w:tcPr>
            <w:tcW w:w="4040" w:type="dxa"/>
            <w:tcBorders>
              <w:top w:val="single" w:sz="4" w:space="0" w:color="000000"/>
              <w:left w:val="single" w:sz="4" w:space="0" w:color="000000"/>
              <w:bottom w:val="single" w:sz="4" w:space="0" w:color="000000"/>
              <w:right w:val="single" w:sz="4" w:space="0" w:color="000000"/>
            </w:tcBorders>
          </w:tcPr>
          <w:p w14:paraId="1BF00E80" w14:textId="77777777" w:rsidR="00A24C6C" w:rsidRDefault="000859FA">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368FE7E" w14:textId="77777777" w:rsidR="00A24C6C" w:rsidRDefault="000859F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DF8183E" w14:textId="77777777" w:rsidR="00A24C6C" w:rsidRDefault="00A24C6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1C6CEA7" w14:textId="77777777" w:rsidR="00A24C6C" w:rsidRDefault="000859F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2F2A521" w14:textId="77777777" w:rsidR="00A24C6C" w:rsidRDefault="00A24C6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1B588E7" w14:textId="77777777" w:rsidR="00A24C6C" w:rsidRDefault="000859FA">
            <w:pPr>
              <w:pStyle w:val="ProductList-TableBody"/>
              <w:jc w:val="center"/>
            </w:pPr>
            <w:r>
              <w:t>X</w:t>
            </w:r>
          </w:p>
        </w:tc>
      </w:tr>
      <w:tr w:rsidR="00A24C6C" w14:paraId="0412138F" w14:textId="77777777">
        <w:tc>
          <w:tcPr>
            <w:tcW w:w="4040" w:type="dxa"/>
            <w:tcBorders>
              <w:top w:val="single" w:sz="4" w:space="0" w:color="000000"/>
              <w:left w:val="single" w:sz="4" w:space="0" w:color="000000"/>
              <w:bottom w:val="single" w:sz="4" w:space="0" w:color="000000"/>
              <w:right w:val="single" w:sz="4" w:space="0" w:color="000000"/>
            </w:tcBorders>
          </w:tcPr>
          <w:p w14:paraId="0B7DC41B" w14:textId="77777777" w:rsidR="00A24C6C" w:rsidRDefault="000859FA">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2D8E785" w14:textId="77777777" w:rsidR="00A24C6C" w:rsidRDefault="000859F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636BD80" w14:textId="77777777" w:rsidR="00A24C6C" w:rsidRDefault="000859F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D10856D" w14:textId="77777777" w:rsidR="00A24C6C" w:rsidRDefault="000859F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DDBB40F" w14:textId="77777777" w:rsidR="00A24C6C" w:rsidRDefault="00A24C6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097A140" w14:textId="77777777" w:rsidR="00A24C6C" w:rsidRDefault="000859FA">
            <w:pPr>
              <w:pStyle w:val="ProductList-TableBody"/>
              <w:jc w:val="center"/>
            </w:pPr>
            <w:r>
              <w:t>X</w:t>
            </w:r>
          </w:p>
        </w:tc>
      </w:tr>
      <w:tr w:rsidR="00A24C6C" w14:paraId="08144C01" w14:textId="77777777">
        <w:tc>
          <w:tcPr>
            <w:tcW w:w="4040" w:type="dxa"/>
            <w:tcBorders>
              <w:top w:val="single" w:sz="4" w:space="0" w:color="000000"/>
              <w:left w:val="single" w:sz="4" w:space="0" w:color="000000"/>
              <w:bottom w:val="single" w:sz="4" w:space="0" w:color="000000"/>
              <w:right w:val="single" w:sz="4" w:space="0" w:color="000000"/>
            </w:tcBorders>
          </w:tcPr>
          <w:p w14:paraId="4484F970" w14:textId="77777777" w:rsidR="00A24C6C" w:rsidRDefault="000859FA">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C622923" w14:textId="77777777" w:rsidR="00A24C6C" w:rsidRDefault="000859F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CD0E953" w14:textId="77777777" w:rsidR="00A24C6C" w:rsidRDefault="000859F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593E52E" w14:textId="77777777" w:rsidR="00A24C6C" w:rsidRDefault="000859F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5CBC8E3" w14:textId="77777777" w:rsidR="00A24C6C" w:rsidRDefault="00A24C6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5E688A0" w14:textId="77777777" w:rsidR="00A24C6C" w:rsidRDefault="000859FA">
            <w:pPr>
              <w:pStyle w:val="ProductList-TableBody"/>
              <w:jc w:val="center"/>
            </w:pPr>
            <w:r>
              <w:t>X</w:t>
            </w:r>
          </w:p>
        </w:tc>
      </w:tr>
    </w:tbl>
    <w:p w14:paraId="0DB468BB" w14:textId="77777777" w:rsidR="00A24C6C" w:rsidRDefault="000859FA">
      <w:pPr>
        <w:pStyle w:val="ProductList-BodyIndented"/>
      </w:pPr>
      <w:r>
        <w:rPr>
          <w:i/>
          <w:vertAlign w:val="superscript"/>
        </w:rPr>
        <w:t>1</w:t>
      </w:r>
      <w:r>
        <w:rPr>
          <w:i/>
        </w:rPr>
        <w:t xml:space="preserve">Gælder også for Kvalificerede Enheder, der erhverves gennem fusion eller virksomhedsoverdragelse </w:t>
      </w:r>
    </w:p>
    <w:p w14:paraId="5D228168" w14:textId="77777777" w:rsidR="00A24C6C" w:rsidRDefault="000859FA">
      <w:pPr>
        <w:pStyle w:val="ProductList-BodyIndented"/>
      </w:pPr>
      <w:r>
        <w:rPr>
          <w:i/>
          <w:vertAlign w:val="superscript"/>
        </w:rPr>
        <w:t>2</w:t>
      </w:r>
      <w:r>
        <w:rPr>
          <w:i/>
        </w:rPr>
        <w:t xml:space="preserve">macOS skal være forudinstalleret af den godkendte producent før det første salg af enheden. </w:t>
      </w:r>
    </w:p>
    <w:p w14:paraId="0FCB6AD2" w14:textId="77777777" w:rsidR="00A24C6C" w:rsidRDefault="00A24C6C">
      <w:pPr>
        <w:pStyle w:val="ProductList-BodyIndented"/>
      </w:pPr>
    </w:p>
    <w:p w14:paraId="09CDAD52" w14:textId="77777777" w:rsidR="00A24C6C" w:rsidRDefault="000859FA">
      <w:pPr>
        <w:pStyle w:val="ProductList-SubClauseHeading"/>
        <w:outlineLvl w:val="5"/>
      </w:pPr>
      <w:r>
        <w:t>2.2.3 Brugsbegrænsede Kvalificerende Operativsystemer (OS) – licenser pr. enhed</w:t>
      </w:r>
    </w:p>
    <w:p w14:paraId="327ECAA7" w14:textId="77777777" w:rsidR="00A24C6C" w:rsidRDefault="00A24C6C">
      <w:pPr>
        <w:pStyle w:val="ProductList-BodyIndented"/>
      </w:pPr>
    </w:p>
    <w:tbl>
      <w:tblPr>
        <w:tblStyle w:val="PURTable0"/>
        <w:tblW w:w="0" w:type="dxa"/>
        <w:tblLook w:val="04A0" w:firstRow="1" w:lastRow="0" w:firstColumn="1" w:lastColumn="0" w:noHBand="0" w:noVBand="1"/>
      </w:tblPr>
      <w:tblGrid>
        <w:gridCol w:w="3971"/>
        <w:gridCol w:w="1635"/>
        <w:gridCol w:w="1656"/>
        <w:gridCol w:w="1677"/>
        <w:gridCol w:w="1617"/>
      </w:tblGrid>
      <w:tr w:rsidR="00A24C6C" w14:paraId="2410DCF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4531346C" w14:textId="77777777" w:rsidR="00A24C6C" w:rsidRDefault="000859FA">
            <w:pPr>
              <w:pStyle w:val="ProductList-TableBody"/>
            </w:pPr>
            <w:r>
              <w:rPr>
                <w:color w:val="FFFFFF"/>
              </w:rPr>
              <w:t>Kvalificerende Operativsystemer</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BB4DF37" w14:textId="77777777" w:rsidR="00A24C6C" w:rsidRDefault="000859FA">
            <w:pPr>
              <w:pStyle w:val="ProductList-TableBody"/>
              <w:jc w:val="center"/>
            </w:pPr>
            <w:r>
              <w:rPr>
                <w:color w:val="FFFFFF"/>
              </w:rPr>
              <w:t>Ny Enterprise-aftale (EA)/OV-OW (Open Value Company Wide)</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34E3FB80" w14:textId="77777777" w:rsidR="00A24C6C" w:rsidRDefault="000859FA">
            <w:pPr>
              <w:pStyle w:val="ProductList-TableBody"/>
              <w:jc w:val="center"/>
            </w:pPr>
            <w:r>
              <w:rPr>
                <w:color w:val="FFFFFF"/>
              </w:rPr>
              <w:t>Eksisterende Enterprise Aftale (EA)/Open Value Company Wide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29343205" w14:textId="77777777" w:rsidR="00A24C6C" w:rsidRDefault="000859FA">
            <w:pPr>
              <w:pStyle w:val="ProductList-TableBody"/>
              <w:jc w:val="center"/>
            </w:pPr>
            <w:r>
              <w:rPr>
                <w:color w:val="FFFFFF"/>
              </w:rPr>
              <w:t>Aftale om Microsoft-produkter og -tjenester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526FBF75" w14:textId="77777777" w:rsidR="00A24C6C" w:rsidRDefault="000859FA">
            <w:pPr>
              <w:pStyle w:val="ProductList-TableBody"/>
              <w:jc w:val="center"/>
            </w:pPr>
            <w:r>
              <w:rPr>
                <w:color w:val="FFFFFF"/>
              </w:rPr>
              <w:t>Academic og Charity</w:t>
            </w:r>
          </w:p>
        </w:tc>
      </w:tr>
      <w:tr w:rsidR="00A24C6C" w14:paraId="6B13FE3B" w14:textId="77777777">
        <w:tc>
          <w:tcPr>
            <w:tcW w:w="4660" w:type="dxa"/>
            <w:tcBorders>
              <w:top w:val="single" w:sz="4" w:space="0" w:color="000000"/>
              <w:left w:val="single" w:sz="4" w:space="0" w:color="000000"/>
              <w:bottom w:val="single" w:sz="4" w:space="0" w:color="000000"/>
              <w:right w:val="single" w:sz="4" w:space="0" w:color="000000"/>
            </w:tcBorders>
          </w:tcPr>
          <w:p w14:paraId="35F909E7" w14:textId="77777777" w:rsidR="00A24C6C" w:rsidRDefault="000859FA">
            <w:pPr>
              <w:pStyle w:val="ProductList-TableBody"/>
            </w:pPr>
            <w:r>
              <w:t>Windows 10 IoT Enterprise til Detail og Tynde Klienter</w:t>
            </w:r>
            <w:r>
              <w:fldChar w:fldCharType="begin"/>
            </w:r>
            <w:r>
              <w:instrText xml:space="preserve"> XE "Windows 10 IoT Enterprise til Detail og Tynde Klienter"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DFDC287" w14:textId="77777777" w:rsidR="00A24C6C" w:rsidRDefault="000859F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B1C8630" w14:textId="77777777" w:rsidR="00A24C6C" w:rsidRDefault="00A24C6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054D4C7" w14:textId="77777777" w:rsidR="00A24C6C" w:rsidRDefault="000859F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1739B27" w14:textId="77777777" w:rsidR="00A24C6C" w:rsidRDefault="000859FA">
            <w:pPr>
              <w:pStyle w:val="ProductList-TableBody"/>
              <w:jc w:val="center"/>
            </w:pPr>
            <w:r>
              <w:t>X</w:t>
            </w:r>
          </w:p>
        </w:tc>
      </w:tr>
      <w:tr w:rsidR="00A24C6C" w14:paraId="3F902EC3" w14:textId="77777777">
        <w:tc>
          <w:tcPr>
            <w:tcW w:w="4660" w:type="dxa"/>
            <w:tcBorders>
              <w:top w:val="single" w:sz="4" w:space="0" w:color="000000"/>
              <w:left w:val="single" w:sz="4" w:space="0" w:color="000000"/>
              <w:bottom w:val="single" w:sz="4" w:space="0" w:color="000000"/>
              <w:right w:val="single" w:sz="4" w:space="0" w:color="000000"/>
            </w:tcBorders>
          </w:tcPr>
          <w:p w14:paraId="790D202E" w14:textId="77777777" w:rsidR="00A24C6C" w:rsidRDefault="000859FA">
            <w:pPr>
              <w:pStyle w:val="ProductList-TableBody"/>
            </w:pPr>
            <w:r>
              <w:t>Windows Embedded 8 og 8.1 Industry Retail</w:t>
            </w:r>
            <w:r>
              <w:fldChar w:fldCharType="begin"/>
            </w:r>
            <w:r>
              <w:instrText xml:space="preserve"> XE "Windows Embedded 8 og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7988391" w14:textId="77777777" w:rsidR="00A24C6C" w:rsidRDefault="00A24C6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0FC1916" w14:textId="77777777" w:rsidR="00A24C6C" w:rsidRDefault="00A24C6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25B1870" w14:textId="77777777" w:rsidR="00A24C6C" w:rsidRDefault="000859F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BC56A69" w14:textId="77777777" w:rsidR="00A24C6C" w:rsidRDefault="000859FA">
            <w:pPr>
              <w:pStyle w:val="ProductList-TableBody"/>
              <w:jc w:val="center"/>
            </w:pPr>
            <w:r>
              <w:t>X</w:t>
            </w:r>
          </w:p>
        </w:tc>
      </w:tr>
      <w:tr w:rsidR="00A24C6C" w14:paraId="62F24EF5" w14:textId="77777777">
        <w:tc>
          <w:tcPr>
            <w:tcW w:w="4660" w:type="dxa"/>
            <w:tcBorders>
              <w:top w:val="single" w:sz="4" w:space="0" w:color="000000"/>
              <w:left w:val="single" w:sz="4" w:space="0" w:color="000000"/>
              <w:bottom w:val="single" w:sz="4" w:space="0" w:color="000000"/>
              <w:right w:val="single" w:sz="4" w:space="0" w:color="000000"/>
            </w:tcBorders>
          </w:tcPr>
          <w:p w14:paraId="195EC8E8" w14:textId="77777777" w:rsidR="00A24C6C" w:rsidRDefault="000859FA">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44E2C7E" w14:textId="77777777" w:rsidR="00A24C6C" w:rsidRDefault="00A24C6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60DD12A" w14:textId="77777777" w:rsidR="00A24C6C" w:rsidRDefault="00A24C6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B1E079B" w14:textId="77777777" w:rsidR="00A24C6C" w:rsidRDefault="000859F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A16ACDC" w14:textId="77777777" w:rsidR="00A24C6C" w:rsidRDefault="000859FA">
            <w:pPr>
              <w:pStyle w:val="ProductList-TableBody"/>
              <w:jc w:val="center"/>
            </w:pPr>
            <w:r>
              <w:t>X</w:t>
            </w:r>
          </w:p>
        </w:tc>
      </w:tr>
      <w:tr w:rsidR="00A24C6C" w14:paraId="304629C4" w14:textId="77777777">
        <w:tc>
          <w:tcPr>
            <w:tcW w:w="4660" w:type="dxa"/>
            <w:tcBorders>
              <w:top w:val="single" w:sz="4" w:space="0" w:color="000000"/>
              <w:left w:val="single" w:sz="4" w:space="0" w:color="000000"/>
              <w:bottom w:val="single" w:sz="4" w:space="0" w:color="000000"/>
              <w:right w:val="single" w:sz="4" w:space="0" w:color="000000"/>
            </w:tcBorders>
          </w:tcPr>
          <w:p w14:paraId="04CC0172" w14:textId="77777777" w:rsidR="00A24C6C" w:rsidRDefault="000859FA">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160303B" w14:textId="77777777" w:rsidR="00A24C6C" w:rsidRDefault="00A24C6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2271BA8" w14:textId="77777777" w:rsidR="00A24C6C" w:rsidRDefault="00A24C6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15CB5CD" w14:textId="77777777" w:rsidR="00A24C6C" w:rsidRDefault="000859F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CB75509" w14:textId="77777777" w:rsidR="00A24C6C" w:rsidRDefault="000859FA">
            <w:pPr>
              <w:pStyle w:val="ProductList-TableBody"/>
              <w:jc w:val="center"/>
            </w:pPr>
            <w:r>
              <w:t>X</w:t>
            </w:r>
          </w:p>
        </w:tc>
      </w:tr>
      <w:tr w:rsidR="00A24C6C" w14:paraId="07FAAB9F" w14:textId="77777777">
        <w:tc>
          <w:tcPr>
            <w:tcW w:w="4660" w:type="dxa"/>
            <w:tcBorders>
              <w:top w:val="single" w:sz="4" w:space="0" w:color="000000"/>
              <w:left w:val="single" w:sz="4" w:space="0" w:color="000000"/>
              <w:bottom w:val="single" w:sz="4" w:space="0" w:color="000000"/>
              <w:right w:val="single" w:sz="4" w:space="0" w:color="000000"/>
            </w:tcBorders>
          </w:tcPr>
          <w:p w14:paraId="0EBD0279" w14:textId="77777777" w:rsidR="00A24C6C" w:rsidRDefault="000859FA">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4148D44" w14:textId="77777777" w:rsidR="00A24C6C" w:rsidRDefault="00A24C6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37C0AC0" w14:textId="77777777" w:rsidR="00A24C6C" w:rsidRDefault="00A24C6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8B51F32" w14:textId="77777777" w:rsidR="00A24C6C" w:rsidRDefault="000859F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77AAAE4" w14:textId="77777777" w:rsidR="00A24C6C" w:rsidRDefault="000859FA">
            <w:pPr>
              <w:pStyle w:val="ProductList-TableBody"/>
              <w:jc w:val="center"/>
            </w:pPr>
            <w:r>
              <w:t>X</w:t>
            </w:r>
          </w:p>
        </w:tc>
      </w:tr>
      <w:tr w:rsidR="00A24C6C" w14:paraId="1F4F6730" w14:textId="77777777">
        <w:tc>
          <w:tcPr>
            <w:tcW w:w="4660" w:type="dxa"/>
            <w:tcBorders>
              <w:top w:val="single" w:sz="4" w:space="0" w:color="000000"/>
              <w:left w:val="single" w:sz="4" w:space="0" w:color="000000"/>
              <w:bottom w:val="single" w:sz="4" w:space="0" w:color="000000"/>
              <w:right w:val="single" w:sz="4" w:space="0" w:color="000000"/>
            </w:tcBorders>
          </w:tcPr>
          <w:p w14:paraId="3696AE7B" w14:textId="77777777" w:rsidR="00A24C6C" w:rsidRDefault="000859FA">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DB0759B" w14:textId="77777777" w:rsidR="00A24C6C" w:rsidRDefault="00A24C6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59C9BBF" w14:textId="77777777" w:rsidR="00A24C6C" w:rsidRDefault="00A24C6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40F9918" w14:textId="77777777" w:rsidR="00A24C6C" w:rsidRDefault="000859F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5711C17" w14:textId="77777777" w:rsidR="00A24C6C" w:rsidRDefault="000859FA">
            <w:pPr>
              <w:pStyle w:val="ProductList-TableBody"/>
              <w:jc w:val="center"/>
            </w:pPr>
            <w:r>
              <w:t>X</w:t>
            </w:r>
          </w:p>
        </w:tc>
      </w:tr>
      <w:tr w:rsidR="00A24C6C" w14:paraId="61186BF5" w14:textId="77777777">
        <w:tc>
          <w:tcPr>
            <w:tcW w:w="4660" w:type="dxa"/>
            <w:tcBorders>
              <w:top w:val="single" w:sz="4" w:space="0" w:color="000000"/>
              <w:left w:val="single" w:sz="4" w:space="0" w:color="000000"/>
              <w:bottom w:val="single" w:sz="4" w:space="0" w:color="000000"/>
              <w:right w:val="single" w:sz="4" w:space="0" w:color="000000"/>
            </w:tcBorders>
          </w:tcPr>
          <w:p w14:paraId="44366531" w14:textId="77777777" w:rsidR="00A24C6C" w:rsidRDefault="000859FA">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5D4F0F3" w14:textId="77777777" w:rsidR="00A24C6C" w:rsidRDefault="00A24C6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52C868D" w14:textId="77777777" w:rsidR="00A24C6C" w:rsidRDefault="00A24C6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83294D5" w14:textId="77777777" w:rsidR="00A24C6C" w:rsidRDefault="000859F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7847F66" w14:textId="77777777" w:rsidR="00A24C6C" w:rsidRDefault="000859FA">
            <w:pPr>
              <w:pStyle w:val="ProductList-TableBody"/>
              <w:jc w:val="center"/>
            </w:pPr>
            <w:r>
              <w:t>X</w:t>
            </w:r>
          </w:p>
        </w:tc>
      </w:tr>
      <w:tr w:rsidR="00A24C6C" w14:paraId="3F7DED3C" w14:textId="77777777">
        <w:tc>
          <w:tcPr>
            <w:tcW w:w="4660" w:type="dxa"/>
            <w:tcBorders>
              <w:top w:val="single" w:sz="4" w:space="0" w:color="000000"/>
              <w:left w:val="single" w:sz="4" w:space="0" w:color="000000"/>
              <w:bottom w:val="single" w:sz="4" w:space="0" w:color="000000"/>
              <w:right w:val="single" w:sz="4" w:space="0" w:color="000000"/>
            </w:tcBorders>
          </w:tcPr>
          <w:p w14:paraId="00F2722B" w14:textId="77777777" w:rsidR="00A24C6C" w:rsidRDefault="000859FA">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0129F21" w14:textId="77777777" w:rsidR="00A24C6C" w:rsidRDefault="00A24C6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56FA815" w14:textId="77777777" w:rsidR="00A24C6C" w:rsidRDefault="00A24C6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78FECA4" w14:textId="77777777" w:rsidR="00A24C6C" w:rsidRDefault="000859F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7764690" w14:textId="77777777" w:rsidR="00A24C6C" w:rsidRDefault="000859FA">
            <w:pPr>
              <w:pStyle w:val="ProductList-TableBody"/>
              <w:jc w:val="center"/>
            </w:pPr>
            <w:r>
              <w:t>X</w:t>
            </w:r>
          </w:p>
        </w:tc>
      </w:tr>
      <w:tr w:rsidR="00A24C6C" w14:paraId="34BB5B45" w14:textId="77777777">
        <w:tc>
          <w:tcPr>
            <w:tcW w:w="4660" w:type="dxa"/>
            <w:tcBorders>
              <w:top w:val="single" w:sz="4" w:space="0" w:color="000000"/>
              <w:left w:val="single" w:sz="4" w:space="0" w:color="000000"/>
              <w:bottom w:val="single" w:sz="4" w:space="0" w:color="000000"/>
              <w:right w:val="single" w:sz="4" w:space="0" w:color="000000"/>
            </w:tcBorders>
          </w:tcPr>
          <w:p w14:paraId="5D02F85A" w14:textId="77777777" w:rsidR="00A24C6C" w:rsidRDefault="000859FA">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5FE8191" w14:textId="77777777" w:rsidR="00A24C6C" w:rsidRDefault="00A24C6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FBD6E98" w14:textId="77777777" w:rsidR="00A24C6C" w:rsidRDefault="00A24C6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1488BAB" w14:textId="77777777" w:rsidR="00A24C6C" w:rsidRDefault="000859F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722FFC8" w14:textId="77777777" w:rsidR="00A24C6C" w:rsidRDefault="000859FA">
            <w:pPr>
              <w:pStyle w:val="ProductList-TableBody"/>
              <w:jc w:val="center"/>
            </w:pPr>
            <w:r>
              <w:t>X</w:t>
            </w:r>
          </w:p>
        </w:tc>
      </w:tr>
      <w:tr w:rsidR="00A24C6C" w14:paraId="1DA773E3" w14:textId="77777777">
        <w:tc>
          <w:tcPr>
            <w:tcW w:w="4660" w:type="dxa"/>
            <w:tcBorders>
              <w:top w:val="single" w:sz="4" w:space="0" w:color="000000"/>
              <w:left w:val="single" w:sz="4" w:space="0" w:color="000000"/>
              <w:bottom w:val="single" w:sz="4" w:space="0" w:color="000000"/>
              <w:right w:val="single" w:sz="4" w:space="0" w:color="000000"/>
            </w:tcBorders>
          </w:tcPr>
          <w:p w14:paraId="12A94813" w14:textId="77777777" w:rsidR="00A24C6C" w:rsidRDefault="000859FA">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33ECADC" w14:textId="77777777" w:rsidR="00A24C6C" w:rsidRDefault="00A24C6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AF9181D" w14:textId="77777777" w:rsidR="00A24C6C" w:rsidRDefault="00A24C6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11EE13C" w14:textId="77777777" w:rsidR="00A24C6C" w:rsidRDefault="000859F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8B39D53" w14:textId="77777777" w:rsidR="00A24C6C" w:rsidRDefault="000859FA">
            <w:pPr>
              <w:pStyle w:val="ProductList-TableBody"/>
              <w:jc w:val="center"/>
            </w:pPr>
            <w:r>
              <w:t>X</w:t>
            </w:r>
          </w:p>
        </w:tc>
      </w:tr>
    </w:tbl>
    <w:p w14:paraId="3C159352" w14:textId="77777777" w:rsidR="00A24C6C" w:rsidRDefault="000859FA">
      <w:pPr>
        <w:pStyle w:val="ProductList-BodyIndented"/>
      </w:pPr>
      <w:r>
        <w:rPr>
          <w:i/>
          <w:vertAlign w:val="superscript"/>
        </w:rPr>
        <w:t>1</w:t>
      </w:r>
      <w:r>
        <w:rPr>
          <w:i/>
        </w:rPr>
        <w:t xml:space="preserve">Gælder også for Kvalificerede Enheder, der erhverves gennem fusion eller virksomhedsoverdragelse </w:t>
      </w:r>
    </w:p>
    <w:p w14:paraId="22C1920C" w14:textId="77777777" w:rsidR="00A24C6C" w:rsidRDefault="00A24C6C">
      <w:pPr>
        <w:pStyle w:val="ProductList-BodyIndented"/>
      </w:pPr>
    </w:p>
    <w:p w14:paraId="770CA75B" w14:textId="77777777" w:rsidR="00A24C6C" w:rsidRDefault="000859FA">
      <w:pPr>
        <w:pStyle w:val="ProductList-BodyIndented"/>
      </w:pPr>
      <w:r>
        <w:rPr>
          <w:b/>
        </w:rPr>
        <w:t>2.2.3.1 Brugsbegrænsede Kvalificerende Operativsystemer (OS)</w:t>
      </w:r>
    </w:p>
    <w:p w14:paraId="3B7D3576" w14:textId="77777777" w:rsidR="00A24C6C" w:rsidRDefault="000859FA">
      <w:pPr>
        <w:pStyle w:val="ProductList-BodyIndented"/>
      </w:pPr>
      <w:r>
        <w:t>Retten til at bruge Windows-software, der er erhvervet via en volumenlicensaftale på en enhed, der er licenseret med et Brugsbegrænset Kvalificerende Operativsystem, er begrænset til den specifikke brug, som enheden var beregnet til. Enheden, der kører den erhvervede Windows-software, må ikke bruges som en pc til generelle formål eller kom en kommercielt mulig substitut for et sådant system. Den erhvervede Windows-software, der er installeret på enheder, som er licenseret med POS-version (Point of Sale) af Windows Embedded, skal primært bruges til at køre et POS-program.</w:t>
      </w:r>
    </w:p>
    <w:p w14:paraId="4D78BCD1" w14:textId="77777777" w:rsidR="00A24C6C" w:rsidRDefault="00A24C6C">
      <w:pPr>
        <w:pStyle w:val="ProductList-BodyIndented"/>
      </w:pPr>
    </w:p>
    <w:p w14:paraId="2BF08CAC" w14:textId="77777777" w:rsidR="00A24C6C" w:rsidRDefault="000859FA">
      <w:pPr>
        <w:pStyle w:val="ProductList-BodyIndented"/>
      </w:pPr>
      <w:r>
        <w:rPr>
          <w:b/>
        </w:rPr>
        <w:t>2.2.3.2 Begrænsning på køb af Software Assurance til Brugsbegrænsede Operativsystemer</w:t>
      </w:r>
    </w:p>
    <w:p w14:paraId="465167CB" w14:textId="77777777" w:rsidR="00A24C6C" w:rsidRDefault="000859FA">
      <w:pPr>
        <w:pStyle w:val="ProductList-BodyIndented"/>
      </w:pPr>
      <w:r>
        <w:t>Software Assurance må ikke erhverves til enheder, der er licensereret med Brugsbegrænsede Kvalificerende Operativsystemer. Denne begrænsning gælder ikke enheder, der er licenseret med Windows 10 IoT til Detailklienter eller Tynde klienter.</w:t>
      </w:r>
    </w:p>
    <w:p w14:paraId="3C07B143" w14:textId="77777777" w:rsidR="00A24C6C" w:rsidRDefault="00A24C6C">
      <w:pPr>
        <w:pStyle w:val="ProductList-BodyIndented"/>
      </w:pPr>
    </w:p>
    <w:p w14:paraId="0E281B01" w14:textId="77777777" w:rsidR="00A24C6C" w:rsidRDefault="000859FA">
      <w:pPr>
        <w:pStyle w:val="ProductList-ClauseHeading"/>
        <w:outlineLvl w:val="4"/>
      </w:pPr>
      <w:r>
        <w:t>2.3 Blanding af licenser pr. bruger og pr. enhed på Enterprise Tilmeldingsaftaler</w:t>
      </w:r>
    </w:p>
    <w:p w14:paraId="33A0A9AA" w14:textId="77777777" w:rsidR="00A24C6C" w:rsidRDefault="000859FA">
      <w:pPr>
        <w:pStyle w:val="ProductList-Body"/>
      </w:pPr>
      <w:r>
        <w:t>Kunder kan blande licenser til Windows pr. enhed og pr. bruger i Enterprise Tilmeldingsaftaler, hvis 1) alle brugere af Kvalificerede Enheder uden licens er licenseret med Windows pr. bruger, og 2) alle Kvalificerede Enheder, der anvendes af brugere uden licens, er licenseret med Windows pr. enhed.</w:t>
      </w:r>
    </w:p>
    <w:p w14:paraId="3599B05B" w14:textId="77777777" w:rsidR="00A24C6C" w:rsidRDefault="00A24C6C">
      <w:pPr>
        <w:pStyle w:val="ProductList-Body"/>
      </w:pPr>
    </w:p>
    <w:p w14:paraId="640F657A" w14:textId="77777777" w:rsidR="00A24C6C" w:rsidRDefault="000859FA">
      <w:pPr>
        <w:pStyle w:val="ProductList-ClauseHeading"/>
        <w:outlineLvl w:val="4"/>
      </w:pPr>
      <w:r>
        <w:t>2.4 Versionsfrie Windows Pro-/Enterprise-opgradering til Folkerepublikken Kina</w:t>
      </w:r>
    </w:p>
    <w:p w14:paraId="3DB4F208" w14:textId="77777777" w:rsidR="00A24C6C" w:rsidRDefault="000859FA">
      <w:pPr>
        <w:pStyle w:val="ProductList-Body"/>
      </w:pP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uden version til Windows Enterprise og Windows Professional er kun tilgængelige i Folkerepublikken Kina under Select Plus-, Select- og Open License-programmerne (to point). </w:t>
      </w:r>
      <w:r>
        <w:fldChar w:fldCharType="begin"/>
      </w:r>
      <w:r>
        <w:instrText xml:space="preserve"> AutoTextList   \s NoStyle \t "Licens betyder retten til at hente, installere, opnå adgang til og bruge et Produkt." </w:instrText>
      </w:r>
      <w:r>
        <w:fldChar w:fldCharType="separate"/>
      </w:r>
      <w:r>
        <w:rPr>
          <w:color w:val="0563C1"/>
        </w:rPr>
        <w:t>Licenserne</w:t>
      </w:r>
      <w:r>
        <w:fldChar w:fldCharType="end"/>
      </w:r>
      <w:r>
        <w:t xml:space="preserve"> er versionsspecifikke, således at Kunden skal bruge en version af den erhvervede softwareudgave. De Kvalificerende Operativsystemer til Enterprise- og Pro-udgaverne af Windows 10 gælder for Licenser uden version til hhv. Windows Enterprise og Windows Professional.</w:t>
      </w:r>
    </w:p>
    <w:p w14:paraId="61B5E848" w14:textId="77777777" w:rsidR="00A24C6C" w:rsidRDefault="00A24C6C">
      <w:pPr>
        <w:pStyle w:val="ProductList-Body"/>
      </w:pPr>
    </w:p>
    <w:p w14:paraId="1A9D0805" w14:textId="77777777" w:rsidR="00A24C6C" w:rsidRDefault="000859FA">
      <w:pPr>
        <w:pStyle w:val="ProductList-ClauseHeading"/>
        <w:outlineLvl w:val="4"/>
      </w:pPr>
      <w:r>
        <w:t>2.5 Re-imaging fra tredjemand</w:t>
      </w:r>
    </w:p>
    <w:p w14:paraId="154976F2" w14:textId="77777777" w:rsidR="00A24C6C" w:rsidRDefault="000859FA">
      <w:pPr>
        <w:pStyle w:val="ProductList-Body"/>
      </w:pPr>
      <w:r>
        <w:t xml:space="preserve">Før en tredjemand kan re-imagine en Kundes enheder, skal Kunden forsyne tredjemanden med skriftlig dokumentation, der viser, at de har de krævede licenser til installationen. </w:t>
      </w:r>
    </w:p>
    <w:p w14:paraId="3E64CE32" w14:textId="77777777" w:rsidR="00A24C6C" w:rsidRDefault="00A24C6C">
      <w:pPr>
        <w:pStyle w:val="ProductList-Body"/>
      </w:pPr>
    </w:p>
    <w:p w14:paraId="3C473B6A" w14:textId="77777777" w:rsidR="00A24C6C" w:rsidRDefault="000859FA">
      <w:pPr>
        <w:pStyle w:val="ProductList-ClauseHeading"/>
        <w:outlineLvl w:val="4"/>
      </w:pPr>
      <w:r>
        <w:t>2.6 Regionale Muligheder for Indfrielse</w:t>
      </w:r>
    </w:p>
    <w:p w14:paraId="13BF36E4" w14:textId="77777777" w:rsidR="00A24C6C" w:rsidRDefault="000859FA">
      <w:pPr>
        <w:pStyle w:val="ProductList-SubClauseHeading"/>
        <w:outlineLvl w:val="5"/>
      </w:pPr>
      <w:r>
        <w:t>2.6.1 Windows KN Editions</w:t>
      </w:r>
    </w:p>
    <w:p w14:paraId="29A97317" w14:textId="77777777" w:rsidR="00A24C6C" w:rsidRDefault="000859FA">
      <w:pPr>
        <w:pStyle w:val="ProductList-BodyIndented"/>
      </w:pPr>
      <w:r>
        <w:t>Kunder, som befinder sig i Korea, og som har en aktiv volumenlicensaftale eller tilmeldingsaftale, kan erhverve medierne til Windows KN-versioner til installation og brug i Korea. Der tillades ingen anden brug.</w:t>
      </w:r>
    </w:p>
    <w:p w14:paraId="64B0FDEA" w14:textId="77777777" w:rsidR="00A24C6C" w:rsidRDefault="00A24C6C">
      <w:pPr>
        <w:pStyle w:val="ProductList-BodyIndented"/>
      </w:pPr>
    </w:p>
    <w:p w14:paraId="7509DB90" w14:textId="77777777" w:rsidR="00A24C6C" w:rsidRDefault="000859FA">
      <w:pPr>
        <w:pStyle w:val="ProductList-SubClauseHeading"/>
        <w:outlineLvl w:val="5"/>
      </w:pPr>
      <w:r>
        <w:t>2.6.2 Windows N-udgaver (ikke med Windows Media Player)</w:t>
      </w:r>
    </w:p>
    <w:p w14:paraId="16391030" w14:textId="77777777" w:rsidR="00A24C6C" w:rsidRDefault="000859FA">
      <w:pPr>
        <w:pStyle w:val="ProductList-BodyIndented"/>
      </w:pPr>
      <w:r>
        <w:t>Kunder, der befinder sig i lande, der indgår i EU (Den Europæiske Union) eller EFTA (Den Europæiske Frihandelssammenslutning), og har en aktiv volumenlicensaftale eller tilmeldingsaftale kan erhverve medier til Microsoft Windows N-udgaver til installation og brug i lande i EU (Den Europæiske Union) eller EFTA (Den Europæiske Frihandelssammenslutning). (For så vidt angår Open License, er en “aktiv aftale” en, der er tilknyttet et aktivt Open License-autorisationsnummer).</w:t>
      </w:r>
    </w:p>
    <w:p w14:paraId="262EB211" w14:textId="77777777" w:rsidR="00A24C6C" w:rsidRDefault="00A24C6C">
      <w:pPr>
        <w:pStyle w:val="ProductList-BodyIndented"/>
      </w:pPr>
    </w:p>
    <w:p w14:paraId="68720B98" w14:textId="77777777" w:rsidR="00A24C6C" w:rsidRDefault="000859FA">
      <w:pPr>
        <w:pStyle w:val="ProductList-ClauseHeading"/>
        <w:outlineLvl w:val="4"/>
      </w:pPr>
      <w:r>
        <w:t>2.7 Windows Embedded 8 Standard Enterprise Kit</w:t>
      </w:r>
    </w:p>
    <w:p w14:paraId="7A33A2C1" w14:textId="77777777" w:rsidR="00A24C6C" w:rsidRDefault="000859FA">
      <w:pPr>
        <w:pStyle w:val="ProductList-Body"/>
      </w:pPr>
      <w:r>
        <w:t>Brug af softwarefunktionerne, der er aktiveret af Windows Embedded 8 Standard Enterprise Kit, er underlagt licensvilkårene for den underliggende Windows Embedded 8 Standard-software. Retten til at bruge softwarefunktionerne udløber, når retten til at bruge den underliggende software udløber. Windows Embedded 8 Standard Enterprise Kit-licensen skal være tildelt en enkelt enhed hele tiden og må ikke overføres til nogen anden enhed.</w:t>
      </w:r>
    </w:p>
    <w:p w14:paraId="29F7AC78" w14:textId="77777777" w:rsidR="00A24C6C" w:rsidRDefault="00A24C6C">
      <w:pPr>
        <w:pStyle w:val="ProductList-Body"/>
      </w:pPr>
    </w:p>
    <w:p w14:paraId="1DA02FDE" w14:textId="77777777" w:rsidR="00A24C6C" w:rsidRDefault="000859FA">
      <w:pPr>
        <w:pStyle w:val="ProductList-ClauseHeading"/>
        <w:outlineLvl w:val="4"/>
      </w:pPr>
      <w:r>
        <w:t>2.8 Købsberettigelse til Windows 10 Home til Pro-opgradering for Microsoft 365 Business Premium</w:t>
      </w:r>
    </w:p>
    <w:p w14:paraId="25591AF0" w14:textId="77777777" w:rsidR="00A24C6C" w:rsidRDefault="000859FA">
      <w:pPr>
        <w:pStyle w:val="ProductList-Body"/>
      </w:pPr>
      <w:r>
        <w:t>Kunder i Australien, Canada, Island, Japan, New Zealand, Norge, Schweiz, USA og alle lande i EU kan få licens til opgraderingen af Windows 10 Home til Pro for Microsoft 365 Business Premium i det ønskede antal op til antallet af Kundens Microsoft 365 Business Premium-abonnementer. Til trods for eventuelle vilkår, der angiver det modsatte i afsnit 2.2 (Kvalificerende operativsystemer), kan Kunder installere opgraderingen af Windows 10 Home til Pro for Microsoft 365 Business Premium-software på enheder, der er licenseret med Windows Home version 7 eller senere.</w:t>
      </w:r>
    </w:p>
    <w:p w14:paraId="666B2102" w14:textId="77777777" w:rsidR="00A24C6C" w:rsidRDefault="00A24C6C">
      <w:pPr>
        <w:pStyle w:val="ProductList-Body"/>
      </w:pPr>
    </w:p>
    <w:p w14:paraId="36DE2FEE" w14:textId="77777777" w:rsidR="00A24C6C" w:rsidRDefault="000859FA">
      <w:pPr>
        <w:pStyle w:val="ProductList-ClauseHeading"/>
        <w:outlineLvl w:val="4"/>
      </w:pPr>
      <w:r>
        <w:t>2.9 Købsberettigelse til Windows 10 Home til Pro-licens for E3/E5</w:t>
      </w:r>
    </w:p>
    <w:p w14:paraId="04E18E03" w14:textId="77777777" w:rsidR="00A24C6C" w:rsidRDefault="000859FA">
      <w:pPr>
        <w:pStyle w:val="ProductList-SubClauseHeading"/>
        <w:outlineLvl w:val="5"/>
      </w:pPr>
      <w:r>
        <w:t>2.9.1 Forudsætninger</w:t>
      </w:r>
    </w:p>
    <w:p w14:paraId="5C11C6AE" w14:textId="77777777" w:rsidR="00A24C6C" w:rsidRDefault="000859FA">
      <w:pPr>
        <w:pStyle w:val="ProductList-BodyIndented"/>
      </w:pPr>
      <w:r>
        <w:t>Uagtet afsnit 2.2 Kvalificerende operativsystemer er Kunder i Australien, Canada, Island, Japan, New Zealand, Norge, Schweiz, USA eller ethvert land i den Europæiske Union kvalificerede til Windows 10 Home til Pro-rettighedslicens til enhver enhed, som har licens til Windows Home version 7 eller nyere, hvis de har haft uafbrudt licens til et af følgende produkter siden 1. marts 2017:</w:t>
      </w:r>
    </w:p>
    <w:p w14:paraId="30FFE6E4" w14:textId="77777777" w:rsidR="00A24C6C" w:rsidRDefault="000859FA" w:rsidP="000859FA">
      <w:pPr>
        <w:pStyle w:val="ProductList-Bullet"/>
        <w:numPr>
          <w:ilvl w:val="1"/>
          <w:numId w:val="26"/>
        </w:numPr>
      </w:pPr>
      <w:r>
        <w:t>Windows 10 Enterprise pr. enhed med aktiv SA</w:t>
      </w:r>
    </w:p>
    <w:p w14:paraId="64497EF6" w14:textId="77777777" w:rsidR="00A24C6C" w:rsidRDefault="000859FA" w:rsidP="000859FA">
      <w:pPr>
        <w:pStyle w:val="ProductList-Bullet"/>
        <w:numPr>
          <w:ilvl w:val="1"/>
          <w:numId w:val="26"/>
        </w:numPr>
      </w:pPr>
      <w:r>
        <w:t>Windows 10 Enterprise E3/E5 SL'er</w:t>
      </w:r>
    </w:p>
    <w:p w14:paraId="72987DCE" w14:textId="77777777" w:rsidR="00A24C6C" w:rsidRDefault="00A24C6C">
      <w:pPr>
        <w:pStyle w:val="ProductList-BodyIndented"/>
      </w:pPr>
    </w:p>
    <w:p w14:paraId="5F1F2AE4" w14:textId="77777777" w:rsidR="00A24C6C" w:rsidRDefault="000859FA">
      <w:pPr>
        <w:pStyle w:val="ProductList-SubClauseHeading"/>
        <w:outlineLvl w:val="5"/>
      </w:pPr>
      <w:r>
        <w:t>2.9.2 Købskrav</w:t>
      </w:r>
    </w:p>
    <w:p w14:paraId="49BD4BC3" w14:textId="77777777" w:rsidR="00A24C6C" w:rsidRDefault="000859FA">
      <w:pPr>
        <w:pStyle w:val="ProductList-BodyIndented"/>
      </w:pPr>
      <w:r>
        <w:t>Windows 10 Home til Pro-</w:t>
      </w:r>
      <w:r>
        <w:fldChar w:fldCharType="begin"/>
      </w:r>
      <w:r>
        <w:instrText xml:space="preserve"> AutoTextList   \s NoStyle \t "Licens betyder retten til at hente, installere, opnå adgang til og bruge et Produkt." </w:instrText>
      </w:r>
      <w:r>
        <w:fldChar w:fldCharType="separate"/>
      </w:r>
      <w:r>
        <w:rPr>
          <w:color w:val="0563C1"/>
        </w:rPr>
        <w:t>rettighedslicenser</w:t>
      </w:r>
      <w:r>
        <w:fldChar w:fldCharType="end"/>
      </w:r>
      <w:r>
        <w:t xml:space="preserve"> er kun tilgængelige som engangskøb, hvor alle enhederne skal placeres i en enkelt bestilling. Kunder, som skal anskaffe en licens til hver enhed med licens til Windows 10 Home, og som opfylder mindst ét af følgende kriterier:</w:t>
      </w:r>
    </w:p>
    <w:p w14:paraId="7E1056FF" w14:textId="77777777" w:rsidR="00A24C6C" w:rsidRDefault="000859FA" w:rsidP="000859FA">
      <w:pPr>
        <w:pStyle w:val="ProductList-Bullet"/>
        <w:numPr>
          <w:ilvl w:val="1"/>
          <w:numId w:val="27"/>
        </w:numPr>
      </w:pPr>
      <w:r>
        <w:t>Har licens til Windows 10 Enterprise pr. enhed eller</w:t>
      </w:r>
    </w:p>
    <w:p w14:paraId="53E668B3" w14:textId="77777777" w:rsidR="00A24C6C" w:rsidRDefault="000859FA" w:rsidP="000859FA">
      <w:pPr>
        <w:pStyle w:val="ProductList-Bullet"/>
        <w:numPr>
          <w:ilvl w:val="1"/>
          <w:numId w:val="27"/>
        </w:numPr>
      </w:pPr>
      <w:r>
        <w:t>Hvorpå Pro eller Enterprise er installeret og anvendes af en bruger med Windows 10 Enterprise E3/E5-licens</w:t>
      </w:r>
    </w:p>
    <w:p w14:paraId="494B82CE" w14:textId="77777777" w:rsidR="00A24C6C" w:rsidRDefault="00A24C6C">
      <w:pPr>
        <w:pStyle w:val="ProductList-BodyIndented"/>
      </w:pPr>
    </w:p>
    <w:p w14:paraId="70E5E243" w14:textId="77777777" w:rsidR="00A24C6C" w:rsidRDefault="000859FA">
      <w:pPr>
        <w:pStyle w:val="ProductList-SubClauseHeading"/>
        <w:outlineLvl w:val="5"/>
      </w:pPr>
      <w:r>
        <w:t>2.9.3 Licensbegrænsninger</w:t>
      </w:r>
    </w:p>
    <w:p w14:paraId="3E2624D8" w14:textId="77777777" w:rsidR="00A24C6C" w:rsidRDefault="000859FA">
      <w:pPr>
        <w:pStyle w:val="ProductList-BodyIndented"/>
      </w:pPr>
      <w:r>
        <w:t>Denne licens omfatter ikke retten til at installere eller køre en Forekomst af nogen tidligere version af Windows 10 Pro. Overflytningsrettighederne gælder kun for en erstatningsenhed med et operativsystem, der er kvalificeret til Pro eller Enterprise.</w:t>
      </w:r>
    </w:p>
    <w:p w14:paraId="586039B9" w14:textId="77777777" w:rsidR="00A24C6C" w:rsidRDefault="00A24C6C">
      <w:pPr>
        <w:pStyle w:val="ProductList-BodyIndented"/>
      </w:pPr>
    </w:p>
    <w:p w14:paraId="7E936471" w14:textId="77777777" w:rsidR="00A24C6C" w:rsidRDefault="000859FA">
      <w:pPr>
        <w:pStyle w:val="ProductList-ClauseHeading"/>
        <w:outlineLvl w:val="4"/>
      </w:pPr>
      <w:r>
        <w:t>2.10 Automatiske opdateringer</w:t>
      </w:r>
    </w:p>
    <w:p w14:paraId="77813503" w14:textId="77777777" w:rsidR="00A24C6C" w:rsidRDefault="000859FA">
      <w:pPr>
        <w:pStyle w:val="ProductList-Body"/>
      </w:pPr>
      <w:r>
        <w:t>Kunden bemyndiger Microsoft til at downloade og installere opdateringer automatisk på enheder, der kører Windows 10, medmindre de er konfigureret til at forhindre automatiske opdateringer ved hjælp af understøttede metoder. Alle opdateringer gives i licens under samme vilkår som det Produkt, de anvendes på.</w:t>
      </w:r>
    </w:p>
    <w:p w14:paraId="32DBBEEF" w14:textId="77777777" w:rsidR="00A24C6C" w:rsidRDefault="00A24C6C">
      <w:pPr>
        <w:pStyle w:val="ProductList-Body"/>
      </w:pPr>
    </w:p>
    <w:p w14:paraId="3338A0A1" w14:textId="77777777" w:rsidR="00A24C6C" w:rsidRDefault="000859FA">
      <w:pPr>
        <w:pStyle w:val="ProductList-ClauseHeading"/>
        <w:outlineLvl w:val="4"/>
      </w:pPr>
      <w:r>
        <w:t>2.11 Windows 7 ESU (Udvidede sikkerhedsopdateringer)</w:t>
      </w:r>
    </w:p>
    <w:p w14:paraId="1E77171C" w14:textId="77777777" w:rsidR="00A24C6C" w:rsidRDefault="000859FA">
      <w:pPr>
        <w:pStyle w:val="ProductList-Body"/>
      </w:pPr>
      <w:r>
        <w:t xml:space="preserve">Kunden kan købe Windows 7 ESU-licenser på basis af en licens pr. enhed. Enheder, som kører et lokalt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som er omfattet af ESU, eller som tilgår virtuelle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dækket af ESU, skal været licenseret med Windows 7 ESU for dækning i det pågældende år. Der kræves ikke en ESU-licens til enheder for at få adgang til Windows 7 OSE'er, der dækkes af ESU, som kører på Windows Virtual Desktop på Azure. Hvis Kunden har en eller flere ESU-licenser, har enheder ikke brug for en ESU-licens til at køre eller få adgang til Windows 7 OSE'er, der er omfattet af ESU, når OSE er licenseret via et Visual Studio-abonnement med henblik på udvikling eller test. Windows 7 ESU 2020/2021/2022 til M365-licenser kan kun overdrages til enheder med aktiv Software Assurance, eller enheder, som udelukkende bruges af brugere med Windows Enterprise, VDA eller M365-SL'er (der omfatter Windows 10 Enterprise). Windows 7 ESU 2020/2021/2022-licenser kan tildeles til enhver enhed. Windows 7 ESU 2021 og 2022 samt Windows 7 ESU 20211 og 2022 til M365-licenser kan kun tildeles til enheder, som også er licenseret med ESU('er) for forudgående år. </w:t>
      </w:r>
    </w:p>
    <w:p w14:paraId="59BE3FBF" w14:textId="77777777" w:rsidR="00A24C6C" w:rsidRDefault="00A24C6C">
      <w:pPr>
        <w:pStyle w:val="ProductList-Body"/>
      </w:pPr>
    </w:p>
    <w:p w14:paraId="72A07387" w14:textId="77777777" w:rsidR="00A24C6C" w:rsidRDefault="000859FA">
      <w:pPr>
        <w:pStyle w:val="ProductList-ClauseHeading"/>
        <w:outlineLvl w:val="4"/>
      </w:pPr>
      <w:r>
        <w:t>2.12 Windows 7 ESU 2020-berettigelse til E5-sikkerhedsbrugere</w:t>
      </w:r>
    </w:p>
    <w:p w14:paraId="107CE686" w14:textId="77777777" w:rsidR="00A24C6C" w:rsidRDefault="000859FA">
      <w:pPr>
        <w:pStyle w:val="ProductList-Body"/>
      </w:pPr>
      <w:r>
        <w:t xml:space="preserve">Brugere, der har licens til Microsoft 365 E5, Microsoft 365 E5 Security eller Microsoft 365 Security + Compliance-SL'er via en Enterprise-aftale eller Enterprise-abonnementsaftale, eller brugere, der har licens til en Sky til offentlig gruppe-lejer med alle tre komponenttjenester i Microsoft 365 E5 (Windows 10 Enterprise E5, Enterprise Mobility + Security E5 og Office 365 E5) via en Enterprise-aftale eller Enterprise-abonnementsaftale (“kvalificerede brugere”), kan bruge op til fem samtidige enheder til at køre en lokal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der er dækket af Windows 7 ESU for 2020, eller få adgang til virtuelle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der er dækket af Windows 7 ESU for 2020. Kunder kan købe Windows 7 ESU 2021 og 2022 og Windows 7 ESU 2021 og 2022 til Microsoft 365-licenser til sådanne enheder uden at have behov for at købe 2020 ESU-licensen, hvis enhederne udelukkende blev brugt af Kvalificerede brugere i varigheden af ESU 2020-dækningsperioden. Disse enheder skal have ESU-licenser tilknyttet i alle de respektive år, hvis de anvendes af brugere, der ikke i øjeblikket har en licens til Microsoft 365 E5, Microsoft 365 E5 Security eller Microsoft 365 Security + Compliance SL'er.</w:t>
      </w:r>
    </w:p>
    <w:p w14:paraId="22A46C7C" w14:textId="77777777" w:rsidR="00A24C6C" w:rsidRDefault="00A24C6C">
      <w:pPr>
        <w:pStyle w:val="ProductList-Body"/>
      </w:pPr>
    </w:p>
    <w:p w14:paraId="18E2A7AB" w14:textId="77777777" w:rsidR="00A24C6C" w:rsidRDefault="000859FA">
      <w:pPr>
        <w:pStyle w:val="ProductList-ClauseHeading"/>
        <w:outlineLvl w:val="4"/>
      </w:pPr>
      <w:r>
        <w:t>2.13 Academic- og Charity-programmer</w:t>
      </w:r>
    </w:p>
    <w:p w14:paraId="4A46FDB3" w14:textId="77777777" w:rsidR="00A24C6C" w:rsidRDefault="000859FA">
      <w:pPr>
        <w:pStyle w:val="ProductList-SubClauseHeading"/>
        <w:outlineLvl w:val="5"/>
      </w:pPr>
      <w:r>
        <w:t>2.13.1 Licensoverdragelse</w:t>
      </w:r>
    </w:p>
    <w:p w14:paraId="207F86CF" w14:textId="77777777" w:rsidR="00A24C6C" w:rsidRDefault="000859FA">
      <w:pPr>
        <w:pStyle w:val="ProductList-BodyIndented"/>
      </w:pPr>
      <w:r>
        <w:rPr>
          <w:b/>
        </w:rPr>
        <w:t>2.13.1.1 Tildeling af licens pr. bruger</w:t>
      </w:r>
    </w:p>
    <w:p w14:paraId="57637150" w14:textId="77777777" w:rsidR="00A24C6C" w:rsidRDefault="000859FA">
      <w:pPr>
        <w:pStyle w:val="ProductList-BodyIndented"/>
      </w:pPr>
      <w:r>
        <w:t xml:space="preserve">Den </w:t>
      </w:r>
      <w:r>
        <w:fldChar w:fldCharType="begin"/>
      </w:r>
      <w:r>
        <w:instrText xml:space="preserve"> AutoTextList   \s NoStyle \t "Licenseret Bruger betyder den enkelte person, der er tildelt en Licens til." </w:instrText>
      </w:r>
      <w:r>
        <w:fldChar w:fldCharType="separate"/>
      </w:r>
      <w:r>
        <w:rPr>
          <w:color w:val="0563C1"/>
        </w:rPr>
        <w:t>Licenserede Bruger</w:t>
      </w:r>
      <w:r>
        <w:fldChar w:fldCharType="end"/>
      </w:r>
      <w:r>
        <w:t xml:space="preserve"> skal være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af mindst én enhed, der er licenseret til et Kvalificerende Operativsystem i afsnit 2.2.2 </w:t>
      </w:r>
      <w:r>
        <w:fldChar w:fldCharType="begin"/>
      </w:r>
      <w:r>
        <w:instrText xml:space="preserve"> AutoTextList   \s NoStyle \t "Licens betyder retten til at hente, installere, opnå adgang til og bruge et Produkt." </w:instrText>
      </w:r>
      <w:r>
        <w:fldChar w:fldCharType="separate"/>
      </w:r>
      <w:r>
        <w:rPr>
          <w:color w:val="0563C1"/>
        </w:rPr>
        <w:t>Licenser pr . enhed</w:t>
      </w:r>
      <w:r>
        <w:fldChar w:fldCharType="end"/>
      </w:r>
      <w:r>
        <w:t xml:space="preserve">. </w:t>
      </w:r>
    </w:p>
    <w:p w14:paraId="1CFEFA28" w14:textId="77777777" w:rsidR="00A24C6C" w:rsidRDefault="00A24C6C">
      <w:pPr>
        <w:pStyle w:val="ProductList-BodyIndented"/>
      </w:pPr>
    </w:p>
    <w:p w14:paraId="7CCFA02D" w14:textId="77777777" w:rsidR="00A24C6C" w:rsidRDefault="000859FA">
      <w:pPr>
        <w:pStyle w:val="ProductList-BodyIndented"/>
      </w:pPr>
      <w:r>
        <w:rPr>
          <w:b/>
        </w:rPr>
        <w:t>2.13.1.2 Tildeling af licens pr. enheden</w:t>
      </w:r>
    </w:p>
    <w:p w14:paraId="4440E1C6" w14:textId="77777777" w:rsidR="00A24C6C" w:rsidRDefault="000859FA">
      <w:pPr>
        <w:pStyle w:val="ProductList-BodyIndented"/>
      </w:pPr>
      <w:r>
        <w:t xml:space="preserve">Den </w:t>
      </w:r>
      <w:r>
        <w:fldChar w:fldCharType="begin"/>
      </w:r>
      <w:r>
        <w:instrText xml:space="preserve"> AutoTextList   \s NoStyle \t "Licenseret Enhed er et enkelt fysisk hardwaresystem, der er dedikeret til Kundens brug, og hvortil der er tildelt en Licens. Dedikerede enheder, der administreres eller styres af en anden enhed end Kunden eller en af dennes Associerede Virksomheder, er underlagt bestemmelsen Outsourcing af Softwareadministration. I denne definition anses en hardwarepartition eller et kontaktelement (blade) for at være en separat enhed." </w:instrText>
      </w:r>
      <w:r>
        <w:fldChar w:fldCharType="separate"/>
      </w:r>
      <w:r>
        <w:rPr>
          <w:color w:val="0563C1"/>
        </w:rPr>
        <w:t>Licenserede enhed</w:t>
      </w:r>
      <w:r>
        <w:fldChar w:fldCharType="end"/>
      </w:r>
      <w:r>
        <w:t xml:space="preserve"> skal være licenseret med et Kvalificerende Operativsystem i afsnit 2.2.2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pr. enhed, og det Kvalificerende Operativsystem skal være installeret på den </w:t>
      </w:r>
      <w:r>
        <w:fldChar w:fldCharType="begin"/>
      </w:r>
      <w:r>
        <w:instrText xml:space="preserve"> AutoTextList   \s NoStyle \t "Licenseret Enhed er et enkelt fysisk hardwaresystem, der er dedikeret til Kundens brug, og hvortil der er tildelt en Licens. Dedikerede enheder, der administreres eller styres af en anden enhed end Kunden eller en af dennes Associerede Virksomheder, er underlagt bestemmelsen Outsourcing af Softwareadministration. I denne definition anses en hardwarepartition eller et kontaktelement (blade) for at være en separat enhed." </w:instrText>
      </w:r>
      <w:r>
        <w:fldChar w:fldCharType="separate"/>
      </w:r>
      <w:r>
        <w:rPr>
          <w:color w:val="0563C1"/>
        </w:rPr>
        <w:t>Licenserede Enhed</w:t>
      </w:r>
      <w:r>
        <w:fldChar w:fldCharType="end"/>
      </w:r>
      <w:r>
        <w:t xml:space="preserve">. Tildeling af licens pr. enhed er permanent, medmindre Kunden har Software Assurance for den pågældende enhed. </w:t>
      </w:r>
    </w:p>
    <w:p w14:paraId="0822337D" w14:textId="77777777" w:rsidR="00A24C6C" w:rsidRDefault="00A24C6C">
      <w:pPr>
        <w:pStyle w:val="ProductList-BodyIndented"/>
      </w:pPr>
    </w:p>
    <w:p w14:paraId="231DEB9F" w14:textId="77777777" w:rsidR="00A24C6C" w:rsidRDefault="000859FA">
      <w:pPr>
        <w:pStyle w:val="ProductList-SubClauseHeading"/>
        <w:outlineLvl w:val="5"/>
      </w:pPr>
      <w:r>
        <w:t>2.13.2 Rettigheder til Academic-program i Windows-udgave</w:t>
      </w:r>
    </w:p>
    <w:p w14:paraId="4DE508DB" w14:textId="77777777" w:rsidR="00A24C6C" w:rsidRDefault="000859FA">
      <w:pPr>
        <w:pStyle w:val="ProductList-BodyIndented"/>
      </w:pPr>
      <w:r>
        <w:t>Windows Education-licenser omfatter rettigheder til at installere eller aktivere Windows Enterprise i stedet for Windows Education.</w:t>
      </w:r>
    </w:p>
    <w:p w14:paraId="66918815" w14:textId="77777777" w:rsidR="00A24C6C" w:rsidRDefault="00A24C6C">
      <w:pPr>
        <w:pStyle w:val="ProductList-BodyIndented"/>
      </w:pPr>
    </w:p>
    <w:p w14:paraId="781E7540" w14:textId="77777777" w:rsidR="00A24C6C" w:rsidRDefault="000859FA">
      <w:pPr>
        <w:pStyle w:val="ProductList-SubClauseHeading"/>
        <w:outlineLvl w:val="5"/>
      </w:pPr>
      <w:r>
        <w:t>2.13.3 Laboratorie- og Biblioteksbrug</w:t>
      </w:r>
    </w:p>
    <w:p w14:paraId="43852078" w14:textId="77777777" w:rsidR="00A24C6C" w:rsidRDefault="000859FA">
      <w:pPr>
        <w:pStyle w:val="ProductList-BodyIndented"/>
      </w:pPr>
      <w:r>
        <w:t xml:space="preserve">Institutioner, hvor Windows Education E3/E5 eller Windows 10 Education (pr. enhed) er tildelt alle fakultetsmedarbejdere og personale, </w:t>
      </w:r>
      <w:r>
        <w:fldChar w:fldCharType="begin"/>
      </w:r>
      <w:r>
        <w:instrText xml:space="preserve"> AutoTextList   \s NoStyle \t "Uddannelseskvalificeret Bruger betyder en medarbejder eller underleverandør (undtagen Studerende), som får adgang til eller bruger et Uddannelsesplatformsprodukt til fordel for Institutionen." </w:instrText>
      </w:r>
      <w:r>
        <w:fldChar w:fldCharType="separate"/>
      </w:r>
      <w:r>
        <w:rPr>
          <w:color w:val="0563C1"/>
        </w:rPr>
        <w:t>Uddannelseskvalificerede Brugere</w:t>
      </w:r>
      <w:r>
        <w:fldChar w:fldCharType="end"/>
      </w:r>
      <w:r>
        <w:t xml:space="preserve"> eller </w:t>
      </w:r>
      <w:r>
        <w:fldChar w:fldCharType="begin"/>
      </w:r>
      <w:r>
        <w:instrText xml:space="preserve"> AutoTextList   \s NoStyle \t "Alle medarbejdere (herunder Studentermedarbejdere), leverandører eller frivillige i eller for institutionen, der bruger et Produkt eller en Kvalificeret Enhed til fordel for institutionen eller i forbindelse med brugerens relation til Institutionen. Se den fulde definition" </w:instrText>
      </w:r>
      <w:r>
        <w:fldChar w:fldCharType="separate"/>
      </w:r>
      <w:r>
        <w:rPr>
          <w:color w:val="0563C1"/>
        </w:rPr>
        <w:t>Vidensmedarbejdere</w:t>
      </w:r>
      <w:r>
        <w:fldChar w:fldCharType="end"/>
      </w:r>
      <w:r>
        <w:t>, må installere Windows 10 Education, Windows 10 Enterprise eller Windows 10 Pro Academic på ethvert laboratorium eller bibliotek med fri adgang inden for Institutionens Organisation. Derudover er brug af softwaren underlagt Licensvilkårene for Windows 10 Education. Denne bestemmelse gælder ikke bruger-</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w:t>
      </w:r>
      <w:r>
        <w:fldChar w:fldCharType="end"/>
      </w:r>
      <w:r>
        <w:t>'er, der er erhvervet under Microsoft Cloud-aftalen og Microsoft-kundeaftalen.</w:t>
      </w:r>
    </w:p>
    <w:p w14:paraId="653B7E1F" w14:textId="77777777" w:rsidR="00A24C6C" w:rsidRDefault="00A24C6C">
      <w:pPr>
        <w:pStyle w:val="ProductList-BodyIndented"/>
      </w:pPr>
    </w:p>
    <w:p w14:paraId="366265FF" w14:textId="77777777" w:rsidR="00A24C6C" w:rsidRDefault="000859FA">
      <w:pPr>
        <w:pStyle w:val="ProductList-SubClauseHeading"/>
        <w:outlineLvl w:val="5"/>
      </w:pPr>
      <w:r>
        <w:t>2.13.4 Delte Enheder</w:t>
      </w:r>
    </w:p>
    <w:p w14:paraId="77EFAF57" w14:textId="77777777" w:rsidR="00A24C6C" w:rsidRDefault="000859FA">
      <w:pPr>
        <w:pStyle w:val="ProductList-BodyIndented"/>
      </w:pPr>
      <w:r>
        <w:t xml:space="preserve">Institutioner, hvor Windows Education E3/E5 er tildelt alle </w:t>
      </w:r>
      <w:r>
        <w:fldChar w:fldCharType="begin"/>
      </w:r>
      <w:r>
        <w:instrText xml:space="preserve"> AutoTextList   \s NoStyle \t "Alle medarbejdere (herunder Studentermedarbejdere), leverandører eller frivillige i eller for institutionen, der bruger et Produkt eller en Kvalificeret Enhed til fordel for institutionen eller i forbindelse med brugerens relation til Institutionen. Se den fulde definition" </w:instrText>
      </w:r>
      <w:r>
        <w:fldChar w:fldCharType="separate"/>
      </w:r>
      <w:r>
        <w:rPr>
          <w:color w:val="0563C1"/>
        </w:rPr>
        <w:t>Vidensmedarbejdere</w:t>
      </w:r>
      <w:r>
        <w:fldChar w:fldCharType="end"/>
      </w:r>
      <w:r>
        <w:t xml:space="preserve"> eller </w:t>
      </w:r>
      <w:r>
        <w:fldChar w:fldCharType="begin"/>
      </w:r>
      <w:r>
        <w:instrText xml:space="preserve"> AutoTextList   \s NoStyle \t "Uddannelseskvalificeret Bruger betyder en medarbejder eller underleverandør (undtagen Studerende), som får adgang til eller bruger et Uddannelsesplatformsprodukt til fordel for Institutionen." </w:instrText>
      </w:r>
      <w:r>
        <w:fldChar w:fldCharType="separate"/>
      </w:r>
      <w:r>
        <w:rPr>
          <w:color w:val="0563C1"/>
        </w:rPr>
        <w:t>Uddannelseskvalificerede Brugere</w:t>
      </w:r>
      <w:r>
        <w:fldChar w:fldCharType="end"/>
      </w:r>
      <w:r>
        <w:t xml:space="preserve">, må installere Windows 10 Education, Windows 10 Enterprise eller Windows 10 Pro Academic på enhver delt enhed med et kvalificerende operativsystem inden for Institutionens Organisation. For så vidt angår dette underafsnit betyder en delt enhed en enhed, der ikke bruges af en person i mere end 50 % af tiden på en enkelt arbejdsdag, og som ikke er tildelt 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 Bruger</w:t>
      </w:r>
      <w:r>
        <w:fldChar w:fldCharType="end"/>
      </w:r>
      <w:r>
        <w:t xml:space="preserve"> som dennes primære arbejdsenhed. Brug af Windows på delte enheder anses ikke som brug af et Uddannelsesplatformsprodukt under Enrollment for Education Solutions. Derudover er brug af softwaren underlagt Licensvilkårene for Windows 10 Education.</w:t>
      </w:r>
    </w:p>
    <w:p w14:paraId="4126964A" w14:textId="77777777" w:rsidR="00A24C6C" w:rsidRDefault="00A24C6C">
      <w:pPr>
        <w:pStyle w:val="ProductList-BodyIndented"/>
      </w:pPr>
    </w:p>
    <w:p w14:paraId="00606E20" w14:textId="77777777" w:rsidR="00A24C6C" w:rsidRDefault="000859FA">
      <w:pPr>
        <w:pStyle w:val="ProductList-SubClauseHeading"/>
        <w:outlineLvl w:val="5"/>
      </w:pPr>
      <w:r>
        <w:t>2.13.5 Begrænsninger for Starter Edition-operativsystem i forbindelse med Academic-programmer</w:t>
      </w:r>
    </w:p>
    <w:p w14:paraId="0E6D81EB" w14:textId="77777777" w:rsidR="00A24C6C" w:rsidRDefault="000859FA">
      <w:pPr>
        <w:pStyle w:val="ProductList-BodyIndented"/>
      </w:pP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der er erhvervet via Academic- eller Education-programmer og bruger Windows XP Starter Edition, Windows Vista Starter Edition eller Windows 7 Starter Edition som et kvalificerende operativsystem, må ikke tages ud af det land, hvori de er købt.</w:t>
      </w:r>
    </w:p>
    <w:p w14:paraId="1A1DC202" w14:textId="77777777" w:rsidR="00A24C6C" w:rsidRDefault="00A24C6C">
      <w:pPr>
        <w:pStyle w:val="ProductList-BodyIndented"/>
      </w:pPr>
    </w:p>
    <w:p w14:paraId="02A879F6" w14:textId="77777777" w:rsidR="00A24C6C" w:rsidRDefault="000859FA">
      <w:pPr>
        <w:pStyle w:val="ProductList-SubClauseHeading"/>
        <w:outlineLvl w:val="5"/>
      </w:pPr>
      <w:r>
        <w:t>2.13.6 Kandidatfordel</w:t>
      </w:r>
    </w:p>
    <w:p w14:paraId="145B96FC" w14:textId="77777777" w:rsidR="00A24C6C" w:rsidRDefault="000859FA">
      <w:pPr>
        <w:pStyle w:val="ProductList-BodyIndented"/>
      </w:pPr>
      <w:r>
        <w:t xml:space="preserve">Institutioner med en aktiv Enrollment for Education Solutions kan når som helst i løbet af Enrollment-perioden, overføre en Studerendes Windows Education-licens til en sådan </w:t>
      </w:r>
      <w:r>
        <w:fldChar w:fldCharType="begin"/>
      </w:r>
      <w:r>
        <w:instrText xml:space="preserve"> AutoTextList   \s NoStyle \t "Studerende betyder enhver person, der er indskrevet på en uddannelsesinstitution, der er en del af Institutionens Organisation, hvad enten det er på fuld tid eller deltid." </w:instrText>
      </w:r>
      <w:r>
        <w:fldChar w:fldCharType="separate"/>
      </w:r>
      <w:r>
        <w:rPr>
          <w:color w:val="0563C1"/>
        </w:rPr>
        <w:t>Studerende</w:t>
      </w:r>
      <w:r>
        <w:fldChar w:fldCharType="end"/>
      </w:r>
      <w:r>
        <w:t xml:space="preserve">, når de bliver Kandidat, hvis den </w:t>
      </w:r>
      <w:r>
        <w:fldChar w:fldCharType="begin"/>
      </w:r>
      <w:r>
        <w:instrText xml:space="preserve"> AutoTextList   \s NoStyle \t "Studerende betyder enhver person, der er indskrevet på en uddannelsesinstitution, der er en del af Institutionens Organisation, hvad enten det er på fuld tid eller deltid." </w:instrText>
      </w:r>
      <w:r>
        <w:fldChar w:fldCharType="separate"/>
      </w:r>
      <w:r>
        <w:rPr>
          <w:color w:val="0563C1"/>
        </w:rPr>
        <w:t>Studerende</w:t>
      </w:r>
      <w:r>
        <w:fldChar w:fldCharType="end"/>
      </w:r>
      <w:r>
        <w:t xml:space="preserve"> installerer eller aktiverer Windows Education på en af den </w:t>
      </w:r>
      <w:r>
        <w:fldChar w:fldCharType="begin"/>
      </w:r>
      <w:r>
        <w:instrText xml:space="preserve"> AutoTextList   \s NoStyle \t "Studerende betyder enhver person, der er indskrevet på en uddannelsesinstitution, der er en del af Institutionens Organisation, hvad enten det er på fuld tid eller deltid." </w:instrText>
      </w:r>
      <w:r>
        <w:fldChar w:fldCharType="separate"/>
      </w:r>
      <w:r>
        <w:rPr>
          <w:color w:val="0563C1"/>
        </w:rPr>
        <w:t>Studerende</w:t>
      </w:r>
      <w:r>
        <w:fldChar w:fldCharType="end"/>
      </w:r>
      <w:r>
        <w:t xml:space="preserve"> ejede enhed, mens denne er tilmeldt på institutionen. Institutionen skal i så fald udlevere en licensaftale til en sådan Kandidat i den form, den er leveret af Microsoft. Ved Kandidatens accept af vilkårene i licensaftalen modtager Kandidaten en ret til tidsubegrænset at køre Windows Education lokalt på den samme enhed. Denne ret kan ikke overføres til en anden enhed.  </w:t>
      </w:r>
    </w:p>
    <w:p w14:paraId="18BC0B90" w14:textId="77777777" w:rsidR="00A24C6C" w:rsidRDefault="00A24C6C">
      <w:pPr>
        <w:pStyle w:val="ProductList-BodyIndented"/>
      </w:pPr>
    </w:p>
    <w:p w14:paraId="011450F7" w14:textId="77777777" w:rsidR="00A24C6C" w:rsidRDefault="000859FA">
      <w:pPr>
        <w:pStyle w:val="ProductList-Offering1SubSection"/>
        <w:outlineLvl w:val="3"/>
      </w:pPr>
      <w:bookmarkStart w:id="196" w:name="_Sec813"/>
      <w:r>
        <w:t>3. Brugerrettigheder</w:t>
      </w:r>
      <w:bookmarkEnd w:id="196"/>
    </w:p>
    <w:tbl>
      <w:tblPr>
        <w:tblStyle w:val="PURTable"/>
        <w:tblW w:w="0" w:type="dxa"/>
        <w:tblLook w:val="04A0" w:firstRow="1" w:lastRow="0" w:firstColumn="1" w:lastColumn="0" w:noHBand="0" w:noVBand="1"/>
      </w:tblPr>
      <w:tblGrid>
        <w:gridCol w:w="3709"/>
        <w:gridCol w:w="3630"/>
        <w:gridCol w:w="3577"/>
      </w:tblGrid>
      <w:tr w:rsidR="00A24C6C" w14:paraId="1E20A2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72BB81" w14:textId="77777777" w:rsidR="00A24C6C" w:rsidRDefault="000859FA">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Universal</w:t>
              </w:r>
            </w:hyperlink>
            <w:r>
              <w:t xml:space="preserve">; </w:t>
            </w:r>
            <w:hyperlink w:anchor="_Sec540">
              <w:r>
                <w:rPr>
                  <w:color w:val="00467F"/>
                  <w:u w:val="single"/>
                </w:rPr>
                <w:t>desktopoperativsystemer</w:t>
              </w:r>
            </w:hyperlink>
            <w:r>
              <w:t xml:space="preserve">, </w:t>
            </w:r>
            <w:hyperlink r:id="rId94">
              <w:r>
                <w:rPr>
                  <w:color w:val="00467F"/>
                  <w:u w:val="single"/>
                </w:rPr>
                <w:t>OST</w:t>
              </w:r>
            </w:hyperlink>
            <w:r>
              <w:t xml:space="preserve"> (Microsoft Defender for Endpoint</w:t>
            </w:r>
            <w:r>
              <w:fldChar w:fldCharType="begin"/>
            </w:r>
            <w:r>
              <w:instrText xml:space="preserve"> XE "Microsoft Defender for Endpoint" </w:instrText>
            </w:r>
            <w:r>
              <w:fldChar w:fldCharType="end"/>
            </w:r>
            <w:r>
              <w:t>; Windows Update Compliance; Desktop Analytics)</w:t>
            </w:r>
          </w:p>
        </w:tc>
        <w:tc>
          <w:tcPr>
            <w:tcW w:w="4040" w:type="dxa"/>
            <w:tcBorders>
              <w:top w:val="single" w:sz="18" w:space="0" w:color="00188F"/>
              <w:left w:val="single" w:sz="4" w:space="0" w:color="000000"/>
              <w:bottom w:val="single" w:sz="4" w:space="0" w:color="000000"/>
              <w:right w:val="single" w:sz="4" w:space="0" w:color="000000"/>
            </w:tcBorders>
          </w:tcPr>
          <w:p w14:paraId="638FEA22" w14:textId="77777777" w:rsidR="00A24C6C" w:rsidRDefault="000859FA">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Brugerrettigheder." </w:instrText>
            </w:r>
            <w:r>
              <w:fldChar w:fldCharType="separate"/>
            </w:r>
            <w:r>
              <w:rPr>
                <w:color w:val="0563C1"/>
              </w:rPr>
              <w:t>Produktspecifikke Licensvilkår</w:t>
            </w:r>
            <w:r>
              <w:fldChar w:fldCharType="end"/>
            </w:r>
            <w:r>
              <w:t>: Alle Windows-licenser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160092" w14:textId="77777777" w:rsidR="00A24C6C" w:rsidRDefault="000859FA">
            <w:pPr>
              <w:pStyle w:val="ProductList-TableBody"/>
            </w:pPr>
            <w:r>
              <w:rPr>
                <w:color w:val="404040"/>
              </w:rPr>
              <w:t>Yderligere software: Ikke relevant</w:t>
            </w:r>
          </w:p>
        </w:tc>
      </w:tr>
      <w:tr w:rsidR="00A24C6C" w14:paraId="36E6F0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F6A637" w14:textId="77777777" w:rsidR="00A24C6C" w:rsidRDefault="000859FA">
            <w:pPr>
              <w:pStyle w:val="ProductList-TableBody"/>
            </w:pPr>
            <w:r>
              <w:rPr>
                <w:color w:val="404040"/>
              </w:rPr>
              <w:t>Adgangskrav for Klient: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537AB9" w14:textId="77777777" w:rsidR="00A24C6C" w:rsidRDefault="000859FA">
            <w:pPr>
              <w:pStyle w:val="ProductList-TableBody"/>
            </w:pPr>
            <w:r>
              <w:rPr>
                <w:color w:val="404040"/>
              </w:rPr>
              <w:t>Adgangskrav for Ekstern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97F6E1" w14:textId="77777777" w:rsidR="00A24C6C" w:rsidRDefault="000859FA">
            <w:pPr>
              <w:pStyle w:val="ProductList-TableBody"/>
            </w:pPr>
            <w:r>
              <w:rPr>
                <w:color w:val="404040"/>
              </w:rPr>
              <w:t xml:space="preserve">Inkluderede teknologier: Ikke relevant </w:t>
            </w:r>
          </w:p>
        </w:tc>
      </w:tr>
      <w:tr w:rsidR="00A24C6C" w14:paraId="356A04EC" w14:textId="77777777">
        <w:tc>
          <w:tcPr>
            <w:tcW w:w="4040" w:type="dxa"/>
            <w:tcBorders>
              <w:top w:val="single" w:sz="4" w:space="0" w:color="000000"/>
              <w:left w:val="single" w:sz="4" w:space="0" w:color="000000"/>
              <w:bottom w:val="single" w:sz="4" w:space="0" w:color="000000"/>
              <w:right w:val="single" w:sz="4" w:space="0" w:color="000000"/>
            </w:tcBorders>
          </w:tcPr>
          <w:p w14:paraId="549BB146" w14:textId="77777777" w:rsidR="00A24C6C" w:rsidRDefault="000859FA">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H.264/MPEG-4 AVC og/eller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ECA517" w14:textId="77777777" w:rsidR="00A24C6C" w:rsidRDefault="00A24C6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865B51" w14:textId="77777777" w:rsidR="00A24C6C" w:rsidRDefault="00A24C6C">
            <w:pPr>
              <w:pStyle w:val="ProductList-TableBody"/>
            </w:pPr>
          </w:p>
        </w:tc>
      </w:tr>
    </w:tbl>
    <w:p w14:paraId="3F4BAB0D" w14:textId="77777777" w:rsidR="00A24C6C" w:rsidRDefault="00A24C6C">
      <w:pPr>
        <w:pStyle w:val="ProductList-Body"/>
      </w:pPr>
    </w:p>
    <w:p w14:paraId="54EDD8FA" w14:textId="77777777" w:rsidR="00A24C6C" w:rsidRDefault="000859FA">
      <w:pPr>
        <w:pStyle w:val="ProductList-ClauseHeading"/>
        <w:outlineLvl w:val="4"/>
      </w:pPr>
      <w:r>
        <w:t>3.1 Windows – Lokal brug</w:t>
      </w:r>
    </w:p>
    <w:p w14:paraId="43A9E50F" w14:textId="77777777" w:rsidR="00A24C6C" w:rsidRDefault="000859FA">
      <w:pPr>
        <w:pStyle w:val="ProductList-Body"/>
      </w:pPr>
      <w:r>
        <w:t xml:space="preserve">Kunder må kun køre Windows-software, der er erhvervet via en volumenlicensaftale som 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lokalt på </w:t>
      </w:r>
      <w:r>
        <w:fldChar w:fldCharType="begin"/>
      </w:r>
      <w:r>
        <w:instrText xml:space="preserve"> AutoTextList   \s NoStyle \t "Licenseret Enhed er et enkelt fysisk hardwaresystem, der er dedikeret til Kundens brug, og hvortil der er tildelt en Licens. Dedikerede enheder, der administreres eller styres af en anden enhed end Kunden eller en af dennes Associerede Virksomheder, er underlagt bestemmelsen Outsourcing af Softwareadministration. I denne definition anses en hardwarepartition eller et kontaktelement (blade) for at være en separat enhed." </w:instrText>
      </w:r>
      <w:r>
        <w:fldChar w:fldCharType="separate"/>
      </w:r>
      <w:r>
        <w:rPr>
          <w:color w:val="0563C1"/>
        </w:rPr>
        <w:t>Licenserede Enheder</w:t>
      </w:r>
      <w:r>
        <w:fldChar w:fldCharType="end"/>
      </w:r>
      <w:r>
        <w:t xml:space="preserve">. Dette lokale brugervilkår gælder for kun VDA-licenser pr. enhed, hvis den </w:t>
      </w:r>
      <w:r>
        <w:fldChar w:fldCharType="begin"/>
      </w:r>
      <w:r>
        <w:instrText xml:space="preserve"> AutoTextList   \s NoStyle \t "Licenseret Enhed er et enkelt fysisk hardwaresystem, der er dedikeret til Kundens brug, og hvortil der er tildelt en Licens. Dedikerede enheder, der administreres eller styres af en anden enhed end Kunden eller en af dennes Associerede Virksomheder, er underlagt bestemmelsen Outsourcing af Softwareadministration. I denne definition anses en hardwarepartition eller et kontaktelement (blade) for at være en separat enhed." </w:instrText>
      </w:r>
      <w:r>
        <w:fldChar w:fldCharType="separate"/>
      </w:r>
      <w:r>
        <w:rPr>
          <w:color w:val="0563C1"/>
        </w:rPr>
        <w:t>Licenserede Enhed</w:t>
      </w:r>
      <w:r>
        <w:fldChar w:fldCharType="end"/>
      </w:r>
      <w:r>
        <w:t xml:space="preserve"> også er licenseret med et Kvalificerende Operativsystem. </w:t>
      </w:r>
      <w:r>
        <w:fldChar w:fldCharType="begin"/>
      </w:r>
      <w:r>
        <w:instrText xml:space="preserve"> AutoTextList   \s NoStyle \t "Licenseret Bruger betyder den enkelte person, der er tildelt en Licens til." </w:instrText>
      </w:r>
      <w:r>
        <w:fldChar w:fldCharType="separate"/>
      </w:r>
      <w:r>
        <w:rPr>
          <w:color w:val="0563C1"/>
        </w:rPr>
        <w:t>Licenserede Brugere</w:t>
      </w:r>
      <w:r>
        <w:fldChar w:fldCharType="end"/>
      </w:r>
      <w:r>
        <w:t xml:space="preserve"> kan køre Windows-software, der er erhvervet via en volumenlicensaftale, som 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lokalt på enheder, der er licenseret med et Kvalificerende Operativsystem.  </w:t>
      </w:r>
    </w:p>
    <w:p w14:paraId="67C53C0D" w14:textId="77777777" w:rsidR="00A24C6C" w:rsidRDefault="00A24C6C">
      <w:pPr>
        <w:pStyle w:val="ProductList-Body"/>
      </w:pPr>
    </w:p>
    <w:p w14:paraId="149DA321" w14:textId="77777777" w:rsidR="00A24C6C" w:rsidRDefault="000859FA">
      <w:pPr>
        <w:pStyle w:val="ProductList-ClauseHeading"/>
        <w:outlineLvl w:val="4"/>
      </w:pPr>
      <w:r>
        <w:t>3.2 Windows 10 Azure AD-baseret aktivering</w:t>
      </w:r>
    </w:p>
    <w:p w14:paraId="7E87EBBF" w14:textId="77777777" w:rsidR="00A24C6C" w:rsidRDefault="000859FA">
      <w:pPr>
        <w:pStyle w:val="ProductList-Body"/>
      </w:pPr>
      <w:r>
        <w:fldChar w:fldCharType="begin"/>
      </w:r>
      <w:r>
        <w:instrText xml:space="preserve"> AutoTextList   \s NoStyle \t "Licenseret Bruger betyder den enkelte person, der er tildelt en Licens til." </w:instrText>
      </w:r>
      <w:r>
        <w:fldChar w:fldCharType="separate"/>
      </w:r>
      <w:r>
        <w:rPr>
          <w:color w:val="0563C1"/>
        </w:rPr>
        <w:t>Licenserede Brugere</w:t>
      </w:r>
      <w:r>
        <w:fldChar w:fldCharType="end"/>
      </w:r>
      <w:r>
        <w:t xml:space="preserve">, der anvender Azure AD-baseret aktivering kan aktivere softwaren i den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på op til fem samtidige enheder, der kører enten Windows 10 Pro Anniversary Update eller Windows 10 Enterprise Creator’s Update eller nyere.</w:t>
      </w:r>
    </w:p>
    <w:p w14:paraId="3F6BF885" w14:textId="77777777" w:rsidR="00A24C6C" w:rsidRDefault="00A24C6C">
      <w:pPr>
        <w:pStyle w:val="ProductList-Body"/>
      </w:pPr>
    </w:p>
    <w:p w14:paraId="2C29E327" w14:textId="77777777" w:rsidR="00A24C6C" w:rsidRDefault="000859FA">
      <w:pPr>
        <w:pStyle w:val="ProductList-ClauseHeading"/>
        <w:outlineLvl w:val="4"/>
      </w:pPr>
      <w:r>
        <w:t>3.3 Microsoft Defender for Endpoint</w:t>
      </w:r>
    </w:p>
    <w:p w14:paraId="5DFC2B07" w14:textId="77777777" w:rsidR="00A24C6C" w:rsidRDefault="000859FA">
      <w:pPr>
        <w:pStyle w:val="ProductList-Body"/>
      </w:pPr>
      <w:r>
        <w:t xml:space="preserve">Kvalificerede </w:t>
      </w:r>
      <w:r>
        <w:fldChar w:fldCharType="begin"/>
      </w:r>
      <w:r>
        <w:instrText xml:space="preserve"> AutoTextList   \s NoStyle \t "Licenseret Bruger betyder den enkelte person, der er tildelt en Licens til." </w:instrText>
      </w:r>
      <w:r>
        <w:fldChar w:fldCharType="separate"/>
      </w:r>
      <w:r>
        <w:rPr>
          <w:color w:val="0563C1"/>
        </w:rPr>
        <w:t>Licenserede brugere</w:t>
      </w:r>
      <w:r>
        <w:fldChar w:fldCharType="end"/>
      </w:r>
      <w:r>
        <w:t xml:space="preserve"> kan bruge Microsoft Defender for Endpoint</w:t>
      </w:r>
      <w:r>
        <w:fldChar w:fldCharType="begin"/>
      </w:r>
      <w:r>
        <w:instrText xml:space="preserve"> XE "Microsoft Defender for Endpoint" </w:instrText>
      </w:r>
      <w:r>
        <w:fldChar w:fldCharType="end"/>
      </w:r>
      <w:r>
        <w:t xml:space="preserve"> på op til fem samtidige enheder.</w:t>
      </w:r>
    </w:p>
    <w:p w14:paraId="2E0B9FE8" w14:textId="77777777" w:rsidR="00A24C6C" w:rsidRDefault="00A24C6C">
      <w:pPr>
        <w:pStyle w:val="ProductList-Body"/>
      </w:pPr>
    </w:p>
    <w:p w14:paraId="0F02647F" w14:textId="77777777" w:rsidR="00A24C6C" w:rsidRDefault="000859FA">
      <w:pPr>
        <w:pStyle w:val="ProductList-ClauseHeading"/>
        <w:outlineLvl w:val="4"/>
      </w:pPr>
      <w:r>
        <w:t>3.4 Windows-apps</w:t>
      </w:r>
    </w:p>
    <w:p w14:paraId="69D60E1D" w14:textId="77777777" w:rsidR="00A24C6C" w:rsidRDefault="000859FA">
      <w:pPr>
        <w:pStyle w:val="ProductList-Body"/>
      </w:pPr>
      <w:r>
        <w:t xml:space="preserve">Medmindre Kunden forelægges andre vilkår, eller der fremgår andre vilkår af appens indstillinger, accepterer Kunden, at de tjenester, han opnår adgang til via Windows-appen, reguleres af Microsoft-serviceaftalen på </w:t>
      </w:r>
      <w:hyperlink r:id="rId95">
        <w:r>
          <w:rPr>
            <w:color w:val="00467F"/>
            <w:u w:val="single"/>
          </w:rPr>
          <w:t>http://go.microsoft.com/fwlink/?linkid=246338</w:t>
        </w:r>
      </w:hyperlink>
      <w:r>
        <w:t xml:space="preserve"> eller brugervilkårene for Xbox.com på </w:t>
      </w:r>
      <w:hyperlink r:id="rId96">
        <w:r>
          <w:rPr>
            <w:color w:val="00467F"/>
            <w:u w:val="single"/>
          </w:rPr>
          <w:t>http://xbox.com/legal/livetou</w:t>
        </w:r>
      </w:hyperlink>
      <w:r>
        <w:t>, hvis der er tale om Windows-apps, der giver adgang til Xbox-tjenester.</w:t>
      </w:r>
    </w:p>
    <w:p w14:paraId="53E84E4B" w14:textId="77777777" w:rsidR="00A24C6C" w:rsidRDefault="00A24C6C">
      <w:pPr>
        <w:pStyle w:val="ProductList-Body"/>
      </w:pPr>
    </w:p>
    <w:p w14:paraId="12107255" w14:textId="77777777" w:rsidR="00A24C6C" w:rsidRDefault="000859FA">
      <w:pPr>
        <w:pStyle w:val="ProductList-ClauseHeading"/>
        <w:outlineLvl w:val="4"/>
      </w:pPr>
      <w:r>
        <w:t>3.5 Windows 10 Mobile Enterprise</w:t>
      </w:r>
    </w:p>
    <w:p w14:paraId="1BFEED9D" w14:textId="77777777" w:rsidR="00A24C6C" w:rsidRDefault="000859FA">
      <w:pPr>
        <w:pStyle w:val="ProductList-Body"/>
      </w:pPr>
      <w:r>
        <w:t>Kunder med en Enterprise Aftale, en aftale om Microsoft-produkter eller en Select Plus Aftale kan installere og bruge Windows 10 Mobile Enterprise i aftalens løbetid.</w:t>
      </w:r>
    </w:p>
    <w:p w14:paraId="1DEE657F" w14:textId="77777777" w:rsidR="00A24C6C" w:rsidRDefault="00A24C6C">
      <w:pPr>
        <w:pStyle w:val="ProductList-Body"/>
      </w:pPr>
    </w:p>
    <w:p w14:paraId="5DB87B39" w14:textId="77777777" w:rsidR="00A24C6C" w:rsidRDefault="000859FA">
      <w:pPr>
        <w:pStyle w:val="ProductList-ClauseHeading"/>
        <w:outlineLvl w:val="4"/>
      </w:pPr>
      <w:r>
        <w:t>3.6 Microsoft Cloud-aftale og Microsoft-kundeaftale – aktivering og brugsrettigheder</w:t>
      </w:r>
    </w:p>
    <w:p w14:paraId="095C1B7E" w14:textId="77777777" w:rsidR="00A24C6C" w:rsidRDefault="000859FA">
      <w:pPr>
        <w:pStyle w:val="ProductList-Body"/>
      </w:pPr>
      <w:r>
        <w:t>For Kunder, der har licens i henhold til en Microsoft Cloud Aftale eller Microsoft Customer-aftale:</w:t>
      </w:r>
    </w:p>
    <w:p w14:paraId="2D9765D3" w14:textId="77777777" w:rsidR="00A24C6C" w:rsidRDefault="000859FA" w:rsidP="000859FA">
      <w:pPr>
        <w:pStyle w:val="ProductList-Bullet"/>
        <w:numPr>
          <w:ilvl w:val="0"/>
          <w:numId w:val="28"/>
        </w:numPr>
      </w:pPr>
      <w:r>
        <w:t xml:space="preserve">Til trods for afsnit 3.2 og 3.7 må hver enkelt bruger kun aktivere højst fem samtidige forekomster af softwaren på tværs af fysiske og virtuelle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w:t>
      </w:r>
    </w:p>
    <w:p w14:paraId="242A1A35" w14:textId="77777777" w:rsidR="00A24C6C" w:rsidRDefault="000859FA" w:rsidP="000859FA">
      <w:pPr>
        <w:pStyle w:val="ProductList-Bullet"/>
        <w:numPr>
          <w:ilvl w:val="0"/>
          <w:numId w:val="28"/>
        </w:numPr>
      </w:pPr>
      <w:r>
        <w:t xml:space="preserve">Uanset de Universelle Licensvilkår eller volumenlicensaftalen omfatter opgraderingslicenser ikke rettigheder til at køre eller installere en tidligere version, anden sprogversion, anden platformversion eller lavere udgave af Windows, herunder Windows 10 Enterprise LTSC. </w:t>
      </w:r>
    </w:p>
    <w:p w14:paraId="7E3C32D3" w14:textId="77777777" w:rsidR="00A24C6C" w:rsidRDefault="000859FA" w:rsidP="000859FA">
      <w:pPr>
        <w:pStyle w:val="ProductList-Bullet"/>
        <w:numPr>
          <w:ilvl w:val="0"/>
          <w:numId w:val="28"/>
        </w:numPr>
      </w:pPr>
      <w:r>
        <w:t xml:space="preserve">Afsnit 4 (Software Assurance) gælder ikke. </w:t>
      </w:r>
    </w:p>
    <w:p w14:paraId="6676C51B" w14:textId="77777777" w:rsidR="00A24C6C" w:rsidRDefault="00A24C6C">
      <w:pPr>
        <w:pStyle w:val="ProductList-Body"/>
      </w:pPr>
    </w:p>
    <w:p w14:paraId="757491C5" w14:textId="77777777" w:rsidR="00A24C6C" w:rsidRDefault="000859FA">
      <w:pPr>
        <w:pStyle w:val="ProductList-ClauseHeading"/>
        <w:outlineLvl w:val="4"/>
      </w:pPr>
      <w:r>
        <w:t>3.7 Windows 10 Opgraderingsfordel</w:t>
      </w:r>
    </w:p>
    <w:p w14:paraId="1409212A" w14:textId="77777777" w:rsidR="00A24C6C" w:rsidRDefault="000859FA">
      <w:pPr>
        <w:pStyle w:val="ProductList-Body"/>
      </w:pPr>
      <w:r>
        <w:t xml:space="preserve">Følgende Bruger SL'er omfatter en Windows 10 opgraderingsfordel (kun versionsopgradering, udgaven ændres ikke) for enhed(er), der er licenseret med Windows 7, 8, 8.1:  </w:t>
      </w:r>
    </w:p>
    <w:p w14:paraId="3D49FFA1" w14:textId="77777777" w:rsidR="00A24C6C" w:rsidRDefault="000859FA" w:rsidP="000859FA">
      <w:pPr>
        <w:pStyle w:val="ProductList-Bullet"/>
        <w:numPr>
          <w:ilvl w:val="0"/>
          <w:numId w:val="29"/>
        </w:numPr>
      </w:pPr>
      <w:r>
        <w:t>Windows 10 Enterprise/Education (alle)</w:t>
      </w:r>
    </w:p>
    <w:p w14:paraId="5AE0A63E" w14:textId="77777777" w:rsidR="00A24C6C" w:rsidRDefault="000859FA" w:rsidP="000859FA">
      <w:pPr>
        <w:pStyle w:val="ProductList-Bullet"/>
        <w:numPr>
          <w:ilvl w:val="0"/>
          <w:numId w:val="29"/>
        </w:numPr>
      </w:pPr>
      <w:r>
        <w:t>Microsoft 365 (alt, der inkluderer Windows 10 Enterprise)</w:t>
      </w:r>
    </w:p>
    <w:p w14:paraId="775681CB" w14:textId="77777777" w:rsidR="00A24C6C" w:rsidRDefault="00A24C6C">
      <w:pPr>
        <w:pStyle w:val="ProductList-Body"/>
      </w:pPr>
    </w:p>
    <w:p w14:paraId="4CBE50D1" w14:textId="77777777" w:rsidR="00A24C6C" w:rsidRDefault="000859FA">
      <w:pPr>
        <w:pStyle w:val="ProductList-ClauseHeading"/>
        <w:outlineLvl w:val="4"/>
      </w:pPr>
      <w:r>
        <w:t>3.8 Hosting af flere lejere i Windows 10</w:t>
      </w:r>
    </w:p>
    <w:p w14:paraId="3C2F365F" w14:textId="77777777" w:rsidR="00A24C6C" w:rsidRDefault="000859FA">
      <w:pPr>
        <w:pStyle w:val="ProductList-Body"/>
      </w:pPr>
      <w:r>
        <w:t xml:space="preserve">Kunder med Windows 10 Enterprise pr. Bruger-SL'er (ekskl. kun lokalt), Windows 10 Education pr. Bruger-SL'er eller VDA pr. Bruger-SL'er, som anvender Azure AD-baseret aktivering, må installere Windows 10 Creators Update eller senere versionssoftware på en virtuel maskine, der kører på Microsoft Azure (til trods for hvad der måtte være angivet til det modsatte i afsnittet </w:t>
      </w:r>
      <w:hyperlink r:id="rId97">
        <w:r>
          <w:rPr>
            <w:color w:val="00467F"/>
            <w:u w:val="single"/>
          </w:rPr>
          <w:t>Outsourcing af softwareadministration</w:t>
        </w:r>
      </w:hyperlink>
      <w:r>
        <w:t xml:space="preserve">), eller en delt server med en QMTH (Qualified Multitenant Hosting Partner) identificeret på </w:t>
      </w:r>
      <w:hyperlink r:id="rId98">
        <w:r>
          <w:rPr>
            <w:color w:val="00467F"/>
            <w:u w:val="single"/>
          </w:rPr>
          <w:t>www.microsoft.com/Qualified_Multitenant_Hoster_Program</w:t>
        </w:r>
      </w:hyperlink>
      <w:r>
        <w:t xml:space="preserve">. Rettigheder til at installere og bruge softwaren med en QMTH (Qualified Multitenant Hosting Partner) gælder ikke, hvis QMTH bruger en </w:t>
      </w:r>
      <w:r>
        <w:fldChar w:fldCharType="begin"/>
      </w:r>
      <w:r>
        <w:instrText xml:space="preserve"> AutoTextList   \s NoStyle \t "Angivne Udbydere omfatter enheder, som Microsoft har identificeret på http://aka.ms/listedproviders. Microsoft kan til enhver tid identificere yderligere Angivne Udbydere på http://aka.ms/listedproviders." </w:instrText>
      </w:r>
      <w:r>
        <w:fldChar w:fldCharType="separate"/>
      </w:r>
      <w:r>
        <w:rPr>
          <w:color w:val="0563C1"/>
        </w:rPr>
        <w:t>Angivet Udbyder</w:t>
      </w:r>
      <w:r>
        <w:fldChar w:fldCharType="end"/>
      </w:r>
      <w:r>
        <w:t xml:space="preserve"> som </w:t>
      </w:r>
      <w:r>
        <w:fldChar w:fldCharType="begin"/>
      </w:r>
      <w:r>
        <w:instrText xml:space="preserve"> AutoTextList   \s NoStyle \t "Datacenterleverandør betyder en enhed, der leverer infrastruktur eller softwaretjenester, direkte eller indirekte, til en anden tjenesteudbyder. Microsoft kan også fungere som en Datacenterleverandør via Microsoft Azure." </w:instrText>
      </w:r>
      <w:r>
        <w:fldChar w:fldCharType="separate"/>
      </w:r>
      <w:r>
        <w:rPr>
          <w:color w:val="0563C1"/>
        </w:rPr>
        <w:t>Datacenterleverandør</w:t>
      </w:r>
      <w:r>
        <w:fldChar w:fldCharType="end"/>
      </w:r>
      <w:r>
        <w:t xml:space="preserve">. Hver </w:t>
      </w:r>
      <w:r>
        <w:fldChar w:fldCharType="begin"/>
      </w:r>
      <w:r>
        <w:instrText xml:space="preserve"> AutoTextList   \s NoStyle \t "Licenseret Bruger betyder den enkelte person, der er tildelt en Licens til." </w:instrText>
      </w:r>
      <w:r>
        <w:fldChar w:fldCharType="separate"/>
      </w:r>
      <w:r>
        <w:rPr>
          <w:color w:val="0563C1"/>
        </w:rPr>
        <w:t>Licenseret Bruger</w:t>
      </w:r>
      <w:r>
        <w:fldChar w:fldCharType="end"/>
      </w:r>
      <w:r>
        <w:t xml:space="preserve"> må have adgang til op til fire forekomster af softwaren. Azure Government-kunder kan bruge KMS-aktivering i stedet for Azure AD-baseret aktivering. Ved konfiguration af afbildning(er) på Microsoft Azure skal Kunderne angive deres brug af hosting til flere lejere på Windows 10 og overholde øvrige krav til softwarekonfiguration. Disse er tilgængelige på </w:t>
      </w:r>
      <w:hyperlink r:id="rId99">
        <w:r>
          <w:rPr>
            <w:color w:val="00467F"/>
            <w:u w:val="single"/>
          </w:rPr>
          <w:t>https://docs.microsoft.com/en-us/windows/deployment/vda-subscription-activation</w:t>
        </w:r>
      </w:hyperlink>
      <w:r>
        <w:t xml:space="preserve">. De partnerbaserede krav til udrulning er tilgængelige på </w:t>
      </w:r>
      <w:hyperlink r:id="rId100">
        <w:r>
          <w:rPr>
            <w:color w:val="00467F"/>
            <w:u w:val="single"/>
          </w:rPr>
          <w:t>www.microsoft.com/Qualified_Multitenant_Hoster_Program</w:t>
        </w:r>
      </w:hyperlink>
      <w:r>
        <w:t xml:space="preserve">. Dette afsnit gælder ikke for Studerende, der får adgang til software gennem </w:t>
      </w: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w:t>
      </w:r>
    </w:p>
    <w:p w14:paraId="7A45A92F" w14:textId="77777777" w:rsidR="00A24C6C" w:rsidRDefault="00A24C6C">
      <w:pPr>
        <w:pStyle w:val="ProductList-Body"/>
      </w:pPr>
    </w:p>
    <w:p w14:paraId="5D7865A3" w14:textId="77777777" w:rsidR="00A24C6C" w:rsidRDefault="000859FA">
      <w:pPr>
        <w:pStyle w:val="ProductList-ClauseHeading"/>
        <w:outlineLvl w:val="4"/>
      </w:pPr>
      <w:r>
        <w:t>3.9 Windows Virtual Desktop for Windows</w:t>
      </w:r>
    </w:p>
    <w:p w14:paraId="6EDFF7E7" w14:textId="77777777" w:rsidR="00A24C6C" w:rsidRDefault="000859FA">
      <w:pPr>
        <w:pStyle w:val="ProductList-Body"/>
      </w:pPr>
      <w:r>
        <w:t xml:space="preserve">Se i afsnittet om Windows Virtual Desktop i </w:t>
      </w:r>
      <w:hyperlink w:anchor="_Sec624">
        <w:r>
          <w:rPr>
            <w:color w:val="00467F"/>
            <w:u w:val="single"/>
          </w:rPr>
          <w:t>produktposten Microsoft Azure-tjenester</w:t>
        </w:r>
      </w:hyperlink>
      <w:r>
        <w:t xml:space="preserve"> vedrørende rettigheder til at få adgang til virtuelle maskiner for Windows Virtual Desktop Windows 7 og Windows 10.</w:t>
      </w:r>
    </w:p>
    <w:p w14:paraId="21364305" w14:textId="77777777" w:rsidR="00A24C6C" w:rsidRDefault="000859FA">
      <w:pPr>
        <w:pStyle w:val="ProductList-Offering1SubSection"/>
        <w:outlineLvl w:val="3"/>
      </w:pPr>
      <w:bookmarkStart w:id="197" w:name="_Sec841"/>
      <w:r>
        <w:t>4. Software Assurance</w:t>
      </w:r>
      <w:bookmarkEnd w:id="197"/>
    </w:p>
    <w:tbl>
      <w:tblPr>
        <w:tblStyle w:val="PURTable"/>
        <w:tblW w:w="0" w:type="dxa"/>
        <w:tblLook w:val="04A0" w:firstRow="1" w:lastRow="0" w:firstColumn="1" w:lastColumn="0" w:noHBand="0" w:noVBand="1"/>
      </w:tblPr>
      <w:tblGrid>
        <w:gridCol w:w="3598"/>
        <w:gridCol w:w="3672"/>
        <w:gridCol w:w="3646"/>
      </w:tblGrid>
      <w:tr w:rsidR="00A24C6C" w14:paraId="13965C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B5D216" w14:textId="77777777" w:rsidR="00A24C6C" w:rsidRDefault="000859FA">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496379" w14:textId="77777777" w:rsidR="00A24C6C" w:rsidRDefault="000859FA">
            <w:pPr>
              <w:pStyle w:val="ProductList-TableBody"/>
            </w:pPr>
            <w:r>
              <w:rPr>
                <w:color w:val="404040"/>
              </w:rPr>
              <w:t>Genoprettelse efter Nedbrud: Ikke relevant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79C565" w14:textId="77777777" w:rsidR="00A24C6C" w:rsidRDefault="000859FA">
            <w:pPr>
              <w:pStyle w:val="ProductList-TableBody"/>
            </w:pPr>
            <w:r>
              <w:rPr>
                <w:color w:val="404040"/>
              </w:rPr>
              <w:t>Fail-Over-rettigheder: Ikke relevant</w:t>
            </w:r>
          </w:p>
        </w:tc>
      </w:tr>
      <w:tr w:rsidR="00A24C6C" w14:paraId="56252A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5A214F" w14:textId="77777777" w:rsidR="00A24C6C" w:rsidRDefault="000859FA">
            <w:pPr>
              <w:pStyle w:val="ProductList-TableBody"/>
            </w:pPr>
            <w:r>
              <w:rPr>
                <w:color w:val="404040"/>
              </w:rPr>
              <w:t>Licensmobilitet: Ikke relevant</w:t>
            </w:r>
          </w:p>
        </w:tc>
        <w:tc>
          <w:tcPr>
            <w:tcW w:w="4040" w:type="dxa"/>
            <w:tcBorders>
              <w:top w:val="single" w:sz="4" w:space="0" w:color="000000"/>
              <w:left w:val="single" w:sz="4" w:space="0" w:color="000000"/>
              <w:bottom w:val="single" w:sz="4" w:space="0" w:color="000000"/>
              <w:right w:val="single" w:sz="4" w:space="0" w:color="000000"/>
            </w:tcBorders>
          </w:tcPr>
          <w:p w14:paraId="3EBC7EB5" w14:textId="77777777" w:rsidR="00A24C6C" w:rsidRDefault="000859FA">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101">
              <w:r>
                <w:rPr>
                  <w:color w:val="00467F"/>
                  <w:u w:val="single"/>
                </w:rPr>
                <w:t>Produktliste – juni 2015</w:t>
              </w:r>
            </w:hyperlink>
            <w:r>
              <w:t xml:space="preserve"> (Abonnement på Windows Companion</w:t>
            </w:r>
            <w:r>
              <w:fldChar w:fldCharType="begin"/>
            </w:r>
            <w:r>
              <w:instrText xml:space="preserve"> XE "Abonnement på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6055C9A2" w14:textId="77777777" w:rsidR="00A24C6C" w:rsidRDefault="000859FA">
            <w:pPr>
              <w:pStyle w:val="ProductList-TableBody"/>
            </w:pPr>
            <w:r>
              <w:fldChar w:fldCharType="begin"/>
            </w:r>
            <w:r>
              <w:instrText xml:space="preserve"> AutoTextList   \s NoStyle \t "Roamingrettigheder: En SA-fordel, der giver den Primære Bruger af en Licenseret Enhed visse eksterne adgangs- og brugerrettigheder. (Se Ordliste for fuld definition)" </w:instrText>
            </w:r>
            <w:r>
              <w:fldChar w:fldCharType="separate"/>
            </w:r>
            <w:r>
              <w:rPr>
                <w:color w:val="0563C1"/>
              </w:rPr>
              <w:t>Roamingrettigheder</w:t>
            </w:r>
            <w:r>
              <w:fldChar w:fldCharType="end"/>
            </w:r>
            <w:r>
              <w:t xml:space="preserve">: </w:t>
            </w:r>
            <w:hyperlink r:id="rId102">
              <w:r>
                <w:rPr>
                  <w:color w:val="00467F"/>
                  <w:u w:val="single"/>
                </w:rPr>
                <w:t>Februar 2016 – Produktvilkår</w:t>
              </w:r>
            </w:hyperlink>
          </w:p>
        </w:tc>
      </w:tr>
      <w:tr w:rsidR="00A24C6C" w14:paraId="3C4EBA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DEA090" w14:textId="77777777" w:rsidR="00A24C6C" w:rsidRDefault="000859FA">
            <w:pPr>
              <w:pStyle w:val="ProductList-TableBody"/>
            </w:pPr>
            <w:r>
              <w:rPr>
                <w:color w:val="404040"/>
              </w:rPr>
              <w:t xml:space="preserve">Egen Hosting: Ikke relevant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C2B4BD" w14:textId="77777777" w:rsidR="00A24C6C" w:rsidRDefault="000859FA">
            <w:pPr>
              <w:pStyle w:val="ProductList-TableBody"/>
            </w:pPr>
            <w:r>
              <w:rPr>
                <w:color w:val="404040"/>
              </w:rPr>
              <w:t xml:space="preserve">SA Equivalent Rights: Ikke relevant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9C9D63" w14:textId="77777777" w:rsidR="00A24C6C" w:rsidRDefault="00A24C6C">
            <w:pPr>
              <w:pStyle w:val="ProductList-TableBody"/>
            </w:pPr>
          </w:p>
        </w:tc>
      </w:tr>
    </w:tbl>
    <w:p w14:paraId="33428671" w14:textId="77777777" w:rsidR="00A24C6C" w:rsidRDefault="00A24C6C">
      <w:pPr>
        <w:pStyle w:val="ProductList-Body"/>
      </w:pPr>
    </w:p>
    <w:p w14:paraId="1A2C5ADF" w14:textId="77777777" w:rsidR="00A24C6C" w:rsidRDefault="000859FA">
      <w:pPr>
        <w:pStyle w:val="ProductList-ClauseHeading"/>
        <w:outlineLvl w:val="4"/>
      </w:pPr>
      <w:r>
        <w:t>4.1 Software Assurance – yderligere brugervilkår</w:t>
      </w:r>
    </w:p>
    <w:p w14:paraId="32A6CADE" w14:textId="77777777" w:rsidR="00A24C6C" w:rsidRDefault="000859FA">
      <w:pPr>
        <w:pStyle w:val="ProductList-Body"/>
      </w:pPr>
      <w:r>
        <w:t xml:space="preserve">Afsnit 4 (Software Assurance) gælder for følgende licenser. </w:t>
      </w:r>
    </w:p>
    <w:p w14:paraId="43C186C8" w14:textId="77777777" w:rsidR="00A24C6C" w:rsidRDefault="000859FA" w:rsidP="000859FA">
      <w:pPr>
        <w:pStyle w:val="ProductList-Bullet"/>
        <w:numPr>
          <w:ilvl w:val="0"/>
          <w:numId w:val="30"/>
        </w:numPr>
      </w:pPr>
      <w:r>
        <w:t>Windows 10 Enterprise E3/E5</w:t>
      </w:r>
    </w:p>
    <w:p w14:paraId="725C8237" w14:textId="77777777" w:rsidR="00A24C6C" w:rsidRDefault="000859FA" w:rsidP="000859FA">
      <w:pPr>
        <w:pStyle w:val="ProductList-Bullet"/>
        <w:numPr>
          <w:ilvl w:val="0"/>
          <w:numId w:val="30"/>
        </w:numPr>
      </w:pPr>
      <w:r>
        <w:t>Windows 10 Enterprise pr. enhed</w:t>
      </w:r>
    </w:p>
    <w:p w14:paraId="61FC76D5" w14:textId="77777777" w:rsidR="00A24C6C" w:rsidRDefault="000859FA" w:rsidP="000859FA">
      <w:pPr>
        <w:pStyle w:val="ProductList-Bullet"/>
        <w:numPr>
          <w:ilvl w:val="0"/>
          <w:numId w:val="30"/>
        </w:numPr>
      </w:pPr>
      <w:r>
        <w:t>Windows 10 Education E3/E5</w:t>
      </w:r>
    </w:p>
    <w:p w14:paraId="2D67B726" w14:textId="77777777" w:rsidR="00A24C6C" w:rsidRDefault="000859FA" w:rsidP="000859FA">
      <w:pPr>
        <w:pStyle w:val="ProductList-Bullet"/>
        <w:numPr>
          <w:ilvl w:val="0"/>
          <w:numId w:val="30"/>
        </w:numPr>
      </w:pPr>
      <w:r>
        <w:t>Windows VDA E3/E5</w:t>
      </w:r>
    </w:p>
    <w:p w14:paraId="7EEA0A9D" w14:textId="77777777" w:rsidR="00A24C6C" w:rsidRDefault="000859FA" w:rsidP="000859FA">
      <w:pPr>
        <w:pStyle w:val="ProductList-Bullet"/>
        <w:numPr>
          <w:ilvl w:val="0"/>
          <w:numId w:val="30"/>
        </w:numPr>
      </w:pPr>
      <w:r>
        <w:t>Windows VDA pr. enhed</w:t>
      </w:r>
    </w:p>
    <w:p w14:paraId="73A612C2" w14:textId="77777777" w:rsidR="00A24C6C" w:rsidRDefault="000859FA">
      <w:pPr>
        <w:pStyle w:val="ProductList-Body"/>
      </w:pPr>
      <w:r>
        <w:t xml:space="preserve">Denne bestemmelse gælder ikke SL'er, der er erhvervet under Microsoft Cloud-aftalen og Microsoft-kundeaftale eller i henhold til </w:t>
      </w: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Studiebrugsfordelen</w:t>
      </w:r>
      <w:r>
        <w:fldChar w:fldCharType="end"/>
      </w:r>
      <w:r>
        <w:t>.</w:t>
      </w:r>
    </w:p>
    <w:p w14:paraId="452A81B4" w14:textId="77777777" w:rsidR="00A24C6C" w:rsidRDefault="00A24C6C">
      <w:pPr>
        <w:pStyle w:val="ProductList-Body"/>
      </w:pPr>
    </w:p>
    <w:p w14:paraId="0ABEBF85" w14:textId="77777777" w:rsidR="00A24C6C" w:rsidRDefault="000859FA">
      <w:pPr>
        <w:pStyle w:val="ProductList-ClauseHeading"/>
        <w:outlineLvl w:val="4"/>
      </w:pPr>
      <w:r>
        <w:t>4.2 Windows-virtualisering</w:t>
      </w:r>
    </w:p>
    <w:p w14:paraId="52C5FEB9" w14:textId="77777777" w:rsidR="00A24C6C" w:rsidRDefault="000859FA">
      <w:pPr>
        <w:pStyle w:val="ProductList-SubClauseHeading"/>
        <w:outlineLvl w:val="5"/>
      </w:pPr>
      <w:r>
        <w:t>4.2.1 Lokal virtualisering</w:t>
      </w:r>
    </w:p>
    <w:p w14:paraId="10C9DBE6" w14:textId="77777777" w:rsidR="00A24C6C" w:rsidRDefault="000859FA">
      <w:pPr>
        <w:pStyle w:val="ProductList-BodyIndented"/>
      </w:pPr>
      <w:r>
        <w:t xml:space="preserve">Kunder må kun køre Windows-software, der er erhvervet via en volumenlicensaftale på op til fire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lokalt på </w:t>
      </w:r>
      <w:r>
        <w:fldChar w:fldCharType="begin"/>
      </w:r>
      <w:r>
        <w:instrText xml:space="preserve"> AutoTextList   \s NoStyle \t "Licenseret Enhed er et enkelt fysisk hardwaresystem, der er dedikeret til Kundens brug, og hvortil der er tildelt en Licens. Dedikerede enheder, der administreres eller styres af en anden enhed end Kunden eller en af dennes Associerede Virksomheder, er underlagt bestemmelsen Outsourcing af Softwareadministration. I denne definition anses en hardwarepartition eller et kontaktelement (blade) for at være en separat enhed." </w:instrText>
      </w:r>
      <w:r>
        <w:fldChar w:fldCharType="separate"/>
      </w:r>
      <w:r>
        <w:rPr>
          <w:color w:val="0563C1"/>
        </w:rPr>
        <w:t>Licenserede Enheder</w:t>
      </w:r>
      <w:r>
        <w:fldChar w:fldCharType="end"/>
      </w:r>
      <w:r>
        <w:t xml:space="preserve">. Dette lokale brugervilkår gælder for kun VDA-licenser pr. enhed, hvis den </w:t>
      </w:r>
      <w:r>
        <w:fldChar w:fldCharType="begin"/>
      </w:r>
      <w:r>
        <w:instrText xml:space="preserve"> AutoTextList   \s NoStyle \t "Licenseret Enhed er et enkelt fysisk hardwaresystem, der er dedikeret til Kundens brug, og hvortil der er tildelt en Licens. Dedikerede enheder, der administreres eller styres af en anden enhed end Kunden eller en af dennes Associerede Virksomheder, er underlagt bestemmelsen Outsourcing af Softwareadministration. I denne definition anses en hardwarepartition eller et kontaktelement (blade) for at være en separat enhed." </w:instrText>
      </w:r>
      <w:r>
        <w:fldChar w:fldCharType="separate"/>
      </w:r>
      <w:r>
        <w:rPr>
          <w:color w:val="0563C1"/>
        </w:rPr>
        <w:t>Licenserede Enhed</w:t>
      </w:r>
      <w:r>
        <w:fldChar w:fldCharType="end"/>
      </w:r>
      <w:r>
        <w:t xml:space="preserve"> også er licenseret med et Kvalificerende Operativsystem. </w:t>
      </w:r>
      <w:r>
        <w:fldChar w:fldCharType="begin"/>
      </w:r>
      <w:r>
        <w:instrText xml:space="preserve"> AutoTextList   \s NoStyle \t "Licenseret Bruger betyder den enkelte person, der er tildelt en Licens til." </w:instrText>
      </w:r>
      <w:r>
        <w:fldChar w:fldCharType="separate"/>
      </w:r>
      <w:r>
        <w:rPr>
          <w:color w:val="0563C1"/>
        </w:rPr>
        <w:t>Licenserede Brugere</w:t>
      </w:r>
      <w:r>
        <w:fldChar w:fldCharType="end"/>
      </w:r>
      <w:r>
        <w:t xml:space="preserve"> kan køre Windows-software, der er erhvervet via en volumenlicensaftale, på op til fire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lokalt på enheder, der er licenseret med et Kvalificerende Operativsystem. Hvis alle tilladte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bruges, kan Kunden kun bruge den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til at hoste og styre de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w:t>
      </w:r>
    </w:p>
    <w:p w14:paraId="2B05AE1E" w14:textId="77777777" w:rsidR="00A24C6C" w:rsidRDefault="00A24C6C">
      <w:pPr>
        <w:pStyle w:val="ProductList-BodyIndented"/>
      </w:pPr>
    </w:p>
    <w:p w14:paraId="13F58B25" w14:textId="77777777" w:rsidR="00A24C6C" w:rsidRDefault="000859FA">
      <w:pPr>
        <w:pStyle w:val="ProductList-SubClauseHeading"/>
        <w:outlineLvl w:val="5"/>
      </w:pPr>
      <w:r>
        <w:t>4.2.2 Fjernvirtualisation</w:t>
      </w:r>
    </w:p>
    <w:p w14:paraId="4DE7C08A" w14:textId="77777777" w:rsidR="00A24C6C" w:rsidRDefault="000859FA">
      <w:pPr>
        <w:pStyle w:val="ProductList-BodyIndented"/>
      </w:pPr>
      <w:r>
        <w:t xml:space="preserve">Alle brugere af </w:t>
      </w:r>
      <w:r>
        <w:fldChar w:fldCharType="begin"/>
      </w:r>
      <w:r>
        <w:instrText xml:space="preserve"> AutoTextList   \s NoStyle \t "Licenseret Enhed er et enkelt fysisk hardwaresystem, der er dedikeret til Kundens brug, og hvortil der er tildelt en Licens. Dedikerede enheder, der administreres eller styres af en anden enhed end Kunden eller en af dennes Associerede Virksomheder, er underlagt bestemmelsen Outsourcing af Softwareadministration. I denne definition anses en hardwarepartition eller et kontaktelement (blade) for at være en separat enhed." </w:instrText>
      </w:r>
      <w:r>
        <w:fldChar w:fldCharType="separate"/>
      </w:r>
      <w:r>
        <w:rPr>
          <w:color w:val="0563C1"/>
        </w:rPr>
        <w:t>Licenserede enheder</w:t>
      </w:r>
      <w:r>
        <w:fldChar w:fldCharType="end"/>
      </w:r>
      <w:r>
        <w:t xml:space="preserve"> eller alle enheder, der bruges af en </w:t>
      </w:r>
      <w:r>
        <w:fldChar w:fldCharType="begin"/>
      </w:r>
      <w:r>
        <w:instrText xml:space="preserve"> AutoTextList   \s NoStyle \t "Licenseret Bruger betyder den enkelte person, der er tildelt en Licens til." </w:instrText>
      </w:r>
      <w:r>
        <w:fldChar w:fldCharType="separate"/>
      </w:r>
      <w:r>
        <w:rPr>
          <w:color w:val="0563C1"/>
        </w:rPr>
        <w:t>Licenseret bruger</w:t>
      </w:r>
      <w:r>
        <w:fldChar w:fldCharType="end"/>
      </w:r>
      <w:r>
        <w:t xml:space="preserve">, kan få fjernadgang til op til fire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eller 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af Windows-software, der er erhvervet via en volumenlicensaftale på (a) enhed(er), der er dedikeret til Kundens brug. Dedikerede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xml:space="preserve">, der administreres eller styres af en anden enhed end Kunden eller en af dennes Associerede Virksomheder, er underlagt bestemmelsen </w:t>
      </w:r>
      <w:hyperlink w:anchor="_Sec537">
        <w:r>
          <w:rPr>
            <w:color w:val="00467F"/>
            <w:u w:val="single"/>
          </w:rPr>
          <w:t>Outsourcing af Softwareadministration</w:t>
        </w:r>
      </w:hyperlink>
      <w:r>
        <w:t xml:space="preserve">. Uanset om andet måtte fremgå af afsnittet </w:t>
      </w:r>
      <w:hyperlink w:anchor="_Sec537">
        <w:r>
          <w:rPr>
            <w:color w:val="00467F"/>
            <w:u w:val="single"/>
          </w:rPr>
          <w:t>Outsourcing af Softwareadministration</w:t>
        </w:r>
      </w:hyperlink>
      <w:r>
        <w:t xml:space="preserve">, kan Kundens VDA E3- E5-Licenserede Brugere få fjernadgang til Windows-software i henhold til disse Fjernvirtualisationsrettigheder på enhver af en </w:t>
      </w:r>
      <w:r>
        <w:fldChar w:fldCharType="begin"/>
      </w:r>
      <w:r>
        <w:instrText xml:space="preserve"> AutoTextList   \s NoStyle \t "Angivne Udbydere omfatter enheder, som Microsoft har identificeret på http://aka.ms/listedproviders. Microsoft kan til enhver tid identificere yderligere Angivne Udbydere på http://aka.ms/listedproviders." </w:instrText>
      </w:r>
      <w:r>
        <w:fldChar w:fldCharType="separate"/>
      </w:r>
      <w:r>
        <w:rPr>
          <w:color w:val="0563C1"/>
        </w:rPr>
        <w:t>Angiven Udbyder</w:t>
      </w:r>
      <w:r>
        <w:fldChar w:fldCharType="end"/>
      </w:r>
      <w:r>
        <w:t xml:space="preserve">s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der er dedikeret til Kundens brug.</w:t>
      </w:r>
    </w:p>
    <w:p w14:paraId="4ED24D84" w14:textId="77777777" w:rsidR="00A24C6C" w:rsidRDefault="00A24C6C">
      <w:pPr>
        <w:pStyle w:val="ProductList-BodyIndented"/>
      </w:pPr>
    </w:p>
    <w:p w14:paraId="74F4A38E" w14:textId="77777777" w:rsidR="00A24C6C" w:rsidRDefault="000859FA">
      <w:pPr>
        <w:pStyle w:val="ProductList-ClauseHeading"/>
        <w:outlineLvl w:val="4"/>
      </w:pPr>
      <w:r>
        <w:t>4.3 10,1" skærmenhedsfordel</w:t>
      </w:r>
    </w:p>
    <w:p w14:paraId="68338049" w14:textId="77777777" w:rsidR="00A24C6C" w:rsidRDefault="000859FA">
      <w:pPr>
        <w:pStyle w:val="ProductList-Body"/>
      </w:pPr>
      <w:r>
        <w:t>Kunde med licens pr. bruger kan installere Windows-software, der er erhvervet via en volumenlicensaftale med alle Windows-licenserede enheder med integrerede 10,1" diagonalt eller mindre.</w:t>
      </w:r>
    </w:p>
    <w:p w14:paraId="1ACD5A8C" w14:textId="77777777" w:rsidR="00A24C6C" w:rsidRDefault="00A24C6C">
      <w:pPr>
        <w:pStyle w:val="ProductList-Body"/>
      </w:pPr>
    </w:p>
    <w:p w14:paraId="53176129" w14:textId="77777777" w:rsidR="00A24C6C" w:rsidRDefault="000859FA">
      <w:pPr>
        <w:pStyle w:val="ProductList-ClauseHeading"/>
        <w:outlineLvl w:val="4"/>
      </w:pPr>
      <w:r>
        <w:t>4.4 Windows To Go</w:t>
      </w:r>
    </w:p>
    <w:p w14:paraId="42F7337E" w14:textId="77777777" w:rsidR="00A24C6C" w:rsidRDefault="000859FA">
      <w:pPr>
        <w:pStyle w:val="ProductList-Body"/>
      </w:pPr>
      <w:r>
        <w:t xml:space="preserve">Kunden må oprette og gemme en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af Windows-software, der er erhvervet via en volumenlicensaftale på op til USB-drev ved hjælp af Windows to Go, og køre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Forekomsten</w:t>
      </w:r>
      <w:r>
        <w:fldChar w:fldCharType="end"/>
      </w:r>
      <w:r>
        <w:t xml:space="preserve">/forekomsterne på </w:t>
      </w:r>
      <w:r>
        <w:fldChar w:fldCharType="begin"/>
      </w:r>
      <w:r>
        <w:instrText xml:space="preserve"> AutoTextList   \s NoStyle \t "Licenseret Enhed er et enkelt fysisk hardwaresystem, der er dedikeret til Kundens brug, og hvortil der er tildelt en Licens. Dedikerede enheder, der administreres eller styres af en anden enhed end Kunden eller en af dennes Associerede Virksomheder, er underlagt bestemmelsen Outsourcing af Softwareadministration. I denne definition anses en hardwarepartition eller et kontaktelement (blade) for at være en separat enhed." </w:instrText>
      </w:r>
      <w:r>
        <w:fldChar w:fldCharType="separate"/>
      </w:r>
      <w:r>
        <w:rPr>
          <w:color w:val="0563C1"/>
        </w:rPr>
        <w:t>Licenseret enhed</w:t>
      </w:r>
      <w:r>
        <w:fldChar w:fldCharType="end"/>
      </w:r>
      <w:r>
        <w:t>/licenserede enheder eller på en hvilken som helst enhed, hvis licensen er pr. bruger.</w:t>
      </w:r>
    </w:p>
    <w:p w14:paraId="207F3B32" w14:textId="77777777" w:rsidR="00A24C6C" w:rsidRDefault="00A24C6C">
      <w:pPr>
        <w:pStyle w:val="ProductList-Body"/>
      </w:pPr>
    </w:p>
    <w:p w14:paraId="4C0EBF83" w14:textId="77777777" w:rsidR="00A24C6C" w:rsidRDefault="000859FA">
      <w:pPr>
        <w:pStyle w:val="ProductList-SubClauseHeading"/>
        <w:outlineLvl w:val="5"/>
      </w:pPr>
      <w:r>
        <w:t>4.4.1 Student Option til Windows To Go</w:t>
      </w:r>
    </w:p>
    <w:p w14:paraId="6CD5CFF7" w14:textId="77777777" w:rsidR="00A24C6C" w:rsidRDefault="000859FA">
      <w:pPr>
        <w:pStyle w:val="ProductList-BodyIndented"/>
      </w:pPr>
      <w:r>
        <w:t xml:space="preserve">Akademiske Institutioner, der vælger Student Option, har tilladelse til maksimalt én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af Windows To Go pr. licenserede studenterenhed, så længe den pågældende studerende er tilmeldt institutionen.</w:t>
      </w:r>
    </w:p>
    <w:p w14:paraId="61982C97" w14:textId="77777777" w:rsidR="00A24C6C" w:rsidRDefault="00A24C6C">
      <w:pPr>
        <w:pStyle w:val="ProductList-BodyIndented"/>
      </w:pPr>
    </w:p>
    <w:p w14:paraId="25F3926B" w14:textId="77777777" w:rsidR="00A24C6C" w:rsidRDefault="000859FA">
      <w:pPr>
        <w:pStyle w:val="ProductList-ClauseHeading"/>
        <w:outlineLvl w:val="4"/>
      </w:pPr>
      <w:r>
        <w:t>4.5 Windows Pro SA</w:t>
      </w:r>
    </w:p>
    <w:p w14:paraId="0C44EC7D" w14:textId="77777777" w:rsidR="00A24C6C" w:rsidRDefault="000859FA">
      <w:pPr>
        <w:pStyle w:val="ProductList-Body"/>
      </w:pPr>
      <w:r>
        <w:t>Kunder, der tidligere har erhvervet SA til Windows Pro, kan forny SA for de dækkede enheder, uden at de skal købe en Windows Enterprise-licens.</w:t>
      </w:r>
    </w:p>
    <w:p w14:paraId="4B31342D" w14:textId="77777777" w:rsidR="00A24C6C" w:rsidRDefault="00A24C6C">
      <w:pPr>
        <w:pStyle w:val="ProductList-Body"/>
      </w:pPr>
    </w:p>
    <w:p w14:paraId="39AB881A" w14:textId="77777777" w:rsidR="00A24C6C" w:rsidRDefault="000859FA">
      <w:pPr>
        <w:pStyle w:val="ProductList-ClauseHeading"/>
        <w:outlineLvl w:val="4"/>
      </w:pPr>
      <w:r>
        <w:t>4.6 Microsoft Desktop Optimization Pack (MDOP)</w:t>
      </w:r>
    </w:p>
    <w:p w14:paraId="04911A8D" w14:textId="77777777" w:rsidR="00A24C6C" w:rsidRDefault="000859FA">
      <w:pPr>
        <w:pStyle w:val="ProductList-Body"/>
      </w:pPr>
      <w:r>
        <w:t xml:space="preserve">Kunden må installere og bruge administrationsfunktionaliteten i MDOP på Kundens andre enheder, der er dedikerede til dennes brug, for at administrere software på den </w:t>
      </w:r>
      <w:r>
        <w:fldChar w:fldCharType="begin"/>
      </w:r>
      <w:r>
        <w:instrText xml:space="preserve"> AutoTextList   \s NoStyle \t "Licenseret Enhed er et enkelt fysisk hardwaresystem, der er dedikeret til Kundens brug, og hvortil der er tildelt en Licens. Dedikerede enheder, der administreres eller styres af en anden enhed end Kunden eller en af dennes Associerede Virksomheder, er underlagt bestemmelsen Outsourcing af Softwareadministration. I denne definition anses en hardwarepartition eller et kontaktelement (blade) for at være en separat enhed." </w:instrText>
      </w:r>
      <w:r>
        <w:fldChar w:fldCharType="separate"/>
      </w:r>
      <w:r>
        <w:rPr>
          <w:color w:val="0563C1"/>
        </w:rPr>
        <w:t>Licenserede Enhed</w:t>
      </w:r>
      <w:r>
        <w:fldChar w:fldCharType="end"/>
      </w:r>
      <w:r>
        <w:t xml:space="preserve"> eller </w:t>
      </w:r>
      <w:r>
        <w:fldChar w:fldCharType="begin"/>
      </w:r>
      <w:r>
        <w:instrText xml:space="preserve"> AutoTextList   \s NoStyle \t "Licenseret Bruger betyder den enkelte person, der er tildelt en Licens til." </w:instrText>
      </w:r>
      <w:r>
        <w:fldChar w:fldCharType="separate"/>
      </w:r>
      <w:r>
        <w:rPr>
          <w:color w:val="0563C1"/>
        </w:rPr>
        <w:t>Licenserede Bruger</w:t>
      </w:r>
      <w:r>
        <w:fldChar w:fldCharType="end"/>
      </w:r>
      <w:r>
        <w:t>s Enheder. Kunden må desuden bruge AGPM, DaRT og UE-V til at administrere software på servere inden for sit domæne, så længe computerne inden for det pågældende domæne har licens til MDOP-brug.</w:t>
      </w:r>
    </w:p>
    <w:p w14:paraId="4DB4432D" w14:textId="77777777" w:rsidR="00A24C6C" w:rsidRDefault="00A24C6C">
      <w:pPr>
        <w:pStyle w:val="ProductList-Body"/>
      </w:pPr>
    </w:p>
    <w:p w14:paraId="1781F8C8" w14:textId="77777777" w:rsidR="00A24C6C" w:rsidRDefault="000859FA">
      <w:pPr>
        <w:pStyle w:val="ProductList-SubClauseHeading"/>
        <w:outlineLvl w:val="5"/>
      </w:pPr>
      <w:r>
        <w:t>4.6.1 MDOP-Berettigelse</w:t>
      </w:r>
    </w:p>
    <w:p w14:paraId="7031C58E" w14:textId="77777777" w:rsidR="00A24C6C" w:rsidRDefault="000859FA">
      <w:pPr>
        <w:pStyle w:val="ProductList-BodyIndented"/>
      </w:pPr>
      <w:r>
        <w:t>Kunder med følgende software har ret til at anvende MDOP og behøver ikke at købe det separat.</w:t>
      </w:r>
    </w:p>
    <w:p w14:paraId="4074BB91" w14:textId="77777777" w:rsidR="00A24C6C" w:rsidRDefault="000859FA" w:rsidP="000859FA">
      <w:pPr>
        <w:pStyle w:val="ProductList-Bullet"/>
        <w:numPr>
          <w:ilvl w:val="1"/>
          <w:numId w:val="31"/>
        </w:numPr>
      </w:pPr>
      <w:r>
        <w:t xml:space="preserve">Windows 10 Enterprise E3/E5 </w:t>
      </w:r>
    </w:p>
    <w:p w14:paraId="594C8191" w14:textId="77777777" w:rsidR="00A24C6C" w:rsidRDefault="000859FA" w:rsidP="000859FA">
      <w:pPr>
        <w:pStyle w:val="ProductList-Bullet"/>
        <w:numPr>
          <w:ilvl w:val="1"/>
          <w:numId w:val="31"/>
        </w:numPr>
      </w:pPr>
      <w:r>
        <w:t>Windows 10 Education E3/E5</w:t>
      </w:r>
    </w:p>
    <w:p w14:paraId="671373FC" w14:textId="77777777" w:rsidR="00A24C6C" w:rsidRDefault="000859FA" w:rsidP="000859FA">
      <w:pPr>
        <w:pStyle w:val="ProductList-Bullet"/>
        <w:numPr>
          <w:ilvl w:val="1"/>
          <w:numId w:val="31"/>
        </w:numPr>
      </w:pPr>
      <w:r>
        <w:t>Windows VDA E3/E5</w:t>
      </w:r>
    </w:p>
    <w:p w14:paraId="7055825B" w14:textId="77777777" w:rsidR="00A24C6C" w:rsidRDefault="000859FA" w:rsidP="000859FA">
      <w:pPr>
        <w:pStyle w:val="ProductList-Bullet"/>
        <w:numPr>
          <w:ilvl w:val="1"/>
          <w:numId w:val="31"/>
        </w:numPr>
      </w:pPr>
      <w:r>
        <w:t>Aftale, der træder i kraft pr. 1. august 2015 eller senere, samt VDA pr. enhed eller Windows 10 Enterprise pr. enhed.</w:t>
      </w:r>
    </w:p>
    <w:p w14:paraId="1B76C7E9" w14:textId="77777777" w:rsidR="00A24C6C" w:rsidRDefault="00A24C6C">
      <w:pPr>
        <w:pStyle w:val="ProductList-BodyIndented"/>
      </w:pPr>
    </w:p>
    <w:p w14:paraId="36DFEA05" w14:textId="77777777" w:rsidR="00A24C6C" w:rsidRDefault="000859FA">
      <w:pPr>
        <w:pStyle w:val="ProductList-ClauseHeading"/>
        <w:outlineLvl w:val="4"/>
      </w:pPr>
      <w:r>
        <w:t>4.7 Rettigheder til at køre klyngebaserede HPC-programmer</w:t>
      </w:r>
    </w:p>
    <w:p w14:paraId="47219A62" w14:textId="77777777" w:rsidR="00A24C6C" w:rsidRDefault="000859FA">
      <w:pPr>
        <w:pStyle w:val="ProductList-Body"/>
      </w:pPr>
      <w:r>
        <w:t xml:space="preserve">En </w:t>
      </w:r>
      <w:r>
        <w:fldChar w:fldCharType="begin"/>
      </w:r>
      <w:r>
        <w:instrText xml:space="preserve"> AutoTextList   \s NoStyle \t "Licenseret Enhed er et enkelt fysisk hardwaresystem, der er dedikeret til Kundens brug, og hvortil der er tildelt en Licens. Dedikerede enheder, der administreres eller styres af en anden enhed end Kunden eller en af dennes Associerede Virksomheder, er underlagt bestemmelsen Outsourcing af Softwareadministration. I denne definition anses en hardwarepartition eller et kontaktelement (blade) for at være en separat enhed." </w:instrText>
      </w:r>
      <w:r>
        <w:fldChar w:fldCharType="separate"/>
      </w:r>
      <w:r>
        <w:rPr>
          <w:color w:val="0563C1"/>
        </w:rPr>
        <w:t>Licenseret Enhed</w:t>
      </w:r>
      <w:r>
        <w:fldChar w:fldCharType="end"/>
      </w:r>
      <w:r>
        <w:t xml:space="preserve"> eller en enhed, der bruges af en </w:t>
      </w:r>
      <w:r>
        <w:fldChar w:fldCharType="begin"/>
      </w:r>
      <w:r>
        <w:instrText xml:space="preserve"> AutoTextList   \s NoStyle \t "Licenseret Bruger betyder den enkelte person, der er tildelt en Licens til." </w:instrText>
      </w:r>
      <w:r>
        <w:fldChar w:fldCharType="separate"/>
      </w:r>
      <w:r>
        <w:rPr>
          <w:color w:val="0563C1"/>
        </w:rPr>
        <w:t>Licenseret Bruger</w:t>
      </w:r>
      <w:r>
        <w:fldChar w:fldCharType="end"/>
      </w:r>
      <w:r>
        <w:t xml:space="preserve">, kan bruges som en </w:t>
      </w:r>
      <w:r>
        <w:fldChar w:fldCharType="begin"/>
      </w:r>
      <w:r>
        <w:instrText xml:space="preserve"> AutoTextList   \s NoStyle \t "Cyklusindsamlingsnode betyder en enhed, der ikke er dedikeret til at køre HPC-programmer i Klynge eller jobplanlægningstjenester til HPC-programmer i Klynge." </w:instrText>
      </w:r>
      <w:r>
        <w:fldChar w:fldCharType="separate"/>
      </w:r>
      <w:r>
        <w:rPr>
          <w:color w:val="0563C1"/>
        </w:rPr>
        <w:t>Cyklusindsamlingsnode</w:t>
      </w:r>
      <w:r>
        <w:fldChar w:fldCharType="end"/>
      </w:r>
      <w:r>
        <w:t xml:space="preserve"> til at køre </w:t>
      </w:r>
      <w:r>
        <w:fldChar w:fldCharType="begin"/>
      </w:r>
      <w:r>
        <w:instrText xml:space="preserve"> AutoTextList   \s NoStyle \t "HPC-programmer i Klynge betyder computerprogrammer med en høj ydeevne, som samtidig løser komplekse beregningsproblemer eller et sæt tæt relaterede computerproblemer. (Se Ordliste for fuld definition)" </w:instrText>
      </w:r>
      <w:r>
        <w:fldChar w:fldCharType="separate"/>
      </w:r>
      <w:r>
        <w:rPr>
          <w:color w:val="0563C1"/>
        </w:rPr>
        <w:t>HPC-programmer i klynger</w:t>
      </w:r>
      <w:r>
        <w:fldChar w:fldCharType="end"/>
      </w:r>
      <w:r>
        <w:t xml:space="preserve">, så længe enheden ikke bruges som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til generelle formål, database</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web</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mail</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print</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eller fil</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til andre formål med adgang for flere brugere eller til andre lignende formål med ressourcedeling.</w:t>
      </w:r>
    </w:p>
    <w:p w14:paraId="6F2C6FE6" w14:textId="77777777" w:rsidR="00A24C6C" w:rsidRDefault="00A24C6C">
      <w:pPr>
        <w:pStyle w:val="ProductList-Body"/>
      </w:pPr>
    </w:p>
    <w:p w14:paraId="16CDC3A4" w14:textId="77777777" w:rsidR="00A24C6C" w:rsidRDefault="000859FA">
      <w:pPr>
        <w:pStyle w:val="ProductList-ClauseHeading"/>
        <w:outlineLvl w:val="4"/>
      </w:pPr>
      <w:r>
        <w:t>4.8 Tidsubegrænsede Licenser gennem Software Assurance</w:t>
      </w:r>
    </w:p>
    <w:p w14:paraId="6ED7326F" w14:textId="77777777" w:rsidR="00A24C6C" w:rsidRDefault="000859FA">
      <w:pPr>
        <w:pStyle w:val="ProductList-Body"/>
      </w:pPr>
      <w:r>
        <w:t xml:space="preserve">Windows Enterprise Halvårlig Kanal skal være fjernet på alle </w:t>
      </w:r>
      <w:r>
        <w:fldChar w:fldCharType="begin"/>
      </w:r>
      <w:r>
        <w:instrText xml:space="preserve"> AutoTextList   \s NoStyle \t "Licenseret Enhed er et enkelt fysisk hardwaresystem, der er dedikeret til Kundens brug, og hvortil der er tildelt en Licens. Dedikerede enheder, der administreres eller styres af en anden enhed end Kunden eller en af dennes Associerede Virksomheder, er underlagt bestemmelsen Outsourcing af Softwareadministration. I denne definition anses en hardwarepartition eller et kontaktelement (blade) for at være en separat enhed." </w:instrText>
      </w:r>
      <w:r>
        <w:fldChar w:fldCharType="separate"/>
      </w:r>
      <w:r>
        <w:rPr>
          <w:color w:val="0563C1"/>
        </w:rPr>
        <w:t>Licenserede Enheder</w:t>
      </w:r>
      <w:r>
        <w:fldChar w:fldCharType="end"/>
      </w:r>
      <w:r>
        <w:t xml:space="preserve">, hvis Softwareforsikringsdækningen udløber. Hvis den </w:t>
      </w:r>
      <w:r>
        <w:fldChar w:fldCharType="begin"/>
      </w:r>
      <w:r>
        <w:instrText xml:space="preserve"> AutoTextList   \s NoStyle \t "Licenseret Enhed er et enkelt fysisk hardwaresystem, der er dedikeret til Kundens brug, og hvortil der er tildelt en Licens. Dedikerede enheder, der administreres eller styres af en anden enhed end Kunden eller en af dennes Associerede Virksomheder, er underlagt bestemmelsen Outsourcing af Softwareadministration. I denne definition anses en hardwarepartition eller et kontaktelement (blade) for at være en separat enhed." </w:instrText>
      </w:r>
      <w:r>
        <w:fldChar w:fldCharType="separate"/>
      </w:r>
      <w:r>
        <w:rPr>
          <w:color w:val="0563C1"/>
        </w:rPr>
        <w:t>Licenserede Enhed</w:t>
      </w:r>
      <w:r>
        <w:fldChar w:fldCharType="end"/>
      </w:r>
      <w:r>
        <w:t xml:space="preserve"> blev tildelt en tidsubegrænset Windows Enterprise-licens, kan Kunden på den Licenserede Enhed installere versionen af Windows Enterprise Long Term Servicing kanal, der er aktuel på tidspunktet for udløbet. </w:t>
      </w:r>
    </w:p>
    <w:p w14:paraId="50B6AD95" w14:textId="77777777" w:rsidR="00A24C6C" w:rsidRDefault="00A24C6C">
      <w:pPr>
        <w:pStyle w:val="ProductList-Body"/>
      </w:pPr>
    </w:p>
    <w:p w14:paraId="0B2DFE48" w14:textId="77777777" w:rsidR="00A24C6C" w:rsidRDefault="00A24C6C">
      <w:pPr>
        <w:pStyle w:val="PURBreadcrumb"/>
      </w:pPr>
    </w:p>
    <w:tbl>
      <w:tblPr>
        <w:tblStyle w:val="PURTable"/>
        <w:tblW w:w="0" w:type="dxa"/>
        <w:tblLook w:val="04A0" w:firstRow="1" w:lastRow="0" w:firstColumn="1" w:lastColumn="0" w:noHBand="0" w:noVBand="1"/>
      </w:tblPr>
      <w:tblGrid>
        <w:gridCol w:w="10916"/>
      </w:tblGrid>
      <w:tr w:rsidR="00A24C6C" w14:paraId="2B3D224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80B8C4" w14:textId="77777777" w:rsidR="00A24C6C" w:rsidRDefault="003B486C">
            <w:pPr>
              <w:pStyle w:val="ProductList-TableBody"/>
              <w:jc w:val="right"/>
            </w:pPr>
            <w:hyperlink w:anchor="_Sec842">
              <w:r w:rsidR="000859FA">
                <w:rPr>
                  <w:color w:val="00467F"/>
                  <w:sz w:val="14"/>
                  <w:u w:val="single"/>
                </w:rPr>
                <w:t>Indholdsfortegnelse</w:t>
              </w:r>
            </w:hyperlink>
            <w:r w:rsidR="000859FA">
              <w:rPr>
                <w:sz w:val="14"/>
              </w:rPr>
              <w:t>/</w:t>
            </w:r>
            <w:hyperlink w:anchor="_Sec549">
              <w:r w:rsidR="000859FA">
                <w:rPr>
                  <w:color w:val="00467F"/>
                  <w:sz w:val="14"/>
                  <w:u w:val="single"/>
                </w:rPr>
                <w:t>Ordliste</w:t>
              </w:r>
            </w:hyperlink>
            <w:r w:rsidR="000859FA">
              <w:rPr>
                <w:sz w:val="14"/>
              </w:rPr>
              <w:t>/</w:t>
            </w:r>
            <w:hyperlink w:anchor="_Sec844">
              <w:r w:rsidR="000859FA">
                <w:rPr>
                  <w:color w:val="00467F"/>
                  <w:sz w:val="14"/>
                  <w:u w:val="single"/>
                </w:rPr>
                <w:t>Indeks</w:t>
              </w:r>
            </w:hyperlink>
          </w:p>
        </w:tc>
      </w:tr>
    </w:tbl>
    <w:p w14:paraId="6358C6FF" w14:textId="77777777" w:rsidR="00A24C6C" w:rsidRDefault="00A24C6C">
      <w:pPr>
        <w:pStyle w:val="ProductList-Body"/>
      </w:pPr>
    </w:p>
    <w:p w14:paraId="5FD7103B" w14:textId="77777777" w:rsidR="00A24C6C" w:rsidRDefault="000859FA">
      <w:pPr>
        <w:pStyle w:val="ProductList-OfferingGroupHeading"/>
        <w:outlineLvl w:val="1"/>
      </w:pPr>
      <w:bookmarkStart w:id="198" w:name="_Sec619"/>
      <w:r>
        <w:t>Windows-servere</w:t>
      </w:r>
      <w:bookmarkEnd w:id="198"/>
      <w:r>
        <w:fldChar w:fldCharType="begin"/>
      </w:r>
      <w:r>
        <w:instrText xml:space="preserve"> TC "</w:instrText>
      </w:r>
      <w:bookmarkStart w:id="199" w:name="_Toc62550930"/>
      <w:r>
        <w:instrText>Windows-servere</w:instrText>
      </w:r>
      <w:bookmarkEnd w:id="199"/>
      <w:r>
        <w:instrText>" \l 2</w:instrText>
      </w:r>
      <w:r>
        <w:fldChar w:fldCharType="end"/>
      </w:r>
    </w:p>
    <w:p w14:paraId="5896A157" w14:textId="77777777" w:rsidR="00A24C6C" w:rsidRDefault="000859FA">
      <w:pPr>
        <w:pStyle w:val="ProductList-Offering2HeadingNoBorder"/>
        <w:outlineLvl w:val="2"/>
      </w:pPr>
      <w:bookmarkStart w:id="200" w:name="_Sec654"/>
      <w:r>
        <w:t>Windows MultiPoint Server</w:t>
      </w:r>
      <w:bookmarkEnd w:id="200"/>
      <w:r>
        <w:fldChar w:fldCharType="begin"/>
      </w:r>
      <w:r>
        <w:instrText xml:space="preserve"> TC "</w:instrText>
      </w:r>
      <w:bookmarkStart w:id="201" w:name="_Toc62550931"/>
      <w:r>
        <w:instrText>Windows MultiPoint Server</w:instrText>
      </w:r>
      <w:bookmarkEnd w:id="201"/>
      <w:r>
        <w:instrText>" \l 3</w:instrText>
      </w:r>
      <w:r>
        <w:fldChar w:fldCharType="end"/>
      </w:r>
    </w:p>
    <w:p w14:paraId="25B874C1" w14:textId="77777777" w:rsidR="00A24C6C" w:rsidRDefault="000859FA">
      <w:pPr>
        <w:pStyle w:val="ProductList-Offering1SubSection"/>
        <w:outlineLvl w:val="3"/>
      </w:pPr>
      <w:bookmarkStart w:id="202" w:name="_Sec702"/>
      <w:r>
        <w:t>1. Programtilgængelighed</w:t>
      </w:r>
      <w:bookmarkEnd w:id="202"/>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A24C6C" w14:paraId="677FA01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3063C40A" w14:textId="77777777" w:rsidR="00A24C6C" w:rsidRDefault="000859FA">
            <w:pPr>
              <w:pStyle w:val="ProductList-TableBody"/>
            </w:pPr>
            <w:r>
              <w:rPr>
                <w:color w:val="FFFFFF"/>
              </w:rPr>
              <w:t>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E6488BF" w14:textId="77777777" w:rsidR="00A24C6C" w:rsidRDefault="000859FA">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1DF14C6" w14:textId="77777777" w:rsidR="00A24C6C" w:rsidRDefault="000859FA">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62CE6D8" w14:textId="77777777" w:rsidR="00A24C6C" w:rsidRDefault="000859FA">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3A0AA22" w14:textId="77777777" w:rsidR="00A24C6C" w:rsidRDefault="000859F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5ABC6FF" w14:textId="77777777" w:rsidR="00A24C6C" w:rsidRDefault="000859F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9FE0D03" w14:textId="77777777" w:rsidR="00A24C6C" w:rsidRDefault="000859F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24606E7" w14:textId="77777777" w:rsidR="00A24C6C" w:rsidRDefault="000859FA">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383AB74" w14:textId="77777777" w:rsidR="00A24C6C" w:rsidRDefault="000859F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D554B51" w14:textId="77777777" w:rsidR="00A24C6C" w:rsidRDefault="000859F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C375BE3" w14:textId="77777777" w:rsidR="00A24C6C" w:rsidRDefault="000859F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2CCD7CC" w14:textId="77777777" w:rsidR="00A24C6C" w:rsidRDefault="000859F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24C6C" w14:paraId="3660972B" w14:textId="77777777">
        <w:tc>
          <w:tcPr>
            <w:tcW w:w="4160" w:type="dxa"/>
            <w:tcBorders>
              <w:top w:val="single" w:sz="9" w:space="0" w:color="FFFFFF"/>
              <w:left w:val="single" w:sz="9" w:space="0" w:color="FFFFFF"/>
              <w:bottom w:val="none" w:sz="4" w:space="0" w:color="BFBFBF"/>
              <w:right w:val="single" w:sz="9" w:space="0" w:color="FFFFFF"/>
            </w:tcBorders>
          </w:tcPr>
          <w:p w14:paraId="262EBE7F" w14:textId="77777777" w:rsidR="00A24C6C" w:rsidRDefault="000859FA">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6A4EE3ED" w14:textId="77777777" w:rsidR="00A24C6C" w:rsidRDefault="000859FA">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6F8AFA79" w14:textId="77777777" w:rsidR="00A24C6C" w:rsidRDefault="000859FA">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41B7EC11" w14:textId="77777777" w:rsidR="00A24C6C" w:rsidRDefault="000859FA">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47E8289C" w14:textId="77777777" w:rsidR="00A24C6C" w:rsidRDefault="000859FA">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6AB9BF" w14:textId="77777777" w:rsidR="00A24C6C" w:rsidRDefault="00A24C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649C65" w14:textId="77777777" w:rsidR="00A24C6C" w:rsidRDefault="00A24C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D09785" w14:textId="77777777" w:rsidR="00A24C6C" w:rsidRDefault="00A24C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51B870"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1D628C" w14:textId="77777777" w:rsidR="00A24C6C" w:rsidRDefault="00A24C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5A8819"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240F02"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14:paraId="3294257D" w14:textId="77777777" w:rsidR="00A24C6C" w:rsidRDefault="000859FA">
      <w:pPr>
        <w:pStyle w:val="ProductList-Offering1SubSection"/>
        <w:outlineLvl w:val="3"/>
      </w:pPr>
      <w:bookmarkStart w:id="203" w:name="_Sec757"/>
      <w:r>
        <w:t>2. Produktbetingelser</w:t>
      </w:r>
      <w:bookmarkEnd w:id="203"/>
    </w:p>
    <w:tbl>
      <w:tblPr>
        <w:tblStyle w:val="PURTable"/>
        <w:tblW w:w="0" w:type="dxa"/>
        <w:tblLook w:val="04A0" w:firstRow="1" w:lastRow="0" w:firstColumn="1" w:lastColumn="0" w:noHBand="0" w:noVBand="1"/>
      </w:tblPr>
      <w:tblGrid>
        <w:gridCol w:w="3614"/>
        <w:gridCol w:w="3671"/>
        <w:gridCol w:w="3631"/>
      </w:tblGrid>
      <w:tr w:rsidR="00A24C6C" w14:paraId="4A563F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6EF038" w14:textId="77777777" w:rsidR="00A24C6C" w:rsidRDefault="000859FA">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53027CF1" w14:textId="77777777" w:rsidR="00A24C6C" w:rsidRDefault="000859F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801945" w14:textId="77777777" w:rsidR="00A24C6C" w:rsidRDefault="000859FA">
            <w:pPr>
              <w:pStyle w:val="ProductList-TableBody"/>
            </w:pPr>
            <w:r>
              <w:rPr>
                <w:color w:val="404040"/>
              </w:rPr>
              <w:t xml:space="preserve">Tidligere Udgaver: Ikke relevant </w:t>
            </w:r>
          </w:p>
        </w:tc>
      </w:tr>
      <w:tr w:rsidR="00A24C6C" w14:paraId="29F8D9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C4D276" w14:textId="77777777" w:rsidR="00A24C6C" w:rsidRDefault="000859FA">
            <w:pPr>
              <w:pStyle w:val="ProductList-TableBody"/>
            </w:pPr>
            <w:r>
              <w:rPr>
                <w:color w:val="404040"/>
              </w:rPr>
              <w:t>Berettiget Udvidet Løbetid: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CAE7C3" w14:textId="77777777" w:rsidR="00A24C6C" w:rsidRDefault="000859FA">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29F717" w14:textId="77777777" w:rsidR="00A24C6C" w:rsidRDefault="000859FA">
            <w:pPr>
              <w:pStyle w:val="ProductList-TableBody"/>
            </w:pPr>
            <w:r>
              <w:rPr>
                <w:color w:val="404040"/>
              </w:rPr>
              <w:t>Forudsætning (SA): Ikke relevant</w:t>
            </w:r>
          </w:p>
        </w:tc>
      </w:tr>
      <w:tr w:rsidR="00A24C6C" w14:paraId="66A497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B3CA1D" w14:textId="77777777" w:rsidR="00A24C6C" w:rsidRDefault="000859FA">
            <w:pPr>
              <w:pStyle w:val="ProductList-TableBody"/>
            </w:pPr>
            <w:r>
              <w:rPr>
                <w:color w:val="404040"/>
              </w:rPr>
              <w:t>Kampagner: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5D8E27" w14:textId="77777777" w:rsidR="00A24C6C" w:rsidRDefault="000859FA">
            <w:pPr>
              <w:pStyle w:val="ProductList-TableBody"/>
            </w:pPr>
            <w:r>
              <w:rPr>
                <w:color w:val="404040"/>
              </w:rPr>
              <w:t xml:space="preserve">Undtagelse for Kvalificeret Bruger: Ikke relevant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236349" w14:textId="77777777" w:rsidR="00A24C6C" w:rsidRDefault="000859FA">
            <w:pPr>
              <w:pStyle w:val="ProductList-TableBody"/>
            </w:pPr>
            <w:r>
              <w:rPr>
                <w:color w:val="404040"/>
              </w:rPr>
              <w:t>Berettiget Reduktion: Ikke relevant</w:t>
            </w:r>
          </w:p>
        </w:tc>
      </w:tr>
      <w:tr w:rsidR="00A24C6C" w14:paraId="304B10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510084" w14:textId="77777777" w:rsidR="00A24C6C" w:rsidRDefault="000859FA">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8DA756" w14:textId="77777777" w:rsidR="00A24C6C" w:rsidRDefault="000859FA">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5970DA" w14:textId="77777777" w:rsidR="00A24C6C" w:rsidRDefault="000859FA">
            <w:pPr>
              <w:pStyle w:val="ProductList-TableBody"/>
            </w:pPr>
            <w:r>
              <w:rPr>
                <w:color w:val="404040"/>
              </w:rPr>
              <w:t xml:space="preserve">Berettiget True-Up: Ikke relevant </w:t>
            </w:r>
          </w:p>
        </w:tc>
      </w:tr>
      <w:tr w:rsidR="00A24C6C" w14:paraId="109350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B82B92" w14:textId="77777777" w:rsidR="00A24C6C" w:rsidRDefault="000859FA">
            <w:pPr>
              <w:pStyle w:val="ProductList-TableBody"/>
            </w:pPr>
            <w:r>
              <w:rPr>
                <w:color w:val="404040"/>
              </w:rPr>
              <w:t xml:space="preserve">UTD-rabat: Ikke relevant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6C53BD" w14:textId="77777777" w:rsidR="00A24C6C" w:rsidRDefault="00A24C6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D52904" w14:textId="77777777" w:rsidR="00A24C6C" w:rsidRDefault="00A24C6C">
            <w:pPr>
              <w:pStyle w:val="ProductList-TableBody"/>
            </w:pPr>
          </w:p>
        </w:tc>
      </w:tr>
    </w:tbl>
    <w:p w14:paraId="7E84145D" w14:textId="77777777" w:rsidR="00A24C6C" w:rsidRDefault="00A24C6C">
      <w:pPr>
        <w:pStyle w:val="ProductList-Body"/>
      </w:pPr>
    </w:p>
    <w:p w14:paraId="2C0E3A22" w14:textId="77777777" w:rsidR="00A24C6C" w:rsidRDefault="000859FA">
      <w:pPr>
        <w:pStyle w:val="ProductList-Offering1SubSection"/>
        <w:outlineLvl w:val="3"/>
      </w:pPr>
      <w:bookmarkStart w:id="204" w:name="_Sec800"/>
      <w:r>
        <w:t>3. Brugervilkår</w:t>
      </w:r>
      <w:bookmarkEnd w:id="204"/>
    </w:p>
    <w:tbl>
      <w:tblPr>
        <w:tblStyle w:val="PURTable"/>
        <w:tblW w:w="0" w:type="dxa"/>
        <w:tblLook w:val="04A0" w:firstRow="1" w:lastRow="0" w:firstColumn="1" w:lastColumn="0" w:noHBand="0" w:noVBand="1"/>
      </w:tblPr>
      <w:tblGrid>
        <w:gridCol w:w="3654"/>
        <w:gridCol w:w="3656"/>
        <w:gridCol w:w="3606"/>
      </w:tblGrid>
      <w:tr w:rsidR="00A24C6C" w14:paraId="27C8D7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D8F80E" w14:textId="77777777" w:rsidR="00A24C6C" w:rsidRDefault="000859FA">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76B0F26C" w14:textId="77777777" w:rsidR="00A24C6C" w:rsidRDefault="000859FA">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tcPr>
          <w:p w14:paraId="7D51020E" w14:textId="77777777" w:rsidR="00A24C6C" w:rsidRDefault="000859FA">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Alle udgaver</w:t>
            </w:r>
          </w:p>
        </w:tc>
      </w:tr>
      <w:tr w:rsidR="00A24C6C" w14:paraId="778A5E74" w14:textId="77777777">
        <w:tc>
          <w:tcPr>
            <w:tcW w:w="4040" w:type="dxa"/>
            <w:tcBorders>
              <w:top w:val="single" w:sz="4" w:space="0" w:color="000000"/>
              <w:left w:val="single" w:sz="4" w:space="0" w:color="000000"/>
              <w:bottom w:val="single" w:sz="4" w:space="0" w:color="000000"/>
              <w:right w:val="single" w:sz="4" w:space="0" w:color="000000"/>
            </w:tcBorders>
          </w:tcPr>
          <w:p w14:paraId="5F0B07DE" w14:textId="77777777" w:rsidR="00A24C6C" w:rsidRDefault="000859FA">
            <w:pPr>
              <w:pStyle w:val="ProductList-TableBody"/>
            </w:pPr>
            <w:r>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tcPr>
          <w:p w14:paraId="4539C549" w14:textId="77777777" w:rsidR="00A24C6C" w:rsidRDefault="000859FA">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52621A" w14:textId="77777777" w:rsidR="00A24C6C" w:rsidRDefault="000859FA">
            <w:pPr>
              <w:pStyle w:val="ProductList-TableBody"/>
            </w:pPr>
            <w:r>
              <w:rPr>
                <w:color w:val="404040"/>
              </w:rPr>
              <w:t>Inkluderede teknologier: I/R</w:t>
            </w:r>
          </w:p>
        </w:tc>
      </w:tr>
      <w:tr w:rsidR="00A24C6C" w14:paraId="3F7408A6" w14:textId="77777777">
        <w:tc>
          <w:tcPr>
            <w:tcW w:w="4040" w:type="dxa"/>
            <w:tcBorders>
              <w:top w:val="single" w:sz="4" w:space="0" w:color="000000"/>
              <w:left w:val="single" w:sz="4" w:space="0" w:color="000000"/>
              <w:bottom w:val="single" w:sz="4" w:space="0" w:color="000000"/>
              <w:right w:val="single" w:sz="4" w:space="0" w:color="000000"/>
            </w:tcBorders>
          </w:tcPr>
          <w:p w14:paraId="12566E45" w14:textId="77777777" w:rsidR="00A24C6C" w:rsidRDefault="000859FA">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r>
              <w:t xml:space="preserve">, </w:t>
            </w:r>
            <w:hyperlink w:anchor="_Sec537">
              <w:r>
                <w:rPr>
                  <w:color w:val="00467F"/>
                  <w:u w:val="single"/>
                </w:rPr>
                <w:t>H.264/MPEG-4 AVC og/eller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D116B9" w14:textId="77777777" w:rsidR="00A24C6C" w:rsidRDefault="00A24C6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617FE4" w14:textId="77777777" w:rsidR="00A24C6C" w:rsidRDefault="00A24C6C">
            <w:pPr>
              <w:pStyle w:val="ProductList-TableBody"/>
            </w:pPr>
          </w:p>
        </w:tc>
      </w:tr>
    </w:tbl>
    <w:p w14:paraId="617C9255" w14:textId="77777777" w:rsidR="00A24C6C" w:rsidRDefault="00A24C6C">
      <w:pPr>
        <w:pStyle w:val="ProductList-Body"/>
      </w:pPr>
    </w:p>
    <w:p w14:paraId="0306B268" w14:textId="77777777" w:rsidR="00A24C6C" w:rsidRDefault="000859FA">
      <w:pPr>
        <w:pStyle w:val="ProductList-ClauseHeading"/>
        <w:outlineLvl w:val="4"/>
      </w:pPr>
      <w:r>
        <w:t>3.1 Adgang til Serversoftware</w:t>
      </w:r>
    </w:p>
    <w:tbl>
      <w:tblPr>
        <w:tblStyle w:val="PURTable"/>
        <w:tblW w:w="0" w:type="dxa"/>
        <w:tblLook w:val="04A0" w:firstRow="1" w:lastRow="0" w:firstColumn="1" w:lastColumn="0" w:noHBand="0" w:noVBand="1"/>
      </w:tblPr>
      <w:tblGrid>
        <w:gridCol w:w="3648"/>
        <w:gridCol w:w="3634"/>
        <w:gridCol w:w="3634"/>
      </w:tblGrid>
      <w:tr w:rsidR="00A24C6C" w14:paraId="7A4C89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2F6E5FF" w14:textId="77777777" w:rsidR="00A24C6C" w:rsidRDefault="000859FA">
            <w:pPr>
              <w:pStyle w:val="ProductList-TableBody"/>
            </w:pPr>
            <w:r>
              <w:t>Basisadgangslicens</w:t>
            </w:r>
          </w:p>
        </w:tc>
        <w:tc>
          <w:tcPr>
            <w:tcW w:w="4040" w:type="dxa"/>
            <w:tcBorders>
              <w:top w:val="single" w:sz="18" w:space="0" w:color="0072C6"/>
              <w:left w:val="single" w:sz="4" w:space="0" w:color="000000"/>
              <w:bottom w:val="single" w:sz="4" w:space="0" w:color="000000"/>
              <w:right w:val="none" w:sz="4" w:space="0" w:color="000000"/>
            </w:tcBorders>
          </w:tcPr>
          <w:p w14:paraId="44E2338B" w14:textId="77777777" w:rsidR="00A24C6C" w:rsidRDefault="000859FA">
            <w:pPr>
              <w:pStyle w:val="ProductList-TableBody"/>
            </w:pPr>
            <w:r>
              <w:t>CAL til Windows Server 2019 Fjernskrivebords-tjenester og CAL til Windows Server 2019</w:t>
            </w:r>
            <w:r>
              <w:fldChar w:fldCharType="begin"/>
            </w:r>
            <w:r>
              <w:instrText xml:space="preserve"> XE "CAL til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34E0260D" w14:textId="77777777" w:rsidR="00A24C6C" w:rsidRDefault="000859FA">
            <w:pPr>
              <w:pStyle w:val="ProductList-TableBody"/>
            </w:pPr>
            <w:r>
              <w:t>CAL til Windows Server 2019 Fjernskrivebords-tjenester og CAL-ækvivalent licens</w:t>
            </w:r>
          </w:p>
          <w:p w14:paraId="1620904D" w14:textId="77777777" w:rsidR="00A24C6C" w:rsidRDefault="000859FA">
            <w:pPr>
              <w:pStyle w:val="ProductList-TableBody"/>
            </w:pPr>
            <w:r>
              <w:t xml:space="preserve">(se </w:t>
            </w:r>
            <w:hyperlink w:anchor="_Sec591">
              <w:r>
                <w:rPr>
                  <w:color w:val="00467F"/>
                  <w:u w:val="single"/>
                </w:rPr>
                <w:t>Appendiks A</w:t>
              </w:r>
            </w:hyperlink>
            <w:r>
              <w:t>)</w:t>
            </w:r>
          </w:p>
        </w:tc>
      </w:tr>
    </w:tbl>
    <w:p w14:paraId="654B8CEA" w14:textId="77777777" w:rsidR="00A24C6C" w:rsidRDefault="00A24C6C">
      <w:pPr>
        <w:pStyle w:val="ProductList-Body"/>
      </w:pPr>
    </w:p>
    <w:p w14:paraId="1E69D4A3" w14:textId="77777777" w:rsidR="00A24C6C" w:rsidRDefault="000859FA">
      <w:pPr>
        <w:pStyle w:val="ProductList-SubClauseHeading"/>
        <w:outlineLvl w:val="5"/>
      </w:pPr>
      <w:r>
        <w:t>3.1.1 Yderligere Funktionalitet Forbundet med CAL til Windows Server 2019 Active Directory Rights Management Services</w:t>
      </w:r>
    </w:p>
    <w:p w14:paraId="5D0F2CB5" w14:textId="77777777" w:rsidR="00A24C6C" w:rsidRDefault="000859FA">
      <w:pPr>
        <w:pStyle w:val="ProductList-BodyIndented"/>
      </w:pPr>
      <w:r>
        <w:t>Windows Server 2019 Rights Management Services</w:t>
      </w:r>
    </w:p>
    <w:tbl>
      <w:tblPr>
        <w:tblStyle w:val="PURTable0"/>
        <w:tblW w:w="0" w:type="dxa"/>
        <w:tblLook w:val="04A0" w:firstRow="1" w:lastRow="0" w:firstColumn="1" w:lastColumn="0" w:noHBand="0" w:noVBand="1"/>
      </w:tblPr>
      <w:tblGrid>
        <w:gridCol w:w="3539"/>
        <w:gridCol w:w="3531"/>
        <w:gridCol w:w="3486"/>
      </w:tblGrid>
      <w:tr w:rsidR="00A24C6C" w14:paraId="7D4E7E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A32FE23" w14:textId="77777777" w:rsidR="00A24C6C" w:rsidRDefault="000859FA">
            <w:pPr>
              <w:pStyle w:val="ProductList-TableBody"/>
            </w:pPr>
            <w:r>
              <w:t>Licens til Tillægsadgang</w:t>
            </w:r>
          </w:p>
        </w:tc>
        <w:tc>
          <w:tcPr>
            <w:tcW w:w="4040" w:type="dxa"/>
            <w:tcBorders>
              <w:top w:val="single" w:sz="18" w:space="0" w:color="0072C6"/>
              <w:left w:val="single" w:sz="4" w:space="0" w:color="000000"/>
              <w:bottom w:val="single" w:sz="4" w:space="0" w:color="000000"/>
              <w:right w:val="none" w:sz="4" w:space="0" w:color="000000"/>
            </w:tcBorders>
          </w:tcPr>
          <w:p w14:paraId="014C4B27" w14:textId="77777777" w:rsidR="00A24C6C" w:rsidRDefault="000859FA">
            <w:pPr>
              <w:pStyle w:val="ProductList-TableBody"/>
            </w:pPr>
            <w:r>
              <w:t>CAL til Windows Server 2019 Active Directory Rights Management Services</w:t>
            </w:r>
            <w:r>
              <w:fldChar w:fldCharType="begin"/>
            </w:r>
            <w:r>
              <w:instrText xml:space="preserve"> XE "CAL til Windows Server 2019 Active Directory Rights Management Services"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66EBC0C0" w14:textId="77777777" w:rsidR="00A24C6C" w:rsidRDefault="000859FA">
            <w:pPr>
              <w:pStyle w:val="ProductList-TableBody"/>
            </w:pPr>
            <w:r>
              <w:t xml:space="preserve">Licens Svarende til CAL (se </w:t>
            </w:r>
            <w:hyperlink w:anchor="_Sec591">
              <w:r>
                <w:rPr>
                  <w:color w:val="00467F"/>
                  <w:u w:val="single"/>
                </w:rPr>
                <w:t>Bilag A</w:t>
              </w:r>
            </w:hyperlink>
            <w:r>
              <w:t>)</w:t>
            </w:r>
          </w:p>
        </w:tc>
      </w:tr>
    </w:tbl>
    <w:p w14:paraId="475EEB52" w14:textId="77777777" w:rsidR="00A24C6C" w:rsidRDefault="00A24C6C">
      <w:pPr>
        <w:pStyle w:val="ProductList-BodyIndented"/>
      </w:pPr>
    </w:p>
    <w:p w14:paraId="1F768A6C" w14:textId="77777777" w:rsidR="00A24C6C" w:rsidRDefault="000859FA">
      <w:pPr>
        <w:pStyle w:val="ProductList-ClauseHeading"/>
        <w:outlineLvl w:val="4"/>
      </w:pPr>
      <w:r>
        <w:t>3.2 Kørsel af Forekomster af Softwaren</w:t>
      </w:r>
    </w:p>
    <w:p w14:paraId="21A91EB6" w14:textId="77777777" w:rsidR="00A24C6C" w:rsidRDefault="000859FA">
      <w:pPr>
        <w:pStyle w:val="ProductList-Body"/>
      </w:pPr>
      <w:r>
        <w:t xml:space="preserve">Kunden må når som helst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køre én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af serversoftwaren i hvert enkelt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og i ét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Hvis Kunden bruger serversoftwaren i et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må serversoftwaren, der bruges i det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kun bruges til at hoste og administrere det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w:t>
      </w:r>
      <w:r>
        <w:fldChar w:fldCharType="end"/>
      </w:r>
      <w:r>
        <w:t>.</w:t>
      </w:r>
    </w:p>
    <w:p w14:paraId="700BFEE9" w14:textId="77777777" w:rsidR="00A24C6C" w:rsidRDefault="00A24C6C">
      <w:pPr>
        <w:pStyle w:val="ProductList-Body"/>
      </w:pPr>
    </w:p>
    <w:p w14:paraId="173F25D6" w14:textId="77777777" w:rsidR="00A24C6C" w:rsidRDefault="000859FA">
      <w:pPr>
        <w:pStyle w:val="ProductList-ClauseHeading"/>
        <w:outlineLvl w:val="4"/>
      </w:pPr>
      <w:r>
        <w:t>3.3 Adgangslicenser</w:t>
      </w:r>
    </w:p>
    <w:p w14:paraId="6C9B3983" w14:textId="77777777" w:rsidR="00A24C6C" w:rsidRDefault="000859FA">
      <w:pPr>
        <w:pStyle w:val="ProductList-Body"/>
      </w:pP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er ikke nødvendige for at opnå adgang i 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der udelukkende bruges til at hoste og administrere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w:t>
      </w:r>
    </w:p>
    <w:p w14:paraId="19FA4E54" w14:textId="77777777" w:rsidR="00A24C6C" w:rsidRDefault="00A24C6C">
      <w:pPr>
        <w:pStyle w:val="ProductList-Body"/>
      </w:pPr>
    </w:p>
    <w:p w14:paraId="329BAA2F" w14:textId="77777777" w:rsidR="00A24C6C" w:rsidRDefault="000859FA">
      <w:pPr>
        <w:pStyle w:val="ProductList-ClauseHeading"/>
        <w:outlineLvl w:val="4"/>
      </w:pPr>
      <w:r>
        <w:t>3.4 Windows MultiPoint Server 2016 Connector</w:t>
      </w:r>
    </w:p>
    <w:p w14:paraId="18DC935C" w14:textId="77777777" w:rsidR="00A24C6C" w:rsidRDefault="000859FA">
      <w:pPr>
        <w:pStyle w:val="ProductList-Body"/>
      </w:pPr>
      <w:r>
        <w:t>Kunden må installere og bruge Windows Server 2016 MultiPoint Connector-softwaren på en hvilken som helst enhed, der har licens til at opnå adgang til Windows Server 2016 (eller nyere). Den må kun bruge denne software til at opnå adgang til MultiPoint Server-softwaren. Hvis Kunden udelukkende har adgang til serversoftwaren fra denne enhed for at bruge MultiPoint Dashboard, er der ikke brug for en CAL til Fjernskrivebords-tjenester.</w:t>
      </w:r>
    </w:p>
    <w:p w14:paraId="610DF26F" w14:textId="77777777" w:rsidR="00A24C6C" w:rsidRDefault="00A24C6C">
      <w:pPr>
        <w:pStyle w:val="ProductList-Body"/>
      </w:pPr>
    </w:p>
    <w:p w14:paraId="6F1A6722" w14:textId="77777777" w:rsidR="00A24C6C" w:rsidRDefault="000859FA">
      <w:pPr>
        <w:pStyle w:val="ProductList-ClauseHeading"/>
        <w:outlineLvl w:val="4"/>
      </w:pPr>
      <w:r>
        <w:t>3.5 Installationstype</w:t>
      </w:r>
    </w:p>
    <w:p w14:paraId="62F3893F" w14:textId="77777777" w:rsidR="00A24C6C" w:rsidRDefault="000859FA">
      <w:pPr>
        <w:pStyle w:val="ProductList-Body"/>
      </w:pPr>
      <w:r>
        <w:t>Kunden kan kun installere Fjernskrivebords-tjenester og implementere og bruge MultiPoint Services-rollen.</w:t>
      </w:r>
    </w:p>
    <w:p w14:paraId="33E52681" w14:textId="77777777" w:rsidR="00A24C6C" w:rsidRDefault="00A24C6C">
      <w:pPr>
        <w:pStyle w:val="ProductList-Body"/>
      </w:pPr>
    </w:p>
    <w:p w14:paraId="7902FCED" w14:textId="77777777" w:rsidR="00A24C6C" w:rsidRDefault="000859FA">
      <w:pPr>
        <w:pStyle w:val="ProductList-ClauseHeading"/>
        <w:outlineLvl w:val="4"/>
      </w:pPr>
      <w:r>
        <w:t>3.6 Yderligere Software</w:t>
      </w:r>
    </w:p>
    <w:p w14:paraId="02ADF6AE" w14:textId="77777777" w:rsidR="00A24C6C" w:rsidRDefault="000859FA">
      <w:pPr>
        <w:pStyle w:val="ProductList-Body"/>
      </w:pPr>
      <w:r>
        <w:t xml:space="preserve">De kan finde en liste over Yderligere Software på </w:t>
      </w:r>
      <w:hyperlink r:id="rId103">
        <w:r>
          <w:rPr>
            <w:color w:val="00467F"/>
            <w:u w:val="single"/>
          </w:rPr>
          <w:t>http://go.microsoft.com/fwlink/?LinkId=245856</w:t>
        </w:r>
      </w:hyperlink>
      <w:r>
        <w:t>.</w:t>
      </w:r>
    </w:p>
    <w:p w14:paraId="66DD17F2" w14:textId="77777777" w:rsidR="00A24C6C" w:rsidRDefault="000859FA">
      <w:pPr>
        <w:pStyle w:val="ProductList-Offering1SubSection"/>
        <w:outlineLvl w:val="3"/>
      </w:pPr>
      <w:bookmarkStart w:id="205" w:name="_Sec832"/>
      <w:r>
        <w:t>4. Software Assurance</w:t>
      </w:r>
      <w:bookmarkEnd w:id="205"/>
    </w:p>
    <w:tbl>
      <w:tblPr>
        <w:tblStyle w:val="PURTable"/>
        <w:tblW w:w="0" w:type="dxa"/>
        <w:tblLook w:val="04A0" w:firstRow="1" w:lastRow="0" w:firstColumn="1" w:lastColumn="0" w:noHBand="0" w:noVBand="1"/>
      </w:tblPr>
      <w:tblGrid>
        <w:gridCol w:w="3598"/>
        <w:gridCol w:w="3672"/>
        <w:gridCol w:w="3646"/>
      </w:tblGrid>
      <w:tr w:rsidR="00A24C6C" w14:paraId="5A440A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EC9B99" w14:textId="77777777" w:rsidR="00A24C6C" w:rsidRDefault="000859FA">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21A10A6" w14:textId="77777777" w:rsidR="00A24C6C" w:rsidRDefault="000859FA">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FDA8DD" w14:textId="77777777" w:rsidR="00A24C6C" w:rsidRDefault="000859FA">
            <w:pPr>
              <w:pStyle w:val="ProductList-TableBody"/>
            </w:pPr>
            <w:r>
              <w:rPr>
                <w:color w:val="404040"/>
              </w:rPr>
              <w:t>Fail-Over-rettigheder: Ikke relevant</w:t>
            </w:r>
          </w:p>
        </w:tc>
      </w:tr>
      <w:tr w:rsidR="00A24C6C" w14:paraId="3D6254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46CC0A" w14:textId="77777777" w:rsidR="00A24C6C" w:rsidRDefault="000859FA">
            <w:pPr>
              <w:pStyle w:val="ProductList-TableBody"/>
            </w:pPr>
            <w:r>
              <w:rPr>
                <w:color w:val="404040"/>
              </w:rPr>
              <w:t>Licensmobilitet: Ikke relevant</w:t>
            </w:r>
          </w:p>
        </w:tc>
        <w:tc>
          <w:tcPr>
            <w:tcW w:w="4040" w:type="dxa"/>
            <w:tcBorders>
              <w:top w:val="single" w:sz="4" w:space="0" w:color="000000"/>
              <w:left w:val="single" w:sz="4" w:space="0" w:color="000000"/>
              <w:bottom w:val="single" w:sz="4" w:space="0" w:color="000000"/>
              <w:right w:val="single" w:sz="4" w:space="0" w:color="000000"/>
            </w:tcBorders>
          </w:tcPr>
          <w:p w14:paraId="5A0E9338" w14:textId="77777777" w:rsidR="00A24C6C" w:rsidRDefault="000859FA">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104">
              <w:r>
                <w:rPr>
                  <w:color w:val="00467F"/>
                  <w:u w:val="single"/>
                </w:rPr>
                <w:t>Produktvilkår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32A148" w14:textId="77777777" w:rsidR="00A24C6C" w:rsidRDefault="000859FA">
            <w:pPr>
              <w:pStyle w:val="ProductList-TableBody"/>
            </w:pPr>
            <w:r>
              <w:rPr>
                <w:color w:val="404040"/>
              </w:rPr>
              <w:t>Roamingrettigheder: Ikke relevant</w:t>
            </w:r>
          </w:p>
        </w:tc>
      </w:tr>
      <w:tr w:rsidR="00A24C6C" w14:paraId="10527D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4F6F9E" w14:textId="77777777" w:rsidR="00A24C6C" w:rsidRDefault="000859FA">
            <w:pPr>
              <w:pStyle w:val="ProductList-TableBody"/>
            </w:pPr>
            <w:r>
              <w:rPr>
                <w:color w:val="404040"/>
              </w:rPr>
              <w:t>Egen Hosting: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79A2B8" w14:textId="77777777" w:rsidR="00A24C6C" w:rsidRDefault="000859FA">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6427AB" w14:textId="77777777" w:rsidR="00A24C6C" w:rsidRDefault="00A24C6C">
            <w:pPr>
              <w:pStyle w:val="ProductList-TableBody"/>
            </w:pPr>
          </w:p>
        </w:tc>
      </w:tr>
    </w:tbl>
    <w:p w14:paraId="479874BC" w14:textId="77777777" w:rsidR="00A24C6C" w:rsidRDefault="00A24C6C">
      <w:pPr>
        <w:pStyle w:val="ProductList-Body"/>
        <w:jc w:val="right"/>
      </w:pPr>
    </w:p>
    <w:tbl>
      <w:tblPr>
        <w:tblStyle w:val="PURTable"/>
        <w:tblW w:w="0" w:type="dxa"/>
        <w:tblLook w:val="04A0" w:firstRow="1" w:lastRow="0" w:firstColumn="1" w:lastColumn="0" w:noHBand="0" w:noVBand="1"/>
      </w:tblPr>
      <w:tblGrid>
        <w:gridCol w:w="10916"/>
      </w:tblGrid>
      <w:tr w:rsidR="00A24C6C" w14:paraId="5F108F7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EC32288" w14:textId="77777777" w:rsidR="00A24C6C" w:rsidRDefault="003B486C">
            <w:pPr>
              <w:pStyle w:val="ProductList-TableBody"/>
              <w:jc w:val="right"/>
            </w:pPr>
            <w:hyperlink w:anchor="_Sec842">
              <w:r w:rsidR="000859FA">
                <w:rPr>
                  <w:color w:val="00467F"/>
                  <w:sz w:val="14"/>
                  <w:u w:val="single"/>
                </w:rPr>
                <w:t>Indholdsfortegnelse</w:t>
              </w:r>
            </w:hyperlink>
            <w:r w:rsidR="000859FA">
              <w:rPr>
                <w:sz w:val="14"/>
              </w:rPr>
              <w:t>/</w:t>
            </w:r>
            <w:hyperlink w:anchor="_Sec549">
              <w:r w:rsidR="000859FA">
                <w:rPr>
                  <w:color w:val="00467F"/>
                  <w:sz w:val="14"/>
                  <w:u w:val="single"/>
                </w:rPr>
                <w:t>Ordliste</w:t>
              </w:r>
            </w:hyperlink>
            <w:r w:rsidR="000859FA">
              <w:rPr>
                <w:sz w:val="14"/>
              </w:rPr>
              <w:t>/</w:t>
            </w:r>
            <w:hyperlink w:anchor="_Sec844">
              <w:r w:rsidR="000859FA">
                <w:rPr>
                  <w:color w:val="00467F"/>
                  <w:sz w:val="14"/>
                  <w:u w:val="single"/>
                </w:rPr>
                <w:t>Indeks</w:t>
              </w:r>
            </w:hyperlink>
          </w:p>
        </w:tc>
      </w:tr>
    </w:tbl>
    <w:p w14:paraId="195D0D85" w14:textId="77777777" w:rsidR="00A24C6C" w:rsidRDefault="00A24C6C">
      <w:pPr>
        <w:pStyle w:val="ProductList-Body"/>
      </w:pPr>
    </w:p>
    <w:p w14:paraId="21DC64C3" w14:textId="77777777" w:rsidR="00A24C6C" w:rsidRDefault="000859FA">
      <w:pPr>
        <w:pStyle w:val="ProductList-Offering2HeadingNoBorder"/>
        <w:outlineLvl w:val="2"/>
      </w:pPr>
      <w:bookmarkStart w:id="206" w:name="_Sec655"/>
      <w:r>
        <w:t>Windows Server</w:t>
      </w:r>
      <w:bookmarkEnd w:id="206"/>
      <w:r>
        <w:fldChar w:fldCharType="begin"/>
      </w:r>
      <w:r>
        <w:instrText xml:space="preserve"> TC "</w:instrText>
      </w:r>
      <w:bookmarkStart w:id="207" w:name="_Toc62550932"/>
      <w:r>
        <w:instrText>Windows Server</w:instrText>
      </w:r>
      <w:bookmarkEnd w:id="207"/>
      <w:r>
        <w:instrText>" \l 3</w:instrText>
      </w:r>
      <w:r>
        <w:fldChar w:fldCharType="end"/>
      </w:r>
    </w:p>
    <w:p w14:paraId="1F123E38" w14:textId="77777777" w:rsidR="00A24C6C" w:rsidRDefault="000859FA">
      <w:pPr>
        <w:pStyle w:val="ProductList-Offering1SubSection"/>
        <w:outlineLvl w:val="3"/>
      </w:pPr>
      <w:bookmarkStart w:id="208" w:name="_Sec703"/>
      <w:r>
        <w:t>1. Programtilgængelighed</w:t>
      </w:r>
      <w:bookmarkEnd w:id="208"/>
    </w:p>
    <w:tbl>
      <w:tblPr>
        <w:tblStyle w:val="PURTable"/>
        <w:tblW w:w="0" w:type="dxa"/>
        <w:tblLook w:val="04A0" w:firstRow="1" w:lastRow="0" w:firstColumn="1" w:lastColumn="0" w:noHBand="0" w:noVBand="1"/>
      </w:tblPr>
      <w:tblGrid>
        <w:gridCol w:w="3652"/>
        <w:gridCol w:w="609"/>
        <w:gridCol w:w="596"/>
        <w:gridCol w:w="600"/>
        <w:gridCol w:w="596"/>
        <w:gridCol w:w="596"/>
        <w:gridCol w:w="600"/>
        <w:gridCol w:w="608"/>
        <w:gridCol w:w="634"/>
        <w:gridCol w:w="617"/>
        <w:gridCol w:w="603"/>
        <w:gridCol w:w="609"/>
        <w:gridCol w:w="596"/>
      </w:tblGrid>
      <w:tr w:rsidR="00A24C6C" w14:paraId="0E849537"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19E9B8B9" w14:textId="77777777" w:rsidR="00A24C6C" w:rsidRDefault="000859FA">
            <w:pPr>
              <w:pStyle w:val="ProductList-TableBody"/>
            </w:pPr>
            <w:r>
              <w:rPr>
                <w:color w:val="FFFFFF"/>
              </w:rPr>
              <w:t>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6604489" w14:textId="77777777" w:rsidR="00A24C6C" w:rsidRDefault="000859FA">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631FF82" w14:textId="77777777" w:rsidR="00A24C6C" w:rsidRDefault="000859FA">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723D97E" w14:textId="77777777" w:rsidR="00A24C6C" w:rsidRDefault="000859FA">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55BAA9C" w14:textId="77777777" w:rsidR="00A24C6C" w:rsidRDefault="000859F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8AD1BD6" w14:textId="77777777" w:rsidR="00A24C6C" w:rsidRDefault="000859F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4118933" w14:textId="77777777" w:rsidR="00A24C6C" w:rsidRDefault="000859F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FC96D06" w14:textId="77777777" w:rsidR="00A24C6C" w:rsidRDefault="000859FA">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D6876FD" w14:textId="77777777" w:rsidR="00A24C6C" w:rsidRDefault="000859F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BA9B2C2" w14:textId="77777777" w:rsidR="00A24C6C" w:rsidRDefault="000859F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83B9710" w14:textId="77777777" w:rsidR="00A24C6C" w:rsidRDefault="000859F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11F31CE" w14:textId="77777777" w:rsidR="00A24C6C" w:rsidRDefault="000859F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4C68261" w14:textId="77777777" w:rsidR="00A24C6C" w:rsidRDefault="000859FA">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A24C6C" w14:paraId="4D17DEA8" w14:textId="77777777">
        <w:tc>
          <w:tcPr>
            <w:tcW w:w="3920" w:type="dxa"/>
            <w:tcBorders>
              <w:top w:val="single" w:sz="9" w:space="0" w:color="FFFFFF"/>
              <w:left w:val="single" w:sz="9" w:space="0" w:color="FFFFFF"/>
              <w:bottom w:val="dashed" w:sz="4" w:space="0" w:color="BFBFBF"/>
              <w:right w:val="single" w:sz="9" w:space="0" w:color="FFFFFF"/>
            </w:tcBorders>
          </w:tcPr>
          <w:p w14:paraId="0F5D0785" w14:textId="77777777" w:rsidR="00A24C6C" w:rsidRDefault="000859FA">
            <w:pPr>
              <w:pStyle w:val="ProductList-TableBody"/>
            </w:pPr>
            <w:r>
              <w:rPr>
                <w:color w:val="000000"/>
              </w:rPr>
              <w:t>CAL til Windows Server 2019 Active Directory Rights Management Services</w:t>
            </w:r>
            <w:r>
              <w:fldChar w:fldCharType="begin"/>
            </w:r>
            <w:r>
              <w:instrText xml:space="preserve"> XE "CAL til Windows Server 2019 Active Directory Rights Management Services"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7EF6370E" w14:textId="77777777" w:rsidR="00A24C6C" w:rsidRDefault="000859FA">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46AB07B3" w14:textId="77777777" w:rsidR="00A24C6C" w:rsidRDefault="000859FA">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2A53425C" w14:textId="77777777" w:rsidR="00A24C6C" w:rsidRDefault="000859FA">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57257F37" w14:textId="77777777" w:rsidR="00A24C6C" w:rsidRDefault="000859FA">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8E38DF" w14:textId="77777777" w:rsidR="00A24C6C" w:rsidRDefault="00A24C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289F52" w14:textId="77777777" w:rsidR="00A24C6C" w:rsidRDefault="00A24C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75049A" w14:textId="77777777" w:rsidR="00A24C6C" w:rsidRDefault="00A24C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3E4C82" w14:textId="77777777" w:rsidR="00A24C6C" w:rsidRDefault="000859F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09D26C"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DA3FBD"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CC32F0" w14:textId="77777777" w:rsidR="00A24C6C" w:rsidRDefault="000859FA">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CB1601" w14:textId="77777777" w:rsidR="00A24C6C" w:rsidRDefault="00A24C6C">
            <w:pPr>
              <w:pStyle w:val="ProductList-TableBody"/>
              <w:jc w:val="center"/>
            </w:pPr>
          </w:p>
        </w:tc>
      </w:tr>
      <w:tr w:rsidR="00A24C6C" w14:paraId="468D7B26" w14:textId="77777777">
        <w:tc>
          <w:tcPr>
            <w:tcW w:w="3920" w:type="dxa"/>
            <w:tcBorders>
              <w:top w:val="dashed" w:sz="4" w:space="0" w:color="BFBFBF"/>
              <w:left w:val="single" w:sz="9" w:space="0" w:color="FFFFFF"/>
              <w:bottom w:val="dashed" w:sz="4" w:space="0" w:color="BFBFBF"/>
              <w:right w:val="single" w:sz="9" w:space="0" w:color="FFFFFF"/>
            </w:tcBorders>
          </w:tcPr>
          <w:p w14:paraId="27C5B903" w14:textId="77777777" w:rsidR="00A24C6C" w:rsidRDefault="000859FA">
            <w:pPr>
              <w:pStyle w:val="ProductList-TableBody"/>
            </w:pPr>
            <w:r>
              <w:rPr>
                <w:color w:val="000000"/>
              </w:rPr>
              <w:t>Windows Server 2019 CAL</w:t>
            </w:r>
            <w:r>
              <w:fldChar w:fldCharType="begin"/>
            </w:r>
            <w:r>
              <w:instrText xml:space="preserve"> XE "Windows Server 2019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75763BB" w14:textId="77777777" w:rsidR="00A24C6C" w:rsidRDefault="000859FA">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E99ED41" w14:textId="77777777" w:rsidR="00A24C6C" w:rsidRDefault="000859F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22F94CF" w14:textId="77777777" w:rsidR="00A24C6C" w:rsidRDefault="000859F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66C7389" w14:textId="77777777" w:rsidR="00A24C6C" w:rsidRDefault="000859FA">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991A4C" w14:textId="77777777" w:rsidR="00A24C6C" w:rsidRDefault="00A24C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92B30C" w14:textId="77777777" w:rsidR="00A24C6C" w:rsidRDefault="00A24C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EB9A3E" w14:textId="77777777" w:rsidR="00A24C6C" w:rsidRDefault="00A24C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890FEB" w14:textId="77777777" w:rsidR="00A24C6C" w:rsidRDefault="000859F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348A94" w14:textId="77777777" w:rsidR="00A24C6C" w:rsidRDefault="00A24C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B5324C"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5761FA" w14:textId="77777777" w:rsidR="00A24C6C" w:rsidRDefault="000859FA">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56A1E3" w14:textId="77777777" w:rsidR="00A24C6C" w:rsidRDefault="00A24C6C">
            <w:pPr>
              <w:pStyle w:val="ProductList-TableBody"/>
              <w:jc w:val="center"/>
            </w:pPr>
          </w:p>
        </w:tc>
      </w:tr>
      <w:tr w:rsidR="00A24C6C" w14:paraId="7AA24605" w14:textId="77777777">
        <w:tc>
          <w:tcPr>
            <w:tcW w:w="3920" w:type="dxa"/>
            <w:tcBorders>
              <w:top w:val="dashed" w:sz="4" w:space="0" w:color="BFBFBF"/>
              <w:left w:val="single" w:sz="9" w:space="0" w:color="FFFFFF"/>
              <w:bottom w:val="dashed" w:sz="4" w:space="0" w:color="BFBFBF"/>
              <w:right w:val="single" w:sz="9" w:space="0" w:color="FFFFFF"/>
            </w:tcBorders>
          </w:tcPr>
          <w:p w14:paraId="3CBA3A0B" w14:textId="77777777" w:rsidR="00A24C6C" w:rsidRDefault="000859FA">
            <w:pPr>
              <w:pStyle w:val="ProductList-TableBody"/>
            </w:pPr>
            <w:r>
              <w:t>CAL til Windows Server 2019 Remote Desktop Services</w:t>
            </w:r>
            <w:r>
              <w:fldChar w:fldCharType="begin"/>
            </w:r>
            <w:r>
              <w:instrText xml:space="preserve"> XE "CAL til Windows Server 2019 Remote Desktop Services" </w:instrText>
            </w:r>
            <w:r>
              <w:fldChar w:fldCharType="end"/>
            </w:r>
            <w:r>
              <w:t xml:space="preserve"> (Enhed og Bruger)</w:t>
            </w:r>
          </w:p>
        </w:tc>
        <w:tc>
          <w:tcPr>
            <w:tcW w:w="620" w:type="dxa"/>
            <w:tcBorders>
              <w:top w:val="dashed" w:sz="4" w:space="0" w:color="BFBFBF"/>
              <w:left w:val="single" w:sz="9" w:space="0" w:color="FFFFFF"/>
              <w:bottom w:val="dashed" w:sz="4" w:space="0" w:color="BFBFBF"/>
              <w:right w:val="single" w:sz="9" w:space="0" w:color="FFFFFF"/>
            </w:tcBorders>
          </w:tcPr>
          <w:p w14:paraId="4F519EA6" w14:textId="77777777" w:rsidR="00A24C6C" w:rsidRDefault="000859FA">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9401A4E" w14:textId="77777777" w:rsidR="00A24C6C" w:rsidRDefault="000859F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B3DC733" w14:textId="77777777" w:rsidR="00A24C6C" w:rsidRDefault="000859F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C0FD775" w14:textId="77777777" w:rsidR="00A24C6C" w:rsidRDefault="000859FA">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C95495" w14:textId="77777777" w:rsidR="00A24C6C" w:rsidRDefault="00A24C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BEB0FF" w14:textId="77777777" w:rsidR="00A24C6C" w:rsidRDefault="00A24C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98EA73" w14:textId="77777777" w:rsidR="00A24C6C" w:rsidRDefault="00A24C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670003" w14:textId="77777777" w:rsidR="00A24C6C" w:rsidRDefault="000859F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7862D0"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73725E"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F771D1"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p>
          <w:p w14:paraId="68D62774" w14:textId="77777777" w:rsidR="00A24C6C" w:rsidRDefault="000859FA">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B486BF" w14:textId="77777777" w:rsidR="00A24C6C" w:rsidRDefault="00A24C6C">
            <w:pPr>
              <w:pStyle w:val="ProductList-TableBody"/>
              <w:jc w:val="center"/>
            </w:pPr>
          </w:p>
        </w:tc>
      </w:tr>
      <w:tr w:rsidR="00A24C6C" w14:paraId="43CAEE2E" w14:textId="77777777">
        <w:tc>
          <w:tcPr>
            <w:tcW w:w="3920" w:type="dxa"/>
            <w:tcBorders>
              <w:top w:val="dashed" w:sz="4" w:space="0" w:color="BFBFBF"/>
              <w:left w:val="single" w:sz="9" w:space="0" w:color="FFFFFF"/>
              <w:bottom w:val="dashed" w:sz="4" w:space="0" w:color="BFBFBF"/>
              <w:right w:val="single" w:sz="9" w:space="0" w:color="FFFFFF"/>
            </w:tcBorders>
          </w:tcPr>
          <w:p w14:paraId="3E6518BD" w14:textId="77777777" w:rsidR="00A24C6C" w:rsidRDefault="000859FA">
            <w:pPr>
              <w:pStyle w:val="ProductList-TableBody"/>
            </w:pPr>
            <w:r>
              <w:rPr>
                <w:color w:val="000000"/>
              </w:rPr>
              <w:t>Windows Server 2019 Remote Desktop Services External Connector</w:t>
            </w:r>
            <w:r>
              <w:fldChar w:fldCharType="begin"/>
            </w:r>
            <w:r>
              <w:instrText xml:space="preserve"> XE "Windows Server 2019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772EC4B" w14:textId="77777777" w:rsidR="00A24C6C" w:rsidRDefault="000859FA">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EDFC6B9" w14:textId="77777777" w:rsidR="00A24C6C" w:rsidRDefault="000859FA">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09D77A02" w14:textId="77777777" w:rsidR="00A24C6C" w:rsidRDefault="000859FA">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2A704731" w14:textId="77777777" w:rsidR="00A24C6C" w:rsidRDefault="000859FA">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67D993" w14:textId="77777777" w:rsidR="00A24C6C" w:rsidRDefault="000859F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12ADC7" w14:textId="77777777" w:rsidR="00A24C6C" w:rsidRDefault="00A24C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A168CF" w14:textId="77777777" w:rsidR="00A24C6C" w:rsidRDefault="00A24C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3EABE8" w14:textId="77777777" w:rsidR="00A24C6C" w:rsidRDefault="000859F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55D3E7"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AEF89F"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84ABF9"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C662D9" w14:textId="77777777" w:rsidR="00A24C6C" w:rsidRDefault="00A24C6C">
            <w:pPr>
              <w:pStyle w:val="ProductList-TableBody"/>
              <w:jc w:val="center"/>
            </w:pPr>
          </w:p>
        </w:tc>
      </w:tr>
      <w:tr w:rsidR="00A24C6C" w14:paraId="7AD5CC31" w14:textId="77777777">
        <w:tc>
          <w:tcPr>
            <w:tcW w:w="3920" w:type="dxa"/>
            <w:tcBorders>
              <w:top w:val="dashed" w:sz="4" w:space="0" w:color="BFBFBF"/>
              <w:left w:val="single" w:sz="9" w:space="0" w:color="FFFFFF"/>
              <w:bottom w:val="dashed" w:sz="4" w:space="0" w:color="BFBFBF"/>
              <w:right w:val="single" w:sz="9" w:space="0" w:color="FFFFFF"/>
            </w:tcBorders>
          </w:tcPr>
          <w:p w14:paraId="5B204243" w14:textId="77777777" w:rsidR="00A24C6C" w:rsidRDefault="000859FA">
            <w:pPr>
              <w:pStyle w:val="ProductList-TableBody"/>
            </w:pPr>
            <w:r>
              <w:rPr>
                <w:color w:val="000000"/>
              </w:rPr>
              <w:t>Windows Server 2019 Datacenter (2 pakker med kernelicenser)</w:t>
            </w:r>
            <w:r>
              <w:fldChar w:fldCharType="begin"/>
            </w:r>
            <w:r>
              <w:instrText xml:space="preserve"> XE "Windows Server 2019 Datacenter (2 pakker med kernelicenser)"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F9ADF39" w14:textId="77777777" w:rsidR="00A24C6C" w:rsidRDefault="000859FA">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3729A92" w14:textId="77777777" w:rsidR="00A24C6C" w:rsidRDefault="000859FA">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0EA0BF77" w14:textId="77777777" w:rsidR="00A24C6C" w:rsidRDefault="000859FA">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47DDE569" w14:textId="77777777" w:rsidR="00A24C6C" w:rsidRDefault="000859FA">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B6DB4A" w14:textId="77777777" w:rsidR="00A24C6C" w:rsidRDefault="000859F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07802C" w14:textId="77777777" w:rsidR="00A24C6C" w:rsidRDefault="00A24C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CCED1A" w14:textId="77777777" w:rsidR="00A24C6C" w:rsidRDefault="00A24C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B0E579" w14:textId="77777777" w:rsidR="00A24C6C" w:rsidRDefault="000859F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60236E"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3C0FF2"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3CA0B6"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EE523D" w14:textId="77777777" w:rsidR="00A24C6C" w:rsidRDefault="00A24C6C">
            <w:pPr>
              <w:pStyle w:val="ProductList-TableBody"/>
              <w:jc w:val="center"/>
            </w:pPr>
          </w:p>
        </w:tc>
      </w:tr>
      <w:tr w:rsidR="00A24C6C" w14:paraId="4265C4BD" w14:textId="77777777">
        <w:tc>
          <w:tcPr>
            <w:tcW w:w="3920" w:type="dxa"/>
            <w:tcBorders>
              <w:top w:val="dashed" w:sz="4" w:space="0" w:color="BFBFBF"/>
              <w:left w:val="single" w:sz="9" w:space="0" w:color="FFFFFF"/>
              <w:bottom w:val="dashed" w:sz="4" w:space="0" w:color="BFBFBF"/>
              <w:right w:val="single" w:sz="9" w:space="0" w:color="FFFFFF"/>
            </w:tcBorders>
          </w:tcPr>
          <w:p w14:paraId="7707726D" w14:textId="77777777" w:rsidR="00A24C6C" w:rsidRDefault="000859FA">
            <w:pPr>
              <w:pStyle w:val="ProductList-TableBody"/>
            </w:pPr>
            <w:r>
              <w:t>Windows Server 2019 Datacenter (16 pakker med kernelicenser)</w:t>
            </w:r>
            <w:r>
              <w:fldChar w:fldCharType="begin"/>
            </w:r>
            <w:r>
              <w:instrText xml:space="preserve"> XE "Windows Server 2019 Datacenter (16 pakker med kernelicenser)"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3BDBEE6" w14:textId="77777777" w:rsidR="00A24C6C" w:rsidRDefault="000859FA">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1516EC5" w14:textId="77777777" w:rsidR="00A24C6C" w:rsidRDefault="000859FA">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3C136717" w14:textId="77777777" w:rsidR="00A24C6C" w:rsidRDefault="000859FA">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4F66A9EE" w14:textId="77777777" w:rsidR="00A24C6C" w:rsidRDefault="000859FA">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9201BA" w14:textId="77777777" w:rsidR="00A24C6C" w:rsidRDefault="000859F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59167B" w14:textId="77777777" w:rsidR="00A24C6C" w:rsidRDefault="00A24C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C06BB0" w14:textId="77777777" w:rsidR="00A24C6C" w:rsidRDefault="00A24C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F01447" w14:textId="77777777" w:rsidR="00A24C6C" w:rsidRDefault="000859F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46E3B9"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9B1AAE"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5B6365"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00FFE4" w14:textId="77777777" w:rsidR="00A24C6C" w:rsidRDefault="00A24C6C">
            <w:pPr>
              <w:pStyle w:val="ProductList-TableBody"/>
              <w:jc w:val="center"/>
            </w:pPr>
          </w:p>
        </w:tc>
      </w:tr>
      <w:tr w:rsidR="00A24C6C" w14:paraId="1E687E2E" w14:textId="77777777">
        <w:tc>
          <w:tcPr>
            <w:tcW w:w="3920" w:type="dxa"/>
            <w:tcBorders>
              <w:top w:val="dashed" w:sz="4" w:space="0" w:color="BFBFBF"/>
              <w:left w:val="single" w:sz="9" w:space="0" w:color="FFFFFF"/>
              <w:bottom w:val="dashed" w:sz="4" w:space="0" w:color="BFBFBF"/>
              <w:right w:val="single" w:sz="9" w:space="0" w:color="FFFFFF"/>
            </w:tcBorders>
          </w:tcPr>
          <w:p w14:paraId="55396AB0" w14:textId="77777777" w:rsidR="00A24C6C" w:rsidRDefault="000859FA">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6BECE96" w14:textId="77777777" w:rsidR="00A24C6C" w:rsidRDefault="000859FA">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1081281" w14:textId="77777777" w:rsidR="00A24C6C" w:rsidRDefault="000859FA">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1DBAB9AE" w14:textId="77777777" w:rsidR="00A24C6C" w:rsidRDefault="000859FA">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1F720162" w14:textId="77777777" w:rsidR="00A24C6C" w:rsidRDefault="000859FA">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ABD6C7" w14:textId="77777777" w:rsidR="00A24C6C" w:rsidRDefault="00A24C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5B89C1" w14:textId="77777777" w:rsidR="00A24C6C" w:rsidRDefault="00A24C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C07586" w14:textId="77777777" w:rsidR="00A24C6C" w:rsidRDefault="00A24C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69694C" w14:textId="77777777" w:rsidR="00A24C6C" w:rsidRDefault="000859F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F97DB9" w14:textId="77777777" w:rsidR="00A24C6C" w:rsidRDefault="00A24C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58F872"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40303C"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87738C" w14:textId="77777777" w:rsidR="00A24C6C" w:rsidRDefault="00A24C6C">
            <w:pPr>
              <w:pStyle w:val="ProductList-TableBody"/>
              <w:jc w:val="center"/>
            </w:pPr>
          </w:p>
        </w:tc>
      </w:tr>
      <w:tr w:rsidR="00A24C6C" w14:paraId="44B50F0E" w14:textId="77777777">
        <w:tc>
          <w:tcPr>
            <w:tcW w:w="3920" w:type="dxa"/>
            <w:tcBorders>
              <w:top w:val="dashed" w:sz="4" w:space="0" w:color="BFBFBF"/>
              <w:left w:val="single" w:sz="9" w:space="0" w:color="FFFFFF"/>
              <w:bottom w:val="dashed" w:sz="4" w:space="0" w:color="BFBFBF"/>
              <w:right w:val="single" w:sz="9" w:space="0" w:color="FFFFFF"/>
            </w:tcBorders>
          </w:tcPr>
          <w:p w14:paraId="29BD66A8" w14:textId="77777777" w:rsidR="00A24C6C" w:rsidRDefault="000859FA">
            <w:pPr>
              <w:pStyle w:val="ProductList-TableBody"/>
            </w:pPr>
            <w:r>
              <w:rPr>
                <w:color w:val="000000"/>
              </w:rPr>
              <w:t>Windows Server 2019 Standard (2 pakker med kernelicenser)</w:t>
            </w:r>
            <w:r>
              <w:fldChar w:fldCharType="begin"/>
            </w:r>
            <w:r>
              <w:instrText xml:space="preserve"> XE "Windows Server 2019 Standard (2 pakker med kernelicenser)"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217FA7E" w14:textId="77777777" w:rsidR="00A24C6C" w:rsidRDefault="000859FA">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CF1AE35" w14:textId="77777777" w:rsidR="00A24C6C" w:rsidRDefault="000859F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EB4F973" w14:textId="77777777" w:rsidR="00A24C6C" w:rsidRDefault="000859FA">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2FD29495" w14:textId="77777777" w:rsidR="00A24C6C" w:rsidRDefault="000859FA">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9AEFDF" w14:textId="77777777" w:rsidR="00A24C6C" w:rsidRDefault="00A24C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F10C64" w14:textId="77777777" w:rsidR="00A24C6C" w:rsidRDefault="00A24C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750BA8" w14:textId="77777777" w:rsidR="00A24C6C" w:rsidRDefault="00A24C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4CEFC4" w14:textId="77777777" w:rsidR="00A24C6C" w:rsidRDefault="000859F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9713D6"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E0C638"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212523"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9AA4E8" w14:textId="77777777" w:rsidR="00A24C6C" w:rsidRDefault="00A24C6C">
            <w:pPr>
              <w:pStyle w:val="ProductList-TableBody"/>
              <w:jc w:val="center"/>
            </w:pPr>
          </w:p>
        </w:tc>
      </w:tr>
      <w:tr w:rsidR="00A24C6C" w14:paraId="4205DC79" w14:textId="77777777">
        <w:tc>
          <w:tcPr>
            <w:tcW w:w="3920" w:type="dxa"/>
            <w:tcBorders>
              <w:top w:val="dashed" w:sz="4" w:space="0" w:color="BFBFBF"/>
              <w:left w:val="single" w:sz="9" w:space="0" w:color="FFFFFF"/>
              <w:bottom w:val="dashed" w:sz="4" w:space="0" w:color="BFBFBF"/>
              <w:right w:val="single" w:sz="9" w:space="0" w:color="FFFFFF"/>
            </w:tcBorders>
          </w:tcPr>
          <w:p w14:paraId="710F5D75" w14:textId="77777777" w:rsidR="00A24C6C" w:rsidRDefault="000859FA">
            <w:pPr>
              <w:pStyle w:val="ProductList-TableBody"/>
            </w:pPr>
            <w:r>
              <w:t>Windows Server 2019 Standard (16 pakker med kernelicenser)</w:t>
            </w:r>
            <w:r>
              <w:fldChar w:fldCharType="begin"/>
            </w:r>
            <w:r>
              <w:instrText xml:space="preserve"> XE "Windows Server 2019 Standard (16 pakker med kernelicenser)"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5813561" w14:textId="77777777" w:rsidR="00A24C6C" w:rsidRDefault="000859FA">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8E9CF62" w14:textId="77777777" w:rsidR="00A24C6C" w:rsidRDefault="000859FA">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3CC5DA43" w14:textId="77777777" w:rsidR="00A24C6C" w:rsidRDefault="000859FA">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0D531954" w14:textId="77777777" w:rsidR="00A24C6C" w:rsidRDefault="000859FA">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FF6EF3" w14:textId="77777777" w:rsidR="00A24C6C" w:rsidRDefault="000859F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504C66" w14:textId="77777777" w:rsidR="00A24C6C" w:rsidRDefault="00A24C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8FC303" w14:textId="77777777" w:rsidR="00A24C6C" w:rsidRDefault="00A24C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3941C0" w14:textId="77777777" w:rsidR="00A24C6C" w:rsidRDefault="000859F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9C3FBC"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45F918"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71F9D7"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8A8B11" w14:textId="77777777" w:rsidR="00A24C6C" w:rsidRDefault="00A24C6C">
            <w:pPr>
              <w:pStyle w:val="ProductList-TableBody"/>
              <w:jc w:val="center"/>
            </w:pPr>
          </w:p>
        </w:tc>
      </w:tr>
      <w:tr w:rsidR="00A24C6C" w14:paraId="0DC0D876" w14:textId="77777777">
        <w:tc>
          <w:tcPr>
            <w:tcW w:w="3920" w:type="dxa"/>
            <w:tcBorders>
              <w:top w:val="dashed" w:sz="4" w:space="0" w:color="BFBFBF"/>
              <w:left w:val="single" w:sz="9" w:space="0" w:color="FFFFFF"/>
              <w:bottom w:val="dashed" w:sz="4" w:space="0" w:color="BFBFBF"/>
              <w:right w:val="single" w:sz="9" w:space="0" w:color="FFFFFF"/>
            </w:tcBorders>
          </w:tcPr>
          <w:p w14:paraId="75E7EADD" w14:textId="77777777" w:rsidR="00A24C6C" w:rsidRDefault="000859FA">
            <w:pPr>
              <w:pStyle w:val="ProductList-TableBody"/>
            </w:pPr>
            <w:r>
              <w:rPr>
                <w:color w:val="000000"/>
              </w:rPr>
              <w:t>Windows Server 2019 Active Directory Rights Management Services External Connector</w:t>
            </w:r>
            <w:r>
              <w:fldChar w:fldCharType="begin"/>
            </w:r>
            <w:r>
              <w:instrText xml:space="preserve"> XE "Windows Server 2019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D2A297A" w14:textId="77777777" w:rsidR="00A24C6C" w:rsidRDefault="000859FA">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5861DA4" w14:textId="77777777" w:rsidR="00A24C6C" w:rsidRDefault="000859FA">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752BDAC4" w14:textId="77777777" w:rsidR="00A24C6C" w:rsidRDefault="000859FA">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2E748844" w14:textId="77777777" w:rsidR="00A24C6C" w:rsidRDefault="000859FA">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9C644E" w14:textId="77777777" w:rsidR="00A24C6C" w:rsidRDefault="000859F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C0E8BD" w14:textId="77777777" w:rsidR="00A24C6C" w:rsidRDefault="00A24C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AD83C8" w14:textId="77777777" w:rsidR="00A24C6C" w:rsidRDefault="00A24C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A589C9" w14:textId="77777777" w:rsidR="00A24C6C" w:rsidRDefault="000859F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A3E712"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E46B89"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FE6A58"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428A4F" w14:textId="77777777" w:rsidR="00A24C6C" w:rsidRDefault="00A24C6C">
            <w:pPr>
              <w:pStyle w:val="ProductList-TableBody"/>
              <w:jc w:val="center"/>
            </w:pPr>
          </w:p>
        </w:tc>
      </w:tr>
      <w:tr w:rsidR="00A24C6C" w14:paraId="65A21060" w14:textId="77777777">
        <w:tc>
          <w:tcPr>
            <w:tcW w:w="3920" w:type="dxa"/>
            <w:tcBorders>
              <w:top w:val="dashed" w:sz="4" w:space="0" w:color="BFBFBF"/>
              <w:left w:val="single" w:sz="9" w:space="0" w:color="FFFFFF"/>
              <w:bottom w:val="dashed" w:sz="4" w:space="0" w:color="B2B2B2"/>
              <w:right w:val="single" w:sz="9" w:space="0" w:color="FFFFFF"/>
            </w:tcBorders>
          </w:tcPr>
          <w:p w14:paraId="3A3CDF97" w14:textId="77777777" w:rsidR="00A24C6C" w:rsidRDefault="000859FA">
            <w:pPr>
              <w:pStyle w:val="ProductList-TableBody"/>
            </w:pPr>
            <w:r>
              <w:rPr>
                <w:color w:val="000000"/>
              </w:rPr>
              <w:t>Windows Server 2019 Ekstern Forbindelse</w:t>
            </w:r>
            <w:r>
              <w:fldChar w:fldCharType="begin"/>
            </w:r>
            <w:r>
              <w:instrText xml:space="preserve"> XE "Windows Server 2019 Ekstern Forbindelse"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4C5A6A96" w14:textId="77777777" w:rsidR="00A24C6C" w:rsidRDefault="000859FA">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43B7E850" w14:textId="77777777" w:rsidR="00A24C6C" w:rsidRDefault="000859FA">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01582D84" w14:textId="77777777" w:rsidR="00A24C6C" w:rsidRDefault="000859FA">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2ED6DC5F" w14:textId="77777777" w:rsidR="00A24C6C" w:rsidRDefault="000859FA">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D103EE" w14:textId="77777777" w:rsidR="00A24C6C" w:rsidRDefault="000859F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907128" w14:textId="77777777" w:rsidR="00A24C6C" w:rsidRDefault="00A24C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51C364" w14:textId="77777777" w:rsidR="00A24C6C" w:rsidRDefault="00A24C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C1A9D5" w14:textId="77777777" w:rsidR="00A24C6C" w:rsidRDefault="000859F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9D320D"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95DA77"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EAD47B"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E656EF" w14:textId="77777777" w:rsidR="00A24C6C" w:rsidRDefault="00A24C6C">
            <w:pPr>
              <w:pStyle w:val="ProductList-TableBody"/>
              <w:jc w:val="center"/>
            </w:pPr>
          </w:p>
        </w:tc>
      </w:tr>
      <w:tr w:rsidR="00A24C6C" w14:paraId="1211AE42" w14:textId="77777777">
        <w:tc>
          <w:tcPr>
            <w:tcW w:w="3920" w:type="dxa"/>
            <w:tcBorders>
              <w:top w:val="dashed" w:sz="4" w:space="0" w:color="B2B2B2"/>
              <w:left w:val="single" w:sz="9" w:space="0" w:color="FFFFFF"/>
              <w:bottom w:val="single" w:sz="4" w:space="0" w:color="FFFFFF"/>
              <w:right w:val="single" w:sz="9" w:space="0" w:color="FFFFFF"/>
            </w:tcBorders>
          </w:tcPr>
          <w:p w14:paraId="155B0EF7" w14:textId="77777777" w:rsidR="00A24C6C" w:rsidRDefault="000859FA">
            <w:pPr>
              <w:pStyle w:val="ProductList-TableBody"/>
            </w:pPr>
            <w:r>
              <w:rPr>
                <w:color w:val="000000"/>
              </w:rPr>
              <w:t>Windows Server ESU (Standard og Datacenter)</w:t>
            </w:r>
            <w:r>
              <w:fldChar w:fldCharType="begin"/>
            </w:r>
            <w:r>
              <w:instrText xml:space="preserve"> XE "Windows Server ESU (Standard og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6159D645" w14:textId="77777777" w:rsidR="00A24C6C" w:rsidRDefault="00A24C6C">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4E7E0C47" w14:textId="77777777" w:rsidR="00A24C6C" w:rsidRDefault="00A24C6C">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54A9D942" w14:textId="77777777" w:rsidR="00A24C6C" w:rsidRDefault="00A24C6C">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13008E2C" w14:textId="77777777" w:rsidR="00A24C6C" w:rsidRDefault="00A24C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5AF59E" w14:textId="77777777" w:rsidR="00A24C6C" w:rsidRDefault="00A24C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8D7AC1" w14:textId="77777777" w:rsidR="00A24C6C" w:rsidRDefault="00A24C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AAF51D" w14:textId="77777777" w:rsidR="00A24C6C" w:rsidRDefault="00A24C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8A1974" w14:textId="77777777" w:rsidR="00A24C6C" w:rsidRDefault="00A24C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FF284B"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B9A515" w14:textId="77777777" w:rsidR="00A24C6C" w:rsidRDefault="00A24C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FED651"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70CA67" w14:textId="77777777" w:rsidR="00A24C6C" w:rsidRDefault="00A24C6C">
            <w:pPr>
              <w:pStyle w:val="ProductList-TableBody"/>
              <w:jc w:val="center"/>
            </w:pPr>
          </w:p>
        </w:tc>
      </w:tr>
    </w:tbl>
    <w:p w14:paraId="4B56CF7A" w14:textId="77777777" w:rsidR="00A24C6C" w:rsidRDefault="000859FA">
      <w:pPr>
        <w:pStyle w:val="ProductList-Body"/>
      </w:pPr>
      <w:r>
        <w:rPr>
          <w:i/>
        </w:rPr>
        <w:t xml:space="preserve">Bemærk! Windows Server-abonnementslicenser (kerne-, basis- og tillægs-CAL'er og -SL'er), der er købt via CSP, er underlagt forskellige vilkår, sådan som det fremgår af afsnittet </w:t>
      </w:r>
      <w:hyperlink r:id="rId105">
        <w:r>
          <w:rPr>
            <w:i/>
            <w:color w:val="00467F"/>
            <w:u w:val="single"/>
          </w:rPr>
          <w:t>Serverabonnementer til Azure</w:t>
        </w:r>
      </w:hyperlink>
      <w:r>
        <w:rPr>
          <w:i/>
        </w:rPr>
        <w:t xml:space="preserve"> i de pågældende Produktvilkår. </w:t>
      </w:r>
    </w:p>
    <w:p w14:paraId="5C624952" w14:textId="77777777" w:rsidR="00A24C6C" w:rsidRDefault="000859FA">
      <w:pPr>
        <w:pStyle w:val="ProductList-Offering1SubSection"/>
        <w:outlineLvl w:val="3"/>
      </w:pPr>
      <w:bookmarkStart w:id="209" w:name="_Sec758"/>
      <w:r>
        <w:t>2. Produktbetingelser</w:t>
      </w:r>
      <w:bookmarkEnd w:id="209"/>
    </w:p>
    <w:tbl>
      <w:tblPr>
        <w:tblStyle w:val="PURTable"/>
        <w:tblW w:w="0" w:type="dxa"/>
        <w:tblLook w:val="04A0" w:firstRow="1" w:lastRow="0" w:firstColumn="1" w:lastColumn="0" w:noHBand="0" w:noVBand="1"/>
      </w:tblPr>
      <w:tblGrid>
        <w:gridCol w:w="3614"/>
        <w:gridCol w:w="3671"/>
        <w:gridCol w:w="3631"/>
      </w:tblGrid>
      <w:tr w:rsidR="00A24C6C" w14:paraId="173A67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A3AC00" w14:textId="77777777" w:rsidR="00A24C6C" w:rsidRDefault="000859FA">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3F0A5457" w14:textId="77777777" w:rsidR="00A24C6C" w:rsidRDefault="000859F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A526D5E" w14:textId="77777777" w:rsidR="00A24C6C" w:rsidRDefault="000859FA">
            <w:pPr>
              <w:pStyle w:val="ProductList-TableBody"/>
            </w:pPr>
            <w:r>
              <w:fldChar w:fldCharType="begin"/>
            </w:r>
            <w:r>
              <w:instrText xml:space="preserve"> AutoTextList   \s NoStyle \t "Tidligere udgaver: Tilladte lavere udgaver, der svarer til specificerede højere udgaver. Kunden kan bruge den tilladte lavere udgave i stedet for en licenseret udgave på et højere niveau, som tilladt under de Universelle Licensvilkår." </w:instrText>
            </w:r>
            <w:r>
              <w:fldChar w:fldCharType="separate"/>
            </w:r>
            <w:r>
              <w:rPr>
                <w:color w:val="0563C1"/>
              </w:rPr>
              <w:t>Tidligere Udgaver</w:t>
            </w:r>
            <w:r>
              <w:fldChar w:fldCharType="end"/>
            </w:r>
            <w:r>
              <w:t>: Datacenter til Standard eller Essentials, Standard til Essentials (se Produktvilkår – september 2018 vedrørende version 2008 R2 og tidligere)</w:t>
            </w:r>
          </w:p>
        </w:tc>
      </w:tr>
      <w:tr w:rsidR="00A24C6C" w14:paraId="08A817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AF9CBF" w14:textId="77777777" w:rsidR="00A24C6C" w:rsidRDefault="000859FA">
            <w:pPr>
              <w:pStyle w:val="ProductList-TableBody"/>
            </w:pPr>
            <w:r>
              <w:rPr>
                <w:color w:val="404040"/>
              </w:rPr>
              <w:t>Berettiget Udvidet Løbetid: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1D10D9" w14:textId="77777777" w:rsidR="00A24C6C" w:rsidRDefault="000859FA">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1C16EC" w14:textId="77777777" w:rsidR="00A24C6C" w:rsidRDefault="000859FA">
            <w:pPr>
              <w:pStyle w:val="ProductList-TableBody"/>
            </w:pPr>
            <w:r>
              <w:rPr>
                <w:color w:val="404040"/>
              </w:rPr>
              <w:t>Forudsætning (SA): Ikke relevant</w:t>
            </w:r>
          </w:p>
        </w:tc>
      </w:tr>
      <w:tr w:rsidR="00A24C6C" w14:paraId="2000A0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8D0E95" w14:textId="77777777" w:rsidR="00A24C6C" w:rsidRDefault="000859FA">
            <w:pPr>
              <w:pStyle w:val="ProductList-TableBody"/>
            </w:pPr>
            <w:r>
              <w:rPr>
                <w:color w:val="404040"/>
              </w:rPr>
              <w:t>Kampagner: Ikke relevant</w:t>
            </w:r>
          </w:p>
        </w:tc>
        <w:tc>
          <w:tcPr>
            <w:tcW w:w="4040" w:type="dxa"/>
            <w:tcBorders>
              <w:top w:val="single" w:sz="4" w:space="0" w:color="000000"/>
              <w:left w:val="single" w:sz="4" w:space="0" w:color="000000"/>
              <w:bottom w:val="single" w:sz="4" w:space="0" w:color="000000"/>
              <w:right w:val="single" w:sz="4" w:space="0" w:color="000000"/>
            </w:tcBorders>
          </w:tcPr>
          <w:p w14:paraId="457534AF" w14:textId="77777777" w:rsidR="00A24C6C" w:rsidRDefault="000859FA">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Eksterne Forbindelser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72ED26" w14:textId="77777777" w:rsidR="00A24C6C" w:rsidRDefault="000859FA">
            <w:pPr>
              <w:pStyle w:val="ProductList-TableBody"/>
            </w:pPr>
            <w:r>
              <w:rPr>
                <w:color w:val="404040"/>
              </w:rPr>
              <w:t>Berettiget Reduktion: Ikke relevant</w:t>
            </w:r>
          </w:p>
        </w:tc>
      </w:tr>
      <w:tr w:rsidR="00A24C6C" w14:paraId="16CF0C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296614" w14:textId="77777777" w:rsidR="00A24C6C" w:rsidRDefault="000859FA">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3DF4E3" w14:textId="77777777" w:rsidR="00A24C6C" w:rsidRDefault="000859FA">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E8B0AF" w14:textId="77777777" w:rsidR="00A24C6C" w:rsidRDefault="000859FA">
            <w:pPr>
              <w:pStyle w:val="ProductList-TableBody"/>
            </w:pPr>
            <w:r>
              <w:rPr>
                <w:color w:val="404040"/>
              </w:rPr>
              <w:t>Berettiget True-Up: Ikke relevant</w:t>
            </w:r>
          </w:p>
        </w:tc>
      </w:tr>
      <w:tr w:rsidR="00A24C6C" w14:paraId="1CD755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103C2E" w14:textId="77777777" w:rsidR="00A24C6C" w:rsidRDefault="000859FA">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E1786B" w14:textId="77777777" w:rsidR="00A24C6C" w:rsidRDefault="00A24C6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D57431" w14:textId="77777777" w:rsidR="00A24C6C" w:rsidRDefault="00A24C6C">
            <w:pPr>
              <w:pStyle w:val="ProductList-TableBody"/>
            </w:pPr>
          </w:p>
        </w:tc>
      </w:tr>
    </w:tbl>
    <w:p w14:paraId="0BE6474A" w14:textId="77777777" w:rsidR="00A24C6C" w:rsidRDefault="00A24C6C">
      <w:pPr>
        <w:pStyle w:val="ProductList-Body"/>
      </w:pPr>
    </w:p>
    <w:p w14:paraId="1C498F84" w14:textId="77777777" w:rsidR="00A24C6C" w:rsidRDefault="000859FA">
      <w:pPr>
        <w:pStyle w:val="ProductList-Offering1SubSection"/>
        <w:outlineLvl w:val="3"/>
      </w:pPr>
      <w:bookmarkStart w:id="210" w:name="_Sec807"/>
      <w:r>
        <w:t>3. Brugervilkår</w:t>
      </w:r>
      <w:bookmarkEnd w:id="210"/>
    </w:p>
    <w:tbl>
      <w:tblPr>
        <w:tblStyle w:val="PURTable"/>
        <w:tblW w:w="0" w:type="dxa"/>
        <w:tblLook w:val="04A0" w:firstRow="1" w:lastRow="0" w:firstColumn="1" w:lastColumn="0" w:noHBand="0" w:noVBand="1"/>
      </w:tblPr>
      <w:tblGrid>
        <w:gridCol w:w="3670"/>
        <w:gridCol w:w="3649"/>
        <w:gridCol w:w="3597"/>
      </w:tblGrid>
      <w:tr w:rsidR="00A24C6C" w14:paraId="47FDA4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13862E" w14:textId="77777777" w:rsidR="00A24C6C" w:rsidRDefault="000859FA">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w:t>
              </w:r>
            </w:hyperlink>
            <w:r>
              <w:t xml:space="preserve">; </w:t>
            </w:r>
            <w:hyperlink w:anchor="_Sec541">
              <w:r>
                <w:rPr>
                  <w:color w:val="00467F"/>
                  <w:u w:val="single"/>
                </w:rPr>
                <w:t>pr. kerne/CAL</w:t>
              </w:r>
            </w:hyperlink>
            <w:r>
              <w:t xml:space="preserve"> – alle versioner (undtagen Essentials), </w:t>
            </w:r>
            <w:hyperlink w:anchor="_Sec545">
              <w:r>
                <w:rPr>
                  <w:color w:val="00467F"/>
                  <w:u w:val="single"/>
                </w:rPr>
                <w:t>Særlige servere</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010F7AA4" w14:textId="77777777" w:rsidR="00A24C6C" w:rsidRDefault="000859FA">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tcPr>
          <w:p w14:paraId="49E09695" w14:textId="77777777" w:rsidR="00A24C6C" w:rsidRDefault="000859FA">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Alle udgaver</w:t>
            </w:r>
          </w:p>
        </w:tc>
      </w:tr>
      <w:tr w:rsidR="00A24C6C" w14:paraId="6BA13E13" w14:textId="77777777">
        <w:tc>
          <w:tcPr>
            <w:tcW w:w="4040" w:type="dxa"/>
            <w:tcBorders>
              <w:top w:val="single" w:sz="4" w:space="0" w:color="000000"/>
              <w:left w:val="single" w:sz="4" w:space="0" w:color="000000"/>
              <w:bottom w:val="single" w:sz="4" w:space="0" w:color="000000"/>
              <w:right w:val="single" w:sz="4" w:space="0" w:color="000000"/>
            </w:tcBorders>
          </w:tcPr>
          <w:p w14:paraId="688A73F0" w14:textId="77777777" w:rsidR="00A24C6C" w:rsidRDefault="000859FA">
            <w:pPr>
              <w:pStyle w:val="ProductList-TableBody"/>
            </w:pPr>
            <w:r>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Alle udgaver (undtagen Essentials)</w:t>
            </w:r>
          </w:p>
        </w:tc>
        <w:tc>
          <w:tcPr>
            <w:tcW w:w="4040" w:type="dxa"/>
            <w:tcBorders>
              <w:top w:val="single" w:sz="4" w:space="0" w:color="000000"/>
              <w:left w:val="single" w:sz="4" w:space="0" w:color="000000"/>
              <w:bottom w:val="single" w:sz="4" w:space="0" w:color="000000"/>
              <w:right w:val="single" w:sz="4" w:space="0" w:color="000000"/>
            </w:tcBorders>
          </w:tcPr>
          <w:p w14:paraId="228E9E66" w14:textId="77777777" w:rsidR="00A24C6C" w:rsidRDefault="000859FA">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CAL’er eller ekstern forbindelse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5F6B39" w14:textId="77777777" w:rsidR="00A24C6C" w:rsidRDefault="000859FA">
            <w:pPr>
              <w:pStyle w:val="ProductList-TableBody"/>
            </w:pPr>
            <w:r>
              <w:rPr>
                <w:color w:val="404040"/>
              </w:rPr>
              <w:t>Inkluderede teknologier: Ikke relevant</w:t>
            </w:r>
          </w:p>
        </w:tc>
      </w:tr>
      <w:tr w:rsidR="00A24C6C" w14:paraId="4312C7F3" w14:textId="77777777">
        <w:tc>
          <w:tcPr>
            <w:tcW w:w="4040" w:type="dxa"/>
            <w:tcBorders>
              <w:top w:val="single" w:sz="4" w:space="0" w:color="000000"/>
              <w:left w:val="single" w:sz="4" w:space="0" w:color="000000"/>
              <w:bottom w:val="single" w:sz="4" w:space="0" w:color="000000"/>
              <w:right w:val="single" w:sz="4" w:space="0" w:color="000000"/>
            </w:tcBorders>
          </w:tcPr>
          <w:p w14:paraId="23D74CF9" w14:textId="77777777" w:rsidR="00A24C6C" w:rsidRDefault="000859FA">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Internet-based Features</w:t>
              </w:r>
            </w:hyperlink>
            <w:r>
              <w:t xml:space="preserve">, </w:t>
            </w:r>
            <w:hyperlink w:anchor="_Sec537">
              <w:r>
                <w:rPr>
                  <w:color w:val="00467F"/>
                  <w:u w:val="single"/>
                </w:rPr>
                <w:t>H.264/MPEG-4 AVC og/eller VC-1</w:t>
              </w:r>
            </w:hyperlink>
            <w:r>
              <w:t xml:space="preserve">, </w:t>
            </w:r>
            <w:hyperlink w:anchor="_Sec537">
              <w:r>
                <w:rPr>
                  <w:color w:val="00467F"/>
                  <w:u w:val="single"/>
                </w:rPr>
                <w:t>Malwarebeskyttelse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B0BFDB" w14:textId="77777777" w:rsidR="00A24C6C" w:rsidRDefault="00A24C6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BCEE67" w14:textId="77777777" w:rsidR="00A24C6C" w:rsidRDefault="00A24C6C">
            <w:pPr>
              <w:pStyle w:val="ProductList-TableBody"/>
            </w:pPr>
          </w:p>
        </w:tc>
      </w:tr>
    </w:tbl>
    <w:p w14:paraId="428D89A6" w14:textId="77777777" w:rsidR="00A24C6C" w:rsidRDefault="00A24C6C">
      <w:pPr>
        <w:pStyle w:val="ProductList-Body"/>
      </w:pPr>
    </w:p>
    <w:p w14:paraId="4AE66D03" w14:textId="77777777" w:rsidR="00A24C6C" w:rsidRDefault="000859FA">
      <w:pPr>
        <w:pStyle w:val="ProductList-ClauseHeading"/>
        <w:outlineLvl w:val="4"/>
      </w:pPr>
      <w:r>
        <w:t>3.1 Adgang til Serversoftware</w:t>
      </w:r>
    </w:p>
    <w:tbl>
      <w:tblPr>
        <w:tblStyle w:val="PURTable"/>
        <w:tblW w:w="0" w:type="dxa"/>
        <w:tblLook w:val="04A0" w:firstRow="1" w:lastRow="0" w:firstColumn="1" w:lastColumn="0" w:noHBand="0" w:noVBand="1"/>
      </w:tblPr>
      <w:tblGrid>
        <w:gridCol w:w="3644"/>
        <w:gridCol w:w="3623"/>
        <w:gridCol w:w="3649"/>
      </w:tblGrid>
      <w:tr w:rsidR="00A24C6C" w14:paraId="743EDD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4F0DF6A" w14:textId="77777777" w:rsidR="00A24C6C" w:rsidRDefault="000859FA">
            <w:pPr>
              <w:pStyle w:val="ProductList-TableBody"/>
            </w:pPr>
            <w:r>
              <w:t>Licens til basisadgang</w:t>
            </w:r>
          </w:p>
        </w:tc>
        <w:tc>
          <w:tcPr>
            <w:tcW w:w="4040" w:type="dxa"/>
            <w:tcBorders>
              <w:top w:val="single" w:sz="18" w:space="0" w:color="0072C6"/>
              <w:left w:val="single" w:sz="4" w:space="0" w:color="000000"/>
              <w:bottom w:val="single" w:sz="4" w:space="0" w:color="000000"/>
              <w:right w:val="none" w:sz="4" w:space="0" w:color="000000"/>
            </w:tcBorders>
          </w:tcPr>
          <w:p w14:paraId="27B79863" w14:textId="77777777" w:rsidR="00A24C6C" w:rsidRDefault="000859FA">
            <w:pPr>
              <w:pStyle w:val="ProductList-TableBody"/>
            </w:pPr>
            <w:r>
              <w:t>Windows Server 2019 CAL</w:t>
            </w:r>
          </w:p>
          <w:p w14:paraId="495DCE41" w14:textId="77777777" w:rsidR="00A24C6C" w:rsidRDefault="000859FA">
            <w:pPr>
              <w:pStyle w:val="ProductList-TableBody"/>
            </w:pPr>
            <w:r>
              <w:t>Bruger-SL til Microsoft 365 F3</w:t>
            </w:r>
          </w:p>
        </w:tc>
        <w:tc>
          <w:tcPr>
            <w:tcW w:w="4040" w:type="dxa"/>
            <w:tcBorders>
              <w:top w:val="single" w:sz="18" w:space="0" w:color="0072C6"/>
              <w:left w:val="none" w:sz="4" w:space="0" w:color="000000"/>
              <w:bottom w:val="single" w:sz="4" w:space="0" w:color="000000"/>
              <w:right w:val="single" w:sz="4" w:space="0" w:color="000000"/>
            </w:tcBorders>
          </w:tcPr>
          <w:p w14:paraId="2EBE679C" w14:textId="77777777" w:rsidR="00A24C6C" w:rsidRDefault="000859FA">
            <w:pPr>
              <w:pStyle w:val="ProductList-TableBody"/>
            </w:pPr>
            <w:r>
              <w:t xml:space="preserve">CAL til Windows Server-abonnement til Azure </w:t>
            </w:r>
          </w:p>
          <w:p w14:paraId="599996E6" w14:textId="77777777" w:rsidR="00A24C6C" w:rsidRDefault="000859FA">
            <w:pPr>
              <w:pStyle w:val="ProductList-TableBody"/>
            </w:pPr>
            <w:r>
              <w:t xml:space="preserve">Licens Svarende til CAL (se </w:t>
            </w:r>
            <w:hyperlink w:anchor="_Sec591">
              <w:r>
                <w:rPr>
                  <w:color w:val="00467F"/>
                  <w:u w:val="single"/>
                </w:rPr>
                <w:t>Bilag A</w:t>
              </w:r>
            </w:hyperlink>
            <w:r>
              <w:t>)</w:t>
            </w:r>
          </w:p>
        </w:tc>
      </w:tr>
    </w:tbl>
    <w:p w14:paraId="2AC38F0D" w14:textId="77777777" w:rsidR="00A24C6C" w:rsidRDefault="000859FA">
      <w:pPr>
        <w:pStyle w:val="ProductList-Body"/>
      </w:pPr>
      <w:r>
        <w:rPr>
          <w:i/>
        </w:rPr>
        <w:t>*Som en undtagelse behøver brugerne ikke CAL'er til Windows Server for at få adgang til den serversoftware, som udelukkende bruges til synkronisering mellem en Active Directory-infrastruktur, der kører på Kundens Licenserede Servere, og Azure Active Directory.</w:t>
      </w:r>
    </w:p>
    <w:p w14:paraId="2B53B7C5" w14:textId="77777777" w:rsidR="00A24C6C" w:rsidRDefault="00A24C6C">
      <w:pPr>
        <w:pStyle w:val="ProductList-Body"/>
      </w:pPr>
    </w:p>
    <w:p w14:paraId="45BDD66F" w14:textId="77777777" w:rsidR="00A24C6C" w:rsidRDefault="000859FA">
      <w:pPr>
        <w:pStyle w:val="ProductList-SubClauseHeading"/>
        <w:outlineLvl w:val="5"/>
      </w:pPr>
      <w:r>
        <w:t>3.1.1 Yderligere Funktionalitet Forbundet med CAL til Windows Server 2019 Remote Desktop Services</w:t>
      </w:r>
    </w:p>
    <w:p w14:paraId="1ED8404F" w14:textId="77777777" w:rsidR="00A24C6C" w:rsidRDefault="000859FA">
      <w:pPr>
        <w:pStyle w:val="ProductList-BodyIndented"/>
      </w:pPr>
      <w:r>
        <w:t>Microsoft Application Virtualization til Fjernskrivebords-tjenester og Windows Server 2019-funktion til Fjernskrivebords-tjenester</w:t>
      </w:r>
    </w:p>
    <w:tbl>
      <w:tblPr>
        <w:tblStyle w:val="PURTable0"/>
        <w:tblW w:w="0" w:type="dxa"/>
        <w:tblLook w:val="04A0" w:firstRow="1" w:lastRow="0" w:firstColumn="1" w:lastColumn="0" w:noHBand="0" w:noVBand="1"/>
      </w:tblPr>
      <w:tblGrid>
        <w:gridCol w:w="3552"/>
        <w:gridCol w:w="3502"/>
        <w:gridCol w:w="3502"/>
      </w:tblGrid>
      <w:tr w:rsidR="00A24C6C" w14:paraId="3807AD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927E453" w14:textId="77777777" w:rsidR="00A24C6C" w:rsidRDefault="000859FA">
            <w:pPr>
              <w:pStyle w:val="ProductList-TableBody"/>
            </w:pPr>
            <w:r>
              <w:t>Licens til Tillægsadgang</w:t>
            </w:r>
          </w:p>
        </w:tc>
        <w:tc>
          <w:tcPr>
            <w:tcW w:w="4040" w:type="dxa"/>
            <w:tcBorders>
              <w:top w:val="single" w:sz="18" w:space="0" w:color="0072C6"/>
              <w:left w:val="single" w:sz="4" w:space="0" w:color="000000"/>
              <w:bottom w:val="single" w:sz="4" w:space="0" w:color="000000"/>
              <w:right w:val="none" w:sz="4" w:space="0" w:color="000000"/>
            </w:tcBorders>
          </w:tcPr>
          <w:p w14:paraId="3A6F24E3" w14:textId="77777777" w:rsidR="00A24C6C" w:rsidRDefault="000859FA">
            <w:pPr>
              <w:pStyle w:val="ProductList-TableBody"/>
            </w:pPr>
            <w:r>
              <w:t>Windows Server 2019 Remote Desktop Services CAL</w:t>
            </w:r>
          </w:p>
        </w:tc>
        <w:tc>
          <w:tcPr>
            <w:tcW w:w="4040" w:type="dxa"/>
            <w:tcBorders>
              <w:top w:val="single" w:sz="18" w:space="0" w:color="0072C6"/>
              <w:left w:val="none" w:sz="4" w:space="0" w:color="000000"/>
              <w:bottom w:val="single" w:sz="4" w:space="0" w:color="000000"/>
              <w:right w:val="single" w:sz="4" w:space="0" w:color="000000"/>
            </w:tcBorders>
          </w:tcPr>
          <w:p w14:paraId="54E6DF0C" w14:textId="77777777" w:rsidR="00A24C6C" w:rsidRDefault="000859FA">
            <w:pPr>
              <w:pStyle w:val="ProductList-TableBody"/>
            </w:pPr>
            <w:r>
              <w:t>Bruger-SL til Windows Server 2019 Remote Desktop Services</w:t>
            </w:r>
          </w:p>
        </w:tc>
      </w:tr>
    </w:tbl>
    <w:p w14:paraId="198E1438" w14:textId="77777777" w:rsidR="00A24C6C" w:rsidRDefault="000859FA">
      <w:pPr>
        <w:pStyle w:val="ProductList-BodyIndented"/>
      </w:pPr>
      <w:r>
        <w:rPr>
          <w:i/>
        </w:rPr>
        <w:t>*Kræves også, når Windows Server bruges til at drive en grafisk brugergrænseflade (ved hjælp af funktionen Fjernskrivebords-tjenester til Windows Server 2019 eller anden teknologi).</w:t>
      </w:r>
    </w:p>
    <w:p w14:paraId="7AAA6302" w14:textId="77777777" w:rsidR="00A24C6C" w:rsidRDefault="00A24C6C">
      <w:pPr>
        <w:pStyle w:val="ProductList-BodyIndented"/>
      </w:pPr>
    </w:p>
    <w:p w14:paraId="75A54C8B" w14:textId="77777777" w:rsidR="00A24C6C" w:rsidRDefault="000859FA">
      <w:pPr>
        <w:pStyle w:val="ProductList-SubClauseHeading"/>
        <w:outlineLvl w:val="5"/>
      </w:pPr>
      <w:r>
        <w:t>3.1.2 Yderligere Funktionalitet Forbundet med CAL til Windows Server 2019 Rights Management Services</w:t>
      </w:r>
    </w:p>
    <w:p w14:paraId="61766469" w14:textId="77777777" w:rsidR="00A24C6C" w:rsidRDefault="000859FA">
      <w:pPr>
        <w:pStyle w:val="ProductList-BodyIndented"/>
      </w:pPr>
      <w:r>
        <w:t xml:space="preserve">Windows Server 2019 Rights Management Services </w:t>
      </w:r>
    </w:p>
    <w:tbl>
      <w:tblPr>
        <w:tblStyle w:val="PURTable0"/>
        <w:tblW w:w="0" w:type="dxa"/>
        <w:tblLook w:val="04A0" w:firstRow="1" w:lastRow="0" w:firstColumn="1" w:lastColumn="0" w:noHBand="0" w:noVBand="1"/>
      </w:tblPr>
      <w:tblGrid>
        <w:gridCol w:w="3529"/>
        <w:gridCol w:w="3522"/>
        <w:gridCol w:w="3505"/>
      </w:tblGrid>
      <w:tr w:rsidR="00A24C6C" w14:paraId="5580AD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5F6E9FD" w14:textId="77777777" w:rsidR="00A24C6C" w:rsidRDefault="000859FA">
            <w:pPr>
              <w:pStyle w:val="ProductList-TableBody"/>
            </w:pPr>
            <w:r>
              <w:t>Licens til Tillægsadgang</w:t>
            </w:r>
          </w:p>
        </w:tc>
        <w:tc>
          <w:tcPr>
            <w:tcW w:w="4040" w:type="dxa"/>
            <w:tcBorders>
              <w:top w:val="single" w:sz="18" w:space="0" w:color="0072C6"/>
              <w:left w:val="single" w:sz="4" w:space="0" w:color="000000"/>
              <w:bottom w:val="none" w:sz="4" w:space="0" w:color="000000"/>
              <w:right w:val="none" w:sz="4" w:space="0" w:color="000000"/>
            </w:tcBorders>
          </w:tcPr>
          <w:p w14:paraId="3C7B3A38" w14:textId="77777777" w:rsidR="00A24C6C" w:rsidRDefault="000859FA">
            <w:pPr>
              <w:pStyle w:val="ProductList-TableBody"/>
            </w:pPr>
            <w:r>
              <w:t>CAL til Windows Server 2019 Active Directory Rights Management Services</w:t>
            </w:r>
          </w:p>
        </w:tc>
        <w:tc>
          <w:tcPr>
            <w:tcW w:w="4040" w:type="dxa"/>
            <w:tcBorders>
              <w:top w:val="single" w:sz="18" w:space="0" w:color="0072C6"/>
              <w:left w:val="none" w:sz="4" w:space="0" w:color="000000"/>
              <w:bottom w:val="none" w:sz="4" w:space="0" w:color="000000"/>
              <w:right w:val="single" w:sz="4" w:space="0" w:color="000000"/>
            </w:tcBorders>
          </w:tcPr>
          <w:p w14:paraId="5E754FBB" w14:textId="77777777" w:rsidR="00A24C6C" w:rsidRDefault="000859FA">
            <w:pPr>
              <w:pStyle w:val="ProductList-TableBody"/>
            </w:pPr>
            <w:r>
              <w:t>Azure Information Protection Plan 1 (bruger-SL)</w:t>
            </w:r>
          </w:p>
        </w:tc>
      </w:tr>
      <w:tr w:rsidR="00A24C6C" w14:paraId="3366231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48DB96F" w14:textId="77777777" w:rsidR="00A24C6C" w:rsidRDefault="00A24C6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C0FA34E" w14:textId="77777777" w:rsidR="00A24C6C" w:rsidRDefault="00A24C6C">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4EF8A1DB" w14:textId="77777777" w:rsidR="00A24C6C" w:rsidRDefault="000859FA">
            <w:pPr>
              <w:pStyle w:val="ProductList-TableBody"/>
            </w:pPr>
            <w:r>
              <w:t xml:space="preserve">Licens Svarende til CAL (se </w:t>
            </w:r>
            <w:hyperlink w:anchor="_Sec591">
              <w:r>
                <w:rPr>
                  <w:color w:val="00467F"/>
                  <w:u w:val="single"/>
                </w:rPr>
                <w:t>Bilag A</w:t>
              </w:r>
            </w:hyperlink>
            <w:r>
              <w:t>)</w:t>
            </w:r>
          </w:p>
        </w:tc>
      </w:tr>
    </w:tbl>
    <w:p w14:paraId="705C8BE8" w14:textId="77777777" w:rsidR="00A24C6C" w:rsidRDefault="00A24C6C">
      <w:pPr>
        <w:pStyle w:val="ProductList-BodyIndented"/>
      </w:pPr>
    </w:p>
    <w:p w14:paraId="297034B9" w14:textId="77777777" w:rsidR="00A24C6C" w:rsidRDefault="000859FA">
      <w:pPr>
        <w:pStyle w:val="ProductList-SubClauseHeading"/>
        <w:outlineLvl w:val="5"/>
      </w:pPr>
      <w:r>
        <w:t>3.1.3 Yderligere funktionalitet forbundet med Bruger-CAL til Microsoft Identity Manager</w:t>
      </w:r>
    </w:p>
    <w:p w14:paraId="50A37758" w14:textId="77777777" w:rsidR="00A24C6C" w:rsidRDefault="000859FA">
      <w:pPr>
        <w:pStyle w:val="ProductList-BodyIndented"/>
      </w:pPr>
      <w:r>
        <w:t xml:space="preserve">Microsoft Identity Manager 2016-funktionalitet </w:t>
      </w:r>
    </w:p>
    <w:tbl>
      <w:tblPr>
        <w:tblStyle w:val="PURTable0"/>
        <w:tblW w:w="0" w:type="dxa"/>
        <w:tblLook w:val="04A0" w:firstRow="1" w:lastRow="0" w:firstColumn="1" w:lastColumn="0" w:noHBand="0" w:noVBand="1"/>
      </w:tblPr>
      <w:tblGrid>
        <w:gridCol w:w="3552"/>
        <w:gridCol w:w="3504"/>
        <w:gridCol w:w="3500"/>
      </w:tblGrid>
      <w:tr w:rsidR="00A24C6C" w14:paraId="5CB1B0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A265884" w14:textId="77777777" w:rsidR="00A24C6C" w:rsidRDefault="000859FA">
            <w:pPr>
              <w:pStyle w:val="ProductList-TableBody"/>
            </w:pPr>
            <w:r>
              <w:t>Licens til Tillægsadgang</w:t>
            </w:r>
          </w:p>
        </w:tc>
        <w:tc>
          <w:tcPr>
            <w:tcW w:w="4040" w:type="dxa"/>
            <w:tcBorders>
              <w:top w:val="single" w:sz="18" w:space="0" w:color="0072C6"/>
              <w:left w:val="single" w:sz="4" w:space="0" w:color="000000"/>
              <w:bottom w:val="none" w:sz="4" w:space="0" w:color="000000"/>
              <w:right w:val="none" w:sz="4" w:space="0" w:color="000000"/>
            </w:tcBorders>
          </w:tcPr>
          <w:p w14:paraId="1C1E88DC" w14:textId="77777777" w:rsidR="00A24C6C" w:rsidRDefault="000859FA">
            <w:pPr>
              <w:pStyle w:val="ProductList-TableBody"/>
            </w:pPr>
            <w:r>
              <w:t>Bruger-CAL til Microsoft Identity Manager 2016</w:t>
            </w:r>
          </w:p>
        </w:tc>
        <w:tc>
          <w:tcPr>
            <w:tcW w:w="4040" w:type="dxa"/>
            <w:tcBorders>
              <w:top w:val="single" w:sz="18" w:space="0" w:color="0072C6"/>
              <w:left w:val="none" w:sz="4" w:space="0" w:color="000000"/>
              <w:bottom w:val="none" w:sz="4" w:space="0" w:color="000000"/>
              <w:right w:val="single" w:sz="4" w:space="0" w:color="000000"/>
            </w:tcBorders>
          </w:tcPr>
          <w:p w14:paraId="5A752FA5" w14:textId="77777777" w:rsidR="00A24C6C" w:rsidRDefault="000859FA">
            <w:pPr>
              <w:pStyle w:val="ProductList-TableBody"/>
            </w:pPr>
            <w:r>
              <w:t>Azure Active Directory Premium (P1 og P2) – bruger-SL</w:t>
            </w:r>
          </w:p>
        </w:tc>
      </w:tr>
      <w:tr w:rsidR="00A24C6C" w14:paraId="49EA5A2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7DF06BE" w14:textId="77777777" w:rsidR="00A24C6C" w:rsidRDefault="00A24C6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2126909" w14:textId="77777777" w:rsidR="00A24C6C" w:rsidRDefault="000859FA">
            <w:pPr>
              <w:pStyle w:val="ProductList-TableBody"/>
            </w:pPr>
            <w:r>
              <w:t xml:space="preserve">Licens Svarende til CAL (se </w:t>
            </w:r>
            <w:hyperlink w:anchor="_Sec591">
              <w:r>
                <w:rPr>
                  <w:color w:val="00467F"/>
                  <w:u w:val="single"/>
                </w:rPr>
                <w:t>Bilag A</w:t>
              </w:r>
            </w:hyperlink>
            <w:r>
              <w:t>)</w:t>
            </w:r>
          </w:p>
        </w:tc>
        <w:tc>
          <w:tcPr>
            <w:tcW w:w="4040" w:type="dxa"/>
            <w:tcBorders>
              <w:top w:val="none" w:sz="4" w:space="0" w:color="000000"/>
              <w:left w:val="none" w:sz="4" w:space="0" w:color="000000"/>
              <w:bottom w:val="single" w:sz="4" w:space="0" w:color="000000"/>
              <w:right w:val="single" w:sz="4" w:space="0" w:color="000000"/>
            </w:tcBorders>
          </w:tcPr>
          <w:p w14:paraId="07545916" w14:textId="77777777" w:rsidR="00A24C6C" w:rsidRDefault="00A24C6C">
            <w:pPr>
              <w:pStyle w:val="ProductList-TableBody"/>
            </w:pPr>
          </w:p>
        </w:tc>
      </w:tr>
    </w:tbl>
    <w:p w14:paraId="3E91C770" w14:textId="77777777" w:rsidR="00A24C6C" w:rsidRDefault="000859FA">
      <w:pPr>
        <w:pStyle w:val="ProductList-BodyIndented"/>
      </w:pPr>
      <w:r>
        <w:rPr>
          <w:i/>
        </w:rPr>
        <w:t xml:space="preserve">* Også påkrævet for alle personer, som softwaren udsteder eller administrerer identitetsoplysninger for. </w:t>
      </w:r>
    </w:p>
    <w:p w14:paraId="799CE6C8" w14:textId="77777777" w:rsidR="00A24C6C" w:rsidRDefault="00A24C6C">
      <w:pPr>
        <w:pStyle w:val="ProductList-BodyIndented"/>
      </w:pPr>
    </w:p>
    <w:p w14:paraId="134E715B" w14:textId="77777777" w:rsidR="00A24C6C" w:rsidRDefault="000859FA">
      <w:pPr>
        <w:pStyle w:val="ProductList-SubClauseHeading"/>
        <w:outlineLvl w:val="5"/>
      </w:pPr>
      <w:r>
        <w:t>3.1.4 Synkroniseringstjeneste</w:t>
      </w:r>
    </w:p>
    <w:p w14:paraId="435F7CB6" w14:textId="77777777" w:rsidR="00A24C6C" w:rsidRDefault="000859FA">
      <w:pPr>
        <w:pStyle w:val="ProductList-BodyIndented"/>
      </w:pPr>
      <w:r>
        <w:t>CAL'er til Microsoft Identity Manager 2016 er ikke påkrævede for brugere, der kun bruger Microsoft Identity Managers synkroniseringstjeneste.</w:t>
      </w:r>
    </w:p>
    <w:p w14:paraId="414024FD" w14:textId="77777777" w:rsidR="00A24C6C" w:rsidRDefault="00A24C6C">
      <w:pPr>
        <w:pStyle w:val="ProductList-BodyIndented"/>
      </w:pPr>
    </w:p>
    <w:p w14:paraId="54D7D3B4" w14:textId="77777777" w:rsidR="00A24C6C" w:rsidRDefault="000859FA">
      <w:pPr>
        <w:pStyle w:val="ProductList-ClauseHeading"/>
        <w:outlineLvl w:val="4"/>
      </w:pPr>
      <w:r>
        <w:t>3.2 Serveradgang for Eksterne Brugere</w:t>
      </w:r>
    </w:p>
    <w:tbl>
      <w:tblPr>
        <w:tblStyle w:val="PURTable"/>
        <w:tblW w:w="0" w:type="dxa"/>
        <w:tblLook w:val="04A0" w:firstRow="1" w:lastRow="0" w:firstColumn="1" w:lastColumn="0" w:noHBand="0" w:noVBand="1"/>
      </w:tblPr>
      <w:tblGrid>
        <w:gridCol w:w="3670"/>
        <w:gridCol w:w="3667"/>
        <w:gridCol w:w="3579"/>
      </w:tblGrid>
      <w:tr w:rsidR="00A24C6C" w14:paraId="2E6F24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6E17967" w14:textId="77777777" w:rsidR="00A24C6C" w:rsidRDefault="000859FA">
            <w:pPr>
              <w:pStyle w:val="ProductList-TableBody"/>
            </w:pPr>
            <w:r>
              <w:t>Licens til basisadgang</w:t>
            </w:r>
          </w:p>
        </w:tc>
        <w:tc>
          <w:tcPr>
            <w:tcW w:w="4040" w:type="dxa"/>
            <w:tcBorders>
              <w:top w:val="single" w:sz="18" w:space="0" w:color="0072C6"/>
              <w:left w:val="single" w:sz="4" w:space="0" w:color="000000"/>
              <w:bottom w:val="single" w:sz="4" w:space="0" w:color="000000"/>
              <w:right w:val="none" w:sz="4" w:space="0" w:color="000000"/>
            </w:tcBorders>
          </w:tcPr>
          <w:p w14:paraId="42FB5C87" w14:textId="77777777" w:rsidR="00A24C6C" w:rsidRDefault="000859FA">
            <w:pPr>
              <w:pStyle w:val="ProductList-TableBody"/>
            </w:pPr>
            <w:r>
              <w:t>Windows Server 2019 Ekstern Forbindelse</w:t>
            </w:r>
          </w:p>
        </w:tc>
        <w:tc>
          <w:tcPr>
            <w:tcW w:w="4040" w:type="dxa"/>
            <w:tcBorders>
              <w:top w:val="single" w:sz="18" w:space="0" w:color="0072C6"/>
              <w:left w:val="none" w:sz="4" w:space="0" w:color="000000"/>
              <w:bottom w:val="single" w:sz="4" w:space="0" w:color="000000"/>
              <w:right w:val="single" w:sz="4" w:space="0" w:color="000000"/>
            </w:tcBorders>
          </w:tcPr>
          <w:p w14:paraId="4019877A" w14:textId="77777777" w:rsidR="00A24C6C" w:rsidRDefault="00A24C6C">
            <w:pPr>
              <w:pStyle w:val="ProductList-TableBody"/>
            </w:pPr>
          </w:p>
        </w:tc>
      </w:tr>
    </w:tbl>
    <w:p w14:paraId="78D3FEB2" w14:textId="77777777" w:rsidR="00A24C6C" w:rsidRDefault="00A24C6C">
      <w:pPr>
        <w:pStyle w:val="ProductList-Body"/>
      </w:pPr>
    </w:p>
    <w:p w14:paraId="77DEE1DB" w14:textId="77777777" w:rsidR="00A24C6C" w:rsidRDefault="000859FA">
      <w:pPr>
        <w:pStyle w:val="ProductList-SubClauseHeading"/>
        <w:outlineLvl w:val="5"/>
      </w:pPr>
      <w:r>
        <w:t>3.2.1 Yderligere Funktionalitet Forbundet med Ekstern Forbindelseslicens til Windows Server 2019 Remote Desktop Services</w:t>
      </w:r>
    </w:p>
    <w:p w14:paraId="3C8B7DAE" w14:textId="77777777" w:rsidR="00A24C6C" w:rsidRDefault="000859FA">
      <w:pPr>
        <w:pStyle w:val="ProductList-BodyIndented"/>
      </w:pPr>
      <w:r>
        <w:t>Microsoft Application Virtualization til Fjernskrivebords-tjenester og Windows Server 2019-funktion til Fjernskrivebords-tjenester</w:t>
      </w:r>
    </w:p>
    <w:tbl>
      <w:tblPr>
        <w:tblStyle w:val="PURTable0"/>
        <w:tblW w:w="0" w:type="dxa"/>
        <w:tblLook w:val="04A0" w:firstRow="1" w:lastRow="0" w:firstColumn="1" w:lastColumn="0" w:noHBand="0" w:noVBand="1"/>
      </w:tblPr>
      <w:tblGrid>
        <w:gridCol w:w="3577"/>
        <w:gridCol w:w="3541"/>
        <w:gridCol w:w="3438"/>
      </w:tblGrid>
      <w:tr w:rsidR="00A24C6C" w14:paraId="52A0D0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E613E13" w14:textId="77777777" w:rsidR="00A24C6C" w:rsidRDefault="000859FA">
            <w:pPr>
              <w:pStyle w:val="ProductList-TableBody"/>
            </w:pPr>
            <w:r>
              <w:t>Licens til Tillægsadgang</w:t>
            </w:r>
          </w:p>
        </w:tc>
        <w:tc>
          <w:tcPr>
            <w:tcW w:w="4040" w:type="dxa"/>
            <w:tcBorders>
              <w:top w:val="single" w:sz="18" w:space="0" w:color="0072C6"/>
              <w:left w:val="single" w:sz="4" w:space="0" w:color="000000"/>
              <w:bottom w:val="single" w:sz="4" w:space="0" w:color="000000"/>
              <w:right w:val="none" w:sz="4" w:space="0" w:color="000000"/>
            </w:tcBorders>
          </w:tcPr>
          <w:p w14:paraId="03972BC8" w14:textId="77777777" w:rsidR="00A24C6C" w:rsidRDefault="000859FA">
            <w:pPr>
              <w:pStyle w:val="ProductList-TableBody"/>
            </w:pPr>
            <w:r>
              <w:t>Windows Server 2019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59775911" w14:textId="77777777" w:rsidR="00A24C6C" w:rsidRDefault="00A24C6C">
            <w:pPr>
              <w:pStyle w:val="ProductList-TableBody"/>
            </w:pPr>
          </w:p>
        </w:tc>
      </w:tr>
    </w:tbl>
    <w:p w14:paraId="7E7D943B" w14:textId="77777777" w:rsidR="00A24C6C" w:rsidRDefault="000859FA">
      <w:pPr>
        <w:pStyle w:val="ProductList-BodyIndented"/>
      </w:pPr>
      <w:r>
        <w:rPr>
          <w:i/>
        </w:rPr>
        <w:t>*Kræves også, når Windows Server bruges til at drive en grafisk brugergrænseflade (ved hjælp af funktionen Fjernskrivebords-tjenester til Windows Server 2019 eller anden teknologi).</w:t>
      </w:r>
    </w:p>
    <w:p w14:paraId="32AC88FB" w14:textId="77777777" w:rsidR="00A24C6C" w:rsidRDefault="00A24C6C">
      <w:pPr>
        <w:pStyle w:val="ProductList-BodyIndented"/>
      </w:pPr>
    </w:p>
    <w:p w14:paraId="200FCE3E" w14:textId="77777777" w:rsidR="00A24C6C" w:rsidRDefault="000859FA">
      <w:pPr>
        <w:pStyle w:val="ProductList-SubClauseHeading"/>
        <w:outlineLvl w:val="5"/>
      </w:pPr>
      <w:r>
        <w:t>3.2.2 Yderligere Funktionalitet Forbundet med Ekstern Forbindelseslicens til Windows Server 2019 Rights Management Services</w:t>
      </w:r>
    </w:p>
    <w:p w14:paraId="1967D7D3" w14:textId="77777777" w:rsidR="00A24C6C" w:rsidRDefault="000859FA">
      <w:pPr>
        <w:pStyle w:val="ProductList-BodyIndented"/>
      </w:pPr>
      <w:r>
        <w:t>Windows Server 2019 Rights Management Services</w:t>
      </w:r>
    </w:p>
    <w:tbl>
      <w:tblPr>
        <w:tblStyle w:val="PURTable0"/>
        <w:tblW w:w="0" w:type="dxa"/>
        <w:tblLook w:val="04A0" w:firstRow="1" w:lastRow="0" w:firstColumn="1" w:lastColumn="0" w:noHBand="0" w:noVBand="1"/>
      </w:tblPr>
      <w:tblGrid>
        <w:gridCol w:w="3568"/>
        <w:gridCol w:w="3561"/>
        <w:gridCol w:w="3427"/>
      </w:tblGrid>
      <w:tr w:rsidR="00A24C6C" w14:paraId="766F4A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FCF6F14" w14:textId="77777777" w:rsidR="00A24C6C" w:rsidRDefault="000859FA">
            <w:pPr>
              <w:pStyle w:val="ProductList-TableBody"/>
            </w:pPr>
            <w:r>
              <w:t>Licens til Tillægsadgang</w:t>
            </w:r>
          </w:p>
        </w:tc>
        <w:tc>
          <w:tcPr>
            <w:tcW w:w="4040" w:type="dxa"/>
            <w:tcBorders>
              <w:top w:val="single" w:sz="18" w:space="0" w:color="0072C6"/>
              <w:left w:val="single" w:sz="4" w:space="0" w:color="000000"/>
              <w:bottom w:val="single" w:sz="4" w:space="0" w:color="000000"/>
              <w:right w:val="none" w:sz="4" w:space="0" w:color="000000"/>
            </w:tcBorders>
          </w:tcPr>
          <w:p w14:paraId="13E5194D" w14:textId="77777777" w:rsidR="00A24C6C" w:rsidRDefault="000859FA">
            <w:pPr>
              <w:pStyle w:val="ProductList-TableBody"/>
            </w:pPr>
            <w:r>
              <w:t>Windows Server 2019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570859F1" w14:textId="77777777" w:rsidR="00A24C6C" w:rsidRDefault="00A24C6C">
            <w:pPr>
              <w:pStyle w:val="ProductList-TableBody"/>
            </w:pPr>
          </w:p>
        </w:tc>
      </w:tr>
    </w:tbl>
    <w:p w14:paraId="268A8D3C" w14:textId="77777777" w:rsidR="00A24C6C" w:rsidRDefault="00A24C6C">
      <w:pPr>
        <w:pStyle w:val="ProductList-BodyIndented"/>
      </w:pPr>
    </w:p>
    <w:p w14:paraId="2C590433" w14:textId="77777777" w:rsidR="00A24C6C" w:rsidRDefault="000859FA">
      <w:pPr>
        <w:pStyle w:val="ProductList-SubClauseHeading"/>
        <w:outlineLvl w:val="5"/>
      </w:pPr>
      <w:r>
        <w:t>3.2.3 Yderligere funktionalitet forbundet med Ekstern Forbindelseslicens til Microsoft Identity Manager</w:t>
      </w:r>
    </w:p>
    <w:p w14:paraId="6E02E45A" w14:textId="77777777" w:rsidR="00A24C6C" w:rsidRDefault="000859FA">
      <w:pPr>
        <w:pStyle w:val="ProductList-BodyIndented"/>
      </w:pPr>
      <w:r>
        <w:t xml:space="preserve">Microsoft Identity Manager 2016-funktionalitet </w:t>
      </w:r>
    </w:p>
    <w:tbl>
      <w:tblPr>
        <w:tblStyle w:val="PURTable0"/>
        <w:tblW w:w="0" w:type="dxa"/>
        <w:tblLook w:val="04A0" w:firstRow="1" w:lastRow="0" w:firstColumn="1" w:lastColumn="0" w:noHBand="0" w:noVBand="1"/>
      </w:tblPr>
      <w:tblGrid>
        <w:gridCol w:w="3577"/>
        <w:gridCol w:w="3541"/>
        <w:gridCol w:w="3438"/>
      </w:tblGrid>
      <w:tr w:rsidR="00A24C6C" w14:paraId="01CBF7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FFF4A00" w14:textId="77777777" w:rsidR="00A24C6C" w:rsidRDefault="000859FA">
            <w:pPr>
              <w:pStyle w:val="ProductList-TableBody"/>
            </w:pPr>
            <w:r>
              <w:t>Licens til Tillægsadgang</w:t>
            </w:r>
          </w:p>
        </w:tc>
        <w:tc>
          <w:tcPr>
            <w:tcW w:w="4040" w:type="dxa"/>
            <w:tcBorders>
              <w:top w:val="single" w:sz="18" w:space="0" w:color="0072C6"/>
              <w:left w:val="single" w:sz="4" w:space="0" w:color="000000"/>
              <w:bottom w:val="single" w:sz="4" w:space="0" w:color="000000"/>
              <w:right w:val="none" w:sz="4" w:space="0" w:color="000000"/>
            </w:tcBorders>
          </w:tcPr>
          <w:p w14:paraId="7FC6E532" w14:textId="77777777" w:rsidR="00A24C6C" w:rsidRDefault="000859FA">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14:paraId="0C53B178" w14:textId="77777777" w:rsidR="00A24C6C" w:rsidRDefault="00A24C6C">
            <w:pPr>
              <w:pStyle w:val="ProductList-TableBody"/>
            </w:pPr>
          </w:p>
        </w:tc>
      </w:tr>
    </w:tbl>
    <w:p w14:paraId="08DA187E" w14:textId="77777777" w:rsidR="00A24C6C" w:rsidRDefault="000859FA">
      <w:pPr>
        <w:pStyle w:val="ProductList-BodyIndented"/>
      </w:pPr>
      <w:r>
        <w:rPr>
          <w:i/>
        </w:rPr>
        <w:t>*Også påkrævet for alle Eksterne Brugere, som softwaren udsteder eller administrerer identitetsoplysninger for (medmindre CAL’er til Microsoft Identity Manager 2016 gør sig gældende).</w:t>
      </w:r>
    </w:p>
    <w:p w14:paraId="31EA4802" w14:textId="77777777" w:rsidR="00A24C6C" w:rsidRDefault="00A24C6C">
      <w:pPr>
        <w:pStyle w:val="ProductList-BodyIndented"/>
      </w:pPr>
    </w:p>
    <w:p w14:paraId="03D941F9" w14:textId="77777777" w:rsidR="00A24C6C" w:rsidRDefault="000859FA">
      <w:pPr>
        <w:pStyle w:val="ProductList-ClauseHeading"/>
        <w:outlineLvl w:val="4"/>
      </w:pPr>
      <w:r>
        <w:t>3.3 Yderligere vilkår for Windows Server 2019 Essentials</w:t>
      </w:r>
    </w:p>
    <w:p w14:paraId="40C49C1A" w14:textId="77777777" w:rsidR="00A24C6C" w:rsidRDefault="000859FA">
      <w:pPr>
        <w:pStyle w:val="ProductList-SubClauseHeading"/>
        <w:outlineLvl w:val="5"/>
      </w:pPr>
      <w:r>
        <w:t>3.3.1 Begrænsninger for Brug</w:t>
      </w:r>
    </w:p>
    <w:p w14:paraId="51A55AD6" w14:textId="77777777" w:rsidR="00A24C6C" w:rsidRDefault="000859FA" w:rsidP="000859FA">
      <w:pPr>
        <w:pStyle w:val="ProductList-Bullet"/>
        <w:numPr>
          <w:ilvl w:val="1"/>
          <w:numId w:val="32"/>
        </w:numPr>
      </w:pPr>
      <w:r>
        <w:t xml:space="preserve">Kunden må når som helst bruge en </w:t>
      </w:r>
      <w:r>
        <w:fldChar w:fldCharType="begin"/>
      </w:r>
      <w:r>
        <w:instrText xml:space="preserve"> AutoTextList   \s NoStyle \t "Kørende Forekomst betyder en forekomst af software, der er indlæst i hukommelsen, og for hvilken en eller flere instruktioner er kørt. (Se Ordliste for fuld definition)" </w:instrText>
      </w:r>
      <w:r>
        <w:fldChar w:fldCharType="separate"/>
      </w:r>
      <w:r>
        <w:rPr>
          <w:color w:val="0563C1"/>
        </w:rPr>
        <w:t>Kørende Forekomst</w:t>
      </w:r>
      <w:r>
        <w:fldChar w:fldCharType="end"/>
      </w:r>
      <w:r>
        <w:t xml:space="preserve"> af serversoftwaren i hvert enkelt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og i ét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w:t>
      </w:r>
    </w:p>
    <w:p w14:paraId="4F9AAD8A" w14:textId="77777777" w:rsidR="00A24C6C" w:rsidRDefault="000859FA" w:rsidP="000859FA">
      <w:pPr>
        <w:pStyle w:val="ProductList-Bullet"/>
        <w:numPr>
          <w:ilvl w:val="1"/>
          <w:numId w:val="32"/>
        </w:numPr>
      </w:pPr>
      <w:r>
        <w:t xml:space="preserve">Kunden må køre serversoftwaren inden for et domæne, hvor Serverens Active Directory er konfigureret (i) som domænecontrolleren (en enkelt server, som indeholder alle FSMO-rollerne (flexible single master operations), (ii) som roden til domæneskoven, (iii) til ikke at være et underordnet domæne og (iv) til ikke at have tillidsforhold til nogen andre domæner. Hvis serversoftwaren bruges i en </w:t>
      </w:r>
      <w:r>
        <w:fldChar w:fldCharType="begin"/>
      </w:r>
      <w:r>
        <w:instrText xml:space="preserve"> AutoTextList   \s NoStyle \t "Virtuelt OSE betyder et OSE, der er konfigureret til at køre på et virtuelt hardwaresystem." </w:instrText>
      </w:r>
      <w:r>
        <w:fldChar w:fldCharType="separate"/>
      </w:r>
      <w:r>
        <w:rPr>
          <w:color w:val="0563C1"/>
        </w:rPr>
        <w:t>Virtuel OSE</w:t>
      </w:r>
      <w:r>
        <w:fldChar w:fldCharType="end"/>
      </w:r>
      <w:r>
        <w:t xml:space="preserve">, må Forekomsten i den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kun bruges til at køre hardwarevisualiseringssoftware, levere virtualiseringstjenester eller køre software for at styre og servicere </w:t>
      </w:r>
      <w:r>
        <w:fldChar w:fldCharType="begin"/>
      </w:r>
      <w:r>
        <w:instrText xml:space="preserve"> AutoTextList   \s NoStyle \t "Operativsystemmiljø betyder en hel eller en del af en operativsystemforekomst eller en hel eller en del af en virtuel (eller på anden vis emuleret) operativsystemforekomst... (se Ordliste for fuld definition)" </w:instrText>
      </w:r>
      <w:r>
        <w:fldChar w:fldCharType="separate"/>
      </w:r>
      <w:r>
        <w:rPr>
          <w:color w:val="0563C1"/>
        </w:rPr>
        <w:t>Operativsystemmiljøet</w:t>
      </w:r>
      <w:r>
        <w:fldChar w:fldCharType="end"/>
      </w:r>
      <w:r>
        <w:t xml:space="preserve"> på den </w:t>
      </w:r>
      <w:r>
        <w:fldChar w:fldCharType="begin"/>
      </w:r>
      <w:r>
        <w:instrText xml:space="preserve"> AutoTextList   \s NoStyle \t "Licenseret Server betyder en enkelt Server, som er dedikeret til Kundens brug, og hvortil der er tildelt en Licens. Dedikerede Servere, der administreres eller styres af en anden enhed end Kunden eller en af dennes Associerede Virksomheder, er underlagt bestemmelsen Outsourcing af Softwareadministration. I denne definition anses en hardwarepartition eller et kontaktelement (blade) for at være en separat Server." </w:instrText>
      </w:r>
      <w:r>
        <w:fldChar w:fldCharType="separate"/>
      </w:r>
      <w:r>
        <w:rPr>
          <w:color w:val="0563C1"/>
        </w:rPr>
        <w:t>Licenserede Server</w:t>
      </w:r>
      <w:r>
        <w:fldChar w:fldCharType="end"/>
      </w:r>
      <w:r>
        <w:t>. Den Forekomst behøver ikke at opfylde kravene i (i) til (iv) ovenfor.</w:t>
      </w:r>
    </w:p>
    <w:p w14:paraId="7C007340" w14:textId="77777777" w:rsidR="00A24C6C" w:rsidRDefault="00A24C6C">
      <w:pPr>
        <w:pStyle w:val="ProductList-BodyIndented"/>
      </w:pPr>
    </w:p>
    <w:p w14:paraId="38526293" w14:textId="77777777" w:rsidR="00A24C6C" w:rsidRDefault="000859FA">
      <w:pPr>
        <w:pStyle w:val="ProductList-SubClauseHeading"/>
        <w:outlineLvl w:val="5"/>
      </w:pPr>
      <w:r>
        <w:t>3.3.2 Brug af Serversoftwaren</w:t>
      </w:r>
    </w:p>
    <w:p w14:paraId="4B9C72D9" w14:textId="77777777" w:rsidR="00A24C6C" w:rsidRDefault="000859FA">
      <w:pPr>
        <w:pStyle w:val="ProductList-BodyIndented"/>
      </w:pPr>
      <w:r>
        <w:t>En Brugerkonto er et entydigt brugernavn med dens tilknyttede adgangskode, der er oprettet via Windows Server 2019 Essentials Console. Kunden må bruge op til 25 brugerkonti. Hver brugerkonto giver en navngiven bruger adgang til brug af serversoftwaren på den pågældende server. Den kan videreoverdrage en brugerkonto fra en bruger til en anden, såfremt videreoverdragelsen ikke sker inden for 90 dage fra den seneste overdragelse.</w:t>
      </w:r>
    </w:p>
    <w:p w14:paraId="4BEED9AE" w14:textId="77777777" w:rsidR="00A24C6C" w:rsidRDefault="00A24C6C">
      <w:pPr>
        <w:pStyle w:val="ProductList-BodyIndented"/>
      </w:pPr>
    </w:p>
    <w:p w14:paraId="2521C2CD" w14:textId="77777777" w:rsidR="00A24C6C" w:rsidRDefault="000859FA">
      <w:pPr>
        <w:pStyle w:val="ProductList-SubClauseHeading"/>
        <w:outlineLvl w:val="5"/>
      </w:pPr>
      <w:r>
        <w:t>3.3.3 Windows Server 2019 Essentials-forbindelse</w:t>
      </w:r>
    </w:p>
    <w:p w14:paraId="1B3AFD1B" w14:textId="77777777" w:rsidR="00A24C6C" w:rsidRDefault="000859FA">
      <w:pPr>
        <w:pStyle w:val="ProductList-BodyIndented"/>
      </w:pPr>
      <w:r>
        <w:t>Kunde kan højst installere og bruge Windows Server 2019 Essentials-forbindelsessoftwaren på 50 enheder ad gangen på et givet tidspunkt. Den må kun bruge denne software med serversoftwaren.</w:t>
      </w:r>
    </w:p>
    <w:p w14:paraId="410CA4FD" w14:textId="77777777" w:rsidR="00A24C6C" w:rsidRDefault="00A24C6C">
      <w:pPr>
        <w:pStyle w:val="ProductList-BodyIndented"/>
      </w:pPr>
    </w:p>
    <w:p w14:paraId="1D224FE2" w14:textId="77777777" w:rsidR="00A24C6C" w:rsidRDefault="000859FA">
      <w:pPr>
        <w:pStyle w:val="ProductList-SubClauseHeading"/>
        <w:outlineLvl w:val="5"/>
      </w:pPr>
      <w:r>
        <w:t>3.3.4 Adgang til rettighedsadministrationstjenester til Windows Server 2019 Active Directory</w:t>
      </w:r>
    </w:p>
    <w:p w14:paraId="485F6000" w14:textId="77777777" w:rsidR="00A24C6C" w:rsidRDefault="000859FA">
      <w:pPr>
        <w:pStyle w:val="ProductList-BodyIndented"/>
      </w:pPr>
      <w:r>
        <w:t>Kunden skal erhverve en CAL til rettighedsadministrationstjenester til Windows Server 2019 Active Directory for hver Brugerkonto, igennem hvilken en bruger direkte eller indirekte får adgang til funktionen til rettighedsadministrationstjenester til Windows Server 2019.</w:t>
      </w:r>
    </w:p>
    <w:p w14:paraId="0DF2C41C" w14:textId="77777777" w:rsidR="00A24C6C" w:rsidRDefault="00A24C6C">
      <w:pPr>
        <w:pStyle w:val="ProductList-BodyIndented"/>
      </w:pPr>
    </w:p>
    <w:p w14:paraId="355A0D10" w14:textId="77777777" w:rsidR="00A24C6C" w:rsidRDefault="000859FA">
      <w:pPr>
        <w:pStyle w:val="ProductList-ClauseHeading"/>
        <w:outlineLvl w:val="4"/>
      </w:pPr>
      <w:r>
        <w:t>3.4 Windows Server-beholdere uden Hyper-V-isolation med Windows Server 2019 Standard og Datacenter</w:t>
      </w:r>
    </w:p>
    <w:p w14:paraId="5AB3DCB4" w14:textId="77777777" w:rsidR="00A24C6C" w:rsidRDefault="000859FA">
      <w:pPr>
        <w:pStyle w:val="ProductList-Body"/>
      </w:pPr>
      <w:r>
        <w:t xml:space="preserve">Kunden kan bruge et vilkårligt antal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der instantieres som </w:t>
      </w:r>
      <w:r>
        <w:fldChar w:fldCharType="begin"/>
      </w:r>
      <w:r>
        <w:instrText xml:space="preserve"> AutoTextList   \s NoStyle \t "Windows Server-beholder uden Hyper-V-isolation (tidligere kaldet Windows Server-beholder) er en funktion i Windows Server-software." </w:instrText>
      </w:r>
      <w:r>
        <w:fldChar w:fldCharType="separate"/>
      </w:r>
      <w:r>
        <w:rPr>
          <w:color w:val="0563C1"/>
        </w:rPr>
        <w:t>Windows Server-beholdere uden Hyper-V-isolation</w:t>
      </w:r>
      <w:r>
        <w:fldChar w:fldCharType="end"/>
      </w:r>
      <w:r>
        <w:t xml:space="preserve"> på den </w:t>
      </w:r>
      <w:r>
        <w:fldChar w:fldCharType="begin"/>
      </w:r>
      <w:r>
        <w:instrText xml:space="preserve"> AutoTextList   \s NoStyle \t "Licenseret Server betyder en enkelt Server, som er dedikeret til Kundens brug, og hvortil der er tildelt en Licens. Dedikerede Servere, der administreres eller styres af en anden enhed end Kunden eller en af dennes Associerede Virksomheder, er underlagt bestemmelsen Outsourcing af Softwareadministration. I denne definition anses en hardwarepartition eller et kontaktelement (blade) for at være en separat Server." </w:instrText>
      </w:r>
      <w:r>
        <w:fldChar w:fldCharType="separate"/>
      </w:r>
      <w:r>
        <w:rPr>
          <w:color w:val="0563C1"/>
        </w:rPr>
        <w:t>Licenserede Server</w:t>
      </w:r>
      <w:r>
        <w:fldChar w:fldCharType="end"/>
      </w:r>
      <w:r>
        <w:t>.</w:t>
      </w:r>
    </w:p>
    <w:p w14:paraId="4126C094" w14:textId="77777777" w:rsidR="00A24C6C" w:rsidRDefault="00A24C6C">
      <w:pPr>
        <w:pStyle w:val="ProductList-Body"/>
      </w:pPr>
    </w:p>
    <w:p w14:paraId="06B6C9C8" w14:textId="77777777" w:rsidR="00A24C6C" w:rsidRDefault="000859FA">
      <w:pPr>
        <w:pStyle w:val="ProductList-ClauseHeading"/>
        <w:outlineLvl w:val="4"/>
      </w:pPr>
      <w:r>
        <w:t>3.5 Yderligere Software til Windows Server 2019</w:t>
      </w:r>
    </w:p>
    <w:tbl>
      <w:tblPr>
        <w:tblStyle w:val="PURTable"/>
        <w:tblW w:w="0" w:type="dxa"/>
        <w:tblLook w:val="04A0" w:firstRow="1" w:lastRow="0" w:firstColumn="1" w:lastColumn="0" w:noHBand="0" w:noVBand="1"/>
      </w:tblPr>
      <w:tblGrid>
        <w:gridCol w:w="3650"/>
        <w:gridCol w:w="3690"/>
        <w:gridCol w:w="3576"/>
      </w:tblGrid>
      <w:tr w:rsidR="00A24C6C" w14:paraId="2EF507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D67B33B" w14:textId="77777777" w:rsidR="00A24C6C" w:rsidRDefault="000859FA">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14:paraId="7E53B366" w14:textId="77777777" w:rsidR="00A24C6C" w:rsidRDefault="000859FA">
            <w:pPr>
              <w:pStyle w:val="ProductList-TableBody"/>
            </w:pPr>
            <w:r>
              <w:t>Programmet GBUNIECN.EXE</w:t>
            </w:r>
          </w:p>
        </w:tc>
        <w:tc>
          <w:tcPr>
            <w:tcW w:w="4040" w:type="dxa"/>
            <w:tcBorders>
              <w:top w:val="single" w:sz="18" w:space="0" w:color="0072C6"/>
              <w:left w:val="single" w:sz="4" w:space="0" w:color="000000"/>
              <w:bottom w:val="single" w:sz="4" w:space="0" w:color="000000"/>
              <w:right w:val="single" w:sz="4" w:space="0" w:color="000000"/>
            </w:tcBorders>
          </w:tcPr>
          <w:p w14:paraId="6C164F81" w14:textId="77777777" w:rsidR="00A24C6C" w:rsidRDefault="00A24C6C">
            <w:pPr>
              <w:pStyle w:val="ProductList-TableBody"/>
            </w:pPr>
          </w:p>
        </w:tc>
      </w:tr>
    </w:tbl>
    <w:p w14:paraId="091B07BD" w14:textId="77777777" w:rsidR="00A24C6C" w:rsidRDefault="000859FA">
      <w:pPr>
        <w:pStyle w:val="ProductList-Offering1SubSection"/>
        <w:outlineLvl w:val="3"/>
      </w:pPr>
      <w:bookmarkStart w:id="211" w:name="_Sec833"/>
      <w:r>
        <w:t>4. Software Assurance</w:t>
      </w:r>
      <w:bookmarkEnd w:id="211"/>
    </w:p>
    <w:tbl>
      <w:tblPr>
        <w:tblStyle w:val="PURTable"/>
        <w:tblW w:w="0" w:type="dxa"/>
        <w:tblLook w:val="04A0" w:firstRow="1" w:lastRow="0" w:firstColumn="1" w:lastColumn="0" w:noHBand="0" w:noVBand="1"/>
      </w:tblPr>
      <w:tblGrid>
        <w:gridCol w:w="3598"/>
        <w:gridCol w:w="3672"/>
        <w:gridCol w:w="3646"/>
      </w:tblGrid>
      <w:tr w:rsidR="00A24C6C" w14:paraId="25BAF7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6D04849F" w14:textId="77777777" w:rsidR="00A24C6C" w:rsidRDefault="000859FA">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14:paraId="6160B2FB" w14:textId="77777777" w:rsidR="00A24C6C" w:rsidRDefault="000859FA">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Alle udgaver</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55BF44B0" w14:textId="77777777" w:rsidR="00A24C6C" w:rsidRDefault="000859FA">
            <w:pPr>
              <w:pStyle w:val="ProductList-TableBody"/>
            </w:pPr>
            <w:r>
              <w:rPr>
                <w:color w:val="404040"/>
              </w:rPr>
              <w:t>Fail-Over-rettigheder: Ikke relevant</w:t>
            </w:r>
          </w:p>
        </w:tc>
      </w:tr>
      <w:tr w:rsidR="00A24C6C" w14:paraId="31C6571A" w14:textId="77777777">
        <w:tc>
          <w:tcPr>
            <w:tcW w:w="4040" w:type="dxa"/>
            <w:tcBorders>
              <w:top w:val="single" w:sz="4" w:space="0" w:color="000000"/>
              <w:left w:val="single" w:sz="4" w:space="0" w:color="000000"/>
              <w:bottom w:val="single" w:sz="4" w:space="0" w:color="000000"/>
              <w:right w:val="single" w:sz="4" w:space="0" w:color="000000"/>
            </w:tcBorders>
          </w:tcPr>
          <w:p w14:paraId="10ADCC8B" w14:textId="77777777" w:rsidR="00A24C6C" w:rsidRDefault="000859FA">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egne datacentre." </w:instrText>
            </w:r>
            <w:r>
              <w:fldChar w:fldCharType="separate"/>
            </w:r>
            <w:r>
              <w:rPr>
                <w:color w:val="0563C1"/>
              </w:rPr>
              <w:t>Licensmobilitet</w:t>
            </w:r>
            <w:r>
              <w:fldChar w:fldCharType="end"/>
            </w:r>
            <w:r>
              <w:t>: Kun Ekstern Forbindelse</w:t>
            </w:r>
          </w:p>
        </w:tc>
        <w:tc>
          <w:tcPr>
            <w:tcW w:w="4040" w:type="dxa"/>
            <w:tcBorders>
              <w:top w:val="single" w:sz="4" w:space="0" w:color="000000"/>
              <w:left w:val="single" w:sz="4" w:space="0" w:color="000000"/>
              <w:bottom w:val="single" w:sz="4" w:space="0" w:color="000000"/>
              <w:right w:val="single" w:sz="4" w:space="0" w:color="000000"/>
            </w:tcBorders>
          </w:tcPr>
          <w:p w14:paraId="768CB13B" w14:textId="77777777" w:rsidR="00A24C6C" w:rsidRDefault="000859FA">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Se </w:t>
            </w:r>
            <w:hyperlink r:id="rId106">
              <w:r>
                <w:rPr>
                  <w:color w:val="00467F"/>
                  <w:u w:val="single"/>
                </w:rPr>
                <w:t>Produktliste – oktober 2013 og marts 2014</w:t>
              </w:r>
            </w:hyperlink>
            <w:r>
              <w:t xml:space="preserve"> (tidligere versioner samt HPC-pakke</w:t>
            </w:r>
            <w:r>
              <w:fldChar w:fldCharType="begin"/>
            </w:r>
            <w:r>
              <w:instrText xml:space="preserve"> XE "HPC-pakke"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HPC-version</w:t>
            </w:r>
            <w:r>
              <w:fldChar w:fldCharType="begin"/>
            </w:r>
            <w:r>
              <w:instrText xml:space="preserve"> XE "Windows Server HPC-version" </w:instrText>
            </w:r>
            <w:r>
              <w:fldChar w:fldCharType="end"/>
            </w:r>
            <w:r>
              <w:t>, Windows Server til itaniumbaserede systemer</w:t>
            </w:r>
            <w:r>
              <w:fldChar w:fldCharType="begin"/>
            </w:r>
            <w:r>
              <w:instrText xml:space="preserve"> XE "Windows Server til itaniumbaserede systemer" </w:instrText>
            </w:r>
            <w:r>
              <w:fldChar w:fldCharType="end"/>
            </w:r>
            <w:r>
              <w:t>, Windows Small Business Server</w:t>
            </w:r>
            <w:r>
              <w:fldChar w:fldCharType="begin"/>
            </w:r>
            <w:r>
              <w:instrText xml:space="preserve"> XE "Windows Small Business Server" </w:instrText>
            </w:r>
            <w:r>
              <w:fldChar w:fldCharType="end"/>
            </w:r>
            <w:r>
              <w:t xml:space="preserve">); </w:t>
            </w:r>
            <w:hyperlink r:id="rId107">
              <w:r>
                <w:rPr>
                  <w:color w:val="00467F"/>
                  <w:u w:val="single"/>
                </w:rPr>
                <w:t>Produktliste – juni 2015</w:t>
              </w:r>
            </w:hyperlink>
            <w:r>
              <w:t xml:space="preserve"> (Forefront Identity Manager 2010 R2</w:t>
            </w:r>
            <w:r>
              <w:fldChar w:fldCharType="begin"/>
            </w:r>
            <w:r>
              <w:instrText xml:space="preserve"> XE "Forefront Identity Manager 2010 R2" </w:instrText>
            </w:r>
            <w:r>
              <w:fldChar w:fldCharType="end"/>
            </w:r>
            <w:r>
              <w:t xml:space="preserve">); </w:t>
            </w:r>
            <w:hyperlink r:id="rId108">
              <w:r>
                <w:rPr>
                  <w:color w:val="00467F"/>
                  <w:u w:val="single"/>
                </w:rPr>
                <w:t>Produktvilkår – oktober og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0E78223E" w14:textId="77777777" w:rsidR="00A24C6C" w:rsidRDefault="000859FA">
            <w:pPr>
              <w:pStyle w:val="ProductList-TableBody"/>
            </w:pPr>
            <w:r>
              <w:rPr>
                <w:color w:val="404040"/>
              </w:rPr>
              <w:t>Roamingrettigheder: Ikke relevant</w:t>
            </w:r>
          </w:p>
        </w:tc>
      </w:tr>
      <w:tr w:rsidR="00A24C6C" w14:paraId="41200E45" w14:textId="77777777">
        <w:tc>
          <w:tcPr>
            <w:tcW w:w="4040" w:type="dxa"/>
            <w:tcBorders>
              <w:top w:val="single" w:sz="4" w:space="0" w:color="000000"/>
              <w:left w:val="single" w:sz="4" w:space="0" w:color="000000"/>
              <w:bottom w:val="single" w:sz="4" w:space="0" w:color="000000"/>
              <w:right w:val="single" w:sz="4" w:space="0" w:color="000000"/>
            </w:tcBorders>
          </w:tcPr>
          <w:p w14:paraId="21084B3A" w14:textId="77777777" w:rsidR="00A24C6C" w:rsidRDefault="000859FA">
            <w:pPr>
              <w:pStyle w:val="ProductList-TableBody"/>
            </w:pPr>
            <w:r>
              <w:fldChar w:fldCharType="begin"/>
            </w:r>
            <w:r>
              <w:instrText xml:space="preserve"> AutoTextList   \s NoStyle \t "Egen Hosting: En SA-fordel, der tillader brug af Produkter med henblik på betinget hosting. Nærmere oplysninger findes i afsnittet Serverne – Programmer med Egen Hosting i Bilag B – Software Assurance for nærmere oplysninger." </w:instrText>
            </w:r>
            <w:r>
              <w:fldChar w:fldCharType="separate"/>
            </w:r>
            <w:r>
              <w:rPr>
                <w:color w:val="0563C1"/>
              </w:rPr>
              <w:t>Egen Hosting</w:t>
            </w:r>
            <w:r>
              <w:fldChar w:fldCharType="end"/>
            </w:r>
            <w:r>
              <w:t>: Alle udgaver (undtagen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563AAE2F" w14:textId="77777777" w:rsidR="00A24C6C" w:rsidRDefault="000859FA">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2439312B" w14:textId="77777777" w:rsidR="00A24C6C" w:rsidRDefault="00A24C6C">
            <w:pPr>
              <w:pStyle w:val="ProductList-TableBody"/>
            </w:pPr>
          </w:p>
        </w:tc>
      </w:tr>
    </w:tbl>
    <w:p w14:paraId="05D04A22" w14:textId="77777777" w:rsidR="00A24C6C" w:rsidRDefault="00A24C6C">
      <w:pPr>
        <w:pStyle w:val="ProductList-ClauseHeading"/>
        <w:outlineLvl w:val="4"/>
      </w:pPr>
    </w:p>
    <w:p w14:paraId="22B89E65" w14:textId="77777777" w:rsidR="00A24C6C" w:rsidRDefault="000859FA">
      <w:pPr>
        <w:pStyle w:val="ProductList-ClauseHeading"/>
        <w:outlineLvl w:val="4"/>
      </w:pPr>
      <w:r>
        <w:t>4.1 Microsoft Azure Hybrid Benefit til Windows Server</w:t>
      </w:r>
    </w:p>
    <w:p w14:paraId="1FA14A55" w14:textId="77777777" w:rsidR="00A24C6C" w:rsidRDefault="000859FA">
      <w:pPr>
        <w:pStyle w:val="ProductList-Body"/>
      </w:pPr>
      <w:r>
        <w:t xml:space="preserve">Se </w:t>
      </w:r>
      <w:hyperlink w:anchor="_Sec624">
        <w:r>
          <w:rPr>
            <w:color w:val="00467F"/>
            <w:u w:val="single"/>
          </w:rPr>
          <w:t xml:space="preserve">afsnit 8. Microsoft Azure Hybrid Use Benefit </w:t>
        </w:r>
      </w:hyperlink>
      <w:r>
        <w:t>i Produktposten til Microsoft Azure for oplysninger om installation af Windows Server-afbildninger på Microsoft Azure.</w:t>
      </w:r>
    </w:p>
    <w:p w14:paraId="09AD56DB" w14:textId="77777777" w:rsidR="00A24C6C" w:rsidRDefault="00A24C6C">
      <w:pPr>
        <w:pStyle w:val="ProductList-Body"/>
      </w:pPr>
    </w:p>
    <w:p w14:paraId="59E9B6F8" w14:textId="77777777" w:rsidR="00A24C6C" w:rsidRDefault="000859FA">
      <w:pPr>
        <w:pStyle w:val="ProductList-ClauseHeading"/>
        <w:outlineLvl w:val="4"/>
      </w:pPr>
      <w:r>
        <w:t>4.2 Halvårlige Kanalversioner</w:t>
      </w:r>
    </w:p>
    <w:p w14:paraId="761D36C3" w14:textId="77777777" w:rsidR="00A24C6C" w:rsidRDefault="000859FA">
      <w:pPr>
        <w:pStyle w:val="ProductList-Body"/>
      </w:pPr>
      <w:r>
        <w:t>Kunder med aktiv SA på enten Windows Server Standard- eller Datacenter-</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og på Windows Server Base Access-</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og Windows Server Additive Access-</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(alt efter hvad der er relevant) kan installere og bruge Halvårlige Kanalversioner (herunder både Pilot- og Brede versioner) på </w:t>
      </w:r>
      <w:r>
        <w:fldChar w:fldCharType="begin"/>
      </w:r>
      <w:r>
        <w:instrText xml:space="preserve"> AutoTextList   \s NoStyle \t "Licenseret server betyder en enkelt Server, som er dedikeret til Kundens brug, og hvortil der er tildelt en Licens. Dedikerede Servere, der administreres eller styres af en anden enhed end Kunden eller en af dennes Associerede Virksomheder, er underlagt bestemmelsen Outsourcing af Softwareadministration. I denne definition anses en hardwarepartition eller et kontaktelement (blade) for at være en separat Server." </w:instrText>
      </w:r>
      <w:r>
        <w:fldChar w:fldCharType="separate"/>
      </w:r>
      <w:r>
        <w:rPr>
          <w:color w:val="0563C1"/>
        </w:rPr>
        <w:t>Licenserede Servere</w:t>
      </w:r>
      <w:r>
        <w:fldChar w:fldCharType="end"/>
      </w:r>
      <w:r>
        <w:t>.</w:t>
      </w:r>
    </w:p>
    <w:p w14:paraId="59CABB8B" w14:textId="77777777" w:rsidR="00A24C6C" w:rsidRDefault="00A24C6C">
      <w:pPr>
        <w:pStyle w:val="ProductList-ClauseHeading"/>
        <w:outlineLvl w:val="4"/>
      </w:pPr>
    </w:p>
    <w:p w14:paraId="5189A221" w14:textId="77777777" w:rsidR="00A24C6C" w:rsidRDefault="000859FA">
      <w:pPr>
        <w:pStyle w:val="ProductList-ClauseHeading"/>
        <w:outlineLvl w:val="4"/>
      </w:pPr>
      <w:r>
        <w:t>4.3 Udvidede Rettigheder for Bruger-CAL og Bruger-SL til Remote Desktop Services (“RDS”)</w:t>
      </w:r>
    </w:p>
    <w:p w14:paraId="281DB5A4" w14:textId="77777777" w:rsidR="00A24C6C" w:rsidRDefault="000859FA">
      <w:pPr>
        <w:pStyle w:val="ProductList-Body"/>
      </w:pPr>
      <w:r>
        <w:t xml:space="preserve">Kunden kan bruge deres RDS-Bruger-CAL'er og Bruger-SL'er med Windows Server-software, der kører på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der er dedikeret til dens interne brug på enten Microsoft Azure Services eller dedikerede servere for en </w:t>
      </w:r>
      <w:r>
        <w:fldChar w:fldCharType="begin"/>
      </w:r>
      <w:r>
        <w:instrText xml:space="preserve"> AutoTextList   \s NoStyle \t "Licensmobilitet gennem Partner til Software Assurance betyder en enhed, som er angivet på http://www.microsoft.com/licensing/software-assurance/license-mobility.aspx, og som er godkendt af Microsoft til at hoste kunders software på delte servere." </w:instrText>
      </w:r>
      <w:r>
        <w:fldChar w:fldCharType="separate"/>
      </w:r>
      <w:r>
        <w:rPr>
          <w:color w:val="0563C1"/>
        </w:rPr>
        <w:t>Licensmobilitet via Software Assurance-partner</w:t>
      </w:r>
      <w:r>
        <w:fldChar w:fldCharType="end"/>
      </w:r>
      <w:r>
        <w:t xml:space="preserve">, for hvilken kunden har udfyldt og indsendt verificeringsformularen for licensmobilitet. Ingen andre parter har adgang til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(’erne) end Kundens </w:t>
      </w:r>
      <w:r>
        <w:fldChar w:fldCharType="begin"/>
      </w:r>
      <w:r>
        <w:instrText xml:space="preserve"> AutoTextList   \s NoStyle \t "Licensmobilitet gennem Partner til Software Assurance betyder en enhed, som er angivet på http://www.microsoft.com/licensing/software-assurance/license-mobility.aspx, og som er godkendt af Microsoft til at hoste kunders software på delte servere." </w:instrText>
      </w:r>
      <w:r>
        <w:fldChar w:fldCharType="separate"/>
      </w:r>
      <w:r>
        <w:rPr>
          <w:color w:val="0563C1"/>
        </w:rPr>
        <w:t>Partner til Licensmobilitet gennem Software Assurance</w:t>
      </w:r>
      <w:r>
        <w:fldChar w:fldCharType="end"/>
      </w:r>
      <w:r>
        <w:t xml:space="preserve">, som har administrativ adgang. For en </w:t>
      </w:r>
      <w:r>
        <w:fldChar w:fldCharType="begin"/>
      </w:r>
      <w:r>
        <w:instrText xml:space="preserve"> AutoTextList   \s NoStyle \t "CAL betyder klientadgangslicens, som kan tildeles efter bruger eller enhed, alt efter hvad der er relevant. (Se Ordliste for fuld definition)" </w:instrText>
      </w:r>
      <w:r>
        <w:fldChar w:fldCharType="separate"/>
      </w:r>
      <w:r>
        <w:rPr>
          <w:color w:val="0563C1"/>
        </w:rPr>
        <w:t>CAL</w:t>
      </w:r>
      <w:r>
        <w:fldChar w:fldCharType="end"/>
      </w:r>
      <w:r>
        <w:t xml:space="preserve"> eller Bruger-SL, kunden har brugt på denne måde, gælder det, at den senere kan flyttes til Microsoft Azure Services eller en ny </w:t>
      </w:r>
      <w:r>
        <w:fldChar w:fldCharType="begin"/>
      </w:r>
      <w:r>
        <w:instrText xml:space="preserve"> AutoTextList   \s NoStyle \t "Licensmobilitet gennem Partner til Software Assurance betyder en enhed, som er angivet på http://www.microsoft.com/licensing/software-assurance/license-mobility.aspx, og som er godkendt af Microsoft til at hoste kunders software på delte servere." </w:instrText>
      </w:r>
      <w:r>
        <w:fldChar w:fldCharType="separate"/>
      </w:r>
      <w:r>
        <w:rPr>
          <w:color w:val="0563C1"/>
        </w:rPr>
        <w:t>Licensmobilitet via Software Assurance-partner</w:t>
      </w:r>
      <w:r>
        <w:fldChar w:fldCharType="end"/>
      </w:r>
      <w:r>
        <w:t>, men efter først 90 dage efter den er taget i brug i det miljø, den forlader.</w:t>
      </w:r>
    </w:p>
    <w:p w14:paraId="16CE0C67" w14:textId="77777777" w:rsidR="00A24C6C" w:rsidRDefault="00A24C6C">
      <w:pPr>
        <w:pStyle w:val="ProductList-Body"/>
      </w:pPr>
    </w:p>
    <w:p w14:paraId="79BE8B41" w14:textId="77777777" w:rsidR="00A24C6C" w:rsidRDefault="000859FA">
      <w:pPr>
        <w:pStyle w:val="ProductList-ClauseHeading"/>
        <w:outlineLvl w:val="4"/>
      </w:pPr>
      <w:r>
        <w:t>4.4 Udvidede sikkerhedsopdateringer</w:t>
      </w:r>
    </w:p>
    <w:p w14:paraId="1DF13387" w14:textId="77777777" w:rsidR="00A24C6C" w:rsidRDefault="000859FA">
      <w:pPr>
        <w:pStyle w:val="ProductList-Body"/>
      </w:pPr>
      <w:r>
        <w:t xml:space="preserve">Oplysninger om erhvervelse og brug af Udvidede sikkerhedsopdateringer fremgår af afsnittet </w:t>
      </w:r>
      <w:hyperlink w:anchor="_Sec1282">
        <w:r>
          <w:rPr>
            <w:color w:val="00467F"/>
            <w:u w:val="single"/>
          </w:rPr>
          <w:t>Udvidede sikkerhedsopdateringer</w:t>
        </w:r>
      </w:hyperlink>
      <w:r>
        <w:t xml:space="preserve"> i Bilag B. </w:t>
      </w:r>
    </w:p>
    <w:p w14:paraId="49527FB5" w14:textId="77777777" w:rsidR="00A24C6C" w:rsidRDefault="00A24C6C">
      <w:pPr>
        <w:pStyle w:val="ProductList-Body"/>
      </w:pPr>
    </w:p>
    <w:p w14:paraId="7CFA2F66" w14:textId="77777777" w:rsidR="00A24C6C" w:rsidRDefault="000859FA">
      <w:pPr>
        <w:pStyle w:val="ProductList-ClauseHeading"/>
        <w:outlineLvl w:val="4"/>
      </w:pPr>
      <w:r>
        <w:t>4.5 Windows Virtual Desktop for Windows Server</w:t>
      </w:r>
    </w:p>
    <w:p w14:paraId="24F9446F" w14:textId="77777777" w:rsidR="00A24C6C" w:rsidRDefault="000859FA">
      <w:pPr>
        <w:pStyle w:val="ProductList-Body"/>
      </w:pPr>
      <w:r>
        <w:t xml:space="preserve">Se i afsnittet om Windows Virtual Desktop i </w:t>
      </w:r>
      <w:hyperlink w:anchor="_Sec624">
        <w:r>
          <w:rPr>
            <w:color w:val="00467F"/>
            <w:u w:val="single"/>
          </w:rPr>
          <w:t>produktposten Microsoft Azure-tjenester</w:t>
        </w:r>
      </w:hyperlink>
      <w:r>
        <w:t xml:space="preserve"> vedrørende rettigheder til at få adgang til virtuelle maskiner for Windows Virtual Desktop og Windows Server.</w:t>
      </w:r>
    </w:p>
    <w:p w14:paraId="09C30ADA" w14:textId="77777777" w:rsidR="00A24C6C" w:rsidRDefault="00A24C6C">
      <w:pPr>
        <w:pStyle w:val="PURBreadcrumb"/>
      </w:pPr>
    </w:p>
    <w:tbl>
      <w:tblPr>
        <w:tblStyle w:val="PURTable"/>
        <w:tblW w:w="0" w:type="dxa"/>
        <w:tblLook w:val="04A0" w:firstRow="1" w:lastRow="0" w:firstColumn="1" w:lastColumn="0" w:noHBand="0" w:noVBand="1"/>
      </w:tblPr>
      <w:tblGrid>
        <w:gridCol w:w="10916"/>
      </w:tblGrid>
      <w:tr w:rsidR="00A24C6C" w14:paraId="5700624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A840D56" w14:textId="77777777" w:rsidR="00A24C6C" w:rsidRDefault="003B486C">
            <w:pPr>
              <w:pStyle w:val="ProductList-TableBody"/>
              <w:jc w:val="right"/>
            </w:pPr>
            <w:hyperlink w:anchor="_Sec842">
              <w:r w:rsidR="000859FA">
                <w:rPr>
                  <w:color w:val="00467F"/>
                  <w:sz w:val="14"/>
                  <w:u w:val="single"/>
                </w:rPr>
                <w:t>Indholdsfortegnelse</w:t>
              </w:r>
            </w:hyperlink>
            <w:r w:rsidR="000859FA">
              <w:rPr>
                <w:sz w:val="14"/>
              </w:rPr>
              <w:t>/</w:t>
            </w:r>
            <w:hyperlink w:anchor="_Sec549">
              <w:r w:rsidR="000859FA">
                <w:rPr>
                  <w:color w:val="00467F"/>
                  <w:sz w:val="14"/>
                  <w:u w:val="single"/>
                </w:rPr>
                <w:t>Ordliste</w:t>
              </w:r>
            </w:hyperlink>
            <w:r w:rsidR="000859FA">
              <w:rPr>
                <w:sz w:val="14"/>
              </w:rPr>
              <w:t>/</w:t>
            </w:r>
            <w:hyperlink w:anchor="_Sec844">
              <w:r w:rsidR="000859FA">
                <w:rPr>
                  <w:color w:val="00467F"/>
                  <w:sz w:val="14"/>
                  <w:u w:val="single"/>
                </w:rPr>
                <w:t>Indeks</w:t>
              </w:r>
            </w:hyperlink>
          </w:p>
        </w:tc>
      </w:tr>
    </w:tbl>
    <w:p w14:paraId="44C7F771" w14:textId="77777777" w:rsidR="00A24C6C" w:rsidRDefault="00A24C6C">
      <w:pPr>
        <w:pStyle w:val="ProductList-Body"/>
      </w:pPr>
    </w:p>
    <w:p w14:paraId="466C913A" w14:textId="77777777" w:rsidR="00A24C6C" w:rsidRDefault="00A24C6C">
      <w:pPr>
        <w:sectPr w:rsidR="00A24C6C">
          <w:headerReference w:type="default" r:id="rId109"/>
          <w:footerReference w:type="default" r:id="rId110"/>
          <w:type w:val="continuous"/>
          <w:pgSz w:w="12240" w:h="15840" w:code="1"/>
          <w:pgMar w:top="1170" w:right="720" w:bottom="720" w:left="720" w:header="432" w:footer="288" w:gutter="0"/>
          <w:cols w:space="360"/>
        </w:sectPr>
      </w:pPr>
    </w:p>
    <w:p w14:paraId="4E0C3C7B" w14:textId="77777777" w:rsidR="00A24C6C" w:rsidRDefault="000859FA">
      <w:pPr>
        <w:pStyle w:val="ProductList-SectionHeading"/>
        <w:pageBreakBefore/>
        <w:outlineLvl w:val="0"/>
      </w:pPr>
      <w:bookmarkStart w:id="212" w:name="_Sec548"/>
      <w:bookmarkEnd w:id="34"/>
      <w:r>
        <w:t>Online-services</w:t>
      </w:r>
      <w:r>
        <w:fldChar w:fldCharType="begin"/>
      </w:r>
      <w:r>
        <w:instrText xml:space="preserve"> TC "</w:instrText>
      </w:r>
      <w:bookmarkStart w:id="213" w:name="_Toc62550933"/>
      <w:r>
        <w:instrText>Online-services</w:instrText>
      </w:r>
      <w:bookmarkEnd w:id="213"/>
      <w:r>
        <w:instrText>" \l 1</w:instrText>
      </w:r>
      <w:r>
        <w:fldChar w:fldCharType="end"/>
      </w:r>
    </w:p>
    <w:p w14:paraId="46790F6D" w14:textId="77777777" w:rsidR="00A24C6C" w:rsidRDefault="000859FA">
      <w:pPr>
        <w:pStyle w:val="ProductList-Body"/>
      </w:pPr>
      <w:r>
        <w:t xml:space="preserve">Kundens køb og brug af Microsofts Online-services reguleres af Produktvilkårene og Microsofts Online-services (OST), som findes på </w:t>
      </w:r>
      <w:hyperlink r:id="rId111">
        <w:r>
          <w:rPr>
            <w:color w:val="00467F"/>
            <w:u w:val="single"/>
          </w:rPr>
          <w:t>http://go.microsoft.com/?linkid=9840733</w:t>
        </w:r>
      </w:hyperlink>
      <w:r>
        <w:t>, og som er inkorporeret heri.</w:t>
      </w:r>
    </w:p>
    <w:p w14:paraId="2D51B326" w14:textId="77777777" w:rsidR="00A24C6C" w:rsidRDefault="000859FA">
      <w:pPr>
        <w:pStyle w:val="ProductList-Offering1Heading"/>
        <w:outlineLvl w:val="1"/>
      </w:pPr>
      <w:bookmarkStart w:id="214" w:name="_Sec620"/>
      <w:r>
        <w:t>Regional Tilgængelighed af Online-services</w:t>
      </w:r>
      <w:bookmarkEnd w:id="214"/>
      <w:r>
        <w:fldChar w:fldCharType="begin"/>
      </w:r>
      <w:r>
        <w:instrText xml:space="preserve"> TC "</w:instrText>
      </w:r>
      <w:bookmarkStart w:id="215" w:name="_Toc62550934"/>
      <w:r>
        <w:instrText>Regional Tilgængelighed af Online-services</w:instrText>
      </w:r>
      <w:bookmarkEnd w:id="215"/>
      <w:r>
        <w:instrText>" \l 2</w:instrText>
      </w:r>
      <w:r>
        <w:fldChar w:fldCharType="end"/>
      </w:r>
    </w:p>
    <w:p w14:paraId="32527785" w14:textId="77777777" w:rsidR="00A24C6C" w:rsidRDefault="000859FA">
      <w:pPr>
        <w:pStyle w:val="ProductList-Body"/>
      </w:pPr>
      <w:r>
        <w:t xml:space="preserve">De kan finde en liste over lande og områder, hvor Onlinetjenester er tilgængelige, på </w:t>
      </w:r>
      <w:hyperlink r:id="rId112">
        <w:r>
          <w:rPr>
            <w:color w:val="00467F"/>
            <w:u w:val="single"/>
          </w:rPr>
          <w:t>https://www.microsoft.com/microsoft-365/business/international-availability</w:t>
        </w:r>
      </w:hyperlink>
      <w:r>
        <w:t>.</w:t>
      </w:r>
    </w:p>
    <w:p w14:paraId="20C0046E" w14:textId="77777777" w:rsidR="00A24C6C" w:rsidRDefault="000859FA">
      <w:pPr>
        <w:pStyle w:val="ProductList-Offering1Heading"/>
        <w:outlineLvl w:val="1"/>
      </w:pPr>
      <w:bookmarkStart w:id="216" w:name="_Sec621"/>
      <w:r>
        <w:t>Købsbetingelser for Online-services</w:t>
      </w:r>
      <w:bookmarkEnd w:id="216"/>
      <w:r>
        <w:fldChar w:fldCharType="begin"/>
      </w:r>
      <w:r>
        <w:instrText xml:space="preserve"> TC "</w:instrText>
      </w:r>
      <w:bookmarkStart w:id="217" w:name="_Toc62550935"/>
      <w:r>
        <w:instrText>Købsbetingelser for Online-services</w:instrText>
      </w:r>
      <w:bookmarkEnd w:id="217"/>
      <w:r>
        <w:instrText>" \l 2</w:instrText>
      </w:r>
      <w:r>
        <w:fldChar w:fldCharType="end"/>
      </w:r>
    </w:p>
    <w:p w14:paraId="0176C502" w14:textId="77777777" w:rsidR="00A24C6C" w:rsidRDefault="000859FA">
      <w:pPr>
        <w:pStyle w:val="ProductList-Body"/>
      </w:pPr>
      <w:r>
        <w:t>Følgende købsbetingelser gælder for køb af Online-services:</w:t>
      </w:r>
    </w:p>
    <w:p w14:paraId="4470976C" w14:textId="77777777" w:rsidR="00A24C6C" w:rsidRDefault="000859FA" w:rsidP="000859FA">
      <w:pPr>
        <w:pStyle w:val="ProductList-Bullet"/>
        <w:numPr>
          <w:ilvl w:val="0"/>
          <w:numId w:val="33"/>
        </w:numPr>
      </w:pPr>
      <w:r>
        <w:t xml:space="preserve">Abonnementsvilkår afhænger af det købte program. Under Enterprise Aftale-programmet skal abonnementsvilkårene for Online-services, undtagen Microsoft Azure, være de samme og slutte samme dato som udløbsdatoen for Kundens Tilmelding. </w:t>
      </w:r>
    </w:p>
    <w:p w14:paraId="2E6DDED5" w14:textId="77777777" w:rsidR="00A24C6C" w:rsidRDefault="000859FA" w:rsidP="000859FA">
      <w:pPr>
        <w:pStyle w:val="ProductList-Bullet"/>
        <w:numPr>
          <w:ilvl w:val="0"/>
          <w:numId w:val="33"/>
        </w:numPr>
      </w:pPr>
      <w:r>
        <w:t>Hvis Kunden køber yderligere Online-services, skal abonnementsperioden for tillægskøbet udløbe samtidig med Kundens eksisterende abonnementsperiode for den samme Online-service. Denne bestemmelse gælder ikke for Azure-reservationer.</w:t>
      </w:r>
    </w:p>
    <w:p w14:paraId="480A5317" w14:textId="77777777" w:rsidR="00A24C6C" w:rsidRDefault="000859FA" w:rsidP="000859FA">
      <w:pPr>
        <w:pStyle w:val="ProductList-Bullet"/>
        <w:numPr>
          <w:ilvl w:val="0"/>
          <w:numId w:val="33"/>
        </w:numPr>
      </w:pPr>
      <w:r>
        <w:t xml:space="preserve">Kunden må ikke reducere det antal brugere eller enheder, der er dækket af dennes Onlinetjenester-abonnement, i Onlinetjenester-abonnementets løbetid, medmindre dette er tilladt i henhold til Kundens volumenlicensaftale. </w:t>
      </w:r>
    </w:p>
    <w:p w14:paraId="4F227EA8" w14:textId="77777777" w:rsidR="00A24C6C" w:rsidRDefault="000859FA" w:rsidP="000859FA">
      <w:pPr>
        <w:pStyle w:val="ProductList-Bullet"/>
        <w:numPr>
          <w:ilvl w:val="0"/>
          <w:numId w:val="33"/>
        </w:numPr>
      </w:pPr>
      <w:r>
        <w:t>Vilkår for Microsoft Azure findes i Produktposten for Microsoft Azure.</w:t>
      </w:r>
    </w:p>
    <w:p w14:paraId="7961E30C" w14:textId="77777777" w:rsidR="00A24C6C" w:rsidRDefault="000859FA" w:rsidP="000859FA">
      <w:pPr>
        <w:pStyle w:val="ProductList-Bullet"/>
        <w:numPr>
          <w:ilvl w:val="0"/>
          <w:numId w:val="33"/>
        </w:numPr>
      </w:pPr>
      <w:r>
        <w:t xml:space="preserve">  Bruger</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-SL'er</w:t>
      </w:r>
      <w:r>
        <w:fldChar w:fldCharType="end"/>
      </w:r>
      <w:r>
        <w:t xml:space="preserve"> for</w:t>
      </w:r>
      <w:r>
        <w:fldChar w:fldCharType="begin"/>
      </w:r>
      <w:r>
        <w:instrText xml:space="preserve"> AutoTextList   \s NoStyle \t "Tillæg betyder en licens, der købes i tillæg til (og i tilknytning til) en tidligere købt Kvalificerende Licens ... den fulde definition fremgår af ordlisten." </w:instrText>
      </w:r>
      <w:r>
        <w:fldChar w:fldCharType="separate"/>
      </w:r>
      <w:r>
        <w:rPr>
          <w:color w:val="0563C1"/>
        </w:rPr>
        <w:t>Tilføjelsesprogram</w:t>
      </w:r>
      <w:r>
        <w:fldChar w:fldCharType="end"/>
      </w:r>
      <w:r>
        <w:t xml:space="preserve"> og </w:t>
      </w:r>
      <w:r>
        <w:fldChar w:fldCharType="begin"/>
      </w:r>
      <w:r>
        <w:instrText xml:space="preserve"> AutoTextList   \s NoStyle \t "Step-up betyder en licens, der er købt i tillæg til (og i tilknytning til) en tidligere købt basislicens." </w:instrText>
      </w:r>
      <w:r>
        <w:fldChar w:fldCharType="separate"/>
      </w:r>
      <w:r>
        <w:rPr>
          <w:color w:val="0563C1"/>
        </w:rPr>
        <w:t>Step-up</w:t>
      </w:r>
      <w:r>
        <w:fldChar w:fldCharType="end"/>
      </w:r>
      <w:r>
        <w:t xml:space="preserve"> skal købes under den samme volumenlicensaftale og tilmelding (hvis relevant) som den Kvalificerende Licens eller basis-Bruger</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w:t>
      </w:r>
      <w:r>
        <w:fldChar w:fldCharType="end"/>
      </w:r>
      <w:r>
        <w:t xml:space="preserve">. </w:t>
      </w:r>
      <w:r>
        <w:fldChar w:fldCharType="begin"/>
      </w:r>
      <w:r>
        <w:instrText xml:space="preserve"> AutoTextList   \s NoStyle \t "Tillæg betyder en licens, der købes i tillæg til (og i tilknytning til) en tidligere købt Kvalificerende Licens ... den fulde definition fremgår af ordlisten." </w:instrText>
      </w:r>
      <w:r>
        <w:fldChar w:fldCharType="separate"/>
      </w:r>
      <w:r>
        <w:rPr>
          <w:color w:val="0563C1"/>
        </w:rPr>
        <w:t>Tilføjelsesprogrammer</w:t>
      </w:r>
      <w:r>
        <w:fldChar w:fldCharType="end"/>
      </w:r>
      <w:r>
        <w:t xml:space="preserve"> udløber på datoen for udløb af SA-dækningen af den Kvalificerende Licens eller Bruger</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w:t>
      </w:r>
      <w:r>
        <w:fldChar w:fldCharType="end"/>
      </w:r>
      <w:r>
        <w:t xml:space="preserve"> for </w:t>
      </w:r>
      <w:r>
        <w:fldChar w:fldCharType="begin"/>
      </w:r>
      <w:r>
        <w:instrText xml:space="preserve"> AutoTextList   \s NoStyle \t "Tillæg betyder en licens, der købes i tillæg til (og i tilknytning til) en tidligere købt Kvalificerende Licens ... den fulde definition fremgår af ordlisten." </w:instrText>
      </w:r>
      <w:r>
        <w:fldChar w:fldCharType="separate"/>
      </w:r>
      <w:r>
        <w:rPr>
          <w:color w:val="0563C1"/>
        </w:rPr>
        <w:t>Tilføjelsesprogrammet</w:t>
      </w:r>
      <w:r>
        <w:fldChar w:fldCharType="end"/>
      </w:r>
      <w:r>
        <w:t xml:space="preserve">, afhængigt af, hvad der forekommer først. </w:t>
      </w:r>
      <w:r>
        <w:fldChar w:fldCharType="begin"/>
      </w:r>
      <w:r>
        <w:instrText xml:space="preserve"> AutoTextList   \s NoStyle \t "Step-up betyder en licens, der er købt i tillæg til (og i tilknytning til) en tidligere købt basislicens." </w:instrText>
      </w:r>
      <w:r>
        <w:fldChar w:fldCharType="separate"/>
      </w:r>
      <w:r>
        <w:rPr>
          <w:color w:val="0563C1"/>
        </w:rPr>
        <w:t>Step-ups</w:t>
      </w:r>
      <w:r>
        <w:fldChar w:fldCharType="end"/>
      </w:r>
      <w:r>
        <w:t xml:space="preserve"> udløber ved udløbet af Bruger</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w:t>
      </w:r>
      <w:r>
        <w:fldChar w:fldCharType="end"/>
      </w:r>
      <w:r>
        <w:t xml:space="preserve"> for </w:t>
      </w:r>
      <w:r>
        <w:fldChar w:fldCharType="begin"/>
      </w:r>
      <w:r>
        <w:instrText xml:space="preserve"> AutoTextList   \s NoStyle \t "Step-up betyder en licens, der er købt i tillæg til (og i tilknytning til) en tidligere købt basislicens." </w:instrText>
      </w:r>
      <w:r>
        <w:fldChar w:fldCharType="separate"/>
      </w:r>
      <w:r>
        <w:rPr>
          <w:color w:val="0563C1"/>
        </w:rPr>
        <w:t>Step-up</w:t>
      </w:r>
      <w:r>
        <w:fldChar w:fldCharType="end"/>
      </w:r>
      <w:r>
        <w:t xml:space="preserve"> eller basis-Bruger</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w:t>
      </w:r>
      <w:r>
        <w:fldChar w:fldCharType="end"/>
      </w:r>
      <w:r>
        <w:t xml:space="preserve">. </w:t>
      </w:r>
    </w:p>
    <w:p w14:paraId="3B503267" w14:textId="77777777" w:rsidR="00A24C6C" w:rsidRDefault="000859FA" w:rsidP="000859FA">
      <w:pPr>
        <w:pStyle w:val="ProductList-Bullet"/>
        <w:numPr>
          <w:ilvl w:val="0"/>
          <w:numId w:val="33"/>
        </w:numPr>
      </w:pPr>
      <w:r>
        <w:t>Bruger</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-SL'er</w:t>
      </w:r>
      <w:r>
        <w:fldChar w:fldCharType="end"/>
      </w:r>
      <w:r>
        <w:t xml:space="preserve"> faktureres månedligt.</w:t>
      </w:r>
    </w:p>
    <w:p w14:paraId="0EAA7AC1" w14:textId="77777777" w:rsidR="00A24C6C" w:rsidRDefault="000859FA">
      <w:pPr>
        <w:pStyle w:val="ProductList-Offering1Heading"/>
        <w:outlineLvl w:val="1"/>
      </w:pPr>
      <w:bookmarkStart w:id="218" w:name="_Sec623"/>
      <w:r>
        <w:t>Fornyelse af Online-services</w:t>
      </w:r>
      <w:bookmarkEnd w:id="218"/>
      <w:r>
        <w:fldChar w:fldCharType="begin"/>
      </w:r>
      <w:r>
        <w:instrText xml:space="preserve"> TC "</w:instrText>
      </w:r>
      <w:bookmarkStart w:id="219" w:name="_Toc62550936"/>
      <w:r>
        <w:instrText>Fornyelse af Online-services</w:instrText>
      </w:r>
      <w:bookmarkEnd w:id="219"/>
      <w:r>
        <w:instrText>" \l 2</w:instrText>
      </w:r>
      <w:r>
        <w:fldChar w:fldCharType="end"/>
      </w:r>
    </w:p>
    <w:p w14:paraId="3D33EFB7" w14:textId="77777777" w:rsidR="00A24C6C" w:rsidRDefault="000859FA">
      <w:pPr>
        <w:pStyle w:val="ProductList-Body"/>
      </w:pPr>
      <w:r>
        <w:t xml:space="preserve">Online-services med Automatisk Fornyelse bliver automatisk fornyet dagen efter, at abonnementsperioden udløber, medmindre Kunden vælger ikke at forny dem ved at framelde sig den automatiske fornyelse mindst 30 dage før abonnementets udløb ved at afgive en bestilling til forhandleren eller bruge en formular, der er tilgængelig på </w:t>
      </w:r>
      <w:hyperlink r:id="rId113">
        <w:r>
          <w:rPr>
            <w:color w:val="00467F"/>
            <w:u w:val="single"/>
          </w:rPr>
          <w:t>http://microsoft.com/licensing/contracts</w:t>
        </w:r>
      </w:hyperlink>
      <w:r>
        <w:t>. Abonnementer på Online-services for offentlige og akademiske kunder fornys ikke automatisk, medmindre Kunden selv vælger muligheden for automatisk fornyelse.</w:t>
      </w:r>
    </w:p>
    <w:p w14:paraId="0C8022C4" w14:textId="77777777" w:rsidR="00A24C6C" w:rsidRDefault="00A24C6C">
      <w:pPr>
        <w:pStyle w:val="ProductList-Body"/>
        <w:jc w:val="right"/>
      </w:pPr>
    </w:p>
    <w:tbl>
      <w:tblPr>
        <w:tblStyle w:val="PURTable"/>
        <w:tblW w:w="0" w:type="dxa"/>
        <w:tblLook w:val="04A0" w:firstRow="1" w:lastRow="0" w:firstColumn="1" w:lastColumn="0" w:noHBand="0" w:noVBand="1"/>
      </w:tblPr>
      <w:tblGrid>
        <w:gridCol w:w="10916"/>
      </w:tblGrid>
      <w:tr w:rsidR="00A24C6C" w14:paraId="7DF0167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C2602B" w14:textId="77777777" w:rsidR="00A24C6C" w:rsidRDefault="003B486C">
            <w:pPr>
              <w:pStyle w:val="ProductList-TableBody"/>
              <w:jc w:val="right"/>
            </w:pPr>
            <w:hyperlink w:anchor="_Sec842">
              <w:r w:rsidR="000859FA">
                <w:rPr>
                  <w:color w:val="00467F"/>
                  <w:sz w:val="14"/>
                  <w:u w:val="single"/>
                </w:rPr>
                <w:t>Indholdsfortegnelse</w:t>
              </w:r>
            </w:hyperlink>
            <w:r w:rsidR="000859FA">
              <w:rPr>
                <w:sz w:val="14"/>
              </w:rPr>
              <w:t>/</w:t>
            </w:r>
            <w:hyperlink w:anchor="_Sec549">
              <w:r w:rsidR="000859FA">
                <w:rPr>
                  <w:color w:val="00467F"/>
                  <w:sz w:val="14"/>
                  <w:u w:val="single"/>
                </w:rPr>
                <w:t>Ordliste</w:t>
              </w:r>
            </w:hyperlink>
            <w:r w:rsidR="000859FA">
              <w:rPr>
                <w:sz w:val="14"/>
              </w:rPr>
              <w:t>/</w:t>
            </w:r>
            <w:hyperlink w:anchor="_Sec844">
              <w:r w:rsidR="000859FA">
                <w:rPr>
                  <w:color w:val="00467F"/>
                  <w:sz w:val="14"/>
                  <w:u w:val="single"/>
                </w:rPr>
                <w:t>Indeks</w:t>
              </w:r>
            </w:hyperlink>
          </w:p>
        </w:tc>
      </w:tr>
    </w:tbl>
    <w:p w14:paraId="7E9B43BF" w14:textId="77777777" w:rsidR="00A24C6C" w:rsidRDefault="00A24C6C">
      <w:pPr>
        <w:pStyle w:val="ProductList-Body"/>
      </w:pPr>
    </w:p>
    <w:p w14:paraId="2582F94A" w14:textId="77777777" w:rsidR="00A24C6C" w:rsidRDefault="000859FA">
      <w:pPr>
        <w:pStyle w:val="ProductList-OfferingGroupHeading"/>
        <w:outlineLvl w:val="1"/>
      </w:pPr>
      <w:bookmarkStart w:id="220" w:name="_Sec624"/>
      <w:r>
        <w:t>Microsoft Azure-tjenester</w:t>
      </w:r>
      <w:bookmarkEnd w:id="220"/>
      <w:r>
        <w:fldChar w:fldCharType="begin"/>
      </w:r>
      <w:r>
        <w:instrText xml:space="preserve"> TC "</w:instrText>
      </w:r>
      <w:bookmarkStart w:id="221" w:name="_Toc62550937"/>
      <w:r>
        <w:instrText>Microsoft Azure-tjenester</w:instrText>
      </w:r>
      <w:bookmarkEnd w:id="221"/>
      <w:r>
        <w:instrText>" \l 2</w:instrText>
      </w:r>
      <w:r>
        <w:fldChar w:fldCharType="end"/>
      </w:r>
    </w:p>
    <w:p w14:paraId="2CA24BF3" w14:textId="77777777" w:rsidR="00A24C6C" w:rsidRDefault="000859FA">
      <w:pPr>
        <w:pStyle w:val="ProductList-ClauseHeading"/>
        <w:outlineLvl w:val="2"/>
      </w:pPr>
      <w:r>
        <w:t>1. Definitioner</w:t>
      </w:r>
    </w:p>
    <w:p w14:paraId="6948685D" w14:textId="77777777" w:rsidR="00A24C6C" w:rsidRDefault="000859FA">
      <w:pPr>
        <w:pStyle w:val="ProductList-Body"/>
      </w:pPr>
      <w:r>
        <w:t xml:space="preserve">Hvis Kunden vælger årlig fakturering, betyder </w:t>
      </w:r>
      <w:r>
        <w:rPr>
          <w:b/>
          <w:color w:val="00188F"/>
        </w:rPr>
        <w:t>Tildelt årlig forudbetaling</w:t>
      </w:r>
      <w:r>
        <w:t xml:space="preserve"> den del af Azure-forudbetalingen</w:t>
      </w:r>
      <w:r>
        <w:fldChar w:fldCharType="begin"/>
      </w:r>
      <w:r>
        <w:instrText xml:space="preserve"> XE "Azure-forudbetalingen" </w:instrText>
      </w:r>
      <w:r>
        <w:fldChar w:fldCharType="end"/>
      </w:r>
      <w:r>
        <w:t>, der årligt tildeles i Tilmeldingsaftalens løbetid.</w:t>
      </w:r>
    </w:p>
    <w:p w14:paraId="19D8B5BE" w14:textId="77777777" w:rsidR="00A24C6C" w:rsidRDefault="000859FA">
      <w:pPr>
        <w:pStyle w:val="ProductList-Body"/>
      </w:pPr>
      <w:r>
        <w:rPr>
          <w:b/>
          <w:color w:val="00188F"/>
        </w:rPr>
        <w:t>Azure-reservationer</w:t>
      </w:r>
      <w:r>
        <w:t xml:space="preserve"> betyder et forhåndskøb af berettigede Microsoft Azure-tjenester i en angivet periode og for et angivet området (f.eks. Reserverede Instanser af VM, Reserveret Instans af Software osv.).</w:t>
      </w:r>
    </w:p>
    <w:p w14:paraId="29C0FA77" w14:textId="77777777" w:rsidR="00A24C6C" w:rsidRDefault="000859FA">
      <w:pPr>
        <w:pStyle w:val="ProductList-Body"/>
      </w:pPr>
      <w:r>
        <w:rPr>
          <w:b/>
          <w:color w:val="00188F"/>
        </w:rPr>
        <w:t>Forbrugssatser</w:t>
      </w:r>
      <w:r>
        <w:t xml:space="preserve"> betyder priserne for alt forbrug af Microsoft Azure-tjenester eller – for visse Microsoft Azure-serviceplaner – alt forbrug, der overstiger en nærmere angivet mængde. Forbrugssatser kan også kaldes “Basissatser” eller “Basis” i andre Microsoft- eller Microsoft Azure-dokumenter.</w:t>
      </w:r>
    </w:p>
    <w:p w14:paraId="6B5562CC" w14:textId="77777777" w:rsidR="00A24C6C" w:rsidRDefault="000859FA">
      <w:pPr>
        <w:pStyle w:val="ProductList-Body"/>
      </w:pPr>
      <w:r>
        <w:rPr>
          <w:b/>
          <w:color w:val="00188F"/>
        </w:rPr>
        <w:t>Microsoft Azure-serviceplan</w:t>
      </w:r>
      <w:r>
        <w:t xml:space="preserve"> betyder et abonnement på en af de Microsoft Azure-tjenester, der er angivet nedenfor som en Microsoft Azure-serviceplan. Bortset fra Azure Stack Hub</w:t>
      </w:r>
      <w:r>
        <w:fldChar w:fldCharType="begin"/>
      </w:r>
      <w:r>
        <w:instrText xml:space="preserve"> XE "Azure Stack Hub" </w:instrText>
      </w:r>
      <w:r>
        <w:fldChar w:fldCharType="end"/>
      </w:r>
      <w:r>
        <w:t xml:space="preserve"> er de tjenester, der købes som en Microsoft Azure-serviceplan, ikke berettigede til Værtsundtagelse i vilkårene for Onlinetjenester.</w:t>
      </w:r>
    </w:p>
    <w:p w14:paraId="45BC1575" w14:textId="77777777" w:rsidR="00A24C6C" w:rsidRDefault="000859FA">
      <w:pPr>
        <w:pStyle w:val="ProductList-Body"/>
      </w:pPr>
      <w:r>
        <w:rPr>
          <w:b/>
          <w:color w:val="00188F"/>
        </w:rPr>
        <w:t>Azure-forudbetaling</w:t>
      </w:r>
      <w:r>
        <w:t xml:space="preserve"> betyder det samlede pengebeløb, som en kunde forpligter sig til at betale i løbet af abonnementets løbetid for sin brug af berettigede Microsoft Azure-tjenester.</w:t>
      </w:r>
    </w:p>
    <w:p w14:paraId="5B901254" w14:textId="77777777" w:rsidR="00A24C6C" w:rsidRDefault="00A24C6C">
      <w:pPr>
        <w:pStyle w:val="ProductList-Body"/>
      </w:pPr>
    </w:p>
    <w:p w14:paraId="411BFEC7" w14:textId="77777777" w:rsidR="00A24C6C" w:rsidRDefault="000859FA">
      <w:pPr>
        <w:pStyle w:val="ProductList-ClauseHeading"/>
        <w:outlineLvl w:val="2"/>
      </w:pPr>
      <w:r>
        <w:t>2. Abonnementsperiode</w:t>
      </w:r>
    </w:p>
    <w:p w14:paraId="6A09DF19" w14:textId="77777777" w:rsidR="00A24C6C" w:rsidRDefault="000859FA">
      <w:pPr>
        <w:pStyle w:val="ProductList-Body"/>
      </w:pPr>
      <w:r>
        <w:t>Med undtagelse af det, der er beskrevet nedenfor om Azure-reservationer, kan Kunden kun tilmelde sig Microsoft Azure-tjenester (herunder Microsoft Azure-serviceplaner) for en abonnementsperiode, der slutter på udløbsdatoen for Kundens Tilmelding (“samme periode”). Der skal være mindst to måneder tilbage af løbetiden for kundens Tilmeldingsaftale, for at han kan tilmelde sig Microsoft Azure-tjenester. Kundens adgang til en given virtuel Azure Spot-maskine er midlertidig og kan afbrydes når som helst. Kunden kan vælge at få besked med det samme forud for afbrydelser i arbejdsbelastning.</w:t>
      </w:r>
    </w:p>
    <w:p w14:paraId="17C0B4E0" w14:textId="77777777" w:rsidR="00A24C6C" w:rsidRDefault="00A24C6C">
      <w:pPr>
        <w:pStyle w:val="ProductList-Body"/>
      </w:pPr>
    </w:p>
    <w:p w14:paraId="56E7B357" w14:textId="77777777" w:rsidR="00A24C6C" w:rsidRDefault="000859FA">
      <w:pPr>
        <w:pStyle w:val="ProductList-ClauseHeading"/>
        <w:outlineLvl w:val="2"/>
      </w:pPr>
      <w:r>
        <w:t>3. Købstjenester</w:t>
      </w:r>
    </w:p>
    <w:p w14:paraId="11D7F2C4" w14:textId="77777777" w:rsidR="00A24C6C" w:rsidRDefault="000859FA">
      <w:pPr>
        <w:pStyle w:val="ProductList-Body"/>
      </w:pPr>
      <w:r>
        <w:t>Microsoft Azure-tjenester kan købes på en af følgende måder eller en kombination af dem:</w:t>
      </w:r>
    </w:p>
    <w:p w14:paraId="2488FABC" w14:textId="77777777" w:rsidR="00A24C6C" w:rsidRDefault="000859FA" w:rsidP="000859FA">
      <w:pPr>
        <w:pStyle w:val="ProductList-Bullet"/>
        <w:numPr>
          <w:ilvl w:val="0"/>
          <w:numId w:val="34"/>
        </w:numPr>
      </w:pPr>
      <w:r>
        <w:rPr>
          <w:b/>
          <w:color w:val="00188F"/>
        </w:rPr>
        <w:t>Azure-forudbetaling</w:t>
      </w:r>
      <w:r>
        <w:t xml:space="preserve">: Kunden har adgang til sin samlede Azure-forudbetaling i hele Tilmeldingsaftalens løbetid, hvis Kunden accepterer at blive faktureret for det fulde beløb på forhånd (“Fuldt Forudbetalt Løsning”). Hvis Kunden vælger at blive faktureret for sin Azure-forudbetaling årligt, har Kunden adgang til en Tildelt Årlig Forudbetaling hvert år af Tilmeldingen (“Årlig Forudbetalt Løsning”). Ved valg af Fuldt Forudbetalt Løsning går enhver ubrugt Azure-forudbetaling tabt ved afslutningen af Tilmeldingen, og ved valg af Årlig Forudbetalt Løsning går enhver Tildelt Årlig Forudbetaling tabt på den følgende årsdag for Tilmelding. Kunder kan kontakte Microsoft eller Kundens forhandler vedrørende forhøjelse af den Azure-forudbetaling eller formindskelse af den Tildelte Årlige Forudbetaling for alle fremtidige Tilmeldingsårsdage. Kundens forhandler (om nogen) skal aftale en formindskelse med Microsoft før næste årsdag. </w:t>
      </w:r>
    </w:p>
    <w:p w14:paraId="3607B43F" w14:textId="77777777" w:rsidR="00A24C6C" w:rsidRDefault="000859FA" w:rsidP="000859FA">
      <w:pPr>
        <w:pStyle w:val="ProductList-Bullet"/>
        <w:numPr>
          <w:ilvl w:val="0"/>
          <w:numId w:val="34"/>
        </w:numPr>
      </w:pPr>
      <w:r>
        <w:rPr>
          <w:b/>
          <w:color w:val="00188F"/>
        </w:rPr>
        <w:t>Forbrug</w:t>
      </w:r>
      <w:r>
        <w:t>: Kunden betaler på baggrund af, hvor meget han har brugt Microsoft Azure-tjenester i løbet af faktureringsperioden. Visse funktioner i Microsoft Azure-tjenester kan muligvis kun købes på forbrugsbasis.</w:t>
      </w:r>
    </w:p>
    <w:p w14:paraId="609AA655" w14:textId="77777777" w:rsidR="00A24C6C" w:rsidRDefault="000859FA" w:rsidP="000859FA">
      <w:pPr>
        <w:pStyle w:val="ProductList-Bullet"/>
        <w:numPr>
          <w:ilvl w:val="0"/>
          <w:numId w:val="34"/>
        </w:numPr>
      </w:pPr>
      <w:r>
        <w:rPr>
          <w:b/>
          <w:color w:val="00188F"/>
        </w:rPr>
        <w:t>Microsoft Azure-serviceplan</w:t>
      </w:r>
      <w:r>
        <w:t xml:space="preserve">: Kunden har eventuelt mulighed for at tilmelde sig Microsoft Azure-tjenester som en Microsoft Azure-serviceplan. </w:t>
      </w:r>
    </w:p>
    <w:p w14:paraId="27EBF5BA" w14:textId="77777777" w:rsidR="00A24C6C" w:rsidRDefault="000859FA" w:rsidP="000859FA">
      <w:pPr>
        <w:pStyle w:val="ProductList-Bullet"/>
        <w:numPr>
          <w:ilvl w:val="0"/>
          <w:numId w:val="34"/>
        </w:numPr>
      </w:pPr>
      <w:r>
        <w:rPr>
          <w:b/>
          <w:color w:val="00188F"/>
        </w:rPr>
        <w:t>Automatisk Klargøring</w:t>
      </w:r>
      <w:r>
        <w:t>: Som en del af Server- og Skytilmeldingen kan Kunder, der ikke har bestilt Microsoft Azure-tjenester som en del af deres Tilmeldingsaftale, modtage en aktiveringsmail fra Microsoft, der opfordrer dem til at klargøre Microsoft Azure-tjenester under deres Tilmeldingsaftale uden nogen Azure-forudbetaling.</w:t>
      </w:r>
    </w:p>
    <w:p w14:paraId="223EBB29" w14:textId="77777777" w:rsidR="00A24C6C" w:rsidRDefault="000859FA" w:rsidP="000859FA">
      <w:pPr>
        <w:pStyle w:val="ProductList-Bullet"/>
        <w:numPr>
          <w:ilvl w:val="0"/>
          <w:numId w:val="34"/>
        </w:numPr>
      </w:pPr>
      <w:r>
        <w:rPr>
          <w:b/>
          <w:color w:val="00188F"/>
        </w:rPr>
        <w:t>Azure-reservationer</w:t>
      </w:r>
      <w:r>
        <w:t xml:space="preserve">: Azure-reservationer købes for en angivet periode på op til tre år med enten én enkelt forhåndsbetaling eller lige store månedlige betalinger (hvor det er muligt). Azure-reservationer udløber ved den angivne periodes udløb. Kunden får ikke refunderet betaling (betalt eller planlagt) for uudnyttede Azure-reservationer. Uanset vilkårene i Kundens volumenlicensaftale gælder faste priser ikke for Azure-reservationer. Prisfastsættelse for Azure-reservationer baseres på den tilgængelige prisfastsættelse på tidspunktet for hvert enkelt køb. </w:t>
      </w:r>
    </w:p>
    <w:p w14:paraId="5B9EDE86" w14:textId="77777777" w:rsidR="00A24C6C" w:rsidRDefault="000859FA" w:rsidP="000859FA">
      <w:pPr>
        <w:pStyle w:val="ProductList-Bullet"/>
        <w:numPr>
          <w:ilvl w:val="0"/>
          <w:numId w:val="34"/>
        </w:numPr>
      </w:pPr>
      <w:r>
        <w:rPr>
          <w:b/>
          <w:color w:val="00188F"/>
        </w:rPr>
        <w:t>Azure Spot</w:t>
      </w:r>
      <w:r>
        <w:t>: Uanset vilkårene i Kundens volumenlicensaftale gælder der ikke faste priser for virtuelle Azure Spot-maskiner. Azure Spot-pris er behovsbaseret. Den tilgængelige pris på tidspunktet for hvert enkelt køb kan ændres når som helst. Kunden kan henvise til Azure-portalen vedrørende prisjusteringer.</w:t>
      </w:r>
    </w:p>
    <w:p w14:paraId="78CB9138" w14:textId="77777777" w:rsidR="00A24C6C" w:rsidRDefault="00A24C6C">
      <w:pPr>
        <w:pStyle w:val="ProductList-Body"/>
      </w:pPr>
    </w:p>
    <w:p w14:paraId="348F09AE" w14:textId="77777777" w:rsidR="00A24C6C" w:rsidRDefault="000859FA">
      <w:pPr>
        <w:pStyle w:val="ProductList-ClauseHeading"/>
        <w:outlineLvl w:val="2"/>
      </w:pPr>
      <w:r>
        <w:t>4. Priser</w:t>
      </w:r>
    </w:p>
    <w:p w14:paraId="6E732742" w14:textId="77777777" w:rsidR="00A24C6C" w:rsidRDefault="000859FA">
      <w:pPr>
        <w:pStyle w:val="ProductList-Body"/>
      </w:pPr>
      <w:r>
        <w:t>Microsoft kan tilbyde Kunden (eller Kundens forhandler) lavere priser for enkelte Microsoft Azure-tjenester i løbet af Kundens Tilmeldingsaftales løbetid på permanent basis eller begrænset basis (kampagne).</w:t>
      </w:r>
    </w:p>
    <w:p w14:paraId="52B60104" w14:textId="77777777" w:rsidR="00A24C6C" w:rsidRDefault="00A24C6C">
      <w:pPr>
        <w:pStyle w:val="ProductList-Body"/>
      </w:pPr>
    </w:p>
    <w:p w14:paraId="2B51E1FA" w14:textId="77777777" w:rsidR="00A24C6C" w:rsidRDefault="000859FA">
      <w:pPr>
        <w:pStyle w:val="ProductList-ClauseHeading"/>
        <w:outlineLvl w:val="2"/>
      </w:pPr>
      <w:r>
        <w:t>5. Betaling og gebyrer</w:t>
      </w:r>
    </w:p>
    <w:p w14:paraId="7F570065" w14:textId="77777777" w:rsidR="00A24C6C" w:rsidRDefault="000859FA" w:rsidP="000859FA">
      <w:pPr>
        <w:pStyle w:val="ProductList-Bullet"/>
        <w:numPr>
          <w:ilvl w:val="0"/>
          <w:numId w:val="35"/>
        </w:numPr>
      </w:pPr>
      <w:r>
        <w:rPr>
          <w:b/>
          <w:color w:val="00188F"/>
        </w:rPr>
        <w:t>Brug af Azure-forudbetaling</w:t>
      </w:r>
      <w:r>
        <w:t xml:space="preserve">: Hver måned fratrækker Microsoft pengeværdien af Kundens brug af berettigede Microsoft Azure-tjenester fra Kundens Azure-forudbetaling (eller fra den Tildelte Årlige Forudbetaling, hvis relevant). Når saldoen for Kundens Azure-forudbetaling (eller Tildelte Årlige Forudbetaling, hvis relevant) er brugt, faktureres enhver yderligere brug til Forbrugssatser (som beskrevet nedenfor). </w:t>
      </w:r>
    </w:p>
    <w:p w14:paraId="47B714F5" w14:textId="77777777" w:rsidR="00A24C6C" w:rsidRDefault="000859FA" w:rsidP="000859FA">
      <w:pPr>
        <w:pStyle w:val="ProductList-Bullet"/>
        <w:numPr>
          <w:ilvl w:val="0"/>
          <w:numId w:val="35"/>
        </w:numPr>
      </w:pPr>
      <w:r>
        <w:rPr>
          <w:b/>
          <w:color w:val="00188F"/>
        </w:rPr>
        <w:t>Fakturering af Azure-forudbetaling:</w:t>
      </w:r>
      <w:r>
        <w:t xml:space="preserve"> Hvis Kunden vælger den Fuldt Forudbetalte Løsning, faktureres den Azure-forudbetaling straks. For Kunder, der vælger Årlig Forudbetalt Løsning, bliver den første Tildelte Årlige Forudbetaling faktureret straks, og fremtidige Årlige Tildelte Forudbetalinger bliver faktureret på årsdagen for Tilmeldingsaftalens ikrafttrædelsesdato.</w:t>
      </w:r>
    </w:p>
    <w:p w14:paraId="55ABD4FE" w14:textId="77777777" w:rsidR="00A24C6C" w:rsidRDefault="000859FA" w:rsidP="000859FA">
      <w:pPr>
        <w:pStyle w:val="ProductList-Bullet"/>
        <w:numPr>
          <w:ilvl w:val="0"/>
          <w:numId w:val="35"/>
        </w:numPr>
      </w:pPr>
      <w:r>
        <w:rPr>
          <w:b/>
          <w:color w:val="00188F"/>
        </w:rPr>
        <w:t>Fakturering af Azure-forudbetaling (basis)</w:t>
      </w:r>
      <w:r>
        <w:t>: Hvis Kundens forbrug er højere end enten den Azure-forudbetaling under den Fuldt Forudbetalte Løsning eller den Tildelte Årlige Forudbetaling, faktureres Kunden (eller dennes forhandler) for en sådan overskridelse til Forbrugssatser ved udgangen af hver måned i løbet af Tilmeldingsaftalen.</w:t>
      </w:r>
    </w:p>
    <w:p w14:paraId="3C16F3E2" w14:textId="77777777" w:rsidR="00A24C6C" w:rsidRDefault="000859FA" w:rsidP="000859FA">
      <w:pPr>
        <w:pStyle w:val="ProductList-Bullet"/>
        <w:numPr>
          <w:ilvl w:val="0"/>
          <w:numId w:val="35"/>
        </w:numPr>
      </w:pPr>
      <w:r>
        <w:rPr>
          <w:b/>
          <w:color w:val="00188F"/>
        </w:rPr>
        <w:t>Fakturering af Forbrug</w:t>
      </w:r>
      <w:r>
        <w:t>: Hvis Kunde køber Microsoft Azure-tjenester uden en Azure-forudbetaling, faktureres Kunden (eller dennes forhandler) månedligt til Forbrugssatser. Alt forbrug af Microsoft Azure-tjenester efter udløb eller ophør af Kundens abonnementsperiode faktureres til Kunden (eller dennes forhandler) til de på tidspunktet aktuelle Forbrugssatser på månedsbasis.</w:t>
      </w:r>
    </w:p>
    <w:p w14:paraId="5796F63F" w14:textId="77777777" w:rsidR="00A24C6C" w:rsidRDefault="000859FA" w:rsidP="000859FA">
      <w:pPr>
        <w:pStyle w:val="ProductList-Bullet"/>
        <w:numPr>
          <w:ilvl w:val="0"/>
          <w:numId w:val="35"/>
        </w:numPr>
      </w:pPr>
      <w:r>
        <w:rPr>
          <w:b/>
          <w:color w:val="00188F"/>
        </w:rPr>
        <w:t>Faktura Azure-serviceplan</w:t>
      </w:r>
      <w:r>
        <w:t>: Købet af en Microsoft Azure-serviceplan faktureres til Kunden (eller dennes forhandler), enten forud eller hvert år, i henhold til vilkårene for Kundens volumenlicensaftale, der generelt regulerer betalingsbetingelserne for bestillinger af Onlinetjenester. En Azure-forudbetaling kan ikke anvendes til køb af en Microsoft Azure-serviceplan. Men hvis en Microsoft Azure-serviceplan indebærer køb af et opstartsantal af en tjeneste (“Første Antal”), faktureres det Kundeforbrug, der overstiger det Første Antal, til Forbrugssatser, og Kundens Azure-forudbetaling kan så anvendes til dette forbrug.</w:t>
      </w:r>
    </w:p>
    <w:p w14:paraId="5571C439" w14:textId="77777777" w:rsidR="00A24C6C" w:rsidRDefault="000859FA" w:rsidP="000859FA">
      <w:pPr>
        <w:pStyle w:val="ProductList-Bullet"/>
        <w:numPr>
          <w:ilvl w:val="0"/>
          <w:numId w:val="35"/>
        </w:numPr>
      </w:pPr>
      <w:r>
        <w:rPr>
          <w:b/>
          <w:color w:val="00188F"/>
        </w:rPr>
        <w:t>Azure-reservationer</w:t>
      </w:r>
      <w:r>
        <w:t xml:space="preserve">: Købet af Azure-reservationer trækkes automatisk fra en eventuel tilgængelig Azure-forudbetaling. Hvis Kunden har opbrugt hele sin Azure-forudbetaling, eller hvis omkostningerne til Azure-reservationer overskrider den tilgængelige saldo for Azure-forudbetaling på købstidspunktet, faktureres det yderligere beløb i henhold til oplysningerne i nærværende afsnit “Betaling og gebyrer”. Kundens køb af Azure-reservationer via Azure.com opkræves enten ved hjælp af Kundens angivne kreditkortoplysninger som en forhåndsbetaling af det fulde beløb, eller opkrævningen vil fremgå af Kundens næste faktura. Reserverede Instanser af en virtuel maskine i Azure eller Azure SQL-databasetjenester dækker kun beregningen (grundprisen) og omfatter ikke omkostningerne til software (f.eks. Windows Server eller SQL Server), lagring eller backup. Omvendt omfatter Reserverede Instanser af software i Azure ikke omkostninger til beregning. </w:t>
      </w:r>
    </w:p>
    <w:p w14:paraId="0881A9C9" w14:textId="77777777" w:rsidR="00A24C6C" w:rsidRDefault="00A24C6C">
      <w:pPr>
        <w:pStyle w:val="ProductList-Body"/>
      </w:pPr>
    </w:p>
    <w:p w14:paraId="715B26C9" w14:textId="77777777" w:rsidR="00A24C6C" w:rsidRDefault="000859FA">
      <w:pPr>
        <w:pStyle w:val="ProductList-ClauseHeading"/>
        <w:outlineLvl w:val="2"/>
      </w:pPr>
      <w:r>
        <w:t>6. Azure-reservationsmuligheder</w:t>
      </w:r>
    </w:p>
    <w:p w14:paraId="50EBD1A6" w14:textId="77777777" w:rsidR="00A24C6C" w:rsidRDefault="000859FA">
      <w:pPr>
        <w:pStyle w:val="ProductList-Body"/>
      </w:pPr>
      <w:r>
        <w:t>Følgende muligheder gælder for de Azure-reservationer, som Kunden har købt.</w:t>
      </w:r>
    </w:p>
    <w:p w14:paraId="01D6A50D" w14:textId="77777777" w:rsidR="00A24C6C" w:rsidRDefault="000859FA" w:rsidP="000859FA">
      <w:pPr>
        <w:pStyle w:val="ProductList-Bullet"/>
        <w:numPr>
          <w:ilvl w:val="0"/>
          <w:numId w:val="36"/>
        </w:numPr>
      </w:pPr>
      <w:r>
        <w:rPr>
          <w:b/>
          <w:color w:val="00188F"/>
        </w:rPr>
        <w:t>Konvertering</w:t>
      </w:r>
      <w:r>
        <w:t>: er en mulighed for Kunden til at anvende den pengemæssige værdi af den resterende Azure-reservationsperiode til at købe en eller flere nye Azure-reservationer af tilsvarende eller større pengemæssig værdi til den samme tjeneste.</w:t>
      </w:r>
    </w:p>
    <w:p w14:paraId="22868BBD" w14:textId="77777777" w:rsidR="00A24C6C" w:rsidRDefault="000859FA" w:rsidP="000859FA">
      <w:pPr>
        <w:pStyle w:val="ProductList-Bullet"/>
        <w:numPr>
          <w:ilvl w:val="0"/>
          <w:numId w:val="36"/>
        </w:numPr>
      </w:pPr>
      <w:r>
        <w:rPr>
          <w:b/>
          <w:color w:val="00188F"/>
        </w:rPr>
        <w:t>Annullering</w:t>
      </w:r>
      <w:r>
        <w:t>: er Kundens mulighed for at modtage en forholdsmæssig refundering baseret på den resterende Azure-reservationsperiode minus et gebyr for tidlig opsigelse (i øjeblikket 12 procent) og underlagt en annulleringsgrænse, som Microsoft fastlægger (i øjeblikket $ 50.000 pr. år).</w:t>
      </w:r>
    </w:p>
    <w:p w14:paraId="1EAB84FE" w14:textId="77777777" w:rsidR="00A24C6C" w:rsidRDefault="000859FA" w:rsidP="000859FA">
      <w:pPr>
        <w:pStyle w:val="ProductList-Bullet"/>
        <w:numPr>
          <w:ilvl w:val="0"/>
          <w:numId w:val="36"/>
        </w:numPr>
      </w:pPr>
      <w:r>
        <w:rPr>
          <w:b/>
          <w:color w:val="00188F"/>
        </w:rPr>
        <w:t>Overdragelse</w:t>
      </w:r>
      <w:r>
        <w:t xml:space="preserve">: gør det muligt for Kunden at anvende en Azure-reservation på et enkelt (tilpasset) abonnement på tilmeldingerne/kontiene (delte). </w:t>
      </w:r>
    </w:p>
    <w:p w14:paraId="3519B8A6" w14:textId="77777777" w:rsidR="00A24C6C" w:rsidRDefault="00A24C6C">
      <w:pPr>
        <w:pStyle w:val="ProductList-Body"/>
      </w:pPr>
    </w:p>
    <w:p w14:paraId="36CD90DF" w14:textId="77777777" w:rsidR="00A24C6C" w:rsidRDefault="000859FA">
      <w:pPr>
        <w:pStyle w:val="ProductList-ClauseHeading"/>
        <w:outlineLvl w:val="2"/>
      </w:pPr>
      <w:r>
        <w:t>7. Femårs-reservationer af Azure VMs</w:t>
      </w:r>
    </w:p>
    <w:p w14:paraId="073B8951" w14:textId="77777777" w:rsidR="00A24C6C" w:rsidRDefault="000859FA">
      <w:pPr>
        <w:pStyle w:val="ProductList-Body"/>
      </w:pPr>
      <w:r>
        <w:t>Som en undtagelse til generelle vilkår for Azure-reservationer tilbyder vi vilkår for femårs-reservationer af Azure til udvalgte VM-familier. Gebyret for tidlig opsigelse ved en femårs-reservation af Azure er 35 %. Microsoft forbeholder sig retten til under en femårs-reservation af Azure at flytte Kunden til en nyere version af HB-serien af flere årsager, herunder, men ikke begrænset til, manglende tilgængelighed til dele til vedligeholdelse eller manglende support fra hardwareleverandøren. I sådanne tilfælde sikrer den nye version og hardwarekonfiguration som minimum det samme ydeevneniveau.</w:t>
      </w:r>
    </w:p>
    <w:p w14:paraId="120F94C9" w14:textId="77777777" w:rsidR="00A24C6C" w:rsidRDefault="00A24C6C">
      <w:pPr>
        <w:pStyle w:val="ProductList-Body"/>
      </w:pPr>
    </w:p>
    <w:p w14:paraId="7ACBAADF" w14:textId="77777777" w:rsidR="00A24C6C" w:rsidRDefault="000859FA">
      <w:pPr>
        <w:pStyle w:val="ProductList-ClauseHeading"/>
        <w:outlineLvl w:val="2"/>
      </w:pPr>
      <w:r>
        <w:t>8. Open License-, Open Value- og Open Value Subscription-programmer</w:t>
      </w:r>
    </w:p>
    <w:p w14:paraId="726734A1" w14:textId="77777777" w:rsidR="00A24C6C" w:rsidRDefault="000859FA">
      <w:pPr>
        <w:pStyle w:val="ProductList-SubClauseHeading"/>
        <w:outlineLvl w:val="3"/>
      </w:pPr>
      <w:r>
        <w:t>8.1 Definitioner</w:t>
      </w:r>
    </w:p>
    <w:p w14:paraId="7C5AFBFF" w14:textId="77777777" w:rsidR="00A24C6C" w:rsidRDefault="000859FA">
      <w:pPr>
        <w:pStyle w:val="ProductList-BodyIndented"/>
      </w:pPr>
      <w:r>
        <w:rPr>
          <w:b/>
          <w:color w:val="00188F"/>
        </w:rPr>
        <w:t>Forbrugssatser</w:t>
      </w:r>
      <w:r>
        <w:t xml:space="preserve"> betyder, for så vidt angår Open License-, Open Value- og Open Value Subscription-aftaler, priser for alle Microsoft Azure-tjenester.</w:t>
      </w:r>
    </w:p>
    <w:p w14:paraId="49825B0D" w14:textId="77777777" w:rsidR="00A24C6C" w:rsidRDefault="000859FA">
      <w:pPr>
        <w:pStyle w:val="ProductList-BodyIndented"/>
      </w:pPr>
      <w:r>
        <w:rPr>
          <w:b/>
          <w:color w:val="00188F"/>
        </w:rPr>
        <w:t>Portal</w:t>
      </w:r>
      <w:r>
        <w:t xml:space="preserve"> betyder den onlineportal, hvorigennem Kunden administrerer sit Abonnement.</w:t>
      </w:r>
    </w:p>
    <w:p w14:paraId="28EBCD7A" w14:textId="77777777" w:rsidR="00A24C6C" w:rsidRDefault="000859FA">
      <w:pPr>
        <w:pStyle w:val="ProductList-BodyIndented"/>
      </w:pPr>
      <w:r>
        <w:rPr>
          <w:b/>
          <w:color w:val="00188F"/>
        </w:rPr>
        <w:t>Abonnement</w:t>
      </w:r>
      <w:r>
        <w:t xml:space="preserve"> betyder et abonnement med en værdi, der fastsættes ved bestilling, der kan indløses for et antal Microsoft Azure-tjenester.</w:t>
      </w:r>
    </w:p>
    <w:p w14:paraId="79368D4B" w14:textId="77777777" w:rsidR="00A24C6C" w:rsidRDefault="00A24C6C">
      <w:pPr>
        <w:pStyle w:val="ProductList-BodyIndented"/>
      </w:pPr>
    </w:p>
    <w:p w14:paraId="3CD77D7E" w14:textId="77777777" w:rsidR="00A24C6C" w:rsidRDefault="000859FA">
      <w:pPr>
        <w:pStyle w:val="ProductList-SubClauseHeading"/>
        <w:outlineLvl w:val="3"/>
      </w:pPr>
      <w:r>
        <w:t>8.2 Abonnementsperiode</w:t>
      </w:r>
    </w:p>
    <w:p w14:paraId="31F61F5E" w14:textId="77777777" w:rsidR="00A24C6C" w:rsidRDefault="000859FA">
      <w:pPr>
        <w:pStyle w:val="ProductList-BodyIndented"/>
      </w:pPr>
      <w:r>
        <w:t>Abonnementsperioden begynder ved indløsningen af produktnøgle og ikke ved bestillingen. Når produktnøglen er indløst, accepterer Microsoft ikke anmodninger om returneringer, der indsendes af Microsofts partnere. Abonnementer er gyldige for de første 12 måneder, eller indtil hele værdien er brugt. Prøveabonnementer må ikke kombineres. Kunden må have flere aktive Abonnementer. Nye Abonnementer kan købes til enhver tid.</w:t>
      </w:r>
    </w:p>
    <w:p w14:paraId="4A1E35C2" w14:textId="77777777" w:rsidR="00A24C6C" w:rsidRDefault="00A24C6C">
      <w:pPr>
        <w:pStyle w:val="ProductList-BodyIndented"/>
      </w:pPr>
    </w:p>
    <w:p w14:paraId="040140CD" w14:textId="77777777" w:rsidR="00A24C6C" w:rsidRDefault="000859FA">
      <w:pPr>
        <w:pStyle w:val="ProductList-ClauseHeading"/>
        <w:outlineLvl w:val="2"/>
      </w:pPr>
      <w:r>
        <w:t>9. Microsoft Azure Hybrid Benefit</w:t>
      </w:r>
    </w:p>
    <w:p w14:paraId="3F1FAC79" w14:textId="77777777" w:rsidR="00A24C6C" w:rsidRDefault="000859FA">
      <w:pPr>
        <w:pStyle w:val="ProductList-SubClauseHeading"/>
        <w:outlineLvl w:val="3"/>
      </w:pPr>
      <w:r>
        <w:t>9.1 Microsoft Azure Hybrid Benefit til Windows Server</w:t>
      </w:r>
    </w:p>
    <w:p w14:paraId="3D287A0B" w14:textId="77777777" w:rsidR="00A24C6C" w:rsidRDefault="000859FA">
      <w:pPr>
        <w:pStyle w:val="ProductList-BodyIndented"/>
      </w:pPr>
      <w:r>
        <w:t xml:space="preserve">Med Microsoft Azure Hybrid Benefit til Windows Server må Kunden bruge Windows Server Virtual Machines på Kundens Microsoft Azure-servicekonti og skal kun betale beregningsudgifterne (“Basisforekomsten”). Kunden skal angive, at han anvender Windows Server under Azure Hybrid Benefit til Windows Server i forbindelse med oprettelsen eller konfigurationen af en virtuel maskine på Azure. </w:t>
      </w:r>
      <w:hyperlink r:id="rId114">
        <w:r>
          <w:rPr>
            <w:color w:val="00467F"/>
            <w:u w:val="single"/>
          </w:rPr>
          <w:t>Vilkårene for Onlinetjenester</w:t>
        </w:r>
      </w:hyperlink>
      <w:r>
        <w:t xml:space="preserve"> gælder for brug af Windows Server i henhold til denne fordel. Kunden kan ikke samtidigt allokere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Windows Server til Azure Hybrid Benefit og overdrage de samme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dens </w:t>
      </w:r>
      <w:r>
        <w:fldChar w:fldCharType="begin"/>
      </w:r>
      <w:r>
        <w:instrText xml:space="preserve"> AutoTextList   \s NoStyle \t "Licenseret Server betyder en enkelt Server, som er dedikeret til Kundens brug, og hvortil der er tildelt en Licens. Dedikerede Servere, der administreres eller styres af en anden enhed end Kunden eller en af dennes Associerede Virksomheder, er underlagt bestemmelsen Outsourcing af Softwareadministration. I denne definition anses en hardwarepartition eller et kontaktelement (blade) for at være en separat Server." </w:instrText>
      </w:r>
      <w:r>
        <w:fldChar w:fldCharType="separate"/>
      </w:r>
      <w:r>
        <w:rPr>
          <w:color w:val="0563C1"/>
        </w:rPr>
        <w:t>Licenserede Servere</w:t>
      </w:r>
      <w:r>
        <w:fldChar w:fldCharType="end"/>
      </w:r>
      <w:r>
        <w:t xml:space="preserve">, medmindre der er tale om en engangshandling i en periode på maks. 180 dage for at give Kunden mulighed for at migrere de samme arbejdsbelastninger til Azure. Alt efter hvilket der sker først, anses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for at være “overført til Azure” ved fuldførelse af migrering til Azure eller 180 dage efter starten på migrering. Kunder kan senere overføre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tilbage igen til dennes </w:t>
      </w:r>
      <w:r>
        <w:fldChar w:fldCharType="begin"/>
      </w:r>
      <w:r>
        <w:instrText xml:space="preserve"> AutoTextList   \s NoStyle \t "Licenseret Server betyder en enkelt Server, som er dedikeret til Kundens brug, og hvortil der er tildelt en Licens. Dedikerede Servere, der administreres eller styres af en anden enhed end Kunden eller en af dennes Associerede Virksomheder, er underlagt bestemmelsen Outsourcing af Softwareadministration. I denne definition anses en hardwarepartition eller et kontaktelement (blade) for at være en separat Server." </w:instrText>
      </w:r>
      <w:r>
        <w:fldChar w:fldCharType="separate"/>
      </w:r>
      <w:r>
        <w:rPr>
          <w:color w:val="0563C1"/>
        </w:rPr>
        <w:t>Licenserede Servere</w:t>
      </w:r>
      <w:r>
        <w:fldChar w:fldCharType="end"/>
      </w:r>
      <w:r>
        <w:t xml:space="preserve">, under forudsætning af at </w:t>
      </w:r>
      <w:r>
        <w:fldChar w:fldCharType="begin"/>
      </w:r>
      <w:r>
        <w:instrText xml:space="preserve"> AutoTextList   \s NoStyle \t "Licens betyder retten til at hente, installere, opnå adgang til og bruge et Produkt." </w:instrText>
      </w:r>
      <w:r>
        <w:fldChar w:fldCharType="separate"/>
      </w:r>
      <w:r>
        <w:rPr>
          <w:color w:val="0563C1"/>
        </w:rPr>
        <w:t>Licenserne</w:t>
      </w:r>
      <w:r>
        <w:fldChar w:fldCharType="end"/>
      </w:r>
      <w:r>
        <w:t xml:space="preserve"> forbliver overført til Azure i minimum 90 dage. </w:t>
      </w:r>
    </w:p>
    <w:p w14:paraId="54DEDAE7" w14:textId="77777777" w:rsidR="00A24C6C" w:rsidRDefault="00A24C6C">
      <w:pPr>
        <w:pStyle w:val="ProductList-BodyIndented"/>
      </w:pPr>
    </w:p>
    <w:p w14:paraId="0480A0C5" w14:textId="77777777" w:rsidR="00A24C6C" w:rsidRDefault="000859FA">
      <w:pPr>
        <w:pStyle w:val="ProductList-BodyIndented"/>
      </w:pPr>
      <w:r>
        <w:t xml:space="preserve">Undtagen som angivet herunder for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Windows Server Datacenter, der er allokeret som beskrevet under “Ubegrænsede virtualiseringsrettigheder”, giver hver enkelt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Windows Server-processor med SA og hvert enkelt sæt af 16 Windows Server-kernelicenser med SA kunden ret til at bruge Windows Server på Microsoft Azure på op til 16 </w:t>
      </w:r>
      <w:r>
        <w:fldChar w:fldCharType="begin"/>
      </w:r>
      <w:r>
        <w:instrText xml:space="preserve"> AutoTextList   \s NoStyle \t "Virtuel Kerne betyder processorenheden i et virtuelt hardwaresystem. En Virtuel Kerne er den virtuelle repræsentation af en eller flere hardwaretråde." </w:instrText>
      </w:r>
      <w:r>
        <w:fldChar w:fldCharType="separate"/>
      </w:r>
      <w:r>
        <w:rPr>
          <w:color w:val="0563C1"/>
        </w:rPr>
        <w:t>Virtuelle Kerner</w:t>
      </w:r>
      <w:r>
        <w:fldChar w:fldCharType="end"/>
      </w:r>
      <w:r>
        <w:t xml:space="preserve">, der er allokeret på tværs af to eller færre Azure-basisforekomster. Hvert yderligere sæt med 8 </w:t>
      </w:r>
      <w:r>
        <w:fldChar w:fldCharType="begin"/>
      </w:r>
      <w:r>
        <w:instrText xml:space="preserve"> AutoTextList   \s NoStyle \t "Licens betyder retten til at hente, installere, opnå adgang til og bruge et Produkt." </w:instrText>
      </w:r>
      <w:r>
        <w:fldChar w:fldCharType="separate"/>
      </w:r>
      <w:r>
        <w:rPr>
          <w:color w:val="0563C1"/>
        </w:rPr>
        <w:t>kernelicenser</w:t>
      </w:r>
      <w:r>
        <w:fldChar w:fldCharType="end"/>
      </w:r>
      <w:r>
        <w:t xml:space="preserve"> med SA berettiger brug på op til 8 </w:t>
      </w:r>
      <w:r>
        <w:fldChar w:fldCharType="begin"/>
      </w:r>
      <w:r>
        <w:instrText xml:space="preserve"> AutoTextList   \s NoStyle \t "Virtuel Kerne betyder processorenheden i et virtuelt hardwaresystem. En Virtuel Kerne er den virtuelle repræsentation af en eller flere hardwaretråde." </w:instrText>
      </w:r>
      <w:r>
        <w:fldChar w:fldCharType="separate"/>
      </w:r>
      <w:r>
        <w:rPr>
          <w:color w:val="0563C1"/>
        </w:rPr>
        <w:t>Virtuelle Kerner</w:t>
      </w:r>
      <w:r>
        <w:fldChar w:fldCharType="end"/>
      </w:r>
      <w:r>
        <w:t xml:space="preserve"> på én Basisforekomst. Kunden kan bruge Standard eller Datacenter-software.</w:t>
      </w:r>
    </w:p>
    <w:p w14:paraId="55A458AB" w14:textId="77777777" w:rsidR="00A24C6C" w:rsidRDefault="00A24C6C">
      <w:pPr>
        <w:pStyle w:val="ProductList-BodyIndented"/>
      </w:pPr>
    </w:p>
    <w:p w14:paraId="1CEA6D51" w14:textId="77777777" w:rsidR="00A24C6C" w:rsidRDefault="000859FA">
      <w:pPr>
        <w:pStyle w:val="ProductList-SubSubClauseHeading"/>
        <w:outlineLvl w:val="4"/>
      </w:pPr>
      <w:r>
        <w:t>9.1.1 Specielle Brugerrettigheder for Windows Server Datacenter-licenser</w:t>
      </w:r>
    </w:p>
    <w:p w14:paraId="6870840E" w14:textId="77777777" w:rsidR="00A24C6C" w:rsidRDefault="000859FA">
      <w:pPr>
        <w:pStyle w:val="ProductList-BodyIndented2"/>
      </w:pPr>
      <w:r>
        <w:t>Som undtagelser til de generelle vilkår, der gælder for allokering af licenser og brugen af Windows Server under Azure Hybrid Benefit til Windows Server:</w:t>
      </w:r>
    </w:p>
    <w:p w14:paraId="3F86FFCD" w14:textId="77777777" w:rsidR="00A24C6C" w:rsidRDefault="000859FA" w:rsidP="000859FA">
      <w:pPr>
        <w:pStyle w:val="ProductList-Bullet"/>
        <w:numPr>
          <w:ilvl w:val="2"/>
          <w:numId w:val="37"/>
        </w:numPr>
      </w:pPr>
      <w:r>
        <w:rPr>
          <w:b/>
        </w:rPr>
        <w:t>Ubegrænsede virtualiseringsrettigheder</w:t>
      </w:r>
      <w:r>
        <w:t xml:space="preserve">. Kunden kan bruge Windows Server på et vilkårligt antal Basisforekomster på en Azure Dedicated Host Server eller anden dedikeret fysisk vært i Azure, under forudsætning af at Kunden allokerer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Windows Server Datacenter med SA for alle de </w:t>
      </w:r>
      <w:r>
        <w:fldChar w:fldCharType="begin"/>
      </w:r>
      <w:r>
        <w:instrText xml:space="preserve"> AutoTextList   \s NoStyle \t "Fysisk Kerne betyder en kerne i en Fysisk Processor." </w:instrText>
      </w:r>
      <w:r>
        <w:fldChar w:fldCharType="separate"/>
      </w:r>
      <w:r>
        <w:rPr>
          <w:color w:val="0563C1"/>
        </w:rPr>
        <w:t>Fysiske Kerner</w:t>
      </w:r>
      <w:r>
        <w:fldChar w:fldCharType="end"/>
      </w:r>
      <w:r>
        <w:t xml:space="preserve">, der er tilgængelige for Kunden på den pågældende host. Samtidig brug på Azure Dedicated Host eller anden dedikeret fysisk host i Azure og Kunders </w:t>
      </w:r>
      <w:r>
        <w:fldChar w:fldCharType="begin"/>
      </w:r>
      <w:r>
        <w:instrText xml:space="preserve"> AutoTextList   \s NoStyle \t "Licenseret Server betyder en enkelt Server, som er dedikeret til Kundens brug, og hvortil der er tildelt en Licens. Dedikerede Servere, der administreres eller styres af en anden enhed end Kunden eller en af dennes Associerede Virksomheder, er underlagt bestemmelsen Outsourcing af Softwareadministration. I denne definition anses en hardwarepartition eller et kontaktelement (blade) for at være en separat Server." </w:instrText>
      </w:r>
      <w:r>
        <w:fldChar w:fldCharType="separate"/>
      </w:r>
      <w:r>
        <w:rPr>
          <w:color w:val="0563C1"/>
        </w:rPr>
        <w:t>Licenserede Servere</w:t>
      </w:r>
      <w:r>
        <w:fldChar w:fldCharType="end"/>
      </w:r>
      <w:r>
        <w:t xml:space="preserve"> er begrænset til den samme 180 dages migreringsperiode. </w:t>
      </w:r>
    </w:p>
    <w:p w14:paraId="391038D6" w14:textId="77777777" w:rsidR="00A24C6C" w:rsidRDefault="000859FA" w:rsidP="000859FA">
      <w:pPr>
        <w:pStyle w:val="ProductList-Bullet"/>
        <w:numPr>
          <w:ilvl w:val="2"/>
          <w:numId w:val="37"/>
        </w:numPr>
      </w:pPr>
      <w:r>
        <w:rPr>
          <w:b/>
        </w:rPr>
        <w:t>Dobbelte brugervilkår</w:t>
      </w:r>
      <w:r>
        <w:t xml:space="preserve">. Når Azure Hybrid Benefit for Windows Server udøves i forbindelse med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Datacenter med SA, giver den ret til samtidigt at installere og bruge softwaren på Azure og på </w:t>
      </w:r>
      <w:r>
        <w:fldChar w:fldCharType="begin"/>
      </w:r>
      <w:r>
        <w:instrText xml:space="preserve"> AutoTextList   \s NoStyle \t "Licenseret Server betyder en enkelt Server, som er dedikeret til Kundens brug, og hvortil der er tildelt en Licens. Dedikerede Servere, der administreres eller styres af en anden enhed end Kunden eller en af dennes Associerede Virksomheder, er underlagt bestemmelsen Outsourcing af Softwareadministration. I denne definition anses en hardwarepartition eller et kontaktelement (blade) for at være en separat Server." </w:instrText>
      </w:r>
      <w:r>
        <w:fldChar w:fldCharType="separate"/>
      </w:r>
      <w:r>
        <w:rPr>
          <w:color w:val="0563C1"/>
        </w:rPr>
        <w:t>Licenserede Servere</w:t>
      </w:r>
      <w:r>
        <w:fldChar w:fldCharType="end"/>
      </w:r>
      <w:r>
        <w:t xml:space="preserve"> i Kundens datacentre. Dobbelte brugervilkår gælder ikke i tilfælde af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der er allokeret som beskrevet under “Ubegrænsede virtualiseringsrettigheder.”</w:t>
      </w:r>
    </w:p>
    <w:p w14:paraId="3E6129A8" w14:textId="77777777" w:rsidR="00A24C6C" w:rsidRDefault="00A24C6C">
      <w:pPr>
        <w:pStyle w:val="ProductList-BodyIndented2"/>
      </w:pPr>
    </w:p>
    <w:p w14:paraId="3087E98C" w14:textId="77777777" w:rsidR="00A24C6C" w:rsidRDefault="000859FA">
      <w:pPr>
        <w:pStyle w:val="ProductList-SubClauseHeading"/>
        <w:outlineLvl w:val="3"/>
      </w:pPr>
      <w:r>
        <w:t>9.2 Microsoft Azure Hybrid Benefit til SQL Server</w:t>
      </w:r>
    </w:p>
    <w:p w14:paraId="69177FB1" w14:textId="77777777" w:rsidR="00A24C6C" w:rsidRDefault="000859FA">
      <w:pPr>
        <w:pStyle w:val="ProductList-BodyIndented"/>
      </w:pPr>
      <w:r>
        <w:t>I henhold til Microsoft Azure Hybrid Benefit til SQL Server kan brugeren for hver SQL Server-</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der er dækket med SA (“Kvalificeret Licens”), bruge Microsoft Azure-datatjenester i de forhold, der er angivet i tabellen herunder, i dennes Microsoft Azure-servicekonti. Hvis en kunde ønsker at bruge Azure Hybrid Benefit til SQL Server til at bruge to eller flere Microsoft Azure-datatjenester, skal en eller flere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allokeres for hver tjeneste.</w:t>
      </w:r>
    </w:p>
    <w:p w14:paraId="458A8F5A" w14:textId="77777777" w:rsidR="00A24C6C" w:rsidRDefault="00A24C6C">
      <w:pPr>
        <w:pStyle w:val="ProductList-BodyIndented"/>
      </w:pPr>
    </w:p>
    <w:tbl>
      <w:tblPr>
        <w:tblStyle w:val="PURTable0"/>
        <w:tblW w:w="0" w:type="dxa"/>
        <w:tblLook w:val="04A0" w:firstRow="1" w:lastRow="0" w:firstColumn="1" w:lastColumn="0" w:noHBand="0" w:noVBand="1"/>
      </w:tblPr>
      <w:tblGrid>
        <w:gridCol w:w="3111"/>
        <w:gridCol w:w="3794"/>
        <w:gridCol w:w="3651"/>
      </w:tblGrid>
      <w:tr w:rsidR="00A24C6C" w14:paraId="3015FC50"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6FAA58AB" w14:textId="77777777" w:rsidR="00A24C6C" w:rsidRDefault="000859FA">
            <w:pPr>
              <w:pStyle w:val="ProductList-TableBody"/>
            </w:pPr>
            <w:r>
              <w:rPr>
                <w:color w:val="FFFFFF"/>
              </w:rPr>
              <w:t>Kvalificeret Licens</w:t>
            </w:r>
          </w:p>
        </w:tc>
        <w:tc>
          <w:tcPr>
            <w:tcW w:w="4280" w:type="dxa"/>
            <w:tcBorders>
              <w:bottom w:val="none" w:sz="4" w:space="0" w:color="6E6E6E"/>
            </w:tcBorders>
            <w:shd w:val="clear" w:color="auto" w:fill="0070C0"/>
          </w:tcPr>
          <w:p w14:paraId="75188451" w14:textId="77777777" w:rsidR="00A24C6C" w:rsidRDefault="000859FA">
            <w:pPr>
              <w:pStyle w:val="ProductList-TableBody"/>
            </w:pPr>
            <w:r>
              <w:rPr>
                <w:color w:val="FFFFFF"/>
              </w:rPr>
              <w:t>Microsoft Azure-datatjeneste</w:t>
            </w:r>
            <w:r>
              <w:rPr>
                <w:vertAlign w:val="superscript"/>
              </w:rPr>
              <w:t>1</w:t>
            </w:r>
          </w:p>
        </w:tc>
        <w:tc>
          <w:tcPr>
            <w:tcW w:w="4160" w:type="dxa"/>
            <w:shd w:val="clear" w:color="auto" w:fill="0070C0"/>
          </w:tcPr>
          <w:p w14:paraId="4898FC5B" w14:textId="77777777" w:rsidR="00A24C6C" w:rsidRDefault="000859FA">
            <w:pPr>
              <w:pStyle w:val="ProductList-TableBody"/>
            </w:pPr>
            <w:r>
              <w:rPr>
                <w:color w:val="FFFFFF"/>
              </w:rPr>
              <w:t>Forhold mellem Kvalificerede Licenser og Azure vCores</w:t>
            </w:r>
          </w:p>
        </w:tc>
      </w:tr>
      <w:tr w:rsidR="00A24C6C" w14:paraId="0618C67C" w14:textId="77777777">
        <w:tc>
          <w:tcPr>
            <w:tcW w:w="3540" w:type="dxa"/>
            <w:tcBorders>
              <w:left w:val="single" w:sz="4" w:space="0" w:color="6E6E6E"/>
              <w:bottom w:val="none" w:sz="4" w:space="0" w:color="6E6E6E"/>
              <w:right w:val="single" w:sz="4" w:space="0" w:color="6E6E6E"/>
            </w:tcBorders>
          </w:tcPr>
          <w:p w14:paraId="567D46F4" w14:textId="77777777" w:rsidR="00A24C6C" w:rsidRDefault="000859FA">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1F17D9D5" w14:textId="77777777" w:rsidR="00A24C6C" w:rsidRDefault="000859FA">
            <w:pPr>
              <w:pStyle w:val="ProductList-TableBody"/>
            </w:pPr>
            <w:r>
              <w:t>Azure SQL-database (Fleksibel gruppe og Enkelt database)/Azure SQL Administreret forekomst – overordnet formål</w:t>
            </w:r>
          </w:p>
        </w:tc>
        <w:tc>
          <w:tcPr>
            <w:tcW w:w="4160" w:type="dxa"/>
            <w:tcBorders>
              <w:left w:val="single" w:sz="4" w:space="0" w:color="6E6E6E"/>
              <w:bottom w:val="single" w:sz="4" w:space="0" w:color="6E6E6E"/>
              <w:right w:val="single" w:sz="4" w:space="0" w:color="6E6E6E"/>
            </w:tcBorders>
          </w:tcPr>
          <w:p w14:paraId="710C7606" w14:textId="77777777" w:rsidR="00A24C6C" w:rsidRDefault="000859FA">
            <w:pPr>
              <w:pStyle w:val="ProductList-TableBody"/>
            </w:pPr>
            <w:r>
              <w:t>1 Core-licens: 4 vCores</w:t>
            </w:r>
          </w:p>
        </w:tc>
      </w:tr>
      <w:tr w:rsidR="00A24C6C" w14:paraId="3BB9AEFB" w14:textId="77777777">
        <w:tc>
          <w:tcPr>
            <w:tcW w:w="3540" w:type="dxa"/>
            <w:tcBorders>
              <w:top w:val="none" w:sz="4" w:space="0" w:color="6E6E6E"/>
              <w:left w:val="single" w:sz="4" w:space="0" w:color="6E6E6E"/>
              <w:bottom w:val="none" w:sz="4" w:space="0" w:color="6E6E6E"/>
            </w:tcBorders>
          </w:tcPr>
          <w:p w14:paraId="7F8331B9" w14:textId="77777777" w:rsidR="00A24C6C" w:rsidRDefault="00A24C6C">
            <w:pPr>
              <w:pStyle w:val="ProductList-TableBody"/>
            </w:pPr>
          </w:p>
        </w:tc>
        <w:tc>
          <w:tcPr>
            <w:tcW w:w="4280" w:type="dxa"/>
          </w:tcPr>
          <w:p w14:paraId="67178CA0" w14:textId="77777777" w:rsidR="00A24C6C" w:rsidRDefault="000859FA">
            <w:pPr>
              <w:pStyle w:val="ProductList-TableBody"/>
            </w:pPr>
            <w:r>
              <w:t xml:space="preserve">Azure SQL-database (Fleksibel gruppe og Enkelt database)/Azure SQL Administreret forekomst – forretningskritisk </w:t>
            </w:r>
          </w:p>
        </w:tc>
        <w:tc>
          <w:tcPr>
            <w:tcW w:w="4160" w:type="dxa"/>
            <w:tcBorders>
              <w:top w:val="single" w:sz="4" w:space="0" w:color="6E6E6E"/>
              <w:bottom w:val="single" w:sz="4" w:space="0" w:color="6E6E6E"/>
              <w:right w:val="single" w:sz="4" w:space="0" w:color="6E6E6E"/>
            </w:tcBorders>
          </w:tcPr>
          <w:p w14:paraId="0D7AD13C" w14:textId="77777777" w:rsidR="00A24C6C" w:rsidRDefault="000859FA">
            <w:pPr>
              <w:pStyle w:val="ProductList-TableBody"/>
            </w:pPr>
            <w:r>
              <w:t>1 Core-licens: 1 vCore</w:t>
            </w:r>
          </w:p>
        </w:tc>
      </w:tr>
      <w:tr w:rsidR="00A24C6C" w14:paraId="53684B22" w14:textId="77777777">
        <w:tc>
          <w:tcPr>
            <w:tcW w:w="3540" w:type="dxa"/>
            <w:tcBorders>
              <w:top w:val="none" w:sz="4" w:space="0" w:color="6E6E6E"/>
              <w:left w:val="single" w:sz="4" w:space="0" w:color="6E6E6E"/>
              <w:bottom w:val="none" w:sz="4" w:space="0" w:color="6E6E6E"/>
            </w:tcBorders>
          </w:tcPr>
          <w:p w14:paraId="5D7AB843" w14:textId="77777777" w:rsidR="00A24C6C" w:rsidRDefault="00A24C6C">
            <w:pPr>
              <w:pStyle w:val="ProductList-TableBody"/>
            </w:pPr>
          </w:p>
        </w:tc>
        <w:tc>
          <w:tcPr>
            <w:tcW w:w="4280" w:type="dxa"/>
          </w:tcPr>
          <w:p w14:paraId="47FBBD74" w14:textId="77777777" w:rsidR="00A24C6C" w:rsidRDefault="000859FA">
            <w:pPr>
              <w:pStyle w:val="ProductList-TableBody"/>
            </w:pPr>
            <w:r>
              <w:t>Azure SQL-database (Enkelt database)/Azure SQL Administreret forekomst – Hyperscale</w:t>
            </w:r>
          </w:p>
        </w:tc>
        <w:tc>
          <w:tcPr>
            <w:tcW w:w="4160" w:type="dxa"/>
            <w:tcBorders>
              <w:top w:val="single" w:sz="4" w:space="0" w:color="6E6E6E"/>
              <w:bottom w:val="single" w:sz="4" w:space="0" w:color="6E6E6E"/>
              <w:right w:val="single" w:sz="4" w:space="0" w:color="6E6E6E"/>
            </w:tcBorders>
          </w:tcPr>
          <w:p w14:paraId="1F9FE030" w14:textId="77777777" w:rsidR="00A24C6C" w:rsidRDefault="000859FA">
            <w:pPr>
              <w:pStyle w:val="ProductList-TableBody"/>
            </w:pPr>
            <w:r>
              <w:t>1 Core-licens: 4 vCore</w:t>
            </w:r>
          </w:p>
        </w:tc>
      </w:tr>
      <w:tr w:rsidR="00A24C6C" w14:paraId="54948B5D" w14:textId="77777777">
        <w:tc>
          <w:tcPr>
            <w:tcW w:w="3540" w:type="dxa"/>
            <w:tcBorders>
              <w:top w:val="none" w:sz="4" w:space="0" w:color="6E6E6E"/>
              <w:left w:val="single" w:sz="4" w:space="0" w:color="6E6E6E"/>
              <w:bottom w:val="none" w:sz="4" w:space="0" w:color="6E6E6E"/>
              <w:right w:val="single" w:sz="4" w:space="0" w:color="6E6E6E"/>
            </w:tcBorders>
          </w:tcPr>
          <w:p w14:paraId="63172BF2" w14:textId="77777777" w:rsidR="00A24C6C" w:rsidRDefault="00A24C6C">
            <w:pPr>
              <w:pStyle w:val="ProductList-TableBody"/>
            </w:pPr>
          </w:p>
        </w:tc>
        <w:tc>
          <w:tcPr>
            <w:tcW w:w="4280" w:type="dxa"/>
            <w:tcBorders>
              <w:left w:val="single" w:sz="4" w:space="0" w:color="6E6E6E"/>
              <w:bottom w:val="single" w:sz="4" w:space="0" w:color="6E6E6E"/>
              <w:right w:val="single" w:sz="4" w:space="0" w:color="6E6E6E"/>
            </w:tcBorders>
          </w:tcPr>
          <w:p w14:paraId="0AFDBF87" w14:textId="77777777" w:rsidR="00A24C6C" w:rsidRDefault="000859FA">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43A96500" w14:textId="77777777" w:rsidR="00A24C6C" w:rsidRDefault="000859FA">
            <w:pPr>
              <w:pStyle w:val="ProductList-TableBody"/>
            </w:pPr>
            <w:r>
              <w:t>1 Core-licens: 1 vCore</w:t>
            </w:r>
          </w:p>
        </w:tc>
      </w:tr>
      <w:tr w:rsidR="00A24C6C" w14:paraId="0E3C0CD0" w14:textId="77777777">
        <w:tc>
          <w:tcPr>
            <w:tcW w:w="3540" w:type="dxa"/>
            <w:tcBorders>
              <w:top w:val="none" w:sz="4" w:space="0" w:color="6E6E6E"/>
              <w:left w:val="single" w:sz="4" w:space="0" w:color="6E6E6E"/>
              <w:bottom w:val="none" w:sz="4" w:space="0" w:color="6E6E6E"/>
              <w:right w:val="single" w:sz="4" w:space="0" w:color="6E6E6E"/>
            </w:tcBorders>
          </w:tcPr>
          <w:p w14:paraId="61B34ADF" w14:textId="77777777" w:rsidR="00A24C6C" w:rsidRDefault="00A24C6C">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364C2FEB" w14:textId="77777777" w:rsidR="00A24C6C" w:rsidRDefault="000859FA">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23D71B39" w14:textId="77777777" w:rsidR="00A24C6C" w:rsidRDefault="000859FA">
            <w:pPr>
              <w:pStyle w:val="ProductList-TableBody"/>
            </w:pPr>
            <w:r>
              <w:t>1 Core-licens: 4 vCores</w:t>
            </w:r>
          </w:p>
        </w:tc>
      </w:tr>
      <w:tr w:rsidR="00A24C6C" w14:paraId="6CE4C64C" w14:textId="77777777">
        <w:tc>
          <w:tcPr>
            <w:tcW w:w="3540" w:type="dxa"/>
            <w:tcBorders>
              <w:top w:val="none" w:sz="4" w:space="0" w:color="6E6E6E"/>
              <w:left w:val="single" w:sz="4" w:space="0" w:color="6E6E6E"/>
              <w:bottom w:val="none" w:sz="4" w:space="0" w:color="6E6E6E"/>
              <w:right w:val="single" w:sz="4" w:space="0" w:color="6E6E6E"/>
            </w:tcBorders>
          </w:tcPr>
          <w:p w14:paraId="30C43665" w14:textId="77777777" w:rsidR="00A24C6C" w:rsidRDefault="00A24C6C">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72678852" w14:textId="77777777" w:rsidR="00A24C6C" w:rsidRDefault="000859FA">
            <w:pPr>
              <w:pStyle w:val="ProductList-TableBody"/>
            </w:pPr>
            <w:r>
              <w:t>SQL Server Enterprise Virtual Machines</w:t>
            </w:r>
          </w:p>
        </w:tc>
        <w:tc>
          <w:tcPr>
            <w:tcW w:w="4160" w:type="dxa"/>
            <w:tcBorders>
              <w:top w:val="single" w:sz="4" w:space="0" w:color="6E6E6E"/>
              <w:left w:val="single" w:sz="4" w:space="0" w:color="6E6E6E"/>
              <w:bottom w:val="single" w:sz="4" w:space="0" w:color="6E6E6E"/>
              <w:right w:val="single" w:sz="4" w:space="0" w:color="6E6E6E"/>
            </w:tcBorders>
          </w:tcPr>
          <w:p w14:paraId="08E5A482" w14:textId="77777777" w:rsidR="00A24C6C" w:rsidRDefault="000859FA">
            <w:pPr>
              <w:pStyle w:val="ProductList-TableBody"/>
            </w:pPr>
            <w:r>
              <w:t>1 Core-licens</w:t>
            </w:r>
            <w:r>
              <w:rPr>
                <w:vertAlign w:val="superscript"/>
              </w:rPr>
              <w:t>2</w:t>
            </w:r>
            <w:r>
              <w:t>:1 vCPU</w:t>
            </w:r>
          </w:p>
        </w:tc>
      </w:tr>
      <w:tr w:rsidR="00A24C6C" w14:paraId="3CA2E525" w14:textId="77777777">
        <w:tc>
          <w:tcPr>
            <w:tcW w:w="3540" w:type="dxa"/>
            <w:tcBorders>
              <w:top w:val="none" w:sz="4" w:space="0" w:color="6E6E6E"/>
              <w:left w:val="single" w:sz="4" w:space="0" w:color="6E6E6E"/>
              <w:bottom w:val="single" w:sz="4" w:space="0" w:color="6E6E6E"/>
              <w:right w:val="single" w:sz="4" w:space="0" w:color="6E6E6E"/>
            </w:tcBorders>
          </w:tcPr>
          <w:p w14:paraId="1F983EDB" w14:textId="77777777" w:rsidR="00A24C6C" w:rsidRDefault="00A24C6C">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2EB02B1B" w14:textId="77777777" w:rsidR="00A24C6C" w:rsidRDefault="000859FA">
            <w:pPr>
              <w:pStyle w:val="ProductList-TableBody"/>
            </w:pPr>
            <w:r>
              <w:t>SQL Server Standard Virtual Machines</w:t>
            </w:r>
          </w:p>
        </w:tc>
        <w:tc>
          <w:tcPr>
            <w:tcW w:w="4160" w:type="dxa"/>
            <w:tcBorders>
              <w:top w:val="single" w:sz="4" w:space="0" w:color="6E6E6E"/>
              <w:left w:val="single" w:sz="4" w:space="0" w:color="6E6E6E"/>
              <w:bottom w:val="single" w:sz="4" w:space="0" w:color="6E6E6E"/>
              <w:right w:val="single" w:sz="4" w:space="0" w:color="6E6E6E"/>
            </w:tcBorders>
          </w:tcPr>
          <w:p w14:paraId="37727297" w14:textId="77777777" w:rsidR="00A24C6C" w:rsidRDefault="000859FA">
            <w:pPr>
              <w:pStyle w:val="ProductList-TableBody"/>
            </w:pPr>
            <w:r>
              <w:t>1 Core-licens:4 vCPUs</w:t>
            </w:r>
          </w:p>
        </w:tc>
      </w:tr>
      <w:tr w:rsidR="00A24C6C" w14:paraId="7259AE3B" w14:textId="77777777">
        <w:tc>
          <w:tcPr>
            <w:tcW w:w="3540" w:type="dxa"/>
            <w:tcBorders>
              <w:top w:val="single" w:sz="4" w:space="0" w:color="6E6E6E"/>
              <w:left w:val="single" w:sz="4" w:space="0" w:color="6E6E6E"/>
              <w:bottom w:val="none" w:sz="4" w:space="0" w:color="6E6E6E"/>
              <w:right w:val="single" w:sz="4" w:space="0" w:color="6E6E6E"/>
            </w:tcBorders>
          </w:tcPr>
          <w:p w14:paraId="503D918F" w14:textId="77777777" w:rsidR="00A24C6C" w:rsidRDefault="000859FA">
            <w:pPr>
              <w:pStyle w:val="ProductList-TableBody"/>
            </w:pPr>
            <w:r>
              <w:t>SQL Server Standard (Core)</w:t>
            </w:r>
          </w:p>
        </w:tc>
        <w:tc>
          <w:tcPr>
            <w:tcW w:w="4280" w:type="dxa"/>
            <w:tcBorders>
              <w:top w:val="single" w:sz="4" w:space="0" w:color="6E6E6E"/>
              <w:left w:val="single" w:sz="4" w:space="0" w:color="6E6E6E"/>
              <w:bottom w:val="single" w:sz="4" w:space="0" w:color="6E6E6E"/>
              <w:right w:val="single" w:sz="4" w:space="0" w:color="6E6E6E"/>
            </w:tcBorders>
          </w:tcPr>
          <w:p w14:paraId="650601F9" w14:textId="77777777" w:rsidR="00A24C6C" w:rsidRDefault="000859FA">
            <w:pPr>
              <w:pStyle w:val="ProductList-TableBody"/>
            </w:pPr>
            <w:r>
              <w:t>Azure SQL-database (Fleksibel gruppe og Enkelt database)/Azure SQL Administreret forekomst – overordnet formål</w:t>
            </w:r>
          </w:p>
        </w:tc>
        <w:tc>
          <w:tcPr>
            <w:tcW w:w="4160" w:type="dxa"/>
            <w:tcBorders>
              <w:top w:val="single" w:sz="4" w:space="0" w:color="6E6E6E"/>
              <w:left w:val="single" w:sz="4" w:space="0" w:color="6E6E6E"/>
              <w:bottom w:val="single" w:sz="4" w:space="0" w:color="6E6E6E"/>
              <w:right w:val="single" w:sz="4" w:space="0" w:color="6E6E6E"/>
            </w:tcBorders>
          </w:tcPr>
          <w:p w14:paraId="3286A44B" w14:textId="77777777" w:rsidR="00A24C6C" w:rsidRDefault="000859FA">
            <w:pPr>
              <w:pStyle w:val="ProductList-TableBody"/>
            </w:pPr>
            <w:r>
              <w:t>1 Core-licens: 1 vCore</w:t>
            </w:r>
          </w:p>
        </w:tc>
      </w:tr>
      <w:tr w:rsidR="00A24C6C" w14:paraId="23850B1B" w14:textId="77777777">
        <w:tc>
          <w:tcPr>
            <w:tcW w:w="3540" w:type="dxa"/>
            <w:tcBorders>
              <w:top w:val="none" w:sz="4" w:space="0" w:color="6E6E6E"/>
              <w:left w:val="single" w:sz="4" w:space="0" w:color="6E6E6E"/>
              <w:bottom w:val="none" w:sz="4" w:space="0" w:color="6E6E6E"/>
              <w:right w:val="single" w:sz="4" w:space="0" w:color="6E6E6E"/>
            </w:tcBorders>
          </w:tcPr>
          <w:p w14:paraId="757DF73B" w14:textId="77777777" w:rsidR="00A24C6C" w:rsidRDefault="00A24C6C">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7C827E8D" w14:textId="77777777" w:rsidR="00A24C6C" w:rsidRDefault="000859FA">
            <w:pPr>
              <w:pStyle w:val="ProductList-TableBody"/>
            </w:pPr>
            <w:r>
              <w:t>Azure SQL-database (Fleksibel gruppe og Enkelt database)/Azure SQL Administreret forekomst – forretningskritisk</w:t>
            </w:r>
          </w:p>
        </w:tc>
        <w:tc>
          <w:tcPr>
            <w:tcW w:w="4160" w:type="dxa"/>
            <w:tcBorders>
              <w:top w:val="single" w:sz="4" w:space="0" w:color="6E6E6E"/>
              <w:left w:val="single" w:sz="4" w:space="0" w:color="6E6E6E"/>
              <w:bottom w:val="single" w:sz="4" w:space="0" w:color="6E6E6E"/>
              <w:right w:val="single" w:sz="4" w:space="0" w:color="6E6E6E"/>
            </w:tcBorders>
          </w:tcPr>
          <w:p w14:paraId="353DEB9F" w14:textId="77777777" w:rsidR="00A24C6C" w:rsidRDefault="000859FA">
            <w:pPr>
              <w:pStyle w:val="ProductList-TableBody"/>
            </w:pPr>
            <w:r>
              <w:t>4 Core-licens: 1 vCore</w:t>
            </w:r>
          </w:p>
        </w:tc>
      </w:tr>
      <w:tr w:rsidR="00A24C6C" w14:paraId="73B4BB0B" w14:textId="77777777">
        <w:tc>
          <w:tcPr>
            <w:tcW w:w="3540" w:type="dxa"/>
            <w:tcBorders>
              <w:top w:val="none" w:sz="4" w:space="0" w:color="6E6E6E"/>
              <w:left w:val="single" w:sz="4" w:space="0" w:color="6E6E6E"/>
              <w:bottom w:val="none" w:sz="4" w:space="0" w:color="6E6E6E"/>
              <w:right w:val="single" w:sz="4" w:space="0" w:color="6E6E6E"/>
            </w:tcBorders>
          </w:tcPr>
          <w:p w14:paraId="4207C434" w14:textId="77777777" w:rsidR="00A24C6C" w:rsidRDefault="00A24C6C">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3EFEDDFA" w14:textId="77777777" w:rsidR="00A24C6C" w:rsidRDefault="000859FA">
            <w:pPr>
              <w:pStyle w:val="ProductList-TableBody"/>
            </w:pPr>
            <w:r>
              <w:t>Azure SQL-database (Enkelt database)/Azure SQL Administreret forekomst – Hyperscale</w:t>
            </w:r>
          </w:p>
        </w:tc>
        <w:tc>
          <w:tcPr>
            <w:tcW w:w="4160" w:type="dxa"/>
            <w:tcBorders>
              <w:top w:val="single" w:sz="4" w:space="0" w:color="6E6E6E"/>
              <w:left w:val="single" w:sz="4" w:space="0" w:color="6E6E6E"/>
              <w:bottom w:val="single" w:sz="4" w:space="0" w:color="6E6E6E"/>
              <w:right w:val="single" w:sz="4" w:space="0" w:color="6E6E6E"/>
            </w:tcBorders>
          </w:tcPr>
          <w:p w14:paraId="5296868D" w14:textId="77777777" w:rsidR="00A24C6C" w:rsidRDefault="000859FA">
            <w:pPr>
              <w:pStyle w:val="ProductList-TableBody"/>
            </w:pPr>
            <w:r>
              <w:t>1 Core-licens: 1 vCore</w:t>
            </w:r>
          </w:p>
        </w:tc>
      </w:tr>
      <w:tr w:rsidR="00A24C6C" w14:paraId="043160FA" w14:textId="77777777">
        <w:tc>
          <w:tcPr>
            <w:tcW w:w="3540" w:type="dxa"/>
            <w:tcBorders>
              <w:top w:val="none" w:sz="4" w:space="0" w:color="6E6E6E"/>
              <w:left w:val="single" w:sz="4" w:space="0" w:color="6E6E6E"/>
              <w:bottom w:val="none" w:sz="4" w:space="0" w:color="6E6E6E"/>
              <w:right w:val="single" w:sz="4" w:space="0" w:color="6E6E6E"/>
            </w:tcBorders>
          </w:tcPr>
          <w:p w14:paraId="77787D71" w14:textId="77777777" w:rsidR="00A24C6C" w:rsidRDefault="00A24C6C">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64716058" w14:textId="77777777" w:rsidR="00A24C6C" w:rsidRDefault="000859FA">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6C89F964" w14:textId="77777777" w:rsidR="00A24C6C" w:rsidRDefault="000859FA">
            <w:pPr>
              <w:pStyle w:val="ProductList-TableBody"/>
            </w:pPr>
            <w:r>
              <w:t>1 Kernelicens: 1 vCore</w:t>
            </w:r>
          </w:p>
        </w:tc>
      </w:tr>
      <w:tr w:rsidR="00A24C6C" w14:paraId="74242A53" w14:textId="77777777">
        <w:tc>
          <w:tcPr>
            <w:tcW w:w="3540" w:type="dxa"/>
            <w:tcBorders>
              <w:top w:val="none" w:sz="4" w:space="0" w:color="6E6E6E"/>
              <w:left w:val="single" w:sz="4" w:space="0" w:color="6E6E6E"/>
              <w:bottom w:val="none" w:sz="4" w:space="0" w:color="6E6E6E"/>
              <w:right w:val="single" w:sz="4" w:space="0" w:color="6E6E6E"/>
            </w:tcBorders>
          </w:tcPr>
          <w:p w14:paraId="7561FCCE" w14:textId="77777777" w:rsidR="00A24C6C" w:rsidRDefault="00A24C6C">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4B2C6E8F" w14:textId="77777777" w:rsidR="00A24C6C" w:rsidRDefault="000859FA">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029A4A61" w14:textId="77777777" w:rsidR="00A24C6C" w:rsidRDefault="000859FA">
            <w:pPr>
              <w:pStyle w:val="ProductList-TableBody"/>
            </w:pPr>
            <w:r>
              <w:t>4 Core-licenser:1 vCore</w:t>
            </w:r>
          </w:p>
        </w:tc>
      </w:tr>
      <w:tr w:rsidR="00A24C6C" w14:paraId="166065E1" w14:textId="77777777">
        <w:tc>
          <w:tcPr>
            <w:tcW w:w="3540" w:type="dxa"/>
            <w:tcBorders>
              <w:top w:val="none" w:sz="4" w:space="0" w:color="6E6E6E"/>
              <w:left w:val="single" w:sz="4" w:space="0" w:color="6E6E6E"/>
              <w:bottom w:val="none" w:sz="4" w:space="0" w:color="6E6E6E"/>
              <w:right w:val="single" w:sz="4" w:space="0" w:color="6E6E6E"/>
            </w:tcBorders>
          </w:tcPr>
          <w:p w14:paraId="2A78B01C" w14:textId="77777777" w:rsidR="00A24C6C" w:rsidRDefault="00A24C6C">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7308F99C" w14:textId="77777777" w:rsidR="00A24C6C" w:rsidRDefault="000859FA">
            <w:pPr>
              <w:pStyle w:val="ProductList-TableBody"/>
            </w:pPr>
            <w:r>
              <w:t>SQL Server Standard Virtual Machines</w:t>
            </w:r>
          </w:p>
        </w:tc>
        <w:tc>
          <w:tcPr>
            <w:tcW w:w="4160" w:type="dxa"/>
            <w:tcBorders>
              <w:top w:val="single" w:sz="4" w:space="0" w:color="6E6E6E"/>
              <w:left w:val="single" w:sz="4" w:space="0" w:color="6E6E6E"/>
              <w:bottom w:val="single" w:sz="4" w:space="0" w:color="6E6E6E"/>
              <w:right w:val="single" w:sz="4" w:space="0" w:color="6E6E6E"/>
            </w:tcBorders>
          </w:tcPr>
          <w:p w14:paraId="3A5CD4E7" w14:textId="77777777" w:rsidR="00A24C6C" w:rsidRDefault="000859FA">
            <w:pPr>
              <w:pStyle w:val="ProductList-TableBody"/>
            </w:pPr>
            <w:r>
              <w:t>1 Core-licens</w:t>
            </w:r>
            <w:r>
              <w:rPr>
                <w:vertAlign w:val="superscript"/>
              </w:rPr>
              <w:t>2</w:t>
            </w:r>
            <w:r>
              <w:t>:1 vCPU</w:t>
            </w:r>
          </w:p>
        </w:tc>
      </w:tr>
      <w:tr w:rsidR="00A24C6C" w14:paraId="30AEBE56" w14:textId="77777777">
        <w:tc>
          <w:tcPr>
            <w:tcW w:w="3540" w:type="dxa"/>
            <w:tcBorders>
              <w:top w:val="none" w:sz="4" w:space="0" w:color="6E6E6E"/>
              <w:left w:val="single" w:sz="4" w:space="0" w:color="6E6E6E"/>
              <w:bottom w:val="single" w:sz="4" w:space="0" w:color="6E6E6E"/>
              <w:right w:val="single" w:sz="4" w:space="0" w:color="6E6E6E"/>
            </w:tcBorders>
          </w:tcPr>
          <w:p w14:paraId="0B3138EA" w14:textId="77777777" w:rsidR="00A24C6C" w:rsidRDefault="00A24C6C">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7A612A1E" w14:textId="77777777" w:rsidR="00A24C6C" w:rsidRDefault="000859FA">
            <w:pPr>
              <w:pStyle w:val="ProductList-TableBody"/>
            </w:pPr>
            <w:r>
              <w:t>SQL Server Enterprise Virtual Machines</w:t>
            </w:r>
          </w:p>
        </w:tc>
        <w:tc>
          <w:tcPr>
            <w:tcW w:w="4160" w:type="dxa"/>
            <w:tcBorders>
              <w:top w:val="single" w:sz="4" w:space="0" w:color="6E6E6E"/>
              <w:left w:val="single" w:sz="4" w:space="0" w:color="6E6E6E"/>
              <w:bottom w:val="single" w:sz="4" w:space="0" w:color="6E6E6E"/>
              <w:right w:val="single" w:sz="4" w:space="0" w:color="6E6E6E"/>
            </w:tcBorders>
          </w:tcPr>
          <w:p w14:paraId="7C99BB2E" w14:textId="77777777" w:rsidR="00A24C6C" w:rsidRDefault="000859FA">
            <w:pPr>
              <w:pStyle w:val="ProductList-TableBody"/>
            </w:pPr>
            <w:r>
              <w:t>4 Core-licenser</w:t>
            </w:r>
            <w:r>
              <w:rPr>
                <w:vertAlign w:val="superscript"/>
              </w:rPr>
              <w:t>2</w:t>
            </w:r>
            <w:r>
              <w:t>:1 vCPU</w:t>
            </w:r>
          </w:p>
        </w:tc>
      </w:tr>
    </w:tbl>
    <w:p w14:paraId="3AC8AF00" w14:textId="77777777" w:rsidR="00A24C6C" w:rsidRDefault="000859FA">
      <w:pPr>
        <w:pStyle w:val="ProductList-BodyIndented"/>
      </w:pPr>
      <w:r>
        <w:rPr>
          <w:vertAlign w:val="superscript"/>
        </w:rPr>
        <w:t>1</w:t>
      </w:r>
      <w:r>
        <w:rPr>
          <w:i/>
        </w:rPr>
        <w:t>Azure Hybrid Benefit ikke er tilgængelig i det serverløse databehandlingsniveau for Azure SQL Database eller Azure SQL Administreret forekomst.</w:t>
      </w:r>
    </w:p>
    <w:p w14:paraId="3FEE70F6" w14:textId="77777777" w:rsidR="00A24C6C" w:rsidRDefault="000859FA">
      <w:pPr>
        <w:pStyle w:val="ProductList-BodyIndented"/>
      </w:pPr>
      <w:r>
        <w:rPr>
          <w:i/>
          <w:vertAlign w:val="superscript"/>
        </w:rPr>
        <w:t>2</w:t>
      </w:r>
      <w:r>
        <w:rPr>
          <w:i/>
        </w:rPr>
        <w:t>Der skal minimum være fire Core-licenser pr. Virtuel Maskine.</w:t>
      </w:r>
    </w:p>
    <w:p w14:paraId="39705EAA" w14:textId="77777777" w:rsidR="00A24C6C" w:rsidRDefault="00A24C6C">
      <w:pPr>
        <w:pStyle w:val="ProductList-BodyIndented"/>
      </w:pPr>
    </w:p>
    <w:p w14:paraId="26EC7CAC" w14:textId="77777777" w:rsidR="00A24C6C" w:rsidRDefault="000859FA">
      <w:pPr>
        <w:pStyle w:val="ProductList-BodyIndented"/>
      </w:pPr>
      <w:r>
        <w:t xml:space="preserve">Med Azure Hybrid Benefit for SQL Server debiteres kunderne ikke for brugen af en Microsoft Azure-datatjeneste, men de skal stadig betale for omkostningen for beregning (dvs. grundprisen), lagring og backup samt I/O, der relaterer sig til brugen af tjenesterne (alt efter hvad der er relevant). Kunder skal angive, at de bruger Azure SQL-database (Fleksibel gruppe og Enkelt database), Azure SQL Administreret forekomst, Azure Data Factory SQL Server Integration Services eller SQL Server Virtual Machines under Azure Hybrid Benefit for SQL Server, når arbejdsbelastninger konfigureres på Azure. Kunder kan supplere arbejdsbelastninger, der kører via Azure Hybrid Benefit til SQL Server, med fuldt forbrugsbaserede Azure-tjenester.  </w:t>
      </w:r>
    </w:p>
    <w:p w14:paraId="59778EF3" w14:textId="77777777" w:rsidR="00A24C6C" w:rsidRDefault="00A24C6C">
      <w:pPr>
        <w:pStyle w:val="ProductList-BodyIndented"/>
      </w:pPr>
    </w:p>
    <w:p w14:paraId="5AB3F085" w14:textId="77777777" w:rsidR="00A24C6C" w:rsidRDefault="000859FA">
      <w:pPr>
        <w:pStyle w:val="ProductList-BodyIndented"/>
      </w:pPr>
      <w:r>
        <w:t xml:space="preserve">Kunder kan ikke samtidigt allokere 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Azure Hybrid Benefit til SQL Server og tildele den samme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(a) delte servere i henhold til Licensmobilitet via Software Assurance eller (b) en </w:t>
      </w:r>
      <w:r>
        <w:fldChar w:fldCharType="begin"/>
      </w:r>
      <w:r>
        <w:instrText xml:space="preserve"> AutoTextList   \s NoStyle \t "Licenseret Server betyder en enkelt Server, som er dedikeret til Kundens brug, og hvortil der er tildelt en Licens. Dedikerede Servere, der administreres eller styres af en anden enhed end Kunden eller en af dennes Associerede Virksomheder, er underlagt bestemmelsen Outsourcing af Softwareadministration. I denne definition anses en hardwarepartition eller et kontaktelement (blade) for at være en separat Server." </w:instrText>
      </w:r>
      <w:r>
        <w:fldChar w:fldCharType="separate"/>
      </w:r>
      <w:r>
        <w:rPr>
          <w:color w:val="0563C1"/>
        </w:rPr>
        <w:t>Licenseret Server</w:t>
      </w:r>
      <w:r>
        <w:fldChar w:fldCharType="end"/>
      </w:r>
      <w:r>
        <w:t xml:space="preserve">, medmindre der er tale om en engangshandling i en periode på maks. 180 dage for at give Kunden mulighed for at migrere disse arbejdsbelastninger til Azure. </w:t>
      </w:r>
    </w:p>
    <w:p w14:paraId="441EFBE7" w14:textId="77777777" w:rsidR="00A24C6C" w:rsidRDefault="00A24C6C">
      <w:pPr>
        <w:pStyle w:val="ProductList-BodyIndented"/>
      </w:pPr>
    </w:p>
    <w:p w14:paraId="73B2A1BC" w14:textId="77777777" w:rsidR="00A24C6C" w:rsidRDefault="000859FA">
      <w:pPr>
        <w:pStyle w:val="ProductList-BodyIndented"/>
      </w:pPr>
      <w:r>
        <w:t xml:space="preserve">Alt efter hvilket der sker først, anses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for at være “overført til Azure” Ved fuldførelse af migrering til Azure eller 180 dage efter starten på migrering. Kunden kan senere videreoverdrage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tilbage igen til dens </w:t>
      </w:r>
      <w:r>
        <w:fldChar w:fldCharType="begin"/>
      </w:r>
      <w:r>
        <w:instrText xml:space="preserve"> AutoTextList   \s NoStyle \t "Licenseret Server betyder en enkelt Server, som er dedikeret til Kundens brug, og hvortil der er tildelt en Licens. Dedikerede Servere, der administreres eller styres af en anden enhed end Kunden eller en af dennes Associerede Virksomheder, er underlagt bestemmelsen Outsourcing af Softwareadministration. I denne definition anses en hardwarepartition eller et kontaktelement (blade) for at være en separat Server." </w:instrText>
      </w:r>
      <w:r>
        <w:fldChar w:fldCharType="separate"/>
      </w:r>
      <w:r>
        <w:rPr>
          <w:color w:val="0563C1"/>
        </w:rPr>
        <w:t>Licensere Servere</w:t>
      </w:r>
      <w:r>
        <w:fldChar w:fldCharType="end"/>
      </w:r>
      <w:r>
        <w:t xml:space="preserve"> eller til delte servere under Licensmobilitet via Software Assurance, under forudsætning af at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forbliver overdraget til Azure i minimum 90 dage.</w:t>
      </w:r>
    </w:p>
    <w:p w14:paraId="26F39AD1" w14:textId="77777777" w:rsidR="00A24C6C" w:rsidRDefault="00A24C6C">
      <w:pPr>
        <w:pStyle w:val="ProductList-BodyIndented"/>
      </w:pPr>
    </w:p>
    <w:p w14:paraId="6A86FE98" w14:textId="77777777" w:rsidR="00A24C6C" w:rsidRDefault="000859FA">
      <w:pPr>
        <w:pStyle w:val="ProductList-SubSubClauseHeading"/>
        <w:outlineLvl w:val="4"/>
      </w:pPr>
      <w:r>
        <w:t>9.2.1 SQL Server Fail-over-rettigheder</w:t>
      </w:r>
    </w:p>
    <w:p w14:paraId="57E1EFAC" w14:textId="77777777" w:rsidR="00A24C6C" w:rsidRDefault="000859FA">
      <w:pPr>
        <w:pStyle w:val="ProductList-BodyIndented2"/>
      </w:pPr>
      <w:r>
        <w:t>Ved allokering af SQL Server-</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brug med en SQL Server Virtual Machine via Azure Hybrid Benefit til SQL Server er Kunden også berettiget til:</w:t>
      </w:r>
    </w:p>
    <w:p w14:paraId="11B48D40" w14:textId="77777777" w:rsidR="00A24C6C" w:rsidRDefault="000859FA" w:rsidP="000859FA">
      <w:pPr>
        <w:pStyle w:val="ProductList-Bullet"/>
        <w:numPr>
          <w:ilvl w:val="2"/>
          <w:numId w:val="38"/>
        </w:numPr>
      </w:pPr>
      <w:r>
        <w:t xml:space="preserve">En </w:t>
      </w:r>
      <w:r>
        <w:fldChar w:fldCharType="begin"/>
      </w:r>
      <w:r>
        <w:instrText xml:space="preserve"> AutoTextList   \s NoStyle \t "Fail-over-OSE betyder en OSE (eller en SQL Server Virtual Machine i forbindelse med Azure Hybrid Benefit), hvori passive forekomster af serversoftwaren kører forud for en forventet fail-over-hændelse." </w:instrText>
      </w:r>
      <w:r>
        <w:fldChar w:fldCharType="separate"/>
      </w:r>
      <w:r>
        <w:rPr>
          <w:color w:val="0563C1"/>
        </w:rPr>
        <w:t>Fail-over-OSE</w:t>
      </w:r>
      <w:r>
        <w:fldChar w:fldCharType="end"/>
      </w:r>
      <w:r>
        <w:t xml:space="preserve"> til ethvert formål, herunder stor tilgængelighed, og</w:t>
      </w:r>
    </w:p>
    <w:p w14:paraId="569B9C14" w14:textId="77777777" w:rsidR="00A24C6C" w:rsidRDefault="000859FA" w:rsidP="000859FA">
      <w:pPr>
        <w:pStyle w:val="ProductList-Bullet"/>
        <w:numPr>
          <w:ilvl w:val="2"/>
          <w:numId w:val="38"/>
        </w:numPr>
      </w:pPr>
      <w:r>
        <w:t xml:space="preserve">En </w:t>
      </w:r>
      <w:r>
        <w:fldChar w:fldCharType="begin"/>
      </w:r>
      <w:r>
        <w:instrText xml:space="preserve"> AutoTextList   \s NoStyle \t "Fail-over-OSE betyder en OSE (eller en SQL Server Virtual Machine i forbindelse med Azure Hybrid Benefit), hvori passive forekomster af serversoftwaren kører forud for en forventet fail-over-hændelse." </w:instrText>
      </w:r>
      <w:r>
        <w:fldChar w:fldCharType="separate"/>
      </w:r>
      <w:r>
        <w:rPr>
          <w:color w:val="0563C1"/>
        </w:rPr>
        <w:t>Fail-over-OSE</w:t>
      </w:r>
      <w:r>
        <w:fldChar w:fldCharType="end"/>
      </w:r>
      <w:r>
        <w:t>, der specifikt er til genoprettelse efter nedbrud.</w:t>
      </w:r>
    </w:p>
    <w:p w14:paraId="2ABF7E36" w14:textId="77777777" w:rsidR="00A24C6C" w:rsidRDefault="00A24C6C">
      <w:pPr>
        <w:pStyle w:val="ProductList-BodyIndented2"/>
      </w:pPr>
    </w:p>
    <w:p w14:paraId="0F59BA62" w14:textId="77777777" w:rsidR="00A24C6C" w:rsidRDefault="000859FA">
      <w:pPr>
        <w:pStyle w:val="ProductList-BodyIndented2"/>
      </w:pPr>
      <w:r>
        <w:t xml:space="preserve">Kunden kan også køre </w:t>
      </w:r>
      <w:r>
        <w:fldChar w:fldCharType="begin"/>
      </w:r>
      <w:r>
        <w:instrText xml:space="preserve"> AutoTextList   \s NoStyle \t "Primær Arbejdsbelastning betyder enten en OSE, i hvilken forekomster af serversoftwaren kører i henhold til afsnittet Brugerrettigheder for en produktpost eller en SQL Server Virtual Machine i forbindelse med Azure Hybrid Benefit-rettigheder." </w:instrText>
      </w:r>
      <w:r>
        <w:fldChar w:fldCharType="separate"/>
      </w:r>
      <w:r>
        <w:rPr>
          <w:color w:val="0563C1"/>
        </w:rPr>
        <w:t>Primær arbejdsbelastning</w:t>
      </w:r>
      <w:r>
        <w:fldChar w:fldCharType="end"/>
      </w:r>
      <w:r>
        <w:t xml:space="preserve"> og dens genoprettelse efter nedbrud – </w:t>
      </w:r>
      <w:r>
        <w:fldChar w:fldCharType="begin"/>
      </w:r>
      <w:r>
        <w:instrText xml:space="preserve"> AutoTextList   \s NoStyle \t "Fail-over-OSE betyder en OSE (eller en SQL Server Virtual Machine i forbindelse med Azure Hybrid Benefit), hvori passive forekomster af serversoftwaren kører forud for en forventet fail-over-hændelse." </w:instrText>
      </w:r>
      <w:r>
        <w:fldChar w:fldCharType="separate"/>
      </w:r>
      <w:r>
        <w:rPr>
          <w:color w:val="0563C1"/>
        </w:rPr>
        <w:t>Fail-over OSE</w:t>
      </w:r>
      <w:r>
        <w:fldChar w:fldCharType="end"/>
      </w:r>
      <w:r>
        <w:t xml:space="preserve"> samtidigt i kortere perioder med test af genoprettelse efter nedbrud hvert 90. dag og omkring tidspunktet for et nedbrud, i en kort periode, for at hjælpe med overførslen mellem dem. Kunden kan udføre følgende vedligeholdelsesrelaterede handlinger for enhver tilladt </w:t>
      </w:r>
      <w:r>
        <w:fldChar w:fldCharType="begin"/>
      </w:r>
      <w:r>
        <w:instrText xml:space="preserve"> AutoTextList   \s NoStyle \t "Fail-over-OSE betyder en OSE (eller en SQL Server Virtual Machine i forbindelse med Azure Hybrid Benefit), hvori passive forekomster af serversoftwaren kører forud for en forventet fail-over-hændelse." </w:instrText>
      </w:r>
      <w:r>
        <w:fldChar w:fldCharType="separate"/>
      </w:r>
      <w:r>
        <w:rPr>
          <w:color w:val="0563C1"/>
        </w:rPr>
        <w:t>Fail-over OSE</w:t>
      </w:r>
      <w:r>
        <w:fldChar w:fldCharType="end"/>
      </w:r>
      <w:r>
        <w:t>:</w:t>
      </w:r>
    </w:p>
    <w:p w14:paraId="004FF023" w14:textId="77777777" w:rsidR="00A24C6C" w:rsidRDefault="000859FA" w:rsidP="000859FA">
      <w:pPr>
        <w:pStyle w:val="ProductList-Bullet"/>
        <w:numPr>
          <w:ilvl w:val="2"/>
          <w:numId w:val="39"/>
        </w:numPr>
      </w:pPr>
      <w:r>
        <w:t xml:space="preserve">Kontroller af databasekonsistens eller Checkdb </w:t>
      </w:r>
    </w:p>
    <w:p w14:paraId="15BC1A7A" w14:textId="77777777" w:rsidR="00A24C6C" w:rsidRDefault="000859FA" w:rsidP="000859FA">
      <w:pPr>
        <w:pStyle w:val="ProductList-Bullet"/>
        <w:numPr>
          <w:ilvl w:val="2"/>
          <w:numId w:val="39"/>
        </w:numPr>
      </w:pPr>
      <w:r>
        <w:t xml:space="preserve">Sikkerhedskopier af logfiler. </w:t>
      </w:r>
    </w:p>
    <w:p w14:paraId="6C5070CB" w14:textId="77777777" w:rsidR="00A24C6C" w:rsidRDefault="000859FA" w:rsidP="000859FA">
      <w:pPr>
        <w:pStyle w:val="ProductList-Bullet"/>
        <w:numPr>
          <w:ilvl w:val="2"/>
          <w:numId w:val="39"/>
        </w:numPr>
      </w:pPr>
      <w:r>
        <w:t xml:space="preserve">Fulde sikkerhedskopier </w:t>
      </w:r>
    </w:p>
    <w:p w14:paraId="650405F9" w14:textId="77777777" w:rsidR="00A24C6C" w:rsidRDefault="000859FA" w:rsidP="000859FA">
      <w:pPr>
        <w:pStyle w:val="ProductList-Bullet"/>
        <w:numPr>
          <w:ilvl w:val="2"/>
          <w:numId w:val="39"/>
        </w:numPr>
      </w:pPr>
      <w:r>
        <w:t>Overvågning af forbrugsdata for ressourcer:</w:t>
      </w:r>
    </w:p>
    <w:p w14:paraId="666618F7" w14:textId="77777777" w:rsidR="00A24C6C" w:rsidRDefault="00A24C6C">
      <w:pPr>
        <w:pStyle w:val="ProductList-BodyIndented2"/>
      </w:pPr>
    </w:p>
    <w:p w14:paraId="75D8B111" w14:textId="77777777" w:rsidR="00A24C6C" w:rsidRDefault="000859FA">
      <w:pPr>
        <w:pStyle w:val="ProductList-BodyIndented2"/>
      </w:pPr>
      <w:r>
        <w:fldChar w:fldCharType="begin"/>
      </w:r>
      <w:r>
        <w:instrText xml:space="preserve"> AutoTextList   \s NoStyle \t "Fail-over-OSE betyder en OSE (eller en SQL Server Virtual Machine i forbindelse med Azure Hybrid Benefit), hvori passive forekomster af serversoftwaren kører forud for en forventet fail-over-hændelse." </w:instrText>
      </w:r>
      <w:r>
        <w:fldChar w:fldCharType="separate"/>
      </w:r>
      <w:r>
        <w:rPr>
          <w:color w:val="0563C1"/>
        </w:rPr>
        <w:t>Fail-over-OSE</w:t>
      </w:r>
      <w:r>
        <w:fldChar w:fldCharType="end"/>
      </w:r>
      <w:r>
        <w:t xml:space="preserve">, der er tilladt til genoprettelse efter nedbrud, skal være asynkron og manuel. Antallet af licenser, der ellers kunne være påkrævet for en </w:t>
      </w:r>
      <w:r>
        <w:fldChar w:fldCharType="begin"/>
      </w:r>
      <w:r>
        <w:instrText xml:space="preserve"> AutoTextList   \s NoStyle \t "Fail-over-OSE betyder en OSE (eller en SQL Server Virtual Machine i forbindelse med Azure Hybrid Benefit), hvori passive forekomster af serversoftwaren kører forud for en forventet fail-over-hændelse." </w:instrText>
      </w:r>
      <w:r>
        <w:fldChar w:fldCharType="separate"/>
      </w:r>
      <w:r>
        <w:rPr>
          <w:color w:val="0563C1"/>
        </w:rPr>
        <w:t>Fail-over-OSE</w:t>
      </w:r>
      <w:r>
        <w:fldChar w:fldCharType="end"/>
      </w:r>
      <w:r>
        <w:t xml:space="preserve">, må ikke overstige det antal licenser, der kræves for den tilhørende </w:t>
      </w:r>
      <w:r>
        <w:fldChar w:fldCharType="begin"/>
      </w:r>
      <w:r>
        <w:instrText xml:space="preserve"> AutoTextList   \s NoStyle \t "Primær Arbejdsbelastning betyder enten en OSE, i hvilken forekomster af serversoftwaren kører i henhold til afsnittet Brugerrettigheder for en produktpost eller en SQL Server Virtual Machine i forbindelse med Azure Hybrid Benefit-rettigheder." </w:instrText>
      </w:r>
      <w:r>
        <w:fldChar w:fldCharType="separate"/>
      </w:r>
      <w:r>
        <w:rPr>
          <w:color w:val="0563C1"/>
        </w:rPr>
        <w:t>Primære Arbejdsbelastning</w:t>
      </w:r>
      <w:r>
        <w:fldChar w:fldCharType="end"/>
      </w:r>
      <w:r>
        <w:t>. Fail-over-OSE må ikke sende SQL Server-data til brugere eller enheder eller på anden vis køre aktive SQL Server-arbejdsbelastninger.</w:t>
      </w:r>
    </w:p>
    <w:p w14:paraId="150DC440" w14:textId="77777777" w:rsidR="00A24C6C" w:rsidRDefault="00A24C6C">
      <w:pPr>
        <w:pStyle w:val="ProductList-BodyIndented2"/>
      </w:pPr>
    </w:p>
    <w:p w14:paraId="4C2E9474" w14:textId="77777777" w:rsidR="00A24C6C" w:rsidRDefault="000859FA">
      <w:pPr>
        <w:pStyle w:val="ProductList-BodyIndented2"/>
      </w:pPr>
      <w:r>
        <w:t xml:space="preserve">Kunden er berettiget til en yderligere </w:t>
      </w:r>
      <w:r>
        <w:fldChar w:fldCharType="begin"/>
      </w:r>
      <w:r>
        <w:instrText xml:space="preserve"> AutoTextList   \s NoStyle \t "Fail-over-OSE betyder en OSE (eller en SQL Server Virtual Machine i forbindelse med Azure Hybrid Benefit), hvori passive forekomster af serversoftwaren kører forud for en forventet fail-over-hændelse." </w:instrText>
      </w:r>
      <w:r>
        <w:fldChar w:fldCharType="separate"/>
      </w:r>
      <w:r>
        <w:rPr>
          <w:color w:val="0563C1"/>
        </w:rPr>
        <w:t>Fail-over-OSE</w:t>
      </w:r>
      <w:r>
        <w:fldChar w:fldCharType="end"/>
      </w:r>
      <w:r>
        <w:t xml:space="preserve"> for høj tilgængelighed for hver af dens </w:t>
      </w:r>
      <w:r>
        <w:fldChar w:fldCharType="begin"/>
      </w:r>
      <w:r>
        <w:instrText xml:space="preserve"> AutoTextList   \s NoStyle \t "Primær Arbejdsbelastning betyder enten en OSE, i hvilken forekomster af serversoftwaren kører i henhold til afsnittet Brugerrettigheder for en produktpost eller en SQL Server Virtual Machine i forbindelse med Azure Hybrid Benefit-rettigheder." </w:instrText>
      </w:r>
      <w:r>
        <w:fldChar w:fldCharType="separate"/>
      </w:r>
      <w:r>
        <w:rPr>
          <w:color w:val="0563C1"/>
        </w:rPr>
        <w:t>Primære arbejdsbelastninger</w:t>
      </w:r>
      <w:r>
        <w:fldChar w:fldCharType="end"/>
      </w:r>
      <w:r>
        <w:t xml:space="preserve">, der kører på Linux-platformen og fungerer som SQL Server-masterforekomsten, når den bruges i forbindelse med kundens brug af big data-klynger. Disse yderligere </w:t>
      </w:r>
      <w:r>
        <w:fldChar w:fldCharType="begin"/>
      </w:r>
      <w:r>
        <w:instrText xml:space="preserve"> AutoTextList   \s NoStyle \t "Fail-over-OSE betyder en OSE (eller en SQL Server Virtual Machine i forbindelse med Azure Hybrid Benefit), hvori passive forekomster af serversoftwaren kører forud for en forventet fail-over-hændelse." </w:instrText>
      </w:r>
      <w:r>
        <w:fldChar w:fldCharType="separate"/>
      </w:r>
      <w:r>
        <w:rPr>
          <w:color w:val="0563C1"/>
        </w:rPr>
        <w:t>fail-over-OSE'er</w:t>
      </w:r>
      <w:r>
        <w:fldChar w:fldCharType="end"/>
      </w:r>
      <w:r>
        <w:t xml:space="preserve"> er underlagt de samme begrænsninger for SQL Server – fail-over-rettigheder.</w:t>
      </w:r>
    </w:p>
    <w:p w14:paraId="320211BD" w14:textId="77777777" w:rsidR="00A24C6C" w:rsidRDefault="00A24C6C">
      <w:pPr>
        <w:pStyle w:val="ProductList-BodyIndented2"/>
      </w:pPr>
    </w:p>
    <w:p w14:paraId="146F5335" w14:textId="77777777" w:rsidR="00A24C6C" w:rsidRDefault="000859FA">
      <w:pPr>
        <w:pStyle w:val="ProductList-SubSubClauseHeading"/>
        <w:outlineLvl w:val="4"/>
      </w:pPr>
      <w:r>
        <w:t>9.2.2 SQL Server Enterprise Core – Ubegrænsede virtualiseringsrettigheder</w:t>
      </w:r>
    </w:p>
    <w:p w14:paraId="0DD7E00A" w14:textId="77777777" w:rsidR="00A24C6C" w:rsidRDefault="000859FA">
      <w:pPr>
        <w:pStyle w:val="ProductList-BodyIndented2"/>
      </w:pPr>
      <w:r>
        <w:t xml:space="preserve">Som en undtagelse til de generelle vilkår, der gælder for allokering af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og brugen af SQL Server under Azure Hybrid Benefit for SQL Server, kan Kunden bruge SQL Server i et vilkårligt antal Virtuelle Maskiner på en Azure Dedicated Host eller anden dedikeret fysisk host i Azure i en af dennes Microsoft Azure-servicekonti, under forudsætning af at Kunden allokerer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SQL Server Enterprise Core med SA for alle de </w:t>
      </w:r>
      <w:r>
        <w:fldChar w:fldCharType="begin"/>
      </w:r>
      <w:r>
        <w:instrText xml:space="preserve"> AutoTextList   \s NoStyle \t "Fysisk Kerne betyder en kerne i en Fysisk Processor." </w:instrText>
      </w:r>
      <w:r>
        <w:fldChar w:fldCharType="separate"/>
      </w:r>
      <w:r>
        <w:rPr>
          <w:color w:val="0563C1"/>
        </w:rPr>
        <w:t>Fysiske Kerner</w:t>
      </w:r>
      <w:r>
        <w:fldChar w:fldCharType="end"/>
      </w:r>
      <w:r>
        <w:t xml:space="preserve">, der er tilgængelige for Kunden på den pågældende Azure Dedicated Host. Samtidig brug på Azure Dedicated Host eller anden dedikeret fysisk host i Azure og Kunders </w:t>
      </w:r>
      <w:r>
        <w:fldChar w:fldCharType="begin"/>
      </w:r>
      <w:r>
        <w:instrText xml:space="preserve"> AutoTextList   \s NoStyle \t "Licenseret Server betyder en enkelt Server, som er dedikeret til Kundens brug, og hvortil der er tildelt en Licens. Dedikerede Servere, der administreres eller styres af en anden enhed end Kunden eller en af dennes Associerede Virksomheder, er underlagt bestemmelsen Outsourcing af Softwareadministration. I denne definition anses en hardwarepartition eller et kontaktelement (blade) for at være en separat Server." </w:instrText>
      </w:r>
      <w:r>
        <w:fldChar w:fldCharType="separate"/>
      </w:r>
      <w:r>
        <w:rPr>
          <w:color w:val="0563C1"/>
        </w:rPr>
        <w:t>Licenserede Servere</w:t>
      </w:r>
      <w:r>
        <w:fldChar w:fldCharType="end"/>
      </w:r>
      <w:r>
        <w:t xml:space="preserve"> er begrænset til den samme 180 dages migreringsperiode.</w:t>
      </w:r>
    </w:p>
    <w:p w14:paraId="2DBA938F" w14:textId="77777777" w:rsidR="00A24C6C" w:rsidRDefault="00A24C6C">
      <w:pPr>
        <w:pStyle w:val="ProductList-BodyIndented2"/>
      </w:pPr>
    </w:p>
    <w:p w14:paraId="69BBAA11" w14:textId="77777777" w:rsidR="00A24C6C" w:rsidRDefault="000859FA">
      <w:pPr>
        <w:pStyle w:val="ProductList-ClauseHeading"/>
        <w:outlineLvl w:val="2"/>
      </w:pPr>
      <w:r>
        <w:t>10. Windows Virtual Desktop</w:t>
      </w:r>
    </w:p>
    <w:p w14:paraId="5F783533" w14:textId="77777777" w:rsidR="00A24C6C" w:rsidRDefault="000859FA">
      <w:pPr>
        <w:pStyle w:val="ProductList-SubClauseHeading"/>
        <w:outlineLvl w:val="3"/>
      </w:pPr>
      <w:r>
        <w:t>10.1 Windows Virtual Desktop for Windows 7 og Windows 10</w:t>
      </w:r>
    </w:p>
    <w:p w14:paraId="219DDC5E" w14:textId="77777777" w:rsidR="00A24C6C" w:rsidRDefault="000859FA">
      <w:pPr>
        <w:pStyle w:val="ProductList-BodyIndented"/>
      </w:pPr>
      <w:r>
        <w:t>Brugere, der er licenseret med Microsoft 365 E3/E5/F3/Business Premium/A3/A5/Studiebrugsfordel, Windows 10 Enterprise E3/E5, Windows 10 Education A3/A5 eller Windows VDA E3/E5, kan få adgang til virtuelle maskiner for Windows Virtual Desktop (WVD) Windows 7 og Windows 10. WVD virtuelle maskiner tæller ikke i forhold til en brugers grænse for aktivering af enheder.</w:t>
      </w:r>
    </w:p>
    <w:p w14:paraId="401BB8C6" w14:textId="77777777" w:rsidR="00A24C6C" w:rsidRDefault="00A24C6C">
      <w:pPr>
        <w:pStyle w:val="ProductList-BodyIndented"/>
      </w:pPr>
    </w:p>
    <w:p w14:paraId="028C475F" w14:textId="77777777" w:rsidR="00A24C6C" w:rsidRDefault="000859FA">
      <w:pPr>
        <w:pStyle w:val="ProductList-SubClauseHeading"/>
        <w:outlineLvl w:val="3"/>
      </w:pPr>
      <w:r>
        <w:t>10.2 Windows Virtual Desktop for Windows Server</w:t>
      </w:r>
    </w:p>
    <w:p w14:paraId="5A9AA6E8" w14:textId="77777777" w:rsidR="00A24C6C" w:rsidRDefault="000859FA">
      <w:pPr>
        <w:pStyle w:val="ProductList-BodyIndented"/>
      </w:pPr>
      <w:r>
        <w:t>Brugere, der er licenseret med RDS Bruger-CAL'er eller RDS-brugerabonnementslicenser eller enheder, der er licenseret med RDS Enheds-CAL'er med SA, kan få adgang til virtuelle maskiner for Windows Virtual Desktop (WVD) Windows Server.</w:t>
      </w:r>
    </w:p>
    <w:p w14:paraId="7A01F03E" w14:textId="77777777" w:rsidR="00A24C6C" w:rsidRDefault="00A24C6C">
      <w:pPr>
        <w:pStyle w:val="ProductList-BodyIndented"/>
      </w:pPr>
    </w:p>
    <w:p w14:paraId="376A62D3" w14:textId="77777777" w:rsidR="00A24C6C" w:rsidRDefault="000859FA">
      <w:pPr>
        <w:pStyle w:val="ProductList-SubClauseHeading"/>
        <w:outlineLvl w:val="3"/>
      </w:pPr>
      <w:r>
        <w:t>10.3 Windows Virtual Desktop til udvikling og test</w:t>
      </w:r>
    </w:p>
    <w:p w14:paraId="075E0C80" w14:textId="77777777" w:rsidR="00A24C6C" w:rsidRDefault="000859FA">
      <w:pPr>
        <w:pStyle w:val="ProductList-BodyIndented"/>
      </w:pPr>
      <w:r>
        <w:t>Brugere, der har fået licens til Visual Studio-abonnementer og MSDN-platforme med aktiv SA (“autoriserede brugere”), kan få adgang til Windows Virtual Desktop (WVD) Windows 7, Windows 10 og Windows Server virtuelle maskiner til udviklings- og testformål. Kundens slutbrugere kan også få adgang til WVD Windows 7, Windows 10 og Windows Server virtuelle maskiner, der er initieret af godkendte brugere, for at udføre accepttest eller give feedback.</w:t>
      </w:r>
    </w:p>
    <w:p w14:paraId="3E1247CB" w14:textId="77777777" w:rsidR="00A24C6C" w:rsidRDefault="000859FA">
      <w:pPr>
        <w:pStyle w:val="ProductList-Offering2HeadingNoBorder"/>
        <w:outlineLvl w:val="2"/>
      </w:pPr>
      <w:bookmarkStart w:id="222" w:name="_Sec625"/>
      <w:r>
        <w:t>Microsoft Azure-tjenester</w:t>
      </w:r>
      <w:bookmarkEnd w:id="222"/>
      <w:r>
        <w:fldChar w:fldCharType="begin"/>
      </w:r>
      <w:r>
        <w:instrText xml:space="preserve"> TC "</w:instrText>
      </w:r>
      <w:bookmarkStart w:id="223" w:name="_Toc62550938"/>
      <w:r>
        <w:instrText>Microsoft Azure-tjenester</w:instrText>
      </w:r>
      <w:bookmarkEnd w:id="223"/>
      <w:r>
        <w:instrText>" \l 3</w:instrText>
      </w:r>
      <w:r>
        <w:fldChar w:fldCharType="end"/>
      </w:r>
    </w:p>
    <w:p w14:paraId="5E59008D" w14:textId="77777777" w:rsidR="00A24C6C" w:rsidRDefault="000859FA">
      <w:pPr>
        <w:pStyle w:val="ProductList-Offering1SubSection"/>
        <w:outlineLvl w:val="3"/>
      </w:pPr>
      <w:bookmarkStart w:id="224" w:name="_Sec705"/>
      <w:r>
        <w:t>1. Programtilgængelighed</w:t>
      </w:r>
      <w:bookmarkEnd w:id="224"/>
    </w:p>
    <w:tbl>
      <w:tblPr>
        <w:tblStyle w:val="PURTable"/>
        <w:tblW w:w="0" w:type="dxa"/>
        <w:tblLook w:val="04A0" w:firstRow="1" w:lastRow="0" w:firstColumn="1" w:lastColumn="0" w:noHBand="0" w:noVBand="1"/>
      </w:tblPr>
      <w:tblGrid>
        <w:gridCol w:w="4304"/>
        <w:gridCol w:w="711"/>
        <w:gridCol w:w="701"/>
        <w:gridCol w:w="706"/>
        <w:gridCol w:w="715"/>
        <w:gridCol w:w="729"/>
        <w:gridCol w:w="832"/>
        <w:gridCol w:w="709"/>
        <w:gridCol w:w="700"/>
        <w:gridCol w:w="809"/>
      </w:tblGrid>
      <w:tr w:rsidR="00A24C6C" w14:paraId="1DB254F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776F7D8" w14:textId="77777777" w:rsidR="00A24C6C" w:rsidRDefault="000859FA">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14:paraId="4A0ECC0C" w14:textId="77777777" w:rsidR="00A24C6C" w:rsidRDefault="000859FA">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B6B324" w14:textId="77777777" w:rsidR="00A24C6C" w:rsidRDefault="000859F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032A31" w14:textId="77777777" w:rsidR="00A24C6C" w:rsidRDefault="000859F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7689E4" w14:textId="77777777" w:rsidR="00A24C6C" w:rsidRDefault="000859FA">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94E5D8" w14:textId="77777777" w:rsidR="00A24C6C" w:rsidRDefault="000859F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42463E" w14:textId="77777777" w:rsidR="00A24C6C" w:rsidRDefault="000859F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8D89E5" w14:textId="77777777" w:rsidR="00A24C6C" w:rsidRDefault="000859F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F01113" w14:textId="77777777" w:rsidR="00A24C6C" w:rsidRDefault="000859F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CBDB8B" w14:textId="77777777" w:rsidR="00A24C6C" w:rsidRDefault="000859FA">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A24C6C" w14:paraId="5DCA33BB" w14:textId="77777777">
        <w:tc>
          <w:tcPr>
            <w:tcW w:w="4660" w:type="dxa"/>
            <w:tcBorders>
              <w:top w:val="single" w:sz="6" w:space="0" w:color="FFFFFF"/>
              <w:left w:val="none" w:sz="4" w:space="0" w:color="6E6E6E"/>
              <w:bottom w:val="dashed" w:sz="4" w:space="0" w:color="B2B2B2"/>
              <w:right w:val="none" w:sz="4" w:space="0" w:color="6E6E6E"/>
            </w:tcBorders>
          </w:tcPr>
          <w:p w14:paraId="5D715553" w14:textId="77777777" w:rsidR="00A24C6C" w:rsidRDefault="000859FA">
            <w:pPr>
              <w:pStyle w:val="ProductList-TableBody"/>
            </w:pPr>
            <w:r>
              <w:rPr>
                <w:color w:val="000000"/>
              </w:rPr>
              <w:t>Azure SQL Edge (pr. enhed)</w:t>
            </w:r>
            <w:r>
              <w:fldChar w:fldCharType="begin"/>
            </w:r>
            <w:r>
              <w:instrText xml:space="preserve"> XE "Azure SQL Edge (pr. enhed)"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5FE33EB2"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E921EF"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C79D8D"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F3E7E3"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13DC1C" w14:textId="77777777" w:rsidR="00A24C6C" w:rsidRDefault="00A24C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F0068D"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3803AC"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F1BD05" w14:textId="77777777" w:rsidR="00A24C6C" w:rsidRDefault="00A24C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ED32FF" w14:textId="77777777" w:rsidR="00A24C6C" w:rsidRDefault="00A24C6C">
            <w:pPr>
              <w:pStyle w:val="ProductList-TableBody"/>
              <w:jc w:val="center"/>
            </w:pPr>
          </w:p>
        </w:tc>
      </w:tr>
      <w:tr w:rsidR="00A24C6C" w14:paraId="1540C601" w14:textId="77777777">
        <w:tc>
          <w:tcPr>
            <w:tcW w:w="4660" w:type="dxa"/>
            <w:tcBorders>
              <w:top w:val="dashed" w:sz="4" w:space="0" w:color="B2B2B2"/>
              <w:left w:val="none" w:sz="4" w:space="0" w:color="6E6E6E"/>
              <w:bottom w:val="dashed" w:sz="4" w:space="0" w:color="B2B2B2"/>
              <w:right w:val="none" w:sz="4" w:space="0" w:color="6E6E6E"/>
            </w:tcBorders>
          </w:tcPr>
          <w:p w14:paraId="312F77A2" w14:textId="77777777" w:rsidR="00A24C6C" w:rsidRDefault="000859FA">
            <w:pPr>
              <w:pStyle w:val="ProductList-TableBody"/>
            </w:pPr>
            <w:r>
              <w:rPr>
                <w:color w:val="000000"/>
              </w:rPr>
              <w:t>Microsoft Azure-tjenester*</w:t>
            </w:r>
            <w:r>
              <w:fldChar w:fldCharType="begin"/>
            </w:r>
            <w:r>
              <w:instrText xml:space="preserve"> XE "Microsoft Azure-tjenester*"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50D4E82" w14:textId="77777777" w:rsidR="00A24C6C" w:rsidRDefault="000859F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897DBB" w14:textId="77777777" w:rsidR="00A24C6C" w:rsidRDefault="000859F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A96B17"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7E2A5E"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2C5041"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0FD468"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54914B"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56B938"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0C846A" w14:textId="77777777" w:rsidR="00A24C6C" w:rsidRDefault="00A24C6C">
            <w:pPr>
              <w:pStyle w:val="ProductList-TableBody"/>
              <w:jc w:val="center"/>
            </w:pPr>
          </w:p>
        </w:tc>
      </w:tr>
      <w:tr w:rsidR="00A24C6C" w14:paraId="6EA2337F" w14:textId="77777777">
        <w:tc>
          <w:tcPr>
            <w:tcW w:w="4660" w:type="dxa"/>
            <w:tcBorders>
              <w:top w:val="dashed" w:sz="4" w:space="0" w:color="B2B2B2"/>
              <w:left w:val="none" w:sz="4" w:space="0" w:color="6E6E6E"/>
              <w:bottom w:val="none" w:sz="4" w:space="0" w:color="BFBFBF"/>
              <w:right w:val="none" w:sz="4" w:space="0" w:color="6E6E6E"/>
            </w:tcBorders>
          </w:tcPr>
          <w:p w14:paraId="70F8D2A0" w14:textId="77777777" w:rsidR="00A24C6C" w:rsidRDefault="000859FA">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14B54228"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B7C017"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50F7BE"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3CEF25"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AF1DFB" w14:textId="77777777" w:rsidR="00A24C6C" w:rsidRDefault="00A24C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1E0139"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21B5C9"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479DD7" w14:textId="77777777" w:rsidR="00A24C6C" w:rsidRDefault="00A24C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7EEEF7" w14:textId="77777777" w:rsidR="00A24C6C" w:rsidRDefault="00A24C6C">
            <w:pPr>
              <w:pStyle w:val="ProductList-TableBody"/>
              <w:jc w:val="center"/>
            </w:pPr>
          </w:p>
        </w:tc>
      </w:tr>
    </w:tbl>
    <w:p w14:paraId="5F9E9110" w14:textId="77777777" w:rsidR="00A24C6C" w:rsidRDefault="000859FA">
      <w:pPr>
        <w:pStyle w:val="ProductList-Body"/>
      </w:pPr>
      <w:r>
        <w:rPr>
          <w:i/>
        </w:rPr>
        <w:t>*Også tilgængelig via Microsoft Kundeaftale</w:t>
      </w:r>
    </w:p>
    <w:p w14:paraId="612FEB73" w14:textId="77777777" w:rsidR="00A24C6C" w:rsidRDefault="000859FA">
      <w:pPr>
        <w:pStyle w:val="ProductList-Offering1SubSection"/>
        <w:outlineLvl w:val="3"/>
      </w:pPr>
      <w:bookmarkStart w:id="225" w:name="_Sec760"/>
      <w:r>
        <w:t>2. Produktbetingelser</w:t>
      </w:r>
      <w:bookmarkEnd w:id="225"/>
    </w:p>
    <w:tbl>
      <w:tblPr>
        <w:tblStyle w:val="PURTable"/>
        <w:tblW w:w="0" w:type="dxa"/>
        <w:tblLook w:val="04A0" w:firstRow="1" w:lastRow="0" w:firstColumn="1" w:lastColumn="0" w:noHBand="0" w:noVBand="1"/>
      </w:tblPr>
      <w:tblGrid>
        <w:gridCol w:w="3695"/>
        <w:gridCol w:w="3613"/>
        <w:gridCol w:w="3608"/>
      </w:tblGrid>
      <w:tr w:rsidR="00A24C6C" w14:paraId="66FE3E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68966A" w14:textId="77777777" w:rsidR="00A24C6C" w:rsidRDefault="000859FA">
            <w:pPr>
              <w:pStyle w:val="ProductList-TableBody"/>
            </w:pPr>
            <w:r>
              <w:fldChar w:fldCharType="begin"/>
            </w:r>
            <w:r>
              <w:instrText xml:space="preserve"> AutoTextList   \s NoStyle \t "Servicebetingelser: Vilkår og betingelser, der gælder for brug af et Onlinetjenesteprodukt." </w:instrText>
            </w:r>
            <w:r>
              <w:fldChar w:fldCharType="separate"/>
            </w:r>
            <w:r>
              <w:rPr>
                <w:color w:val="0563C1"/>
              </w:rPr>
              <w:t>Servicebetingelser</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55F08BE" w14:textId="77777777" w:rsidR="00A24C6C" w:rsidRDefault="000859F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9DF4F9E" w14:textId="77777777" w:rsidR="00A24C6C" w:rsidRDefault="000859FA">
            <w:pPr>
              <w:pStyle w:val="ProductList-TableBody"/>
            </w:pPr>
            <w:r>
              <w:fldChar w:fldCharType="begin"/>
            </w:r>
            <w:r>
              <w:instrText xml:space="preserve"> AutoTextList   \s NoStyle \t "Berettiget Udvidet Løbetid: Onlinetjenester, der er berettiget til en udvidet løbetid, som beskrevet i Enterprise- og Enterprise Subscription-licensaftalen." </w:instrText>
            </w:r>
            <w:r>
              <w:fldChar w:fldCharType="separate"/>
            </w:r>
            <w:r>
              <w:rPr>
                <w:color w:val="0563C1"/>
              </w:rPr>
              <w:t>Berettiget Udvidet Løbetid</w:t>
            </w:r>
            <w:r>
              <w:fldChar w:fldCharType="end"/>
            </w:r>
            <w:r>
              <w:t>: Indtil annulleret for Microsoft Azure-tjenester.</w:t>
            </w:r>
          </w:p>
        </w:tc>
      </w:tr>
      <w:tr w:rsidR="00A24C6C" w14:paraId="761C24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A2811B" w14:textId="77777777" w:rsidR="00A24C6C" w:rsidRDefault="000859FA">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3FD215" w14:textId="77777777" w:rsidR="00A24C6C" w:rsidRDefault="000859FA">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6B5155" w14:textId="77777777" w:rsidR="00A24C6C" w:rsidRDefault="000859FA">
            <w:pPr>
              <w:pStyle w:val="ProductList-TableBody"/>
            </w:pPr>
            <w:r>
              <w:rPr>
                <w:color w:val="404040"/>
              </w:rPr>
              <w:t>Kampagner: Ikke relevant</w:t>
            </w:r>
          </w:p>
        </w:tc>
      </w:tr>
      <w:tr w:rsidR="00A24C6C" w14:paraId="3BB744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B842B0" w14:textId="77777777" w:rsidR="00A24C6C" w:rsidRDefault="000859FA">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tcPr>
          <w:p w14:paraId="27E3302F" w14:textId="77777777" w:rsidR="00A24C6C" w:rsidRDefault="000859FA">
            <w:pPr>
              <w:pStyle w:val="ProductList-TableBody"/>
            </w:pPr>
            <w:r>
              <w:fldChar w:fldCharType="begin"/>
            </w:r>
            <w:r>
              <w:instrText xml:space="preserve"> AutoTextList   \s NoStyle \t "Berettiget Reduktion: En Onlinetjeneste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Microsoft Translator API, Tildelt Årlig Forudbetaling for Microsoft Azure-tjenester</w:t>
            </w:r>
          </w:p>
        </w:tc>
        <w:tc>
          <w:tcPr>
            <w:tcW w:w="4040" w:type="dxa"/>
            <w:tcBorders>
              <w:top w:val="single" w:sz="4" w:space="0" w:color="000000"/>
              <w:left w:val="single" w:sz="4" w:space="0" w:color="000000"/>
              <w:bottom w:val="single" w:sz="4" w:space="0" w:color="000000"/>
              <w:right w:val="single" w:sz="4" w:space="0" w:color="000000"/>
            </w:tcBorders>
          </w:tcPr>
          <w:p w14:paraId="51BC312C" w14:textId="77777777" w:rsidR="00A24C6C" w:rsidRDefault="000859FA">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Tildelt Årlig Forudbetaling for Microsoft Azure-tjenester</w:t>
            </w:r>
          </w:p>
        </w:tc>
      </w:tr>
      <w:tr w:rsidR="00A24C6C" w14:paraId="1193CA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C6ACC2" w14:textId="77777777" w:rsidR="00A24C6C" w:rsidRDefault="000859FA">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DE4373" w14:textId="77777777" w:rsidR="00A24C6C" w:rsidRDefault="000859FA">
            <w:pPr>
              <w:pStyle w:val="ProductList-TableBody"/>
            </w:pPr>
            <w:r>
              <w:rPr>
                <w:color w:val="404040"/>
              </w:rPr>
              <w:t>Berettiget True-up: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CE7CBA" w14:textId="77777777" w:rsidR="00A24C6C" w:rsidRDefault="00A24C6C">
            <w:pPr>
              <w:pStyle w:val="ProductList-TableBody"/>
            </w:pPr>
          </w:p>
        </w:tc>
      </w:tr>
    </w:tbl>
    <w:p w14:paraId="6DD535A2" w14:textId="77777777" w:rsidR="00A24C6C" w:rsidRDefault="00A24C6C">
      <w:pPr>
        <w:pStyle w:val="ProductList-Body"/>
      </w:pPr>
    </w:p>
    <w:p w14:paraId="27776F8E" w14:textId="77777777" w:rsidR="00A24C6C" w:rsidRDefault="000859FA">
      <w:pPr>
        <w:pStyle w:val="ProductList-ClauseHeading"/>
        <w:outlineLvl w:val="4"/>
      </w:pPr>
      <w:r>
        <w:t>2.1 Microsoft Azure-serviceplaner</w:t>
      </w:r>
    </w:p>
    <w:p w14:paraId="2BFF5D0D" w14:textId="77777777" w:rsidR="00A24C6C" w:rsidRDefault="000859FA">
      <w:pPr>
        <w:pStyle w:val="ProductList-Body"/>
      </w:pPr>
      <w:r>
        <w:t>Hvis Kunden har abonneret herpå som en Microsoft Azure-serviceplan, kan enkelte Microsoft Azure-tjenester have forskellig programtilgængelighed eller være underlagt forskellige vilkår. Se de Specifikke poster for Microsoft Azure-serviceplaner nedenfor for nærmere oplysninger.</w:t>
      </w:r>
    </w:p>
    <w:tbl>
      <w:tblPr>
        <w:tblStyle w:val="PURTable"/>
        <w:tblW w:w="0" w:type="dxa"/>
        <w:tblLook w:val="04A0" w:firstRow="1" w:lastRow="0" w:firstColumn="1" w:lastColumn="0" w:noHBand="0" w:noVBand="1"/>
      </w:tblPr>
      <w:tblGrid>
        <w:gridCol w:w="10916"/>
      </w:tblGrid>
      <w:tr w:rsidR="00A24C6C" w14:paraId="3315A8F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7EA1739E" w14:textId="77777777" w:rsidR="00A24C6C" w:rsidRDefault="00A24C6C">
            <w:pPr>
              <w:pStyle w:val="PURBreadcrumb"/>
            </w:pPr>
          </w:p>
          <w:tbl>
            <w:tblPr>
              <w:tblW w:w="0" w:type="dxa"/>
              <w:tblLook w:val="04A0" w:firstRow="1" w:lastRow="0" w:firstColumn="1" w:lastColumn="0" w:noHBand="0" w:noVBand="1"/>
            </w:tblPr>
            <w:tblGrid>
              <w:gridCol w:w="10800"/>
            </w:tblGrid>
            <w:tr w:rsidR="00A24C6C" w14:paraId="51F4EA8A"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12DD6192" w14:textId="77777777" w:rsidR="00A24C6C" w:rsidRDefault="003B486C">
                  <w:pPr>
                    <w:pStyle w:val="ProductList-TableBody"/>
                    <w:jc w:val="right"/>
                  </w:pPr>
                  <w:hyperlink w:anchor="_Sec842">
                    <w:r w:rsidR="000859FA">
                      <w:rPr>
                        <w:color w:val="00467F"/>
                        <w:sz w:val="14"/>
                        <w:u w:val="single"/>
                      </w:rPr>
                      <w:t>Indholdsfortegnelse</w:t>
                    </w:r>
                  </w:hyperlink>
                  <w:r w:rsidR="000859FA">
                    <w:rPr>
                      <w:sz w:val="14"/>
                    </w:rPr>
                    <w:t>/</w:t>
                  </w:r>
                  <w:hyperlink w:anchor="_Sec549">
                    <w:r w:rsidR="000859FA">
                      <w:rPr>
                        <w:color w:val="00467F"/>
                        <w:sz w:val="14"/>
                        <w:u w:val="single"/>
                      </w:rPr>
                      <w:t>Ordliste</w:t>
                    </w:r>
                  </w:hyperlink>
                  <w:r w:rsidR="000859FA">
                    <w:rPr>
                      <w:sz w:val="14"/>
                    </w:rPr>
                    <w:t>/</w:t>
                  </w:r>
                  <w:hyperlink w:anchor="_Sec844">
                    <w:r w:rsidR="000859FA">
                      <w:rPr>
                        <w:color w:val="00467F"/>
                        <w:sz w:val="14"/>
                        <w:u w:val="single"/>
                      </w:rPr>
                      <w:t>Indeks</w:t>
                    </w:r>
                  </w:hyperlink>
                </w:p>
              </w:tc>
            </w:tr>
          </w:tbl>
          <w:p w14:paraId="3BD69B6E" w14:textId="77777777" w:rsidR="00A24C6C" w:rsidRDefault="00A24C6C">
            <w:pPr>
              <w:pStyle w:val="ProductList-TableBody"/>
            </w:pPr>
          </w:p>
        </w:tc>
      </w:tr>
    </w:tbl>
    <w:p w14:paraId="610116E7" w14:textId="77777777" w:rsidR="00A24C6C" w:rsidRDefault="000859FA">
      <w:pPr>
        <w:pStyle w:val="ProductList-Offering2HeadingNoBorder"/>
        <w:outlineLvl w:val="2"/>
      </w:pPr>
      <w:bookmarkStart w:id="226" w:name="_Sec1197"/>
      <w:r>
        <w:t>Microsoft Azure-infrastrukturabonnementer</w:t>
      </w:r>
      <w:bookmarkEnd w:id="226"/>
      <w:r>
        <w:fldChar w:fldCharType="begin"/>
      </w:r>
      <w:r>
        <w:instrText xml:space="preserve"> TC "</w:instrText>
      </w:r>
      <w:bookmarkStart w:id="227" w:name="_Toc62550939"/>
      <w:r>
        <w:instrText>Microsoft Azure-infrastrukturabonnementer</w:instrText>
      </w:r>
      <w:bookmarkEnd w:id="227"/>
      <w:r>
        <w:instrText>" \l 3</w:instrText>
      </w:r>
      <w:r>
        <w:fldChar w:fldCharType="end"/>
      </w:r>
    </w:p>
    <w:p w14:paraId="01D874B6" w14:textId="77777777" w:rsidR="00A24C6C" w:rsidRDefault="000859FA">
      <w:pPr>
        <w:pStyle w:val="ProductList-Offering1SubSection"/>
        <w:outlineLvl w:val="3"/>
      </w:pPr>
      <w:bookmarkStart w:id="228" w:name="_Sec706"/>
      <w:r>
        <w:t>1. Programtilgængelighed</w:t>
      </w:r>
      <w:bookmarkEnd w:id="228"/>
    </w:p>
    <w:tbl>
      <w:tblPr>
        <w:tblStyle w:val="PURTable"/>
        <w:tblW w:w="0" w:type="dxa"/>
        <w:tblLook w:val="04A0" w:firstRow="1" w:lastRow="0" w:firstColumn="1" w:lastColumn="0" w:noHBand="0" w:noVBand="1"/>
      </w:tblPr>
      <w:tblGrid>
        <w:gridCol w:w="4307"/>
        <w:gridCol w:w="711"/>
        <w:gridCol w:w="695"/>
        <w:gridCol w:w="706"/>
        <w:gridCol w:w="716"/>
        <w:gridCol w:w="729"/>
        <w:gridCol w:w="832"/>
        <w:gridCol w:w="709"/>
        <w:gridCol w:w="701"/>
        <w:gridCol w:w="810"/>
      </w:tblGrid>
      <w:tr w:rsidR="00A24C6C" w14:paraId="1D52BFE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80226F5" w14:textId="77777777" w:rsidR="00A24C6C" w:rsidRDefault="000859FA">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14:paraId="359D71BA" w14:textId="77777777" w:rsidR="00A24C6C" w:rsidRDefault="000859FA">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20CC8D" w14:textId="77777777" w:rsidR="00A24C6C" w:rsidRDefault="000859F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543137" w14:textId="77777777" w:rsidR="00A24C6C" w:rsidRDefault="000859F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F0C55A" w14:textId="77777777" w:rsidR="00A24C6C" w:rsidRDefault="000859FA">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CFD447" w14:textId="77777777" w:rsidR="00A24C6C" w:rsidRDefault="000859F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0F85AE" w14:textId="77777777" w:rsidR="00A24C6C" w:rsidRDefault="000859F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882E8B" w14:textId="77777777" w:rsidR="00A24C6C" w:rsidRDefault="000859F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6E452A" w14:textId="77777777" w:rsidR="00A24C6C" w:rsidRDefault="000859F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603EB8" w14:textId="77777777" w:rsidR="00A24C6C" w:rsidRDefault="000859FA">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A24C6C" w14:paraId="2F0E20D5" w14:textId="77777777">
        <w:tc>
          <w:tcPr>
            <w:tcW w:w="4660" w:type="dxa"/>
            <w:tcBorders>
              <w:top w:val="single" w:sz="6" w:space="0" w:color="FFFFFF"/>
              <w:left w:val="none" w:sz="4" w:space="0" w:color="6E6E6E"/>
              <w:bottom w:val="dashed" w:sz="4" w:space="0" w:color="BFBFBF"/>
              <w:right w:val="none" w:sz="4" w:space="0" w:color="6E6E6E"/>
            </w:tcBorders>
          </w:tcPr>
          <w:p w14:paraId="0A980CEF" w14:textId="77777777" w:rsidR="00A24C6C" w:rsidRDefault="000859FA">
            <w:pPr>
              <w:pStyle w:val="ProductList-TableBody"/>
            </w:pPr>
            <w:r>
              <w:rPr>
                <w:color w:val="000000"/>
              </w:rPr>
              <w:t>IoT Suite Predictive Maintenance Plan 1</w:t>
            </w:r>
            <w:r>
              <w:fldChar w:fldCharType="begin"/>
            </w:r>
            <w:r>
              <w:instrText xml:space="preserve"> XE "IoT Suite Predictive Maintenance Plan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634D969" w14:textId="77777777" w:rsidR="00A24C6C" w:rsidRDefault="000859F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85478B"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167463"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7BF274"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11029C" w14:textId="77777777" w:rsidR="00A24C6C" w:rsidRDefault="00A24C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9E1CE5"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C771B4"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61F19D"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7EEB1A" w14:textId="77777777" w:rsidR="00A24C6C" w:rsidRDefault="00A24C6C">
            <w:pPr>
              <w:pStyle w:val="ProductList-TableBody"/>
              <w:jc w:val="center"/>
            </w:pPr>
          </w:p>
        </w:tc>
      </w:tr>
      <w:tr w:rsidR="00A24C6C" w14:paraId="77A7FC17" w14:textId="77777777">
        <w:tc>
          <w:tcPr>
            <w:tcW w:w="4660" w:type="dxa"/>
            <w:tcBorders>
              <w:top w:val="dashed" w:sz="4" w:space="0" w:color="BFBFBF"/>
              <w:left w:val="none" w:sz="4" w:space="0" w:color="6E6E6E"/>
              <w:bottom w:val="dashed" w:sz="4" w:space="0" w:color="BFBFBF"/>
              <w:right w:val="none" w:sz="4" w:space="0" w:color="6E6E6E"/>
            </w:tcBorders>
          </w:tcPr>
          <w:p w14:paraId="4C0E63CB" w14:textId="77777777" w:rsidR="00A24C6C" w:rsidRDefault="000859FA">
            <w:pPr>
              <w:pStyle w:val="ProductList-TableBody"/>
            </w:pPr>
            <w:r>
              <w:rPr>
                <w:color w:val="000000"/>
              </w:rPr>
              <w:t>IoT Suite Predictive Maintenance Plan 2</w:t>
            </w:r>
            <w:r>
              <w:fldChar w:fldCharType="begin"/>
            </w:r>
            <w:r>
              <w:instrText xml:space="preserve"> XE "IoT Suite Predictive Maintenance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F174979" w14:textId="77777777" w:rsidR="00A24C6C" w:rsidRDefault="000859F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6A81EC"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0701D7"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DE7D69"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7DD29F" w14:textId="77777777" w:rsidR="00A24C6C" w:rsidRDefault="00A24C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0627C7"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30ED9D"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185E3B"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E3A7C5" w14:textId="77777777" w:rsidR="00A24C6C" w:rsidRDefault="00A24C6C">
            <w:pPr>
              <w:pStyle w:val="ProductList-TableBody"/>
              <w:jc w:val="center"/>
            </w:pPr>
          </w:p>
        </w:tc>
      </w:tr>
      <w:tr w:rsidR="00A24C6C" w14:paraId="4D8F2C86" w14:textId="77777777">
        <w:tc>
          <w:tcPr>
            <w:tcW w:w="4660" w:type="dxa"/>
            <w:tcBorders>
              <w:top w:val="dashed" w:sz="4" w:space="0" w:color="BFBFBF"/>
              <w:left w:val="none" w:sz="4" w:space="0" w:color="6E6E6E"/>
              <w:bottom w:val="dashed" w:sz="4" w:space="0" w:color="BFBFBF"/>
              <w:right w:val="none" w:sz="4" w:space="0" w:color="6E6E6E"/>
            </w:tcBorders>
          </w:tcPr>
          <w:p w14:paraId="027F0229" w14:textId="77777777" w:rsidR="00A24C6C" w:rsidRDefault="000859FA">
            <w:pPr>
              <w:pStyle w:val="ProductList-TableBody"/>
            </w:pPr>
            <w:r>
              <w:rPr>
                <w:color w:val="000000"/>
              </w:rPr>
              <w:t>IoT Suite Remote Monitoring Plan 1</w:t>
            </w:r>
            <w:r>
              <w:fldChar w:fldCharType="begin"/>
            </w:r>
            <w:r>
              <w:instrText xml:space="preserve"> XE "IoT Suite Remote Monitoring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D827F7D"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61B8C6"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FA7705"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B4D4A9"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4F02B5" w14:textId="77777777" w:rsidR="00A24C6C" w:rsidRDefault="00A24C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278CC8"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50A2E1"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8583DB"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20349C" w14:textId="77777777" w:rsidR="00A24C6C" w:rsidRDefault="00A24C6C">
            <w:pPr>
              <w:pStyle w:val="ProductList-TableBody"/>
              <w:jc w:val="center"/>
            </w:pPr>
          </w:p>
        </w:tc>
      </w:tr>
      <w:tr w:rsidR="00A24C6C" w14:paraId="6FDB9DA0" w14:textId="77777777">
        <w:tc>
          <w:tcPr>
            <w:tcW w:w="4660" w:type="dxa"/>
            <w:tcBorders>
              <w:top w:val="dashed" w:sz="4" w:space="0" w:color="BFBFBF"/>
              <w:left w:val="none" w:sz="4" w:space="0" w:color="6E6E6E"/>
              <w:bottom w:val="dashed" w:sz="4" w:space="0" w:color="BFBFBF"/>
              <w:right w:val="none" w:sz="4" w:space="0" w:color="6E6E6E"/>
            </w:tcBorders>
          </w:tcPr>
          <w:p w14:paraId="08ABE13B" w14:textId="77777777" w:rsidR="00A24C6C" w:rsidRDefault="000859FA">
            <w:pPr>
              <w:pStyle w:val="ProductList-TableBody"/>
            </w:pPr>
            <w:r>
              <w:rPr>
                <w:color w:val="000000"/>
              </w:rPr>
              <w:t xml:space="preserve">IoT Suite Remote Monitoring Plan 2 </w:t>
            </w:r>
            <w:r>
              <w:fldChar w:fldCharType="begin"/>
            </w:r>
            <w:r>
              <w:instrText xml:space="preserve"> XE "IoT Suite Remote Monitoring Plan 2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4EC5206"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1395DC"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68DF0E"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41F686"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9B55BC" w14:textId="77777777" w:rsidR="00A24C6C" w:rsidRDefault="00A24C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34EC14"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51B2DA"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472B23"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4EC4AB" w14:textId="77777777" w:rsidR="00A24C6C" w:rsidRDefault="00A24C6C">
            <w:pPr>
              <w:pStyle w:val="ProductList-TableBody"/>
              <w:jc w:val="center"/>
            </w:pPr>
          </w:p>
        </w:tc>
      </w:tr>
      <w:tr w:rsidR="00A24C6C" w14:paraId="21A31ABE" w14:textId="77777777">
        <w:tc>
          <w:tcPr>
            <w:tcW w:w="4660" w:type="dxa"/>
            <w:tcBorders>
              <w:top w:val="dashed" w:sz="4" w:space="0" w:color="BFBFBF"/>
              <w:left w:val="none" w:sz="4" w:space="0" w:color="6E6E6E"/>
              <w:bottom w:val="dashed" w:sz="4" w:space="0" w:color="BFBFBF"/>
              <w:right w:val="none" w:sz="4" w:space="0" w:color="6E6E6E"/>
            </w:tcBorders>
          </w:tcPr>
          <w:p w14:paraId="573AE43B" w14:textId="77777777" w:rsidR="00A24C6C" w:rsidRDefault="000859FA">
            <w:pPr>
              <w:pStyle w:val="ProductList-TableBody"/>
            </w:pPr>
            <w:r>
              <w:rPr>
                <w:color w:val="000000"/>
              </w:rPr>
              <w:t xml:space="preserve">Azure App-serviceplan </w:t>
            </w:r>
            <w:r>
              <w:fldChar w:fldCharType="begin"/>
            </w:r>
            <w:r>
              <w:instrText xml:space="preserve"> XE "Azure App-serviceplan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95294DD"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258534"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73E817"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9BB024"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C14399" w14:textId="77777777" w:rsidR="00A24C6C" w:rsidRDefault="00A24C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4B1B59"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650C36"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923627" w14:textId="77777777" w:rsidR="00A24C6C" w:rsidRDefault="00A24C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345B66" w14:textId="77777777" w:rsidR="00A24C6C" w:rsidRDefault="00A24C6C">
            <w:pPr>
              <w:pStyle w:val="ProductList-TableBody"/>
              <w:jc w:val="center"/>
            </w:pPr>
          </w:p>
        </w:tc>
      </w:tr>
      <w:tr w:rsidR="00A24C6C" w14:paraId="7A000510" w14:textId="77777777">
        <w:tc>
          <w:tcPr>
            <w:tcW w:w="4660" w:type="dxa"/>
            <w:tcBorders>
              <w:top w:val="dashed" w:sz="4" w:space="0" w:color="BFBFBF"/>
              <w:left w:val="none" w:sz="4" w:space="0" w:color="6E6E6E"/>
              <w:bottom w:val="dashed" w:sz="4" w:space="0" w:color="BFBFBF"/>
              <w:right w:val="none" w:sz="4" w:space="0" w:color="6E6E6E"/>
            </w:tcBorders>
          </w:tcPr>
          <w:p w14:paraId="0945B7D4" w14:textId="77777777" w:rsidR="00A24C6C" w:rsidRDefault="000859FA">
            <w:pPr>
              <w:pStyle w:val="ProductList-TableBody"/>
            </w:pPr>
            <w:r>
              <w:rPr>
                <w:color w:val="000000"/>
              </w:rPr>
              <w:t>Genoprettelse af Azure-websted (til kundeejet websted)</w:t>
            </w:r>
            <w:r>
              <w:fldChar w:fldCharType="begin"/>
            </w:r>
            <w:r>
              <w:instrText xml:space="preserve"> XE "Genoprettelse af Azure-websted (til kundeejet websted)"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2A9FA75"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FA4E6B"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9F38A2"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4C8FEC"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3A07E1" w14:textId="77777777" w:rsidR="00A24C6C" w:rsidRDefault="00A24C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D36F3"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41FDE9"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B6DABD"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F271AF" w14:textId="77777777" w:rsidR="00A24C6C" w:rsidRDefault="00A24C6C">
            <w:pPr>
              <w:pStyle w:val="ProductList-TableBody"/>
              <w:jc w:val="center"/>
            </w:pPr>
          </w:p>
        </w:tc>
      </w:tr>
      <w:tr w:rsidR="00A24C6C" w14:paraId="044B850D" w14:textId="77777777">
        <w:tc>
          <w:tcPr>
            <w:tcW w:w="4660" w:type="dxa"/>
            <w:tcBorders>
              <w:top w:val="dashed" w:sz="4" w:space="0" w:color="BFBFBF"/>
              <w:left w:val="none" w:sz="4" w:space="0" w:color="6E6E6E"/>
              <w:bottom w:val="dashed" w:sz="4" w:space="0" w:color="BFBFBF"/>
              <w:right w:val="none" w:sz="4" w:space="0" w:color="6E6E6E"/>
            </w:tcBorders>
          </w:tcPr>
          <w:p w14:paraId="6DCF2362" w14:textId="77777777" w:rsidR="00A24C6C" w:rsidRDefault="000859FA">
            <w:pPr>
              <w:pStyle w:val="ProductList-TableBody"/>
            </w:pPr>
            <w:r>
              <w:rPr>
                <w:color w:val="000000"/>
              </w:rPr>
              <w:t>Microsoft Azure StorSimple-plan med enhed (8100-enhed)</w:t>
            </w:r>
            <w:r>
              <w:fldChar w:fldCharType="begin"/>
            </w:r>
            <w:r>
              <w:instrText xml:space="preserve"> XE "Microsoft Azure StorSimple-plan med enhed (8100-enhed)"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E8D4815"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13339B"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AFA350"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192462"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9581DF" w14:textId="77777777" w:rsidR="00A24C6C" w:rsidRDefault="00A24C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A3F950"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A05FD5"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894C30"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3CB72A" w14:textId="77777777" w:rsidR="00A24C6C" w:rsidRDefault="00A24C6C">
            <w:pPr>
              <w:pStyle w:val="ProductList-TableBody"/>
              <w:jc w:val="center"/>
            </w:pPr>
          </w:p>
        </w:tc>
      </w:tr>
      <w:tr w:rsidR="00A24C6C" w14:paraId="5C6EDD40" w14:textId="77777777">
        <w:tc>
          <w:tcPr>
            <w:tcW w:w="4660" w:type="dxa"/>
            <w:tcBorders>
              <w:top w:val="dashed" w:sz="4" w:space="0" w:color="BFBFBF"/>
              <w:left w:val="none" w:sz="4" w:space="0" w:color="6E6E6E"/>
              <w:bottom w:val="dashed" w:sz="4" w:space="0" w:color="BFBFBF"/>
              <w:right w:val="none" w:sz="4" w:space="0" w:color="6E6E6E"/>
            </w:tcBorders>
          </w:tcPr>
          <w:p w14:paraId="603BFF70" w14:textId="77777777" w:rsidR="00A24C6C" w:rsidRDefault="000859FA">
            <w:pPr>
              <w:pStyle w:val="ProductList-TableBody"/>
            </w:pPr>
            <w:r>
              <w:rPr>
                <w:color w:val="000000"/>
              </w:rPr>
              <w:t>Microsoft Azure StorSimple-plan med enhed (8600-enhed)</w:t>
            </w:r>
            <w:r>
              <w:fldChar w:fldCharType="begin"/>
            </w:r>
            <w:r>
              <w:instrText xml:space="preserve"> XE "Microsoft Azure StorSimple-plan med enhed (8600-enhed)"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8C362F8"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B8CAE3"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4C5DFA"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BE0EDE"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4D4CB2" w14:textId="77777777" w:rsidR="00A24C6C" w:rsidRDefault="00A24C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83E776"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536672"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8DFDB4"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4AB782" w14:textId="77777777" w:rsidR="00A24C6C" w:rsidRDefault="00A24C6C">
            <w:pPr>
              <w:pStyle w:val="ProductList-TableBody"/>
              <w:jc w:val="center"/>
            </w:pPr>
          </w:p>
        </w:tc>
      </w:tr>
      <w:tr w:rsidR="00A24C6C" w14:paraId="605B6A89" w14:textId="77777777">
        <w:tc>
          <w:tcPr>
            <w:tcW w:w="4660" w:type="dxa"/>
            <w:tcBorders>
              <w:top w:val="dashed" w:sz="4" w:space="0" w:color="BFBFBF"/>
              <w:left w:val="none" w:sz="4" w:space="0" w:color="6E6E6E"/>
              <w:bottom w:val="dashed" w:sz="4" w:space="0" w:color="BFBFBF"/>
              <w:right w:val="none" w:sz="4" w:space="0" w:color="6E6E6E"/>
            </w:tcBorders>
          </w:tcPr>
          <w:p w14:paraId="242AD717" w14:textId="77777777" w:rsidR="00A24C6C" w:rsidRDefault="000859FA">
            <w:pPr>
              <w:pStyle w:val="ProductList-TableBody"/>
            </w:pPr>
            <w:r>
              <w:t xml:space="preserve">Fornyelse af Microsoft Azure StorSimple-plan 8100 </w:t>
            </w:r>
            <w:r>
              <w:fldChar w:fldCharType="begin"/>
            </w:r>
            <w:r>
              <w:instrText xml:space="preserve"> XE "Fornyelse af Microsoft Azure StorSimple-plan 8100 " </w:instrText>
            </w:r>
            <w:r>
              <w:fldChar w:fldCharType="end"/>
            </w:r>
            <w:r>
              <w:t>(ingen enhed)</w:t>
            </w:r>
          </w:p>
        </w:tc>
        <w:tc>
          <w:tcPr>
            <w:tcW w:w="740" w:type="dxa"/>
            <w:tcBorders>
              <w:top w:val="dashed" w:sz="4" w:space="0" w:color="BFBFBF"/>
              <w:left w:val="none" w:sz="4" w:space="0" w:color="6E6E6E"/>
              <w:bottom w:val="dashed" w:sz="4" w:space="0" w:color="BFBFBF"/>
              <w:right w:val="single" w:sz="6" w:space="0" w:color="FFFFFF"/>
            </w:tcBorders>
          </w:tcPr>
          <w:p w14:paraId="1A8A43FB"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5EB79E"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B71485"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9B1047"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CC4516" w14:textId="77777777" w:rsidR="00A24C6C" w:rsidRDefault="00A24C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836043"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10F389"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5B98BA"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FED5C3" w14:textId="77777777" w:rsidR="00A24C6C" w:rsidRDefault="00A24C6C">
            <w:pPr>
              <w:pStyle w:val="ProductList-TableBody"/>
              <w:jc w:val="center"/>
            </w:pPr>
          </w:p>
        </w:tc>
      </w:tr>
      <w:tr w:rsidR="00A24C6C" w14:paraId="070AF534" w14:textId="77777777">
        <w:tc>
          <w:tcPr>
            <w:tcW w:w="4660" w:type="dxa"/>
            <w:tcBorders>
              <w:top w:val="dashed" w:sz="4" w:space="0" w:color="BFBFBF"/>
              <w:left w:val="none" w:sz="4" w:space="0" w:color="6E6E6E"/>
              <w:bottom w:val="single" w:sz="4" w:space="0" w:color="FFFFFF"/>
              <w:right w:val="none" w:sz="4" w:space="0" w:color="6E6E6E"/>
            </w:tcBorders>
          </w:tcPr>
          <w:p w14:paraId="2E12FBA9" w14:textId="77777777" w:rsidR="00A24C6C" w:rsidRDefault="000859FA">
            <w:pPr>
              <w:pStyle w:val="ProductList-TableBody"/>
            </w:pPr>
            <w:r>
              <w:rPr>
                <w:color w:val="000000"/>
              </w:rPr>
              <w:t>Fornyelse af Microsoft Azure StorSimple-plan 8600 (ingen enhed)</w:t>
            </w:r>
            <w:r>
              <w:fldChar w:fldCharType="begin"/>
            </w:r>
            <w:r>
              <w:instrText xml:space="preserve"> XE "Fornyelse af Microsoft Azure StorSimple-plan 8600 (ingen enhed)"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294D5FD5"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623544"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A21EBD"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81F282"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412164" w14:textId="77777777" w:rsidR="00A24C6C" w:rsidRDefault="00A24C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AAF40F"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61D1AB"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B56E60"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58503C" w14:textId="77777777" w:rsidR="00A24C6C" w:rsidRDefault="00A24C6C">
            <w:pPr>
              <w:pStyle w:val="ProductList-TableBody"/>
              <w:jc w:val="center"/>
            </w:pPr>
          </w:p>
        </w:tc>
      </w:tr>
    </w:tbl>
    <w:p w14:paraId="4A6D727A" w14:textId="77777777" w:rsidR="00A24C6C" w:rsidRDefault="000859FA">
      <w:pPr>
        <w:pStyle w:val="ProductList-Offering1SubSection"/>
        <w:outlineLvl w:val="3"/>
      </w:pPr>
      <w:bookmarkStart w:id="229" w:name="_Sec761"/>
      <w:r>
        <w:t>2. Produktbetingelser</w:t>
      </w:r>
      <w:bookmarkEnd w:id="229"/>
    </w:p>
    <w:tbl>
      <w:tblPr>
        <w:tblStyle w:val="PURTable"/>
        <w:tblW w:w="0" w:type="dxa"/>
        <w:tblLook w:val="04A0" w:firstRow="1" w:lastRow="0" w:firstColumn="1" w:lastColumn="0" w:noHBand="0" w:noVBand="1"/>
      </w:tblPr>
      <w:tblGrid>
        <w:gridCol w:w="3671"/>
        <w:gridCol w:w="3583"/>
        <w:gridCol w:w="3662"/>
      </w:tblGrid>
      <w:tr w:rsidR="00A24C6C" w14:paraId="68A768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CDA110" w14:textId="77777777" w:rsidR="00A24C6C" w:rsidRDefault="000859FA">
            <w:pPr>
              <w:pStyle w:val="ProductList-TableBody"/>
            </w:pPr>
            <w:r>
              <w:fldChar w:fldCharType="begin"/>
            </w:r>
            <w:r>
              <w:instrText xml:space="preserve"> AutoTextList   \s NoStyle \t "Servicebetingelser: Vilkår og betingelser, der gælder for brug af et Onlinetjenesteprodukt." </w:instrText>
            </w:r>
            <w:r>
              <w:fldChar w:fldCharType="separate"/>
            </w:r>
            <w:r>
              <w:rPr>
                <w:color w:val="0563C1"/>
              </w:rPr>
              <w:t>Servicebetingelser</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2A8CE7C" w14:textId="77777777" w:rsidR="00A24C6C" w:rsidRDefault="000859F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1064590" w14:textId="77777777" w:rsidR="00A24C6C" w:rsidRDefault="000859FA">
            <w:pPr>
              <w:pStyle w:val="ProductList-TableBody"/>
            </w:pPr>
            <w:r>
              <w:fldChar w:fldCharType="begin"/>
            </w:r>
            <w:r>
              <w:instrText xml:space="preserve"> AutoTextList   \s NoStyle \t "Berettiget Udvidet Løbetid: Onlinetjenester,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A24C6C" w14:paraId="53BDD2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72F31E" w14:textId="77777777" w:rsidR="00A24C6C" w:rsidRDefault="000859FA">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E5C953" w14:textId="77777777" w:rsidR="00A24C6C" w:rsidRDefault="000859FA">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693FB6" w14:textId="77777777" w:rsidR="00A24C6C" w:rsidRDefault="000859FA">
            <w:pPr>
              <w:pStyle w:val="ProductList-TableBody"/>
            </w:pPr>
            <w:r>
              <w:rPr>
                <w:color w:val="404040"/>
              </w:rPr>
              <w:t xml:space="preserve">Kampagner: Ikke relevant </w:t>
            </w:r>
          </w:p>
        </w:tc>
      </w:tr>
      <w:tr w:rsidR="00A24C6C" w14:paraId="75034D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3AB69C" w14:textId="77777777" w:rsidR="00A24C6C" w:rsidRDefault="000859FA">
            <w:pPr>
              <w:pStyle w:val="ProductList-TableBody"/>
            </w:pPr>
            <w:r>
              <w:rPr>
                <w:color w:val="404040"/>
              </w:rPr>
              <w:t xml:space="preserve">Undtagelse for Kvalificeret Bruger: Ikke relevant </w:t>
            </w:r>
          </w:p>
        </w:tc>
        <w:tc>
          <w:tcPr>
            <w:tcW w:w="4040" w:type="dxa"/>
            <w:tcBorders>
              <w:top w:val="single" w:sz="4" w:space="0" w:color="000000"/>
              <w:left w:val="single" w:sz="4" w:space="0" w:color="000000"/>
              <w:bottom w:val="single" w:sz="4" w:space="0" w:color="000000"/>
              <w:right w:val="single" w:sz="4" w:space="0" w:color="000000"/>
            </w:tcBorders>
          </w:tcPr>
          <w:p w14:paraId="4B7C4D32" w14:textId="77777777" w:rsidR="00A24C6C" w:rsidRDefault="000859FA">
            <w:pPr>
              <w:pStyle w:val="ProductList-TableBody"/>
            </w:pPr>
            <w:r>
              <w:fldChar w:fldCharType="begin"/>
            </w:r>
            <w:r>
              <w:instrText xml:space="preserve"> AutoTextList   \s NoStyle \t "Berettiget Reduktion: En Onlinetjeneste for en kunde, der har en Enterprise Tilmeldingsaftale, Enterprise Subscription Tilmelding, Microsoft Azure Enrollment eller Enrollment for Education Solutions, kan dokumentere en reduktion af licenser eller den Tildelte Årlige Forudbetaling." </w:instrText>
            </w:r>
            <w:r>
              <w:fldChar w:fldCharType="separate"/>
            </w:r>
            <w:r>
              <w:rPr>
                <w:color w:val="0563C1"/>
              </w:rPr>
              <w:t>Berettiget Reduktion</w:t>
            </w:r>
            <w:r>
              <w:fldChar w:fldCharType="end"/>
            </w:r>
            <w:r>
              <w:t>: Microsoft Azure StorSimple (se 2.2)</w:t>
            </w:r>
          </w:p>
        </w:tc>
        <w:tc>
          <w:tcPr>
            <w:tcW w:w="4040" w:type="dxa"/>
            <w:tcBorders>
              <w:top w:val="single" w:sz="4" w:space="0" w:color="000000"/>
              <w:left w:val="single" w:sz="4" w:space="0" w:color="000000"/>
              <w:bottom w:val="single" w:sz="4" w:space="0" w:color="000000"/>
              <w:right w:val="single" w:sz="4" w:space="0" w:color="000000"/>
            </w:tcBorders>
          </w:tcPr>
          <w:p w14:paraId="7AAA5EC9" w14:textId="77777777" w:rsidR="00A24C6C" w:rsidRDefault="000859FA">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forudbetaling efter 12 fortløbende måneder." </w:instrText>
            </w:r>
            <w:r>
              <w:fldChar w:fldCharType="separate"/>
            </w:r>
            <w:r>
              <w:rPr>
                <w:color w:val="0563C1"/>
              </w:rPr>
              <w:t>Berettiget Reduktion (SCE)</w:t>
            </w:r>
            <w:r>
              <w:fldChar w:fldCharType="end"/>
            </w:r>
            <w:r>
              <w:t>: Alle (undtagen Azure RemoteApp)</w:t>
            </w:r>
          </w:p>
        </w:tc>
      </w:tr>
      <w:tr w:rsidR="00A24C6C" w14:paraId="4E92D0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B6FFB2" w14:textId="77777777" w:rsidR="00A24C6C" w:rsidRDefault="000859FA">
            <w:pPr>
              <w:pStyle w:val="ProductList-TableBody"/>
            </w:pPr>
            <w:r>
              <w:rPr>
                <w:color w:val="404040"/>
              </w:rPr>
              <w:t xml:space="preserve">Studiebrugsfordel: Ikke relevant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7BFDBE" w14:textId="77777777" w:rsidR="00A24C6C" w:rsidRDefault="000859FA">
            <w:pPr>
              <w:pStyle w:val="ProductList-TableBody"/>
            </w:pPr>
            <w:r>
              <w:rPr>
                <w:color w:val="404040"/>
              </w:rPr>
              <w:t>Berettiget True-Up: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C25710" w14:textId="77777777" w:rsidR="00A24C6C" w:rsidRDefault="000859FA">
            <w:pPr>
              <w:pStyle w:val="ProductList-TableBody"/>
            </w:pPr>
            <w:r>
              <w:rPr>
                <w:color w:val="404040"/>
              </w:rPr>
              <w:t>Tilføjelsesprogrammer og fra SA: Ikke relevant</w:t>
            </w:r>
          </w:p>
        </w:tc>
      </w:tr>
    </w:tbl>
    <w:p w14:paraId="71489C71" w14:textId="77777777" w:rsidR="00A24C6C" w:rsidRDefault="00A24C6C">
      <w:pPr>
        <w:pStyle w:val="ProductList-Body"/>
      </w:pPr>
    </w:p>
    <w:p w14:paraId="09A69C4E" w14:textId="77777777" w:rsidR="00A24C6C" w:rsidRDefault="000859FA">
      <w:pPr>
        <w:pStyle w:val="ProductList-ClauseHeading"/>
        <w:outlineLvl w:val="4"/>
      </w:pPr>
      <w:r>
        <w:t>2.1 Microsoft Azure Stack Hub-plan</w:t>
      </w:r>
    </w:p>
    <w:p w14:paraId="57C71C8C" w14:textId="77777777" w:rsidR="00A24C6C" w:rsidRDefault="000859FA">
      <w:pPr>
        <w:pStyle w:val="ProductList-Body"/>
      </w:pPr>
      <w:r>
        <w:t xml:space="preserve">Kunden må bruge Microsoft Azure Stack Hub på en </w:t>
      </w:r>
      <w:r>
        <w:fldChar w:fldCharType="begin"/>
      </w:r>
      <w:r>
        <w:instrText xml:space="preserve"> AutoTextList   \s NoStyle \t "Licenseret Server betyder en enkelt Server, som er dedikeret til Kundens brug, og hvortil der er tildelt en Licens. Dedikerede Servere, der administreres eller styres af en anden enhed end Kunden eller en af dennes Associerede Virksomheder, er underlagt bestemmelsen Outsourcing af Softwareadministration. I denne definition anses en hardwarepartition eller et kontaktelement (blade) for at være en separat Server." </w:instrText>
      </w:r>
      <w:r>
        <w:fldChar w:fldCharType="separate"/>
      </w:r>
      <w:r>
        <w:rPr>
          <w:color w:val="0563C1"/>
        </w:rPr>
        <w:t>Licenseret Server</w:t>
      </w:r>
      <w:r>
        <w:fldChar w:fldCharType="end"/>
      </w:r>
      <w:r>
        <w:t xml:space="preserve">, under forudsætning af at Kunden erhverver et antal SL'er, der svarer til antallet af </w:t>
      </w:r>
      <w:r>
        <w:fldChar w:fldCharType="begin"/>
      </w:r>
      <w:r>
        <w:instrText xml:space="preserve"> AutoTextList   \s NoStyle \t "Fysisk Kerne betyder en kerne i en Fysisk Processor." </w:instrText>
      </w:r>
      <w:r>
        <w:fldChar w:fldCharType="separate"/>
      </w:r>
      <w:r>
        <w:rPr>
          <w:color w:val="0563C1"/>
        </w:rPr>
        <w:t>Fysiske Kerner</w:t>
      </w:r>
      <w:r>
        <w:fldChar w:fldCharType="end"/>
      </w:r>
      <w:r>
        <w:t xml:space="preserve"> på den pågældende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er berettiget til reduktion, dog vil igangværende brug fortsat være underlagt kravet om at have licenser svarende til </w:t>
      </w:r>
      <w:r>
        <w:fldChar w:fldCharType="begin"/>
      </w:r>
      <w:r>
        <w:instrText xml:space="preserve"> AutoTextList   \s NoStyle \t "Fysisk Kerne betyder en kerne i en Fysisk Processor." </w:instrText>
      </w:r>
      <w:r>
        <w:fldChar w:fldCharType="separate"/>
      </w:r>
      <w:r>
        <w:rPr>
          <w:color w:val="0563C1"/>
        </w:rPr>
        <w:t>Fysiske Kerner</w:t>
      </w:r>
      <w:r>
        <w:fldChar w:fldCharType="end"/>
      </w:r>
      <w:r>
        <w:t xml:space="preserve"> på </w:t>
      </w: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w:t>
      </w:r>
    </w:p>
    <w:p w14:paraId="0C9F1A41" w14:textId="77777777" w:rsidR="00A24C6C" w:rsidRDefault="00A24C6C">
      <w:pPr>
        <w:pStyle w:val="ProductList-Body"/>
      </w:pPr>
    </w:p>
    <w:p w14:paraId="4EBED899" w14:textId="77777777" w:rsidR="00A24C6C" w:rsidRDefault="000859FA">
      <w:pPr>
        <w:pStyle w:val="ProductList-ClauseHeading"/>
        <w:outlineLvl w:val="4"/>
      </w:pPr>
      <w:r>
        <w:t>2.2 Microsoft Azure StorSimple-plantilbud</w:t>
      </w:r>
    </w:p>
    <w:p w14:paraId="0A884D23" w14:textId="77777777" w:rsidR="00A24C6C" w:rsidRDefault="000859FA">
      <w:pPr>
        <w:pStyle w:val="ProductList-Body"/>
      </w:pPr>
      <w:r>
        <w:t xml:space="preserve">For hver købt StorSimple-plan med enhed modtager Kunden en Lagersystemenhed. Geografisk tilgængelighed og vilkår og betingelser for Lagringssystemet, herunder garanti, afsendelse og håndtering samt toldsatser, fremgår af </w:t>
      </w:r>
      <w:hyperlink w:anchor="_Sec899">
        <w:r>
          <w:rPr>
            <w:color w:val="00467F"/>
            <w:u w:val="single"/>
          </w:rPr>
          <w:t>Bilag G – Vilkår for Lagringssystem</w:t>
        </w:r>
      </w:hyperlink>
      <w:r>
        <w:t>. Hver StorSimple-plan, der købes af Kunden, er knyttet til en enkelt Lagersystemenhed. Eventuelle yderligere Lagersystemenheder, som anvendes af Kunden, faktureres efter forbrugssatser. Microsoft Azure StorSimple 8100- og 8600-abonnementerne kan reduceres ved næste årsdag efter 12 måneders fortløbende anvendelse.</w:t>
      </w:r>
    </w:p>
    <w:p w14:paraId="2A03EC3E" w14:textId="77777777" w:rsidR="00A24C6C" w:rsidRDefault="00A24C6C">
      <w:pPr>
        <w:pStyle w:val="ProductList-Body"/>
        <w:jc w:val="right"/>
      </w:pPr>
    </w:p>
    <w:tbl>
      <w:tblPr>
        <w:tblStyle w:val="PURTable"/>
        <w:tblW w:w="0" w:type="dxa"/>
        <w:tblLook w:val="04A0" w:firstRow="1" w:lastRow="0" w:firstColumn="1" w:lastColumn="0" w:noHBand="0" w:noVBand="1"/>
      </w:tblPr>
      <w:tblGrid>
        <w:gridCol w:w="10916"/>
      </w:tblGrid>
      <w:tr w:rsidR="00A24C6C" w14:paraId="2DF42DD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38AC6A9" w14:textId="77777777" w:rsidR="00A24C6C" w:rsidRDefault="003B486C">
            <w:pPr>
              <w:pStyle w:val="ProductList-TableBody"/>
              <w:jc w:val="right"/>
            </w:pPr>
            <w:hyperlink w:anchor="_Sec842">
              <w:r w:rsidR="000859FA">
                <w:rPr>
                  <w:color w:val="00467F"/>
                  <w:sz w:val="14"/>
                  <w:u w:val="single"/>
                </w:rPr>
                <w:t>Indholdsfortegnelse</w:t>
              </w:r>
            </w:hyperlink>
            <w:r w:rsidR="000859FA">
              <w:rPr>
                <w:sz w:val="14"/>
              </w:rPr>
              <w:t>/</w:t>
            </w:r>
            <w:hyperlink w:anchor="_Sec549">
              <w:r w:rsidR="000859FA">
                <w:rPr>
                  <w:color w:val="00467F"/>
                  <w:sz w:val="14"/>
                  <w:u w:val="single"/>
                </w:rPr>
                <w:t>Ordliste</w:t>
              </w:r>
            </w:hyperlink>
            <w:r w:rsidR="000859FA">
              <w:rPr>
                <w:sz w:val="14"/>
              </w:rPr>
              <w:t>/</w:t>
            </w:r>
            <w:hyperlink w:anchor="_Sec844">
              <w:r w:rsidR="000859FA">
                <w:rPr>
                  <w:color w:val="00467F"/>
                  <w:sz w:val="14"/>
                  <w:u w:val="single"/>
                </w:rPr>
                <w:t>Indeks</w:t>
              </w:r>
            </w:hyperlink>
          </w:p>
        </w:tc>
      </w:tr>
    </w:tbl>
    <w:p w14:paraId="0B8E7E79" w14:textId="77777777" w:rsidR="00A24C6C" w:rsidRDefault="00A24C6C">
      <w:pPr>
        <w:pStyle w:val="ProductList-Body"/>
      </w:pPr>
    </w:p>
    <w:p w14:paraId="7496AFBC" w14:textId="77777777" w:rsidR="00A24C6C" w:rsidRDefault="000859FA">
      <w:pPr>
        <w:pStyle w:val="ProductList-Offering2HeadingNoBorder"/>
        <w:outlineLvl w:val="2"/>
      </w:pPr>
      <w:bookmarkStart w:id="230" w:name="_Sec1198"/>
      <w:r>
        <w:t>Microsoft Azure-supportabonnementer</w:t>
      </w:r>
      <w:bookmarkEnd w:id="230"/>
      <w:r>
        <w:fldChar w:fldCharType="begin"/>
      </w:r>
      <w:r>
        <w:instrText xml:space="preserve"> TC "</w:instrText>
      </w:r>
      <w:bookmarkStart w:id="231" w:name="_Toc62550940"/>
      <w:r>
        <w:instrText>Microsoft Azure-supportabonnementer</w:instrText>
      </w:r>
      <w:bookmarkEnd w:id="231"/>
      <w:r>
        <w:instrText>" \l 3</w:instrText>
      </w:r>
      <w:r>
        <w:fldChar w:fldCharType="end"/>
      </w:r>
    </w:p>
    <w:p w14:paraId="53E0BFF3" w14:textId="77777777" w:rsidR="00A24C6C" w:rsidRDefault="000859FA">
      <w:pPr>
        <w:pStyle w:val="ProductList-Offering1SubSection"/>
        <w:outlineLvl w:val="3"/>
      </w:pPr>
      <w:bookmarkStart w:id="232" w:name="_Sec1200"/>
      <w:r>
        <w:t>1. Programtilgængelighed</w:t>
      </w:r>
      <w:bookmarkEnd w:id="232"/>
    </w:p>
    <w:tbl>
      <w:tblPr>
        <w:tblStyle w:val="PURTable"/>
        <w:tblW w:w="0" w:type="dxa"/>
        <w:tblLook w:val="04A0" w:firstRow="1" w:lastRow="0" w:firstColumn="1" w:lastColumn="0" w:noHBand="0" w:noVBand="1"/>
      </w:tblPr>
      <w:tblGrid>
        <w:gridCol w:w="4311"/>
        <w:gridCol w:w="711"/>
        <w:gridCol w:w="694"/>
        <w:gridCol w:w="706"/>
        <w:gridCol w:w="715"/>
        <w:gridCol w:w="729"/>
        <w:gridCol w:w="832"/>
        <w:gridCol w:w="709"/>
        <w:gridCol w:w="700"/>
        <w:gridCol w:w="809"/>
      </w:tblGrid>
      <w:tr w:rsidR="00A24C6C" w14:paraId="3C99C1C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030A278" w14:textId="77777777" w:rsidR="00A24C6C" w:rsidRDefault="000859FA">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14:paraId="14D5C397" w14:textId="77777777" w:rsidR="00A24C6C" w:rsidRDefault="000859FA">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BD4435" w14:textId="77777777" w:rsidR="00A24C6C" w:rsidRDefault="000859F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EE829D" w14:textId="77777777" w:rsidR="00A24C6C" w:rsidRDefault="000859F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15A74F" w14:textId="77777777" w:rsidR="00A24C6C" w:rsidRDefault="000859FA">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C07F95" w14:textId="77777777" w:rsidR="00A24C6C" w:rsidRDefault="000859F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EB309A" w14:textId="77777777" w:rsidR="00A24C6C" w:rsidRDefault="000859F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B443A2" w14:textId="77777777" w:rsidR="00A24C6C" w:rsidRDefault="000859F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9386D3" w14:textId="77777777" w:rsidR="00A24C6C" w:rsidRDefault="000859F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A838D9" w14:textId="77777777" w:rsidR="00A24C6C" w:rsidRDefault="000859FA">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A24C6C" w14:paraId="7027B592" w14:textId="77777777">
        <w:tc>
          <w:tcPr>
            <w:tcW w:w="4660" w:type="dxa"/>
            <w:tcBorders>
              <w:top w:val="single" w:sz="6" w:space="0" w:color="FFFFFF"/>
              <w:left w:val="none" w:sz="4" w:space="0" w:color="6E6E6E"/>
              <w:bottom w:val="dashed" w:sz="4" w:space="0" w:color="BFBFBF"/>
              <w:right w:val="none" w:sz="4" w:space="0" w:color="6E6E6E"/>
            </w:tcBorders>
          </w:tcPr>
          <w:p w14:paraId="71AB2303" w14:textId="77777777" w:rsidR="00A24C6C" w:rsidRDefault="000859FA">
            <w:pPr>
              <w:pStyle w:val="ProductList-TableBody"/>
            </w:pPr>
            <w:r>
              <w:rPr>
                <w:color w:val="000000"/>
              </w:rPr>
              <w:t>Azure Active Standard Support*</w:t>
            </w:r>
            <w:r>
              <w:fldChar w:fldCharType="begin"/>
            </w:r>
            <w:r>
              <w:instrText xml:space="preserve"> XE "Azure Active Standard Support*"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D6B2DBD"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C68B0C"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D1079B"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1D7A48"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E9061B" w14:textId="77777777" w:rsidR="00A24C6C" w:rsidRDefault="00A24C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9C0DA8"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C4A352"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BA70F5"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8C3DB3" w14:textId="77777777" w:rsidR="00A24C6C" w:rsidRDefault="00A24C6C">
            <w:pPr>
              <w:pStyle w:val="ProductList-TableBody"/>
              <w:jc w:val="center"/>
            </w:pPr>
          </w:p>
        </w:tc>
      </w:tr>
      <w:tr w:rsidR="00A24C6C" w14:paraId="1FEE7B2C" w14:textId="77777777">
        <w:tc>
          <w:tcPr>
            <w:tcW w:w="4660" w:type="dxa"/>
            <w:tcBorders>
              <w:top w:val="dashed" w:sz="4" w:space="0" w:color="BFBFBF"/>
              <w:left w:val="none" w:sz="4" w:space="0" w:color="6E6E6E"/>
              <w:bottom w:val="dashed" w:sz="4" w:space="0" w:color="BFBFBF"/>
              <w:right w:val="none" w:sz="4" w:space="0" w:color="6E6E6E"/>
            </w:tcBorders>
          </w:tcPr>
          <w:p w14:paraId="3E6D8F0F" w14:textId="77777777" w:rsidR="00A24C6C" w:rsidRDefault="000859FA">
            <w:pPr>
              <w:pStyle w:val="ProductList-TableBody"/>
            </w:pPr>
            <w:r>
              <w:rPr>
                <w:color w:val="000000"/>
              </w:rPr>
              <w:t>Azure Active Professional Direct Support*</w:t>
            </w:r>
            <w:r>
              <w:fldChar w:fldCharType="begin"/>
            </w:r>
            <w:r>
              <w:instrText xml:space="preserve"> XE "Azure Active Professional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C161762"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8BB16A"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220CCA"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51A70E"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829FB9" w14:textId="77777777" w:rsidR="00A24C6C" w:rsidRDefault="00A24C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365BAB"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677255"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99FE19"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B5C90A" w14:textId="77777777" w:rsidR="00A24C6C" w:rsidRDefault="00A24C6C">
            <w:pPr>
              <w:pStyle w:val="ProductList-TableBody"/>
              <w:jc w:val="center"/>
            </w:pPr>
          </w:p>
        </w:tc>
      </w:tr>
      <w:tr w:rsidR="00A24C6C" w14:paraId="54754346" w14:textId="77777777">
        <w:tc>
          <w:tcPr>
            <w:tcW w:w="4660" w:type="dxa"/>
            <w:tcBorders>
              <w:top w:val="dashed" w:sz="4" w:space="0" w:color="BFBFBF"/>
              <w:left w:val="none" w:sz="4" w:space="0" w:color="6E6E6E"/>
              <w:bottom w:val="dashed" w:sz="4" w:space="0" w:color="BFBFBF"/>
              <w:right w:val="none" w:sz="4" w:space="0" w:color="6E6E6E"/>
            </w:tcBorders>
          </w:tcPr>
          <w:p w14:paraId="1AF80840" w14:textId="77777777" w:rsidR="00A24C6C" w:rsidRDefault="000859FA">
            <w:pPr>
              <w:pStyle w:val="ProductList-TableBody"/>
            </w:pPr>
            <w:r>
              <w:t>StorSimple-standardsupport til Microsoft Azure</w:t>
            </w:r>
            <w:r>
              <w:fldChar w:fldCharType="begin"/>
            </w:r>
            <w:r>
              <w:instrText xml:space="preserve"> XE "StorSimple-standardsupport til Microsoft 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8613ABE"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176D69"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CCF536"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E80EEE"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91931C" w14:textId="77777777" w:rsidR="00A24C6C" w:rsidRDefault="00A24C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C55A0F"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1CD6D4"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6A53A4"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177F23" w14:textId="77777777" w:rsidR="00A24C6C" w:rsidRDefault="00A24C6C">
            <w:pPr>
              <w:pStyle w:val="ProductList-TableBody"/>
              <w:jc w:val="center"/>
            </w:pPr>
          </w:p>
        </w:tc>
      </w:tr>
      <w:tr w:rsidR="00A24C6C" w14:paraId="70944D70" w14:textId="77777777">
        <w:tc>
          <w:tcPr>
            <w:tcW w:w="4660" w:type="dxa"/>
            <w:tcBorders>
              <w:top w:val="dashed" w:sz="4" w:space="0" w:color="BFBFBF"/>
              <w:left w:val="none" w:sz="4" w:space="0" w:color="6E6E6E"/>
              <w:bottom w:val="dashed" w:sz="4" w:space="0" w:color="BFBFBF"/>
              <w:right w:val="none" w:sz="4" w:space="0" w:color="6E6E6E"/>
            </w:tcBorders>
          </w:tcPr>
          <w:p w14:paraId="31A2B1F1" w14:textId="77777777" w:rsidR="00A24C6C" w:rsidRDefault="000859FA">
            <w:pPr>
              <w:pStyle w:val="ProductList-TableBody"/>
            </w:pPr>
            <w:r>
              <w:t>Opgradering fra Microsoft Azure StorSimple-standardsupport til premiumsupport</w:t>
            </w:r>
            <w:r>
              <w:fldChar w:fldCharType="begin"/>
            </w:r>
            <w:r>
              <w:instrText xml:space="preserve"> XE "Opgradering fra Microsoft Azure StorSimple-standardsupport til premiumsupport"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9913867"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2D96B1"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FAE4E2"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2B911C"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6AC54D" w14:textId="77777777" w:rsidR="00A24C6C" w:rsidRDefault="00A24C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1FE48D"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8FDD4D"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2991EB"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CF87A9" w14:textId="77777777" w:rsidR="00A24C6C" w:rsidRDefault="00A24C6C">
            <w:pPr>
              <w:pStyle w:val="ProductList-TableBody"/>
              <w:jc w:val="center"/>
            </w:pPr>
          </w:p>
        </w:tc>
      </w:tr>
      <w:tr w:rsidR="00A24C6C" w14:paraId="79DA2F2C" w14:textId="77777777">
        <w:tc>
          <w:tcPr>
            <w:tcW w:w="4660" w:type="dxa"/>
            <w:tcBorders>
              <w:top w:val="dashed" w:sz="4" w:space="0" w:color="BFBFBF"/>
              <w:left w:val="none" w:sz="4" w:space="0" w:color="6E6E6E"/>
              <w:bottom w:val="none" w:sz="4" w:space="0" w:color="BFBFBF"/>
              <w:right w:val="none" w:sz="4" w:space="0" w:color="6E6E6E"/>
            </w:tcBorders>
          </w:tcPr>
          <w:p w14:paraId="046BB9F4" w14:textId="77777777" w:rsidR="00A24C6C" w:rsidRDefault="000859FA">
            <w:pPr>
              <w:pStyle w:val="ProductList-TableBody"/>
            </w:pPr>
            <w:r>
              <w:t xml:space="preserve">Microsoft Azure StorSimple-premiumsupport </w:t>
            </w:r>
            <w:r>
              <w:fldChar w:fldCharType="begin"/>
            </w:r>
            <w:r>
              <w:instrText xml:space="preserve"> XE "Microsoft Azure StorSimple-premiumsupport "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33C96749"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8C2459"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5B5974"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8378ED"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C3085E" w14:textId="77777777" w:rsidR="00A24C6C" w:rsidRDefault="00A24C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24EA0B"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33976A"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449B2B"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019C69" w14:textId="77777777" w:rsidR="00A24C6C" w:rsidRDefault="00A24C6C">
            <w:pPr>
              <w:pStyle w:val="ProductList-TableBody"/>
              <w:jc w:val="center"/>
            </w:pPr>
          </w:p>
        </w:tc>
      </w:tr>
    </w:tbl>
    <w:p w14:paraId="4250B2AE" w14:textId="77777777" w:rsidR="00A24C6C" w:rsidRDefault="000859FA">
      <w:pPr>
        <w:pStyle w:val="ProductList-Body"/>
      </w:pPr>
      <w:r>
        <w:rPr>
          <w:i/>
        </w:rPr>
        <w:t>*Også tilgængelig via Microsoft Kundeaftale og giver en Berettiget Reduktion ved erhvervelse under denne aftale.</w:t>
      </w:r>
    </w:p>
    <w:p w14:paraId="2CE39541" w14:textId="77777777" w:rsidR="00A24C6C" w:rsidRDefault="000859FA">
      <w:pPr>
        <w:pStyle w:val="ProductList-Offering1SubSection"/>
        <w:outlineLvl w:val="3"/>
      </w:pPr>
      <w:bookmarkStart w:id="233" w:name="_Sec1201"/>
      <w:r>
        <w:t>2. Produktbetingelser</w:t>
      </w:r>
      <w:bookmarkEnd w:id="233"/>
    </w:p>
    <w:tbl>
      <w:tblPr>
        <w:tblStyle w:val="PURTable"/>
        <w:tblW w:w="0" w:type="dxa"/>
        <w:tblLook w:val="04A0" w:firstRow="1" w:lastRow="0" w:firstColumn="1" w:lastColumn="0" w:noHBand="0" w:noVBand="1"/>
      </w:tblPr>
      <w:tblGrid>
        <w:gridCol w:w="3680"/>
        <w:gridCol w:w="3618"/>
        <w:gridCol w:w="3618"/>
      </w:tblGrid>
      <w:tr w:rsidR="00A24C6C" w14:paraId="58F4AA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E1A280" w14:textId="77777777" w:rsidR="00A24C6C" w:rsidRDefault="000859FA">
            <w:pPr>
              <w:pStyle w:val="ProductList-TableBody"/>
            </w:pPr>
            <w:r>
              <w:fldChar w:fldCharType="begin"/>
            </w:r>
            <w:r>
              <w:instrText xml:space="preserve"> AutoTextList   \s NoStyle \t "Servicebetingelser: Vilkår og betingelser, der gælder for brug af et Onlinetjenesteprodukt." </w:instrText>
            </w:r>
            <w:r>
              <w:fldChar w:fldCharType="separate"/>
            </w:r>
            <w:r>
              <w:rPr>
                <w:color w:val="0563C1"/>
              </w:rPr>
              <w:t>Servicebetingelser</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823D1B5" w14:textId="77777777" w:rsidR="00A24C6C" w:rsidRDefault="000859F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130D1FD" w14:textId="77777777" w:rsidR="00A24C6C" w:rsidRDefault="000859FA">
            <w:pPr>
              <w:pStyle w:val="ProductList-TableBody"/>
            </w:pPr>
            <w:r>
              <w:fldChar w:fldCharType="begin"/>
            </w:r>
            <w:r>
              <w:instrText xml:space="preserve"> AutoTextList   \s NoStyle \t "Berettiget Udvidet Løbetid: Onlinetjenester,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A24C6C" w14:paraId="7E6F30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3C1249" w14:textId="77777777" w:rsidR="00A24C6C" w:rsidRDefault="000859FA">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9654CF" w14:textId="77777777" w:rsidR="00A24C6C" w:rsidRDefault="000859FA">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405E51" w14:textId="77777777" w:rsidR="00A24C6C" w:rsidRDefault="000859FA">
            <w:pPr>
              <w:pStyle w:val="ProductList-TableBody"/>
            </w:pPr>
            <w:r>
              <w:rPr>
                <w:color w:val="404040"/>
              </w:rPr>
              <w:t>Kampagner: Ikke relevant</w:t>
            </w:r>
          </w:p>
        </w:tc>
      </w:tr>
      <w:tr w:rsidR="00A24C6C" w14:paraId="65E159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A2A29E" w14:textId="77777777" w:rsidR="00A24C6C" w:rsidRDefault="000859FA">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tcPr>
          <w:p w14:paraId="1C453E2C" w14:textId="77777777" w:rsidR="00A24C6C" w:rsidRDefault="000859FA">
            <w:pPr>
              <w:pStyle w:val="ProductList-TableBody"/>
            </w:pPr>
            <w:r>
              <w:fldChar w:fldCharType="begin"/>
            </w:r>
            <w:r>
              <w:instrText xml:space="preserve"> AutoTextList   \s NoStyle \t "Berettiget Reduktion: En Onlinetjeneste for en kunde, der har en Enterprise Tilmeldingsaftale, Enterprise Subscription Tilmelding, Microsoft Azure Enrollment eller Enrollment for Education Solutions, kan dokumentere en reduktion af licenser eller den Tildelte Årlige Forudbetaling." </w:instrText>
            </w:r>
            <w:r>
              <w:fldChar w:fldCharType="separate"/>
            </w:r>
            <w:r>
              <w:rPr>
                <w:color w:val="0563C1"/>
              </w:rPr>
              <w:t>Berettiget Reduktion</w:t>
            </w:r>
            <w:r>
              <w:fldChar w:fldCharType="end"/>
            </w:r>
            <w:r>
              <w:t>: Azure StorSimple-standard og -premiumsupport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76EEF5C" w14:textId="77777777" w:rsidR="00A24C6C" w:rsidRDefault="000859FA">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forudbetaling efter 12 fortløbende måneder." </w:instrText>
            </w:r>
            <w:r>
              <w:fldChar w:fldCharType="separate"/>
            </w:r>
            <w:r>
              <w:rPr>
                <w:color w:val="0563C1"/>
              </w:rPr>
              <w:t>Berettiget Reduktion (SCE)</w:t>
            </w:r>
            <w:r>
              <w:fldChar w:fldCharType="end"/>
            </w:r>
            <w:r>
              <w:t>: Azure StorSimple-standard og -premiumsupport</w:t>
            </w:r>
          </w:p>
        </w:tc>
      </w:tr>
      <w:tr w:rsidR="00A24C6C" w14:paraId="6C5CCF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442AE6" w14:textId="77777777" w:rsidR="00A24C6C" w:rsidRDefault="000859FA">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2E83CE" w14:textId="77777777" w:rsidR="00A24C6C" w:rsidRDefault="000859FA">
            <w:pPr>
              <w:pStyle w:val="ProductList-TableBody"/>
            </w:pPr>
            <w:r>
              <w:rPr>
                <w:color w:val="404040"/>
              </w:rPr>
              <w:t>Berettiget True-Up: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837644" w14:textId="77777777" w:rsidR="00A24C6C" w:rsidRDefault="00A24C6C">
            <w:pPr>
              <w:pStyle w:val="ProductList-TableBody"/>
            </w:pPr>
          </w:p>
        </w:tc>
      </w:tr>
    </w:tbl>
    <w:p w14:paraId="3F809A24" w14:textId="77777777" w:rsidR="00A24C6C" w:rsidRDefault="00A24C6C">
      <w:pPr>
        <w:pStyle w:val="ProductList-Body"/>
        <w:jc w:val="right"/>
      </w:pPr>
    </w:p>
    <w:tbl>
      <w:tblPr>
        <w:tblStyle w:val="PURTable"/>
        <w:tblW w:w="0" w:type="dxa"/>
        <w:tblLook w:val="04A0" w:firstRow="1" w:lastRow="0" w:firstColumn="1" w:lastColumn="0" w:noHBand="0" w:noVBand="1"/>
      </w:tblPr>
      <w:tblGrid>
        <w:gridCol w:w="10916"/>
      </w:tblGrid>
      <w:tr w:rsidR="00A24C6C" w14:paraId="56E6991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A61E56" w14:textId="77777777" w:rsidR="00A24C6C" w:rsidRDefault="003B486C">
            <w:pPr>
              <w:pStyle w:val="ProductList-TableBody"/>
              <w:jc w:val="right"/>
            </w:pPr>
            <w:hyperlink w:anchor="_Sec842">
              <w:r w:rsidR="000859FA">
                <w:rPr>
                  <w:color w:val="00467F"/>
                  <w:sz w:val="14"/>
                  <w:u w:val="single"/>
                </w:rPr>
                <w:t>Indholdsfortegnelse</w:t>
              </w:r>
            </w:hyperlink>
            <w:r w:rsidR="000859FA">
              <w:rPr>
                <w:sz w:val="14"/>
              </w:rPr>
              <w:t>/</w:t>
            </w:r>
            <w:hyperlink w:anchor="_Sec549">
              <w:r w:rsidR="000859FA">
                <w:rPr>
                  <w:color w:val="00467F"/>
                  <w:sz w:val="14"/>
                  <w:u w:val="single"/>
                </w:rPr>
                <w:t>Ordliste</w:t>
              </w:r>
            </w:hyperlink>
            <w:r w:rsidR="000859FA">
              <w:rPr>
                <w:sz w:val="14"/>
              </w:rPr>
              <w:t>/</w:t>
            </w:r>
            <w:hyperlink w:anchor="_Sec844">
              <w:r w:rsidR="000859FA">
                <w:rPr>
                  <w:color w:val="00467F"/>
                  <w:sz w:val="14"/>
                  <w:u w:val="single"/>
                </w:rPr>
                <w:t>Indeks</w:t>
              </w:r>
            </w:hyperlink>
          </w:p>
        </w:tc>
      </w:tr>
    </w:tbl>
    <w:p w14:paraId="678CDF80" w14:textId="77777777" w:rsidR="00A24C6C" w:rsidRDefault="00A24C6C">
      <w:pPr>
        <w:pStyle w:val="ProductList-Body"/>
      </w:pPr>
    </w:p>
    <w:p w14:paraId="226715E8" w14:textId="77777777" w:rsidR="00A24C6C" w:rsidRDefault="000859FA">
      <w:pPr>
        <w:pStyle w:val="ProductList-Offering2HeadingNoBorder"/>
        <w:outlineLvl w:val="2"/>
      </w:pPr>
      <w:bookmarkStart w:id="234" w:name="_Sec1199"/>
      <w:r>
        <w:t>Microsoft Azure-brugerabonnementer</w:t>
      </w:r>
      <w:bookmarkEnd w:id="234"/>
      <w:r>
        <w:fldChar w:fldCharType="begin"/>
      </w:r>
      <w:r>
        <w:instrText xml:space="preserve"> TC "</w:instrText>
      </w:r>
      <w:bookmarkStart w:id="235" w:name="_Toc62550941"/>
      <w:r>
        <w:instrText>Microsoft Azure-brugerabonnementer</w:instrText>
      </w:r>
      <w:bookmarkEnd w:id="235"/>
      <w:r>
        <w:instrText>" \l 3</w:instrText>
      </w:r>
      <w:r>
        <w:fldChar w:fldCharType="end"/>
      </w:r>
    </w:p>
    <w:p w14:paraId="67C0280A" w14:textId="77777777" w:rsidR="00A24C6C" w:rsidRDefault="000859FA">
      <w:pPr>
        <w:pStyle w:val="ProductList-Offering1SubSection"/>
        <w:outlineLvl w:val="3"/>
      </w:pPr>
      <w:bookmarkStart w:id="236" w:name="_Sec1202"/>
      <w:r>
        <w:t>1. Programtilgængelighed</w:t>
      </w:r>
      <w:bookmarkEnd w:id="236"/>
    </w:p>
    <w:tbl>
      <w:tblPr>
        <w:tblStyle w:val="PURTable"/>
        <w:tblW w:w="0" w:type="dxa"/>
        <w:tblLook w:val="04A0" w:firstRow="1" w:lastRow="0" w:firstColumn="1" w:lastColumn="0" w:noHBand="0" w:noVBand="1"/>
      </w:tblPr>
      <w:tblGrid>
        <w:gridCol w:w="4314"/>
        <w:gridCol w:w="709"/>
        <w:gridCol w:w="699"/>
        <w:gridCol w:w="704"/>
        <w:gridCol w:w="714"/>
        <w:gridCol w:w="729"/>
        <w:gridCol w:w="831"/>
        <w:gridCol w:w="707"/>
        <w:gridCol w:w="703"/>
        <w:gridCol w:w="806"/>
      </w:tblGrid>
      <w:tr w:rsidR="00A24C6C" w14:paraId="41FC7A1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1CD01C4" w14:textId="77777777" w:rsidR="00A24C6C" w:rsidRDefault="000859FA">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14:paraId="40C998E4" w14:textId="77777777" w:rsidR="00A24C6C" w:rsidRDefault="000859FA">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FB30C2" w14:textId="77777777" w:rsidR="00A24C6C" w:rsidRDefault="000859F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8A325C" w14:textId="77777777" w:rsidR="00A24C6C" w:rsidRDefault="000859F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BAA985" w14:textId="77777777" w:rsidR="00A24C6C" w:rsidRDefault="000859FA">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0632B3" w14:textId="77777777" w:rsidR="00A24C6C" w:rsidRDefault="000859F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D3DFA2" w14:textId="77777777" w:rsidR="00A24C6C" w:rsidRDefault="000859F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372530" w14:textId="77777777" w:rsidR="00A24C6C" w:rsidRDefault="000859F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9A8C63" w14:textId="77777777" w:rsidR="00A24C6C" w:rsidRDefault="000859F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0885A8" w14:textId="77777777" w:rsidR="00A24C6C" w:rsidRDefault="000859FA">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A24C6C" w14:paraId="38918D93" w14:textId="77777777">
        <w:tc>
          <w:tcPr>
            <w:tcW w:w="4660" w:type="dxa"/>
            <w:tcBorders>
              <w:top w:val="single" w:sz="6" w:space="0" w:color="FFFFFF"/>
              <w:left w:val="none" w:sz="4" w:space="0" w:color="6E6E6E"/>
              <w:bottom w:val="dashed" w:sz="4" w:space="0" w:color="BFBFBF"/>
              <w:right w:val="none" w:sz="4" w:space="0" w:color="6E6E6E"/>
            </w:tcBorders>
          </w:tcPr>
          <w:p w14:paraId="0DE57C96" w14:textId="77777777" w:rsidR="00A24C6C" w:rsidRDefault="000859FA">
            <w:pPr>
              <w:pStyle w:val="ProductList-TableBody"/>
            </w:pPr>
            <w:r>
              <w:t>Azure Active Directory Premium Plan 1</w:t>
            </w:r>
            <w:r>
              <w:fldChar w:fldCharType="begin"/>
            </w:r>
            <w:r>
              <w:instrText xml:space="preserve"> XE "Azure Active Directory Premium Plan 1" </w:instrText>
            </w:r>
            <w:r>
              <w:fldChar w:fldCharType="end"/>
            </w:r>
            <w:r>
              <w:t xml:space="preserve"> (bruger-SL)</w:t>
            </w:r>
          </w:p>
        </w:tc>
        <w:tc>
          <w:tcPr>
            <w:tcW w:w="740" w:type="dxa"/>
            <w:tcBorders>
              <w:top w:val="single" w:sz="6" w:space="0" w:color="FFFFFF"/>
              <w:left w:val="none" w:sz="4" w:space="0" w:color="6E6E6E"/>
              <w:bottom w:val="dashed" w:sz="4" w:space="0" w:color="BFBFBF"/>
              <w:right w:val="single" w:sz="6" w:space="0" w:color="FFFFFF"/>
            </w:tcBorders>
          </w:tcPr>
          <w:p w14:paraId="37E935FF" w14:textId="77777777" w:rsidR="00A24C6C" w:rsidRDefault="000859F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C957A0" w14:textId="77777777" w:rsidR="00A24C6C" w:rsidRDefault="000859F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333C64"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A082B2"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C2D39C" w14:textId="77777777" w:rsidR="00A24C6C" w:rsidRDefault="000859F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CE58F"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3F6947"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B6A9D4"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rPr>
                <w:color w:val="000000"/>
              </w:rP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9DE61D" w14:textId="77777777" w:rsidR="00A24C6C" w:rsidRDefault="00A24C6C">
            <w:pPr>
              <w:pStyle w:val="ProductList-TableBody"/>
              <w:jc w:val="center"/>
            </w:pPr>
          </w:p>
        </w:tc>
      </w:tr>
      <w:tr w:rsidR="00A24C6C" w14:paraId="71BDE41D" w14:textId="77777777">
        <w:tc>
          <w:tcPr>
            <w:tcW w:w="4660" w:type="dxa"/>
            <w:tcBorders>
              <w:top w:val="dashed" w:sz="4" w:space="0" w:color="BFBFBF"/>
              <w:left w:val="none" w:sz="4" w:space="0" w:color="6E6E6E"/>
              <w:bottom w:val="dashed" w:sz="4" w:space="0" w:color="BFBFBF"/>
              <w:right w:val="none" w:sz="4" w:space="0" w:color="6E6E6E"/>
            </w:tcBorders>
          </w:tcPr>
          <w:p w14:paraId="42F10C3B" w14:textId="77777777" w:rsidR="00A24C6C" w:rsidRDefault="000859FA">
            <w:pPr>
              <w:pStyle w:val="ProductList-TableBody"/>
            </w:pPr>
            <w:r>
              <w:t>Azure Active Directory Premium Plan 2</w:t>
            </w:r>
            <w:r>
              <w:fldChar w:fldCharType="begin"/>
            </w:r>
            <w:r>
              <w:instrText xml:space="preserve"> XE "Azure Active Directory Premium Plan 2"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346F0661" w14:textId="77777777" w:rsidR="00A24C6C" w:rsidRDefault="000859F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549400" w14:textId="77777777" w:rsidR="00A24C6C" w:rsidRDefault="000859F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BE98E5"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FC5B51"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47E8E7" w14:textId="77777777" w:rsidR="00A24C6C" w:rsidRDefault="000859F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BE9B6B"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5D25DE"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82B939"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rPr>
                <w:color w:val="000000"/>
              </w:rP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08980B" w14:textId="77777777" w:rsidR="00A24C6C" w:rsidRDefault="00A24C6C">
            <w:pPr>
              <w:pStyle w:val="ProductList-TableBody"/>
              <w:jc w:val="center"/>
            </w:pPr>
          </w:p>
        </w:tc>
      </w:tr>
      <w:tr w:rsidR="00A24C6C" w14:paraId="78CC8B92" w14:textId="77777777">
        <w:tc>
          <w:tcPr>
            <w:tcW w:w="4660" w:type="dxa"/>
            <w:tcBorders>
              <w:top w:val="dashed" w:sz="4" w:space="0" w:color="BFBFBF"/>
              <w:left w:val="none" w:sz="4" w:space="0" w:color="6E6E6E"/>
              <w:bottom w:val="dashed" w:sz="4" w:space="0" w:color="BFBFBF"/>
              <w:right w:val="none" w:sz="4" w:space="0" w:color="6E6E6E"/>
            </w:tcBorders>
          </w:tcPr>
          <w:p w14:paraId="1CE53223" w14:textId="77777777" w:rsidR="00A24C6C" w:rsidRDefault="000859FA">
            <w:pPr>
              <w:pStyle w:val="ProductList-TableBody"/>
            </w:pPr>
            <w:r>
              <w:t>Microsoft Defender for Identity</w:t>
            </w:r>
            <w:r>
              <w:fldChar w:fldCharType="begin"/>
            </w:r>
            <w:r>
              <w:instrText xml:space="preserve"> XE "Microsoft Defender for Identity"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1FC11719"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9FDE44"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1EBBC9"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16C2C4" w14:textId="77777777" w:rsidR="00A24C6C" w:rsidRDefault="000859FA">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3AD49C" w14:textId="77777777" w:rsidR="00A24C6C" w:rsidRDefault="000859F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FB44CD"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rPr>
                <w:color w:val="000000"/>
              </w:rP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8B6E66"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1717B1"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rPr>
                <w:color w:val="000000"/>
              </w:rP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F4DCEF" w14:textId="77777777" w:rsidR="00A24C6C" w:rsidRDefault="00A24C6C">
            <w:pPr>
              <w:pStyle w:val="ProductList-TableBody"/>
              <w:jc w:val="center"/>
            </w:pPr>
          </w:p>
        </w:tc>
      </w:tr>
      <w:tr w:rsidR="00A24C6C" w14:paraId="70A42DEA" w14:textId="77777777">
        <w:tc>
          <w:tcPr>
            <w:tcW w:w="4660" w:type="dxa"/>
            <w:tcBorders>
              <w:top w:val="dashed" w:sz="4" w:space="0" w:color="BFBFBF"/>
              <w:left w:val="none" w:sz="4" w:space="0" w:color="6E6E6E"/>
              <w:bottom w:val="dashed" w:sz="4" w:space="0" w:color="BFBFBF"/>
              <w:right w:val="none" w:sz="4" w:space="0" w:color="6E6E6E"/>
            </w:tcBorders>
          </w:tcPr>
          <w:p w14:paraId="5A135C92" w14:textId="77777777" w:rsidR="00A24C6C" w:rsidRDefault="000859FA">
            <w:pPr>
              <w:pStyle w:val="ProductList-TableBody"/>
            </w:pPr>
            <w:r>
              <w:t>Tilføjelsesprogram til klientadministration til Microsoft Defender for Identity</w:t>
            </w:r>
            <w:r>
              <w:fldChar w:fldCharType="begin"/>
            </w:r>
            <w:r>
              <w:instrText xml:space="preserve"> XE "Tilføjelsesprogram til klientadministration til Microsoft Defender for Identity"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33D322AF"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E65EA7"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CA06A8"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6E3AA4" w14:textId="77777777" w:rsidR="00A24C6C" w:rsidRDefault="000859FA">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CC76B9" w14:textId="77777777" w:rsidR="00A24C6C" w:rsidRDefault="000859F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F38C8C"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rPr>
                <w:color w:val="000000"/>
              </w:rP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639B91"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53F92B"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rPr>
                <w:color w:val="000000"/>
              </w:rP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8ACB41" w14:textId="77777777" w:rsidR="00A24C6C" w:rsidRDefault="00A24C6C">
            <w:pPr>
              <w:pStyle w:val="ProductList-TableBody"/>
              <w:jc w:val="center"/>
            </w:pPr>
          </w:p>
        </w:tc>
      </w:tr>
      <w:tr w:rsidR="00A24C6C" w14:paraId="6C8661F2" w14:textId="77777777">
        <w:tc>
          <w:tcPr>
            <w:tcW w:w="4660" w:type="dxa"/>
            <w:tcBorders>
              <w:top w:val="dashed" w:sz="4" w:space="0" w:color="BFBFBF"/>
              <w:left w:val="none" w:sz="4" w:space="0" w:color="6E6E6E"/>
              <w:bottom w:val="dashed" w:sz="4" w:space="0" w:color="BFBFBF"/>
              <w:right w:val="none" w:sz="4" w:space="0" w:color="6E6E6E"/>
            </w:tcBorders>
          </w:tcPr>
          <w:p w14:paraId="658257C7" w14:textId="77777777" w:rsidR="00A24C6C" w:rsidRDefault="000859FA">
            <w:pPr>
              <w:pStyle w:val="ProductList-TableBody"/>
            </w:pPr>
            <w:r>
              <w:t>Azure Information Protection Premium – plan 1</w:t>
            </w:r>
            <w:r>
              <w:fldChar w:fldCharType="begin"/>
            </w:r>
            <w:r>
              <w:instrText xml:space="preserve"> XE "Azure Information Protection Premium – plan 1"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546E4B2D" w14:textId="77777777" w:rsidR="00A24C6C" w:rsidRDefault="000859F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46EE0B" w14:textId="77777777" w:rsidR="00A24C6C" w:rsidRDefault="000859F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26D6AB"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061A38"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287D61" w14:textId="77777777" w:rsidR="00A24C6C" w:rsidRDefault="000859F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5EE46E"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6E22E9"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3DFB0B"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rPr>
                <w:color w:val="000000"/>
              </w:rP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D4A9E5" w14:textId="77777777" w:rsidR="00A24C6C" w:rsidRDefault="00A24C6C">
            <w:pPr>
              <w:pStyle w:val="ProductList-TableBody"/>
              <w:jc w:val="center"/>
            </w:pPr>
          </w:p>
        </w:tc>
      </w:tr>
      <w:tr w:rsidR="00A24C6C" w14:paraId="3C213488" w14:textId="77777777">
        <w:tc>
          <w:tcPr>
            <w:tcW w:w="4660" w:type="dxa"/>
            <w:tcBorders>
              <w:top w:val="dashed" w:sz="4" w:space="0" w:color="BFBFBF"/>
              <w:left w:val="none" w:sz="4" w:space="0" w:color="6E6E6E"/>
              <w:bottom w:val="single" w:sz="4" w:space="0" w:color="FFFFFF"/>
              <w:right w:val="none" w:sz="4" w:space="0" w:color="6E6E6E"/>
            </w:tcBorders>
          </w:tcPr>
          <w:p w14:paraId="7A68841C" w14:textId="77777777" w:rsidR="00A24C6C" w:rsidRDefault="000859FA">
            <w:pPr>
              <w:pStyle w:val="ProductList-TableBody"/>
            </w:pPr>
            <w:r>
              <w:t xml:space="preserve">Tilføjelsesprogram til Azure Information Protection Premium – plan 1 </w:t>
            </w:r>
            <w:r>
              <w:fldChar w:fldCharType="begin"/>
            </w:r>
            <w:r>
              <w:instrText xml:space="preserve"> XE "Tilføjelsesprogram til Azure Information Protection Premium – plan 1 " </w:instrText>
            </w:r>
            <w:r>
              <w:fldChar w:fldCharType="end"/>
            </w:r>
            <w:r>
              <w:t>(bruger-SL)</w:t>
            </w:r>
          </w:p>
        </w:tc>
        <w:tc>
          <w:tcPr>
            <w:tcW w:w="740" w:type="dxa"/>
            <w:tcBorders>
              <w:top w:val="dashed" w:sz="4" w:space="0" w:color="BFBFBF"/>
              <w:left w:val="none" w:sz="4" w:space="0" w:color="6E6E6E"/>
              <w:bottom w:val="single" w:sz="4" w:space="0" w:color="FFFFFF"/>
              <w:right w:val="single" w:sz="6" w:space="0" w:color="FFFFFF"/>
            </w:tcBorders>
          </w:tcPr>
          <w:p w14:paraId="16A1287A"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9A7F00"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7030F"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0D2B0C"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39219C" w14:textId="77777777" w:rsidR="00A24C6C" w:rsidRDefault="00A24C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CB24A2"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490ED9"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CB9D49" w14:textId="77777777" w:rsidR="00A24C6C" w:rsidRDefault="00A24C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5DB624" w14:textId="77777777" w:rsidR="00A24C6C" w:rsidRDefault="00A24C6C">
            <w:pPr>
              <w:pStyle w:val="ProductList-TableBody"/>
              <w:jc w:val="center"/>
            </w:pPr>
          </w:p>
        </w:tc>
      </w:tr>
    </w:tbl>
    <w:p w14:paraId="60E91ABF" w14:textId="77777777" w:rsidR="00A24C6C" w:rsidRDefault="000859FA">
      <w:pPr>
        <w:pStyle w:val="ProductList-Offering1SubSection"/>
        <w:outlineLvl w:val="3"/>
      </w:pPr>
      <w:bookmarkStart w:id="237" w:name="_Sec1203"/>
      <w:r>
        <w:t>2. Produktbetingelser</w:t>
      </w:r>
      <w:bookmarkEnd w:id="237"/>
    </w:p>
    <w:tbl>
      <w:tblPr>
        <w:tblStyle w:val="PURTable"/>
        <w:tblW w:w="0" w:type="dxa"/>
        <w:tblLook w:val="04A0" w:firstRow="1" w:lastRow="0" w:firstColumn="1" w:lastColumn="0" w:noHBand="0" w:noVBand="1"/>
      </w:tblPr>
      <w:tblGrid>
        <w:gridCol w:w="3671"/>
        <w:gridCol w:w="3583"/>
        <w:gridCol w:w="3662"/>
      </w:tblGrid>
      <w:tr w:rsidR="00A24C6C" w14:paraId="6BE6AF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B40D51" w14:textId="77777777" w:rsidR="00A24C6C" w:rsidRDefault="000859FA">
            <w:pPr>
              <w:pStyle w:val="ProductList-TableBody"/>
            </w:pPr>
            <w:r>
              <w:fldChar w:fldCharType="begin"/>
            </w:r>
            <w:r>
              <w:instrText xml:space="preserve"> AutoTextList   \s NoStyle \t "Servicebetingelser: Vilkår og betingelser, der gælder for brug af et Onlinetjenesteprodukt." </w:instrText>
            </w:r>
            <w:r>
              <w:fldChar w:fldCharType="separate"/>
            </w:r>
            <w:r>
              <w:rPr>
                <w:color w:val="0563C1"/>
              </w:rPr>
              <w:t>Servicebetingelser</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B6FC6E6" w14:textId="77777777" w:rsidR="00A24C6C" w:rsidRDefault="000859F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A2E43AA" w14:textId="77777777" w:rsidR="00A24C6C" w:rsidRDefault="000859FA">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A24C6C" w14:paraId="37B28A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A77F2" w14:textId="77777777" w:rsidR="00A24C6C" w:rsidRDefault="000859FA">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D83C48" w14:textId="77777777" w:rsidR="00A24C6C" w:rsidRDefault="000859FA">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8D66ED" w14:textId="77777777" w:rsidR="00A24C6C" w:rsidRDefault="000859FA">
            <w:pPr>
              <w:pStyle w:val="ProductList-TableBody"/>
            </w:pPr>
            <w:r>
              <w:rPr>
                <w:color w:val="404040"/>
              </w:rPr>
              <w:t>Kampagner: Ikke relevant</w:t>
            </w:r>
          </w:p>
        </w:tc>
      </w:tr>
      <w:tr w:rsidR="00A24C6C" w14:paraId="108848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89B251" w14:textId="77777777" w:rsidR="00A24C6C" w:rsidRDefault="000859FA">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tcPr>
          <w:p w14:paraId="588ABB0B" w14:textId="77777777" w:rsidR="00A24C6C" w:rsidRDefault="000859FA">
            <w:pPr>
              <w:pStyle w:val="ProductList-TableBody"/>
            </w:pPr>
            <w:r>
              <w:fldChar w:fldCharType="begin"/>
            </w:r>
            <w:r>
              <w:instrText xml:space="preserve"> AutoTextList   \s NoStyle \t "Berettiget Reduktion: En Onlinetjeneste for en kunde, der har en Enterprise Tilmeldingsaftale, Enterprise Subscription Tilmelding, Microsoft Azure Enrollment eller Enrollment for Education Solutions, kan dokumentere en reduktion af licenser eller den Tildelte Årlige Forudbetaling." </w:instrText>
            </w:r>
            <w:r>
              <w:fldChar w:fldCharType="separate"/>
            </w:r>
            <w:r>
              <w:rPr>
                <w:color w:val="0563C1"/>
              </w:rPr>
              <w:t>Berettiget Reduktion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5D368B3B" w14:textId="77777777" w:rsidR="00A24C6C" w:rsidRDefault="000859FA">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forudbetaling efter 12 fortløbende måneder." </w:instrText>
            </w:r>
            <w:r>
              <w:fldChar w:fldCharType="separate"/>
            </w:r>
            <w:r>
              <w:rPr>
                <w:color w:val="0563C1"/>
              </w:rPr>
              <w:t>Berettiget Reduktion (SCE)</w:t>
            </w:r>
            <w:r>
              <w:fldChar w:fldCharType="end"/>
            </w:r>
            <w:r>
              <w:t>: Alle</w:t>
            </w:r>
          </w:p>
        </w:tc>
      </w:tr>
      <w:tr w:rsidR="00A24C6C" w14:paraId="7CFEC6CF" w14:textId="77777777">
        <w:tc>
          <w:tcPr>
            <w:tcW w:w="4040" w:type="dxa"/>
            <w:tcBorders>
              <w:top w:val="single" w:sz="4" w:space="0" w:color="000000"/>
              <w:left w:val="single" w:sz="4" w:space="0" w:color="000000"/>
              <w:bottom w:val="single" w:sz="4" w:space="0" w:color="000000"/>
              <w:right w:val="single" w:sz="4" w:space="0" w:color="000000"/>
            </w:tcBorders>
          </w:tcPr>
          <w:p w14:paraId="574E5575" w14:textId="77777777" w:rsidR="00A24C6C" w:rsidRDefault="000859FA">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 xml:space="preserve">: Se </w:t>
            </w:r>
            <w:hyperlink w:anchor="_Sec1230">
              <w:r>
                <w:rPr>
                  <w:color w:val="00467F"/>
                  <w:u w:val="single"/>
                </w:rPr>
                <w:t>Bilag H</w:t>
              </w:r>
            </w:hyperlink>
          </w:p>
        </w:tc>
        <w:tc>
          <w:tcPr>
            <w:tcW w:w="4040" w:type="dxa"/>
            <w:tcBorders>
              <w:top w:val="single" w:sz="4" w:space="0" w:color="000000"/>
              <w:left w:val="single" w:sz="4" w:space="0" w:color="000000"/>
              <w:bottom w:val="single" w:sz="4" w:space="0" w:color="000000"/>
              <w:right w:val="single" w:sz="4" w:space="0" w:color="000000"/>
            </w:tcBorders>
          </w:tcPr>
          <w:p w14:paraId="733152A0" w14:textId="77777777" w:rsidR="00A24C6C" w:rsidRDefault="000859FA">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Azure Active Directory, Microsoft Defender for Identity,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463BBE42" w14:textId="77777777" w:rsidR="00A24C6C" w:rsidRDefault="000859FA">
            <w:pPr>
              <w:pStyle w:val="ProductList-TableBody"/>
            </w:pPr>
            <w:r>
              <w:fldChar w:fldCharType="begin"/>
            </w:r>
            <w:r>
              <w:instrText xml:space="preserve"> AutoTextList   \s NoStyle \t "Angiver, at Produktet er tilgængeligt som et Tilføjelsesprogram og/eller Fra SA. Se mere i Bilag C - Tilføjelsesprogrammer til Onlinetjenester og Andre Konverteringslicenser." </w:instrText>
            </w:r>
            <w:r>
              <w:fldChar w:fldCharType="separate"/>
            </w:r>
            <w:r>
              <w:rPr>
                <w:color w:val="0563C1"/>
              </w:rPr>
              <w:t>Tilføjelsesprogrammer og Fra SA</w:t>
            </w:r>
            <w:r>
              <w:fldChar w:fldCharType="end"/>
            </w:r>
            <w:r>
              <w:t xml:space="preserve">: Se </w:t>
            </w:r>
            <w:hyperlink w:anchor="_Sec1237">
              <w:r>
                <w:rPr>
                  <w:color w:val="00467F"/>
                  <w:u w:val="single"/>
                </w:rPr>
                <w:t>Bilag C</w:t>
              </w:r>
            </w:hyperlink>
          </w:p>
        </w:tc>
      </w:tr>
    </w:tbl>
    <w:p w14:paraId="551DF56C" w14:textId="77777777" w:rsidR="00A24C6C" w:rsidRDefault="00A24C6C">
      <w:pPr>
        <w:pStyle w:val="ProductList-Body"/>
      </w:pPr>
    </w:p>
    <w:p w14:paraId="795D24BF" w14:textId="77777777" w:rsidR="00A24C6C" w:rsidRDefault="000859FA">
      <w:pPr>
        <w:pStyle w:val="ProductList-ClauseHeading"/>
        <w:outlineLvl w:val="4"/>
      </w:pPr>
      <w:r>
        <w:t>2.1 Udvidede Brugerrettigheder for Microsoft Defender for Identity-kunder</w:t>
      </w:r>
    </w:p>
    <w:p w14:paraId="05579E8A" w14:textId="77777777" w:rsidR="00A24C6C" w:rsidRDefault="000859FA">
      <w:pPr>
        <w:pStyle w:val="ProductList-Body"/>
      </w:pPr>
      <w:r>
        <w:t>Kunden kan også installere og bruge Avanceret trusselsanalyse til lokalt at styre klient-</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(eller server-</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der bruges som klient-</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der udelukkende anvendes af brugere, der har fået tildelt licenser. Denne rettighed udløber, når Kundens abonnement udløber. </w:t>
      </w:r>
    </w:p>
    <w:p w14:paraId="0D69BE05" w14:textId="77777777" w:rsidR="00A24C6C" w:rsidRDefault="00A24C6C">
      <w:pPr>
        <w:pStyle w:val="ProductList-Body"/>
      </w:pPr>
    </w:p>
    <w:p w14:paraId="2CAB8DE6" w14:textId="77777777" w:rsidR="00A24C6C" w:rsidRDefault="00A24C6C">
      <w:pPr>
        <w:pStyle w:val="ProductList-Body"/>
      </w:pPr>
    </w:p>
    <w:p w14:paraId="4C6F805A" w14:textId="77777777" w:rsidR="00A24C6C" w:rsidRDefault="00A24C6C">
      <w:pPr>
        <w:pStyle w:val="ProductList-Body"/>
        <w:jc w:val="right"/>
      </w:pPr>
    </w:p>
    <w:tbl>
      <w:tblPr>
        <w:tblStyle w:val="PURTable"/>
        <w:tblW w:w="0" w:type="dxa"/>
        <w:tblLook w:val="04A0" w:firstRow="1" w:lastRow="0" w:firstColumn="1" w:lastColumn="0" w:noHBand="0" w:noVBand="1"/>
      </w:tblPr>
      <w:tblGrid>
        <w:gridCol w:w="10916"/>
      </w:tblGrid>
      <w:tr w:rsidR="00A24C6C" w14:paraId="341459D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9BE7B1" w14:textId="77777777" w:rsidR="00A24C6C" w:rsidRDefault="003B486C">
            <w:pPr>
              <w:pStyle w:val="ProductList-TableBody"/>
              <w:jc w:val="right"/>
            </w:pPr>
            <w:hyperlink w:anchor="_Sec842">
              <w:r w:rsidR="000859FA">
                <w:rPr>
                  <w:color w:val="00467F"/>
                  <w:sz w:val="14"/>
                  <w:u w:val="single"/>
                </w:rPr>
                <w:t>Indholdsfortegnelse</w:t>
              </w:r>
            </w:hyperlink>
            <w:r w:rsidR="000859FA">
              <w:rPr>
                <w:sz w:val="14"/>
              </w:rPr>
              <w:t>/</w:t>
            </w:r>
            <w:hyperlink w:anchor="_Sec549">
              <w:r w:rsidR="000859FA">
                <w:rPr>
                  <w:color w:val="00467F"/>
                  <w:sz w:val="14"/>
                  <w:u w:val="single"/>
                </w:rPr>
                <w:t>Ordliste</w:t>
              </w:r>
            </w:hyperlink>
            <w:r w:rsidR="000859FA">
              <w:rPr>
                <w:sz w:val="14"/>
              </w:rPr>
              <w:t>/</w:t>
            </w:r>
            <w:hyperlink w:anchor="_Sec844">
              <w:r w:rsidR="000859FA">
                <w:rPr>
                  <w:color w:val="00467F"/>
                  <w:sz w:val="14"/>
                  <w:u w:val="single"/>
                </w:rPr>
                <w:t>Indeks</w:t>
              </w:r>
            </w:hyperlink>
          </w:p>
        </w:tc>
      </w:tr>
    </w:tbl>
    <w:p w14:paraId="0BC6DC7B" w14:textId="77777777" w:rsidR="00A24C6C" w:rsidRDefault="00A24C6C">
      <w:pPr>
        <w:pStyle w:val="ProductList-Body"/>
      </w:pPr>
    </w:p>
    <w:p w14:paraId="67051294" w14:textId="77777777" w:rsidR="00A24C6C" w:rsidRDefault="000859FA">
      <w:pPr>
        <w:pStyle w:val="ProductList-Offering1HeadingNoBorder"/>
        <w:outlineLvl w:val="1"/>
      </w:pPr>
      <w:bookmarkStart w:id="238" w:name="_Sec629"/>
      <w:r>
        <w:t>Microsoft 365</w:t>
      </w:r>
      <w:bookmarkEnd w:id="238"/>
      <w:r>
        <w:fldChar w:fldCharType="begin"/>
      </w:r>
      <w:r>
        <w:instrText xml:space="preserve"> TC "</w:instrText>
      </w:r>
      <w:bookmarkStart w:id="239" w:name="_Toc62550942"/>
      <w:r>
        <w:instrText>Microsoft 365</w:instrText>
      </w:r>
      <w:bookmarkEnd w:id="239"/>
      <w:r>
        <w:instrText>" \l 2</w:instrText>
      </w:r>
      <w:r>
        <w:fldChar w:fldCharType="end"/>
      </w:r>
    </w:p>
    <w:p w14:paraId="48A6A4F0" w14:textId="77777777" w:rsidR="00A24C6C" w:rsidRDefault="000859FA">
      <w:pPr>
        <w:pStyle w:val="ProductList-Offering1SubSection"/>
        <w:outlineLvl w:val="2"/>
      </w:pPr>
      <w:bookmarkStart w:id="240" w:name="_Sec713"/>
      <w:r>
        <w:t>1. Programtilgængelighed</w:t>
      </w:r>
      <w:bookmarkEnd w:id="240"/>
    </w:p>
    <w:tbl>
      <w:tblPr>
        <w:tblStyle w:val="PURTable"/>
        <w:tblW w:w="0" w:type="dxa"/>
        <w:tblLook w:val="04A0" w:firstRow="1" w:lastRow="0" w:firstColumn="1" w:lastColumn="0" w:noHBand="0" w:noVBand="1"/>
      </w:tblPr>
      <w:tblGrid>
        <w:gridCol w:w="4252"/>
        <w:gridCol w:w="705"/>
        <w:gridCol w:w="693"/>
        <w:gridCol w:w="804"/>
        <w:gridCol w:w="710"/>
        <w:gridCol w:w="727"/>
        <w:gridCol w:w="826"/>
        <w:gridCol w:w="702"/>
        <w:gridCol w:w="698"/>
        <w:gridCol w:w="799"/>
      </w:tblGrid>
      <w:tr w:rsidR="00A24C6C" w14:paraId="61F6B78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none" w:sz="4" w:space="0" w:color="DDDDDD"/>
              <w:right w:val="single" w:sz="6" w:space="0" w:color="FFFFFF"/>
            </w:tcBorders>
            <w:shd w:val="clear" w:color="auto" w:fill="00188F"/>
          </w:tcPr>
          <w:p w14:paraId="3C12579D" w14:textId="77777777" w:rsidR="00A24C6C" w:rsidRDefault="000859FA">
            <w:pPr>
              <w:pStyle w:val="ProductList-TableBody"/>
            </w:pPr>
            <w:r>
              <w:rPr>
                <w:color w:val="FFFFFF"/>
              </w:rPr>
              <w:t>Onlinetjenester</w:t>
            </w:r>
          </w:p>
        </w:tc>
        <w:tc>
          <w:tcPr>
            <w:tcW w:w="740" w:type="dxa"/>
            <w:tcBorders>
              <w:left w:val="single" w:sz="6" w:space="0" w:color="FFFFFF"/>
              <w:bottom w:val="none" w:sz="4" w:space="0" w:color="DDDDDD"/>
              <w:right w:val="single" w:sz="6" w:space="0" w:color="FFFFFF"/>
            </w:tcBorders>
            <w:shd w:val="clear" w:color="auto" w:fill="00188F"/>
          </w:tcPr>
          <w:p w14:paraId="26B8065E" w14:textId="77777777" w:rsidR="00A24C6C" w:rsidRDefault="000859FA">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D8FFF0" w14:textId="77777777" w:rsidR="00A24C6C" w:rsidRDefault="000859F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DF9871" w14:textId="77777777" w:rsidR="00A24C6C" w:rsidRDefault="000859F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E80370" w14:textId="77777777" w:rsidR="00A24C6C" w:rsidRDefault="000859FA">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D8B81A" w14:textId="77777777" w:rsidR="00A24C6C" w:rsidRDefault="000859F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1BA42B" w14:textId="77777777" w:rsidR="00A24C6C" w:rsidRDefault="000859F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7606F3" w14:textId="77777777" w:rsidR="00A24C6C" w:rsidRDefault="000859F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F55F89" w14:textId="77777777" w:rsidR="00A24C6C" w:rsidRDefault="000859F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5EDAA4" w14:textId="77777777" w:rsidR="00A24C6C" w:rsidRDefault="000859FA">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A24C6C" w14:paraId="5029A721" w14:textId="77777777">
        <w:tc>
          <w:tcPr>
            <w:tcW w:w="4660" w:type="dxa"/>
            <w:tcBorders>
              <w:top w:val="none" w:sz="4" w:space="0" w:color="DDDDDD"/>
              <w:left w:val="none" w:sz="4" w:space="0" w:color="6E6E6E"/>
              <w:bottom w:val="dashed" w:sz="4" w:space="0" w:color="B2B2B2"/>
              <w:right w:val="none" w:sz="4" w:space="0" w:color="DDDDDD"/>
            </w:tcBorders>
          </w:tcPr>
          <w:p w14:paraId="50EC33E6" w14:textId="77777777" w:rsidR="00A24C6C" w:rsidRDefault="000859FA">
            <w:pPr>
              <w:pStyle w:val="ProductList-TableBody"/>
            </w:pPr>
            <w:r>
              <w:t>Microsoft 365 Business Basic</w:t>
            </w:r>
            <w:r>
              <w:fldChar w:fldCharType="begin"/>
            </w:r>
            <w:r>
              <w:instrText xml:space="preserve"> XE "Microsoft 365 Business Basic" </w:instrText>
            </w:r>
            <w:r>
              <w:fldChar w:fldCharType="end"/>
            </w:r>
            <w:r>
              <w:t xml:space="preserve"> (Bruger-SL)</w:t>
            </w:r>
          </w:p>
        </w:tc>
        <w:tc>
          <w:tcPr>
            <w:tcW w:w="740" w:type="dxa"/>
            <w:tcBorders>
              <w:top w:val="none" w:sz="4" w:space="0" w:color="DDDDDD"/>
              <w:left w:val="none" w:sz="4" w:space="0" w:color="DDDDDD"/>
              <w:bottom w:val="dashed" w:sz="4" w:space="0" w:color="B2B2B2"/>
              <w:right w:val="single" w:sz="6" w:space="0" w:color="FFFFFF"/>
            </w:tcBorders>
          </w:tcPr>
          <w:p w14:paraId="108FE7AF"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B7D1FA" w14:textId="77777777" w:rsidR="00A24C6C" w:rsidRDefault="000859F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FF66DE"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1A4703"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231B4E" w14:textId="77777777" w:rsidR="00A24C6C" w:rsidRDefault="000859F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DB3151"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FFA9D3"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22BC5F" w14:textId="77777777" w:rsidR="00A24C6C" w:rsidRDefault="00A24C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A1759B" w14:textId="77777777" w:rsidR="00A24C6C" w:rsidRDefault="00A24C6C">
            <w:pPr>
              <w:pStyle w:val="ProductList-TableBody"/>
              <w:jc w:val="center"/>
            </w:pPr>
          </w:p>
        </w:tc>
      </w:tr>
      <w:tr w:rsidR="00A24C6C" w14:paraId="72318E70" w14:textId="77777777">
        <w:tc>
          <w:tcPr>
            <w:tcW w:w="4660" w:type="dxa"/>
            <w:tcBorders>
              <w:top w:val="dashed" w:sz="4" w:space="0" w:color="B2B2B2"/>
              <w:left w:val="none" w:sz="4" w:space="0" w:color="6E6E6E"/>
              <w:bottom w:val="dashed" w:sz="4" w:space="0" w:color="B2B2B2"/>
              <w:right w:val="none" w:sz="4" w:space="0" w:color="DDDDDD"/>
            </w:tcBorders>
          </w:tcPr>
          <w:p w14:paraId="68FD8570" w14:textId="77777777" w:rsidR="00A24C6C" w:rsidRDefault="000859FA">
            <w:pPr>
              <w:pStyle w:val="ProductList-TableBody"/>
            </w:pPr>
            <w:r>
              <w:t>Microsoft 365 Business Standard</w:t>
            </w:r>
            <w:r>
              <w:fldChar w:fldCharType="begin"/>
            </w:r>
            <w:r>
              <w:instrText xml:space="preserve"> XE "Microsoft 365 Business Standard" </w:instrText>
            </w:r>
            <w:r>
              <w:fldChar w:fldCharType="end"/>
            </w:r>
            <w:r>
              <w:t xml:space="preserve"> (Bruger-SL)</w:t>
            </w:r>
          </w:p>
        </w:tc>
        <w:tc>
          <w:tcPr>
            <w:tcW w:w="740" w:type="dxa"/>
            <w:tcBorders>
              <w:top w:val="dashed" w:sz="4" w:space="0" w:color="B2B2B2"/>
              <w:left w:val="none" w:sz="4" w:space="0" w:color="DDDDDD"/>
              <w:bottom w:val="dashed" w:sz="4" w:space="0" w:color="B2B2B2"/>
              <w:right w:val="single" w:sz="6" w:space="0" w:color="FFFFFF"/>
            </w:tcBorders>
          </w:tcPr>
          <w:p w14:paraId="60F4FB78"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600602" w14:textId="77777777" w:rsidR="00A24C6C" w:rsidRDefault="000859F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D34548"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15AABC"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439E06" w14:textId="77777777" w:rsidR="00A24C6C" w:rsidRDefault="000859F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124112"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5727E1"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A1C27F" w14:textId="77777777" w:rsidR="00A24C6C" w:rsidRDefault="00A24C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AF6138" w14:textId="77777777" w:rsidR="00A24C6C" w:rsidRDefault="00A24C6C">
            <w:pPr>
              <w:pStyle w:val="ProductList-TableBody"/>
              <w:jc w:val="center"/>
            </w:pPr>
          </w:p>
        </w:tc>
      </w:tr>
      <w:tr w:rsidR="00A24C6C" w14:paraId="6C68C2F4" w14:textId="77777777">
        <w:tc>
          <w:tcPr>
            <w:tcW w:w="4660" w:type="dxa"/>
            <w:tcBorders>
              <w:top w:val="dashed" w:sz="4" w:space="0" w:color="B2B2B2"/>
              <w:left w:val="none" w:sz="4" w:space="0" w:color="6E6E6E"/>
              <w:bottom w:val="dashed" w:sz="4" w:space="0" w:color="BFBFBF"/>
              <w:right w:val="none" w:sz="4" w:space="0" w:color="6E6E6E"/>
            </w:tcBorders>
          </w:tcPr>
          <w:p w14:paraId="72324A82" w14:textId="77777777" w:rsidR="00A24C6C" w:rsidRDefault="000859FA">
            <w:pPr>
              <w:pStyle w:val="ProductList-TableBody"/>
            </w:pPr>
            <w:r>
              <w:t>Microsoft 365 Business Premium</w:t>
            </w:r>
            <w:r>
              <w:fldChar w:fldCharType="begin"/>
            </w:r>
            <w:r>
              <w:instrText xml:space="preserve"> XE "Microsoft 365 Business Premium" </w:instrText>
            </w:r>
            <w:r>
              <w:fldChar w:fldCharType="end"/>
            </w:r>
            <w:r>
              <w:t xml:space="preserve"> (Bruger-SL)</w:t>
            </w:r>
          </w:p>
        </w:tc>
        <w:tc>
          <w:tcPr>
            <w:tcW w:w="740" w:type="dxa"/>
            <w:tcBorders>
              <w:top w:val="dashed" w:sz="4" w:space="0" w:color="B2B2B2"/>
              <w:left w:val="none" w:sz="4" w:space="0" w:color="6E6E6E"/>
              <w:bottom w:val="dashed" w:sz="4" w:space="0" w:color="BFBFBF"/>
              <w:right w:val="single" w:sz="6" w:space="0" w:color="FFFFFF"/>
            </w:tcBorders>
          </w:tcPr>
          <w:p w14:paraId="0E6145C1"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BDBF93" w14:textId="77777777" w:rsidR="00A24C6C" w:rsidRDefault="00A24C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6B48AA"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CF6891"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EB4F1B" w14:textId="77777777" w:rsidR="00A24C6C" w:rsidRDefault="00A24C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467CC6"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2D9A16"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7D15E2" w14:textId="77777777" w:rsidR="00A24C6C" w:rsidRDefault="00A24C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BD5B6A" w14:textId="77777777" w:rsidR="00A24C6C" w:rsidRDefault="00A24C6C">
            <w:pPr>
              <w:pStyle w:val="ProductList-TableBody"/>
              <w:jc w:val="center"/>
            </w:pPr>
          </w:p>
        </w:tc>
      </w:tr>
      <w:tr w:rsidR="00A24C6C" w14:paraId="65AC47A1" w14:textId="77777777">
        <w:tc>
          <w:tcPr>
            <w:tcW w:w="4660" w:type="dxa"/>
            <w:tcBorders>
              <w:top w:val="dashed" w:sz="4" w:space="0" w:color="BFBFBF"/>
              <w:left w:val="none" w:sz="4" w:space="0" w:color="6E6E6E"/>
              <w:bottom w:val="dashed" w:sz="4" w:space="0" w:color="BFBFBF"/>
              <w:right w:val="none" w:sz="4" w:space="0" w:color="6E6E6E"/>
            </w:tcBorders>
          </w:tcPr>
          <w:p w14:paraId="0A0BF57E" w14:textId="77777777" w:rsidR="00A24C6C" w:rsidRDefault="000859FA">
            <w:pPr>
              <w:pStyle w:val="ProductList-TableBody"/>
            </w:pPr>
            <w:r>
              <w:t>Microsoft 365 Education A1</w:t>
            </w:r>
            <w:r>
              <w:fldChar w:fldCharType="begin"/>
            </w:r>
            <w:r>
              <w:instrText xml:space="preserve"> XE "Microsoft 365 Education A1" </w:instrText>
            </w:r>
            <w:r>
              <w:fldChar w:fldCharType="end"/>
            </w:r>
            <w:r>
              <w:t xml:space="preserve"> (Enheds-SL)</w:t>
            </w:r>
          </w:p>
        </w:tc>
        <w:tc>
          <w:tcPr>
            <w:tcW w:w="740" w:type="dxa"/>
            <w:tcBorders>
              <w:top w:val="dashed" w:sz="4" w:space="0" w:color="BFBFBF"/>
              <w:left w:val="none" w:sz="4" w:space="0" w:color="6E6E6E"/>
              <w:bottom w:val="dashed" w:sz="4" w:space="0" w:color="BFBFBF"/>
              <w:right w:val="single" w:sz="6" w:space="0" w:color="FFFFFF"/>
            </w:tcBorders>
          </w:tcPr>
          <w:p w14:paraId="07D59727"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14655F" w14:textId="77777777" w:rsidR="00A24C6C" w:rsidRDefault="00A24C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81BBD0"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0EED48"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B1D161" w14:textId="77777777" w:rsidR="00A24C6C" w:rsidRDefault="00A24C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BA3122"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FBB659"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8F5BBC" w14:textId="77777777" w:rsidR="00A24C6C" w:rsidRDefault="00A24C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F0840" w14:textId="77777777" w:rsidR="00A24C6C" w:rsidRDefault="00A24C6C">
            <w:pPr>
              <w:pStyle w:val="ProductList-TableBody"/>
              <w:jc w:val="center"/>
            </w:pPr>
          </w:p>
        </w:tc>
      </w:tr>
      <w:tr w:rsidR="00A24C6C" w14:paraId="12E822D5" w14:textId="77777777">
        <w:tc>
          <w:tcPr>
            <w:tcW w:w="4660" w:type="dxa"/>
            <w:tcBorders>
              <w:top w:val="dashed" w:sz="4" w:space="0" w:color="BFBFBF"/>
              <w:left w:val="none" w:sz="4" w:space="0" w:color="6E6E6E"/>
              <w:bottom w:val="dashed" w:sz="4" w:space="0" w:color="BFBFBF"/>
              <w:right w:val="none" w:sz="4" w:space="0" w:color="6E6E6E"/>
            </w:tcBorders>
          </w:tcPr>
          <w:p w14:paraId="1D44D72A" w14:textId="77777777" w:rsidR="00A24C6C" w:rsidRDefault="000859FA">
            <w:pPr>
              <w:pStyle w:val="ProductList-TableBody"/>
            </w:pPr>
            <w:r>
              <w:t>Microsoft 365 Education A3</w:t>
            </w:r>
            <w:r>
              <w:fldChar w:fldCharType="begin"/>
            </w:r>
            <w:r>
              <w:instrText xml:space="preserve"> XE "Microsoft 365 Education A3"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74FF1A68"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A4F1CD" w14:textId="77777777" w:rsidR="00A24C6C" w:rsidRDefault="00A24C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DD4693"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E94E0C"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63D144" w14:textId="77777777" w:rsidR="00A24C6C" w:rsidRDefault="00A24C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5FEC4E"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F93491"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627C6A" w14:textId="77777777" w:rsidR="00A24C6C" w:rsidRDefault="000859FA">
            <w:pPr>
              <w:pStyle w:val="ProductList-TableBody"/>
              <w:jc w:val="center"/>
            </w:pPr>
            <w:r>
              <w:fldChar w:fldCharType="begin"/>
            </w:r>
            <w:r>
              <w:instrText xml:space="preserve"> AutoTextList   \s NoStyle \t "Uddannelsesplatformsprodukt"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4BAAE7" w14:textId="77777777" w:rsidR="00A24C6C" w:rsidRDefault="00A24C6C">
            <w:pPr>
              <w:pStyle w:val="ProductList-TableBody"/>
              <w:jc w:val="center"/>
            </w:pPr>
          </w:p>
        </w:tc>
      </w:tr>
      <w:tr w:rsidR="00A24C6C" w14:paraId="002484FA" w14:textId="77777777">
        <w:tc>
          <w:tcPr>
            <w:tcW w:w="4660" w:type="dxa"/>
            <w:tcBorders>
              <w:top w:val="dashed" w:sz="4" w:space="0" w:color="BFBFBF"/>
              <w:left w:val="none" w:sz="4" w:space="0" w:color="6E6E6E"/>
              <w:bottom w:val="dashed" w:sz="4" w:space="0" w:color="BFBFBF"/>
              <w:right w:val="none" w:sz="4" w:space="0" w:color="6E6E6E"/>
            </w:tcBorders>
          </w:tcPr>
          <w:p w14:paraId="6E8D00B8" w14:textId="77777777" w:rsidR="00A24C6C" w:rsidRDefault="000859FA">
            <w:pPr>
              <w:pStyle w:val="ProductList-TableBody"/>
            </w:pPr>
            <w:r>
              <w:t>Microsoft 365 Education A3 med Core CAL</w:t>
            </w:r>
            <w:r>
              <w:fldChar w:fldCharType="begin"/>
            </w:r>
            <w:r>
              <w:instrText xml:space="preserve"> XE "Microsoft 365 Education A3 med Core CAL"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32618DA7"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840E6A" w14:textId="77777777" w:rsidR="00A24C6C" w:rsidRDefault="00A24C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29F50A"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AA5620"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B6ED22" w14:textId="77777777" w:rsidR="00A24C6C" w:rsidRDefault="00A24C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B3ED38"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A05C33"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FE0F14" w14:textId="77777777" w:rsidR="00A24C6C" w:rsidRDefault="000859FA">
            <w:pPr>
              <w:pStyle w:val="ProductList-TableBody"/>
              <w:jc w:val="center"/>
            </w:pPr>
            <w:r>
              <w:fldChar w:fldCharType="begin"/>
            </w:r>
            <w:r>
              <w:instrText xml:space="preserve"> AutoTextList   \s NoStyle \t "Uddannelsesplatformsprodukt"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956A86" w14:textId="77777777" w:rsidR="00A24C6C" w:rsidRDefault="00A24C6C">
            <w:pPr>
              <w:pStyle w:val="ProductList-TableBody"/>
              <w:jc w:val="center"/>
            </w:pPr>
          </w:p>
        </w:tc>
      </w:tr>
      <w:tr w:rsidR="00A24C6C" w14:paraId="2DC448A2" w14:textId="77777777">
        <w:tc>
          <w:tcPr>
            <w:tcW w:w="4660" w:type="dxa"/>
            <w:tcBorders>
              <w:top w:val="dashed" w:sz="4" w:space="0" w:color="BFBFBF"/>
              <w:left w:val="none" w:sz="4" w:space="0" w:color="6E6E6E"/>
              <w:bottom w:val="dashed" w:sz="4" w:space="0" w:color="BFBFBF"/>
              <w:right w:val="none" w:sz="4" w:space="0" w:color="6E6E6E"/>
            </w:tcBorders>
          </w:tcPr>
          <w:p w14:paraId="140E2CAF" w14:textId="77777777" w:rsidR="00A24C6C" w:rsidRDefault="000859FA">
            <w:pPr>
              <w:pStyle w:val="ProductList-TableBody"/>
            </w:pPr>
            <w:r>
              <w:t>Microsoft 365 Education A5</w:t>
            </w:r>
            <w:r>
              <w:fldChar w:fldCharType="begin"/>
            </w:r>
            <w:r>
              <w:instrText xml:space="preserve"> XE "Microsoft 365 Education A5"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7ED50273"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CBEBEC" w14:textId="77777777" w:rsidR="00A24C6C" w:rsidRDefault="00A24C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26893C"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6BAE18"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02ACC0" w14:textId="77777777" w:rsidR="00A24C6C" w:rsidRDefault="00A24C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AA4062"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74A22E"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7E897C" w14:textId="77777777" w:rsidR="00A24C6C" w:rsidRDefault="000859FA">
            <w:pPr>
              <w:pStyle w:val="ProductList-TableBody"/>
              <w:jc w:val="center"/>
            </w:pPr>
            <w:r>
              <w:fldChar w:fldCharType="begin"/>
            </w:r>
            <w:r>
              <w:instrText xml:space="preserve"> AutoTextList   \s NoStyle \t "Uddannelsesplatformsprodukt"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6D64E5" w14:textId="77777777" w:rsidR="00A24C6C" w:rsidRDefault="00A24C6C">
            <w:pPr>
              <w:pStyle w:val="ProductList-TableBody"/>
              <w:jc w:val="center"/>
            </w:pPr>
          </w:p>
        </w:tc>
      </w:tr>
      <w:tr w:rsidR="00A24C6C" w14:paraId="0CA8EB54" w14:textId="77777777">
        <w:tc>
          <w:tcPr>
            <w:tcW w:w="4660" w:type="dxa"/>
            <w:tcBorders>
              <w:top w:val="dashed" w:sz="4" w:space="0" w:color="BFBFBF"/>
              <w:left w:val="none" w:sz="4" w:space="0" w:color="6E6E6E"/>
              <w:bottom w:val="dashed" w:sz="4" w:space="0" w:color="BFBFBF"/>
              <w:right w:val="none" w:sz="4" w:space="0" w:color="6E6E6E"/>
            </w:tcBorders>
          </w:tcPr>
          <w:p w14:paraId="5E234578" w14:textId="77777777" w:rsidR="00A24C6C" w:rsidRDefault="000859FA">
            <w:pPr>
              <w:pStyle w:val="ProductList-TableBody"/>
            </w:pPr>
            <w:r>
              <w:t>Microsoft 365 Education A5 med opkaldsminutter</w:t>
            </w:r>
            <w:r>
              <w:fldChar w:fldCharType="begin"/>
            </w:r>
            <w:r>
              <w:instrText xml:space="preserve"> XE "Microsoft 365 Education A5 med opkaldsminutter"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0A2CE58A"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6E838B" w14:textId="77777777" w:rsidR="00A24C6C" w:rsidRDefault="00A24C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B97656"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FDB16A"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8BDFC4" w14:textId="77777777" w:rsidR="00A24C6C" w:rsidRDefault="00A24C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1414C8"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6E0770"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2011CE" w14:textId="77777777" w:rsidR="00A24C6C" w:rsidRDefault="000859FA">
            <w:pPr>
              <w:pStyle w:val="ProductList-TableBody"/>
              <w:jc w:val="center"/>
            </w:pPr>
            <w:r>
              <w:fldChar w:fldCharType="begin"/>
            </w:r>
            <w:r>
              <w:instrText xml:space="preserve"> AutoTextList   \s NoStyle \t "Uddannelsesplatformsprodukt"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57D590" w14:textId="77777777" w:rsidR="00A24C6C" w:rsidRDefault="00A24C6C">
            <w:pPr>
              <w:pStyle w:val="ProductList-TableBody"/>
              <w:jc w:val="center"/>
            </w:pPr>
          </w:p>
        </w:tc>
      </w:tr>
      <w:tr w:rsidR="00A24C6C" w14:paraId="46D9A848" w14:textId="77777777">
        <w:tc>
          <w:tcPr>
            <w:tcW w:w="4660" w:type="dxa"/>
            <w:tcBorders>
              <w:top w:val="dashed" w:sz="4" w:space="0" w:color="BFBFBF"/>
              <w:left w:val="none" w:sz="4" w:space="0" w:color="6E6E6E"/>
              <w:bottom w:val="dashed" w:sz="4" w:space="0" w:color="BFBFBF"/>
              <w:right w:val="none" w:sz="4" w:space="0" w:color="6E6E6E"/>
            </w:tcBorders>
          </w:tcPr>
          <w:p w14:paraId="4758AC37" w14:textId="77777777" w:rsidR="00A24C6C" w:rsidRDefault="000859FA">
            <w:pPr>
              <w:pStyle w:val="ProductList-TableBody"/>
            </w:pPr>
            <w:r>
              <w:t>Microsoft 365 Education A3 – automatisk licens</w:t>
            </w:r>
            <w:r>
              <w:fldChar w:fldCharType="begin"/>
            </w:r>
            <w:r>
              <w:instrText xml:space="preserve"> XE "Microsoft 365 Education A3 – automatisk licens"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FD38463"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8A8B9A" w14:textId="77777777" w:rsidR="00A24C6C" w:rsidRDefault="00A24C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1A7148"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78A4EF"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5C2D22" w14:textId="77777777" w:rsidR="00A24C6C" w:rsidRDefault="00A24C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3C2FB2"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FE77EF"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4BF579"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150124" w14:textId="77777777" w:rsidR="00A24C6C" w:rsidRDefault="00A24C6C">
            <w:pPr>
              <w:pStyle w:val="ProductList-TableBody"/>
              <w:jc w:val="center"/>
            </w:pPr>
          </w:p>
        </w:tc>
      </w:tr>
      <w:tr w:rsidR="00A24C6C" w14:paraId="334316DE" w14:textId="77777777">
        <w:tc>
          <w:tcPr>
            <w:tcW w:w="4660" w:type="dxa"/>
            <w:tcBorders>
              <w:top w:val="dashed" w:sz="4" w:space="0" w:color="BFBFBF"/>
              <w:left w:val="none" w:sz="4" w:space="0" w:color="6E6E6E"/>
              <w:bottom w:val="dashed" w:sz="4" w:space="0" w:color="BFBFBF"/>
              <w:right w:val="none" w:sz="4" w:space="0" w:color="6E6E6E"/>
            </w:tcBorders>
          </w:tcPr>
          <w:p w14:paraId="2719A2B5" w14:textId="77777777" w:rsidR="00A24C6C" w:rsidRDefault="000859FA">
            <w:pPr>
              <w:pStyle w:val="ProductList-TableBody"/>
            </w:pPr>
            <w:r>
              <w:t>Microsoft 365 E3 – automatisk licens</w:t>
            </w:r>
            <w:r>
              <w:fldChar w:fldCharType="begin"/>
            </w:r>
            <w:r>
              <w:instrText xml:space="preserve"> XE "Microsoft 365 E3 – automatisk licens"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D83B759"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1D90A5" w14:textId="77777777" w:rsidR="00A24C6C" w:rsidRDefault="00A24C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42F670"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F50121"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390BAD" w14:textId="77777777" w:rsidR="00A24C6C" w:rsidRDefault="00A24C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81F0FF"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0737EE"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F9A8BD" w14:textId="77777777" w:rsidR="00A24C6C" w:rsidRDefault="00A24C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CB1721" w14:textId="77777777" w:rsidR="00A24C6C" w:rsidRDefault="00A24C6C">
            <w:pPr>
              <w:pStyle w:val="ProductList-TableBody"/>
              <w:jc w:val="center"/>
            </w:pPr>
          </w:p>
        </w:tc>
      </w:tr>
      <w:tr w:rsidR="00A24C6C" w14:paraId="5E27D3EC" w14:textId="77777777">
        <w:tc>
          <w:tcPr>
            <w:tcW w:w="4660" w:type="dxa"/>
            <w:tcBorders>
              <w:top w:val="dashed" w:sz="4" w:space="0" w:color="BFBFBF"/>
              <w:left w:val="none" w:sz="4" w:space="0" w:color="6E6E6E"/>
              <w:bottom w:val="dashed" w:sz="4" w:space="0" w:color="BFBFBF"/>
              <w:right w:val="none" w:sz="4" w:space="0" w:color="6E6E6E"/>
            </w:tcBorders>
          </w:tcPr>
          <w:p w14:paraId="2FD1203C" w14:textId="77777777" w:rsidR="00A24C6C" w:rsidRDefault="000859FA">
            <w:pPr>
              <w:pStyle w:val="ProductList-TableBody"/>
            </w:pPr>
            <w:r>
              <w:t>Microsoft 365 E3/E5</w:t>
            </w:r>
            <w:r>
              <w:fldChar w:fldCharType="begin"/>
            </w:r>
            <w:r>
              <w:instrText xml:space="preserve"> XE "Microsoft 365 E3/E5"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04CE729F"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0FE28C" w14:textId="77777777" w:rsidR="00A24C6C" w:rsidRDefault="00A24C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731C2F"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0CEC5A"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D3F1CA" w14:textId="77777777" w:rsidR="00A24C6C" w:rsidRDefault="00A24C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EFBBF6" w14:textId="77777777" w:rsidR="00A24C6C" w:rsidRDefault="000859FA">
            <w:pPr>
              <w:pStyle w:val="ProductList-TableBody"/>
              <w:jc w:val="center"/>
            </w:pPr>
            <w:r>
              <w:fldChar w:fldCharType="begin"/>
            </w:r>
            <w:r>
              <w:instrText xml:space="preserve"> AutoTextList   \s NoStyle \t "Enterprise-Onlinetjeneste"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0A7D4C"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75978A" w14:textId="77777777" w:rsidR="00A24C6C" w:rsidRDefault="00A24C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435530" w14:textId="77777777" w:rsidR="00A24C6C" w:rsidRDefault="00A24C6C">
            <w:pPr>
              <w:pStyle w:val="ProductList-TableBody"/>
              <w:jc w:val="center"/>
            </w:pPr>
          </w:p>
        </w:tc>
      </w:tr>
      <w:tr w:rsidR="00A24C6C" w14:paraId="097F9569" w14:textId="77777777">
        <w:tc>
          <w:tcPr>
            <w:tcW w:w="4660" w:type="dxa"/>
            <w:tcBorders>
              <w:top w:val="dashed" w:sz="4" w:space="0" w:color="BFBFBF"/>
              <w:left w:val="none" w:sz="4" w:space="0" w:color="6E6E6E"/>
              <w:bottom w:val="dashed" w:sz="4" w:space="0" w:color="BFBFBF"/>
              <w:right w:val="none" w:sz="4" w:space="0" w:color="6E6E6E"/>
            </w:tcBorders>
          </w:tcPr>
          <w:p w14:paraId="38F9FB7F" w14:textId="77777777" w:rsidR="00A24C6C" w:rsidRDefault="000859FA">
            <w:pPr>
              <w:pStyle w:val="ProductList-TableBody"/>
            </w:pPr>
            <w:r>
              <w:t>Tilføjelsesprogram til Microsoft 365 E3/E5</w:t>
            </w:r>
            <w:r>
              <w:fldChar w:fldCharType="begin"/>
            </w:r>
            <w:r>
              <w:instrText xml:space="preserve"> XE "Tilføjelsesprogram til Microsoft 365 E3/E5"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69320D27"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2F7F17" w14:textId="77777777" w:rsidR="00A24C6C" w:rsidRDefault="00A24C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2B5ABC"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44E625"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3DD90E" w14:textId="77777777" w:rsidR="00A24C6C" w:rsidRDefault="00A24C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BCD018" w14:textId="77777777" w:rsidR="00A24C6C" w:rsidRDefault="000859FA">
            <w:pPr>
              <w:pStyle w:val="ProductList-TableBody"/>
              <w:jc w:val="center"/>
            </w:pPr>
            <w:r>
              <w:fldChar w:fldCharType="begin"/>
            </w:r>
            <w:r>
              <w:instrText xml:space="preserve"> AutoTextList   \s NoStyle \t "Enterprise-Onlinetjeneste"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87F2AD"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75950B" w14:textId="77777777" w:rsidR="00A24C6C" w:rsidRDefault="00A24C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E37155" w14:textId="77777777" w:rsidR="00A24C6C" w:rsidRDefault="00A24C6C">
            <w:pPr>
              <w:pStyle w:val="ProductList-TableBody"/>
              <w:jc w:val="center"/>
            </w:pPr>
          </w:p>
        </w:tc>
      </w:tr>
      <w:tr w:rsidR="00A24C6C" w14:paraId="3642B1DE" w14:textId="77777777">
        <w:tc>
          <w:tcPr>
            <w:tcW w:w="4660" w:type="dxa"/>
            <w:tcBorders>
              <w:top w:val="dashed" w:sz="4" w:space="0" w:color="BFBFBF"/>
              <w:left w:val="none" w:sz="4" w:space="0" w:color="6E6E6E"/>
              <w:bottom w:val="dashed" w:sz="4" w:space="0" w:color="BFBFBF"/>
              <w:right w:val="none" w:sz="4" w:space="0" w:color="6E6E6E"/>
            </w:tcBorders>
          </w:tcPr>
          <w:p w14:paraId="7E939437" w14:textId="77777777" w:rsidR="00A24C6C" w:rsidRDefault="000859FA">
            <w:pPr>
              <w:pStyle w:val="ProductList-TableBody"/>
            </w:pPr>
            <w:r>
              <w:t>Microsoft 365 E3/E5 fra SA</w:t>
            </w:r>
            <w:r>
              <w:fldChar w:fldCharType="begin"/>
            </w:r>
            <w:r>
              <w:instrText xml:space="preserve"> XE "Microsoft 365 E3/E5 fra SA"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7EA9EF39"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4B579D" w14:textId="77777777" w:rsidR="00A24C6C" w:rsidRDefault="00A24C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6D1041"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156EDF"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4B3203" w14:textId="77777777" w:rsidR="00A24C6C" w:rsidRDefault="00A24C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CA5E20" w14:textId="77777777" w:rsidR="00A24C6C" w:rsidRDefault="000859FA">
            <w:pPr>
              <w:pStyle w:val="ProductList-TableBody"/>
              <w:jc w:val="center"/>
            </w:pPr>
            <w:r>
              <w:fldChar w:fldCharType="begin"/>
            </w:r>
            <w:r>
              <w:instrText xml:space="preserve"> AutoTextList   \s NoStyle \t "Enterprise-Onlinetjeneste"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89E4F1"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20B9EE" w14:textId="77777777" w:rsidR="00A24C6C" w:rsidRDefault="00A24C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89CB21" w14:textId="77777777" w:rsidR="00A24C6C" w:rsidRDefault="00A24C6C">
            <w:pPr>
              <w:pStyle w:val="ProductList-TableBody"/>
              <w:jc w:val="center"/>
            </w:pPr>
          </w:p>
        </w:tc>
      </w:tr>
      <w:tr w:rsidR="00A24C6C" w14:paraId="06DCA0D0" w14:textId="77777777">
        <w:tc>
          <w:tcPr>
            <w:tcW w:w="4660" w:type="dxa"/>
            <w:tcBorders>
              <w:top w:val="dashed" w:sz="4" w:space="0" w:color="BFBFBF"/>
              <w:left w:val="none" w:sz="4" w:space="0" w:color="6E6E6E"/>
              <w:bottom w:val="dashed" w:sz="4" w:space="0" w:color="BFBFBF"/>
              <w:right w:val="none" w:sz="4" w:space="0" w:color="6E6E6E"/>
            </w:tcBorders>
          </w:tcPr>
          <w:p w14:paraId="37AE554F" w14:textId="77777777" w:rsidR="00A24C6C" w:rsidRDefault="000859FA">
            <w:pPr>
              <w:pStyle w:val="ProductList-TableBody"/>
            </w:pPr>
            <w:r>
              <w:t>Microsoft 365 E5 med opkaldsminutter</w:t>
            </w:r>
            <w:r>
              <w:fldChar w:fldCharType="begin"/>
            </w:r>
            <w:r>
              <w:instrText xml:space="preserve"> XE "Microsoft 365 E5 med opkaldsminutter"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360B925D"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FACB61" w14:textId="77777777" w:rsidR="00A24C6C" w:rsidRDefault="00A24C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594106"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205586"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7DE76C" w14:textId="77777777" w:rsidR="00A24C6C" w:rsidRDefault="00A24C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23E9E1" w14:textId="77777777" w:rsidR="00A24C6C" w:rsidRDefault="000859FA">
            <w:pPr>
              <w:pStyle w:val="ProductList-TableBody"/>
              <w:jc w:val="center"/>
            </w:pPr>
            <w:r>
              <w:fldChar w:fldCharType="begin"/>
            </w:r>
            <w:r>
              <w:instrText xml:space="preserve"> AutoTextList   \s NoStyle \t "Enterprise-Onlinetjeneste"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D0602A"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05F5D0" w14:textId="77777777" w:rsidR="00A24C6C" w:rsidRDefault="00A24C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B3FC24" w14:textId="77777777" w:rsidR="00A24C6C" w:rsidRDefault="00A24C6C">
            <w:pPr>
              <w:pStyle w:val="ProductList-TableBody"/>
              <w:jc w:val="center"/>
            </w:pPr>
          </w:p>
        </w:tc>
      </w:tr>
      <w:tr w:rsidR="00A24C6C" w14:paraId="5E5AD26A" w14:textId="77777777">
        <w:tc>
          <w:tcPr>
            <w:tcW w:w="4660" w:type="dxa"/>
            <w:tcBorders>
              <w:top w:val="dashed" w:sz="4" w:space="0" w:color="BFBFBF"/>
              <w:left w:val="none" w:sz="4" w:space="0" w:color="6E6E6E"/>
              <w:bottom w:val="dashed" w:sz="4" w:space="0" w:color="BFBFBF"/>
              <w:right w:val="none" w:sz="4" w:space="0" w:color="6E6E6E"/>
            </w:tcBorders>
          </w:tcPr>
          <w:p w14:paraId="5911F3B9" w14:textId="77777777" w:rsidR="00A24C6C" w:rsidRDefault="000859FA">
            <w:pPr>
              <w:pStyle w:val="ProductList-TableBody"/>
            </w:pPr>
            <w:r>
              <w:t>Microsoft 365 F1/F3</w:t>
            </w:r>
            <w:r>
              <w:fldChar w:fldCharType="begin"/>
            </w:r>
            <w:r>
              <w:instrText xml:space="preserve"> XE "Microsoft 365 F1/F3"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20BFE7D6"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2DB83B" w14:textId="77777777" w:rsidR="00A24C6C" w:rsidRDefault="00A24C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01B82D"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038339"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CDD243" w14:textId="77777777" w:rsidR="00A24C6C" w:rsidRDefault="00A24C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0822CB"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2B970C"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4E5DE9" w14:textId="77777777" w:rsidR="00A24C6C" w:rsidRDefault="00A24C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75701D" w14:textId="77777777" w:rsidR="00A24C6C" w:rsidRDefault="00A24C6C">
            <w:pPr>
              <w:pStyle w:val="ProductList-TableBody"/>
              <w:jc w:val="center"/>
            </w:pPr>
          </w:p>
        </w:tc>
      </w:tr>
      <w:tr w:rsidR="00A24C6C" w14:paraId="18F729DB" w14:textId="77777777">
        <w:tc>
          <w:tcPr>
            <w:tcW w:w="4660" w:type="dxa"/>
            <w:tcBorders>
              <w:top w:val="dashed" w:sz="4" w:space="0" w:color="BFBFBF"/>
              <w:left w:val="none" w:sz="4" w:space="0" w:color="6E6E6E"/>
              <w:bottom w:val="dashed" w:sz="4" w:space="0" w:color="BFBFBF"/>
              <w:right w:val="none" w:sz="4" w:space="0" w:color="6E6E6E"/>
            </w:tcBorders>
          </w:tcPr>
          <w:p w14:paraId="5D470A17" w14:textId="77777777" w:rsidR="00A24C6C" w:rsidRDefault="000859FA">
            <w:pPr>
              <w:pStyle w:val="ProductList-TableBody"/>
            </w:pPr>
            <w:r>
              <w:t>Microsoft 365 A5 Compliance</w:t>
            </w:r>
            <w:r>
              <w:fldChar w:fldCharType="begin"/>
            </w:r>
            <w:r>
              <w:instrText xml:space="preserve"> XE "Microsoft 365 A5 Compliance" </w:instrText>
            </w:r>
            <w:r>
              <w:fldChar w:fldCharType="end"/>
            </w:r>
            <w:r>
              <w:t xml:space="preserve"> (Bruger SL)</w:t>
            </w:r>
          </w:p>
        </w:tc>
        <w:tc>
          <w:tcPr>
            <w:tcW w:w="740" w:type="dxa"/>
            <w:tcBorders>
              <w:top w:val="dashed" w:sz="4" w:space="0" w:color="BFBFBF"/>
              <w:left w:val="none" w:sz="4" w:space="0" w:color="6E6E6E"/>
              <w:bottom w:val="dashed" w:sz="4" w:space="0" w:color="BFBFBF"/>
              <w:right w:val="single" w:sz="6" w:space="0" w:color="FFFFFF"/>
            </w:tcBorders>
          </w:tcPr>
          <w:p w14:paraId="095B0F8B"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6FEC4A" w14:textId="77777777" w:rsidR="00A24C6C" w:rsidRDefault="00A24C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C88D7A"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E85CCE"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3D42B8" w14:textId="77777777" w:rsidR="00A24C6C" w:rsidRDefault="00A24C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357EA9"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48EFF1"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299C29" w14:textId="77777777" w:rsidR="00A24C6C" w:rsidRDefault="000859FA">
            <w:pPr>
              <w:pStyle w:val="ProductList-TableBody"/>
              <w:jc w:val="center"/>
            </w:pP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589FCC" w14:textId="77777777" w:rsidR="00A24C6C" w:rsidRDefault="00A24C6C">
            <w:pPr>
              <w:pStyle w:val="ProductList-TableBody"/>
              <w:jc w:val="center"/>
            </w:pPr>
          </w:p>
        </w:tc>
      </w:tr>
      <w:tr w:rsidR="00A24C6C" w14:paraId="4CE29BB7" w14:textId="77777777">
        <w:tc>
          <w:tcPr>
            <w:tcW w:w="4660" w:type="dxa"/>
            <w:tcBorders>
              <w:top w:val="dashed" w:sz="4" w:space="0" w:color="BFBFBF"/>
              <w:left w:val="none" w:sz="4" w:space="0" w:color="6E6E6E"/>
              <w:bottom w:val="dashed" w:sz="4" w:space="0" w:color="BFBFBF"/>
              <w:right w:val="none" w:sz="4" w:space="0" w:color="6E6E6E"/>
            </w:tcBorders>
          </w:tcPr>
          <w:p w14:paraId="5D0D7ABE" w14:textId="77777777" w:rsidR="00A24C6C" w:rsidRDefault="000859FA">
            <w:pPr>
              <w:pStyle w:val="ProductList-TableBody"/>
            </w:pPr>
            <w:r>
              <w:t>Microsoft 365 E5 Compliance</w:t>
            </w:r>
            <w:r>
              <w:fldChar w:fldCharType="begin"/>
            </w:r>
            <w:r>
              <w:instrText xml:space="preserve"> XE "Microsoft 365 E5 Compliance" </w:instrText>
            </w:r>
            <w:r>
              <w:fldChar w:fldCharType="end"/>
            </w:r>
            <w:r>
              <w:t xml:space="preserve"> (Bruger SL)</w:t>
            </w:r>
          </w:p>
        </w:tc>
        <w:tc>
          <w:tcPr>
            <w:tcW w:w="740" w:type="dxa"/>
            <w:tcBorders>
              <w:top w:val="dashed" w:sz="4" w:space="0" w:color="BFBFBF"/>
              <w:left w:val="none" w:sz="4" w:space="0" w:color="6E6E6E"/>
              <w:bottom w:val="dashed" w:sz="4" w:space="0" w:color="BFBFBF"/>
              <w:right w:val="single" w:sz="6" w:space="0" w:color="FFFFFF"/>
            </w:tcBorders>
          </w:tcPr>
          <w:p w14:paraId="692AB019"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B2B08F" w14:textId="77777777" w:rsidR="00A24C6C" w:rsidRDefault="00A24C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2C32FE"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AD1A54"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D80379" w14:textId="77777777" w:rsidR="00A24C6C" w:rsidRDefault="00A24C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0A1592"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EA48FE"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FF38FF" w14:textId="77777777" w:rsidR="00A24C6C" w:rsidRDefault="00A24C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3A913C" w14:textId="77777777" w:rsidR="00A24C6C" w:rsidRDefault="00A24C6C">
            <w:pPr>
              <w:pStyle w:val="ProductList-TableBody"/>
              <w:jc w:val="center"/>
            </w:pPr>
          </w:p>
        </w:tc>
      </w:tr>
      <w:tr w:rsidR="00A24C6C" w14:paraId="29AEBDA1" w14:textId="77777777">
        <w:tc>
          <w:tcPr>
            <w:tcW w:w="4660" w:type="dxa"/>
            <w:tcBorders>
              <w:top w:val="dashed" w:sz="4" w:space="0" w:color="BFBFBF"/>
              <w:left w:val="none" w:sz="4" w:space="0" w:color="6E6E6E"/>
              <w:bottom w:val="dashed" w:sz="4" w:space="0" w:color="BFBFBF"/>
              <w:right w:val="none" w:sz="4" w:space="0" w:color="6E6E6E"/>
            </w:tcBorders>
          </w:tcPr>
          <w:p w14:paraId="2C7C8B0E" w14:textId="77777777" w:rsidR="00A24C6C" w:rsidRDefault="000859FA">
            <w:pPr>
              <w:pStyle w:val="ProductList-TableBody"/>
            </w:pPr>
            <w:r>
              <w:t>Microsoft 365 F5 Compliance</w:t>
            </w:r>
            <w:r>
              <w:fldChar w:fldCharType="begin"/>
            </w:r>
            <w:r>
              <w:instrText xml:space="preserve"> XE "Microsoft 365 F5 Compliance" </w:instrText>
            </w:r>
            <w:r>
              <w:fldChar w:fldCharType="end"/>
            </w:r>
            <w:r>
              <w:t xml:space="preserve"> (Bruger SL)</w:t>
            </w:r>
          </w:p>
        </w:tc>
        <w:tc>
          <w:tcPr>
            <w:tcW w:w="740" w:type="dxa"/>
            <w:tcBorders>
              <w:top w:val="dashed" w:sz="4" w:space="0" w:color="BFBFBF"/>
              <w:left w:val="none" w:sz="4" w:space="0" w:color="6E6E6E"/>
              <w:bottom w:val="dashed" w:sz="4" w:space="0" w:color="BFBFBF"/>
              <w:right w:val="single" w:sz="6" w:space="0" w:color="FFFFFF"/>
            </w:tcBorders>
          </w:tcPr>
          <w:p w14:paraId="40EF6E2E"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62A93D" w14:textId="77777777" w:rsidR="00A24C6C" w:rsidRDefault="00A24C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034A6D"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4AF318"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5C9BBD" w14:textId="77777777" w:rsidR="00A24C6C" w:rsidRDefault="00A24C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CF6818"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D930AC"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2CE2B1" w14:textId="77777777" w:rsidR="00A24C6C" w:rsidRDefault="00A24C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018095" w14:textId="77777777" w:rsidR="00A24C6C" w:rsidRDefault="00A24C6C">
            <w:pPr>
              <w:pStyle w:val="ProductList-TableBody"/>
              <w:jc w:val="center"/>
            </w:pPr>
          </w:p>
        </w:tc>
      </w:tr>
      <w:tr w:rsidR="00A24C6C" w14:paraId="291A6360" w14:textId="77777777">
        <w:tc>
          <w:tcPr>
            <w:tcW w:w="4660" w:type="dxa"/>
            <w:tcBorders>
              <w:top w:val="dashed" w:sz="4" w:space="0" w:color="BFBFBF"/>
              <w:left w:val="none" w:sz="4" w:space="0" w:color="6E6E6E"/>
              <w:bottom w:val="dashed" w:sz="4" w:space="0" w:color="BFBFBF"/>
              <w:right w:val="none" w:sz="4" w:space="0" w:color="6E6E6E"/>
            </w:tcBorders>
          </w:tcPr>
          <w:p w14:paraId="2FAD99BD" w14:textId="77777777" w:rsidR="00A24C6C" w:rsidRDefault="000859FA">
            <w:pPr>
              <w:pStyle w:val="ProductList-TableBody"/>
            </w:pPr>
            <w:r>
              <w:t>Microsoft 365 G5 Compliance</w:t>
            </w:r>
            <w:r>
              <w:fldChar w:fldCharType="begin"/>
            </w:r>
            <w:r>
              <w:instrText xml:space="preserve"> XE "Microsoft 365 G5 Compliance" </w:instrText>
            </w:r>
            <w:r>
              <w:fldChar w:fldCharType="end"/>
            </w:r>
            <w:r>
              <w:t xml:space="preserve"> (Bruger SL)</w:t>
            </w:r>
          </w:p>
        </w:tc>
        <w:tc>
          <w:tcPr>
            <w:tcW w:w="740" w:type="dxa"/>
            <w:tcBorders>
              <w:top w:val="dashed" w:sz="4" w:space="0" w:color="BFBFBF"/>
              <w:left w:val="none" w:sz="4" w:space="0" w:color="6E6E6E"/>
              <w:bottom w:val="dashed" w:sz="4" w:space="0" w:color="BFBFBF"/>
              <w:right w:val="single" w:sz="6" w:space="0" w:color="FFFFFF"/>
            </w:tcBorders>
          </w:tcPr>
          <w:p w14:paraId="31EFAFBE"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35DBD2" w14:textId="77777777" w:rsidR="00A24C6C" w:rsidRDefault="00A24C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3EF249"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E1C30C"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0465BF" w14:textId="77777777" w:rsidR="00A24C6C" w:rsidRDefault="00A24C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C027AE"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BF0923"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CE7622" w14:textId="77777777" w:rsidR="00A24C6C" w:rsidRDefault="00A24C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96B7EA" w14:textId="77777777" w:rsidR="00A24C6C" w:rsidRDefault="00A24C6C">
            <w:pPr>
              <w:pStyle w:val="ProductList-TableBody"/>
              <w:jc w:val="center"/>
            </w:pPr>
          </w:p>
        </w:tc>
      </w:tr>
      <w:tr w:rsidR="00A24C6C" w14:paraId="4C5F1E89" w14:textId="77777777">
        <w:tc>
          <w:tcPr>
            <w:tcW w:w="4660" w:type="dxa"/>
            <w:tcBorders>
              <w:top w:val="dashed" w:sz="4" w:space="0" w:color="BFBFBF"/>
              <w:left w:val="none" w:sz="4" w:space="0" w:color="6E6E6E"/>
              <w:bottom w:val="dashed" w:sz="4" w:space="0" w:color="BFBFBF"/>
              <w:right w:val="none" w:sz="4" w:space="0" w:color="6E6E6E"/>
            </w:tcBorders>
          </w:tcPr>
          <w:p w14:paraId="74632BC5" w14:textId="77777777" w:rsidR="00A24C6C" w:rsidRDefault="000859FA">
            <w:pPr>
              <w:pStyle w:val="ProductList-TableBody"/>
            </w:pPr>
            <w:r>
              <w:t>Microsoft 365 E5 eDiscovery and Audit</w:t>
            </w:r>
            <w:r>
              <w:fldChar w:fldCharType="begin"/>
            </w:r>
            <w:r>
              <w:instrText xml:space="preserve"> XE "Microsoft 365 E5 eDiscovery and Audit"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1B9312DD"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476A25" w14:textId="77777777" w:rsidR="00A24C6C" w:rsidRDefault="00A24C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C000AE"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E6FB23"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3D4529" w14:textId="77777777" w:rsidR="00A24C6C" w:rsidRDefault="00A24C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92E866"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EA54DE"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C68AE2" w14:textId="77777777" w:rsidR="00A24C6C" w:rsidRDefault="00A24C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CAEFD1" w14:textId="77777777" w:rsidR="00A24C6C" w:rsidRDefault="00A24C6C">
            <w:pPr>
              <w:pStyle w:val="ProductList-TableBody"/>
              <w:jc w:val="center"/>
            </w:pPr>
          </w:p>
        </w:tc>
      </w:tr>
      <w:tr w:rsidR="00A24C6C" w14:paraId="14DF32ED" w14:textId="77777777">
        <w:tc>
          <w:tcPr>
            <w:tcW w:w="4660" w:type="dxa"/>
            <w:tcBorders>
              <w:top w:val="dashed" w:sz="4" w:space="0" w:color="BFBFBF"/>
              <w:left w:val="none" w:sz="4" w:space="0" w:color="6E6E6E"/>
              <w:bottom w:val="dashed" w:sz="4" w:space="0" w:color="BFBFBF"/>
              <w:right w:val="none" w:sz="4" w:space="0" w:color="6E6E6E"/>
            </w:tcBorders>
          </w:tcPr>
          <w:p w14:paraId="7823400A" w14:textId="77777777" w:rsidR="00A24C6C" w:rsidRDefault="000859FA">
            <w:pPr>
              <w:pStyle w:val="ProductList-TableBody"/>
            </w:pPr>
            <w:r>
              <w:t>Microsoft 365 G5 eDiscovery and Audit</w:t>
            </w:r>
            <w:r>
              <w:fldChar w:fldCharType="begin"/>
            </w:r>
            <w:r>
              <w:instrText xml:space="preserve"> XE "Microsoft 365 G5 eDiscovery and Audit"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7B5CAA67"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022B7A" w14:textId="77777777" w:rsidR="00A24C6C" w:rsidRDefault="00A24C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4ABD1D"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45DA8D"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DE24F9" w14:textId="77777777" w:rsidR="00A24C6C" w:rsidRDefault="00A24C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3D1E74"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C6123F"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B6C704" w14:textId="77777777" w:rsidR="00A24C6C" w:rsidRDefault="00A24C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FDACE8" w14:textId="77777777" w:rsidR="00A24C6C" w:rsidRDefault="00A24C6C">
            <w:pPr>
              <w:pStyle w:val="ProductList-TableBody"/>
              <w:jc w:val="center"/>
            </w:pPr>
          </w:p>
        </w:tc>
      </w:tr>
      <w:tr w:rsidR="00A24C6C" w14:paraId="770A46F4" w14:textId="77777777">
        <w:tc>
          <w:tcPr>
            <w:tcW w:w="4660" w:type="dxa"/>
            <w:tcBorders>
              <w:top w:val="dashed" w:sz="4" w:space="0" w:color="BFBFBF"/>
              <w:left w:val="none" w:sz="4" w:space="0" w:color="6E6E6E"/>
              <w:bottom w:val="dashed" w:sz="4" w:space="0" w:color="BFBFBF"/>
              <w:right w:val="none" w:sz="4" w:space="0" w:color="6E6E6E"/>
            </w:tcBorders>
          </w:tcPr>
          <w:p w14:paraId="51B15E47" w14:textId="77777777" w:rsidR="00A24C6C" w:rsidRDefault="000859FA">
            <w:pPr>
              <w:pStyle w:val="ProductList-TableBody"/>
            </w:pPr>
            <w:r>
              <w:t>Microsoft 365 E5 Insider Risk Management</w:t>
            </w:r>
            <w:r>
              <w:fldChar w:fldCharType="begin"/>
            </w:r>
            <w:r>
              <w:instrText xml:space="preserve"> XE "Microsoft 365 E5 Insider Risk Management"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1C7A9BC4"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B67D1B" w14:textId="77777777" w:rsidR="00A24C6C" w:rsidRDefault="00A24C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EA328D"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A21879"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91BE35" w14:textId="77777777" w:rsidR="00A24C6C" w:rsidRDefault="00A24C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3AF8CD"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67D2EC"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138AB8" w14:textId="77777777" w:rsidR="00A24C6C" w:rsidRDefault="00A24C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BD664C" w14:textId="77777777" w:rsidR="00A24C6C" w:rsidRDefault="00A24C6C">
            <w:pPr>
              <w:pStyle w:val="ProductList-TableBody"/>
              <w:jc w:val="center"/>
            </w:pPr>
          </w:p>
        </w:tc>
      </w:tr>
      <w:tr w:rsidR="00A24C6C" w14:paraId="3226B91F" w14:textId="77777777">
        <w:tc>
          <w:tcPr>
            <w:tcW w:w="4660" w:type="dxa"/>
            <w:tcBorders>
              <w:top w:val="dashed" w:sz="4" w:space="0" w:color="BFBFBF"/>
              <w:left w:val="none" w:sz="4" w:space="0" w:color="6E6E6E"/>
              <w:bottom w:val="dashed" w:sz="4" w:space="0" w:color="BFBFBF"/>
              <w:right w:val="none" w:sz="4" w:space="0" w:color="6E6E6E"/>
            </w:tcBorders>
          </w:tcPr>
          <w:p w14:paraId="6050EB36" w14:textId="77777777" w:rsidR="00A24C6C" w:rsidRDefault="000859FA">
            <w:pPr>
              <w:pStyle w:val="ProductList-TableBody"/>
            </w:pPr>
            <w:r>
              <w:t>Microsoft 365 G5 Insider Risk Management</w:t>
            </w:r>
            <w:r>
              <w:fldChar w:fldCharType="begin"/>
            </w:r>
            <w:r>
              <w:instrText xml:space="preserve"> XE "Microsoft 365 G5 Insider Risk Management"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1B5C581A"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AC9CFC" w14:textId="77777777" w:rsidR="00A24C6C" w:rsidRDefault="00A24C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F4A96"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AD2A92"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46E0DC" w14:textId="77777777" w:rsidR="00A24C6C" w:rsidRDefault="00A24C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2D05C7"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43836D"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15D68B" w14:textId="77777777" w:rsidR="00A24C6C" w:rsidRDefault="00A24C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D48CB4" w14:textId="77777777" w:rsidR="00A24C6C" w:rsidRDefault="00A24C6C">
            <w:pPr>
              <w:pStyle w:val="ProductList-TableBody"/>
              <w:jc w:val="center"/>
            </w:pPr>
          </w:p>
        </w:tc>
      </w:tr>
      <w:tr w:rsidR="00A24C6C" w14:paraId="697985E9" w14:textId="77777777">
        <w:tc>
          <w:tcPr>
            <w:tcW w:w="4660" w:type="dxa"/>
            <w:tcBorders>
              <w:top w:val="dashed" w:sz="4" w:space="0" w:color="BFBFBF"/>
              <w:left w:val="none" w:sz="4" w:space="0" w:color="6E6E6E"/>
              <w:bottom w:val="dashed" w:sz="4" w:space="0" w:color="BFBFBF"/>
              <w:right w:val="none" w:sz="4" w:space="0" w:color="6E6E6E"/>
            </w:tcBorders>
          </w:tcPr>
          <w:p w14:paraId="1298AB0A" w14:textId="77777777" w:rsidR="00A24C6C" w:rsidRDefault="000859FA">
            <w:pPr>
              <w:pStyle w:val="ProductList-TableBody"/>
            </w:pPr>
            <w:r>
              <w:t>Microsoft 365 E5 Information Protection and Governance</w:t>
            </w:r>
            <w:r>
              <w:fldChar w:fldCharType="begin"/>
            </w:r>
            <w:r>
              <w:instrText xml:space="preserve"> XE "Microsoft 365 E5 Information Protection and Governance"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05E64AC5"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CF1A84" w14:textId="77777777" w:rsidR="00A24C6C" w:rsidRDefault="00A24C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392793"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B0025A"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570945" w14:textId="77777777" w:rsidR="00A24C6C" w:rsidRDefault="00A24C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0B55FD"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EE8E0C"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CC329C" w14:textId="77777777" w:rsidR="00A24C6C" w:rsidRDefault="00A24C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BE52C0" w14:textId="77777777" w:rsidR="00A24C6C" w:rsidRDefault="00A24C6C">
            <w:pPr>
              <w:pStyle w:val="ProductList-TableBody"/>
              <w:jc w:val="center"/>
            </w:pPr>
          </w:p>
        </w:tc>
      </w:tr>
      <w:tr w:rsidR="00A24C6C" w14:paraId="76CA32C5" w14:textId="77777777">
        <w:tc>
          <w:tcPr>
            <w:tcW w:w="4660" w:type="dxa"/>
            <w:tcBorders>
              <w:top w:val="dashed" w:sz="4" w:space="0" w:color="BFBFBF"/>
              <w:left w:val="none" w:sz="4" w:space="0" w:color="6E6E6E"/>
              <w:bottom w:val="dashed" w:sz="4" w:space="0" w:color="BFBFBF"/>
              <w:right w:val="none" w:sz="4" w:space="0" w:color="6E6E6E"/>
            </w:tcBorders>
          </w:tcPr>
          <w:p w14:paraId="761326A4" w14:textId="77777777" w:rsidR="00A24C6C" w:rsidRDefault="000859FA">
            <w:pPr>
              <w:pStyle w:val="ProductList-TableBody"/>
            </w:pPr>
            <w:r>
              <w:t>Microsoft 365 G5 Information Protection and Governance</w:t>
            </w:r>
            <w:r>
              <w:fldChar w:fldCharType="begin"/>
            </w:r>
            <w:r>
              <w:instrText xml:space="preserve"> XE "Microsoft 365 G5 Information Protection and Governance"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57BE4A1A"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2DB045" w14:textId="77777777" w:rsidR="00A24C6C" w:rsidRDefault="00A24C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D02554"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34CE53"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DC1295" w14:textId="77777777" w:rsidR="00A24C6C" w:rsidRDefault="00A24C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C19C18"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8E26DF"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763745" w14:textId="77777777" w:rsidR="00A24C6C" w:rsidRDefault="00A24C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330817" w14:textId="77777777" w:rsidR="00A24C6C" w:rsidRDefault="00A24C6C">
            <w:pPr>
              <w:pStyle w:val="ProductList-TableBody"/>
              <w:jc w:val="center"/>
            </w:pPr>
          </w:p>
        </w:tc>
      </w:tr>
      <w:tr w:rsidR="00A24C6C" w14:paraId="7F7EF805" w14:textId="77777777">
        <w:tc>
          <w:tcPr>
            <w:tcW w:w="4660" w:type="dxa"/>
            <w:tcBorders>
              <w:top w:val="dashed" w:sz="4" w:space="0" w:color="BFBFBF"/>
              <w:left w:val="none" w:sz="4" w:space="0" w:color="6E6E6E"/>
              <w:bottom w:val="dashed" w:sz="4" w:space="0" w:color="BFBFBF"/>
              <w:right w:val="none" w:sz="4" w:space="0" w:color="6E6E6E"/>
            </w:tcBorders>
          </w:tcPr>
          <w:p w14:paraId="460A964B" w14:textId="77777777" w:rsidR="00A24C6C" w:rsidRDefault="000859FA">
            <w:pPr>
              <w:pStyle w:val="ProductList-TableBody"/>
            </w:pPr>
            <w:r>
              <w:t>Microsoft 365 A5 eDiscovery and Audit</w:t>
            </w:r>
            <w:r>
              <w:fldChar w:fldCharType="begin"/>
            </w:r>
            <w:r>
              <w:instrText xml:space="preserve"> XE "Microsoft 365 A5 eDiscovery and Audit"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1F349649"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763C98" w14:textId="77777777" w:rsidR="00A24C6C" w:rsidRDefault="00A24C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FF7766"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945847"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0B558F" w14:textId="77777777" w:rsidR="00A24C6C" w:rsidRDefault="00A24C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DE50E0"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D179DE"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3D00FA"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5B7406" w14:textId="77777777" w:rsidR="00A24C6C" w:rsidRDefault="00A24C6C">
            <w:pPr>
              <w:pStyle w:val="ProductList-TableBody"/>
              <w:jc w:val="center"/>
            </w:pPr>
          </w:p>
        </w:tc>
      </w:tr>
      <w:tr w:rsidR="00A24C6C" w14:paraId="3B65A56D" w14:textId="77777777">
        <w:tc>
          <w:tcPr>
            <w:tcW w:w="4660" w:type="dxa"/>
            <w:tcBorders>
              <w:top w:val="dashed" w:sz="4" w:space="0" w:color="BFBFBF"/>
              <w:left w:val="none" w:sz="4" w:space="0" w:color="6E6E6E"/>
              <w:bottom w:val="dashed" w:sz="4" w:space="0" w:color="BFBFBF"/>
              <w:right w:val="none" w:sz="4" w:space="0" w:color="6E6E6E"/>
            </w:tcBorders>
          </w:tcPr>
          <w:p w14:paraId="44FDE31C" w14:textId="77777777" w:rsidR="00A24C6C" w:rsidRDefault="000859FA">
            <w:pPr>
              <w:pStyle w:val="ProductList-TableBody"/>
            </w:pPr>
            <w:r>
              <w:t>Microsoft 365 A5 Insider Risk Management</w:t>
            </w:r>
            <w:r>
              <w:fldChar w:fldCharType="begin"/>
            </w:r>
            <w:r>
              <w:instrText xml:space="preserve"> XE "Microsoft 365 A5 Insider Risk Management"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5AFE766C"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11F17C" w14:textId="77777777" w:rsidR="00A24C6C" w:rsidRDefault="00A24C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6A239A"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E480AB"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290307" w14:textId="77777777" w:rsidR="00A24C6C" w:rsidRDefault="00A24C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65F464"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5D79CC"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1635F1"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20262F" w14:textId="77777777" w:rsidR="00A24C6C" w:rsidRDefault="00A24C6C">
            <w:pPr>
              <w:pStyle w:val="ProductList-TableBody"/>
              <w:jc w:val="center"/>
            </w:pPr>
          </w:p>
        </w:tc>
      </w:tr>
      <w:tr w:rsidR="00A24C6C" w14:paraId="1D35FFCE" w14:textId="77777777">
        <w:tc>
          <w:tcPr>
            <w:tcW w:w="4660" w:type="dxa"/>
            <w:tcBorders>
              <w:top w:val="dashed" w:sz="4" w:space="0" w:color="BFBFBF"/>
              <w:left w:val="none" w:sz="4" w:space="0" w:color="6E6E6E"/>
              <w:bottom w:val="dashed" w:sz="4" w:space="0" w:color="BFBFBF"/>
              <w:right w:val="none" w:sz="4" w:space="0" w:color="6E6E6E"/>
            </w:tcBorders>
          </w:tcPr>
          <w:p w14:paraId="458823F5" w14:textId="77777777" w:rsidR="00A24C6C" w:rsidRDefault="000859FA">
            <w:pPr>
              <w:pStyle w:val="ProductList-TableBody"/>
            </w:pPr>
            <w:r>
              <w:t>Microsoft 365 A5 Information Protection and Governance</w:t>
            </w:r>
            <w:r>
              <w:fldChar w:fldCharType="begin"/>
            </w:r>
            <w:r>
              <w:instrText xml:space="preserve"> XE "Microsoft 365 A5 Information Protection and Governance"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12D85449"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2625AD" w14:textId="77777777" w:rsidR="00A24C6C" w:rsidRDefault="00A24C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801752"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0B647B"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1A854B" w14:textId="77777777" w:rsidR="00A24C6C" w:rsidRDefault="00A24C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787A71"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FE25FA"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03DB5C"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0335DC" w14:textId="77777777" w:rsidR="00A24C6C" w:rsidRDefault="00A24C6C">
            <w:pPr>
              <w:pStyle w:val="ProductList-TableBody"/>
              <w:jc w:val="center"/>
            </w:pPr>
          </w:p>
        </w:tc>
      </w:tr>
      <w:tr w:rsidR="00A24C6C" w14:paraId="4A971CC8" w14:textId="77777777">
        <w:tc>
          <w:tcPr>
            <w:tcW w:w="4660" w:type="dxa"/>
            <w:tcBorders>
              <w:top w:val="dashed" w:sz="4" w:space="0" w:color="BFBFBF"/>
              <w:left w:val="none" w:sz="4" w:space="0" w:color="6E6E6E"/>
              <w:bottom w:val="dashed" w:sz="4" w:space="0" w:color="BFBFBF"/>
              <w:right w:val="none" w:sz="4" w:space="0" w:color="6E6E6E"/>
            </w:tcBorders>
          </w:tcPr>
          <w:p w14:paraId="3BA3553B" w14:textId="77777777" w:rsidR="00A24C6C" w:rsidRDefault="000859FA">
            <w:pPr>
              <w:pStyle w:val="ProductList-TableBody"/>
            </w:pPr>
            <w:r>
              <w:t>Microsoft 365 A5 Security</w:t>
            </w:r>
            <w:r>
              <w:fldChar w:fldCharType="begin"/>
            </w:r>
            <w:r>
              <w:instrText xml:space="preserve"> XE "Microsoft 365 A5 Security" </w:instrText>
            </w:r>
            <w:r>
              <w:fldChar w:fldCharType="end"/>
            </w:r>
            <w:r>
              <w:t xml:space="preserve"> (Bruger SL)</w:t>
            </w:r>
          </w:p>
        </w:tc>
        <w:tc>
          <w:tcPr>
            <w:tcW w:w="740" w:type="dxa"/>
            <w:tcBorders>
              <w:top w:val="dashed" w:sz="4" w:space="0" w:color="BFBFBF"/>
              <w:left w:val="none" w:sz="4" w:space="0" w:color="6E6E6E"/>
              <w:bottom w:val="dashed" w:sz="4" w:space="0" w:color="BFBFBF"/>
              <w:right w:val="single" w:sz="6" w:space="0" w:color="FFFFFF"/>
            </w:tcBorders>
          </w:tcPr>
          <w:p w14:paraId="040998A5"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31AE1B" w14:textId="77777777" w:rsidR="00A24C6C" w:rsidRDefault="00A24C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F13C8B"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AC685A"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2C25F3" w14:textId="77777777" w:rsidR="00A24C6C" w:rsidRDefault="00A24C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B8D2A4"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759EB2"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55C038"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BC0EF7" w14:textId="77777777" w:rsidR="00A24C6C" w:rsidRDefault="00A24C6C">
            <w:pPr>
              <w:pStyle w:val="ProductList-TableBody"/>
              <w:jc w:val="center"/>
            </w:pPr>
          </w:p>
        </w:tc>
      </w:tr>
      <w:tr w:rsidR="00A24C6C" w14:paraId="0DEB6562" w14:textId="77777777">
        <w:tc>
          <w:tcPr>
            <w:tcW w:w="4660" w:type="dxa"/>
            <w:tcBorders>
              <w:top w:val="dashed" w:sz="4" w:space="0" w:color="BFBFBF"/>
              <w:left w:val="none" w:sz="4" w:space="0" w:color="6E6E6E"/>
              <w:bottom w:val="dashed" w:sz="4" w:space="0" w:color="BFBFBF"/>
              <w:right w:val="none" w:sz="4" w:space="0" w:color="6E6E6E"/>
            </w:tcBorders>
          </w:tcPr>
          <w:p w14:paraId="2237F2A9" w14:textId="77777777" w:rsidR="00A24C6C" w:rsidRDefault="000859FA">
            <w:pPr>
              <w:pStyle w:val="ProductList-TableBody"/>
            </w:pPr>
            <w:r>
              <w:t>Microsoft 365 E5 Security</w:t>
            </w:r>
            <w:r>
              <w:fldChar w:fldCharType="begin"/>
            </w:r>
            <w:r>
              <w:instrText xml:space="preserve"> XE "Microsoft 365 E5 Security" </w:instrText>
            </w:r>
            <w:r>
              <w:fldChar w:fldCharType="end"/>
            </w:r>
            <w:r>
              <w:t xml:space="preserve"> (Bruger SL)</w:t>
            </w:r>
          </w:p>
        </w:tc>
        <w:tc>
          <w:tcPr>
            <w:tcW w:w="740" w:type="dxa"/>
            <w:tcBorders>
              <w:top w:val="dashed" w:sz="4" w:space="0" w:color="BFBFBF"/>
              <w:left w:val="none" w:sz="4" w:space="0" w:color="6E6E6E"/>
              <w:bottom w:val="dashed" w:sz="4" w:space="0" w:color="BFBFBF"/>
              <w:right w:val="single" w:sz="6" w:space="0" w:color="FFFFFF"/>
            </w:tcBorders>
          </w:tcPr>
          <w:p w14:paraId="5764F43E"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FAC6DD" w14:textId="77777777" w:rsidR="00A24C6C" w:rsidRDefault="00A24C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ABEC0B"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8B4114"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4C8970" w14:textId="77777777" w:rsidR="00A24C6C" w:rsidRDefault="00A24C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415A30"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2DCEBD"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60E054" w14:textId="77777777" w:rsidR="00A24C6C" w:rsidRDefault="00A24C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8AF526" w14:textId="77777777" w:rsidR="00A24C6C" w:rsidRDefault="00A24C6C">
            <w:pPr>
              <w:pStyle w:val="ProductList-TableBody"/>
              <w:jc w:val="center"/>
            </w:pPr>
          </w:p>
        </w:tc>
      </w:tr>
      <w:tr w:rsidR="00A24C6C" w14:paraId="386663B1" w14:textId="77777777">
        <w:tc>
          <w:tcPr>
            <w:tcW w:w="4660" w:type="dxa"/>
            <w:tcBorders>
              <w:top w:val="dashed" w:sz="4" w:space="0" w:color="BFBFBF"/>
              <w:left w:val="none" w:sz="4" w:space="0" w:color="6E6E6E"/>
              <w:bottom w:val="dashed" w:sz="4" w:space="0" w:color="BFBFBF"/>
              <w:right w:val="none" w:sz="4" w:space="0" w:color="6E6E6E"/>
            </w:tcBorders>
          </w:tcPr>
          <w:p w14:paraId="1A9D2B62" w14:textId="77777777" w:rsidR="00A24C6C" w:rsidRDefault="000859FA">
            <w:pPr>
              <w:pStyle w:val="ProductList-TableBody"/>
            </w:pPr>
            <w:r>
              <w:t>Microsoft 365 F5 Security</w:t>
            </w:r>
            <w:r>
              <w:fldChar w:fldCharType="begin"/>
            </w:r>
            <w:r>
              <w:instrText xml:space="preserve"> XE "Microsoft 365 F5 Security" </w:instrText>
            </w:r>
            <w:r>
              <w:fldChar w:fldCharType="end"/>
            </w:r>
            <w:r>
              <w:t xml:space="preserve"> (Bruger SL)</w:t>
            </w:r>
          </w:p>
        </w:tc>
        <w:tc>
          <w:tcPr>
            <w:tcW w:w="740" w:type="dxa"/>
            <w:tcBorders>
              <w:top w:val="dashed" w:sz="4" w:space="0" w:color="BFBFBF"/>
              <w:left w:val="none" w:sz="4" w:space="0" w:color="6E6E6E"/>
              <w:bottom w:val="dashed" w:sz="4" w:space="0" w:color="BFBFBF"/>
              <w:right w:val="single" w:sz="6" w:space="0" w:color="FFFFFF"/>
            </w:tcBorders>
          </w:tcPr>
          <w:p w14:paraId="1A960CB8"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72B894" w14:textId="77777777" w:rsidR="00A24C6C" w:rsidRDefault="00A24C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1FAF0E"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8B62CA"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59836D" w14:textId="77777777" w:rsidR="00A24C6C" w:rsidRDefault="00A24C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13AE3C"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101221"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947021" w14:textId="77777777" w:rsidR="00A24C6C" w:rsidRDefault="00A24C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9E6A71" w14:textId="77777777" w:rsidR="00A24C6C" w:rsidRDefault="00A24C6C">
            <w:pPr>
              <w:pStyle w:val="ProductList-TableBody"/>
              <w:jc w:val="center"/>
            </w:pPr>
          </w:p>
        </w:tc>
      </w:tr>
      <w:tr w:rsidR="00A24C6C" w14:paraId="56273652" w14:textId="77777777">
        <w:tc>
          <w:tcPr>
            <w:tcW w:w="4660" w:type="dxa"/>
            <w:tcBorders>
              <w:top w:val="dashed" w:sz="4" w:space="0" w:color="BFBFBF"/>
              <w:left w:val="none" w:sz="4" w:space="0" w:color="6E6E6E"/>
              <w:bottom w:val="dashed" w:sz="4" w:space="0" w:color="BFBFBF"/>
              <w:right w:val="none" w:sz="4" w:space="0" w:color="6E6E6E"/>
            </w:tcBorders>
          </w:tcPr>
          <w:p w14:paraId="4B0B53B1" w14:textId="77777777" w:rsidR="00A24C6C" w:rsidRDefault="000859FA">
            <w:pPr>
              <w:pStyle w:val="ProductList-TableBody"/>
            </w:pPr>
            <w:r>
              <w:t>Microsoft 365 F5 Security + Compliance</w:t>
            </w:r>
            <w:r>
              <w:fldChar w:fldCharType="begin"/>
            </w:r>
            <w:r>
              <w:instrText xml:space="preserve"> XE "Microsoft 365 F5 Security + Compliance"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0C9697B4"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46852C" w14:textId="77777777" w:rsidR="00A24C6C" w:rsidRDefault="00A24C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6FA5FB"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3F3C1E"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F20BA4" w14:textId="77777777" w:rsidR="00A24C6C" w:rsidRDefault="00A24C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B543A9"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F15CE5"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85A75D" w14:textId="77777777" w:rsidR="00A24C6C" w:rsidRDefault="00A24C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728363" w14:textId="77777777" w:rsidR="00A24C6C" w:rsidRDefault="00A24C6C">
            <w:pPr>
              <w:pStyle w:val="ProductList-TableBody"/>
              <w:jc w:val="center"/>
            </w:pPr>
          </w:p>
        </w:tc>
      </w:tr>
      <w:tr w:rsidR="00A24C6C" w14:paraId="58160137" w14:textId="77777777">
        <w:tc>
          <w:tcPr>
            <w:tcW w:w="4660" w:type="dxa"/>
            <w:tcBorders>
              <w:top w:val="dashed" w:sz="4" w:space="0" w:color="BFBFBF"/>
              <w:left w:val="none" w:sz="4" w:space="0" w:color="6E6E6E"/>
              <w:bottom w:val="dashed" w:sz="4" w:space="0" w:color="BFBFBF"/>
              <w:right w:val="none" w:sz="4" w:space="0" w:color="6E6E6E"/>
            </w:tcBorders>
          </w:tcPr>
          <w:p w14:paraId="395BBAF6" w14:textId="77777777" w:rsidR="00A24C6C" w:rsidRDefault="000859FA">
            <w:pPr>
              <w:pStyle w:val="ProductList-TableBody"/>
            </w:pPr>
            <w:r>
              <w:rPr>
                <w:color w:val="000000"/>
              </w:rPr>
              <w:t>SharePoint Syntex (Bruger-SL)</w:t>
            </w:r>
            <w:r>
              <w:fldChar w:fldCharType="begin"/>
            </w:r>
            <w:r>
              <w:instrText xml:space="preserve"> XE "SharePoint Syntex (Bruger-SL)"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F203AAC"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77A103" w14:textId="77777777" w:rsidR="00A24C6C" w:rsidRDefault="00A24C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68E9B3"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DA4A4D"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613062" w14:textId="77777777" w:rsidR="00A24C6C" w:rsidRDefault="00A24C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89F338"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44A074"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CC7EBF"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2741DA" w14:textId="77777777" w:rsidR="00A24C6C" w:rsidRDefault="00A24C6C">
            <w:pPr>
              <w:pStyle w:val="ProductList-TableBody"/>
              <w:jc w:val="center"/>
            </w:pPr>
          </w:p>
        </w:tc>
      </w:tr>
      <w:tr w:rsidR="00A24C6C" w14:paraId="4885A294" w14:textId="77777777">
        <w:tc>
          <w:tcPr>
            <w:tcW w:w="4660" w:type="dxa"/>
            <w:tcBorders>
              <w:top w:val="dashed" w:sz="4" w:space="0" w:color="BFBFBF"/>
              <w:left w:val="none" w:sz="4" w:space="0" w:color="6E6E6E"/>
              <w:bottom w:val="dashed" w:sz="4" w:space="0" w:color="BFBFBF"/>
              <w:right w:val="none" w:sz="4" w:space="0" w:color="6E6E6E"/>
            </w:tcBorders>
          </w:tcPr>
          <w:p w14:paraId="5F397D96" w14:textId="77777777" w:rsidR="00A24C6C" w:rsidRDefault="000859FA">
            <w:pPr>
              <w:pStyle w:val="ProductList-TableBody"/>
            </w:pPr>
            <w:r>
              <w:rPr>
                <w:color w:val="000000"/>
              </w:rPr>
              <w:t>Extra Graph Connector Capacity (SL)</w:t>
            </w:r>
            <w:r>
              <w:fldChar w:fldCharType="begin"/>
            </w:r>
            <w:r>
              <w:instrText xml:space="preserve"> XE "Extra Graph Connector Capacity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B93BED5"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0CB4F7" w14:textId="77777777" w:rsidR="00A24C6C" w:rsidRDefault="00A24C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873B6D"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FF9A51"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CFE77A" w14:textId="77777777" w:rsidR="00A24C6C" w:rsidRDefault="00A24C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EFE2D2"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DD98A3"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3572EA"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8662B6" w14:textId="77777777" w:rsidR="00A24C6C" w:rsidRDefault="00A24C6C">
            <w:pPr>
              <w:pStyle w:val="ProductList-TableBody"/>
              <w:jc w:val="center"/>
            </w:pPr>
          </w:p>
        </w:tc>
      </w:tr>
      <w:tr w:rsidR="00A24C6C" w14:paraId="43624EEE" w14:textId="77777777">
        <w:tc>
          <w:tcPr>
            <w:tcW w:w="4660" w:type="dxa"/>
            <w:tcBorders>
              <w:top w:val="dashed" w:sz="4" w:space="0" w:color="BFBFBF"/>
              <w:left w:val="none" w:sz="4" w:space="0" w:color="6E6E6E"/>
              <w:bottom w:val="dashed" w:sz="4" w:space="0" w:color="A5A5A5"/>
              <w:right w:val="none" w:sz="4" w:space="0" w:color="6E6E6E"/>
            </w:tcBorders>
          </w:tcPr>
          <w:p w14:paraId="49BAE606" w14:textId="77777777" w:rsidR="00A24C6C" w:rsidRDefault="000859FA">
            <w:pPr>
              <w:pStyle w:val="ProductList-TableBody"/>
            </w:pPr>
            <w:r>
              <w:rPr>
                <w:color w:val="000000"/>
              </w:rPr>
              <w:t>Skype for Business Plus CAL-tilføjelsesprogram til Microsoft 365 E3 (Bruger-SL)</w:t>
            </w:r>
            <w:r>
              <w:fldChar w:fldCharType="begin"/>
            </w:r>
            <w:r>
              <w:instrText xml:space="preserve"> XE "Skype for Business Plus CAL-tilføjelsesprogram til Microsoft 365 E3 (Bruger-SL)" </w:instrText>
            </w:r>
            <w:r>
              <w:fldChar w:fldCharType="end"/>
            </w:r>
          </w:p>
        </w:tc>
        <w:tc>
          <w:tcPr>
            <w:tcW w:w="740" w:type="dxa"/>
            <w:tcBorders>
              <w:top w:val="dashed" w:sz="4" w:space="0" w:color="BFBFBF"/>
              <w:left w:val="none" w:sz="4" w:space="0" w:color="6E6E6E"/>
              <w:bottom w:val="dashed" w:sz="4" w:space="0" w:color="A5A5A5"/>
              <w:right w:val="single" w:sz="6" w:space="0" w:color="FFFFFF"/>
            </w:tcBorders>
          </w:tcPr>
          <w:p w14:paraId="2217615A"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FE861F" w14:textId="77777777" w:rsidR="00A24C6C" w:rsidRDefault="00A24C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6C3797"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9D7E17"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FAF0DA" w14:textId="77777777" w:rsidR="00A24C6C" w:rsidRDefault="00A24C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F6B363"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4CAECA"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DA3C58" w14:textId="77777777" w:rsidR="00A24C6C" w:rsidRDefault="00A24C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49E852" w14:textId="77777777" w:rsidR="00A24C6C" w:rsidRDefault="00A24C6C">
            <w:pPr>
              <w:pStyle w:val="ProductList-TableBody"/>
              <w:jc w:val="center"/>
            </w:pPr>
          </w:p>
        </w:tc>
      </w:tr>
      <w:tr w:rsidR="00A24C6C" w14:paraId="706CDC1B" w14:textId="77777777">
        <w:tc>
          <w:tcPr>
            <w:tcW w:w="4660" w:type="dxa"/>
            <w:tcBorders>
              <w:top w:val="dashed" w:sz="4" w:space="0" w:color="A5A5A5"/>
              <w:left w:val="none" w:sz="4" w:space="0" w:color="6E6E6E"/>
              <w:bottom w:val="dashed" w:sz="4" w:space="0" w:color="B2B2B2"/>
              <w:right w:val="none" w:sz="4" w:space="0" w:color="6E6E6E"/>
            </w:tcBorders>
          </w:tcPr>
          <w:p w14:paraId="2D7AE2B2" w14:textId="77777777" w:rsidR="00A24C6C" w:rsidRDefault="000859FA">
            <w:pPr>
              <w:pStyle w:val="ProductList-TableBody"/>
            </w:pPr>
            <w:r>
              <w:rPr>
                <w:color w:val="000000"/>
              </w:rPr>
              <w:t>Experts on Demand (SL)</w:t>
            </w:r>
            <w:r>
              <w:fldChar w:fldCharType="begin"/>
            </w:r>
            <w:r>
              <w:instrText xml:space="preserve"> XE "Experts on Demand (SL)"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5E577F29"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B62015" w14:textId="77777777" w:rsidR="00A24C6C" w:rsidRDefault="00A24C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F9BDD1"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F3BBE4"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7BDFD0" w14:textId="77777777" w:rsidR="00A24C6C" w:rsidRDefault="00A24C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45FB11"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BD801C"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E89036"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F11985" w14:textId="77777777" w:rsidR="00A24C6C" w:rsidRDefault="00A24C6C">
            <w:pPr>
              <w:pStyle w:val="ProductList-TableBody"/>
              <w:jc w:val="center"/>
            </w:pPr>
          </w:p>
        </w:tc>
      </w:tr>
      <w:tr w:rsidR="00A24C6C" w14:paraId="27804FB1" w14:textId="77777777">
        <w:tc>
          <w:tcPr>
            <w:tcW w:w="4660" w:type="dxa"/>
            <w:tcBorders>
              <w:top w:val="dashed" w:sz="4" w:space="0" w:color="B2B2B2"/>
              <w:left w:val="none" w:sz="4" w:space="0" w:color="6E6E6E"/>
              <w:bottom w:val="dashed" w:sz="4" w:space="0" w:color="B2B2B2"/>
              <w:right w:val="none" w:sz="4" w:space="0" w:color="6E6E6E"/>
            </w:tcBorders>
          </w:tcPr>
          <w:p w14:paraId="1B44DB04" w14:textId="77777777" w:rsidR="00A24C6C" w:rsidRDefault="000859FA">
            <w:pPr>
              <w:pStyle w:val="ProductList-TableBody"/>
            </w:pPr>
            <w:r>
              <w:rPr>
                <w:color w:val="000000"/>
              </w:rPr>
              <w:t>VDA-tilføjelsesprogram til M365 E3/E5 (Bruger-SL)</w:t>
            </w:r>
            <w:r>
              <w:fldChar w:fldCharType="begin"/>
            </w:r>
            <w:r>
              <w:instrText xml:space="preserve"> XE "VDA-tilføjelsesprogram til M365 E3/E5 (Bruger-SL)"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B92EED0"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E06A8C" w14:textId="77777777" w:rsidR="00A24C6C" w:rsidRDefault="00A24C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642D30"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266A58"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CA9EFE" w14:textId="77777777" w:rsidR="00A24C6C" w:rsidRDefault="00A24C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4234C4"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EF0969"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48E28E" w14:textId="77777777" w:rsidR="00A24C6C" w:rsidRDefault="00A24C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281A29" w14:textId="77777777" w:rsidR="00A24C6C" w:rsidRDefault="00A24C6C">
            <w:pPr>
              <w:pStyle w:val="ProductList-TableBody"/>
              <w:jc w:val="center"/>
            </w:pPr>
          </w:p>
        </w:tc>
      </w:tr>
      <w:tr w:rsidR="00A24C6C" w14:paraId="0506DB2A" w14:textId="77777777">
        <w:tc>
          <w:tcPr>
            <w:tcW w:w="4660" w:type="dxa"/>
            <w:tcBorders>
              <w:top w:val="dashed" w:sz="4" w:space="0" w:color="B2B2B2"/>
              <w:left w:val="none" w:sz="4" w:space="0" w:color="6E6E6E"/>
              <w:bottom w:val="none" w:sz="4" w:space="0" w:color="BFBFBF"/>
              <w:right w:val="none" w:sz="4" w:space="0" w:color="6E6E6E"/>
            </w:tcBorders>
          </w:tcPr>
          <w:p w14:paraId="007E0701" w14:textId="77777777" w:rsidR="00A24C6C" w:rsidRDefault="000859FA">
            <w:pPr>
              <w:pStyle w:val="ProductList-TableBody"/>
            </w:pPr>
            <w:r>
              <w:rPr>
                <w:color w:val="000000"/>
              </w:rPr>
              <w:t>10-års opbevaring af overvågningslog (Bruger-SL)</w:t>
            </w:r>
            <w:r>
              <w:fldChar w:fldCharType="begin"/>
            </w:r>
            <w:r>
              <w:instrText xml:space="preserve"> XE "10-års opbevaring af overvågningslog (Bruger-SL)"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7DDF72B3"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4025DB" w14:textId="77777777" w:rsidR="00A24C6C" w:rsidRDefault="00A24C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F90612"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6AAD44"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85F1EF" w14:textId="77777777" w:rsidR="00A24C6C" w:rsidRDefault="00A24C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9F0456"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763F05"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5C8341"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23FF52" w14:textId="77777777" w:rsidR="00A24C6C" w:rsidRDefault="00A24C6C">
            <w:pPr>
              <w:pStyle w:val="ProductList-TableBody"/>
              <w:jc w:val="center"/>
            </w:pPr>
          </w:p>
        </w:tc>
      </w:tr>
    </w:tbl>
    <w:p w14:paraId="73127CB9" w14:textId="77777777" w:rsidR="00A24C6C" w:rsidRDefault="00A24C6C">
      <w:pPr>
        <w:pStyle w:val="ProductList-Body"/>
      </w:pPr>
    </w:p>
    <w:p w14:paraId="2747B454" w14:textId="77777777" w:rsidR="00A24C6C" w:rsidRDefault="000859FA">
      <w:pPr>
        <w:pStyle w:val="ProductList-Offering1SubSection"/>
        <w:outlineLvl w:val="2"/>
      </w:pPr>
      <w:bookmarkStart w:id="241" w:name="_Sec768"/>
      <w:r>
        <w:t>2. Produktbetingelser</w:t>
      </w:r>
      <w:bookmarkEnd w:id="241"/>
    </w:p>
    <w:tbl>
      <w:tblPr>
        <w:tblStyle w:val="PURTable"/>
        <w:tblW w:w="0" w:type="dxa"/>
        <w:tblLook w:val="04A0" w:firstRow="1" w:lastRow="0" w:firstColumn="1" w:lastColumn="0" w:noHBand="0" w:noVBand="1"/>
      </w:tblPr>
      <w:tblGrid>
        <w:gridCol w:w="3671"/>
        <w:gridCol w:w="3583"/>
        <w:gridCol w:w="3662"/>
      </w:tblGrid>
      <w:tr w:rsidR="00A24C6C" w14:paraId="680638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DDBC62" w14:textId="77777777" w:rsidR="00A24C6C" w:rsidRDefault="000859FA">
            <w:pPr>
              <w:pStyle w:val="ProductList-TableBody"/>
            </w:pPr>
            <w:r>
              <w:fldChar w:fldCharType="begin"/>
            </w:r>
            <w:r>
              <w:instrText xml:space="preserve"> AutoTextList   \s NoStyle \t "Servicebetingelser: Vilkår og betingelser, der gælder for brug af et Onlinetjenesteprodukt." </w:instrText>
            </w:r>
            <w:r>
              <w:fldChar w:fldCharType="separate"/>
            </w:r>
            <w:r>
              <w:rPr>
                <w:color w:val="0563C1"/>
              </w:rPr>
              <w:t>Servicebetingelser</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990A21D" w14:textId="77777777" w:rsidR="00A24C6C" w:rsidRDefault="000859F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CA81A4F" w14:textId="77777777" w:rsidR="00A24C6C" w:rsidRDefault="000859FA">
            <w:pPr>
              <w:pStyle w:val="ProductList-TableBody"/>
            </w:pPr>
            <w:r>
              <w:fldChar w:fldCharType="begin"/>
            </w:r>
            <w:r>
              <w:instrText xml:space="preserve"> AutoTextList   \s NoStyle \t "Berettiget Udvidet Løbetid: Onlinetjenester,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A24C6C" w14:paraId="219286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B213E9" w14:textId="77777777" w:rsidR="00A24C6C" w:rsidRDefault="000859FA">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tcPr>
          <w:p w14:paraId="37B2BF31" w14:textId="77777777" w:rsidR="00A24C6C" w:rsidRDefault="000859FA">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Se nedenfor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5D83B4" w14:textId="77777777" w:rsidR="00A24C6C" w:rsidRDefault="000859FA">
            <w:pPr>
              <w:pStyle w:val="ProductList-TableBody"/>
            </w:pPr>
            <w:r>
              <w:rPr>
                <w:color w:val="404040"/>
              </w:rPr>
              <w:t>Kampagner: Ikke relevant</w:t>
            </w:r>
          </w:p>
        </w:tc>
      </w:tr>
      <w:tr w:rsidR="00A24C6C" w14:paraId="2157EFFB" w14:textId="77777777">
        <w:tc>
          <w:tcPr>
            <w:tcW w:w="4040" w:type="dxa"/>
            <w:tcBorders>
              <w:top w:val="single" w:sz="4" w:space="0" w:color="000000"/>
              <w:left w:val="single" w:sz="4" w:space="0" w:color="000000"/>
              <w:bottom w:val="single" w:sz="4" w:space="0" w:color="000000"/>
              <w:right w:val="single" w:sz="4" w:space="0" w:color="000000"/>
            </w:tcBorders>
          </w:tcPr>
          <w:p w14:paraId="0D3DDA5A" w14:textId="77777777" w:rsidR="00A24C6C" w:rsidRDefault="000859FA">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Kun F</w:t>
            </w:r>
          </w:p>
        </w:tc>
        <w:tc>
          <w:tcPr>
            <w:tcW w:w="4040" w:type="dxa"/>
            <w:tcBorders>
              <w:top w:val="single" w:sz="4" w:space="0" w:color="000000"/>
              <w:left w:val="single" w:sz="4" w:space="0" w:color="000000"/>
              <w:bottom w:val="single" w:sz="4" w:space="0" w:color="000000"/>
              <w:right w:val="single" w:sz="4" w:space="0" w:color="000000"/>
            </w:tcBorders>
          </w:tcPr>
          <w:p w14:paraId="18EE74FB" w14:textId="77777777" w:rsidR="00A24C6C" w:rsidRDefault="000859FA">
            <w:pPr>
              <w:pStyle w:val="ProductList-TableBody"/>
            </w:pPr>
            <w:r>
              <w:fldChar w:fldCharType="begin"/>
            </w:r>
            <w:r>
              <w:instrText xml:space="preserve"> AutoTextList   \s NoStyle \t "Berettiget Reduktion: En Onlinetjeneste for en kunde, der har en Enterprise Tilmeldingsaftale, Enterprise Subscription Tilmelding, Microsoft Azure Enrollment eller Enrollment for Education Solutions, kan dokumentere en reduktion af licenser eller den Tildelte Årlige Forudbetaling." </w:instrText>
            </w:r>
            <w:r>
              <w:fldChar w:fldCharType="separate"/>
            </w:r>
            <w:r>
              <w:rPr>
                <w:color w:val="0563C1"/>
              </w:rPr>
              <w:t>Berettiget Reduktion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0F0A8333" w14:textId="77777777" w:rsidR="00A24C6C" w:rsidRDefault="000859FA">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forudbetaling efter 12 fortløbende måneder." </w:instrText>
            </w:r>
            <w:r>
              <w:fldChar w:fldCharType="separate"/>
            </w:r>
            <w:r>
              <w:rPr>
                <w:color w:val="0563C1"/>
              </w:rPr>
              <w:t>Berettiget Reduktion (SCE)</w:t>
            </w:r>
            <w:r>
              <w:fldChar w:fldCharType="end"/>
            </w:r>
            <w:r>
              <w:t>: Microsoft 365 F3</w:t>
            </w:r>
          </w:p>
        </w:tc>
      </w:tr>
      <w:tr w:rsidR="00A24C6C" w14:paraId="0912C551"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59E295B" w14:textId="77777777" w:rsidR="00A24C6C" w:rsidRDefault="000859FA">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 xml:space="preserve">: Se </w:t>
            </w:r>
            <w:hyperlink w:anchor="_Sec1230">
              <w:r>
                <w:rPr>
                  <w:color w:val="00467F"/>
                  <w:u w:val="single"/>
                </w:rPr>
                <w:t>Bilag H</w:t>
              </w:r>
            </w:hyperlink>
          </w:p>
        </w:tc>
        <w:tc>
          <w:tcPr>
            <w:tcW w:w="4040" w:type="dxa"/>
            <w:tcBorders>
              <w:top w:val="single" w:sz="4" w:space="0" w:color="000000"/>
              <w:left w:val="single" w:sz="4" w:space="0" w:color="000000"/>
              <w:bottom w:val="single" w:sz="4" w:space="0" w:color="000000"/>
              <w:right w:val="single" w:sz="4" w:space="0" w:color="000000"/>
            </w:tcBorders>
          </w:tcPr>
          <w:p w14:paraId="5FA5523C" w14:textId="77777777" w:rsidR="00A24C6C" w:rsidRDefault="000859FA">
            <w:pPr>
              <w:pStyle w:val="ProductList-TableBody"/>
            </w:pPr>
            <w:r>
              <w:fldChar w:fldCharType="begin"/>
            </w:r>
            <w:r>
              <w:instrText xml:space="preserve"> AutoTextList   \s NoStyle \t "Berettiget True-Up: En Onlinetjeneste-abonnementslicens,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 (undtagen Fra SA)</w:t>
            </w:r>
          </w:p>
        </w:tc>
        <w:tc>
          <w:tcPr>
            <w:tcW w:w="4040" w:type="dxa"/>
            <w:tcBorders>
              <w:top w:val="single" w:sz="4" w:space="0" w:color="000000"/>
              <w:left w:val="single" w:sz="4" w:space="0" w:color="000000"/>
              <w:bottom w:val="single" w:sz="4" w:space="0" w:color="000000"/>
              <w:right w:val="single" w:sz="4" w:space="0" w:color="000000"/>
            </w:tcBorders>
          </w:tcPr>
          <w:p w14:paraId="6450C141" w14:textId="77777777" w:rsidR="00A24C6C" w:rsidRDefault="000859FA">
            <w:pPr>
              <w:pStyle w:val="ProductList-TableBody"/>
            </w:pPr>
            <w:r>
              <w:fldChar w:fldCharType="begin"/>
            </w:r>
            <w:r>
              <w:instrText xml:space="preserve"> AutoTextList   \s NoStyle \t "Angiver, at Produktet er tilgængeligt som et Tilføjelsesprogram og/eller Fra SA. Se mere i Bilag C - Tilføjelsesprogrammer til Onlinetjenester og Andre Konverteringslicenser." </w:instrText>
            </w:r>
            <w:r>
              <w:fldChar w:fldCharType="separate"/>
            </w:r>
            <w:r>
              <w:rPr>
                <w:color w:val="0563C1"/>
              </w:rPr>
              <w:t>Tilføjelsesprogrammer og Fra SA</w:t>
            </w:r>
            <w:r>
              <w:fldChar w:fldCharType="end"/>
            </w:r>
            <w:r>
              <w:t xml:space="preserve">: Se </w:t>
            </w:r>
            <w:hyperlink w:anchor="_Sec1237">
              <w:r>
                <w:rPr>
                  <w:color w:val="00467F"/>
                  <w:u w:val="single"/>
                </w:rPr>
                <w:t>Bilag C</w:t>
              </w:r>
            </w:hyperlink>
          </w:p>
        </w:tc>
      </w:tr>
    </w:tbl>
    <w:p w14:paraId="30285AB7" w14:textId="77777777" w:rsidR="00A24C6C" w:rsidRDefault="00A24C6C">
      <w:pPr>
        <w:pStyle w:val="ProductList-Body"/>
      </w:pPr>
    </w:p>
    <w:p w14:paraId="172CF15B" w14:textId="77777777" w:rsidR="00A24C6C" w:rsidRDefault="000859FA">
      <w:pPr>
        <w:pStyle w:val="ProductList-ClauseHeading"/>
        <w:outlineLvl w:val="3"/>
      </w:pPr>
      <w:r>
        <w:t>2.1 Gældende Licensvilkår</w:t>
      </w:r>
    </w:p>
    <w:p w14:paraId="3233DF7D" w14:textId="77777777" w:rsidR="00A24C6C" w:rsidRDefault="000859FA">
      <w:pPr>
        <w:pStyle w:val="ProductList-Body"/>
      </w:pPr>
      <w:r>
        <w:t xml:space="preserve">Microsoft 365 reguleres af Licensvilkårene for de enkelte produkter og tjenester, som udgør Microsoft 365 som ændret ved Licensvilkårene i denne Produktpost for Microsoft 365. </w:t>
      </w:r>
    </w:p>
    <w:p w14:paraId="0B11976E" w14:textId="77777777" w:rsidR="00A24C6C" w:rsidRDefault="000859FA">
      <w:pPr>
        <w:pStyle w:val="ProductList-SubClauseHeading"/>
        <w:outlineLvl w:val="4"/>
      </w:pPr>
      <w:r>
        <w:t>2.1.1 Komponenter til Microsoft 365</w:t>
      </w:r>
    </w:p>
    <w:p w14:paraId="3CEB0258" w14:textId="77777777" w:rsidR="00A24C6C" w:rsidRDefault="000859FA" w:rsidP="000859FA">
      <w:pPr>
        <w:pStyle w:val="ProductList-Bullet"/>
        <w:numPr>
          <w:ilvl w:val="1"/>
          <w:numId w:val="40"/>
        </w:numPr>
      </w:pPr>
      <w:r>
        <w:t xml:space="preserve">For Microsoft 365 E3/E5 omfatter komponenterne Office 365 E3/E5, Enterprise Mobility + Security E3/E5 og Windows 10 Enterprise E3/E5 Pr. Bruger.   </w:t>
      </w:r>
    </w:p>
    <w:p w14:paraId="1EC5CA54" w14:textId="77777777" w:rsidR="00A24C6C" w:rsidRDefault="000859FA" w:rsidP="000859FA">
      <w:pPr>
        <w:pStyle w:val="ProductList-Bullet"/>
        <w:numPr>
          <w:ilvl w:val="1"/>
          <w:numId w:val="40"/>
        </w:numPr>
      </w:pPr>
      <w:r>
        <w:t>For Microsoft 365 A3/A5 omfatter komponenterne Office 365 A3/A5, Enterprise Mobility + Security A3/A5, Windows 10 Education A3/A5 og Minecraft: Education Edition.</w:t>
      </w:r>
    </w:p>
    <w:p w14:paraId="24EFC29F" w14:textId="77777777" w:rsidR="00A24C6C" w:rsidRDefault="000859FA" w:rsidP="000859FA">
      <w:pPr>
        <w:pStyle w:val="ProductList-Bullet"/>
        <w:numPr>
          <w:ilvl w:val="1"/>
          <w:numId w:val="40"/>
        </w:numPr>
      </w:pPr>
      <w:r>
        <w:t xml:space="preserve">For Microsoft 365 F3 omfatter komponenterne Office 365 F3, Enterprise Mobility + Security E3 og Windows 10 Enterprise E3. </w:t>
      </w:r>
    </w:p>
    <w:p w14:paraId="1D0A19E4" w14:textId="77777777" w:rsidR="00A24C6C" w:rsidRDefault="000859FA" w:rsidP="000859FA">
      <w:pPr>
        <w:pStyle w:val="ProductList-Bullet"/>
        <w:numPr>
          <w:ilvl w:val="1"/>
          <w:numId w:val="40"/>
        </w:numPr>
      </w:pPr>
      <w:r>
        <w:t xml:space="preserve">For Microsoft 365 F1 omfatter komponenterne Enterprise Mobility + Security E3 og begrænsede Office-tjenester. </w:t>
      </w:r>
    </w:p>
    <w:p w14:paraId="27900849" w14:textId="77777777" w:rsidR="00A24C6C" w:rsidRDefault="000859FA" w:rsidP="000859FA">
      <w:pPr>
        <w:pStyle w:val="ProductList-Bullet"/>
        <w:numPr>
          <w:ilvl w:val="1"/>
          <w:numId w:val="40"/>
        </w:numPr>
      </w:pPr>
      <w:r>
        <w:t xml:space="preserve">For Microsoft 365 E3/Education A3 – automatisk licens omfatter komponenterne Office 365 E3/A3, Enterprise Mobility + Security E3/A3 og Windows 10 Enterprise E3/A3. </w:t>
      </w:r>
    </w:p>
    <w:p w14:paraId="5B9AA4CC" w14:textId="77777777" w:rsidR="00A24C6C" w:rsidRDefault="00A24C6C">
      <w:pPr>
        <w:pStyle w:val="ProductList-BodyIndented"/>
      </w:pPr>
    </w:p>
    <w:p w14:paraId="56B0FC80" w14:textId="77777777" w:rsidR="00A24C6C" w:rsidRDefault="000859FA">
      <w:pPr>
        <w:pStyle w:val="ProductList-SubClauseHeading"/>
        <w:outlineLvl w:val="4"/>
      </w:pPr>
      <w:r>
        <w:t>2.1.2 Licenstildeling og Brugerrettigheder til Windows</w:t>
      </w:r>
    </w:p>
    <w:p w14:paraId="5ED3A4E6" w14:textId="77777777" w:rsidR="00A24C6C" w:rsidRDefault="000859FA">
      <w:pPr>
        <w:pStyle w:val="ProductList-BodyIndented"/>
      </w:pPr>
      <w:r>
        <w:t>Brugerrettighederne for Windows-komponenten af Microsoft 365-licenser er ændret som følger:</w:t>
      </w:r>
    </w:p>
    <w:p w14:paraId="7869E2B1" w14:textId="77777777" w:rsidR="00A24C6C" w:rsidRDefault="000859FA" w:rsidP="000859FA">
      <w:pPr>
        <w:pStyle w:val="ProductList-Bullet"/>
        <w:numPr>
          <w:ilvl w:val="1"/>
          <w:numId w:val="41"/>
        </w:numPr>
      </w:pPr>
      <w:r>
        <w:t xml:space="preserve">  Det er ikke påkrævet, at </w:t>
      </w:r>
      <w:r>
        <w:fldChar w:fldCharType="begin"/>
      </w:r>
      <w:r>
        <w:instrText xml:space="preserve"> AutoTextList   \s NoStyle \t "Licenseret Bruger betyder den enkelte person, der er tildelt en Licens til." </w:instrText>
      </w:r>
      <w:r>
        <w:fldChar w:fldCharType="separate"/>
      </w:r>
      <w:r>
        <w:rPr>
          <w:color w:val="0563C1"/>
        </w:rPr>
        <w:t>Licenserede Brugere</w:t>
      </w:r>
      <w:r>
        <w:fldChar w:fldCharType="end"/>
      </w:r>
      <w:r>
        <w:t xml:space="preserve">er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af en enhed. </w:t>
      </w:r>
      <w:r>
        <w:fldChar w:fldCharType="begin"/>
      </w:r>
      <w:r>
        <w:instrText xml:space="preserve"> AutoTextList   \s NoStyle \t "Licenseret Bruger betyder den enkelte person, der er tildelt en Licens til." </w:instrText>
      </w:r>
      <w:r>
        <w:fldChar w:fldCharType="separate"/>
      </w:r>
      <w:r>
        <w:rPr>
          <w:color w:val="0563C1"/>
        </w:rPr>
        <w:t>Licenserede Brugere</w:t>
      </w:r>
      <w:r>
        <w:fldChar w:fldCharType="end"/>
      </w:r>
      <w:r>
        <w:t xml:space="preserve"> må kun køre Windows Enterprise på enheder med et Kvalificerende Operativsystem. </w:t>
      </w:r>
    </w:p>
    <w:p w14:paraId="112AAA06" w14:textId="77777777" w:rsidR="00A24C6C" w:rsidRDefault="000859FA" w:rsidP="000859FA">
      <w:pPr>
        <w:pStyle w:val="ProductList-Bullet"/>
        <w:numPr>
          <w:ilvl w:val="1"/>
          <w:numId w:val="41"/>
        </w:numPr>
      </w:pPr>
      <w:r>
        <w:t xml:space="preserve">Bortset fra brugen af Windows Virtual Desktop (se afsnittet om Windows Virtual Desktop i </w:t>
      </w:r>
      <w:hyperlink w:anchor="_Sec624">
        <w:r>
          <w:rPr>
            <w:color w:val="00467F"/>
            <w:u w:val="single"/>
          </w:rPr>
          <w:t>produktposten Microsoft Azure-tjenester</w:t>
        </w:r>
      </w:hyperlink>
      <w:r>
        <w:t xml:space="preserve">) gælder rettigheder til adgang til og brug af virtualiserede fjernforekomster af Windows kun for </w:t>
      </w:r>
      <w:r>
        <w:fldChar w:fldCharType="begin"/>
      </w:r>
      <w:r>
        <w:instrText xml:space="preserve"> AutoTextList   \s NoStyle \t "Licenseret Bruger betyder den enkelte person, der er tildelt en Licens til." </w:instrText>
      </w:r>
      <w:r>
        <w:fldChar w:fldCharType="separate"/>
      </w:r>
      <w:r>
        <w:rPr>
          <w:color w:val="0563C1"/>
        </w:rPr>
        <w:t>Licenserede Brugere</w:t>
      </w:r>
      <w:r>
        <w:fldChar w:fldCharType="end"/>
      </w:r>
      <w:r>
        <w:t xml:space="preserve">, der er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af en enhed, der er licenseret med et Kvalificerende Operativsystem.</w:t>
      </w:r>
    </w:p>
    <w:p w14:paraId="2CC95643" w14:textId="77777777" w:rsidR="00A24C6C" w:rsidRDefault="00A24C6C">
      <w:pPr>
        <w:pStyle w:val="ProductList-BodyIndented"/>
      </w:pPr>
    </w:p>
    <w:p w14:paraId="42FF1704" w14:textId="77777777" w:rsidR="00A24C6C" w:rsidRDefault="000859FA">
      <w:pPr>
        <w:pStyle w:val="ProductList-SubClauseHeading"/>
        <w:outlineLvl w:val="4"/>
      </w:pPr>
      <w:r>
        <w:t>2.1.3 Microsoft 365 F1/F3</w:t>
      </w:r>
    </w:p>
    <w:p w14:paraId="4F22C3A7" w14:textId="77777777" w:rsidR="00A24C6C" w:rsidRDefault="000859FA">
      <w:pPr>
        <w:pStyle w:val="ProductList-SubSubClauseHeading"/>
        <w:outlineLvl w:val="5"/>
      </w:pPr>
      <w:r>
        <w:t>2.1.3.1 Licensberettigelse for licenser til Firstline Worker</w:t>
      </w:r>
    </w:p>
    <w:p w14:paraId="03B8B749" w14:textId="77777777" w:rsidR="00A24C6C" w:rsidRDefault="000859FA">
      <w:pPr>
        <w:pStyle w:val="ProductList-BodyIndented2"/>
      </w:pPr>
      <w:r>
        <w:t xml:space="preserve">Licenser til Microsoft 365 Firstline Worker kan til tildeles til brugere, der opfylder en eller flere af de nedenstående betingelser: </w:t>
      </w:r>
    </w:p>
    <w:p w14:paraId="605C2849" w14:textId="77777777" w:rsidR="00A24C6C" w:rsidRDefault="000859FA" w:rsidP="000859FA">
      <w:pPr>
        <w:pStyle w:val="ProductList-Bullet"/>
        <w:numPr>
          <w:ilvl w:val="2"/>
          <w:numId w:val="42"/>
        </w:numPr>
      </w:pPr>
      <w:r>
        <w:t xml:space="preserve">Brugeren anvender en primær arbejdsenhed med en enkelt skærm, der er mindre end 10,1 tommer </w:t>
      </w:r>
    </w:p>
    <w:p w14:paraId="4A825E46" w14:textId="77777777" w:rsidR="00A24C6C" w:rsidRDefault="000859FA" w:rsidP="000859FA">
      <w:pPr>
        <w:pStyle w:val="ProductList-Bullet"/>
        <w:numPr>
          <w:ilvl w:val="2"/>
          <w:numId w:val="42"/>
        </w:numPr>
      </w:pPr>
      <w:r>
        <w:t xml:space="preserve">Brugeren deler sin primære arbejdsenhed med andre kvalificerede brugere med licens til Microsoft 365 eller Office 365 Firstline Worker under eller på tværs af skiftehold. </w:t>
      </w:r>
    </w:p>
    <w:p w14:paraId="06677089" w14:textId="77777777" w:rsidR="00A24C6C" w:rsidRDefault="000859FA" w:rsidP="000859FA">
      <w:pPr>
        <w:pStyle w:val="ProductList-Bullet"/>
        <w:numPr>
          <w:ilvl w:val="3"/>
          <w:numId w:val="42"/>
        </w:numPr>
      </w:pPr>
      <w:r>
        <w:t xml:space="preserve">Andre brugere med licens til Microsoft Firstline Worker skal også anvende enheden som deres primære arbejdsenhed. </w:t>
      </w:r>
    </w:p>
    <w:p w14:paraId="4954E7B9" w14:textId="77777777" w:rsidR="00A24C6C" w:rsidRDefault="000859FA" w:rsidP="000859FA">
      <w:pPr>
        <w:pStyle w:val="ProductList-Bullet"/>
        <w:numPr>
          <w:ilvl w:val="3"/>
          <w:numId w:val="42"/>
        </w:numPr>
      </w:pPr>
      <w:r>
        <w:t>Enhver software eller tjeneste, som tilgås fra den dele enhed, kræver, at enheden eller brugerne får tildelt en licens, som inkluderer brugen af softwaren eller tjenesterne.</w:t>
      </w:r>
    </w:p>
    <w:p w14:paraId="594A87A3" w14:textId="77777777" w:rsidR="00A24C6C" w:rsidRDefault="00A24C6C">
      <w:pPr>
        <w:pStyle w:val="ProductList-BodyIndented2"/>
      </w:pPr>
    </w:p>
    <w:p w14:paraId="1B42537B" w14:textId="77777777" w:rsidR="00A24C6C" w:rsidRDefault="000859FA">
      <w:pPr>
        <w:pStyle w:val="ProductList-BodyIndented2"/>
      </w:pPr>
      <w:r>
        <w:t>Kvalificerede licenser til Microsoft 365 og Office 365 Firstline Worker inkluderer Microsoft 365 F1, Microsoft 365 F3 og/eller Office 365 F3.</w:t>
      </w:r>
    </w:p>
    <w:p w14:paraId="5A89524D" w14:textId="77777777" w:rsidR="00A24C6C" w:rsidRDefault="00A24C6C">
      <w:pPr>
        <w:pStyle w:val="ProductList-BodyIndented2"/>
      </w:pPr>
    </w:p>
    <w:p w14:paraId="61272BC9" w14:textId="77777777" w:rsidR="00A24C6C" w:rsidRDefault="000859FA">
      <w:pPr>
        <w:pStyle w:val="ProductList-BodyIndented2"/>
      </w:pPr>
      <w:r>
        <w:t>Kunder, der havde brugere med licens til Microsoft 365 F1/F3 før den 1. juni 2020 (berørte kunder), kan give licenser til yderligere brugere med den samme eller en lignende tjeneste i henhold til Licensberettigelsesvilkårene for Microsoft 365 F1, der fremgår af produktvilkårene af den 1. november 2019, indtil udgangen af den berørte Kundes nuværende abonnementsperiode.</w:t>
      </w:r>
    </w:p>
    <w:p w14:paraId="36C7B9BA" w14:textId="77777777" w:rsidR="00A24C6C" w:rsidRDefault="00A24C6C">
      <w:pPr>
        <w:pStyle w:val="ProductList-BodyIndented2"/>
      </w:pPr>
    </w:p>
    <w:p w14:paraId="272CEA24" w14:textId="77777777" w:rsidR="00A24C6C" w:rsidRDefault="000859FA">
      <w:pPr>
        <w:pStyle w:val="ProductList-SubSubClauseHeading"/>
        <w:outlineLvl w:val="5"/>
      </w:pPr>
      <w:r>
        <w:t>2.1.3.2 Windows 10 – brugervilkår for Microsoft 365 F3</w:t>
      </w:r>
    </w:p>
    <w:p w14:paraId="011F2B31" w14:textId="77777777" w:rsidR="00A24C6C" w:rsidRDefault="000859FA">
      <w:pPr>
        <w:pStyle w:val="ProductList-BodyIndented2"/>
      </w:pPr>
      <w:r>
        <w:t>Brugerrettighederne for Windows-komponenten af Microsoft 365 F3-licenser er yderligere ændret som følger:</w:t>
      </w:r>
    </w:p>
    <w:p w14:paraId="23C8AE8D" w14:textId="77777777" w:rsidR="00A24C6C" w:rsidRDefault="000859FA" w:rsidP="000859FA">
      <w:pPr>
        <w:pStyle w:val="ProductList-Bullet"/>
        <w:numPr>
          <w:ilvl w:val="2"/>
          <w:numId w:val="43"/>
        </w:numPr>
      </w:pPr>
      <w:r>
        <w:t>Rettigheder til at bruge Windows 10 Enterprise LTSC gælder ikke.</w:t>
      </w:r>
    </w:p>
    <w:p w14:paraId="64DD1018" w14:textId="77777777" w:rsidR="00A24C6C" w:rsidRDefault="000859FA" w:rsidP="000859FA">
      <w:pPr>
        <w:pStyle w:val="ProductList-Bullet"/>
        <w:numPr>
          <w:ilvl w:val="2"/>
          <w:numId w:val="43"/>
        </w:numPr>
      </w:pPr>
      <w:r>
        <w:t xml:space="preserve">Installations- og brugsrettigheder til MDOP er ikke gældende. </w:t>
      </w:r>
    </w:p>
    <w:p w14:paraId="0FBF48E4" w14:textId="77777777" w:rsidR="00A24C6C" w:rsidRDefault="000859FA" w:rsidP="000859FA">
      <w:pPr>
        <w:pStyle w:val="ProductList-Bullet"/>
        <w:numPr>
          <w:ilvl w:val="2"/>
          <w:numId w:val="43"/>
        </w:numPr>
      </w:pPr>
      <w:r>
        <w:t xml:space="preserve">Bortset fra brugen af Windows Virtual Desktop (se afsnittet om Windows Virtual Desktop i </w:t>
      </w:r>
      <w:hyperlink w:anchor="_Sec624">
        <w:r>
          <w:rPr>
            <w:color w:val="00467F"/>
            <w:u w:val="single"/>
          </w:rPr>
          <w:t>produktposten Microsoft Azure-tjenester</w:t>
        </w:r>
      </w:hyperlink>
      <w:r>
        <w:t xml:space="preserve">) gælder rettigheder til adgang til og brug af virtualiserede forekomster af Windows kun for </w:t>
      </w:r>
      <w:r>
        <w:fldChar w:fldCharType="begin"/>
      </w:r>
      <w:r>
        <w:instrText xml:space="preserve"> AutoTextList   \s NoStyle \t "Licenseret Bruger betyder den enkelte person, der er tildelt en Licens til." </w:instrText>
      </w:r>
      <w:r>
        <w:fldChar w:fldCharType="separate"/>
      </w:r>
      <w:r>
        <w:rPr>
          <w:color w:val="0563C1"/>
        </w:rPr>
        <w:t>Licenserede Brugere</w:t>
      </w:r>
      <w:r>
        <w:fldChar w:fldCharType="end"/>
      </w:r>
      <w:r>
        <w:t xml:space="preserve"> af en delt enhed med et Kvalificerende Operativsystem.</w:t>
      </w:r>
    </w:p>
    <w:p w14:paraId="385C1EA8" w14:textId="77777777" w:rsidR="00A24C6C" w:rsidRDefault="00A24C6C">
      <w:pPr>
        <w:pStyle w:val="ProductList-BodyIndented2"/>
      </w:pPr>
    </w:p>
    <w:p w14:paraId="4110E5FA" w14:textId="77777777" w:rsidR="00A24C6C" w:rsidRDefault="000859FA">
      <w:pPr>
        <w:pStyle w:val="ProductList-SubSubClauseHeading"/>
        <w:outlineLvl w:val="5"/>
      </w:pPr>
      <w:r>
        <w:t>2.1.3.3 Smartphones og tablets</w:t>
      </w:r>
    </w:p>
    <w:p w14:paraId="40538495" w14:textId="77777777" w:rsidR="00A24C6C" w:rsidRDefault="000859FA">
      <w:pPr>
        <w:pStyle w:val="ProductList-BodyIndented2"/>
      </w:pPr>
      <w:r>
        <w:t>Alle brugere, som Kunden overdrager en Microsoft 365 F3-bruger-SL til, kan (i) bruge Microsoft Office til mobilenheder til kommercielle formål og (ii) logge på Microsoft Office med deres organisations-id på op til fem smartphones og fem tablets med integrerede skærme på 10,1" diagonalt eller mindre.</w:t>
      </w:r>
    </w:p>
    <w:p w14:paraId="5F121D05" w14:textId="77777777" w:rsidR="00A24C6C" w:rsidRDefault="00A24C6C">
      <w:pPr>
        <w:pStyle w:val="ProductList-BodyIndented2"/>
      </w:pPr>
    </w:p>
    <w:p w14:paraId="54F0414D" w14:textId="77777777" w:rsidR="00A24C6C" w:rsidRDefault="000859FA">
      <w:pPr>
        <w:pStyle w:val="ProductList-SubSubClauseHeading"/>
        <w:outlineLvl w:val="5"/>
      </w:pPr>
      <w:r>
        <w:t>2.1.3.4 Microsoft 365 F1 – Brugerrettigheder for brugerpostkasser</w:t>
      </w:r>
    </w:p>
    <w:p w14:paraId="200603D0" w14:textId="77777777" w:rsidR="00A24C6C" w:rsidRDefault="000859FA">
      <w:pPr>
        <w:pStyle w:val="ProductList-BodyIndented2"/>
      </w:pPr>
      <w:r>
        <w:t>M365 F1 omfatter ikke rettigheder til en Exchange-postkasse. For at kunne give mulighed for en fuld Teams-oplevelse kan M365 F1-licenser blive leveret med Exchange Online K1-tjenesteplanen aktiveret. Selvom Exchange Online K1-tjenesteplanen leverer en postkasse til brugeren, er M365 F1-brugere ikke berettiget til at bruge postkassen. Vi anbefaler, at du deaktiverer Outlook på internettet via disse trin (</w:t>
      </w:r>
      <w:hyperlink r:id="rId120">
        <w:r>
          <w:rPr>
            <w:color w:val="00467F"/>
            <w:u w:val="single"/>
          </w:rPr>
          <w:t>https://docs.microsoft.com/en-us/exchange/recipients-in-exchange-online/manage-user-mailboxes/enable-or-disable-outlook-web-app</w:t>
        </w:r>
      </w:hyperlink>
      <w:r>
        <w:t>) og beder dine brugere om ikke at tilgå Exchange-postkassen på anden vis.</w:t>
      </w:r>
    </w:p>
    <w:p w14:paraId="21CCF810" w14:textId="77777777" w:rsidR="00A24C6C" w:rsidRDefault="00A24C6C">
      <w:pPr>
        <w:pStyle w:val="ProductList-BodyIndented2"/>
      </w:pPr>
    </w:p>
    <w:p w14:paraId="4F554BD0" w14:textId="77777777" w:rsidR="00A24C6C" w:rsidRDefault="000859FA">
      <w:pPr>
        <w:pStyle w:val="ProductList-ClauseHeading"/>
        <w:outlineLvl w:val="3"/>
      </w:pPr>
      <w:r>
        <w:t>2.2 Udvidede Brugerrettigheder for Microsoft 365 E3/E5</w:t>
      </w:r>
    </w:p>
    <w:p w14:paraId="164A47C7" w14:textId="77777777" w:rsidR="00A24C6C" w:rsidRDefault="000859FA">
      <w:pPr>
        <w:pStyle w:val="ProductList-SubClauseHeading"/>
        <w:outlineLvl w:val="4"/>
      </w:pPr>
      <w:r>
        <w:t>2.2.1 Office-servere</w:t>
      </w:r>
    </w:p>
    <w:p w14:paraId="3AB04F45" w14:textId="77777777" w:rsidR="00A24C6C" w:rsidRDefault="000859FA">
      <w:pPr>
        <w:pStyle w:val="ProductList-BodyIndented"/>
      </w:pPr>
      <w:r>
        <w:t>Hver Licenseret Bruger, der er tildelt en Microsoft 365 E3/E5 Bruger-SL, må:</w:t>
      </w:r>
    </w:p>
    <w:p w14:paraId="18DDE9D4" w14:textId="77777777" w:rsidR="00A24C6C" w:rsidRDefault="000859FA" w:rsidP="000859FA">
      <w:pPr>
        <w:pStyle w:val="ProductList-Bullet"/>
        <w:numPr>
          <w:ilvl w:val="1"/>
          <w:numId w:val="44"/>
        </w:numPr>
      </w:pPr>
      <w:r>
        <w:t>installere og bruge et hvilket som helst antal kopier af følgende serversoftware på en hvilken som helst server, der er dedikeret til Kundens brug: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og Skype for Business Server</w:t>
      </w:r>
      <w:r>
        <w:fldChar w:fldCharType="begin"/>
      </w:r>
      <w:r>
        <w:instrText xml:space="preserve"> XE "Skype for Business Server" </w:instrText>
      </w:r>
      <w:r>
        <w:fldChar w:fldCharType="end"/>
      </w:r>
      <w:r>
        <w:t xml:space="preserve">; og </w:t>
      </w:r>
    </w:p>
    <w:p w14:paraId="146022BD" w14:textId="77777777" w:rsidR="00A24C6C" w:rsidRDefault="000859FA" w:rsidP="000859FA">
      <w:pPr>
        <w:pStyle w:val="ProductList-Bullet"/>
        <w:numPr>
          <w:ilvl w:val="1"/>
          <w:numId w:val="44"/>
        </w:numPr>
      </w:pPr>
      <w:r>
        <w:t xml:space="preserve">adgang til ovenstående serversoftware gælder kun de brugere, der er tildelt en Microsoft 365 E3/E5 Bruger-SL eller </w:t>
      </w:r>
      <w:r>
        <w:fldChar w:fldCharType="begin"/>
      </w:r>
      <w:r>
        <w:instrText xml:space="preserve"> AutoTextList   \s NoStyle \t "Ved Eksterne Brugere forstås brugere, der ikke er Kundens eller associerede virksomheders medarbejdere, leverandører på stedet eller agenter på stedet." </w:instrText>
      </w:r>
      <w:r>
        <w:fldChar w:fldCharType="separate"/>
      </w:r>
      <w:r>
        <w:rPr>
          <w:color w:val="0563C1"/>
        </w:rPr>
        <w:t>Eksterne Brugere</w:t>
      </w:r>
      <w:r>
        <w:fldChar w:fldCharType="end"/>
      </w:r>
      <w:r>
        <w:t>.</w:t>
      </w:r>
    </w:p>
    <w:p w14:paraId="47217364" w14:textId="77777777" w:rsidR="00A24C6C" w:rsidRDefault="000859FA">
      <w:pPr>
        <w:pStyle w:val="ProductList-BodyIndented"/>
      </w:pPr>
      <w:r>
        <w:t xml:space="preserve">Dedikerede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xml:space="preserve">, der administreres eller styres af en anden enhed end Kunden eller en af dennes Associerede Virksomheder, er underlagt bestemmelsen </w:t>
      </w:r>
      <w:hyperlink w:anchor="_Sec537">
        <w:r>
          <w:rPr>
            <w:color w:val="00467F"/>
            <w:u w:val="single"/>
          </w:rPr>
          <w:t>Outsourcing af Softwareadministration</w:t>
        </w:r>
      </w:hyperlink>
      <w:r>
        <w:t>. Denne berettigelse gælder ikke Bruger-SL'er, der er erhvervet under Microsoft Cloud-aftalen eller og Microsoft-kundeaftalen.</w:t>
      </w:r>
    </w:p>
    <w:p w14:paraId="6954AF26" w14:textId="77777777" w:rsidR="00A24C6C" w:rsidRDefault="00A24C6C">
      <w:pPr>
        <w:pStyle w:val="ProductList-BodyIndented"/>
      </w:pPr>
    </w:p>
    <w:p w14:paraId="70D02D41" w14:textId="77777777" w:rsidR="00A24C6C" w:rsidRDefault="000859FA">
      <w:pPr>
        <w:pStyle w:val="ProductList-SubClauseHeading"/>
        <w:outlineLvl w:val="4"/>
      </w:pPr>
      <w:r>
        <w:t>2.2.2 Office Professional Plus</w:t>
      </w:r>
    </w:p>
    <w:p w14:paraId="7D64F864" w14:textId="77777777" w:rsidR="00A24C6C" w:rsidRDefault="000859FA">
      <w:pPr>
        <w:pStyle w:val="ProductList-SubSubClauseHeading"/>
        <w:outlineLvl w:val="5"/>
      </w:pPr>
      <w:r>
        <w:t>2.2.2.1 Microsoft 365 fra SA Bruger-SL'er:</w:t>
      </w:r>
    </w:p>
    <w:p w14:paraId="259A162E" w14:textId="77777777" w:rsidR="00A24C6C" w:rsidRDefault="000859FA">
      <w:pPr>
        <w:pStyle w:val="ProductList-BodyIndented2"/>
      </w:pPr>
      <w:r>
        <w:t>Kunden kan for hver Licenseret Bruger, som kunden har tildelt en Microsoft 365 fra SA Bruger-SL, installere:</w:t>
      </w:r>
    </w:p>
    <w:p w14:paraId="2351B44F" w14:textId="77777777" w:rsidR="00A24C6C" w:rsidRDefault="000859FA" w:rsidP="000859FA">
      <w:pPr>
        <w:pStyle w:val="ProductList-Bullet"/>
        <w:numPr>
          <w:ilvl w:val="2"/>
          <w:numId w:val="45"/>
        </w:numPr>
      </w:pPr>
      <w:r>
        <w:t>en lokal kopi af Office Professional Plus, som udelukkende må bruges af den Licenserede Bruger i abonnementets varighed, og</w:t>
      </w:r>
    </w:p>
    <w:p w14:paraId="107F0D20" w14:textId="77777777" w:rsidR="00A24C6C" w:rsidRDefault="000859FA" w:rsidP="000859FA">
      <w:pPr>
        <w:pStyle w:val="ProductList-Bullet"/>
        <w:numPr>
          <w:ilvl w:val="2"/>
          <w:numId w:val="45"/>
        </w:numPr>
      </w:pPr>
      <w:r>
        <w:t>en lokal kopi af Office Professional Plus for nye bruger-SL'er, der føjes til den samme volumenlicensaftale, som udelukkende må bruges af den Licenserede Bruger i abonnementets varighed. Antallet af nye bruger-SL'er, der tildeles disse brugerrettigheder, må ikke overskride det antal af Fra SA-bruger-SL'er, der indledningsvist blev dækket af denne aftale.</w:t>
      </w:r>
    </w:p>
    <w:p w14:paraId="7527309B" w14:textId="77777777" w:rsidR="00A24C6C" w:rsidRDefault="00A24C6C">
      <w:pPr>
        <w:pStyle w:val="ProductList-BodyIndented2"/>
      </w:pPr>
    </w:p>
    <w:p w14:paraId="7B809C0C" w14:textId="77777777" w:rsidR="00A24C6C" w:rsidRDefault="000859FA">
      <w:pPr>
        <w:pStyle w:val="ProductList-SubSubClauseHeading"/>
        <w:outlineLvl w:val="5"/>
      </w:pPr>
      <w:r>
        <w:t>2.2.2.2 Microsoft 365 Bruger-SL'er erhvervet i MPSA</w:t>
      </w:r>
    </w:p>
    <w:p w14:paraId="0FEF6E60" w14:textId="77777777" w:rsidR="00A24C6C" w:rsidRDefault="000859FA">
      <w:pPr>
        <w:pStyle w:val="ProductList-BodyIndented2"/>
      </w:pPr>
      <w:r>
        <w:t>For hver Licenseret Bruger med en enhed, der er dækket med Software Assurance for Office Professional Plus, som Kunden har tildelt en Microsoft 365 Bruger-SL, kan Kunden installere en lokal kopi af Office Professional Plus, som udelukkende må bruges af den Licenserede Bruger i abonnementets varighed.</w:t>
      </w:r>
    </w:p>
    <w:p w14:paraId="6F6A0FA5" w14:textId="77777777" w:rsidR="00A24C6C" w:rsidRDefault="00A24C6C">
      <w:pPr>
        <w:pStyle w:val="ProductList-BodyIndented2"/>
      </w:pPr>
    </w:p>
    <w:p w14:paraId="52E724AD" w14:textId="77777777" w:rsidR="00A24C6C" w:rsidRDefault="000859FA">
      <w:pPr>
        <w:pStyle w:val="ProductList-ClauseHeading"/>
        <w:outlineLvl w:val="3"/>
      </w:pPr>
      <w:r>
        <w:t>2.3 Brugerrettigheder for Microsoft 365 Business Basic/Standard/Premium</w:t>
      </w:r>
    </w:p>
    <w:p w14:paraId="0876E4E1" w14:textId="77777777" w:rsidR="00A24C6C" w:rsidRDefault="000859FA">
      <w:pPr>
        <w:pStyle w:val="ProductList-Body"/>
      </w:pPr>
      <w:r>
        <w:t>Kunden må ikke give mere end 300 brugerlicenser. Brugerrettighederne for Windows-komponenten Microsoft 365 Business Premium er ændret som følger:</w:t>
      </w:r>
    </w:p>
    <w:p w14:paraId="54375205" w14:textId="77777777" w:rsidR="00A24C6C" w:rsidRDefault="000859FA" w:rsidP="000859FA">
      <w:pPr>
        <w:pStyle w:val="ProductList-Bullet"/>
        <w:numPr>
          <w:ilvl w:val="0"/>
          <w:numId w:val="46"/>
        </w:numPr>
      </w:pPr>
      <w:r>
        <w:t>Windows Business fungerer som en Online-service og er ikke en efterfølger til en tidligere version af Windows-desktopoperativsystemet.</w:t>
      </w:r>
    </w:p>
    <w:p w14:paraId="69527230" w14:textId="77777777" w:rsidR="00A24C6C" w:rsidRDefault="000859FA" w:rsidP="000859FA">
      <w:pPr>
        <w:pStyle w:val="ProductList-Bullet"/>
        <w:numPr>
          <w:ilvl w:val="0"/>
          <w:numId w:val="46"/>
        </w:numPr>
      </w:pPr>
      <w:r>
        <w:t>Rettighederne til at bruge tidligere versioner, andre sprogversioner, andre platformversioner eller lavere udgaver af Windows, herunder Windows 10 Enterprise LTSC, er ikke gældende.</w:t>
      </w:r>
    </w:p>
    <w:p w14:paraId="1AF39C9E" w14:textId="77777777" w:rsidR="00A24C6C" w:rsidRDefault="000859FA" w:rsidP="000859FA">
      <w:pPr>
        <w:pStyle w:val="ProductList-Bullet"/>
        <w:numPr>
          <w:ilvl w:val="0"/>
          <w:numId w:val="46"/>
        </w:numPr>
      </w:pPr>
      <w:r>
        <w:t xml:space="preserve">Bortset fra brugen af Windows Virtual Desktop (se i afsnittet om Windows Virtual Desktop i </w:t>
      </w:r>
      <w:hyperlink w:anchor="_Sec624">
        <w:r>
          <w:rPr>
            <w:color w:val="00467F"/>
            <w:u w:val="single"/>
          </w:rPr>
          <w:t>produktposten Microsoft Azure-tjenester</w:t>
        </w:r>
      </w:hyperlink>
      <w:r>
        <w:t xml:space="preserve">) gælder rettigheder til at få adgang til og brug af virtualiserede forekomster af Windows ikke. </w:t>
      </w:r>
    </w:p>
    <w:p w14:paraId="0ECC1292" w14:textId="77777777" w:rsidR="00A24C6C" w:rsidRDefault="00A24C6C">
      <w:pPr>
        <w:pStyle w:val="ProductList-Body"/>
      </w:pPr>
    </w:p>
    <w:p w14:paraId="45F13538" w14:textId="77777777" w:rsidR="00A24C6C" w:rsidRDefault="000859FA">
      <w:pPr>
        <w:pStyle w:val="ProductList-ClauseHeading"/>
        <w:outlineLvl w:val="3"/>
      </w:pPr>
      <w:r>
        <w:t>2.4 Eksperter on-demand</w:t>
      </w:r>
    </w:p>
    <w:p w14:paraId="51937870" w14:textId="77777777" w:rsidR="00A24C6C" w:rsidRDefault="000859FA">
      <w:pPr>
        <w:pStyle w:val="ProductList-Body"/>
      </w:pPr>
      <w:r>
        <w:t>Kunder med Microsoft Threat Experts opfylder betingelserne for at købe Experts on Demand-abonnementer. Kunden tildeles 2 kreditter den 1. i hver måned, der kan bruges til at indsende spørgsmål. Ubrugte kreditter udløber 90 dage fra datoen for tildelingen eller ved udgangen af abonnementsperioden, alt efter hvilken der er kortest.</w:t>
      </w:r>
    </w:p>
    <w:p w14:paraId="21804B63" w14:textId="77777777" w:rsidR="00A24C6C" w:rsidRDefault="00A24C6C">
      <w:pPr>
        <w:pStyle w:val="ProductList-Body"/>
      </w:pPr>
    </w:p>
    <w:p w14:paraId="51D8E19E" w14:textId="77777777" w:rsidR="00A24C6C" w:rsidRDefault="000859FA">
      <w:pPr>
        <w:pStyle w:val="ProductList-ClauseHeading"/>
        <w:outlineLvl w:val="3"/>
      </w:pPr>
      <w:r>
        <w:t>2.5 Licensforudsætninger</w:t>
      </w:r>
    </w:p>
    <w:tbl>
      <w:tblPr>
        <w:tblStyle w:val="PURTable"/>
        <w:tblW w:w="0" w:type="dxa"/>
        <w:tblLook w:val="04A0" w:firstRow="1" w:lastRow="0" w:firstColumn="1" w:lastColumn="0" w:noHBand="0" w:noVBand="1"/>
      </w:tblPr>
      <w:tblGrid>
        <w:gridCol w:w="5400"/>
        <w:gridCol w:w="5516"/>
      </w:tblGrid>
      <w:tr w:rsidR="00A24C6C" w14:paraId="214DB1F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08543D46" w14:textId="77777777" w:rsidR="00A24C6C" w:rsidRDefault="000859FA">
            <w:pPr>
              <w:pStyle w:val="ProductList-TableBody"/>
            </w:pPr>
            <w:r>
              <w:rPr>
                <w:color w:val="FFFFFF"/>
              </w:rPr>
              <w:t>Licens</w:t>
            </w:r>
          </w:p>
        </w:tc>
        <w:tc>
          <w:tcPr>
            <w:tcW w:w="6120" w:type="dxa"/>
            <w:tcBorders>
              <w:top w:val="single" w:sz="4" w:space="0" w:color="0070C0"/>
              <w:right w:val="single" w:sz="4" w:space="0" w:color="0070C0"/>
            </w:tcBorders>
            <w:shd w:val="clear" w:color="auto" w:fill="0072C6"/>
          </w:tcPr>
          <w:p w14:paraId="22BF55DD" w14:textId="77777777" w:rsidR="00A24C6C" w:rsidRDefault="000859FA">
            <w:pPr>
              <w:pStyle w:val="ProductList-TableBody"/>
            </w:pPr>
            <w:r>
              <w:rPr>
                <w:color w:val="FFFFFF"/>
              </w:rPr>
              <w:t>Licensforudsætninger</w:t>
            </w:r>
          </w:p>
        </w:tc>
      </w:tr>
      <w:tr w:rsidR="00A24C6C" w14:paraId="06CB9F2F" w14:textId="77777777">
        <w:tc>
          <w:tcPr>
            <w:tcW w:w="6120" w:type="dxa"/>
            <w:tcBorders>
              <w:left w:val="single" w:sz="4" w:space="0" w:color="000000"/>
              <w:bottom w:val="single" w:sz="4" w:space="0" w:color="000000"/>
              <w:right w:val="single" w:sz="4" w:space="0" w:color="000000"/>
            </w:tcBorders>
          </w:tcPr>
          <w:p w14:paraId="3CB015EF" w14:textId="77777777" w:rsidR="00A24C6C" w:rsidRDefault="000859FA">
            <w:pPr>
              <w:pStyle w:val="ProductList-TableBody"/>
            </w:pPr>
            <w:r>
              <w:t>10-års opbevaring af overvågningslog</w:t>
            </w:r>
          </w:p>
        </w:tc>
        <w:tc>
          <w:tcPr>
            <w:tcW w:w="6120" w:type="dxa"/>
            <w:tcBorders>
              <w:left w:val="single" w:sz="4" w:space="0" w:color="000000"/>
              <w:bottom w:val="single" w:sz="4" w:space="0" w:color="000000"/>
              <w:right w:val="single" w:sz="4" w:space="0" w:color="000000"/>
            </w:tcBorders>
          </w:tcPr>
          <w:p w14:paraId="4A46522F" w14:textId="77777777" w:rsidR="00A24C6C" w:rsidRDefault="000859FA">
            <w:pPr>
              <w:pStyle w:val="ProductList-TableBody"/>
            </w:pPr>
            <w:r>
              <w:t>Microsoft 365 E5/A5; Microsoft 365 E5/A5 Compliance; Microsoft 365 E5/A5/G5 eDiscovery and Audit; Office 365 E5/A5</w:t>
            </w:r>
          </w:p>
        </w:tc>
      </w:tr>
      <w:tr w:rsidR="00A24C6C" w14:paraId="0712AB98" w14:textId="77777777">
        <w:tc>
          <w:tcPr>
            <w:tcW w:w="6120" w:type="dxa"/>
            <w:tcBorders>
              <w:top w:val="single" w:sz="4" w:space="0" w:color="000000"/>
              <w:left w:val="single" w:sz="4" w:space="0" w:color="000000"/>
              <w:bottom w:val="none" w:sz="4" w:space="0" w:color="000000"/>
              <w:right w:val="single" w:sz="4" w:space="0" w:color="000000"/>
            </w:tcBorders>
          </w:tcPr>
          <w:p w14:paraId="4CA673D6" w14:textId="77777777" w:rsidR="00A24C6C" w:rsidRDefault="000859FA">
            <w:pPr>
              <w:pStyle w:val="ProductList-TableBody"/>
            </w:pPr>
            <w:r>
              <w:t>Microsoft 365 E5/A5 Security</w:t>
            </w:r>
          </w:p>
        </w:tc>
        <w:tc>
          <w:tcPr>
            <w:tcW w:w="6120" w:type="dxa"/>
            <w:tcBorders>
              <w:top w:val="single" w:sz="4" w:space="0" w:color="000000"/>
              <w:left w:val="single" w:sz="4" w:space="0" w:color="000000"/>
              <w:bottom w:val="single" w:sz="4" w:space="0" w:color="000000"/>
              <w:right w:val="single" w:sz="4" w:space="0" w:color="000000"/>
            </w:tcBorders>
          </w:tcPr>
          <w:p w14:paraId="28B6C790" w14:textId="77777777" w:rsidR="00A24C6C" w:rsidRDefault="000859FA">
            <w:pPr>
              <w:pStyle w:val="ProductList-TableBody"/>
            </w:pPr>
            <w:r>
              <w:t>Microsoft 365 E3/A3</w:t>
            </w:r>
          </w:p>
        </w:tc>
      </w:tr>
      <w:tr w:rsidR="00A24C6C" w14:paraId="34619CAA" w14:textId="77777777">
        <w:tc>
          <w:tcPr>
            <w:tcW w:w="6120" w:type="dxa"/>
            <w:tcBorders>
              <w:top w:val="none" w:sz="4" w:space="0" w:color="000000"/>
              <w:left w:val="single" w:sz="4" w:space="0" w:color="000000"/>
              <w:bottom w:val="single" w:sz="4" w:space="0" w:color="000000"/>
              <w:right w:val="single" w:sz="4" w:space="0" w:color="000000"/>
            </w:tcBorders>
          </w:tcPr>
          <w:p w14:paraId="724D963F" w14:textId="77777777" w:rsidR="00A24C6C" w:rsidRDefault="00A24C6C">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589D949" w14:textId="77777777" w:rsidR="00A24C6C" w:rsidRDefault="000859FA">
            <w:pPr>
              <w:pStyle w:val="ProductList-TableBody"/>
            </w:pPr>
            <w:r>
              <w:t xml:space="preserve">Office 365 E3/A3 </w:t>
            </w:r>
            <w:r>
              <w:rPr>
                <w:b/>
                <w:u w:val="single"/>
              </w:rPr>
              <w:t>og</w:t>
            </w:r>
            <w:r>
              <w:t xml:space="preserve"> Enterprise Mobility + Security E3/A3</w:t>
            </w:r>
          </w:p>
        </w:tc>
      </w:tr>
      <w:tr w:rsidR="00A24C6C" w14:paraId="52ADF119" w14:textId="77777777">
        <w:tc>
          <w:tcPr>
            <w:tcW w:w="6120" w:type="dxa"/>
            <w:tcBorders>
              <w:top w:val="single" w:sz="4" w:space="0" w:color="000000"/>
              <w:left w:val="single" w:sz="4" w:space="0" w:color="000000"/>
              <w:bottom w:val="none" w:sz="4" w:space="0" w:color="000000"/>
              <w:right w:val="single" w:sz="4" w:space="0" w:color="000000"/>
            </w:tcBorders>
          </w:tcPr>
          <w:p w14:paraId="1FC3E2C0" w14:textId="77777777" w:rsidR="00A24C6C" w:rsidRDefault="000859FA">
            <w:pPr>
              <w:pStyle w:val="ProductList-TableBody"/>
            </w:pPr>
            <w:r>
              <w:t>Microsoft 365 E5/A5/G5 Compliance</w:t>
            </w:r>
          </w:p>
        </w:tc>
        <w:tc>
          <w:tcPr>
            <w:tcW w:w="6120" w:type="dxa"/>
            <w:tcBorders>
              <w:top w:val="single" w:sz="4" w:space="0" w:color="000000"/>
              <w:left w:val="single" w:sz="4" w:space="0" w:color="000000"/>
              <w:bottom w:val="single" w:sz="4" w:space="0" w:color="000000"/>
              <w:right w:val="single" w:sz="4" w:space="0" w:color="000000"/>
            </w:tcBorders>
          </w:tcPr>
          <w:p w14:paraId="38DEB40C" w14:textId="77777777" w:rsidR="00A24C6C" w:rsidRDefault="000859FA">
            <w:pPr>
              <w:pStyle w:val="ProductList-TableBody"/>
            </w:pPr>
            <w:r>
              <w:t>Microsoft 365 E3/A3</w:t>
            </w:r>
          </w:p>
        </w:tc>
      </w:tr>
      <w:tr w:rsidR="00A24C6C" w14:paraId="66B752D1" w14:textId="77777777">
        <w:tc>
          <w:tcPr>
            <w:tcW w:w="6120" w:type="dxa"/>
            <w:tcBorders>
              <w:top w:val="none" w:sz="4" w:space="0" w:color="000000"/>
              <w:left w:val="single" w:sz="4" w:space="0" w:color="000000"/>
              <w:bottom w:val="single" w:sz="4" w:space="0" w:color="000000"/>
              <w:right w:val="single" w:sz="4" w:space="0" w:color="000000"/>
            </w:tcBorders>
          </w:tcPr>
          <w:p w14:paraId="76072385" w14:textId="77777777" w:rsidR="00A24C6C" w:rsidRDefault="00A24C6C">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AEAA48C" w14:textId="77777777" w:rsidR="00A24C6C" w:rsidRDefault="000859FA">
            <w:pPr>
              <w:pStyle w:val="ProductList-TableBody"/>
            </w:pPr>
            <w:r>
              <w:t xml:space="preserve">Office 365 E3/A3 </w:t>
            </w:r>
            <w:r>
              <w:rPr>
                <w:b/>
                <w:u w:val="single"/>
              </w:rPr>
              <w:t>og</w:t>
            </w:r>
            <w:r>
              <w:t xml:space="preserve"> Enterprise Mobility + Security E3/A3</w:t>
            </w:r>
          </w:p>
        </w:tc>
      </w:tr>
      <w:tr w:rsidR="00A24C6C" w14:paraId="0E0BA3E4" w14:textId="77777777">
        <w:tc>
          <w:tcPr>
            <w:tcW w:w="6120" w:type="dxa"/>
            <w:tcBorders>
              <w:top w:val="single" w:sz="4" w:space="0" w:color="000000"/>
              <w:left w:val="single" w:sz="4" w:space="0" w:color="000000"/>
              <w:bottom w:val="single" w:sz="4" w:space="0" w:color="000000"/>
              <w:right w:val="single" w:sz="4" w:space="0" w:color="000000"/>
            </w:tcBorders>
          </w:tcPr>
          <w:p w14:paraId="21F11277" w14:textId="77777777" w:rsidR="00A24C6C" w:rsidRDefault="000859FA">
            <w:pPr>
              <w:pStyle w:val="ProductList-TableBody"/>
            </w:pPr>
            <w:r>
              <w:t>Microsoft 365 E5/A5/G5 eDiscovery and Audit</w:t>
            </w:r>
          </w:p>
        </w:tc>
        <w:tc>
          <w:tcPr>
            <w:tcW w:w="6120" w:type="dxa"/>
            <w:tcBorders>
              <w:top w:val="single" w:sz="4" w:space="0" w:color="000000"/>
              <w:left w:val="single" w:sz="4" w:space="0" w:color="000000"/>
              <w:bottom w:val="single" w:sz="4" w:space="0" w:color="000000"/>
              <w:right w:val="single" w:sz="4" w:space="0" w:color="000000"/>
            </w:tcBorders>
          </w:tcPr>
          <w:p w14:paraId="385E2058" w14:textId="77777777" w:rsidR="00A24C6C" w:rsidRDefault="000859FA">
            <w:pPr>
              <w:pStyle w:val="ProductList-TableBody"/>
            </w:pPr>
            <w:r>
              <w:t>Microsoft 365 Business Basic/Business Standard/Business Premium/F1/F3/E3/A3/E5/A5; Office 365 F3/E1/A1/E3/A3/E5/A5; Exchange Online; SharePoint Online; OneDrive for Business</w:t>
            </w:r>
          </w:p>
        </w:tc>
      </w:tr>
      <w:tr w:rsidR="00A24C6C" w14:paraId="5E2184C6" w14:textId="77777777">
        <w:tc>
          <w:tcPr>
            <w:tcW w:w="6120" w:type="dxa"/>
            <w:tcBorders>
              <w:top w:val="single" w:sz="4" w:space="0" w:color="000000"/>
              <w:left w:val="single" w:sz="4" w:space="0" w:color="000000"/>
              <w:bottom w:val="single" w:sz="4" w:space="0" w:color="000000"/>
              <w:right w:val="single" w:sz="4" w:space="0" w:color="000000"/>
            </w:tcBorders>
          </w:tcPr>
          <w:p w14:paraId="6F9B2616" w14:textId="77777777" w:rsidR="00A24C6C" w:rsidRDefault="000859FA">
            <w:pPr>
              <w:pStyle w:val="ProductList-TableBody"/>
            </w:pPr>
            <w:r>
              <w:t>Microsoft 365 E5/A5/G5 Insider Risk Management</w:t>
            </w:r>
          </w:p>
        </w:tc>
        <w:tc>
          <w:tcPr>
            <w:tcW w:w="6120" w:type="dxa"/>
            <w:tcBorders>
              <w:top w:val="single" w:sz="4" w:space="0" w:color="000000"/>
              <w:left w:val="single" w:sz="4" w:space="0" w:color="000000"/>
              <w:bottom w:val="single" w:sz="4" w:space="0" w:color="000000"/>
              <w:right w:val="single" w:sz="4" w:space="0" w:color="000000"/>
            </w:tcBorders>
          </w:tcPr>
          <w:p w14:paraId="2E11060A" w14:textId="77777777" w:rsidR="00A24C6C" w:rsidRDefault="000859FA">
            <w:pPr>
              <w:pStyle w:val="ProductList-TableBody"/>
            </w:pPr>
            <w:r>
              <w:t>Microsoft 365 Business Premium/F1/F3/E3/A3/E5/A5</w:t>
            </w:r>
          </w:p>
        </w:tc>
      </w:tr>
      <w:tr w:rsidR="00A24C6C" w14:paraId="3CAB21AA" w14:textId="77777777">
        <w:tc>
          <w:tcPr>
            <w:tcW w:w="6120" w:type="dxa"/>
            <w:tcBorders>
              <w:top w:val="single" w:sz="4" w:space="0" w:color="000000"/>
              <w:left w:val="single" w:sz="4" w:space="0" w:color="000000"/>
              <w:bottom w:val="none" w:sz="4" w:space="0" w:color="000000"/>
              <w:right w:val="single" w:sz="4" w:space="0" w:color="000000"/>
            </w:tcBorders>
          </w:tcPr>
          <w:p w14:paraId="46EF8349" w14:textId="77777777" w:rsidR="00A24C6C" w:rsidRDefault="000859FA">
            <w:pPr>
              <w:pStyle w:val="ProductList-TableBody"/>
            </w:pPr>
            <w:r>
              <w:t>Microsoft 365 E5/A5/G5 Information Protection and Governance</w:t>
            </w:r>
          </w:p>
        </w:tc>
        <w:tc>
          <w:tcPr>
            <w:tcW w:w="6120" w:type="dxa"/>
            <w:tcBorders>
              <w:top w:val="single" w:sz="4" w:space="0" w:color="000000"/>
              <w:left w:val="single" w:sz="4" w:space="0" w:color="000000"/>
              <w:bottom w:val="single" w:sz="4" w:space="0" w:color="000000"/>
              <w:right w:val="single" w:sz="4" w:space="0" w:color="000000"/>
            </w:tcBorders>
          </w:tcPr>
          <w:p w14:paraId="6D8C5BD0" w14:textId="77777777" w:rsidR="00A24C6C" w:rsidRDefault="000859FA">
            <w:pPr>
              <w:pStyle w:val="ProductList-TableBody"/>
            </w:pPr>
            <w:r>
              <w:t>Alle licenser til Microsoft 365-, Office 365-, Exchange Online-, SharePoint Online- eller OneDrive for Business-plan og Azure Information Protection eller Enterprise Mobility + Security E3/A3</w:t>
            </w:r>
          </w:p>
        </w:tc>
      </w:tr>
      <w:tr w:rsidR="00A24C6C" w14:paraId="379E121E" w14:textId="77777777">
        <w:tc>
          <w:tcPr>
            <w:tcW w:w="6120" w:type="dxa"/>
            <w:tcBorders>
              <w:top w:val="none" w:sz="4" w:space="0" w:color="000000"/>
              <w:left w:val="single" w:sz="4" w:space="0" w:color="000000"/>
              <w:bottom w:val="single" w:sz="4" w:space="0" w:color="000000"/>
              <w:right w:val="single" w:sz="4" w:space="0" w:color="000000"/>
            </w:tcBorders>
          </w:tcPr>
          <w:p w14:paraId="0C374E34" w14:textId="77777777" w:rsidR="00A24C6C" w:rsidRDefault="00A24C6C">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0BFD365" w14:textId="77777777" w:rsidR="00A24C6C" w:rsidRDefault="000859FA">
            <w:pPr>
              <w:pStyle w:val="ProductList-TableBody"/>
            </w:pPr>
            <w:r>
              <w:rPr>
                <w:u w:val="single"/>
              </w:rPr>
              <w:t>En hvilken som helst af følgende:</w:t>
            </w:r>
          </w:p>
          <w:p w14:paraId="1A1D8D81" w14:textId="77777777" w:rsidR="00A24C6C" w:rsidRDefault="000859FA">
            <w:pPr>
              <w:pStyle w:val="ProductList-TableBody"/>
            </w:pPr>
            <w:r>
              <w:t xml:space="preserve">Microsoft 365 Business Basic/Business Standard; Office 365 F3/E1/E3/A3/E5/A5; Exchange Online; SharePoint Online; OneDrive for Business </w:t>
            </w:r>
          </w:p>
          <w:p w14:paraId="7ACA5019" w14:textId="77777777" w:rsidR="00A24C6C" w:rsidRDefault="000859FA">
            <w:pPr>
              <w:pStyle w:val="ProductList-TableBody"/>
            </w:pPr>
            <w:r>
              <w:rPr>
                <w:b/>
                <w:u w:val="single"/>
              </w:rPr>
              <w:t>og</w:t>
            </w:r>
          </w:p>
          <w:p w14:paraId="3E6FBECD" w14:textId="77777777" w:rsidR="00A24C6C" w:rsidRDefault="000859FA">
            <w:pPr>
              <w:pStyle w:val="ProductList-TableBody"/>
            </w:pPr>
            <w:r>
              <w:rPr>
                <w:u w:val="single"/>
              </w:rPr>
              <w:t>En hvilken som helst af følgende:</w:t>
            </w:r>
          </w:p>
          <w:p w14:paraId="5FF791B7" w14:textId="77777777" w:rsidR="00A24C6C" w:rsidRDefault="000859FA">
            <w:pPr>
              <w:pStyle w:val="ProductList-TableBody"/>
            </w:pPr>
            <w:r>
              <w:t>Azure Information Protection; Enterprise Mobility + Security</w:t>
            </w:r>
          </w:p>
        </w:tc>
      </w:tr>
      <w:tr w:rsidR="00A24C6C" w14:paraId="0275CF8B" w14:textId="77777777">
        <w:tc>
          <w:tcPr>
            <w:tcW w:w="6120" w:type="dxa"/>
            <w:tcBorders>
              <w:top w:val="single" w:sz="4" w:space="0" w:color="000000"/>
              <w:left w:val="single" w:sz="4" w:space="0" w:color="000000"/>
              <w:bottom w:val="single" w:sz="4" w:space="0" w:color="000000"/>
              <w:right w:val="single" w:sz="4" w:space="0" w:color="000000"/>
            </w:tcBorders>
          </w:tcPr>
          <w:p w14:paraId="4629CD4F" w14:textId="77777777" w:rsidR="00A24C6C" w:rsidRDefault="000859FA">
            <w:pPr>
              <w:pStyle w:val="ProductList-TableBody"/>
            </w:pPr>
            <w:r>
              <w:t>Microsoft 365 F5 Compliance</w:t>
            </w:r>
          </w:p>
        </w:tc>
        <w:tc>
          <w:tcPr>
            <w:tcW w:w="6120" w:type="dxa"/>
            <w:tcBorders>
              <w:top w:val="single" w:sz="4" w:space="0" w:color="000000"/>
              <w:left w:val="single" w:sz="4" w:space="0" w:color="000000"/>
              <w:bottom w:val="single" w:sz="4" w:space="0" w:color="000000"/>
              <w:right w:val="single" w:sz="4" w:space="0" w:color="000000"/>
            </w:tcBorders>
          </w:tcPr>
          <w:p w14:paraId="4CB62352" w14:textId="77777777" w:rsidR="00A24C6C" w:rsidRDefault="000859FA">
            <w:pPr>
              <w:pStyle w:val="ProductList-TableBody"/>
            </w:pPr>
            <w:r>
              <w:t>Microsoft 365 F1/F3</w:t>
            </w:r>
          </w:p>
        </w:tc>
      </w:tr>
      <w:tr w:rsidR="00A24C6C" w14:paraId="4BDD01BD" w14:textId="77777777">
        <w:tc>
          <w:tcPr>
            <w:tcW w:w="6120" w:type="dxa"/>
            <w:tcBorders>
              <w:top w:val="single" w:sz="4" w:space="0" w:color="000000"/>
              <w:left w:val="single" w:sz="4" w:space="0" w:color="000000"/>
              <w:bottom w:val="single" w:sz="4" w:space="0" w:color="000000"/>
              <w:right w:val="single" w:sz="4" w:space="0" w:color="000000"/>
            </w:tcBorders>
          </w:tcPr>
          <w:p w14:paraId="7CA7B74C" w14:textId="77777777" w:rsidR="00A24C6C" w:rsidRDefault="000859FA">
            <w:pPr>
              <w:pStyle w:val="ProductList-TableBody"/>
            </w:pPr>
            <w:r>
              <w:t>Microsoft 365 F5 Security</w:t>
            </w:r>
          </w:p>
        </w:tc>
        <w:tc>
          <w:tcPr>
            <w:tcW w:w="6120" w:type="dxa"/>
            <w:tcBorders>
              <w:top w:val="single" w:sz="4" w:space="0" w:color="000000"/>
              <w:left w:val="single" w:sz="4" w:space="0" w:color="000000"/>
              <w:bottom w:val="single" w:sz="4" w:space="0" w:color="000000"/>
              <w:right w:val="single" w:sz="4" w:space="0" w:color="000000"/>
            </w:tcBorders>
          </w:tcPr>
          <w:p w14:paraId="492FDA78" w14:textId="77777777" w:rsidR="00A24C6C" w:rsidRDefault="000859FA">
            <w:pPr>
              <w:pStyle w:val="ProductList-TableBody"/>
            </w:pPr>
            <w:r>
              <w:t>Microsoft 365 F1/F3</w:t>
            </w:r>
          </w:p>
        </w:tc>
      </w:tr>
      <w:tr w:rsidR="00A24C6C" w14:paraId="5922496E" w14:textId="77777777">
        <w:tc>
          <w:tcPr>
            <w:tcW w:w="6120" w:type="dxa"/>
            <w:tcBorders>
              <w:top w:val="single" w:sz="4" w:space="0" w:color="000000"/>
              <w:left w:val="single" w:sz="4" w:space="0" w:color="000000"/>
              <w:bottom w:val="single" w:sz="4" w:space="0" w:color="000000"/>
              <w:right w:val="single" w:sz="4" w:space="0" w:color="000000"/>
            </w:tcBorders>
          </w:tcPr>
          <w:p w14:paraId="789888D2" w14:textId="77777777" w:rsidR="00A24C6C" w:rsidRDefault="000859FA">
            <w:pPr>
              <w:pStyle w:val="ProductList-TableBody"/>
            </w:pPr>
            <w:r>
              <w:t>Microsoft 365 F5 Security + Compliance</w:t>
            </w:r>
          </w:p>
        </w:tc>
        <w:tc>
          <w:tcPr>
            <w:tcW w:w="6120" w:type="dxa"/>
            <w:tcBorders>
              <w:top w:val="single" w:sz="4" w:space="0" w:color="000000"/>
              <w:left w:val="single" w:sz="4" w:space="0" w:color="000000"/>
              <w:bottom w:val="single" w:sz="4" w:space="0" w:color="000000"/>
              <w:right w:val="single" w:sz="4" w:space="0" w:color="000000"/>
            </w:tcBorders>
          </w:tcPr>
          <w:p w14:paraId="0EC5E657" w14:textId="77777777" w:rsidR="00A24C6C" w:rsidRDefault="000859FA">
            <w:pPr>
              <w:pStyle w:val="ProductList-TableBody"/>
            </w:pPr>
            <w:r>
              <w:t>Microsoft 365 F1/F3</w:t>
            </w:r>
          </w:p>
        </w:tc>
      </w:tr>
      <w:tr w:rsidR="00A24C6C" w14:paraId="7441368C" w14:textId="77777777">
        <w:tc>
          <w:tcPr>
            <w:tcW w:w="6120" w:type="dxa"/>
            <w:tcBorders>
              <w:top w:val="single" w:sz="4" w:space="0" w:color="000000"/>
              <w:left w:val="single" w:sz="4" w:space="0" w:color="000000"/>
              <w:bottom w:val="single" w:sz="4" w:space="0" w:color="000000"/>
              <w:right w:val="single" w:sz="4" w:space="0" w:color="000000"/>
            </w:tcBorders>
          </w:tcPr>
          <w:p w14:paraId="1367F926" w14:textId="77777777" w:rsidR="00A24C6C" w:rsidRDefault="000859FA">
            <w:pPr>
              <w:pStyle w:val="ProductList-TableBody"/>
            </w:pPr>
            <w:r>
              <w:t>VDA-tilføjelsesprogram til M365 E3/E5</w:t>
            </w:r>
          </w:p>
        </w:tc>
        <w:tc>
          <w:tcPr>
            <w:tcW w:w="6120" w:type="dxa"/>
            <w:tcBorders>
              <w:top w:val="single" w:sz="4" w:space="0" w:color="000000"/>
              <w:left w:val="single" w:sz="4" w:space="0" w:color="000000"/>
              <w:bottom w:val="single" w:sz="4" w:space="0" w:color="000000"/>
              <w:right w:val="single" w:sz="4" w:space="0" w:color="000000"/>
            </w:tcBorders>
          </w:tcPr>
          <w:p w14:paraId="16CDE7C5" w14:textId="77777777" w:rsidR="00A24C6C" w:rsidRDefault="000859FA">
            <w:pPr>
              <w:pStyle w:val="ProductList-TableBody"/>
            </w:pPr>
            <w:r>
              <w:t>Microsoft 365 E3/E5</w:t>
            </w:r>
          </w:p>
        </w:tc>
      </w:tr>
      <w:tr w:rsidR="00A24C6C" w14:paraId="6750C9C4" w14:textId="77777777">
        <w:tc>
          <w:tcPr>
            <w:tcW w:w="6120" w:type="dxa"/>
            <w:tcBorders>
              <w:top w:val="single" w:sz="4" w:space="0" w:color="000000"/>
              <w:left w:val="single" w:sz="4" w:space="0" w:color="000000"/>
              <w:bottom w:val="single" w:sz="4" w:space="0" w:color="000000"/>
              <w:right w:val="single" w:sz="4" w:space="0" w:color="000000"/>
            </w:tcBorders>
          </w:tcPr>
          <w:p w14:paraId="04D68BBA" w14:textId="77777777" w:rsidR="00A24C6C" w:rsidRDefault="000859FA">
            <w:pPr>
              <w:pStyle w:val="ProductList-TableBody"/>
            </w:pPr>
            <w:r>
              <w:t>SharePoint Syntex</w:t>
            </w:r>
          </w:p>
        </w:tc>
        <w:tc>
          <w:tcPr>
            <w:tcW w:w="6120" w:type="dxa"/>
            <w:tcBorders>
              <w:top w:val="single" w:sz="4" w:space="0" w:color="000000"/>
              <w:left w:val="single" w:sz="4" w:space="0" w:color="000000"/>
              <w:bottom w:val="single" w:sz="4" w:space="0" w:color="000000"/>
              <w:right w:val="single" w:sz="4" w:space="0" w:color="000000"/>
            </w:tcBorders>
          </w:tcPr>
          <w:p w14:paraId="35BB2395" w14:textId="77777777" w:rsidR="00A24C6C" w:rsidRDefault="000859FA">
            <w:pPr>
              <w:pStyle w:val="ProductList-TableBody"/>
            </w:pPr>
            <w:r>
              <w:t>Microsoft 365 Business Basic/Business Standard/Business Premium/F1/F3/E3/A3/E5/A5; Office 365 F3/E1/A1/E3/A3/E5/A5; SharePoint Online</w:t>
            </w:r>
          </w:p>
        </w:tc>
      </w:tr>
    </w:tbl>
    <w:p w14:paraId="21595EB7" w14:textId="77777777" w:rsidR="00A24C6C" w:rsidRDefault="00A24C6C">
      <w:pPr>
        <w:pStyle w:val="ProductList-Body"/>
      </w:pPr>
    </w:p>
    <w:p w14:paraId="7C934547" w14:textId="77777777" w:rsidR="00A24C6C" w:rsidRDefault="000859FA">
      <w:pPr>
        <w:pStyle w:val="ProductList-ClauseHeading"/>
        <w:outlineLvl w:val="3"/>
      </w:pPr>
      <w:r>
        <w:t>2.6 Academic-programmer</w:t>
      </w:r>
    </w:p>
    <w:p w14:paraId="38D5BAD7" w14:textId="77777777" w:rsidR="00A24C6C" w:rsidRDefault="000859FA">
      <w:pPr>
        <w:pStyle w:val="ProductList-Body"/>
      </w:pPr>
      <w:r>
        <w:t>Følgende gælder for kunder i Academic-Volumenlicensprogrammer:</w:t>
      </w:r>
    </w:p>
    <w:p w14:paraId="7A6DA24B" w14:textId="77777777" w:rsidR="00A24C6C" w:rsidRDefault="000859FA">
      <w:pPr>
        <w:pStyle w:val="ProductList-SubClauseHeading"/>
        <w:outlineLvl w:val="4"/>
      </w:pPr>
      <w:r>
        <w:t>2.6.1 Microsoft 365 A1 (Enheds-SL)</w:t>
      </w:r>
    </w:p>
    <w:p w14:paraId="5AF80F6E" w14:textId="77777777" w:rsidR="00A24C6C" w:rsidRDefault="000859FA">
      <w:pPr>
        <w:pStyle w:val="ProductList-SubSubClauseHeading"/>
        <w:outlineLvl w:val="5"/>
      </w:pPr>
      <w:r>
        <w:t>2.6.1.1 Varighed</w:t>
      </w:r>
    </w:p>
    <w:p w14:paraId="7974D649" w14:textId="77777777" w:rsidR="00A24C6C" w:rsidRDefault="000859FA">
      <w:pPr>
        <w:pStyle w:val="ProductList-BodyIndented2"/>
      </w:pPr>
      <w:r>
        <w:t>Løbetiden for Microsoft 365 A1 (Enheds-SL) er seks år fra bestillingsdato. Hvis licensen fortsætter efter udløb af Kundens volumenlicensaftale, som M365 A1 (Enheds-SL) blev købt under, vil vilkårene i en sådan aftale forblive i kraft efter behov i løbetiden for M365 A1 (Enheds-SL).</w:t>
      </w:r>
    </w:p>
    <w:p w14:paraId="124D9ADE" w14:textId="77777777" w:rsidR="00A24C6C" w:rsidRDefault="00A24C6C">
      <w:pPr>
        <w:pStyle w:val="ProductList-BodyIndented2"/>
      </w:pPr>
    </w:p>
    <w:p w14:paraId="463B034D" w14:textId="77777777" w:rsidR="00A24C6C" w:rsidRDefault="000859FA">
      <w:pPr>
        <w:pStyle w:val="ProductList-SubSubClauseHeading"/>
        <w:outlineLvl w:val="5"/>
      </w:pPr>
      <w:r>
        <w:t>2.6.1.2 Annullering og Videreoverdragelse</w:t>
      </w:r>
    </w:p>
    <w:p w14:paraId="60FA73D7" w14:textId="77777777" w:rsidR="00A24C6C" w:rsidRDefault="000859FA">
      <w:pPr>
        <w:pStyle w:val="ProductList-BodyIndented2"/>
      </w:pPr>
      <w:r>
        <w:t>M365 A1 (Enheds-SL) kan ikke annulleres og kan kun videreoverdrages til en ny enhed af samme model (eller en tilsvarende erstatning fra producenten) ved permanent hardwarefejl i enheden, som M365 A1 (Enheds-SL) tidligere var tildelt til.</w:t>
      </w:r>
    </w:p>
    <w:p w14:paraId="033AFB44" w14:textId="77777777" w:rsidR="00A24C6C" w:rsidRDefault="00A24C6C">
      <w:pPr>
        <w:pStyle w:val="ProductList-BodyIndented2"/>
      </w:pPr>
    </w:p>
    <w:p w14:paraId="08C6125C" w14:textId="77777777" w:rsidR="00A24C6C" w:rsidRDefault="000859FA">
      <w:pPr>
        <w:pStyle w:val="ProductList-SubSubClauseHeading"/>
        <w:outlineLvl w:val="5"/>
      </w:pPr>
      <w:r>
        <w:t>2.6.1.3 Windows 10 Versioner</w:t>
      </w:r>
    </w:p>
    <w:p w14:paraId="31BAFECF" w14:textId="77777777" w:rsidR="00A24C6C" w:rsidRDefault="000859FA">
      <w:pPr>
        <w:pStyle w:val="ProductList-BodyIndented2"/>
      </w:pPr>
      <w:r>
        <w:t>Microsoft 365 Education A1 omfatter en opgradering til Windows 10 Pro Education for enheder licenseret med Windows 7 Professional, Windows 8/8.1 Pro og Windows 10 Pro.</w:t>
      </w:r>
    </w:p>
    <w:p w14:paraId="6DCE1C2F" w14:textId="77777777" w:rsidR="00A24C6C" w:rsidRDefault="00A24C6C">
      <w:pPr>
        <w:pStyle w:val="ProductList-BodyIndented2"/>
      </w:pPr>
    </w:p>
    <w:p w14:paraId="171C3598" w14:textId="77777777" w:rsidR="00A24C6C" w:rsidRDefault="000859FA">
      <w:pPr>
        <w:pStyle w:val="ProductList-SubClauseHeading"/>
        <w:outlineLvl w:val="4"/>
      </w:pPr>
      <w:r>
        <w:t>2.6.2 Microsoft 365 A3/A5 (Bruger-SL)</w:t>
      </w:r>
    </w:p>
    <w:p w14:paraId="3040C37D" w14:textId="77777777" w:rsidR="00A24C6C" w:rsidRDefault="000859FA">
      <w:pPr>
        <w:pStyle w:val="ProductList-SubSubClauseHeading"/>
        <w:outlineLvl w:val="5"/>
      </w:pPr>
      <w:r>
        <w:t>2.6.2.1 Office-servere</w:t>
      </w:r>
    </w:p>
    <w:p w14:paraId="3F985FE3" w14:textId="77777777" w:rsidR="00A24C6C" w:rsidRDefault="000859FA">
      <w:pPr>
        <w:pStyle w:val="ProductList-BodyIndented2"/>
      </w:pPr>
      <w:r>
        <w:t xml:space="preserve">Kunder, der giver alle fakultetsmedarbejdere og personale, </w:t>
      </w:r>
      <w:r>
        <w:fldChar w:fldCharType="begin"/>
      </w:r>
      <w:r>
        <w:instrText xml:space="preserve"> AutoTextList   \s NoStyle \t "Uddannelseskvalificeret Bruger betyder en medarbejder eller underleverandør (undtagen Studerende), som får adgang til eller bruger et Uddannelsesplatformsprodukt til fordel for Institutionen." </w:instrText>
      </w:r>
      <w:r>
        <w:fldChar w:fldCharType="separate"/>
      </w:r>
      <w:r>
        <w:rPr>
          <w:color w:val="0563C1"/>
        </w:rPr>
        <w:t>Uddannelseskvalificerede Brugere</w:t>
      </w:r>
      <w:r>
        <w:fldChar w:fldCharType="end"/>
      </w:r>
      <w:r>
        <w:t xml:space="preserve"> eller </w:t>
      </w:r>
      <w:r>
        <w:fldChar w:fldCharType="begin"/>
      </w:r>
      <w:r>
        <w:instrText xml:space="preserve"> AutoTextList   \s NoStyle \t "Alle medarbejdere (herunder Studentermedarbejdere), leverandører eller frivillige i eller for institutionen, der bruger et Produkt eller en Kvalificeret Enhed til fordel for institutionen eller i forbindelse med brugerens relation til Institutionen. Se den fulde definition" </w:instrText>
      </w:r>
      <w:r>
        <w:fldChar w:fldCharType="separate"/>
      </w:r>
      <w:r>
        <w:rPr>
          <w:color w:val="0563C1"/>
        </w:rPr>
        <w:t>Vidensmedarbejdere</w:t>
      </w:r>
      <w:r>
        <w:fldChar w:fldCharType="end"/>
      </w:r>
      <w:r>
        <w:t xml:space="preserve"> licens til Microsoft 365 A3/A5 (BrugerSL) i henhold til en hvilken som helst version af Enrollment for Education Solutions, må:</w:t>
      </w:r>
    </w:p>
    <w:p w14:paraId="53A35A42" w14:textId="77777777" w:rsidR="00A24C6C" w:rsidRDefault="000859FA" w:rsidP="000859FA">
      <w:pPr>
        <w:pStyle w:val="ProductList-Bullet"/>
        <w:numPr>
          <w:ilvl w:val="2"/>
          <w:numId w:val="47"/>
        </w:numPr>
      </w:pPr>
      <w:r>
        <w:t>installere og bruge et hvilket som helst antal kopier af følgende serversoftware på en hvilken som helst server, der er dedikeret til Kundens brug: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og Skype for Business Server</w:t>
      </w:r>
      <w:r>
        <w:fldChar w:fldCharType="begin"/>
      </w:r>
      <w:r>
        <w:instrText xml:space="preserve"> XE "Skype for Business Server" </w:instrText>
      </w:r>
      <w:r>
        <w:fldChar w:fldCharType="end"/>
      </w:r>
      <w:r>
        <w:t>; og</w:t>
      </w:r>
    </w:p>
    <w:p w14:paraId="3CCA8B2A" w14:textId="77777777" w:rsidR="00A24C6C" w:rsidRDefault="000859FA" w:rsidP="000859FA">
      <w:pPr>
        <w:pStyle w:val="ProductList-Bullet"/>
        <w:numPr>
          <w:ilvl w:val="2"/>
          <w:numId w:val="47"/>
        </w:numPr>
      </w:pPr>
      <w:r>
        <w:t xml:space="preserve">adgang til ovenstående serversoftware gælder kun de brugere, der er tildelt en Microsoft 365 A3/A5 Bruger-SL eller </w:t>
      </w:r>
      <w:r>
        <w:fldChar w:fldCharType="begin"/>
      </w:r>
      <w:r>
        <w:instrText xml:space="preserve"> AutoTextList   \s NoStyle \t "Ved Eksterne Brugere forstås brugere, der ikke er Kundens eller associerede virksomheders medarbejdere, leverandører på stedet eller agenter på stedet." </w:instrText>
      </w:r>
      <w:r>
        <w:fldChar w:fldCharType="separate"/>
      </w:r>
      <w:r>
        <w:rPr>
          <w:color w:val="0563C1"/>
        </w:rPr>
        <w:t>Eksterne Brugere</w:t>
      </w:r>
      <w:r>
        <w:fldChar w:fldCharType="end"/>
      </w:r>
      <w:r>
        <w:t>.</w:t>
      </w:r>
    </w:p>
    <w:p w14:paraId="4149A765" w14:textId="77777777" w:rsidR="00A24C6C" w:rsidRDefault="000859FA">
      <w:pPr>
        <w:pStyle w:val="ProductList-BodyIndented2"/>
      </w:pPr>
      <w:r>
        <w:t xml:space="preserve">Dedikerede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xml:space="preserve">, der administreres eller styres af en anden enhed end Kunden eller en af dennes Associerede Virksomheder, er underlagt bestemmelsen </w:t>
      </w:r>
      <w:hyperlink w:anchor="_Sec537">
        <w:r>
          <w:rPr>
            <w:color w:val="00467F"/>
            <w:u w:val="single"/>
          </w:rPr>
          <w:t>Outsourcing af Softwareadministration</w:t>
        </w:r>
      </w:hyperlink>
      <w:r>
        <w:t xml:space="preserve">. Denne berettigelse gælder ikke bruger-SL'er, der er erhvervet under Microsoft Cloud-aftalen og Microsoft-kundeaftale eller i henhold til </w:t>
      </w: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Studiebrugsfordelen</w:t>
      </w:r>
      <w:r>
        <w:fldChar w:fldCharType="end"/>
      </w:r>
      <w:r>
        <w:t>.</w:t>
      </w:r>
    </w:p>
    <w:p w14:paraId="41A79F10" w14:textId="77777777" w:rsidR="00A24C6C" w:rsidRDefault="00A24C6C">
      <w:pPr>
        <w:pStyle w:val="ProductList-BodyIndented2"/>
      </w:pPr>
    </w:p>
    <w:p w14:paraId="568E0CB1" w14:textId="77777777" w:rsidR="00A24C6C" w:rsidRDefault="000859FA">
      <w:pPr>
        <w:pStyle w:val="ProductList-SubSubClauseHeading"/>
        <w:outlineLvl w:val="5"/>
      </w:pPr>
      <w:r>
        <w:t>2.6.2.2 Microsoft 365 A3 med Core CAL</w:t>
      </w:r>
    </w:p>
    <w:p w14:paraId="2289C103" w14:textId="77777777" w:rsidR="00A24C6C" w:rsidRDefault="000859FA">
      <w:pPr>
        <w:pStyle w:val="ProductList-BodyIndented2"/>
      </w:pPr>
      <w:r>
        <w:t>Microsoft 365 A3 med Core CAL fås kun som erstatning for Uddannelsesdesktop med Core CAL.</w:t>
      </w:r>
    </w:p>
    <w:p w14:paraId="19BE5A59" w14:textId="77777777" w:rsidR="00A24C6C" w:rsidRDefault="00A24C6C">
      <w:pPr>
        <w:pStyle w:val="ProductList-ClauseHeading"/>
        <w:outlineLvl w:val="3"/>
      </w:pPr>
    </w:p>
    <w:p w14:paraId="369CBC09" w14:textId="77777777" w:rsidR="00A24C6C" w:rsidRDefault="00A24C6C">
      <w:pPr>
        <w:pStyle w:val="ProductList-Body"/>
        <w:jc w:val="right"/>
      </w:pPr>
    </w:p>
    <w:tbl>
      <w:tblPr>
        <w:tblStyle w:val="PURTable"/>
        <w:tblW w:w="0" w:type="dxa"/>
        <w:tblLook w:val="04A0" w:firstRow="1" w:lastRow="0" w:firstColumn="1" w:lastColumn="0" w:noHBand="0" w:noVBand="1"/>
      </w:tblPr>
      <w:tblGrid>
        <w:gridCol w:w="10916"/>
      </w:tblGrid>
      <w:tr w:rsidR="00A24C6C" w14:paraId="62D0131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E6657C" w14:textId="77777777" w:rsidR="00A24C6C" w:rsidRDefault="003B486C">
            <w:pPr>
              <w:pStyle w:val="ProductList-TableBody"/>
              <w:jc w:val="right"/>
            </w:pPr>
            <w:hyperlink w:anchor="_Sec842">
              <w:r w:rsidR="000859FA">
                <w:rPr>
                  <w:color w:val="00467F"/>
                  <w:sz w:val="14"/>
                  <w:u w:val="single"/>
                </w:rPr>
                <w:t>Indholdsfortegnelse</w:t>
              </w:r>
            </w:hyperlink>
            <w:r w:rsidR="000859FA">
              <w:rPr>
                <w:sz w:val="14"/>
              </w:rPr>
              <w:t>/</w:t>
            </w:r>
            <w:hyperlink w:anchor="_Sec549">
              <w:r w:rsidR="000859FA">
                <w:rPr>
                  <w:color w:val="00467F"/>
                  <w:sz w:val="14"/>
                  <w:u w:val="single"/>
                </w:rPr>
                <w:t>Ordliste</w:t>
              </w:r>
            </w:hyperlink>
            <w:r w:rsidR="000859FA">
              <w:rPr>
                <w:sz w:val="14"/>
              </w:rPr>
              <w:t>/</w:t>
            </w:r>
            <w:hyperlink w:anchor="_Sec844">
              <w:r w:rsidR="000859FA">
                <w:rPr>
                  <w:color w:val="00467F"/>
                  <w:sz w:val="14"/>
                  <w:u w:val="single"/>
                </w:rPr>
                <w:t>Indeks</w:t>
              </w:r>
            </w:hyperlink>
          </w:p>
        </w:tc>
      </w:tr>
    </w:tbl>
    <w:p w14:paraId="63788F40" w14:textId="77777777" w:rsidR="00A24C6C" w:rsidRDefault="00A24C6C">
      <w:pPr>
        <w:pStyle w:val="ProductList-Body"/>
      </w:pPr>
    </w:p>
    <w:p w14:paraId="231C71CE" w14:textId="77777777" w:rsidR="00A24C6C" w:rsidRDefault="000859FA">
      <w:pPr>
        <w:pStyle w:val="ProductList-Offering1HeadingNoBorder"/>
        <w:outlineLvl w:val="1"/>
      </w:pPr>
      <w:bookmarkStart w:id="242" w:name="_Sec657"/>
      <w:r>
        <w:t>Enterprise Mobility + Security</w:t>
      </w:r>
      <w:bookmarkEnd w:id="242"/>
      <w:r>
        <w:fldChar w:fldCharType="begin"/>
      </w:r>
      <w:r>
        <w:instrText xml:space="preserve"> TC "</w:instrText>
      </w:r>
      <w:bookmarkStart w:id="243" w:name="_Toc62550943"/>
      <w:r>
        <w:instrText>Enterprise Mobility + Security</w:instrText>
      </w:r>
      <w:bookmarkEnd w:id="243"/>
      <w:r>
        <w:instrText>" \l 2</w:instrText>
      </w:r>
      <w:r>
        <w:fldChar w:fldCharType="end"/>
      </w:r>
    </w:p>
    <w:p w14:paraId="1546A05D" w14:textId="77777777" w:rsidR="00A24C6C" w:rsidRDefault="000859FA">
      <w:pPr>
        <w:pStyle w:val="ProductList-Offering1SubSection"/>
        <w:outlineLvl w:val="2"/>
      </w:pPr>
      <w:bookmarkStart w:id="244" w:name="_Sec709"/>
      <w:r>
        <w:t>1. Programtilgængelighed</w:t>
      </w:r>
      <w:bookmarkEnd w:id="244"/>
    </w:p>
    <w:tbl>
      <w:tblPr>
        <w:tblStyle w:val="PURTable"/>
        <w:tblW w:w="0" w:type="dxa"/>
        <w:tblLook w:val="04A0" w:firstRow="1" w:lastRow="0" w:firstColumn="1" w:lastColumn="0" w:noHBand="0" w:noVBand="1"/>
      </w:tblPr>
      <w:tblGrid>
        <w:gridCol w:w="4284"/>
        <w:gridCol w:w="709"/>
        <w:gridCol w:w="699"/>
        <w:gridCol w:w="704"/>
        <w:gridCol w:w="714"/>
        <w:gridCol w:w="729"/>
        <w:gridCol w:w="831"/>
        <w:gridCol w:w="707"/>
        <w:gridCol w:w="732"/>
        <w:gridCol w:w="807"/>
      </w:tblGrid>
      <w:tr w:rsidR="00A24C6C" w14:paraId="0379678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182CFEC" w14:textId="77777777" w:rsidR="00A24C6C" w:rsidRDefault="000859FA">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14:paraId="226F7D28" w14:textId="77777777" w:rsidR="00A24C6C" w:rsidRDefault="000859FA">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213B01" w14:textId="77777777" w:rsidR="00A24C6C" w:rsidRDefault="000859F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E1562D" w14:textId="77777777" w:rsidR="00A24C6C" w:rsidRDefault="000859F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B3DAC1" w14:textId="77777777" w:rsidR="00A24C6C" w:rsidRDefault="000859FA">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DC1938" w14:textId="77777777" w:rsidR="00A24C6C" w:rsidRDefault="000859F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C063F7" w14:textId="77777777" w:rsidR="00A24C6C" w:rsidRDefault="000859F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C7E6C7" w14:textId="77777777" w:rsidR="00A24C6C" w:rsidRDefault="000859F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ED3770" w14:textId="77777777" w:rsidR="00A24C6C" w:rsidRDefault="000859F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7480AF" w14:textId="77777777" w:rsidR="00A24C6C" w:rsidRDefault="000859FA">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A24C6C" w14:paraId="2B6C1599" w14:textId="77777777">
        <w:tc>
          <w:tcPr>
            <w:tcW w:w="4660" w:type="dxa"/>
            <w:tcBorders>
              <w:top w:val="single" w:sz="6" w:space="0" w:color="FFFFFF"/>
              <w:left w:val="none" w:sz="4" w:space="0" w:color="6E6E6E"/>
              <w:bottom w:val="dashed" w:sz="4" w:space="0" w:color="BFBFBF"/>
              <w:right w:val="none" w:sz="4" w:space="0" w:color="6E6E6E"/>
            </w:tcBorders>
          </w:tcPr>
          <w:p w14:paraId="6384A6F6" w14:textId="77777777" w:rsidR="00A24C6C" w:rsidRDefault="000859FA">
            <w:pPr>
              <w:pStyle w:val="ProductList-TableBody"/>
            </w:pPr>
            <w:r>
              <w:t>Enterprise Mobility + Security E3</w:t>
            </w:r>
            <w:r>
              <w:fldChar w:fldCharType="begin"/>
            </w:r>
            <w:r>
              <w:instrText xml:space="preserve"> XE "Enterprise Mobility + Security E3" </w:instrText>
            </w:r>
            <w:r>
              <w:fldChar w:fldCharType="end"/>
            </w:r>
            <w:r>
              <w:t xml:space="preserve"> (bruger-SL)</w:t>
            </w:r>
          </w:p>
        </w:tc>
        <w:tc>
          <w:tcPr>
            <w:tcW w:w="740" w:type="dxa"/>
            <w:tcBorders>
              <w:top w:val="single" w:sz="6" w:space="0" w:color="FFFFFF"/>
              <w:left w:val="none" w:sz="4" w:space="0" w:color="6E6E6E"/>
              <w:bottom w:val="dashed" w:sz="4" w:space="0" w:color="BFBFBF"/>
              <w:right w:val="single" w:sz="6" w:space="0" w:color="FFFFFF"/>
            </w:tcBorders>
          </w:tcPr>
          <w:p w14:paraId="7306292B" w14:textId="77777777" w:rsidR="00A24C6C" w:rsidRDefault="000859F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6655D9" w14:textId="77777777" w:rsidR="00A24C6C" w:rsidRDefault="000859F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F85028"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27DEB4"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9786DD" w14:textId="77777777" w:rsidR="00A24C6C" w:rsidRDefault="000859F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1DC692" w14:textId="77777777" w:rsidR="00A24C6C" w:rsidRDefault="000859FA">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57934D"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BAB6A9" w14:textId="77777777" w:rsidR="00A24C6C" w:rsidRDefault="00A24C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FE2206" w14:textId="77777777" w:rsidR="00A24C6C" w:rsidRDefault="00A24C6C">
            <w:pPr>
              <w:pStyle w:val="ProductList-TableBody"/>
              <w:jc w:val="center"/>
            </w:pPr>
          </w:p>
        </w:tc>
      </w:tr>
      <w:tr w:rsidR="00A24C6C" w14:paraId="698BF2F3" w14:textId="77777777">
        <w:tc>
          <w:tcPr>
            <w:tcW w:w="4660" w:type="dxa"/>
            <w:tcBorders>
              <w:top w:val="dashed" w:sz="4" w:space="0" w:color="BFBFBF"/>
              <w:left w:val="none" w:sz="4" w:space="0" w:color="6E6E6E"/>
              <w:bottom w:val="dashed" w:sz="4" w:space="0" w:color="BFBFBF"/>
              <w:right w:val="none" w:sz="4" w:space="0" w:color="6E6E6E"/>
            </w:tcBorders>
          </w:tcPr>
          <w:p w14:paraId="6C856B1E" w14:textId="77777777" w:rsidR="00A24C6C" w:rsidRDefault="000859FA">
            <w:pPr>
              <w:pStyle w:val="ProductList-TableBody"/>
            </w:pPr>
            <w:r>
              <w:t>Enterprise Mobility + Security A3</w:t>
            </w:r>
            <w:r>
              <w:fldChar w:fldCharType="begin"/>
            </w:r>
            <w:r>
              <w:instrText xml:space="preserve"> XE "Enterprise Mobility + Security A3"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556B4440"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2629E3" w14:textId="77777777" w:rsidR="00A24C6C" w:rsidRDefault="000859F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21ACC0"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ED1FF0"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EEFA06" w14:textId="77777777" w:rsidR="00A24C6C" w:rsidRDefault="00A24C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FAAF17"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1BE950"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D26162" w14:textId="77777777" w:rsidR="00A24C6C" w:rsidRDefault="000859FA">
            <w:pPr>
              <w:pStyle w:val="ProductList-TableBody"/>
              <w:jc w:val="center"/>
            </w:pPr>
            <w:r>
              <w:fldChar w:fldCharType="begin"/>
            </w:r>
            <w:r>
              <w:instrText xml:space="preserve"> AutoTextList   \s NoStyle \t "Uddannelsesplatformsprodukt" </w:instrText>
            </w:r>
            <w:r>
              <w:fldChar w:fldCharType="separate"/>
            </w:r>
            <w:r>
              <w:rPr>
                <w:color w:val="000000"/>
              </w:rPr>
              <w:t>EP</w:t>
            </w:r>
            <w:r>
              <w:fldChar w:fldCharType="end"/>
            </w:r>
            <w:r>
              <w:t>,</w:t>
            </w:r>
            <w:r>
              <w:fldChar w:fldCharType="begin"/>
            </w:r>
            <w:r>
              <w:instrText xml:space="preserve"> AutoTextList   \s NoStyle \t "Produktet tilbydes kun som et Yderligere Produkt til School-programmet." </w:instrText>
            </w:r>
            <w:r>
              <w:fldChar w:fldCharType="separate"/>
            </w:r>
            <w:r>
              <w:rPr>
                <w:color w:val="000000"/>
              </w:rPr>
              <w:t>AS</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EE8C5F" w14:textId="77777777" w:rsidR="00A24C6C" w:rsidRDefault="00A24C6C">
            <w:pPr>
              <w:pStyle w:val="ProductList-TableBody"/>
              <w:jc w:val="center"/>
            </w:pPr>
          </w:p>
        </w:tc>
      </w:tr>
      <w:tr w:rsidR="00A24C6C" w14:paraId="2FEC7FFC" w14:textId="77777777">
        <w:tc>
          <w:tcPr>
            <w:tcW w:w="4660" w:type="dxa"/>
            <w:tcBorders>
              <w:top w:val="dashed" w:sz="4" w:space="0" w:color="BFBFBF"/>
              <w:left w:val="none" w:sz="4" w:space="0" w:color="6E6E6E"/>
              <w:bottom w:val="dashed" w:sz="4" w:space="0" w:color="BFBFBF"/>
              <w:right w:val="none" w:sz="4" w:space="0" w:color="6E6E6E"/>
            </w:tcBorders>
          </w:tcPr>
          <w:p w14:paraId="38F44E56" w14:textId="77777777" w:rsidR="00A24C6C" w:rsidRDefault="000859FA">
            <w:pPr>
              <w:pStyle w:val="ProductList-TableBody"/>
            </w:pPr>
            <w:r>
              <w:t>Tillægsprodukt til Enterprise Mobility + Security E3</w:t>
            </w:r>
            <w:r>
              <w:fldChar w:fldCharType="begin"/>
            </w:r>
            <w:r>
              <w:instrText xml:space="preserve"> XE "Tillægsprodukt til Enterprise Mobility + Security E3"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0F6E0EF7" w14:textId="77777777" w:rsidR="00A24C6C" w:rsidRDefault="000859F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40C56B" w14:textId="77777777" w:rsidR="00A24C6C" w:rsidRDefault="000859F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E24961"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25C7DC"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71108B" w14:textId="77777777" w:rsidR="00A24C6C" w:rsidRDefault="000859F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94AB98" w14:textId="77777777" w:rsidR="00A24C6C" w:rsidRDefault="000859FA">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87ACE0"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FFF23A" w14:textId="77777777" w:rsidR="00A24C6C" w:rsidRDefault="00A24C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FC87A4" w14:textId="77777777" w:rsidR="00A24C6C" w:rsidRDefault="00A24C6C">
            <w:pPr>
              <w:pStyle w:val="ProductList-TableBody"/>
              <w:jc w:val="center"/>
            </w:pPr>
          </w:p>
        </w:tc>
      </w:tr>
      <w:tr w:rsidR="00A24C6C" w14:paraId="03925528" w14:textId="77777777">
        <w:tc>
          <w:tcPr>
            <w:tcW w:w="4660" w:type="dxa"/>
            <w:tcBorders>
              <w:top w:val="dashed" w:sz="4" w:space="0" w:color="BFBFBF"/>
              <w:left w:val="none" w:sz="4" w:space="0" w:color="6E6E6E"/>
              <w:bottom w:val="dashed" w:sz="4" w:space="0" w:color="BFBFBF"/>
              <w:right w:val="none" w:sz="4" w:space="0" w:color="6E6E6E"/>
            </w:tcBorders>
          </w:tcPr>
          <w:p w14:paraId="1EF6C57C" w14:textId="77777777" w:rsidR="00A24C6C" w:rsidRDefault="000859FA">
            <w:pPr>
              <w:pStyle w:val="ProductList-TableBody"/>
            </w:pPr>
            <w:r>
              <w:t>Tillægsprodukt til Enterprise Mobility + Security A3</w:t>
            </w:r>
            <w:r>
              <w:fldChar w:fldCharType="begin"/>
            </w:r>
            <w:r>
              <w:instrText xml:space="preserve"> XE "Tillægsprodukt til Enterprise Mobility + Security A3"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7C02DED7"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2BD22C" w14:textId="77777777" w:rsidR="00A24C6C" w:rsidRDefault="000859F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2AA365"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CB497B"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CEF42F" w14:textId="77777777" w:rsidR="00A24C6C" w:rsidRDefault="00A24C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7A9CB2"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DA288B"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5201BD" w14:textId="77777777" w:rsidR="00A24C6C" w:rsidRDefault="000859FA">
            <w:pPr>
              <w:pStyle w:val="ProductList-TableBody"/>
              <w:jc w:val="center"/>
            </w:pPr>
            <w:r>
              <w:fldChar w:fldCharType="begin"/>
            </w:r>
            <w:r>
              <w:instrText xml:space="preserve"> AutoTextList   \s NoStyle \t "Uddannelsesplatformsprodukt" </w:instrText>
            </w:r>
            <w:r>
              <w:fldChar w:fldCharType="separate"/>
            </w:r>
            <w:r>
              <w:rPr>
                <w:color w:val="000000"/>
              </w:rPr>
              <w:t>EP</w:t>
            </w:r>
            <w:r>
              <w:fldChar w:fldCharType="end"/>
            </w:r>
            <w:r>
              <w:t>,</w:t>
            </w:r>
            <w:r>
              <w:fldChar w:fldCharType="begin"/>
            </w:r>
            <w:r>
              <w:instrText xml:space="preserve"> AutoTextList   \s NoStyle \t "Produktet tilbydes kun som et Yderligere Produkt til School-programmet." </w:instrText>
            </w:r>
            <w:r>
              <w:fldChar w:fldCharType="separate"/>
            </w:r>
            <w:r>
              <w:rPr>
                <w:color w:val="000000"/>
              </w:rPr>
              <w:t>AS</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196DB3" w14:textId="77777777" w:rsidR="00A24C6C" w:rsidRDefault="00A24C6C">
            <w:pPr>
              <w:pStyle w:val="ProductList-TableBody"/>
              <w:jc w:val="center"/>
            </w:pPr>
          </w:p>
        </w:tc>
      </w:tr>
      <w:tr w:rsidR="00A24C6C" w14:paraId="359F5917" w14:textId="77777777">
        <w:tc>
          <w:tcPr>
            <w:tcW w:w="4660" w:type="dxa"/>
            <w:tcBorders>
              <w:top w:val="dashed" w:sz="4" w:space="0" w:color="BFBFBF"/>
              <w:left w:val="none" w:sz="4" w:space="0" w:color="6E6E6E"/>
              <w:bottom w:val="dashed" w:sz="4" w:space="0" w:color="BFBFBF"/>
              <w:right w:val="none" w:sz="4" w:space="0" w:color="6E6E6E"/>
            </w:tcBorders>
          </w:tcPr>
          <w:p w14:paraId="1FD98D04" w14:textId="77777777" w:rsidR="00A24C6C" w:rsidRDefault="000859FA">
            <w:pPr>
              <w:pStyle w:val="ProductList-TableBody"/>
            </w:pPr>
            <w:r>
              <w:t>Enterprise Mobility + Security E3 fra SA</w:t>
            </w:r>
            <w:r>
              <w:fldChar w:fldCharType="begin"/>
            </w:r>
            <w:r>
              <w:instrText xml:space="preserve"> XE "Enterprise Mobility + Security E3 fra SA"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78038FBE"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AE5C31"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139A7F"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1AB3AF"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6C073B" w14:textId="77777777" w:rsidR="00A24C6C" w:rsidRDefault="00A24C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5E474A" w14:textId="77777777" w:rsidR="00A24C6C" w:rsidRDefault="000859FA">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E1A816"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FA5BC4" w14:textId="77777777" w:rsidR="00A24C6C" w:rsidRDefault="00A24C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9F26C6" w14:textId="77777777" w:rsidR="00A24C6C" w:rsidRDefault="00A24C6C">
            <w:pPr>
              <w:pStyle w:val="ProductList-TableBody"/>
              <w:jc w:val="center"/>
            </w:pPr>
          </w:p>
        </w:tc>
      </w:tr>
      <w:tr w:rsidR="00A24C6C" w14:paraId="66FA3858" w14:textId="77777777">
        <w:tc>
          <w:tcPr>
            <w:tcW w:w="4660" w:type="dxa"/>
            <w:tcBorders>
              <w:top w:val="dashed" w:sz="4" w:space="0" w:color="BFBFBF"/>
              <w:left w:val="none" w:sz="4" w:space="0" w:color="6E6E6E"/>
              <w:bottom w:val="dashed" w:sz="4" w:space="0" w:color="BFBFBF"/>
              <w:right w:val="none" w:sz="4" w:space="0" w:color="6E6E6E"/>
            </w:tcBorders>
          </w:tcPr>
          <w:p w14:paraId="3D29950E" w14:textId="77777777" w:rsidR="00A24C6C" w:rsidRDefault="000859FA">
            <w:pPr>
              <w:pStyle w:val="ProductList-TableBody"/>
            </w:pPr>
            <w:r>
              <w:t xml:space="preserve">Enterprise Mobility + Security E5 </w:t>
            </w:r>
            <w:r>
              <w:fldChar w:fldCharType="begin"/>
            </w:r>
            <w:r>
              <w:instrText xml:space="preserve"> XE "Enterprise Mobility + Security E5 " </w:instrText>
            </w:r>
            <w:r>
              <w:fldChar w:fldCharType="end"/>
            </w:r>
            <w:r>
              <w:t>(Bruger-SL)</w:t>
            </w:r>
          </w:p>
        </w:tc>
        <w:tc>
          <w:tcPr>
            <w:tcW w:w="740" w:type="dxa"/>
            <w:tcBorders>
              <w:top w:val="dashed" w:sz="4" w:space="0" w:color="BFBFBF"/>
              <w:left w:val="none" w:sz="4" w:space="0" w:color="6E6E6E"/>
              <w:bottom w:val="dashed" w:sz="4" w:space="0" w:color="BFBFBF"/>
              <w:right w:val="single" w:sz="6" w:space="0" w:color="FFFFFF"/>
            </w:tcBorders>
          </w:tcPr>
          <w:p w14:paraId="7F4821C8" w14:textId="77777777" w:rsidR="00A24C6C" w:rsidRDefault="000859F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4504D9" w14:textId="77777777" w:rsidR="00A24C6C" w:rsidRDefault="000859F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D7B0CE"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A69C9D"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D2FB57" w14:textId="77777777" w:rsidR="00A24C6C" w:rsidRDefault="000859F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011D4F" w14:textId="77777777" w:rsidR="00A24C6C" w:rsidRDefault="000859FA">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CE3E55"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3A2C86" w14:textId="77777777" w:rsidR="00A24C6C" w:rsidRDefault="00A24C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CB153B" w14:textId="77777777" w:rsidR="00A24C6C" w:rsidRDefault="00A24C6C">
            <w:pPr>
              <w:pStyle w:val="ProductList-TableBody"/>
              <w:jc w:val="center"/>
            </w:pPr>
          </w:p>
        </w:tc>
      </w:tr>
      <w:tr w:rsidR="00A24C6C" w14:paraId="666B57CB" w14:textId="77777777">
        <w:tc>
          <w:tcPr>
            <w:tcW w:w="4660" w:type="dxa"/>
            <w:tcBorders>
              <w:top w:val="dashed" w:sz="4" w:space="0" w:color="BFBFBF"/>
              <w:left w:val="none" w:sz="4" w:space="0" w:color="6E6E6E"/>
              <w:bottom w:val="dashed" w:sz="4" w:space="0" w:color="BFBFBF"/>
              <w:right w:val="none" w:sz="4" w:space="0" w:color="6E6E6E"/>
            </w:tcBorders>
          </w:tcPr>
          <w:p w14:paraId="285085DA" w14:textId="77777777" w:rsidR="00A24C6C" w:rsidRDefault="000859FA">
            <w:pPr>
              <w:pStyle w:val="ProductList-TableBody"/>
            </w:pPr>
            <w:r>
              <w:t xml:space="preserve">Enterprise Mobility + Security A5 </w:t>
            </w:r>
            <w:r>
              <w:fldChar w:fldCharType="begin"/>
            </w:r>
            <w:r>
              <w:instrText xml:space="preserve"> XE "Enterprise Mobility + Security A5 " </w:instrText>
            </w:r>
            <w:r>
              <w:fldChar w:fldCharType="end"/>
            </w:r>
            <w:r>
              <w:t>(Bruger-SL)</w:t>
            </w:r>
          </w:p>
        </w:tc>
        <w:tc>
          <w:tcPr>
            <w:tcW w:w="740" w:type="dxa"/>
            <w:tcBorders>
              <w:top w:val="dashed" w:sz="4" w:space="0" w:color="BFBFBF"/>
              <w:left w:val="none" w:sz="4" w:space="0" w:color="6E6E6E"/>
              <w:bottom w:val="dashed" w:sz="4" w:space="0" w:color="BFBFBF"/>
              <w:right w:val="single" w:sz="6" w:space="0" w:color="FFFFFF"/>
            </w:tcBorders>
          </w:tcPr>
          <w:p w14:paraId="342BCCAB"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57991C" w14:textId="77777777" w:rsidR="00A24C6C" w:rsidRDefault="000859F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98A9C"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67486E"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5281EC" w14:textId="77777777" w:rsidR="00A24C6C" w:rsidRDefault="00A24C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4F0C08"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8D6BD2"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6E13C1" w14:textId="77777777" w:rsidR="00A24C6C" w:rsidRDefault="000859FA">
            <w:pPr>
              <w:pStyle w:val="ProductList-TableBody"/>
              <w:jc w:val="center"/>
            </w:pPr>
            <w:r>
              <w:fldChar w:fldCharType="begin"/>
            </w:r>
            <w:r>
              <w:instrText xml:space="preserve"> AutoTextList   \s NoStyle \t "Uddannelsesplatformsprodukt" </w:instrText>
            </w:r>
            <w:r>
              <w:fldChar w:fldCharType="separate"/>
            </w:r>
            <w:r>
              <w:rPr>
                <w:color w:val="000000"/>
              </w:rPr>
              <w:t>EP</w:t>
            </w:r>
            <w:r>
              <w:fldChar w:fldCharType="end"/>
            </w:r>
            <w:r>
              <w:t>,</w:t>
            </w:r>
            <w:r>
              <w:fldChar w:fldCharType="begin"/>
            </w:r>
            <w:r>
              <w:instrText xml:space="preserve"> AutoTextList   \s NoStyle \t "Produktet tilbydes kun som et Yderligere Produkt til School-programmet." </w:instrText>
            </w:r>
            <w:r>
              <w:fldChar w:fldCharType="separate"/>
            </w:r>
            <w:r>
              <w:rPr>
                <w:color w:val="000000"/>
              </w:rPr>
              <w:t>AS</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F8C35B" w14:textId="77777777" w:rsidR="00A24C6C" w:rsidRDefault="00A24C6C">
            <w:pPr>
              <w:pStyle w:val="ProductList-TableBody"/>
              <w:jc w:val="center"/>
            </w:pPr>
          </w:p>
        </w:tc>
      </w:tr>
      <w:tr w:rsidR="00A24C6C" w14:paraId="65E72A2A" w14:textId="77777777">
        <w:tc>
          <w:tcPr>
            <w:tcW w:w="4660" w:type="dxa"/>
            <w:tcBorders>
              <w:top w:val="dashed" w:sz="4" w:space="0" w:color="BFBFBF"/>
              <w:left w:val="none" w:sz="4" w:space="0" w:color="6E6E6E"/>
              <w:bottom w:val="dashed" w:sz="4" w:space="0" w:color="BFBFBF"/>
              <w:right w:val="none" w:sz="4" w:space="0" w:color="6E6E6E"/>
            </w:tcBorders>
          </w:tcPr>
          <w:p w14:paraId="3F13E981" w14:textId="77777777" w:rsidR="00A24C6C" w:rsidRDefault="000859FA">
            <w:pPr>
              <w:pStyle w:val="ProductList-TableBody"/>
            </w:pPr>
            <w:r>
              <w:t>Tillægsprodukt til Enterprise Mobility + Security E5</w:t>
            </w:r>
            <w:r>
              <w:fldChar w:fldCharType="begin"/>
            </w:r>
            <w:r>
              <w:instrText xml:space="preserve"> XE "Tillægsprodukt til Enterprise Mobility + Security E5"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79F1BCC5" w14:textId="77777777" w:rsidR="00A24C6C" w:rsidRDefault="000859F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E3D9A3" w14:textId="77777777" w:rsidR="00A24C6C" w:rsidRDefault="000859F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2116A9"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6F2012"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2E21BD" w14:textId="77777777" w:rsidR="00A24C6C" w:rsidRDefault="000859F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D12946" w14:textId="77777777" w:rsidR="00A24C6C" w:rsidRDefault="000859FA">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29458F"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5E64B3" w14:textId="77777777" w:rsidR="00A24C6C" w:rsidRDefault="00A24C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4A1A7D" w14:textId="77777777" w:rsidR="00A24C6C" w:rsidRDefault="00A24C6C">
            <w:pPr>
              <w:pStyle w:val="ProductList-TableBody"/>
              <w:jc w:val="center"/>
            </w:pPr>
          </w:p>
        </w:tc>
      </w:tr>
      <w:tr w:rsidR="00A24C6C" w14:paraId="1D8D38B3" w14:textId="77777777">
        <w:tc>
          <w:tcPr>
            <w:tcW w:w="4660" w:type="dxa"/>
            <w:tcBorders>
              <w:top w:val="dashed" w:sz="4" w:space="0" w:color="BFBFBF"/>
              <w:left w:val="none" w:sz="4" w:space="0" w:color="6E6E6E"/>
              <w:bottom w:val="dashed" w:sz="4" w:space="0" w:color="BFBFBF"/>
              <w:right w:val="none" w:sz="4" w:space="0" w:color="6E6E6E"/>
            </w:tcBorders>
          </w:tcPr>
          <w:p w14:paraId="704977BA" w14:textId="77777777" w:rsidR="00A24C6C" w:rsidRDefault="000859FA">
            <w:pPr>
              <w:pStyle w:val="ProductList-TableBody"/>
            </w:pPr>
            <w:r>
              <w:t>Tillægsprodukt til Enterprise Mobility + Security A5</w:t>
            </w:r>
            <w:r>
              <w:fldChar w:fldCharType="begin"/>
            </w:r>
            <w:r>
              <w:instrText xml:space="preserve"> XE "Tillægsprodukt til Enterprise Mobility + Security A5"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4D831F0B"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4AC83B" w14:textId="77777777" w:rsidR="00A24C6C" w:rsidRDefault="000859F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F0541A"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D74D06"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B2C860" w14:textId="77777777" w:rsidR="00A24C6C" w:rsidRDefault="00A24C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BE0BF9"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DE4E76"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74DA35" w14:textId="77777777" w:rsidR="00A24C6C" w:rsidRDefault="000859FA">
            <w:pPr>
              <w:pStyle w:val="ProductList-TableBody"/>
              <w:jc w:val="center"/>
            </w:pPr>
            <w:r>
              <w:fldChar w:fldCharType="begin"/>
            </w:r>
            <w:r>
              <w:instrText xml:space="preserve"> AutoTextList   \s NoStyle \t "Uddannelsesplatformsprodukt" </w:instrText>
            </w:r>
            <w:r>
              <w:fldChar w:fldCharType="separate"/>
            </w:r>
            <w:r>
              <w:rPr>
                <w:color w:val="000000"/>
              </w:rPr>
              <w:t>EP</w:t>
            </w:r>
            <w:r>
              <w:fldChar w:fldCharType="end"/>
            </w:r>
            <w:r>
              <w:t>,</w:t>
            </w:r>
            <w:r>
              <w:fldChar w:fldCharType="begin"/>
            </w:r>
            <w:r>
              <w:instrText xml:space="preserve"> AutoTextList   \s NoStyle \t "Produktet tilbydes kun som et Yderligere Produkt til School-programmet." </w:instrText>
            </w:r>
            <w:r>
              <w:fldChar w:fldCharType="separate"/>
            </w:r>
            <w:r>
              <w:rPr>
                <w:color w:val="000000"/>
              </w:rPr>
              <w:t>AS</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E41F2F" w14:textId="77777777" w:rsidR="00A24C6C" w:rsidRDefault="00A24C6C">
            <w:pPr>
              <w:pStyle w:val="ProductList-TableBody"/>
              <w:jc w:val="center"/>
            </w:pPr>
          </w:p>
        </w:tc>
      </w:tr>
      <w:tr w:rsidR="00A24C6C" w14:paraId="43B57036" w14:textId="77777777">
        <w:tc>
          <w:tcPr>
            <w:tcW w:w="4660" w:type="dxa"/>
            <w:tcBorders>
              <w:top w:val="dashed" w:sz="4" w:space="0" w:color="BFBFBF"/>
              <w:left w:val="none" w:sz="4" w:space="0" w:color="6E6E6E"/>
              <w:bottom w:val="none" w:sz="4" w:space="0" w:color="BFBFBF"/>
              <w:right w:val="none" w:sz="4" w:space="0" w:color="6E6E6E"/>
            </w:tcBorders>
          </w:tcPr>
          <w:p w14:paraId="4DC4F0C9" w14:textId="77777777" w:rsidR="00A24C6C" w:rsidRDefault="000859FA">
            <w:pPr>
              <w:pStyle w:val="ProductList-TableBody"/>
            </w:pPr>
            <w:r>
              <w:t>Enterprise Mobility + Security E5 fra SA</w:t>
            </w:r>
            <w:r>
              <w:fldChar w:fldCharType="begin"/>
            </w:r>
            <w:r>
              <w:instrText xml:space="preserve"> XE "Enterprise Mobility + Security E5 fra SA" </w:instrText>
            </w:r>
            <w:r>
              <w:fldChar w:fldCharType="end"/>
            </w:r>
            <w:r>
              <w:t xml:space="preserve"> (bruger-SL)</w:t>
            </w:r>
          </w:p>
        </w:tc>
        <w:tc>
          <w:tcPr>
            <w:tcW w:w="740" w:type="dxa"/>
            <w:tcBorders>
              <w:top w:val="dashed" w:sz="4" w:space="0" w:color="BFBFBF"/>
              <w:left w:val="none" w:sz="4" w:space="0" w:color="6E6E6E"/>
              <w:bottom w:val="none" w:sz="4" w:space="0" w:color="BFBFBF"/>
              <w:right w:val="single" w:sz="6" w:space="0" w:color="FFFFFF"/>
            </w:tcBorders>
          </w:tcPr>
          <w:p w14:paraId="17562CFB"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086A7B"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E9CD98"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81230C"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2A7399" w14:textId="77777777" w:rsidR="00A24C6C" w:rsidRDefault="00A24C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A1B887" w14:textId="77777777" w:rsidR="00A24C6C" w:rsidRDefault="000859FA">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310E4C"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FE722C" w14:textId="77777777" w:rsidR="00A24C6C" w:rsidRDefault="00A24C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6EBF80" w14:textId="77777777" w:rsidR="00A24C6C" w:rsidRDefault="00A24C6C">
            <w:pPr>
              <w:pStyle w:val="ProductList-TableBody"/>
              <w:jc w:val="center"/>
            </w:pPr>
          </w:p>
        </w:tc>
      </w:tr>
    </w:tbl>
    <w:p w14:paraId="229E91E0" w14:textId="77777777" w:rsidR="00A24C6C" w:rsidRDefault="000859FA">
      <w:pPr>
        <w:pStyle w:val="ProductList-Offering1SubSection"/>
        <w:outlineLvl w:val="2"/>
      </w:pPr>
      <w:bookmarkStart w:id="245" w:name="_Sec764"/>
      <w:r>
        <w:t>2. Produktbetingelser</w:t>
      </w:r>
      <w:bookmarkEnd w:id="245"/>
    </w:p>
    <w:tbl>
      <w:tblPr>
        <w:tblStyle w:val="PURTable"/>
        <w:tblW w:w="0" w:type="dxa"/>
        <w:tblLook w:val="04A0" w:firstRow="1" w:lastRow="0" w:firstColumn="1" w:lastColumn="0" w:noHBand="0" w:noVBand="1"/>
      </w:tblPr>
      <w:tblGrid>
        <w:gridCol w:w="3671"/>
        <w:gridCol w:w="3583"/>
        <w:gridCol w:w="3662"/>
      </w:tblGrid>
      <w:tr w:rsidR="00A24C6C" w14:paraId="353D35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4EF214" w14:textId="77777777" w:rsidR="00A24C6C" w:rsidRDefault="000859FA">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7A9A97B" w14:textId="77777777" w:rsidR="00A24C6C" w:rsidRDefault="000859F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2D7A0B6" w14:textId="77777777" w:rsidR="00A24C6C" w:rsidRDefault="000859FA">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A24C6C" w14:paraId="0D3B51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38FDC9" w14:textId="77777777" w:rsidR="00A24C6C" w:rsidRDefault="000859FA">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CBC8C" w14:textId="77777777" w:rsidR="00A24C6C" w:rsidRDefault="000859FA">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8A0700" w14:textId="77777777" w:rsidR="00A24C6C" w:rsidRDefault="000859FA">
            <w:pPr>
              <w:pStyle w:val="ProductList-TableBody"/>
            </w:pPr>
            <w:r>
              <w:rPr>
                <w:color w:val="404040"/>
              </w:rPr>
              <w:t>Kampagner: Ikke relevant</w:t>
            </w:r>
          </w:p>
        </w:tc>
      </w:tr>
      <w:tr w:rsidR="00A24C6C" w14:paraId="2BE609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A17FEC" w14:textId="77777777" w:rsidR="00A24C6C" w:rsidRDefault="000859FA">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tcPr>
          <w:p w14:paraId="49B5418C" w14:textId="77777777" w:rsidR="00A24C6C" w:rsidRDefault="000859FA">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A07645" w14:textId="77777777" w:rsidR="00A24C6C" w:rsidRDefault="000859FA">
            <w:pPr>
              <w:pStyle w:val="ProductList-TableBody"/>
            </w:pPr>
            <w:r>
              <w:rPr>
                <w:color w:val="404040"/>
              </w:rPr>
              <w:t>Berettiget Reduktion (SCE): Ikke relevant</w:t>
            </w:r>
          </w:p>
        </w:tc>
      </w:tr>
      <w:tr w:rsidR="00A24C6C" w14:paraId="556C9D04" w14:textId="77777777">
        <w:tc>
          <w:tcPr>
            <w:tcW w:w="4040" w:type="dxa"/>
            <w:tcBorders>
              <w:top w:val="single" w:sz="4" w:space="0" w:color="000000"/>
              <w:left w:val="single" w:sz="4" w:space="0" w:color="000000"/>
              <w:bottom w:val="single" w:sz="4" w:space="0" w:color="000000"/>
              <w:right w:val="single" w:sz="4" w:space="0" w:color="000000"/>
            </w:tcBorders>
          </w:tcPr>
          <w:p w14:paraId="331334C0" w14:textId="77777777" w:rsidR="00A24C6C" w:rsidRDefault="000859FA">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 xml:space="preserve">: Se </w:t>
            </w:r>
            <w:hyperlink w:anchor="_Sec1230">
              <w:r>
                <w:rPr>
                  <w:color w:val="00467F"/>
                  <w:u w:val="single"/>
                </w:rPr>
                <w:t>Bilag H</w:t>
              </w:r>
            </w:hyperlink>
          </w:p>
        </w:tc>
        <w:tc>
          <w:tcPr>
            <w:tcW w:w="4040" w:type="dxa"/>
            <w:tcBorders>
              <w:top w:val="single" w:sz="4" w:space="0" w:color="000000"/>
              <w:left w:val="single" w:sz="4" w:space="0" w:color="000000"/>
              <w:bottom w:val="single" w:sz="4" w:space="0" w:color="000000"/>
              <w:right w:val="single" w:sz="4" w:space="0" w:color="000000"/>
            </w:tcBorders>
          </w:tcPr>
          <w:p w14:paraId="02DB6878" w14:textId="77777777" w:rsidR="00A24C6C" w:rsidRDefault="000859FA">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36437858" w14:textId="77777777" w:rsidR="00A24C6C" w:rsidRDefault="000859FA">
            <w:pPr>
              <w:pStyle w:val="ProductList-TableBody"/>
            </w:pPr>
            <w:r>
              <w:fldChar w:fldCharType="begin"/>
            </w:r>
            <w:r>
              <w:instrText xml:space="preserve"> AutoTextList   \s NoStyle \t "Angiver, at Produktet er tilgængeligt som et Tilføjelsesprogram og/eller Fra SA. Se mere i Bilag C - Tilføjelsesprogrammer til Onlinetjenester og Andre Konverteringslicenser." </w:instrText>
            </w:r>
            <w:r>
              <w:fldChar w:fldCharType="separate"/>
            </w:r>
            <w:r>
              <w:rPr>
                <w:color w:val="0563C1"/>
              </w:rPr>
              <w:t>Tilføjelsesprogrammer og Fra SA</w:t>
            </w:r>
            <w:r>
              <w:fldChar w:fldCharType="end"/>
            </w:r>
            <w:r>
              <w:t xml:space="preserve">: Se </w:t>
            </w:r>
            <w:hyperlink w:anchor="_Sec1237">
              <w:r>
                <w:rPr>
                  <w:color w:val="00467F"/>
                  <w:u w:val="single"/>
                </w:rPr>
                <w:t>Bilag C</w:t>
              </w:r>
            </w:hyperlink>
          </w:p>
        </w:tc>
      </w:tr>
    </w:tbl>
    <w:p w14:paraId="42D07327" w14:textId="77777777" w:rsidR="00A24C6C" w:rsidRDefault="00A24C6C">
      <w:pPr>
        <w:pStyle w:val="ProductList-ClauseHeading"/>
        <w:outlineLvl w:val="3"/>
      </w:pPr>
    </w:p>
    <w:p w14:paraId="51DE6AB2" w14:textId="77777777" w:rsidR="00A24C6C" w:rsidRDefault="00A24C6C">
      <w:pPr>
        <w:pStyle w:val="ProductList-Body"/>
        <w:jc w:val="right"/>
      </w:pPr>
    </w:p>
    <w:tbl>
      <w:tblPr>
        <w:tblStyle w:val="PURTable"/>
        <w:tblW w:w="0" w:type="dxa"/>
        <w:tblLook w:val="04A0" w:firstRow="1" w:lastRow="0" w:firstColumn="1" w:lastColumn="0" w:noHBand="0" w:noVBand="1"/>
      </w:tblPr>
      <w:tblGrid>
        <w:gridCol w:w="10916"/>
      </w:tblGrid>
      <w:tr w:rsidR="00A24C6C" w14:paraId="68CD085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CB00C19" w14:textId="77777777" w:rsidR="00A24C6C" w:rsidRDefault="003B486C">
            <w:pPr>
              <w:pStyle w:val="ProductList-TableBody"/>
              <w:jc w:val="right"/>
            </w:pPr>
            <w:hyperlink w:anchor="_Sec842">
              <w:r w:rsidR="000859FA">
                <w:rPr>
                  <w:color w:val="00467F"/>
                  <w:sz w:val="14"/>
                  <w:u w:val="single"/>
                </w:rPr>
                <w:t>Indholdsfortegnelse</w:t>
              </w:r>
            </w:hyperlink>
            <w:r w:rsidR="000859FA">
              <w:rPr>
                <w:sz w:val="14"/>
              </w:rPr>
              <w:t>/</w:t>
            </w:r>
            <w:hyperlink w:anchor="_Sec549">
              <w:r w:rsidR="000859FA">
                <w:rPr>
                  <w:color w:val="00467F"/>
                  <w:sz w:val="14"/>
                  <w:u w:val="single"/>
                </w:rPr>
                <w:t>Ordliste</w:t>
              </w:r>
            </w:hyperlink>
            <w:r w:rsidR="000859FA">
              <w:rPr>
                <w:sz w:val="14"/>
              </w:rPr>
              <w:t>/</w:t>
            </w:r>
            <w:hyperlink w:anchor="_Sec844">
              <w:r w:rsidR="000859FA">
                <w:rPr>
                  <w:color w:val="00467F"/>
                  <w:sz w:val="14"/>
                  <w:u w:val="single"/>
                </w:rPr>
                <w:t>Indeks</w:t>
              </w:r>
            </w:hyperlink>
          </w:p>
        </w:tc>
      </w:tr>
    </w:tbl>
    <w:p w14:paraId="1CC551EA" w14:textId="77777777" w:rsidR="00A24C6C" w:rsidRDefault="00A24C6C">
      <w:pPr>
        <w:pStyle w:val="ProductList-Body"/>
      </w:pPr>
    </w:p>
    <w:p w14:paraId="58E437DA" w14:textId="77777777" w:rsidR="00A24C6C" w:rsidRDefault="000859FA">
      <w:pPr>
        <w:pStyle w:val="ProductList-Offering1HeadingNoBorder"/>
        <w:outlineLvl w:val="1"/>
      </w:pPr>
      <w:bookmarkStart w:id="246" w:name="_Sec1246"/>
      <w:r>
        <w:t>Serverabonnementer til Azure</w:t>
      </w:r>
      <w:bookmarkEnd w:id="246"/>
      <w:r>
        <w:fldChar w:fldCharType="begin"/>
      </w:r>
      <w:r>
        <w:instrText xml:space="preserve"> TC "</w:instrText>
      </w:r>
      <w:bookmarkStart w:id="247" w:name="_Toc62550944"/>
      <w:r>
        <w:instrText>Serverabonnementer til Azure</w:instrText>
      </w:r>
      <w:bookmarkEnd w:id="247"/>
      <w:r>
        <w:instrText xml:space="preserve"> " \l 2</w:instrText>
      </w:r>
      <w:r>
        <w:fldChar w:fldCharType="end"/>
      </w:r>
    </w:p>
    <w:p w14:paraId="463F88BA" w14:textId="77777777" w:rsidR="00A24C6C" w:rsidRDefault="000859FA">
      <w:pPr>
        <w:pStyle w:val="ProductList-Offering1SubSection"/>
        <w:outlineLvl w:val="2"/>
      </w:pPr>
      <w:bookmarkStart w:id="248" w:name="_Sec1247"/>
      <w:r>
        <w:t>1. Programtilgængelighed</w:t>
      </w:r>
      <w:bookmarkEnd w:id="248"/>
    </w:p>
    <w:tbl>
      <w:tblPr>
        <w:tblStyle w:val="PURTable"/>
        <w:tblW w:w="0" w:type="dxa"/>
        <w:tblLook w:val="04A0" w:firstRow="1" w:lastRow="0" w:firstColumn="1" w:lastColumn="0" w:noHBand="0" w:noVBand="1"/>
      </w:tblPr>
      <w:tblGrid>
        <w:gridCol w:w="4430"/>
        <w:gridCol w:w="721"/>
        <w:gridCol w:w="711"/>
        <w:gridCol w:w="718"/>
        <w:gridCol w:w="724"/>
        <w:gridCol w:w="733"/>
        <w:gridCol w:w="730"/>
        <w:gridCol w:w="720"/>
        <w:gridCol w:w="714"/>
        <w:gridCol w:w="715"/>
      </w:tblGrid>
      <w:tr w:rsidR="00A24C6C" w14:paraId="15D0488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0E6D1BF1" w14:textId="77777777" w:rsidR="00A24C6C" w:rsidRDefault="000859FA">
            <w:pPr>
              <w:pStyle w:val="ProductList-TableBody"/>
            </w:pPr>
            <w:r>
              <w:rPr>
                <w:color w:val="FFFFFF"/>
              </w:rPr>
              <w:t>Onlinetjenester</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AD5B443" w14:textId="77777777" w:rsidR="00A24C6C" w:rsidRDefault="000859FA">
            <w:pPr>
              <w:pStyle w:val="ProductList-TableBody"/>
              <w:jc w:val="center"/>
            </w:pPr>
            <w:r>
              <w:rPr>
                <w:color w:val="FFFFFF"/>
              </w:rPr>
              <w:t>Point</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3711B4C" w14:textId="77777777" w:rsidR="00A24C6C" w:rsidRDefault="000859FA">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5310BD9" w14:textId="77777777" w:rsidR="00A24C6C" w:rsidRDefault="000859FA">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5A06A7C" w14:textId="77777777" w:rsidR="00A24C6C" w:rsidRDefault="000859FA">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621EB0B" w14:textId="77777777" w:rsidR="00A24C6C" w:rsidRDefault="000859FA">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E42D03A" w14:textId="77777777" w:rsidR="00A24C6C" w:rsidRDefault="000859FA">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43B02A2" w14:textId="77777777" w:rsidR="00A24C6C" w:rsidRDefault="000859FA">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6E0D837" w14:textId="77777777" w:rsidR="00A24C6C" w:rsidRDefault="000859FA">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AD3AE3E" w14:textId="77777777" w:rsidR="00A24C6C" w:rsidRDefault="000859FA">
            <w:pPr>
              <w:pStyle w:val="ProductList-TableBody"/>
              <w:jc w:val="center"/>
            </w:pPr>
            <w:r>
              <w:rPr>
                <w:color w:val="FFFFFF"/>
              </w:rPr>
              <w:t>CSP</w:t>
            </w:r>
          </w:p>
        </w:tc>
      </w:tr>
      <w:tr w:rsidR="00A24C6C" w14:paraId="3D716231" w14:textId="77777777">
        <w:tc>
          <w:tcPr>
            <w:tcW w:w="4660" w:type="dxa"/>
            <w:tcBorders>
              <w:top w:val="single" w:sz="4" w:space="0" w:color="FFFFFF"/>
              <w:left w:val="single" w:sz="4" w:space="0" w:color="FFFFFF"/>
              <w:bottom w:val="dashed" w:sz="4" w:space="0" w:color="BFBFBF"/>
              <w:right w:val="single" w:sz="4" w:space="0" w:color="FFFFFF"/>
            </w:tcBorders>
          </w:tcPr>
          <w:p w14:paraId="727B523C" w14:textId="77777777" w:rsidR="00A24C6C" w:rsidRDefault="000859FA">
            <w:pPr>
              <w:pStyle w:val="ProductList-TableBody"/>
            </w:pPr>
            <w:r>
              <w:t>SQL Server Standard (2 pakker med Core-licenser)</w:t>
            </w:r>
            <w:r>
              <w:fldChar w:fldCharType="begin"/>
            </w:r>
            <w:r>
              <w:instrText xml:space="preserve"> XE "SQL Server Standard (2 pakker med Core-licenser)" </w:instrText>
            </w:r>
            <w:r>
              <w:fldChar w:fldCharType="end"/>
            </w:r>
          </w:p>
        </w:tc>
        <w:tc>
          <w:tcPr>
            <w:tcW w:w="740" w:type="dxa"/>
            <w:tcBorders>
              <w:top w:val="single" w:sz="4" w:space="0" w:color="FFFFFF"/>
              <w:left w:val="single" w:sz="4" w:space="0" w:color="FFFFFF"/>
              <w:bottom w:val="dashed" w:sz="4" w:space="0" w:color="BFBFBF"/>
              <w:right w:val="single" w:sz="4" w:space="0" w:color="FFFFFF"/>
            </w:tcBorders>
          </w:tcPr>
          <w:p w14:paraId="000EB6EB" w14:textId="77777777" w:rsidR="00A24C6C" w:rsidRDefault="00A24C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8C173C" w14:textId="77777777" w:rsidR="00A24C6C" w:rsidRDefault="00A24C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6425AD" w14:textId="77777777" w:rsidR="00A24C6C" w:rsidRDefault="00A24C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9062CE6" w14:textId="77777777" w:rsidR="00A24C6C" w:rsidRDefault="00A24C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F53F3C" w14:textId="77777777" w:rsidR="00A24C6C" w:rsidRDefault="00A24C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87A5CF" w14:textId="77777777" w:rsidR="00A24C6C" w:rsidRDefault="00A24C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F0B4D8" w14:textId="77777777" w:rsidR="00A24C6C" w:rsidRDefault="00A24C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567040" w14:textId="77777777" w:rsidR="00A24C6C" w:rsidRDefault="00A24C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91D206B" w14:textId="77777777" w:rsidR="00A24C6C" w:rsidRDefault="00A24C6C">
            <w:pPr>
              <w:pStyle w:val="ProductList-TableBody"/>
              <w:jc w:val="center"/>
            </w:pPr>
          </w:p>
        </w:tc>
      </w:tr>
      <w:tr w:rsidR="00A24C6C" w14:paraId="154007A8" w14:textId="77777777">
        <w:tc>
          <w:tcPr>
            <w:tcW w:w="4660" w:type="dxa"/>
            <w:tcBorders>
              <w:top w:val="dashed" w:sz="4" w:space="0" w:color="BFBFBF"/>
              <w:left w:val="single" w:sz="4" w:space="0" w:color="FFFFFF"/>
              <w:bottom w:val="dashed" w:sz="4" w:space="0" w:color="BFBFBF"/>
              <w:right w:val="single" w:sz="4" w:space="0" w:color="FFFFFF"/>
            </w:tcBorders>
          </w:tcPr>
          <w:p w14:paraId="41D0C9EB" w14:textId="77777777" w:rsidR="00A24C6C" w:rsidRDefault="000859FA">
            <w:pPr>
              <w:pStyle w:val="ProductList-TableBody"/>
            </w:pPr>
            <w:r>
              <w:t>SQL Server Enterprise Core (2 pakker med Core-licenser)</w:t>
            </w:r>
            <w:r>
              <w:fldChar w:fldCharType="begin"/>
            </w:r>
            <w:r>
              <w:instrText xml:space="preserve"> XE "SQL Server Enterprise Core (2 pakker med Core-licenser)"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01DF073B" w14:textId="77777777" w:rsidR="00A24C6C" w:rsidRDefault="00A24C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250127" w14:textId="77777777" w:rsidR="00A24C6C" w:rsidRDefault="00A24C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AA2124" w14:textId="77777777" w:rsidR="00A24C6C" w:rsidRDefault="00A24C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C6491A" w14:textId="77777777" w:rsidR="00A24C6C" w:rsidRDefault="00A24C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EF615C" w14:textId="77777777" w:rsidR="00A24C6C" w:rsidRDefault="00A24C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76C416" w14:textId="77777777" w:rsidR="00A24C6C" w:rsidRDefault="00A24C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4D6CA3" w14:textId="77777777" w:rsidR="00A24C6C" w:rsidRDefault="00A24C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4D9197" w14:textId="77777777" w:rsidR="00A24C6C" w:rsidRDefault="00A24C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CD728AB" w14:textId="77777777" w:rsidR="00A24C6C" w:rsidRDefault="00A24C6C">
            <w:pPr>
              <w:pStyle w:val="ProductList-TableBody"/>
              <w:jc w:val="center"/>
            </w:pPr>
          </w:p>
        </w:tc>
      </w:tr>
      <w:tr w:rsidR="00A24C6C" w14:paraId="227427D3" w14:textId="77777777">
        <w:tc>
          <w:tcPr>
            <w:tcW w:w="4660" w:type="dxa"/>
            <w:tcBorders>
              <w:top w:val="dashed" w:sz="4" w:space="0" w:color="BFBFBF"/>
              <w:left w:val="single" w:sz="4" w:space="0" w:color="FFFFFF"/>
              <w:bottom w:val="dashed" w:sz="4" w:space="0" w:color="BFBFBF"/>
              <w:right w:val="single" w:sz="4" w:space="0" w:color="FFFFFF"/>
            </w:tcBorders>
          </w:tcPr>
          <w:p w14:paraId="54728249" w14:textId="77777777" w:rsidR="00A24C6C" w:rsidRDefault="000859FA">
            <w:pPr>
              <w:pStyle w:val="ProductList-TableBody"/>
            </w:pPr>
            <w:r>
              <w:t>SQL Server Big Data Node (2 pakker Core-licenser)</w:t>
            </w:r>
            <w:r>
              <w:fldChar w:fldCharType="begin"/>
            </w:r>
            <w:r>
              <w:instrText xml:space="preserve"> XE "SQL Server Big Data Node (2 pakker Core-licenser)"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47FD0495" w14:textId="77777777" w:rsidR="00A24C6C" w:rsidRDefault="00A24C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A5AEB4" w14:textId="77777777" w:rsidR="00A24C6C" w:rsidRDefault="00A24C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2C22C7" w14:textId="77777777" w:rsidR="00A24C6C" w:rsidRDefault="00A24C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3F2201" w14:textId="77777777" w:rsidR="00A24C6C" w:rsidRDefault="00A24C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0867FE" w14:textId="77777777" w:rsidR="00A24C6C" w:rsidRDefault="00A24C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8A36C3" w14:textId="77777777" w:rsidR="00A24C6C" w:rsidRDefault="00A24C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63DF96" w14:textId="77777777" w:rsidR="00A24C6C" w:rsidRDefault="00A24C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854400" w14:textId="77777777" w:rsidR="00A24C6C" w:rsidRDefault="00A24C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78E8AEB" w14:textId="77777777" w:rsidR="00A24C6C" w:rsidRDefault="00A24C6C">
            <w:pPr>
              <w:pStyle w:val="ProductList-TableBody"/>
              <w:jc w:val="center"/>
            </w:pPr>
          </w:p>
        </w:tc>
      </w:tr>
      <w:tr w:rsidR="00A24C6C" w14:paraId="3AF2DD34" w14:textId="77777777">
        <w:tc>
          <w:tcPr>
            <w:tcW w:w="4660" w:type="dxa"/>
            <w:tcBorders>
              <w:top w:val="dashed" w:sz="4" w:space="0" w:color="BFBFBF"/>
              <w:left w:val="single" w:sz="4" w:space="0" w:color="FFFFFF"/>
              <w:bottom w:val="dashed" w:sz="4" w:space="0" w:color="BFBFBF"/>
              <w:right w:val="single" w:sz="4" w:space="0" w:color="FFFFFF"/>
            </w:tcBorders>
          </w:tcPr>
          <w:p w14:paraId="5D2883F2" w14:textId="77777777" w:rsidR="00A24C6C" w:rsidRDefault="000859FA">
            <w:pPr>
              <w:pStyle w:val="ProductList-TableBody"/>
            </w:pPr>
            <w:r>
              <w:t>Windows Server Standard (pakke med 8 kernelicenser)</w:t>
            </w:r>
            <w:r>
              <w:fldChar w:fldCharType="begin"/>
            </w:r>
            <w:r>
              <w:instrText xml:space="preserve"> XE "Windows Server Standard (pakke med 8 kernelicenser)"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765AC0E3" w14:textId="77777777" w:rsidR="00A24C6C" w:rsidRDefault="00A24C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A6CCD6" w14:textId="77777777" w:rsidR="00A24C6C" w:rsidRDefault="00A24C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0CF7B3" w14:textId="77777777" w:rsidR="00A24C6C" w:rsidRDefault="00A24C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874C38" w14:textId="77777777" w:rsidR="00A24C6C" w:rsidRDefault="00A24C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83D10C" w14:textId="77777777" w:rsidR="00A24C6C" w:rsidRDefault="00A24C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F75E86" w14:textId="77777777" w:rsidR="00A24C6C" w:rsidRDefault="00A24C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F2181F" w14:textId="77777777" w:rsidR="00A24C6C" w:rsidRDefault="00A24C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94093E" w14:textId="77777777" w:rsidR="00A24C6C" w:rsidRDefault="00A24C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8338145" w14:textId="77777777" w:rsidR="00A24C6C" w:rsidRDefault="00A24C6C">
            <w:pPr>
              <w:pStyle w:val="ProductList-TableBody"/>
              <w:jc w:val="center"/>
            </w:pPr>
          </w:p>
        </w:tc>
      </w:tr>
      <w:tr w:rsidR="00A24C6C" w14:paraId="4B42C6DF" w14:textId="77777777">
        <w:tc>
          <w:tcPr>
            <w:tcW w:w="4660" w:type="dxa"/>
            <w:tcBorders>
              <w:top w:val="dashed" w:sz="4" w:space="0" w:color="BFBFBF"/>
              <w:left w:val="single" w:sz="4" w:space="0" w:color="FFFFFF"/>
              <w:bottom w:val="dashed" w:sz="4" w:space="0" w:color="BFBFBF"/>
              <w:right w:val="single" w:sz="4" w:space="0" w:color="FFFFFF"/>
            </w:tcBorders>
          </w:tcPr>
          <w:p w14:paraId="121CE305" w14:textId="77777777" w:rsidR="00A24C6C" w:rsidRDefault="000859FA">
            <w:pPr>
              <w:pStyle w:val="ProductList-TableBody"/>
            </w:pPr>
            <w:r>
              <w:t>Windows Server CAL</w:t>
            </w:r>
            <w:r>
              <w:fldChar w:fldCharType="begin"/>
            </w:r>
            <w:r>
              <w:instrText xml:space="preserve"> XE "Windows Server CAL"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793DE319" w14:textId="77777777" w:rsidR="00A24C6C" w:rsidRDefault="00A24C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3E1D55" w14:textId="77777777" w:rsidR="00A24C6C" w:rsidRDefault="00A24C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F82B69" w14:textId="77777777" w:rsidR="00A24C6C" w:rsidRDefault="00A24C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A61356" w14:textId="77777777" w:rsidR="00A24C6C" w:rsidRDefault="00A24C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40D349" w14:textId="77777777" w:rsidR="00A24C6C" w:rsidRDefault="00A24C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F679E7" w14:textId="77777777" w:rsidR="00A24C6C" w:rsidRDefault="00A24C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3AF595A" w14:textId="77777777" w:rsidR="00A24C6C" w:rsidRDefault="00A24C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03A1A4" w14:textId="77777777" w:rsidR="00A24C6C" w:rsidRDefault="00A24C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B5D0983" w14:textId="77777777" w:rsidR="00A24C6C" w:rsidRDefault="00A24C6C">
            <w:pPr>
              <w:pStyle w:val="ProductList-TableBody"/>
              <w:jc w:val="center"/>
            </w:pPr>
          </w:p>
        </w:tc>
      </w:tr>
      <w:tr w:rsidR="00A24C6C" w14:paraId="116C1862" w14:textId="77777777">
        <w:tc>
          <w:tcPr>
            <w:tcW w:w="4660" w:type="dxa"/>
            <w:tcBorders>
              <w:top w:val="dashed" w:sz="4" w:space="0" w:color="BFBFBF"/>
              <w:left w:val="single" w:sz="4" w:space="0" w:color="FFFFFF"/>
              <w:bottom w:val="dashed" w:sz="4" w:space="0" w:color="BFBFBF"/>
              <w:right w:val="single" w:sz="4" w:space="0" w:color="FFFFFF"/>
            </w:tcBorders>
          </w:tcPr>
          <w:p w14:paraId="5BD44282" w14:textId="77777777" w:rsidR="00A24C6C" w:rsidRDefault="000859FA">
            <w:pPr>
              <w:pStyle w:val="ProductList-TableBody"/>
            </w:pPr>
            <w:r>
              <w:t>CAL til Windows Server Remote Desktop Services (Bruger)</w:t>
            </w:r>
            <w:r>
              <w:fldChar w:fldCharType="begin"/>
            </w:r>
            <w:r>
              <w:instrText xml:space="preserve"> XE "CAL til Windows Server Remote Desktop Services (Bruger)"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79086BD6" w14:textId="77777777" w:rsidR="00A24C6C" w:rsidRDefault="00A24C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1DDF30" w14:textId="77777777" w:rsidR="00A24C6C" w:rsidRDefault="00A24C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080463" w14:textId="77777777" w:rsidR="00A24C6C" w:rsidRDefault="00A24C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9D1C8A" w14:textId="77777777" w:rsidR="00A24C6C" w:rsidRDefault="00A24C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5C940E" w14:textId="77777777" w:rsidR="00A24C6C" w:rsidRDefault="00A24C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A8A039" w14:textId="77777777" w:rsidR="00A24C6C" w:rsidRDefault="00A24C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177AF5" w14:textId="77777777" w:rsidR="00A24C6C" w:rsidRDefault="00A24C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D4D116" w14:textId="77777777" w:rsidR="00A24C6C" w:rsidRDefault="00A24C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C6608CB" w14:textId="77777777" w:rsidR="00A24C6C" w:rsidRDefault="00A24C6C">
            <w:pPr>
              <w:pStyle w:val="ProductList-TableBody"/>
              <w:jc w:val="center"/>
            </w:pPr>
          </w:p>
        </w:tc>
      </w:tr>
      <w:tr w:rsidR="00A24C6C" w14:paraId="4A08A30B" w14:textId="77777777">
        <w:tc>
          <w:tcPr>
            <w:tcW w:w="4660" w:type="dxa"/>
            <w:tcBorders>
              <w:top w:val="dashed" w:sz="4" w:space="0" w:color="BFBFBF"/>
              <w:left w:val="single" w:sz="4" w:space="0" w:color="FFFFFF"/>
              <w:bottom w:val="dashed" w:sz="4" w:space="0" w:color="BFBFBF"/>
              <w:right w:val="single" w:sz="4" w:space="0" w:color="FFFFFF"/>
            </w:tcBorders>
          </w:tcPr>
          <w:p w14:paraId="7AF029C3" w14:textId="77777777" w:rsidR="00A24C6C" w:rsidRDefault="000859FA">
            <w:pPr>
              <w:pStyle w:val="ProductList-TableBody"/>
            </w:pPr>
            <w:r>
              <w:t>CAL til Windows Server Active Directory Rights Management Services</w:t>
            </w:r>
            <w:r>
              <w:fldChar w:fldCharType="begin"/>
            </w:r>
            <w:r>
              <w:instrText xml:space="preserve"> XE "CAL til Windows Server Active Directory Rights Management Services"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6A7F0696" w14:textId="77777777" w:rsidR="00A24C6C" w:rsidRDefault="00A24C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2CA64C" w14:textId="77777777" w:rsidR="00A24C6C" w:rsidRDefault="00A24C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F48A7A" w14:textId="77777777" w:rsidR="00A24C6C" w:rsidRDefault="00A24C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712E21" w14:textId="77777777" w:rsidR="00A24C6C" w:rsidRDefault="00A24C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039096" w14:textId="77777777" w:rsidR="00A24C6C" w:rsidRDefault="00A24C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CEBA37" w14:textId="77777777" w:rsidR="00A24C6C" w:rsidRDefault="00A24C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CA7CDD" w14:textId="77777777" w:rsidR="00A24C6C" w:rsidRDefault="00A24C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24FC8E" w14:textId="77777777" w:rsidR="00A24C6C" w:rsidRDefault="00A24C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AF9BE5C" w14:textId="77777777" w:rsidR="00A24C6C" w:rsidRDefault="00A24C6C">
            <w:pPr>
              <w:pStyle w:val="ProductList-TableBody"/>
              <w:jc w:val="center"/>
            </w:pPr>
          </w:p>
        </w:tc>
      </w:tr>
    </w:tbl>
    <w:p w14:paraId="4863ABBF" w14:textId="77777777" w:rsidR="00A24C6C" w:rsidRDefault="000859FA">
      <w:pPr>
        <w:pStyle w:val="ProductList-Body"/>
      </w:pPr>
      <w:r>
        <w:rPr>
          <w:i/>
        </w:rPr>
        <w:t>Ovenstående licenser vil desuden være tilgængelige gennem Microsoft Kundeaftale.</w:t>
      </w:r>
    </w:p>
    <w:p w14:paraId="32C0948E" w14:textId="77777777" w:rsidR="00A24C6C" w:rsidRDefault="000859FA">
      <w:pPr>
        <w:pStyle w:val="ProductList-Offering1SubSection"/>
        <w:outlineLvl w:val="2"/>
      </w:pPr>
      <w:bookmarkStart w:id="249" w:name="_Sec1248"/>
      <w:r>
        <w:t>2. Produktbetingelser</w:t>
      </w:r>
      <w:bookmarkEnd w:id="249"/>
    </w:p>
    <w:tbl>
      <w:tblPr>
        <w:tblStyle w:val="PURTable"/>
        <w:tblW w:w="0" w:type="dxa"/>
        <w:tblLook w:val="04A0" w:firstRow="1" w:lastRow="0" w:firstColumn="1" w:lastColumn="0" w:noHBand="0" w:noVBand="1"/>
      </w:tblPr>
      <w:tblGrid>
        <w:gridCol w:w="3700"/>
        <w:gridCol w:w="3619"/>
        <w:gridCol w:w="3597"/>
      </w:tblGrid>
      <w:tr w:rsidR="00A24C6C" w14:paraId="5C46B3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0FE115" w14:textId="77777777" w:rsidR="00A24C6C" w:rsidRDefault="000859FA">
            <w:pPr>
              <w:pStyle w:val="ProductList-TableBody"/>
            </w:pPr>
            <w:r>
              <w:fldChar w:fldCharType="begin"/>
            </w:r>
            <w:r>
              <w:instrText xml:space="preserve"> AutoTextList   \s NoStyle \t "Servicebetingelser: Vilkår og betingelser, der gælder for brug af et Onlinetjenesteprodukt." </w:instrText>
            </w:r>
            <w:r>
              <w:fldChar w:fldCharType="separate"/>
            </w:r>
            <w:r>
              <w:rPr>
                <w:color w:val="0563C1"/>
              </w:rPr>
              <w:t>Servicebetingelser</w:t>
            </w:r>
            <w:r>
              <w:fldChar w:fldCharType="end"/>
            </w:r>
            <w:r>
              <w:t xml:space="preserve">: </w:t>
            </w:r>
            <w:hyperlink r:id="rId122">
              <w:r>
                <w:rPr>
                  <w:color w:val="00467F"/>
                  <w:u w:val="single"/>
                </w:rPr>
                <w:t>OST</w:t>
              </w:r>
            </w:hyperlink>
            <w:r>
              <w:t xml:space="preserve"> (når installeret på Kundeservere: </w:t>
            </w:r>
            <w:hyperlink w:anchor="_Sec537">
              <w:r>
                <w:rPr>
                  <w:color w:val="00467F"/>
                  <w:u w:val="single"/>
                </w:rPr>
                <w:t>Universel</w:t>
              </w:r>
            </w:hyperlink>
            <w:r>
              <w:t xml:space="preserve">, </w:t>
            </w:r>
            <w:hyperlink w:anchor="_Sec543">
              <w:r>
                <w:rPr>
                  <w:color w:val="00467F"/>
                  <w:u w:val="single"/>
                </w:rPr>
                <w:t>Pr. kerne</w:t>
              </w:r>
            </w:hyperlink>
            <w:r>
              <w:t xml:space="preserve"> – SQL, </w:t>
            </w:r>
            <w:hyperlink w:anchor="_Sec541">
              <w:r>
                <w:rPr>
                  <w:color w:val="00467F"/>
                  <w:u w:val="single"/>
                </w:rPr>
                <w:t>Pr. kerne/CAL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3A9FC4" w14:textId="77777777" w:rsidR="00A24C6C" w:rsidRDefault="000859FA">
            <w:pPr>
              <w:pStyle w:val="ProductList-TableBody"/>
            </w:pPr>
            <w:r>
              <w:rPr>
                <w:color w:val="404040"/>
              </w:rPr>
              <w:t>Produktpulje: Ikke relevant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102ACC" w14:textId="77777777" w:rsidR="00A24C6C" w:rsidRDefault="000859FA">
            <w:pPr>
              <w:pStyle w:val="ProductList-TableBody"/>
            </w:pPr>
            <w:r>
              <w:rPr>
                <w:color w:val="404040"/>
              </w:rPr>
              <w:t>Berettiget Udvidet Løbetid: Ikke relevant</w:t>
            </w:r>
          </w:p>
        </w:tc>
      </w:tr>
      <w:tr w:rsidR="00A24C6C" w14:paraId="289E4C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4F8C28" w14:textId="77777777" w:rsidR="00A24C6C" w:rsidRDefault="000859FA">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C0A83B" w14:textId="77777777" w:rsidR="00A24C6C" w:rsidRDefault="000859FA">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02C721" w14:textId="77777777" w:rsidR="00A24C6C" w:rsidRDefault="000859FA">
            <w:pPr>
              <w:pStyle w:val="ProductList-TableBody"/>
            </w:pPr>
            <w:r>
              <w:rPr>
                <w:color w:val="404040"/>
              </w:rPr>
              <w:t>Kampagner: Ikke relevant</w:t>
            </w:r>
          </w:p>
        </w:tc>
      </w:tr>
      <w:tr w:rsidR="00A24C6C" w14:paraId="7BB78C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DD38AE" w14:textId="77777777" w:rsidR="00A24C6C" w:rsidRDefault="000859FA">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D45F59" w14:textId="77777777" w:rsidR="00A24C6C" w:rsidRDefault="000859FA">
            <w:pPr>
              <w:pStyle w:val="ProductList-TableBody"/>
            </w:pPr>
            <w:r>
              <w:rPr>
                <w:color w:val="404040"/>
              </w:rPr>
              <w:t>Berettiget Reduktion: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5AC7FF" w14:textId="77777777" w:rsidR="00A24C6C" w:rsidRDefault="000859FA">
            <w:pPr>
              <w:pStyle w:val="ProductList-TableBody"/>
            </w:pPr>
            <w:r>
              <w:rPr>
                <w:color w:val="404040"/>
              </w:rPr>
              <w:t>Berettiget Reduktion (SCE): Ikke relevant</w:t>
            </w:r>
          </w:p>
        </w:tc>
      </w:tr>
      <w:tr w:rsidR="00A24C6C" w14:paraId="742336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9DB406" w14:textId="77777777" w:rsidR="00A24C6C" w:rsidRDefault="000859FA">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1033E6" w14:textId="77777777" w:rsidR="00A24C6C" w:rsidRDefault="000859FA">
            <w:pPr>
              <w:pStyle w:val="ProductList-TableBody"/>
            </w:pPr>
            <w:r>
              <w:rPr>
                <w:color w:val="404040"/>
              </w:rPr>
              <w:t>Berettiget True-up: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A40A13" w14:textId="77777777" w:rsidR="00A24C6C" w:rsidRDefault="00A24C6C">
            <w:pPr>
              <w:pStyle w:val="ProductList-TableBody"/>
            </w:pPr>
          </w:p>
        </w:tc>
      </w:tr>
    </w:tbl>
    <w:p w14:paraId="05F9026E" w14:textId="77777777" w:rsidR="00A24C6C" w:rsidRDefault="00A24C6C">
      <w:pPr>
        <w:pStyle w:val="ProductList-Body"/>
      </w:pPr>
    </w:p>
    <w:p w14:paraId="3CDEE7F0" w14:textId="77777777" w:rsidR="00A24C6C" w:rsidRDefault="000859FA">
      <w:pPr>
        <w:pStyle w:val="ProductList-ClauseHeading"/>
        <w:outlineLvl w:val="3"/>
      </w:pPr>
      <w:r>
        <w:t>2.1 Versionsopgraderingsrettigheder</w:t>
      </w:r>
    </w:p>
    <w:p w14:paraId="4E74C1F2" w14:textId="77777777" w:rsidR="00A24C6C" w:rsidRDefault="000859FA">
      <w:pPr>
        <w:pStyle w:val="ProductList-Body"/>
      </w:pPr>
      <w:r>
        <w:t xml:space="preserve">Kunder med Serverabonnementer til Azure kan bruge nye versioner, som frigives i abonnementsperioden, i henhold til de gældende Brugervilkår herfor på det tidspunkt, hvor disse versioner frigives. På samme måde giver CAL-abonnementer og abonnementer på Eksterne Forbindelseslicenser til Azure adgang til nye versioner af den tilsvarende software, der er frigivet i abonnementsperioden. </w:t>
      </w:r>
    </w:p>
    <w:p w14:paraId="70413FFF" w14:textId="77777777" w:rsidR="00A24C6C" w:rsidRDefault="00A24C6C">
      <w:pPr>
        <w:pStyle w:val="ProductList-Body"/>
      </w:pPr>
    </w:p>
    <w:p w14:paraId="124106BC" w14:textId="77777777" w:rsidR="00A24C6C" w:rsidRDefault="000859FA">
      <w:pPr>
        <w:pStyle w:val="ProductList-ClauseHeading"/>
        <w:outlineLvl w:val="3"/>
      </w:pPr>
      <w:r>
        <w:t>2.2 Installationsmuligheder for Windows Server</w:t>
      </w:r>
    </w:p>
    <w:p w14:paraId="63AC1FC1" w14:textId="77777777" w:rsidR="00A24C6C" w:rsidRDefault="000859FA">
      <w:pPr>
        <w:pStyle w:val="ProductList-SubClauseHeading"/>
        <w:outlineLvl w:val="4"/>
      </w:pPr>
      <w:r>
        <w:t>2.2.1 Brug af Softwaren på Microsoft Azure</w:t>
      </w:r>
    </w:p>
    <w:p w14:paraId="5D4B1790" w14:textId="77777777" w:rsidR="00A24C6C" w:rsidRDefault="000859FA">
      <w:pPr>
        <w:pStyle w:val="ProductList-BodyIndented"/>
      </w:pPr>
      <w:r>
        <w:t xml:space="preserve">Hvis Kunden bruger Windows Server Virtual Machines i Kundens Microsoft Azure-servicekonti, debiteres Kunden ikke for brugen af Windows Server, men Kunden skal stadig betale beregningsudgifterne (“Basisforekomst”). Kunden skal angive, at han anvender Windows Server under Azure Hybrid Benefit til Windows Server i forbindelse med oprettelsen eller konfigurationen af en virtuel maskine på Azure. </w:t>
      </w:r>
      <w:hyperlink r:id="rId123">
        <w:r>
          <w:rPr>
            <w:color w:val="00467F"/>
            <w:u w:val="single"/>
          </w:rPr>
          <w:t>Vilkårene for Onlinetjenester</w:t>
        </w:r>
      </w:hyperlink>
      <w:r>
        <w:t xml:space="preserve"> gælder for brug af Windows Server på Azure. Hvert enkelt sæt af 16 kernelicenser berettiger Kunden til at bruge Windows Server på Microsoft Azure på op til 16 Virtuelle Kerner, der er allokeret på tværs af to eller færre Azure-basisforekomster. Hvert yderligere sæt med 8 kernelicenser berettiger brug på op til 8 yderligere Virtuelle Kerner på én Basisforekomst. I Kundens abonnements løbetid må Kunden også bruge RDS CAL Subscriptions til Azure med Windows Server i Kundens Microsoft på Azure-servicekonti for at give adgang til RDS-funktionalitet eller en grafisk brugergrænseflade, der hostes på Windows Server vha. RDS-funktionalitet eller lignende teknologi.</w:t>
      </w:r>
    </w:p>
    <w:p w14:paraId="24D3D119" w14:textId="77777777" w:rsidR="00A24C6C" w:rsidRDefault="00A24C6C">
      <w:pPr>
        <w:pStyle w:val="ProductList-BodyIndented"/>
      </w:pPr>
    </w:p>
    <w:p w14:paraId="6D096121" w14:textId="77777777" w:rsidR="00A24C6C" w:rsidRDefault="000859FA">
      <w:pPr>
        <w:pStyle w:val="ProductList-SubClauseHeading"/>
        <w:outlineLvl w:val="4"/>
      </w:pPr>
      <w:r>
        <w:t>2.2.2 Brug af Softwaren på Kundens Servere</w:t>
      </w:r>
    </w:p>
    <w:p w14:paraId="1BE01FE8" w14:textId="77777777" w:rsidR="00A24C6C" w:rsidRDefault="000859FA">
      <w:pPr>
        <w:pStyle w:val="ProductList-BodyIndented"/>
      </w:pPr>
      <w:r>
        <w:t xml:space="preserve">Alternativt må Kunden bruge Windows Server på Kundens </w:t>
      </w:r>
      <w:r>
        <w:fldChar w:fldCharType="begin"/>
      </w:r>
      <w:r>
        <w:instrText xml:space="preserve"> AutoTextList   \s NoStyle \t "Licenseret Server betyder en enkelt Server, som er dedikeret til Kundens brug, og hvortil der er tildelt en Licens. Dedikerede Servere, der administreres eller styres af en anden enhed end Kunden eller en af dennes Associerede Virksomheder, er underlagt bestemmelsen Outsourcing af Softwareadministration. I denne definition anses en hardwarepartition eller et kontaktelement (blade) for at være en separat Server." </w:instrText>
      </w:r>
      <w:r>
        <w:fldChar w:fldCharType="separate"/>
      </w:r>
      <w:r>
        <w:rPr>
          <w:color w:val="0563C1"/>
        </w:rPr>
        <w:t>Licenserede Servere</w:t>
      </w:r>
      <w:r>
        <w:fldChar w:fldCharType="end"/>
      </w:r>
      <w:r>
        <w:t xml:space="preserve">. Medmindre andet er angivet i afsnittet “Flytning af serverarbejdsbelastninger til Azure”, kan licenser i samtidigt allokeres til Azure.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Windows Server Standard-abonnement og Abonnements-CAL'er og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External Connector giver de samme rettigheder som andre kernelicenser inden for Windows Server Standard-volumenlicenser, henholdsvis CAL'er og External Connector-licenser, i henhold til de samme vilkår og betingelser, der er angivet i “Brugervilkår” i Windows Server-produktposten på den mest aktuelle version af Produktvilkårene. I abonnementets løbetid gives Kunden yderligere rettigheder svarende til de rettigheder, der tildeles SA-kunder i henhold til Egen Hosting, Genoprettelse efter Nedbrud og Halvårlige Kanalversioner (hvis tilgængelige). Brug af softwaren er underlagt de samme vilkår og betingelser.</w:t>
      </w:r>
    </w:p>
    <w:p w14:paraId="0034D6EF" w14:textId="77777777" w:rsidR="00A24C6C" w:rsidRDefault="00A24C6C">
      <w:pPr>
        <w:pStyle w:val="ProductList-BodyIndented"/>
      </w:pPr>
    </w:p>
    <w:p w14:paraId="06264587" w14:textId="77777777" w:rsidR="00A24C6C" w:rsidRDefault="000859FA">
      <w:pPr>
        <w:pStyle w:val="ProductList-SubClauseHeading"/>
        <w:outlineLvl w:val="4"/>
      </w:pPr>
      <w:r>
        <w:t>2.2.3 Flytning af serverarbejdsbelastninger til Azure</w:t>
      </w:r>
    </w:p>
    <w:p w14:paraId="0545F017" w14:textId="77777777" w:rsidR="00A24C6C" w:rsidRDefault="000859FA">
      <w:pPr>
        <w:pStyle w:val="ProductList-BodyIndented"/>
      </w:pPr>
      <w:r>
        <w:t xml:space="preserve">Kunden må ikke samtidigt allokere </w:t>
      </w:r>
      <w:r>
        <w:fldChar w:fldCharType="begin"/>
      </w:r>
      <w:r>
        <w:instrText xml:space="preserve"> AutoTextList   \s NoStyle \t "Licens betyder retten til at hente, installere, opnå adgang til og bruge et Produkt." </w:instrText>
      </w:r>
      <w:r>
        <w:fldChar w:fldCharType="separate"/>
      </w:r>
      <w:r>
        <w:rPr>
          <w:color w:val="0563C1"/>
        </w:rPr>
        <w:t>Abonnementslicenser</w:t>
      </w:r>
      <w:r>
        <w:fldChar w:fldCharType="end"/>
      </w:r>
      <w:r>
        <w:t xml:space="preserve"> til Azure og Kundens </w:t>
      </w:r>
      <w:r>
        <w:fldChar w:fldCharType="begin"/>
      </w:r>
      <w:r>
        <w:instrText xml:space="preserve"> AutoTextList   \s NoStyle \t "Licenseret Server betyder en enkelt Server, som er dedikeret til Kundens brug, og hvortil der er tildelt en Licens. Dedikerede Servere, der administreres eller styres af en anden enhed end Kunden eller en af dennes Associerede Virksomheder, er underlagt bestemmelsen Outsourcing af Softwareadministration. I denne definition anses en hardwarepartition eller et kontaktelement (blade) for at være en separat Server." </w:instrText>
      </w:r>
      <w:r>
        <w:fldChar w:fldCharType="separate"/>
      </w:r>
      <w:r>
        <w:rPr>
          <w:color w:val="0563C1"/>
        </w:rPr>
        <w:t>Licenserede Servere</w:t>
      </w:r>
      <w:r>
        <w:fldChar w:fldCharType="end"/>
      </w:r>
      <w:r>
        <w:t xml:space="preserve">, medmindre der er tale om en engangshandling i en periode på maks. 180 dage for at give Kunden mulighed for at migrere arbejdsbelastninger fra </w:t>
      </w:r>
      <w:r>
        <w:fldChar w:fldCharType="begin"/>
      </w:r>
      <w:r>
        <w:instrText xml:space="preserve"> AutoTextList   \s NoStyle \t "Licenseret Server betyder en enkelt Server, som er dedikeret til Kundens brug, og hvortil der er tildelt en Licens. Dedikerede Servere, der administreres eller styres af en anden enhed end Kunden eller en af dennes Associerede Virksomheder, er underlagt bestemmelsen Outsourcing af Softwareadministration. I denne definition anses en hardwarepartition eller et kontaktelement (blade) for at være en separat Server." </w:instrText>
      </w:r>
      <w:r>
        <w:fldChar w:fldCharType="separate"/>
      </w:r>
      <w:r>
        <w:rPr>
          <w:color w:val="0563C1"/>
        </w:rPr>
        <w:t>Licenserede Servere</w:t>
      </w:r>
      <w:r>
        <w:fldChar w:fldCharType="end"/>
      </w:r>
      <w:r>
        <w:t xml:space="preserve">, til Azure. Alt efter hvilket der sker først, anses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for at være “overført til Azure” ved fuldførelse af migrering til Azure eller 180 dage efter starten på migrering . Kunder kan senere overføre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tilbage igen til dennes </w:t>
      </w:r>
      <w:r>
        <w:fldChar w:fldCharType="begin"/>
      </w:r>
      <w:r>
        <w:instrText xml:space="preserve"> AutoTextList   \s NoStyle \t "Licenseret Server betyder en enkelt Server, som er dedikeret til Kundens brug, og hvortil der er tildelt en Licens. Dedikerede Servere, der administreres eller styres af en anden enhed end Kunden eller en af dennes Associerede Virksomheder, er underlagt bestemmelsen Outsourcing af Softwareadministration. I denne definition anses en hardwarepartition eller et kontaktelement (blade) for at være en separat Server." </w:instrText>
      </w:r>
      <w:r>
        <w:fldChar w:fldCharType="separate"/>
      </w:r>
      <w:r>
        <w:rPr>
          <w:color w:val="0563C1"/>
        </w:rPr>
        <w:t>Licenserede Servere</w:t>
      </w:r>
      <w:r>
        <w:fldChar w:fldCharType="end"/>
      </w:r>
      <w:r>
        <w:t xml:space="preserve">, under forudsætning af at </w:t>
      </w:r>
      <w:r>
        <w:fldChar w:fldCharType="begin"/>
      </w:r>
      <w:r>
        <w:instrText xml:space="preserve"> AutoTextList   \s NoStyle \t "Licens betyder retten til at hente, installere, opnå adgang til og bruge et Produkt." </w:instrText>
      </w:r>
      <w:r>
        <w:fldChar w:fldCharType="separate"/>
      </w:r>
      <w:r>
        <w:rPr>
          <w:color w:val="0563C1"/>
        </w:rPr>
        <w:t>Licenserne</w:t>
      </w:r>
      <w:r>
        <w:fldChar w:fldCharType="end"/>
      </w:r>
      <w:r>
        <w:t xml:space="preserve"> forbliver overført til Azure i minimum 90 dage.</w:t>
      </w:r>
    </w:p>
    <w:p w14:paraId="67184C00" w14:textId="77777777" w:rsidR="00A24C6C" w:rsidRDefault="00A24C6C">
      <w:pPr>
        <w:pStyle w:val="ProductList-BodyIndented"/>
      </w:pPr>
    </w:p>
    <w:p w14:paraId="2A288505" w14:textId="77777777" w:rsidR="00A24C6C" w:rsidRDefault="000859FA">
      <w:pPr>
        <w:pStyle w:val="ProductList-ClauseHeading"/>
        <w:outlineLvl w:val="3"/>
      </w:pPr>
      <w:r>
        <w:t>2.3 Installationsmuligheder for SQL Server</w:t>
      </w:r>
    </w:p>
    <w:p w14:paraId="6F83CE8E" w14:textId="77777777" w:rsidR="00A24C6C" w:rsidRDefault="000859FA">
      <w:pPr>
        <w:pStyle w:val="ProductList-SubClauseHeading"/>
        <w:outlineLvl w:val="4"/>
      </w:pPr>
      <w:r>
        <w:t>2.3.1 Brug af Softwaren på Microsoft Azure</w:t>
      </w:r>
    </w:p>
    <w:p w14:paraId="2E981134" w14:textId="77777777" w:rsidR="00A24C6C" w:rsidRDefault="000859FA">
      <w:pPr>
        <w:pStyle w:val="ProductList-BodyIndented"/>
      </w:pPr>
      <w:r>
        <w:t xml:space="preserve">Kunden må i Kundens Microsoft Azure-servicekonti bruge de Microsoft Azure-datatjenester, der er angivet i tabellen nedenfor, i de angivne forhold. Hvis en kunde ønsker at bruge Abonnementslicenser til at forbruge to eller flere Microsoft Azure-datatjenester, skal et separat sæt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allokeres for hver tjeneste.</w:t>
      </w:r>
    </w:p>
    <w:tbl>
      <w:tblPr>
        <w:tblStyle w:val="PURTable0"/>
        <w:tblW w:w="0" w:type="dxa"/>
        <w:tblLook w:val="04A0" w:firstRow="1" w:lastRow="0" w:firstColumn="1" w:lastColumn="0" w:noHBand="0" w:noVBand="1"/>
      </w:tblPr>
      <w:tblGrid>
        <w:gridCol w:w="3111"/>
        <w:gridCol w:w="3794"/>
        <w:gridCol w:w="3651"/>
      </w:tblGrid>
      <w:tr w:rsidR="00A24C6C" w14:paraId="167FE0D4"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1AD8B5DC" w14:textId="77777777" w:rsidR="00A24C6C" w:rsidRDefault="000859FA">
            <w:pPr>
              <w:pStyle w:val="ProductList-TableBody"/>
            </w:pPr>
            <w:r>
              <w:rPr>
                <w:color w:val="FFFFFF"/>
              </w:rPr>
              <w:t>Kvalificeret Licens</w:t>
            </w:r>
          </w:p>
        </w:tc>
        <w:tc>
          <w:tcPr>
            <w:tcW w:w="4280" w:type="dxa"/>
            <w:tcBorders>
              <w:left w:val="single" w:sz="4" w:space="0" w:color="6E6E6E"/>
              <w:bottom w:val="none" w:sz="4" w:space="0" w:color="6E6E6E"/>
              <w:right w:val="single" w:sz="4" w:space="0" w:color="6E6E6E"/>
            </w:tcBorders>
            <w:shd w:val="clear" w:color="auto" w:fill="0070C0"/>
          </w:tcPr>
          <w:p w14:paraId="06C574B8" w14:textId="77777777" w:rsidR="00A24C6C" w:rsidRDefault="000859FA">
            <w:pPr>
              <w:pStyle w:val="ProductList-TableBody"/>
            </w:pPr>
            <w:r>
              <w:rPr>
                <w:color w:val="FFFFFF"/>
              </w:rPr>
              <w:t>Microsoft Azure-datatjeneste</w:t>
            </w:r>
            <w:r>
              <w:rPr>
                <w:vertAlign w:val="superscript"/>
              </w:rPr>
              <w:t>1</w:t>
            </w:r>
          </w:p>
        </w:tc>
        <w:tc>
          <w:tcPr>
            <w:tcW w:w="4160" w:type="dxa"/>
            <w:tcBorders>
              <w:left w:val="single" w:sz="4" w:space="0" w:color="6E6E6E"/>
            </w:tcBorders>
            <w:shd w:val="clear" w:color="auto" w:fill="0070C0"/>
          </w:tcPr>
          <w:p w14:paraId="601B685F" w14:textId="77777777" w:rsidR="00A24C6C" w:rsidRDefault="000859FA">
            <w:pPr>
              <w:pStyle w:val="ProductList-TableBody"/>
            </w:pPr>
            <w:r>
              <w:rPr>
                <w:color w:val="FFFFFF"/>
              </w:rPr>
              <w:t>Forhold mellem Kvalificerede Licenser og Azure vCores</w:t>
            </w:r>
          </w:p>
        </w:tc>
      </w:tr>
      <w:tr w:rsidR="00A24C6C" w14:paraId="342ACF5A" w14:textId="77777777">
        <w:tc>
          <w:tcPr>
            <w:tcW w:w="3540" w:type="dxa"/>
            <w:tcBorders>
              <w:left w:val="single" w:sz="4" w:space="0" w:color="6E6E6E"/>
              <w:bottom w:val="none" w:sz="4" w:space="0" w:color="6E6E6E"/>
              <w:right w:val="single" w:sz="4" w:space="0" w:color="6E6E6E"/>
            </w:tcBorders>
          </w:tcPr>
          <w:p w14:paraId="42E0D019" w14:textId="77777777" w:rsidR="00A24C6C" w:rsidRDefault="000859FA">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459C39EE" w14:textId="77777777" w:rsidR="00A24C6C" w:rsidRDefault="000859FA">
            <w:pPr>
              <w:pStyle w:val="ProductList-TableBody"/>
            </w:pPr>
            <w:r>
              <w:t>Azure SQL-database (Fleksibel gruppe og Enkelt database)/Azure SQL Administreret forekomst – overordnet formål</w:t>
            </w:r>
          </w:p>
        </w:tc>
        <w:tc>
          <w:tcPr>
            <w:tcW w:w="4160" w:type="dxa"/>
            <w:tcBorders>
              <w:left w:val="single" w:sz="4" w:space="0" w:color="6E6E6E"/>
              <w:bottom w:val="single" w:sz="4" w:space="0" w:color="6E6E6E"/>
              <w:right w:val="single" w:sz="4" w:space="0" w:color="6E6E6E"/>
            </w:tcBorders>
          </w:tcPr>
          <w:p w14:paraId="15673A0D" w14:textId="77777777" w:rsidR="00A24C6C" w:rsidRDefault="000859FA">
            <w:pPr>
              <w:pStyle w:val="ProductList-TableBody"/>
            </w:pPr>
            <w:r>
              <w:t>1 Core-licens: 4 vCores</w:t>
            </w:r>
          </w:p>
        </w:tc>
      </w:tr>
      <w:tr w:rsidR="00A24C6C" w14:paraId="4F552A5B" w14:textId="77777777">
        <w:tc>
          <w:tcPr>
            <w:tcW w:w="3540" w:type="dxa"/>
            <w:tcBorders>
              <w:top w:val="none" w:sz="4" w:space="0" w:color="6E6E6E"/>
              <w:left w:val="single" w:sz="4" w:space="0" w:color="6E6E6E"/>
              <w:bottom w:val="none" w:sz="4" w:space="0" w:color="6E6E6E"/>
            </w:tcBorders>
          </w:tcPr>
          <w:p w14:paraId="6961863C" w14:textId="77777777" w:rsidR="00A24C6C" w:rsidRDefault="00A24C6C">
            <w:pPr>
              <w:pStyle w:val="ProductList-TableBody"/>
            </w:pPr>
          </w:p>
        </w:tc>
        <w:tc>
          <w:tcPr>
            <w:tcW w:w="4280" w:type="dxa"/>
          </w:tcPr>
          <w:p w14:paraId="5D67A421" w14:textId="77777777" w:rsidR="00A24C6C" w:rsidRDefault="000859FA">
            <w:pPr>
              <w:pStyle w:val="ProductList-TableBody"/>
            </w:pPr>
            <w:r>
              <w:t xml:space="preserve">Azure SQL-database (Fleksibel gruppe og Enkelt database)/Azure SQL Administreret forekomst – forretningskritisk </w:t>
            </w:r>
          </w:p>
        </w:tc>
        <w:tc>
          <w:tcPr>
            <w:tcW w:w="4160" w:type="dxa"/>
            <w:tcBorders>
              <w:top w:val="single" w:sz="4" w:space="0" w:color="6E6E6E"/>
              <w:bottom w:val="single" w:sz="4" w:space="0" w:color="6E6E6E"/>
              <w:right w:val="single" w:sz="4" w:space="0" w:color="6E6E6E"/>
            </w:tcBorders>
          </w:tcPr>
          <w:p w14:paraId="6C107B40" w14:textId="77777777" w:rsidR="00A24C6C" w:rsidRDefault="000859FA">
            <w:pPr>
              <w:pStyle w:val="ProductList-TableBody"/>
            </w:pPr>
            <w:r>
              <w:t>1 Core-licens: 1 vCore</w:t>
            </w:r>
          </w:p>
        </w:tc>
      </w:tr>
      <w:tr w:rsidR="00A24C6C" w14:paraId="67300407" w14:textId="77777777">
        <w:tc>
          <w:tcPr>
            <w:tcW w:w="3540" w:type="dxa"/>
            <w:tcBorders>
              <w:top w:val="none" w:sz="4" w:space="0" w:color="6E6E6E"/>
              <w:left w:val="single" w:sz="4" w:space="0" w:color="6E6E6E"/>
              <w:bottom w:val="none" w:sz="4" w:space="0" w:color="6E6E6E"/>
            </w:tcBorders>
          </w:tcPr>
          <w:p w14:paraId="1146B250" w14:textId="77777777" w:rsidR="00A24C6C" w:rsidRDefault="00A24C6C">
            <w:pPr>
              <w:pStyle w:val="ProductList-TableBody"/>
            </w:pPr>
          </w:p>
        </w:tc>
        <w:tc>
          <w:tcPr>
            <w:tcW w:w="4280" w:type="dxa"/>
          </w:tcPr>
          <w:p w14:paraId="603364F4" w14:textId="77777777" w:rsidR="00A24C6C" w:rsidRDefault="000859FA">
            <w:pPr>
              <w:pStyle w:val="ProductList-TableBody"/>
            </w:pPr>
            <w:r>
              <w:t>Azure SQL-database (Enkelt database)/Azure SQL Administreret forekomst – Hyperscale</w:t>
            </w:r>
          </w:p>
        </w:tc>
        <w:tc>
          <w:tcPr>
            <w:tcW w:w="4160" w:type="dxa"/>
            <w:tcBorders>
              <w:top w:val="single" w:sz="4" w:space="0" w:color="6E6E6E"/>
              <w:bottom w:val="single" w:sz="4" w:space="0" w:color="6E6E6E"/>
              <w:right w:val="single" w:sz="4" w:space="0" w:color="6E6E6E"/>
            </w:tcBorders>
          </w:tcPr>
          <w:p w14:paraId="2EB4BFD4" w14:textId="77777777" w:rsidR="00A24C6C" w:rsidRDefault="000859FA">
            <w:pPr>
              <w:pStyle w:val="ProductList-TableBody"/>
            </w:pPr>
            <w:r>
              <w:t>1 Core-licens: 4 vCore</w:t>
            </w:r>
          </w:p>
        </w:tc>
      </w:tr>
      <w:tr w:rsidR="00A24C6C" w14:paraId="205D5545" w14:textId="77777777">
        <w:tc>
          <w:tcPr>
            <w:tcW w:w="3540" w:type="dxa"/>
            <w:tcBorders>
              <w:top w:val="none" w:sz="4" w:space="0" w:color="6E6E6E"/>
              <w:left w:val="single" w:sz="4" w:space="0" w:color="6E6E6E"/>
              <w:bottom w:val="none" w:sz="4" w:space="0" w:color="6E6E6E"/>
              <w:right w:val="single" w:sz="4" w:space="0" w:color="6E6E6E"/>
            </w:tcBorders>
          </w:tcPr>
          <w:p w14:paraId="38175C7B" w14:textId="77777777" w:rsidR="00A24C6C" w:rsidRDefault="00A24C6C">
            <w:pPr>
              <w:pStyle w:val="ProductList-TableBody"/>
            </w:pPr>
          </w:p>
        </w:tc>
        <w:tc>
          <w:tcPr>
            <w:tcW w:w="4280" w:type="dxa"/>
            <w:tcBorders>
              <w:left w:val="single" w:sz="4" w:space="0" w:color="6E6E6E"/>
              <w:bottom w:val="single" w:sz="4" w:space="0" w:color="6E6E6E"/>
              <w:right w:val="single" w:sz="4" w:space="0" w:color="6E6E6E"/>
            </w:tcBorders>
          </w:tcPr>
          <w:p w14:paraId="7343AFA6" w14:textId="77777777" w:rsidR="00A24C6C" w:rsidRDefault="000859FA">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06B672C3" w14:textId="77777777" w:rsidR="00A24C6C" w:rsidRDefault="000859FA">
            <w:pPr>
              <w:pStyle w:val="ProductList-TableBody"/>
            </w:pPr>
            <w:r>
              <w:t>1 Core-licens: 1 vCore</w:t>
            </w:r>
          </w:p>
        </w:tc>
      </w:tr>
      <w:tr w:rsidR="00A24C6C" w14:paraId="481696A9" w14:textId="77777777">
        <w:tc>
          <w:tcPr>
            <w:tcW w:w="3540" w:type="dxa"/>
            <w:tcBorders>
              <w:top w:val="none" w:sz="4" w:space="0" w:color="6E6E6E"/>
              <w:left w:val="single" w:sz="4" w:space="0" w:color="6E6E6E"/>
              <w:bottom w:val="none" w:sz="4" w:space="0" w:color="6E6E6E"/>
              <w:right w:val="single" w:sz="4" w:space="0" w:color="6E6E6E"/>
            </w:tcBorders>
          </w:tcPr>
          <w:p w14:paraId="379CF4E9" w14:textId="77777777" w:rsidR="00A24C6C" w:rsidRDefault="00A24C6C">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1B6C5501" w14:textId="77777777" w:rsidR="00A24C6C" w:rsidRDefault="000859FA">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2605D058" w14:textId="77777777" w:rsidR="00A24C6C" w:rsidRDefault="000859FA">
            <w:pPr>
              <w:pStyle w:val="ProductList-TableBody"/>
            </w:pPr>
            <w:r>
              <w:t>1 Core-licens: 4 vCores</w:t>
            </w:r>
          </w:p>
        </w:tc>
      </w:tr>
      <w:tr w:rsidR="00A24C6C" w14:paraId="05A6D433" w14:textId="77777777">
        <w:tc>
          <w:tcPr>
            <w:tcW w:w="3540" w:type="dxa"/>
            <w:tcBorders>
              <w:top w:val="none" w:sz="4" w:space="0" w:color="6E6E6E"/>
              <w:left w:val="single" w:sz="4" w:space="0" w:color="6E6E6E"/>
              <w:bottom w:val="none" w:sz="4" w:space="0" w:color="6E6E6E"/>
              <w:right w:val="single" w:sz="4" w:space="0" w:color="6E6E6E"/>
            </w:tcBorders>
          </w:tcPr>
          <w:p w14:paraId="259EB14E" w14:textId="77777777" w:rsidR="00A24C6C" w:rsidRDefault="00A24C6C">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5404C3FE" w14:textId="77777777" w:rsidR="00A24C6C" w:rsidRDefault="000859FA">
            <w:pPr>
              <w:pStyle w:val="ProductList-TableBody"/>
            </w:pPr>
            <w:r>
              <w:t>SQL Server Standard Virtual Machines</w:t>
            </w:r>
          </w:p>
        </w:tc>
        <w:tc>
          <w:tcPr>
            <w:tcW w:w="4160" w:type="dxa"/>
            <w:tcBorders>
              <w:top w:val="single" w:sz="4" w:space="0" w:color="6E6E6E"/>
              <w:left w:val="single" w:sz="4" w:space="0" w:color="6E6E6E"/>
              <w:bottom w:val="single" w:sz="4" w:space="0" w:color="6E6E6E"/>
              <w:right w:val="single" w:sz="4" w:space="0" w:color="6E6E6E"/>
            </w:tcBorders>
          </w:tcPr>
          <w:p w14:paraId="55DFCC20" w14:textId="77777777" w:rsidR="00A24C6C" w:rsidRDefault="000859FA">
            <w:pPr>
              <w:pStyle w:val="ProductList-TableBody"/>
            </w:pPr>
            <w:r>
              <w:t>1 Core-licens:4 vCPUs</w:t>
            </w:r>
          </w:p>
        </w:tc>
      </w:tr>
      <w:tr w:rsidR="00A24C6C" w14:paraId="60C453F8" w14:textId="77777777">
        <w:tc>
          <w:tcPr>
            <w:tcW w:w="3540" w:type="dxa"/>
            <w:tcBorders>
              <w:top w:val="none" w:sz="4" w:space="0" w:color="6E6E6E"/>
              <w:left w:val="single" w:sz="4" w:space="0" w:color="6E6E6E"/>
              <w:bottom w:val="single" w:sz="4" w:space="0" w:color="6E6E6E"/>
              <w:right w:val="single" w:sz="4" w:space="0" w:color="6E6E6E"/>
            </w:tcBorders>
          </w:tcPr>
          <w:p w14:paraId="6C276392" w14:textId="77777777" w:rsidR="00A24C6C" w:rsidRDefault="00A24C6C">
            <w:pPr>
              <w:pStyle w:val="ProductList-TableBody"/>
            </w:pPr>
          </w:p>
        </w:tc>
        <w:tc>
          <w:tcPr>
            <w:tcW w:w="4280" w:type="dxa"/>
            <w:tcBorders>
              <w:top w:val="single" w:sz="4" w:space="0" w:color="6E6E6E"/>
              <w:left w:val="single" w:sz="4" w:space="0" w:color="6E6E6E"/>
              <w:right w:val="single" w:sz="4" w:space="0" w:color="6E6E6E"/>
            </w:tcBorders>
          </w:tcPr>
          <w:p w14:paraId="3E23B6F9" w14:textId="77777777" w:rsidR="00A24C6C" w:rsidRDefault="000859FA">
            <w:pPr>
              <w:pStyle w:val="ProductList-TableBody"/>
            </w:pPr>
            <w:r>
              <w:t>SQL Server Enterprise Virtual Machines</w:t>
            </w:r>
          </w:p>
        </w:tc>
        <w:tc>
          <w:tcPr>
            <w:tcW w:w="4160" w:type="dxa"/>
            <w:tcBorders>
              <w:top w:val="single" w:sz="4" w:space="0" w:color="6E6E6E"/>
              <w:left w:val="single" w:sz="4" w:space="0" w:color="6E6E6E"/>
              <w:bottom w:val="single" w:sz="4" w:space="0" w:color="6E6E6E"/>
              <w:right w:val="single" w:sz="4" w:space="0" w:color="6E6E6E"/>
            </w:tcBorders>
          </w:tcPr>
          <w:p w14:paraId="7B2F4DB0" w14:textId="77777777" w:rsidR="00A24C6C" w:rsidRDefault="000859FA">
            <w:pPr>
              <w:pStyle w:val="ProductList-TableBody"/>
            </w:pPr>
            <w:r>
              <w:t>1 Core-licens</w:t>
            </w:r>
            <w:r>
              <w:rPr>
                <w:vertAlign w:val="superscript"/>
              </w:rPr>
              <w:t>2</w:t>
            </w:r>
            <w:r>
              <w:t>:1 vCPU</w:t>
            </w:r>
          </w:p>
        </w:tc>
      </w:tr>
      <w:tr w:rsidR="00A24C6C" w14:paraId="743D2508" w14:textId="77777777">
        <w:tc>
          <w:tcPr>
            <w:tcW w:w="3540" w:type="dxa"/>
            <w:tcBorders>
              <w:top w:val="single" w:sz="4" w:space="0" w:color="6E6E6E"/>
              <w:left w:val="single" w:sz="4" w:space="0" w:color="6E6E6E"/>
              <w:bottom w:val="none" w:sz="4" w:space="0" w:color="6E6E6E"/>
            </w:tcBorders>
          </w:tcPr>
          <w:p w14:paraId="66D634D2" w14:textId="77777777" w:rsidR="00A24C6C" w:rsidRDefault="000859FA">
            <w:pPr>
              <w:pStyle w:val="ProductList-TableBody"/>
            </w:pPr>
            <w:r>
              <w:t>SQL Server Standard (Core)</w:t>
            </w:r>
          </w:p>
        </w:tc>
        <w:tc>
          <w:tcPr>
            <w:tcW w:w="4280" w:type="dxa"/>
          </w:tcPr>
          <w:p w14:paraId="42B5536D" w14:textId="77777777" w:rsidR="00A24C6C" w:rsidRDefault="000859FA">
            <w:pPr>
              <w:pStyle w:val="ProductList-TableBody"/>
            </w:pPr>
            <w:r>
              <w:t>Azure SQL-database (Fleksibel gruppe og Enkelt database)/Azure SQL Administreret forekomst – overordnet formål</w:t>
            </w:r>
          </w:p>
        </w:tc>
        <w:tc>
          <w:tcPr>
            <w:tcW w:w="4160" w:type="dxa"/>
            <w:tcBorders>
              <w:top w:val="single" w:sz="4" w:space="0" w:color="6E6E6E"/>
              <w:bottom w:val="single" w:sz="4" w:space="0" w:color="6E6E6E"/>
              <w:right w:val="single" w:sz="4" w:space="0" w:color="6E6E6E"/>
            </w:tcBorders>
          </w:tcPr>
          <w:p w14:paraId="414E4F18" w14:textId="77777777" w:rsidR="00A24C6C" w:rsidRDefault="000859FA">
            <w:pPr>
              <w:pStyle w:val="ProductList-TableBody"/>
            </w:pPr>
            <w:r>
              <w:t>1 Core-licens: 1 vCore</w:t>
            </w:r>
          </w:p>
        </w:tc>
      </w:tr>
      <w:tr w:rsidR="00A24C6C" w14:paraId="419D07C0" w14:textId="77777777">
        <w:tc>
          <w:tcPr>
            <w:tcW w:w="3540" w:type="dxa"/>
            <w:tcBorders>
              <w:top w:val="none" w:sz="4" w:space="0" w:color="6E6E6E"/>
              <w:left w:val="single" w:sz="4" w:space="0" w:color="6E6E6E"/>
              <w:bottom w:val="none" w:sz="4" w:space="0" w:color="6E6E6E"/>
              <w:right w:val="single" w:sz="4" w:space="0" w:color="6E6E6E"/>
            </w:tcBorders>
          </w:tcPr>
          <w:p w14:paraId="68C29186" w14:textId="77777777" w:rsidR="00A24C6C" w:rsidRDefault="00A24C6C">
            <w:pPr>
              <w:pStyle w:val="ProductList-TableBody"/>
            </w:pPr>
          </w:p>
        </w:tc>
        <w:tc>
          <w:tcPr>
            <w:tcW w:w="4280" w:type="dxa"/>
            <w:tcBorders>
              <w:left w:val="single" w:sz="4" w:space="0" w:color="6E6E6E"/>
              <w:bottom w:val="single" w:sz="4" w:space="0" w:color="6E6E6E"/>
              <w:right w:val="single" w:sz="4" w:space="0" w:color="6E6E6E"/>
            </w:tcBorders>
          </w:tcPr>
          <w:p w14:paraId="0B55B7FF" w14:textId="77777777" w:rsidR="00A24C6C" w:rsidRDefault="000859FA">
            <w:pPr>
              <w:pStyle w:val="ProductList-TableBody"/>
            </w:pPr>
            <w:r>
              <w:t>Azure SQL-database (Fleksibel gruppe og Enkelt database)/Azure SQL Administreret forekomst – forretningskritisk</w:t>
            </w:r>
          </w:p>
        </w:tc>
        <w:tc>
          <w:tcPr>
            <w:tcW w:w="4160" w:type="dxa"/>
            <w:tcBorders>
              <w:top w:val="single" w:sz="4" w:space="0" w:color="6E6E6E"/>
              <w:left w:val="single" w:sz="4" w:space="0" w:color="6E6E6E"/>
              <w:bottom w:val="single" w:sz="4" w:space="0" w:color="6E6E6E"/>
              <w:right w:val="single" w:sz="4" w:space="0" w:color="6E6E6E"/>
            </w:tcBorders>
          </w:tcPr>
          <w:p w14:paraId="72805DD7" w14:textId="77777777" w:rsidR="00A24C6C" w:rsidRDefault="000859FA">
            <w:pPr>
              <w:pStyle w:val="ProductList-TableBody"/>
            </w:pPr>
            <w:r>
              <w:t>4 Core-licens: 1 vCore</w:t>
            </w:r>
          </w:p>
        </w:tc>
      </w:tr>
      <w:tr w:rsidR="00A24C6C" w14:paraId="53BDD321" w14:textId="77777777">
        <w:tc>
          <w:tcPr>
            <w:tcW w:w="3540" w:type="dxa"/>
            <w:tcBorders>
              <w:top w:val="none" w:sz="4" w:space="0" w:color="6E6E6E"/>
              <w:left w:val="single" w:sz="4" w:space="0" w:color="6E6E6E"/>
              <w:bottom w:val="none" w:sz="4" w:space="0" w:color="6E6E6E"/>
              <w:right w:val="single" w:sz="4" w:space="0" w:color="6E6E6E"/>
            </w:tcBorders>
          </w:tcPr>
          <w:p w14:paraId="403F3A53" w14:textId="77777777" w:rsidR="00A24C6C" w:rsidRDefault="00A24C6C">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54AD595E" w14:textId="77777777" w:rsidR="00A24C6C" w:rsidRDefault="000859FA">
            <w:pPr>
              <w:pStyle w:val="ProductList-TableBody"/>
            </w:pPr>
            <w:r>
              <w:t>Azure SQL-database (Enkelt database)/Azure SQL Administreret forekomst – Hyperscale</w:t>
            </w:r>
          </w:p>
        </w:tc>
        <w:tc>
          <w:tcPr>
            <w:tcW w:w="4160" w:type="dxa"/>
            <w:tcBorders>
              <w:top w:val="single" w:sz="4" w:space="0" w:color="6E6E6E"/>
              <w:left w:val="single" w:sz="4" w:space="0" w:color="6E6E6E"/>
              <w:bottom w:val="single" w:sz="4" w:space="0" w:color="6E6E6E"/>
              <w:right w:val="single" w:sz="4" w:space="0" w:color="6E6E6E"/>
            </w:tcBorders>
          </w:tcPr>
          <w:p w14:paraId="194A5579" w14:textId="77777777" w:rsidR="00A24C6C" w:rsidRDefault="000859FA">
            <w:pPr>
              <w:pStyle w:val="ProductList-TableBody"/>
            </w:pPr>
            <w:r>
              <w:t>1 Core-licens: 1 vCore</w:t>
            </w:r>
          </w:p>
        </w:tc>
      </w:tr>
      <w:tr w:rsidR="00A24C6C" w14:paraId="2A9F1EA5" w14:textId="77777777">
        <w:tc>
          <w:tcPr>
            <w:tcW w:w="3540" w:type="dxa"/>
            <w:tcBorders>
              <w:top w:val="none" w:sz="4" w:space="0" w:color="6E6E6E"/>
              <w:left w:val="single" w:sz="4" w:space="0" w:color="6E6E6E"/>
              <w:bottom w:val="none" w:sz="4" w:space="0" w:color="6E6E6E"/>
              <w:right w:val="single" w:sz="4" w:space="0" w:color="6E6E6E"/>
            </w:tcBorders>
          </w:tcPr>
          <w:p w14:paraId="34598077" w14:textId="77777777" w:rsidR="00A24C6C" w:rsidRDefault="00A24C6C">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68A22926" w14:textId="77777777" w:rsidR="00A24C6C" w:rsidRDefault="000859FA">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3011816E" w14:textId="77777777" w:rsidR="00A24C6C" w:rsidRDefault="000859FA">
            <w:pPr>
              <w:pStyle w:val="ProductList-TableBody"/>
            </w:pPr>
            <w:r>
              <w:t>1 Kernelicens: 1 vCore</w:t>
            </w:r>
          </w:p>
        </w:tc>
      </w:tr>
      <w:tr w:rsidR="00A24C6C" w14:paraId="7ADAF4CC" w14:textId="77777777">
        <w:tc>
          <w:tcPr>
            <w:tcW w:w="3540" w:type="dxa"/>
            <w:tcBorders>
              <w:top w:val="none" w:sz="4" w:space="0" w:color="6E6E6E"/>
              <w:left w:val="single" w:sz="4" w:space="0" w:color="6E6E6E"/>
              <w:bottom w:val="none" w:sz="4" w:space="0" w:color="6E6E6E"/>
              <w:right w:val="single" w:sz="4" w:space="0" w:color="6E6E6E"/>
            </w:tcBorders>
          </w:tcPr>
          <w:p w14:paraId="356776EF" w14:textId="77777777" w:rsidR="00A24C6C" w:rsidRDefault="00A24C6C">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5D4A843E" w14:textId="77777777" w:rsidR="00A24C6C" w:rsidRDefault="000859FA">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0EC01B10" w14:textId="77777777" w:rsidR="00A24C6C" w:rsidRDefault="000859FA">
            <w:pPr>
              <w:pStyle w:val="ProductList-TableBody"/>
            </w:pPr>
            <w:r>
              <w:t>4 Core-licenser:1 vCore</w:t>
            </w:r>
          </w:p>
        </w:tc>
      </w:tr>
      <w:tr w:rsidR="00A24C6C" w14:paraId="5FF4A1A0" w14:textId="77777777">
        <w:tc>
          <w:tcPr>
            <w:tcW w:w="3540" w:type="dxa"/>
            <w:tcBorders>
              <w:top w:val="none" w:sz="4" w:space="0" w:color="6E6E6E"/>
              <w:left w:val="single" w:sz="4" w:space="0" w:color="6E6E6E"/>
              <w:bottom w:val="none" w:sz="4" w:space="0" w:color="6E6E6E"/>
              <w:right w:val="single" w:sz="4" w:space="0" w:color="6E6E6E"/>
            </w:tcBorders>
          </w:tcPr>
          <w:p w14:paraId="3CEE3AF5" w14:textId="77777777" w:rsidR="00A24C6C" w:rsidRDefault="00A24C6C">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1A58A4CB" w14:textId="77777777" w:rsidR="00A24C6C" w:rsidRDefault="000859FA">
            <w:pPr>
              <w:pStyle w:val="ProductList-TableBody"/>
            </w:pPr>
            <w:r>
              <w:t>SQL Server Standard Virtual Machines</w:t>
            </w:r>
          </w:p>
        </w:tc>
        <w:tc>
          <w:tcPr>
            <w:tcW w:w="4160" w:type="dxa"/>
            <w:tcBorders>
              <w:top w:val="single" w:sz="4" w:space="0" w:color="6E6E6E"/>
              <w:left w:val="single" w:sz="4" w:space="0" w:color="6E6E6E"/>
              <w:bottom w:val="single" w:sz="4" w:space="0" w:color="6E6E6E"/>
              <w:right w:val="single" w:sz="4" w:space="0" w:color="6E6E6E"/>
            </w:tcBorders>
          </w:tcPr>
          <w:p w14:paraId="55B6C6C7" w14:textId="77777777" w:rsidR="00A24C6C" w:rsidRDefault="000859FA">
            <w:pPr>
              <w:pStyle w:val="ProductList-TableBody"/>
            </w:pPr>
            <w:r>
              <w:t>1 Core-licens</w:t>
            </w:r>
            <w:r>
              <w:rPr>
                <w:vertAlign w:val="superscript"/>
              </w:rPr>
              <w:t>2</w:t>
            </w:r>
            <w:r>
              <w:t>:1 vCPU</w:t>
            </w:r>
          </w:p>
        </w:tc>
      </w:tr>
      <w:tr w:rsidR="00A24C6C" w14:paraId="7D1DF35A" w14:textId="77777777">
        <w:tc>
          <w:tcPr>
            <w:tcW w:w="3540" w:type="dxa"/>
            <w:tcBorders>
              <w:top w:val="none" w:sz="4" w:space="0" w:color="6E6E6E"/>
              <w:left w:val="single" w:sz="4" w:space="0" w:color="6E6E6E"/>
              <w:bottom w:val="single" w:sz="4" w:space="0" w:color="6E6E6E"/>
              <w:right w:val="single" w:sz="4" w:space="0" w:color="6E6E6E"/>
            </w:tcBorders>
          </w:tcPr>
          <w:p w14:paraId="46E94F17" w14:textId="77777777" w:rsidR="00A24C6C" w:rsidRDefault="00A24C6C">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7F8C08A2" w14:textId="77777777" w:rsidR="00A24C6C" w:rsidRDefault="000859FA">
            <w:pPr>
              <w:pStyle w:val="ProductList-TableBody"/>
            </w:pPr>
            <w:r>
              <w:t>SQL Server Enterprise Virtual Machines</w:t>
            </w:r>
          </w:p>
        </w:tc>
        <w:tc>
          <w:tcPr>
            <w:tcW w:w="4160" w:type="dxa"/>
            <w:tcBorders>
              <w:top w:val="single" w:sz="4" w:space="0" w:color="6E6E6E"/>
              <w:left w:val="single" w:sz="4" w:space="0" w:color="6E6E6E"/>
              <w:bottom w:val="single" w:sz="4" w:space="0" w:color="6E6E6E"/>
              <w:right w:val="single" w:sz="4" w:space="0" w:color="6E6E6E"/>
            </w:tcBorders>
          </w:tcPr>
          <w:p w14:paraId="3A34228B" w14:textId="77777777" w:rsidR="00A24C6C" w:rsidRDefault="000859FA">
            <w:pPr>
              <w:pStyle w:val="ProductList-TableBody"/>
            </w:pPr>
            <w:r>
              <w:t>4 Core-licenser</w:t>
            </w:r>
            <w:r>
              <w:rPr>
                <w:vertAlign w:val="superscript"/>
              </w:rPr>
              <w:t>2</w:t>
            </w:r>
            <w:r>
              <w:t>:1 vCPU</w:t>
            </w:r>
          </w:p>
        </w:tc>
      </w:tr>
    </w:tbl>
    <w:p w14:paraId="010DC121" w14:textId="77777777" w:rsidR="00A24C6C" w:rsidRDefault="000859FA">
      <w:pPr>
        <w:pStyle w:val="ProductList-BodyIndented"/>
      </w:pPr>
      <w:r>
        <w:rPr>
          <w:i/>
          <w:vertAlign w:val="superscript"/>
        </w:rPr>
        <w:t>1</w:t>
      </w:r>
      <w:r>
        <w:rPr>
          <w:i/>
        </w:rPr>
        <w:t>Azure Hybrid Benefit ikke er tilgængelig i det serverløse databehandlingsniveau for Azure SQL Database eller Azure SQL Administreret forekomst.</w:t>
      </w:r>
    </w:p>
    <w:p w14:paraId="07B6C52A" w14:textId="77777777" w:rsidR="00A24C6C" w:rsidRDefault="000859FA">
      <w:pPr>
        <w:pStyle w:val="ProductList-BodyIndented"/>
      </w:pPr>
      <w:r>
        <w:rPr>
          <w:i/>
          <w:vertAlign w:val="superscript"/>
        </w:rPr>
        <w:t>2</w:t>
      </w:r>
      <w:r>
        <w:rPr>
          <w:i/>
        </w:rPr>
        <w:t>Der skal minimum være fire Core-licenser pr. Virtuel Maskine.</w:t>
      </w:r>
    </w:p>
    <w:p w14:paraId="09B69C40" w14:textId="77777777" w:rsidR="00A24C6C" w:rsidRDefault="00A24C6C">
      <w:pPr>
        <w:pStyle w:val="ProductList-BodyIndented"/>
      </w:pPr>
    </w:p>
    <w:p w14:paraId="3D9506E0" w14:textId="77777777" w:rsidR="00A24C6C" w:rsidRDefault="000859FA">
      <w:pPr>
        <w:pStyle w:val="ProductList-BodyIndented"/>
      </w:pPr>
      <w:r>
        <w:t xml:space="preserve">Kunden debiteres ikke for brugen af en Microsoft Azure-datatjeneste, men Kunden skal stadig betale for omkostningen for beregning (dvs. grundprisen), lagring og backup samt I/O, der relaterer sig til Kundens brug af tjenesterne (alt efter hvad der er relevant). Kunden skal angive, at denne anvender Azure SQL-database (Fleksibel gruppe og Enkel database), Azure SQL Administreret forekomst, Azure Data Factory SQL Server Integration Services eller SQL Server Virtual Machines under Azure Hybrid Benefit for SQL Server, når arbejdsbelastninger konfigureres på Azure. Kunder kan supplere disse arbejdsbelastninger, der kører, med fuldt forbrugsbaserede Azure-tjenester.  </w:t>
      </w:r>
    </w:p>
    <w:p w14:paraId="19358360" w14:textId="77777777" w:rsidR="00A24C6C" w:rsidRDefault="00A24C6C">
      <w:pPr>
        <w:pStyle w:val="ProductList-BodyIndented"/>
      </w:pPr>
    </w:p>
    <w:p w14:paraId="34FDBA50" w14:textId="77777777" w:rsidR="00A24C6C" w:rsidRDefault="000859FA">
      <w:pPr>
        <w:pStyle w:val="ProductList-SubClauseHeading"/>
        <w:outlineLvl w:val="4"/>
      </w:pPr>
      <w:r>
        <w:t>2.3.2 SQL Server Fail-over-rettigheder</w:t>
      </w:r>
    </w:p>
    <w:p w14:paraId="04E170FF" w14:textId="77777777" w:rsidR="00A24C6C" w:rsidRDefault="000859FA">
      <w:pPr>
        <w:pStyle w:val="ProductList-BodyIndented"/>
      </w:pPr>
      <w:r>
        <w:t>Ved allokering af SQL Server-abonnements</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brug med en SQL Server Virtual Machine på Azure er Kunden også berettiget til:</w:t>
      </w:r>
    </w:p>
    <w:p w14:paraId="57B8A99F" w14:textId="77777777" w:rsidR="00A24C6C" w:rsidRDefault="000859FA" w:rsidP="000859FA">
      <w:pPr>
        <w:pStyle w:val="ProductList-Bullet"/>
        <w:numPr>
          <w:ilvl w:val="1"/>
          <w:numId w:val="48"/>
        </w:numPr>
      </w:pPr>
      <w:r>
        <w:t xml:space="preserve">En </w:t>
      </w:r>
      <w:r>
        <w:fldChar w:fldCharType="begin"/>
      </w:r>
      <w:r>
        <w:instrText xml:space="preserve"> AutoTextList   \s NoStyle \t "Fail-over-OSE betyder en OSE (eller en SQL Server Virtual Machine i forbindelse med Azure Hybrid Benefit), hvori passive forekomster af serversoftwaren kører forud for en forventet fail-over-hændelse." </w:instrText>
      </w:r>
      <w:r>
        <w:fldChar w:fldCharType="separate"/>
      </w:r>
      <w:r>
        <w:rPr>
          <w:color w:val="0563C1"/>
        </w:rPr>
        <w:t>Fail-over-OSE</w:t>
      </w:r>
      <w:r>
        <w:fldChar w:fldCharType="end"/>
      </w:r>
      <w:r>
        <w:t xml:space="preserve"> til ethvert formål, herunder stor tilgængelighed, og</w:t>
      </w:r>
    </w:p>
    <w:p w14:paraId="6250216F" w14:textId="77777777" w:rsidR="00A24C6C" w:rsidRDefault="000859FA" w:rsidP="000859FA">
      <w:pPr>
        <w:pStyle w:val="ProductList-Bullet"/>
        <w:numPr>
          <w:ilvl w:val="1"/>
          <w:numId w:val="48"/>
        </w:numPr>
      </w:pPr>
      <w:r>
        <w:t xml:space="preserve">En </w:t>
      </w:r>
      <w:r>
        <w:fldChar w:fldCharType="begin"/>
      </w:r>
      <w:r>
        <w:instrText xml:space="preserve"> AutoTextList   \s NoStyle \t "Fail-over-OSE betyder en OSE (eller en SQL Server Virtual Machine i forbindelse med Azure Hybrid Benefit), hvori passive forekomster af serversoftwaren kører forud for en forventet fail-over-hændelse." </w:instrText>
      </w:r>
      <w:r>
        <w:fldChar w:fldCharType="separate"/>
      </w:r>
      <w:r>
        <w:rPr>
          <w:color w:val="0563C1"/>
        </w:rPr>
        <w:t>Fail-over-OSE</w:t>
      </w:r>
      <w:r>
        <w:fldChar w:fldCharType="end"/>
      </w:r>
      <w:r>
        <w:t>, der specifikt er til genoprettelse efter nedbrud.</w:t>
      </w:r>
    </w:p>
    <w:p w14:paraId="371F9603" w14:textId="77777777" w:rsidR="00A24C6C" w:rsidRDefault="00A24C6C">
      <w:pPr>
        <w:pStyle w:val="ProductList-BodyIndented"/>
      </w:pPr>
    </w:p>
    <w:p w14:paraId="51CAC023" w14:textId="77777777" w:rsidR="00A24C6C" w:rsidRDefault="000859FA">
      <w:pPr>
        <w:pStyle w:val="ProductList-BodyIndented"/>
      </w:pPr>
      <w:r>
        <w:t xml:space="preserve">Kunden kan også køre </w:t>
      </w:r>
      <w:r>
        <w:fldChar w:fldCharType="begin"/>
      </w:r>
      <w:r>
        <w:instrText xml:space="preserve"> AutoTextList   \s NoStyle \t "Primær Arbejdsbelastning betyder enten en OSE, i hvilken forekomster af serversoftwaren kører i henhold til afsnittet Brugervilkår for en produktpost eller en SQL Server Virtual Machine i forbindelse med Azure Hybrid Benefit-rettigheder." </w:instrText>
      </w:r>
      <w:r>
        <w:fldChar w:fldCharType="separate"/>
      </w:r>
      <w:r>
        <w:rPr>
          <w:color w:val="0563C1"/>
        </w:rPr>
        <w:t>Primær arbejdsbelastning</w:t>
      </w:r>
      <w:r>
        <w:fldChar w:fldCharType="end"/>
      </w:r>
      <w:r>
        <w:t xml:space="preserve"> og dens genoprettelse efter nedbrud – </w:t>
      </w:r>
      <w:r>
        <w:fldChar w:fldCharType="begin"/>
      </w:r>
      <w:r>
        <w:instrText xml:space="preserve"> AutoTextList   \s NoStyle \t "Fail-over-OSE betyder en OSE (eller en SQL Server Virtual Machine i forbindelse med Azure Hybrid Benefit), hvori passive forekomster af serversoftwaren kører forud for en forventet fail-over-hændelse." </w:instrText>
      </w:r>
      <w:r>
        <w:fldChar w:fldCharType="separate"/>
      </w:r>
      <w:r>
        <w:rPr>
          <w:color w:val="0563C1"/>
        </w:rPr>
        <w:t>Fail-over OSE</w:t>
      </w:r>
      <w:r>
        <w:fldChar w:fldCharType="end"/>
      </w:r>
      <w:r>
        <w:t xml:space="preserve"> samtidigt i kortere perioder med test af genoprettelse efter nedbrud hvert 90. dag og omkring tidspunktet for et nedbrud, i en kort periode, for at hjælpe med overførslen mellem dem. Kunden kan udføre følgende vedligeholdelsesrelaterede handlinger for enhver tilladt </w:t>
      </w:r>
      <w:r>
        <w:fldChar w:fldCharType="begin"/>
      </w:r>
      <w:r>
        <w:instrText xml:space="preserve"> AutoTextList   \s NoStyle \t "Fail-over-OSE betyder en OSE (eller en SQL Server Virtual Machine i forbindelse med Azure Hybrid Benefit), hvori passive forekomster af serversoftwaren kører forud for en forventet fail-over-hændelse." </w:instrText>
      </w:r>
      <w:r>
        <w:fldChar w:fldCharType="separate"/>
      </w:r>
      <w:r>
        <w:rPr>
          <w:color w:val="0563C1"/>
        </w:rPr>
        <w:t>Fail-over OSE</w:t>
      </w:r>
      <w:r>
        <w:fldChar w:fldCharType="end"/>
      </w:r>
      <w:r>
        <w:t>:</w:t>
      </w:r>
    </w:p>
    <w:p w14:paraId="6A39F0C1" w14:textId="77777777" w:rsidR="00A24C6C" w:rsidRDefault="000859FA" w:rsidP="000859FA">
      <w:pPr>
        <w:pStyle w:val="ProductList-Bullet"/>
        <w:numPr>
          <w:ilvl w:val="1"/>
          <w:numId w:val="49"/>
        </w:numPr>
      </w:pPr>
      <w:r>
        <w:t xml:space="preserve">Kontroller af databasekonsistens eller Checkdb </w:t>
      </w:r>
    </w:p>
    <w:p w14:paraId="4BD6077C" w14:textId="77777777" w:rsidR="00A24C6C" w:rsidRDefault="000859FA" w:rsidP="000859FA">
      <w:pPr>
        <w:pStyle w:val="ProductList-Bullet"/>
        <w:numPr>
          <w:ilvl w:val="1"/>
          <w:numId w:val="49"/>
        </w:numPr>
      </w:pPr>
      <w:r>
        <w:t xml:space="preserve">Sikkerhedskopier af logfiler. </w:t>
      </w:r>
    </w:p>
    <w:p w14:paraId="6CEA050C" w14:textId="77777777" w:rsidR="00A24C6C" w:rsidRDefault="000859FA" w:rsidP="000859FA">
      <w:pPr>
        <w:pStyle w:val="ProductList-Bullet"/>
        <w:numPr>
          <w:ilvl w:val="1"/>
          <w:numId w:val="49"/>
        </w:numPr>
      </w:pPr>
      <w:r>
        <w:t xml:space="preserve">Fulde sikkerhedskopier </w:t>
      </w:r>
    </w:p>
    <w:p w14:paraId="68D097DD" w14:textId="77777777" w:rsidR="00A24C6C" w:rsidRDefault="000859FA" w:rsidP="000859FA">
      <w:pPr>
        <w:pStyle w:val="ProductList-Bullet"/>
        <w:numPr>
          <w:ilvl w:val="1"/>
          <w:numId w:val="49"/>
        </w:numPr>
      </w:pPr>
      <w:r>
        <w:t>Overvågning af forbrugsdata for ressourcer:</w:t>
      </w:r>
    </w:p>
    <w:p w14:paraId="255EF8E4" w14:textId="77777777" w:rsidR="00A24C6C" w:rsidRDefault="00A24C6C">
      <w:pPr>
        <w:pStyle w:val="ProductList-BodyIndented"/>
      </w:pPr>
    </w:p>
    <w:p w14:paraId="477F031E" w14:textId="77777777" w:rsidR="00A24C6C" w:rsidRDefault="000859FA">
      <w:pPr>
        <w:pStyle w:val="ProductList-BodyIndented"/>
      </w:pPr>
      <w:r>
        <w:fldChar w:fldCharType="begin"/>
      </w:r>
      <w:r>
        <w:instrText xml:space="preserve"> AutoTextList   \s NoStyle \t "Fail-over-OSE betyder en OSE (eller en SQL Server Virtual Machine i forbindelse med Azure Hybrid Benefit), hvori passive forekomster af serversoftwaren kører forud for en forventet fail-over-hændelse." </w:instrText>
      </w:r>
      <w:r>
        <w:fldChar w:fldCharType="separate"/>
      </w:r>
      <w:r>
        <w:rPr>
          <w:color w:val="0563C1"/>
        </w:rPr>
        <w:t>Fail-over-OSE</w:t>
      </w:r>
      <w:r>
        <w:fldChar w:fldCharType="end"/>
      </w:r>
      <w:r>
        <w:t xml:space="preserve">, der er tilladt til genoprettelse efter nedbrud, skal være asynkron og manuel. Antallet af licenser, der ellers kunne være påkrævet for en </w:t>
      </w:r>
      <w:r>
        <w:fldChar w:fldCharType="begin"/>
      </w:r>
      <w:r>
        <w:instrText xml:space="preserve"> AutoTextList   \s NoStyle \t "Fail-over-OSE betyder en OSE (eller en SQL Server Virtual Machine i forbindelse med Azure Hybrid Benefit), hvori passive forekomster af serversoftwaren kører forud for en forventet fail-over-hændelse." </w:instrText>
      </w:r>
      <w:r>
        <w:fldChar w:fldCharType="separate"/>
      </w:r>
      <w:r>
        <w:rPr>
          <w:color w:val="0563C1"/>
        </w:rPr>
        <w:t>Fail-over-OSE</w:t>
      </w:r>
      <w:r>
        <w:fldChar w:fldCharType="end"/>
      </w:r>
      <w:r>
        <w:t xml:space="preserve">, må ikke overstige det antal licenser, der kræves for den tilhørende </w:t>
      </w:r>
      <w:r>
        <w:fldChar w:fldCharType="begin"/>
      </w:r>
      <w:r>
        <w:instrText xml:space="preserve"> AutoTextList   \s NoStyle \t "Primær Arbejdsbelastning betyder enten en OSE, i hvilken forekomster af serversoftwaren kører i henhold til afsnittet Brugervilkår for en produktpost eller en SQL Server Virtual Machine i forbindelse med Azure Hybrid Benefit-rettigheder." </w:instrText>
      </w:r>
      <w:r>
        <w:fldChar w:fldCharType="separate"/>
      </w:r>
      <w:r>
        <w:rPr>
          <w:color w:val="0563C1"/>
        </w:rPr>
        <w:t>Primære Arbejdsbelastning</w:t>
      </w:r>
      <w:r>
        <w:fldChar w:fldCharType="end"/>
      </w:r>
      <w:r>
        <w:t xml:space="preserve">. </w:t>
      </w:r>
      <w:r>
        <w:fldChar w:fldCharType="begin"/>
      </w:r>
      <w:r>
        <w:instrText xml:space="preserve"> AutoTextList   \s NoStyle \t "Fail-over-OSE betyder en OSE (eller en SQL Server Virtual Machine i forbindelse med Azure Hybrid Benefit), hvori passive forekomster af serversoftwaren kører forud for en forventet fail-over-hændelse." </w:instrText>
      </w:r>
      <w:r>
        <w:fldChar w:fldCharType="separate"/>
      </w:r>
      <w:r>
        <w:rPr>
          <w:color w:val="0563C1"/>
        </w:rPr>
        <w:t>Fail-over-OSE</w:t>
      </w:r>
      <w:r>
        <w:fldChar w:fldCharType="end"/>
      </w:r>
      <w:r>
        <w:t xml:space="preserve"> må ikke sende SQL Server-data til brugere eller enheder eller på anden vis køre aktive SQL Server-arbejdsbelastninger.</w:t>
      </w:r>
    </w:p>
    <w:p w14:paraId="6EA769E4" w14:textId="77777777" w:rsidR="00A24C6C" w:rsidRDefault="00A24C6C">
      <w:pPr>
        <w:pStyle w:val="ProductList-BodyIndented"/>
      </w:pPr>
    </w:p>
    <w:p w14:paraId="2796416C" w14:textId="77777777" w:rsidR="00A24C6C" w:rsidRDefault="000859FA">
      <w:pPr>
        <w:pStyle w:val="ProductList-BodyIndented"/>
      </w:pPr>
      <w:r>
        <w:t xml:space="preserve">Kunden er berettiget til en yderligere </w:t>
      </w:r>
      <w:r>
        <w:fldChar w:fldCharType="begin"/>
      </w:r>
      <w:r>
        <w:instrText xml:space="preserve"> AutoTextList   \s NoStyle \t "Fail-over-OSE betyder en OSE (eller en SQL Server Virtual Machine i forbindelse med Azure Hybrid Benefit), hvori passive forekomster af serversoftwaren kører forud for en forventet fail-over-hændelse." </w:instrText>
      </w:r>
      <w:r>
        <w:fldChar w:fldCharType="separate"/>
      </w:r>
      <w:r>
        <w:rPr>
          <w:color w:val="0563C1"/>
        </w:rPr>
        <w:t>Fail-over-OSE</w:t>
      </w:r>
      <w:r>
        <w:fldChar w:fldCharType="end"/>
      </w:r>
      <w:r>
        <w:t xml:space="preserve"> for høj tilgængelighed for hver af dens </w:t>
      </w:r>
      <w:r>
        <w:fldChar w:fldCharType="begin"/>
      </w:r>
      <w:r>
        <w:instrText xml:space="preserve"> AutoTextList   \s NoStyle \t "Primær arbejdsbelastning betyder enten en OSE, i hvilken forekomster af serversoftwaren kører i henhold til afsnittet Brugervilkår for en produktpost eller en SQL Server Virtual Machine i forbindelse med Azure Hybrid Benefit-rettigheder." </w:instrText>
      </w:r>
      <w:r>
        <w:fldChar w:fldCharType="separate"/>
      </w:r>
      <w:r>
        <w:rPr>
          <w:color w:val="0563C1"/>
        </w:rPr>
        <w:t>Primære arbejdsbelastninger</w:t>
      </w:r>
      <w:r>
        <w:fldChar w:fldCharType="end"/>
      </w:r>
      <w:r>
        <w:t xml:space="preserve">, der kører på Linux-platformen og fungerer som SQL Server-masterforekomsten, når den bruges i forbindelse med kundens brug af big data-klynger. Disse yderligere </w:t>
      </w:r>
      <w:r>
        <w:fldChar w:fldCharType="begin"/>
      </w:r>
      <w:r>
        <w:instrText xml:space="preserve"> AutoTextList   \s NoStyle \t "Fail-over-OSE betyder en OSE (eller en SQL Server Virtual Machine i forbindelse med Azure Hybrid Benefit), hvori passive forekomster af serversoftwaren kører forud for en forventet fail-over-hændelse." </w:instrText>
      </w:r>
      <w:r>
        <w:fldChar w:fldCharType="separate"/>
      </w:r>
      <w:r>
        <w:rPr>
          <w:color w:val="0563C1"/>
        </w:rPr>
        <w:t>fail-over-OSE'er</w:t>
      </w:r>
      <w:r>
        <w:fldChar w:fldCharType="end"/>
      </w:r>
      <w:r>
        <w:t xml:space="preserve"> er underlagt de samme begrænsninger for SQL Server – fail over-rettigheder.</w:t>
      </w:r>
    </w:p>
    <w:p w14:paraId="4A588DCC" w14:textId="77777777" w:rsidR="00A24C6C" w:rsidRDefault="00A24C6C">
      <w:pPr>
        <w:pStyle w:val="ProductList-BodyIndented"/>
      </w:pPr>
    </w:p>
    <w:p w14:paraId="4244A27A" w14:textId="77777777" w:rsidR="00A24C6C" w:rsidRDefault="000859FA">
      <w:pPr>
        <w:pStyle w:val="ProductList-SubClauseHeading"/>
        <w:outlineLvl w:val="4"/>
      </w:pPr>
      <w:r>
        <w:t>2.3.3 Brug af Softwaren på Kundens Servere</w:t>
      </w:r>
    </w:p>
    <w:p w14:paraId="5E19F437" w14:textId="77777777" w:rsidR="00A24C6C" w:rsidRDefault="000859FA">
      <w:pPr>
        <w:pStyle w:val="ProductList-BodyIndented"/>
      </w:pPr>
      <w:r>
        <w:t xml:space="preserve">Alternativt må Kunden bruge SQL Server på Kundens </w:t>
      </w:r>
      <w:r>
        <w:fldChar w:fldCharType="begin"/>
      </w:r>
      <w:r>
        <w:instrText xml:space="preserve"> AutoTextList   \s NoStyle \t "Licenseret Server betyder en enkelt Server, som er dedikeret til Kundens brug, og hvortil der er tildelt en Licens. Dedikerede Servere, der administreres eller styres af en anden enhed end Kunden eller en af dennes Associerede Virksomheder, er underlagt bestemmelsen Outsourcing af Softwareadministration. I denne definition anses en hardwarepartition eller et kontaktelement (blade) for at være en separat Server." </w:instrText>
      </w:r>
      <w:r>
        <w:fldChar w:fldCharType="separate"/>
      </w:r>
      <w:r>
        <w:rPr>
          <w:color w:val="0563C1"/>
        </w:rPr>
        <w:t>Licenserede Servere</w:t>
      </w:r>
      <w:r>
        <w:fldChar w:fldCharType="end"/>
      </w:r>
      <w:r>
        <w:t xml:space="preserve">. I givet fald giver et SQL Server Standard-abonnement og SQL Server Enterprise Core-abonnement til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de samme rettigheder som andre volumenlicenserede SQL Server Standard-kernelicenser og SQL Server Enterprise-kernelicenser og er underlagt de samme vilkår og betingelser som anført i “Brugervilkår” i SQL Server-produktangivelsen i den nyeste version af Produktvilkårene. I dette abonnements løbetid tildeles Kunden desuden rettigheder svarende til de rettigheder, der gives til SA-kunder i henhold til Egen Hosting, Genoprettelse efter Nedbrud, Licensmobilitet på tværs af Serverfarme, Fail-over-rettigheder og Ubegrænset Virtualisering* samt rettigheder til brug af Machine Learning Server til Windows*, Machine Learning Server til Linux*, Machine Learning til Hadoop* og Power BI Report Server*. Brug af softwaren er underlagt de samme vilkår og betingelser.</w:t>
      </w:r>
    </w:p>
    <w:p w14:paraId="24BAD047" w14:textId="77777777" w:rsidR="00A24C6C" w:rsidRDefault="000859FA">
      <w:pPr>
        <w:pStyle w:val="ProductList-BodyIndented"/>
      </w:pPr>
      <w:r>
        <w:t>*Hvis tilgængelige. Kun rettigheder gældende for SQL Server Enterprise Core-kunder.</w:t>
      </w:r>
    </w:p>
    <w:p w14:paraId="2DD4F5A8" w14:textId="77777777" w:rsidR="00A24C6C" w:rsidRDefault="00A24C6C">
      <w:pPr>
        <w:pStyle w:val="ProductList-BodyIndented"/>
      </w:pPr>
    </w:p>
    <w:p w14:paraId="5DE0FAE8" w14:textId="77777777" w:rsidR="00A24C6C" w:rsidRDefault="000859FA">
      <w:pPr>
        <w:pStyle w:val="ProductList-SubClauseHeading"/>
        <w:outlineLvl w:val="4"/>
      </w:pPr>
      <w:r>
        <w:t>2.3.4 Flytning af serverarbejdsbelastninger til Azure</w:t>
      </w:r>
    </w:p>
    <w:p w14:paraId="1B067E0F" w14:textId="77777777" w:rsidR="00A24C6C" w:rsidRDefault="000859FA">
      <w:pPr>
        <w:pStyle w:val="ProductList-BodyIndented"/>
      </w:pPr>
      <w:r>
        <w:t xml:space="preserve">Kunden kan ikke samtidigt allokere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brug på Azure og overdrage den samme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en af kundens </w:t>
      </w:r>
      <w:r>
        <w:fldChar w:fldCharType="begin"/>
      </w:r>
      <w:r>
        <w:instrText xml:space="preserve"> AutoTextList   \s NoStyle \t "Licenseret Server betyder en enkelt Server, som er dedikeret til Kundens brug, og hvortil der er tildelt en Licens. Dedikerede Servere, der administreres eller styres af en anden enhed end Kunden eller en af dennes Associerede Virksomheder, er underlagt bestemmelsen Outsourcing af Softwareadministration. I denne definition anses en hardwarepartition eller et kontaktelement (blade) for at være en separat Server." </w:instrText>
      </w:r>
      <w:r>
        <w:fldChar w:fldCharType="separate"/>
      </w:r>
      <w:r>
        <w:rPr>
          <w:color w:val="0563C1"/>
        </w:rPr>
        <w:t>Licenserede Servere</w:t>
      </w:r>
      <w:r>
        <w:fldChar w:fldCharType="end"/>
      </w:r>
      <w:r>
        <w:t xml:space="preserve">, medmindre der er tale om en engangshandling i en periode på maks. 180 dage for at give Kunden mulighed for at migrere disse arbejdsbelastninger til Azure. Alt efter hvilket der sker først, anses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for at være “overført til Azure” Ved fuldførelse af migrering til Azure eller 180 dage efter starten på migrering. Kunder kan senere overføre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tilbage igen til dennes </w:t>
      </w:r>
      <w:r>
        <w:fldChar w:fldCharType="begin"/>
      </w:r>
      <w:r>
        <w:instrText xml:space="preserve"> AutoTextList   \s NoStyle \t "Licenseret Server betyder en enkelt Server, som er dedikeret til Kundens brug, og hvortil der er tildelt en Licens. Dedikerede Servere, der administreres eller styres af en anden enhed end Kunden eller en af dennes Associerede Virksomheder, er underlagt bestemmelsen Outsourcing af Softwareadministration. I denne definition anses en hardwarepartition eller et kontaktelement (blade) for at være en separat Server." </w:instrText>
      </w:r>
      <w:r>
        <w:fldChar w:fldCharType="separate"/>
      </w:r>
      <w:r>
        <w:rPr>
          <w:color w:val="0563C1"/>
        </w:rPr>
        <w:t>Licenserede Servere</w:t>
      </w:r>
      <w:r>
        <w:fldChar w:fldCharType="end"/>
      </w:r>
      <w:r>
        <w:t xml:space="preserve">, under forudsætning af at </w:t>
      </w:r>
      <w:r>
        <w:fldChar w:fldCharType="begin"/>
      </w:r>
      <w:r>
        <w:instrText xml:space="preserve"> AutoTextList   \s NoStyle \t "Licens betyder retten til at hente, installere, opnå adgang til og bruge et Produkt." </w:instrText>
      </w:r>
      <w:r>
        <w:fldChar w:fldCharType="separate"/>
      </w:r>
      <w:r>
        <w:rPr>
          <w:color w:val="0563C1"/>
        </w:rPr>
        <w:t>Licenserne</w:t>
      </w:r>
      <w:r>
        <w:fldChar w:fldCharType="end"/>
      </w:r>
      <w:r>
        <w:t xml:space="preserve"> forbliver overført til Azure i minimum 90 dage. </w:t>
      </w:r>
    </w:p>
    <w:p w14:paraId="631ECEE1" w14:textId="77777777" w:rsidR="00A24C6C" w:rsidRDefault="00A24C6C">
      <w:pPr>
        <w:pStyle w:val="ProductList-BodyIndented"/>
      </w:pPr>
    </w:p>
    <w:p w14:paraId="2FF367E1" w14:textId="77777777" w:rsidR="00A24C6C" w:rsidRDefault="000859FA">
      <w:pPr>
        <w:pStyle w:val="ProductList-SubClauseHeading"/>
        <w:outlineLvl w:val="4"/>
      </w:pPr>
      <w:r>
        <w:t>2.3.5 SQL Server Enterprise Core – Ubegrænsede virtualiseringsrettigheder</w:t>
      </w:r>
    </w:p>
    <w:p w14:paraId="27E4E9EC" w14:textId="77777777" w:rsidR="00A24C6C" w:rsidRDefault="000859FA">
      <w:pPr>
        <w:pStyle w:val="ProductList-BodyIndented"/>
      </w:pPr>
      <w:r>
        <w:t xml:space="preserve">Som en undtagelse til de generelle vilkår, der gælder for allokering af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og brugen af SQL Server under Azure Hybrid Benefit for SQL Server, kan Kunden bruge SQL Server i et vilkårligt antal Virtuelle Maskiner på en Azure Dedicated Host Server eller anden dedikeret fysisk host i Azure i en af dennes Microsoft Azure-servicekonti, under forudsætning af at Kunden allokerer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SQL Server Enterprise Core med abonnement for alle de Fysiske Kerner, der er tilgængelige for Kunden på den pågældende Azure Dedicated Host. Samtidig brug på Azure Dedicated Host eller anden dedikeret fysisk host i Azure og Kunders </w:t>
      </w:r>
      <w:r>
        <w:fldChar w:fldCharType="begin"/>
      </w:r>
      <w:r>
        <w:instrText xml:space="preserve"> AutoTextList   \s NoStyle \t "Licenseret Server betyder en enkelt Server, som er dedikeret til Kundens brug, og hvortil der er tildelt en Licens. Dedikerede Servere, der administreres eller styres af en anden enhed end Kunden eller en af dennes Associerede Virksomheder, er underlagt bestemmelsen Outsourcing af Softwareadministration. I denne definition anses en hardwarepartition eller et kontaktelement (blade) for at være en separat Server." </w:instrText>
      </w:r>
      <w:r>
        <w:fldChar w:fldCharType="separate"/>
      </w:r>
      <w:r>
        <w:rPr>
          <w:color w:val="0563C1"/>
        </w:rPr>
        <w:t>Licenserede Servere</w:t>
      </w:r>
      <w:r>
        <w:fldChar w:fldCharType="end"/>
      </w:r>
      <w:r>
        <w:t xml:space="preserve"> er begrænset til den samme 180 dages migreringsperiode.</w:t>
      </w:r>
    </w:p>
    <w:p w14:paraId="13EECBA5" w14:textId="77777777" w:rsidR="00A24C6C" w:rsidRDefault="00A24C6C">
      <w:pPr>
        <w:pStyle w:val="ProductList-BodyIndented"/>
      </w:pPr>
    </w:p>
    <w:p w14:paraId="4B07224D" w14:textId="77777777" w:rsidR="00A24C6C" w:rsidRDefault="000859FA">
      <w:pPr>
        <w:pStyle w:val="ProductList-ClauseHeading"/>
        <w:outlineLvl w:val="3"/>
      </w:pPr>
      <w:r>
        <w:t>2.4 SQL Server Big Data Nodes</w:t>
      </w:r>
    </w:p>
    <w:p w14:paraId="6BBBC800" w14:textId="77777777" w:rsidR="00A24C6C" w:rsidRDefault="000859FA">
      <w:pPr>
        <w:pStyle w:val="ProductList-Body"/>
      </w:pPr>
      <w:r>
        <w:t>Kundens brug af SQL Server Big Data Node reguleres af Brugervilkårene for SQL Server Enterprise Core i SQL Server-produktposten, suppleret på følgende måde. Kunden kan kun bruge SQL Big Data Node-</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med en MasterNode. En “Masternode” er en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der er licenseret af Kunden for at køre SQL Server Standard Core eller SQL Server Enterprise Core i henhold til licenser med en SA eller lignende abonnementsrettigheder. Følgende SA-rettigheder gælder også Kundens brug af SQL Server Big Data Node, der anvendes på en </w:t>
      </w:r>
      <w:r>
        <w:fldChar w:fldCharType="begin"/>
      </w:r>
      <w:r>
        <w:instrText xml:space="preserve"> AutoTextList   \s NoStyle \t "Licenseret Server betyder en enkelt Server, som er dedikeret til Kundens brug, og hvortil der er tildelt en Licens. Dedikerede Servere, der administreres eller styres af en anden enhed end Kunden eller en af dennes Associerede Virksomheder, er underlagt bestemmelsen Outsourcing af Softwareadministration. I denne definition anses en hardwarepartition eller et kontaktelement (blade) for at være en separat Server." </w:instrText>
      </w:r>
      <w:r>
        <w:fldChar w:fldCharType="separate"/>
      </w:r>
      <w:r>
        <w:rPr>
          <w:color w:val="0563C1"/>
        </w:rPr>
        <w:t>Licenseret Server</w:t>
      </w:r>
      <w:r>
        <w:fldChar w:fldCharType="end"/>
      </w:r>
      <w:r>
        <w:t xml:space="preserve">: Ubegrænset virtualisering. Som et alternativ til at installere softwaren på </w:t>
      </w:r>
      <w:r>
        <w:fldChar w:fldCharType="begin"/>
      </w:r>
      <w:r>
        <w:instrText xml:space="preserve"> AutoTextList   \s NoStyle \t "Licenseret Server betyder en enkelt Server, som er dedikeret til Kundens brug, og hvortil der er tildelt en Licens. Dedikerede Servere, der administreres eller styres af en anden enhed end Kunden eller en af dennes Associerede Virksomheder, er underlagt bestemmelsen Outsourcing af Softwareadministration. I denne definition anses en hardwarepartition eller et kontaktelement (blade) for at være en separat Server." </w:instrText>
      </w:r>
      <w:r>
        <w:fldChar w:fldCharType="separate"/>
      </w:r>
      <w:r>
        <w:rPr>
          <w:color w:val="0563C1"/>
        </w:rPr>
        <w:t>Licenserede Servere</w:t>
      </w:r>
      <w:r>
        <w:fldChar w:fldCharType="end"/>
      </w:r>
      <w:r>
        <w:t xml:space="preserve"> kan Kunden allokere Big Data Node-licenser til Microsoft Azure (én licens pr. vCPU og minimum fire licenser pr. virtuel maskine) og køre Big Data Node-software på Azure Virtual Machines.</w:t>
      </w:r>
    </w:p>
    <w:p w14:paraId="1DF494A6" w14:textId="77777777" w:rsidR="00A24C6C" w:rsidRDefault="00A24C6C">
      <w:pPr>
        <w:pStyle w:val="ProductList-Body"/>
        <w:jc w:val="right"/>
      </w:pPr>
    </w:p>
    <w:tbl>
      <w:tblPr>
        <w:tblStyle w:val="PURTable"/>
        <w:tblW w:w="0" w:type="dxa"/>
        <w:tblLook w:val="04A0" w:firstRow="1" w:lastRow="0" w:firstColumn="1" w:lastColumn="0" w:noHBand="0" w:noVBand="1"/>
      </w:tblPr>
      <w:tblGrid>
        <w:gridCol w:w="10916"/>
      </w:tblGrid>
      <w:tr w:rsidR="00A24C6C" w14:paraId="1022CBF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F76677" w14:textId="77777777" w:rsidR="00A24C6C" w:rsidRDefault="003B486C">
            <w:pPr>
              <w:pStyle w:val="ProductList-TableBody"/>
              <w:jc w:val="right"/>
            </w:pPr>
            <w:hyperlink w:anchor="_Sec842">
              <w:r w:rsidR="000859FA">
                <w:rPr>
                  <w:color w:val="00467F"/>
                  <w:sz w:val="14"/>
                  <w:u w:val="single"/>
                </w:rPr>
                <w:t>Indholdsfortegnelse</w:t>
              </w:r>
            </w:hyperlink>
            <w:r w:rsidR="000859FA">
              <w:rPr>
                <w:sz w:val="14"/>
              </w:rPr>
              <w:t>/</w:t>
            </w:r>
            <w:hyperlink w:anchor="_Sec549">
              <w:r w:rsidR="000859FA">
                <w:rPr>
                  <w:color w:val="00467F"/>
                  <w:sz w:val="14"/>
                  <w:u w:val="single"/>
                </w:rPr>
                <w:t>Ordliste</w:t>
              </w:r>
            </w:hyperlink>
            <w:r w:rsidR="000859FA">
              <w:rPr>
                <w:sz w:val="14"/>
              </w:rPr>
              <w:t>/</w:t>
            </w:r>
            <w:hyperlink w:anchor="_Sec844">
              <w:r w:rsidR="000859FA">
                <w:rPr>
                  <w:color w:val="00467F"/>
                  <w:sz w:val="14"/>
                  <w:u w:val="single"/>
                </w:rPr>
                <w:t>Indeks</w:t>
              </w:r>
            </w:hyperlink>
          </w:p>
        </w:tc>
      </w:tr>
    </w:tbl>
    <w:p w14:paraId="21F8337A" w14:textId="77777777" w:rsidR="00A24C6C" w:rsidRDefault="00A24C6C">
      <w:pPr>
        <w:pStyle w:val="ProductList-Body"/>
      </w:pPr>
    </w:p>
    <w:p w14:paraId="49DB9A40" w14:textId="77777777" w:rsidR="00A24C6C" w:rsidRDefault="000859FA">
      <w:pPr>
        <w:pStyle w:val="ProductList-Offering1HeadingNoBorder"/>
        <w:outlineLvl w:val="1"/>
      </w:pPr>
      <w:bookmarkStart w:id="250" w:name="_Sec1151"/>
      <w:r>
        <w:t>Microsoft Dynamics 365-tjenester</w:t>
      </w:r>
      <w:bookmarkEnd w:id="250"/>
      <w:r>
        <w:fldChar w:fldCharType="begin"/>
      </w:r>
      <w:r>
        <w:instrText xml:space="preserve"> TC "</w:instrText>
      </w:r>
      <w:bookmarkStart w:id="251" w:name="_Toc62550945"/>
      <w:r>
        <w:instrText>Microsoft Dynamics 365-tjenester</w:instrText>
      </w:r>
      <w:bookmarkEnd w:id="251"/>
      <w:r>
        <w:instrText>" \l 2</w:instrText>
      </w:r>
      <w:r>
        <w:fldChar w:fldCharType="end"/>
      </w:r>
    </w:p>
    <w:p w14:paraId="08B9554E" w14:textId="77777777" w:rsidR="00A24C6C" w:rsidRDefault="000859FA">
      <w:pPr>
        <w:pStyle w:val="ProductList-Offering1SubSection"/>
        <w:outlineLvl w:val="2"/>
      </w:pPr>
      <w:bookmarkStart w:id="252" w:name="_Sec1152"/>
      <w:r>
        <w:t>1. Programtilgængelighed</w:t>
      </w:r>
      <w:bookmarkEnd w:id="252"/>
    </w:p>
    <w:tbl>
      <w:tblPr>
        <w:tblStyle w:val="PURTable"/>
        <w:tblW w:w="0" w:type="dxa"/>
        <w:tblLook w:val="04A0" w:firstRow="1" w:lastRow="0" w:firstColumn="1" w:lastColumn="0" w:noHBand="0" w:noVBand="1"/>
      </w:tblPr>
      <w:tblGrid>
        <w:gridCol w:w="4286"/>
        <w:gridCol w:w="702"/>
        <w:gridCol w:w="681"/>
        <w:gridCol w:w="800"/>
        <w:gridCol w:w="708"/>
        <w:gridCol w:w="726"/>
        <w:gridCol w:w="824"/>
        <w:gridCol w:w="700"/>
        <w:gridCol w:w="695"/>
        <w:gridCol w:w="794"/>
      </w:tblGrid>
      <w:tr w:rsidR="00A24C6C" w14:paraId="3F2CF85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90A52D3" w14:textId="77777777" w:rsidR="00A24C6C" w:rsidRDefault="000859FA">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14:paraId="2C18390D" w14:textId="77777777" w:rsidR="00A24C6C" w:rsidRDefault="000859FA">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517DBE" w14:textId="77777777" w:rsidR="00A24C6C" w:rsidRDefault="000859F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51A995" w14:textId="77777777" w:rsidR="00A24C6C" w:rsidRDefault="000859F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E37E83" w14:textId="77777777" w:rsidR="00A24C6C" w:rsidRDefault="000859FA">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794911" w14:textId="77777777" w:rsidR="00A24C6C" w:rsidRDefault="000859F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F51D72" w14:textId="77777777" w:rsidR="00A24C6C" w:rsidRDefault="000859F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775318" w14:textId="77777777" w:rsidR="00A24C6C" w:rsidRDefault="000859F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BB676E" w14:textId="77777777" w:rsidR="00A24C6C" w:rsidRDefault="000859F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7BCB25" w14:textId="77777777" w:rsidR="00A24C6C" w:rsidRDefault="000859FA">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A24C6C" w14:paraId="67648F1B" w14:textId="77777777">
        <w:tc>
          <w:tcPr>
            <w:tcW w:w="4660" w:type="dxa"/>
            <w:tcBorders>
              <w:top w:val="single" w:sz="6" w:space="0" w:color="FFFFFF"/>
              <w:left w:val="none" w:sz="4" w:space="0" w:color="6E6E6E"/>
              <w:bottom w:val="dashed" w:sz="4" w:space="0" w:color="BFBFBF"/>
              <w:right w:val="none" w:sz="4" w:space="0" w:color="6E6E6E"/>
            </w:tcBorders>
          </w:tcPr>
          <w:p w14:paraId="3B413B9D" w14:textId="77777777" w:rsidR="00A24C6C" w:rsidRDefault="000859FA">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(Bruger-SL)</w:t>
            </w:r>
          </w:p>
        </w:tc>
        <w:tc>
          <w:tcPr>
            <w:tcW w:w="740" w:type="dxa"/>
            <w:tcBorders>
              <w:top w:val="single" w:sz="6" w:space="0" w:color="FFFFFF"/>
              <w:left w:val="none" w:sz="4" w:space="0" w:color="6E6E6E"/>
              <w:bottom w:val="dashed" w:sz="4" w:space="0" w:color="BFBFBF"/>
              <w:right w:val="single" w:sz="6" w:space="0" w:color="FFFFFF"/>
            </w:tcBorders>
          </w:tcPr>
          <w:p w14:paraId="5098CD7A"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0F9A30" w14:textId="77777777" w:rsidR="00A24C6C" w:rsidRDefault="00A24C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9AE740"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A6447D"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9E38C5" w14:textId="77777777" w:rsidR="00A24C6C" w:rsidRDefault="00A24C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F48A5F"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6D502E"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A9C8B6" w14:textId="77777777" w:rsidR="00A24C6C" w:rsidRDefault="00A24C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8592FB" w14:textId="77777777" w:rsidR="00A24C6C" w:rsidRDefault="00A24C6C">
            <w:pPr>
              <w:pStyle w:val="ProductList-TableBody"/>
              <w:jc w:val="center"/>
            </w:pPr>
          </w:p>
        </w:tc>
      </w:tr>
      <w:tr w:rsidR="00A24C6C" w14:paraId="667C0304" w14:textId="77777777">
        <w:tc>
          <w:tcPr>
            <w:tcW w:w="4660" w:type="dxa"/>
            <w:tcBorders>
              <w:top w:val="dashed" w:sz="4" w:space="0" w:color="BFBFBF"/>
              <w:left w:val="none" w:sz="4" w:space="0" w:color="6E6E6E"/>
              <w:bottom w:val="dashed" w:sz="4" w:space="0" w:color="BFBFBF"/>
              <w:right w:val="none" w:sz="4" w:space="0" w:color="6E6E6E"/>
            </w:tcBorders>
          </w:tcPr>
          <w:p w14:paraId="17D2FC8B" w14:textId="77777777" w:rsidR="00A24C6C" w:rsidRDefault="000859FA">
            <w:pPr>
              <w:pStyle w:val="ProductList-TableBody"/>
            </w:pPr>
            <w:r>
              <w:t>Tilføjelsesprogram cloudbaseret Dynamics 365 Business Central Premium/Team Members</w:t>
            </w:r>
            <w:r>
              <w:fldChar w:fldCharType="begin"/>
            </w:r>
            <w:r>
              <w:instrText xml:space="preserve"> XE "Tilføjelsesprogram cloudbaseret Dynamics 365 Business Central Premium/Team Members"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142F0C08"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ED56D6" w14:textId="77777777" w:rsidR="00A24C6C" w:rsidRDefault="00A24C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2937F9"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54F20C"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D67EBE" w14:textId="77777777" w:rsidR="00A24C6C" w:rsidRDefault="00A24C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C90455"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B80B65"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99E55A" w14:textId="77777777" w:rsidR="00A24C6C" w:rsidRDefault="00A24C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00885C" w14:textId="77777777" w:rsidR="00A24C6C" w:rsidRDefault="00A24C6C">
            <w:pPr>
              <w:pStyle w:val="ProductList-TableBody"/>
              <w:jc w:val="center"/>
            </w:pPr>
          </w:p>
        </w:tc>
      </w:tr>
      <w:tr w:rsidR="00A24C6C" w14:paraId="62EBCC22" w14:textId="77777777">
        <w:tc>
          <w:tcPr>
            <w:tcW w:w="4660" w:type="dxa"/>
            <w:tcBorders>
              <w:top w:val="dashed" w:sz="4" w:space="0" w:color="BFBFBF"/>
              <w:left w:val="none" w:sz="4" w:space="0" w:color="6E6E6E"/>
              <w:bottom w:val="dashed" w:sz="4" w:space="0" w:color="BFBFBF"/>
              <w:right w:val="none" w:sz="4" w:space="0" w:color="6E6E6E"/>
            </w:tcBorders>
          </w:tcPr>
          <w:p w14:paraId="3E8CA93D" w14:textId="77777777" w:rsidR="00A24C6C" w:rsidRDefault="000859FA">
            <w:pPr>
              <w:pStyle w:val="ProductList-TableBody"/>
            </w:pPr>
            <w:r>
              <w:t>Dynamics 365 Business Central Device</w:t>
            </w:r>
            <w:r>
              <w:fldChar w:fldCharType="begin"/>
            </w:r>
            <w:r>
              <w:instrText xml:space="preserve"> XE "Dynamics 365 Business Central Device" </w:instrText>
            </w:r>
            <w:r>
              <w:fldChar w:fldCharType="end"/>
            </w:r>
            <w:r>
              <w:t xml:space="preserve"> (Enheds-SL)</w:t>
            </w:r>
          </w:p>
        </w:tc>
        <w:tc>
          <w:tcPr>
            <w:tcW w:w="740" w:type="dxa"/>
            <w:tcBorders>
              <w:top w:val="dashed" w:sz="4" w:space="0" w:color="BFBFBF"/>
              <w:left w:val="none" w:sz="4" w:space="0" w:color="6E6E6E"/>
              <w:bottom w:val="dashed" w:sz="4" w:space="0" w:color="BFBFBF"/>
              <w:right w:val="single" w:sz="6" w:space="0" w:color="FFFFFF"/>
            </w:tcBorders>
          </w:tcPr>
          <w:p w14:paraId="35455B82"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D4559B" w14:textId="77777777" w:rsidR="00A24C6C" w:rsidRDefault="00A24C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E4EACF"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10D652"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FB00CC" w14:textId="77777777" w:rsidR="00A24C6C" w:rsidRDefault="00A24C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5A795D"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EEA3CD"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0EC018" w14:textId="77777777" w:rsidR="00A24C6C" w:rsidRDefault="00A24C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EC43A4" w14:textId="77777777" w:rsidR="00A24C6C" w:rsidRDefault="00A24C6C">
            <w:pPr>
              <w:pStyle w:val="ProductList-TableBody"/>
              <w:jc w:val="center"/>
            </w:pPr>
          </w:p>
        </w:tc>
      </w:tr>
      <w:tr w:rsidR="00A24C6C" w14:paraId="2066EF7F" w14:textId="77777777">
        <w:tc>
          <w:tcPr>
            <w:tcW w:w="4660" w:type="dxa"/>
            <w:tcBorders>
              <w:top w:val="dashed" w:sz="4" w:space="0" w:color="BFBFBF"/>
              <w:left w:val="none" w:sz="4" w:space="0" w:color="6E6E6E"/>
              <w:bottom w:val="dashed" w:sz="4" w:space="0" w:color="BFBFBF"/>
              <w:right w:val="none" w:sz="4" w:space="0" w:color="6E6E6E"/>
            </w:tcBorders>
          </w:tcPr>
          <w:p w14:paraId="0B03213A" w14:textId="77777777" w:rsidR="00A24C6C" w:rsidRDefault="000859FA">
            <w:pPr>
              <w:pStyle w:val="ProductList-TableBody"/>
            </w:pPr>
            <w:r>
              <w:t>Dynamics 365 Customer Insights</w:t>
            </w:r>
            <w:r>
              <w:fldChar w:fldCharType="begin"/>
            </w:r>
            <w:r>
              <w:instrText xml:space="preserve"> XE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21E5EA1"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20EE93" w14:textId="77777777" w:rsidR="00A24C6C" w:rsidRDefault="00A24C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6D5E10"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BE4B6D" w14:textId="77777777" w:rsidR="00A24C6C" w:rsidRDefault="000859FA">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60769B" w14:textId="77777777" w:rsidR="00A24C6C" w:rsidRDefault="00A24C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B2E243"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9F08E5"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2509E3" w14:textId="77777777" w:rsidR="00A24C6C" w:rsidRDefault="00A24C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F93B5C" w14:textId="77777777" w:rsidR="00A24C6C" w:rsidRDefault="00A24C6C">
            <w:pPr>
              <w:pStyle w:val="ProductList-TableBody"/>
              <w:jc w:val="center"/>
            </w:pPr>
          </w:p>
        </w:tc>
      </w:tr>
      <w:tr w:rsidR="00A24C6C" w14:paraId="7695DCD2" w14:textId="77777777">
        <w:tc>
          <w:tcPr>
            <w:tcW w:w="4660" w:type="dxa"/>
            <w:tcBorders>
              <w:top w:val="dashed" w:sz="4" w:space="0" w:color="BFBFBF"/>
              <w:left w:val="none" w:sz="4" w:space="0" w:color="6E6E6E"/>
              <w:bottom w:val="dashed" w:sz="4" w:space="0" w:color="BFBFBF"/>
              <w:right w:val="none" w:sz="4" w:space="0" w:color="6E6E6E"/>
            </w:tcBorders>
          </w:tcPr>
          <w:p w14:paraId="27FEA205" w14:textId="77777777" w:rsidR="00A24C6C" w:rsidRDefault="000859FA">
            <w:pPr>
              <w:pStyle w:val="ProductList-TableBody"/>
            </w:pPr>
            <w:r>
              <w:t>Dynamics 365 Customer Insights Additional Profiles</w:t>
            </w:r>
            <w:r>
              <w:fldChar w:fldCharType="begin"/>
            </w:r>
            <w:r>
              <w:instrText xml:space="preserve"> XE "Dynamics 365 Customer Insights Additional Profiles"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E9A6D36"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5C90D3" w14:textId="77777777" w:rsidR="00A24C6C" w:rsidRDefault="00A24C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2CD12F"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61CC72"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ECF91E" w14:textId="77777777" w:rsidR="00A24C6C" w:rsidRDefault="00A24C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1DED96"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30465F"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086ACE" w14:textId="77777777" w:rsidR="00A24C6C" w:rsidRDefault="00A24C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F60E78" w14:textId="77777777" w:rsidR="00A24C6C" w:rsidRDefault="00A24C6C">
            <w:pPr>
              <w:pStyle w:val="ProductList-TableBody"/>
              <w:jc w:val="center"/>
            </w:pPr>
          </w:p>
        </w:tc>
      </w:tr>
      <w:tr w:rsidR="00A24C6C" w14:paraId="0ADF3F9E" w14:textId="77777777">
        <w:tc>
          <w:tcPr>
            <w:tcW w:w="4660" w:type="dxa"/>
            <w:tcBorders>
              <w:top w:val="dashed" w:sz="4" w:space="0" w:color="BFBFBF"/>
              <w:left w:val="none" w:sz="4" w:space="0" w:color="6E6E6E"/>
              <w:bottom w:val="dashed" w:sz="4" w:space="0" w:color="BFBFBF"/>
              <w:right w:val="none" w:sz="4" w:space="0" w:color="6E6E6E"/>
            </w:tcBorders>
          </w:tcPr>
          <w:p w14:paraId="6E454C36" w14:textId="77777777" w:rsidR="00A24C6C" w:rsidRDefault="000859FA">
            <w:pPr>
              <w:pStyle w:val="ProductList-TableBody"/>
            </w:pPr>
            <w:r>
              <w:t>Dynamics 365 Operations Device</w:t>
            </w:r>
            <w:r>
              <w:fldChar w:fldCharType="begin"/>
            </w:r>
            <w:r>
              <w:instrText xml:space="preserve"> XE "Dynamics 365 Operations Device" </w:instrText>
            </w:r>
            <w:r>
              <w:fldChar w:fldCharType="end"/>
            </w:r>
            <w:r>
              <w:t xml:space="preserve"> (Enheds-SL)</w:t>
            </w:r>
          </w:p>
        </w:tc>
        <w:tc>
          <w:tcPr>
            <w:tcW w:w="740" w:type="dxa"/>
            <w:tcBorders>
              <w:top w:val="dashed" w:sz="4" w:space="0" w:color="BFBFBF"/>
              <w:left w:val="none" w:sz="4" w:space="0" w:color="6E6E6E"/>
              <w:bottom w:val="dashed" w:sz="4" w:space="0" w:color="BFBFBF"/>
              <w:right w:val="single" w:sz="6" w:space="0" w:color="FFFFFF"/>
            </w:tcBorders>
          </w:tcPr>
          <w:p w14:paraId="7389B16B"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68552E" w14:textId="77777777" w:rsidR="00A24C6C" w:rsidRDefault="00A24C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986A34"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2F11FA"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D1696F" w14:textId="77777777" w:rsidR="00A24C6C" w:rsidRDefault="00A24C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C670FB"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E94D17"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3F213B"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EA9EE9" w14:textId="77777777" w:rsidR="00A24C6C" w:rsidRDefault="00A24C6C">
            <w:pPr>
              <w:pStyle w:val="ProductList-TableBody"/>
              <w:jc w:val="center"/>
            </w:pPr>
          </w:p>
        </w:tc>
      </w:tr>
      <w:tr w:rsidR="00A24C6C" w14:paraId="14BBB79F" w14:textId="77777777">
        <w:tc>
          <w:tcPr>
            <w:tcW w:w="4660" w:type="dxa"/>
            <w:tcBorders>
              <w:top w:val="dashed" w:sz="4" w:space="0" w:color="BFBFBF"/>
              <w:left w:val="none" w:sz="4" w:space="0" w:color="6E6E6E"/>
              <w:bottom w:val="dashed" w:sz="4" w:space="0" w:color="BFBFBF"/>
              <w:right w:val="none" w:sz="4" w:space="0" w:color="6E6E6E"/>
            </w:tcBorders>
          </w:tcPr>
          <w:p w14:paraId="31984453" w14:textId="77777777" w:rsidR="00A24C6C" w:rsidRDefault="000859FA">
            <w:pPr>
              <w:pStyle w:val="ProductList-TableBody"/>
            </w:pPr>
            <w:r>
              <w:t>Tilføjelsesprogram til Dynamics 365 Operations Device</w:t>
            </w:r>
            <w:r>
              <w:fldChar w:fldCharType="begin"/>
            </w:r>
            <w:r>
              <w:instrText xml:space="preserve"> XE "Tilføjelsesprogram til Dynamics 365 Operations Device" </w:instrText>
            </w:r>
            <w:r>
              <w:fldChar w:fldCharType="end"/>
            </w:r>
            <w:r>
              <w:t xml:space="preserve"> (Enheds-SL)</w:t>
            </w:r>
          </w:p>
        </w:tc>
        <w:tc>
          <w:tcPr>
            <w:tcW w:w="740" w:type="dxa"/>
            <w:tcBorders>
              <w:top w:val="dashed" w:sz="4" w:space="0" w:color="BFBFBF"/>
              <w:left w:val="none" w:sz="4" w:space="0" w:color="6E6E6E"/>
              <w:bottom w:val="dashed" w:sz="4" w:space="0" w:color="BFBFBF"/>
              <w:right w:val="single" w:sz="6" w:space="0" w:color="FFFFFF"/>
            </w:tcBorders>
          </w:tcPr>
          <w:p w14:paraId="3981F946"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44B318" w14:textId="77777777" w:rsidR="00A24C6C" w:rsidRDefault="00A24C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977031"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B7E4C9"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D0DCD1" w14:textId="77777777" w:rsidR="00A24C6C" w:rsidRDefault="00A24C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B42A0C"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BDEC51"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1FD716"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8B43FA" w14:textId="77777777" w:rsidR="00A24C6C" w:rsidRDefault="00A24C6C">
            <w:pPr>
              <w:pStyle w:val="ProductList-TableBody"/>
              <w:jc w:val="center"/>
            </w:pPr>
          </w:p>
        </w:tc>
      </w:tr>
      <w:tr w:rsidR="00A24C6C" w14:paraId="426C22F5" w14:textId="77777777">
        <w:tc>
          <w:tcPr>
            <w:tcW w:w="4660" w:type="dxa"/>
            <w:tcBorders>
              <w:top w:val="dashed" w:sz="4" w:space="0" w:color="BFBFBF"/>
              <w:left w:val="none" w:sz="4" w:space="0" w:color="6E6E6E"/>
              <w:bottom w:val="dashed" w:sz="4" w:space="0" w:color="BFBFBF"/>
              <w:right w:val="none" w:sz="4" w:space="0" w:color="6E6E6E"/>
            </w:tcBorders>
          </w:tcPr>
          <w:p w14:paraId="00801486" w14:textId="77777777" w:rsidR="00A24C6C" w:rsidRDefault="000859FA">
            <w:pPr>
              <w:pStyle w:val="ProductList-TableBody"/>
            </w:pPr>
            <w:r>
              <w:t>Dynamics 365 Operations Device fra SA</w:t>
            </w:r>
            <w:r>
              <w:fldChar w:fldCharType="begin"/>
            </w:r>
            <w:r>
              <w:instrText xml:space="preserve"> XE "Dynamics 365 Operations Device fra SA" </w:instrText>
            </w:r>
            <w:r>
              <w:fldChar w:fldCharType="end"/>
            </w:r>
            <w:r>
              <w:t xml:space="preserve"> (Enheds-SL)</w:t>
            </w:r>
          </w:p>
        </w:tc>
        <w:tc>
          <w:tcPr>
            <w:tcW w:w="740" w:type="dxa"/>
            <w:tcBorders>
              <w:top w:val="dashed" w:sz="4" w:space="0" w:color="BFBFBF"/>
              <w:left w:val="none" w:sz="4" w:space="0" w:color="6E6E6E"/>
              <w:bottom w:val="dashed" w:sz="4" w:space="0" w:color="BFBFBF"/>
              <w:right w:val="single" w:sz="6" w:space="0" w:color="FFFFFF"/>
            </w:tcBorders>
          </w:tcPr>
          <w:p w14:paraId="4CA01047"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9D4518" w14:textId="77777777" w:rsidR="00A24C6C" w:rsidRDefault="00A24C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706BBB"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E1BFBE"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85E1EC" w14:textId="77777777" w:rsidR="00A24C6C" w:rsidRDefault="00A24C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8E4FD"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B597F9"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941208"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84B04D" w14:textId="77777777" w:rsidR="00A24C6C" w:rsidRDefault="00A24C6C">
            <w:pPr>
              <w:pStyle w:val="ProductList-TableBody"/>
              <w:jc w:val="center"/>
            </w:pPr>
          </w:p>
        </w:tc>
      </w:tr>
      <w:tr w:rsidR="00A24C6C" w14:paraId="17D56BC7" w14:textId="77777777">
        <w:tc>
          <w:tcPr>
            <w:tcW w:w="4660" w:type="dxa"/>
            <w:tcBorders>
              <w:top w:val="dashed" w:sz="4" w:space="0" w:color="BFBFBF"/>
              <w:left w:val="none" w:sz="4" w:space="0" w:color="6E6E6E"/>
              <w:bottom w:val="dashed" w:sz="4" w:space="0" w:color="BFBFBF"/>
              <w:right w:val="none" w:sz="4" w:space="0" w:color="6E6E6E"/>
            </w:tcBorders>
          </w:tcPr>
          <w:p w14:paraId="4985F88E" w14:textId="77777777" w:rsidR="00A24C6C" w:rsidRDefault="000859FA">
            <w:pPr>
              <w:pStyle w:val="ProductList-TableBody"/>
            </w:pPr>
            <w:r>
              <w:t>Dynamics 365 Operations Activity</w:t>
            </w:r>
            <w:r>
              <w:fldChar w:fldCharType="begin"/>
            </w:r>
            <w:r>
              <w:instrText xml:space="preserve"> XE "Dynamics 365 Operations Activity"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339D3A7A"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D91A76" w14:textId="77777777" w:rsidR="00A24C6C" w:rsidRDefault="00A24C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D8E6EC"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1FE591"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B6D300" w14:textId="77777777" w:rsidR="00A24C6C" w:rsidRDefault="00A24C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C99359"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2689FC"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885B6A"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27EDA9" w14:textId="77777777" w:rsidR="00A24C6C" w:rsidRDefault="00A24C6C">
            <w:pPr>
              <w:pStyle w:val="ProductList-TableBody"/>
              <w:jc w:val="center"/>
            </w:pPr>
          </w:p>
        </w:tc>
      </w:tr>
      <w:tr w:rsidR="00A24C6C" w14:paraId="207C2DC6" w14:textId="77777777">
        <w:tc>
          <w:tcPr>
            <w:tcW w:w="4660" w:type="dxa"/>
            <w:tcBorders>
              <w:top w:val="dashed" w:sz="4" w:space="0" w:color="BFBFBF"/>
              <w:left w:val="none" w:sz="4" w:space="0" w:color="6E6E6E"/>
              <w:bottom w:val="dashed" w:sz="4" w:space="0" w:color="BFBFBF"/>
              <w:right w:val="none" w:sz="4" w:space="0" w:color="6E6E6E"/>
            </w:tcBorders>
          </w:tcPr>
          <w:p w14:paraId="71945CAC" w14:textId="77777777" w:rsidR="00A24C6C" w:rsidRDefault="000859FA">
            <w:pPr>
              <w:pStyle w:val="ProductList-TableBody"/>
            </w:pPr>
            <w:r>
              <w:t>Tilføjelsesprogram til Dynamics 365 Unified Operations Activity</w:t>
            </w:r>
            <w:r>
              <w:fldChar w:fldCharType="begin"/>
            </w:r>
            <w:r>
              <w:instrText xml:space="preserve"> XE "Tilføjelsesprogram til Dynamics 365 Unified Operations Activity"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63B43934"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037083" w14:textId="77777777" w:rsidR="00A24C6C" w:rsidRDefault="00A24C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00054A"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D7CE76"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1851E4" w14:textId="77777777" w:rsidR="00A24C6C" w:rsidRDefault="00A24C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0A8D8A"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E4CEC2"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DCCA56"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4B0142" w14:textId="77777777" w:rsidR="00A24C6C" w:rsidRDefault="00A24C6C">
            <w:pPr>
              <w:pStyle w:val="ProductList-TableBody"/>
              <w:jc w:val="center"/>
            </w:pPr>
          </w:p>
        </w:tc>
      </w:tr>
      <w:tr w:rsidR="00A24C6C" w14:paraId="270CDE1B" w14:textId="77777777">
        <w:tc>
          <w:tcPr>
            <w:tcW w:w="4660" w:type="dxa"/>
            <w:tcBorders>
              <w:top w:val="dashed" w:sz="4" w:space="0" w:color="BFBFBF"/>
              <w:left w:val="none" w:sz="4" w:space="0" w:color="6E6E6E"/>
              <w:bottom w:val="dashed" w:sz="4" w:space="0" w:color="BFBFBF"/>
              <w:right w:val="none" w:sz="4" w:space="0" w:color="6E6E6E"/>
            </w:tcBorders>
          </w:tcPr>
          <w:p w14:paraId="56F4D4E1" w14:textId="77777777" w:rsidR="00A24C6C" w:rsidRDefault="000859FA">
            <w:pPr>
              <w:pStyle w:val="ProductList-TableBody"/>
            </w:pPr>
            <w:r>
              <w:t>Dynamics 365 Operations Activity Fra SA</w:t>
            </w:r>
            <w:r>
              <w:fldChar w:fldCharType="begin"/>
            </w:r>
            <w:r>
              <w:instrText xml:space="preserve"> XE "Dynamics 365 Operations Activity Fra SA"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09978E50"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3B4CFC" w14:textId="77777777" w:rsidR="00A24C6C" w:rsidRDefault="00A24C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0522AE"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1063D2"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D25DCF" w14:textId="77777777" w:rsidR="00A24C6C" w:rsidRDefault="00A24C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65A50A"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795E7B"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2A5319" w14:textId="77777777" w:rsidR="00A24C6C" w:rsidRDefault="00A24C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C2CBB0" w14:textId="77777777" w:rsidR="00A24C6C" w:rsidRDefault="00A24C6C">
            <w:pPr>
              <w:pStyle w:val="ProductList-TableBody"/>
              <w:jc w:val="center"/>
            </w:pPr>
          </w:p>
        </w:tc>
      </w:tr>
      <w:tr w:rsidR="00A24C6C" w14:paraId="7225DF88" w14:textId="77777777">
        <w:tc>
          <w:tcPr>
            <w:tcW w:w="4660" w:type="dxa"/>
            <w:tcBorders>
              <w:top w:val="dashed" w:sz="4" w:space="0" w:color="BFBFBF"/>
              <w:left w:val="none" w:sz="4" w:space="0" w:color="6E6E6E"/>
              <w:bottom w:val="dashed" w:sz="4" w:space="0" w:color="BFBFBF"/>
              <w:right w:val="none" w:sz="4" w:space="0" w:color="6E6E6E"/>
            </w:tcBorders>
          </w:tcPr>
          <w:p w14:paraId="33B16A02" w14:textId="77777777" w:rsidR="00A24C6C" w:rsidRDefault="000859FA">
            <w:pPr>
              <w:pStyle w:val="ProductList-TableBody"/>
            </w:pPr>
            <w:r>
              <w:t>Dynamics 365 Operations-ordrelinjer</w:t>
            </w:r>
            <w:r>
              <w:fldChar w:fldCharType="begin"/>
            </w:r>
            <w:r>
              <w:instrText xml:space="preserve"> XE "Dynamics 365 Operations-ordrelinjer"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83C8B0B"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AF074E" w14:textId="77777777" w:rsidR="00A24C6C" w:rsidRDefault="00A24C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B7FACD"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1D5E8A"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C0CCB2" w14:textId="77777777" w:rsidR="00A24C6C" w:rsidRDefault="00A24C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79862D"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1D716C"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95067E"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26C37A" w14:textId="77777777" w:rsidR="00A24C6C" w:rsidRDefault="00A24C6C">
            <w:pPr>
              <w:pStyle w:val="ProductList-TableBody"/>
              <w:jc w:val="center"/>
            </w:pPr>
          </w:p>
        </w:tc>
      </w:tr>
      <w:tr w:rsidR="00A24C6C" w14:paraId="7C060623" w14:textId="77777777">
        <w:tc>
          <w:tcPr>
            <w:tcW w:w="4660" w:type="dxa"/>
            <w:tcBorders>
              <w:top w:val="dashed" w:sz="4" w:space="0" w:color="BFBFBF"/>
              <w:left w:val="none" w:sz="4" w:space="0" w:color="6E6E6E"/>
              <w:bottom w:val="dashed" w:sz="4" w:space="0" w:color="BFBFBF"/>
              <w:right w:val="none" w:sz="4" w:space="0" w:color="6E6E6E"/>
            </w:tcBorders>
          </w:tcPr>
          <w:p w14:paraId="31FD57CC" w14:textId="77777777" w:rsidR="00A24C6C" w:rsidRDefault="000859FA">
            <w:pPr>
              <w:pStyle w:val="ProductList-TableBody"/>
            </w:pPr>
            <w:r>
              <w:t>Dynamics 365 Customer Service Enterprise</w:t>
            </w:r>
            <w:r>
              <w:fldChar w:fldCharType="begin"/>
            </w:r>
            <w:r>
              <w:instrText xml:space="preserve"> XE "Dynamics 365 Customer Service Enterprise"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5F1DFC75" w14:textId="77777777" w:rsidR="00A24C6C" w:rsidRDefault="000859F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6AFC0F" w14:textId="77777777" w:rsidR="00A24C6C" w:rsidRDefault="00A24C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547FF9"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BE59F5" w14:textId="77777777" w:rsidR="00A24C6C" w:rsidRDefault="000859FA">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8DF86C" w14:textId="77777777" w:rsidR="00A24C6C" w:rsidRDefault="00A24C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804124"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4FF039"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BF94FF"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C3CFC2" w14:textId="77777777" w:rsidR="00A24C6C" w:rsidRDefault="00A24C6C">
            <w:pPr>
              <w:pStyle w:val="ProductList-TableBody"/>
              <w:jc w:val="center"/>
            </w:pPr>
          </w:p>
        </w:tc>
      </w:tr>
      <w:tr w:rsidR="00A24C6C" w14:paraId="06158542" w14:textId="77777777">
        <w:tc>
          <w:tcPr>
            <w:tcW w:w="4660" w:type="dxa"/>
            <w:tcBorders>
              <w:top w:val="dashed" w:sz="4" w:space="0" w:color="BFBFBF"/>
              <w:left w:val="none" w:sz="4" w:space="0" w:color="6E6E6E"/>
              <w:bottom w:val="dashed" w:sz="4" w:space="0" w:color="BFBFBF"/>
              <w:right w:val="none" w:sz="4" w:space="0" w:color="6E6E6E"/>
            </w:tcBorders>
          </w:tcPr>
          <w:p w14:paraId="0E26638E" w14:textId="77777777" w:rsidR="00A24C6C" w:rsidRDefault="000859FA">
            <w:pPr>
              <w:pStyle w:val="ProductList-TableBody"/>
            </w:pPr>
            <w:r>
              <w:t>Dynamics 365 Customer Service Enterprise</w:t>
            </w:r>
            <w:r>
              <w:fldChar w:fldCharType="begin"/>
            </w:r>
            <w:r>
              <w:instrText xml:space="preserve"> XE "Dynamics 365 Customer Service Enterprise" </w:instrText>
            </w:r>
            <w:r>
              <w:fldChar w:fldCharType="end"/>
            </w:r>
            <w:r>
              <w:t xml:space="preserve"> (Enheds-SL)</w:t>
            </w:r>
          </w:p>
        </w:tc>
        <w:tc>
          <w:tcPr>
            <w:tcW w:w="740" w:type="dxa"/>
            <w:tcBorders>
              <w:top w:val="dashed" w:sz="4" w:space="0" w:color="BFBFBF"/>
              <w:left w:val="none" w:sz="4" w:space="0" w:color="6E6E6E"/>
              <w:bottom w:val="dashed" w:sz="4" w:space="0" w:color="BFBFBF"/>
              <w:right w:val="single" w:sz="6" w:space="0" w:color="FFFFFF"/>
            </w:tcBorders>
          </w:tcPr>
          <w:p w14:paraId="71C5F55B"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629BCB" w14:textId="77777777" w:rsidR="00A24C6C" w:rsidRDefault="00A24C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FF9EC7"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7AFE94" w14:textId="77777777" w:rsidR="00A24C6C" w:rsidRDefault="000859FA">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8535C6" w14:textId="77777777" w:rsidR="00A24C6C" w:rsidRDefault="00A24C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6CEE1C"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F76157"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5E3726"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767FE7" w14:textId="77777777" w:rsidR="00A24C6C" w:rsidRDefault="00A24C6C">
            <w:pPr>
              <w:pStyle w:val="ProductList-TableBody"/>
              <w:jc w:val="center"/>
            </w:pPr>
          </w:p>
        </w:tc>
      </w:tr>
      <w:tr w:rsidR="00A24C6C" w14:paraId="6FB4ECB9" w14:textId="77777777">
        <w:tc>
          <w:tcPr>
            <w:tcW w:w="4660" w:type="dxa"/>
            <w:tcBorders>
              <w:top w:val="dashed" w:sz="4" w:space="0" w:color="BFBFBF"/>
              <w:left w:val="none" w:sz="4" w:space="0" w:color="6E6E6E"/>
              <w:bottom w:val="dashed" w:sz="4" w:space="0" w:color="BFBFBF"/>
              <w:right w:val="none" w:sz="4" w:space="0" w:color="6E6E6E"/>
            </w:tcBorders>
          </w:tcPr>
          <w:p w14:paraId="02A5DB45" w14:textId="77777777" w:rsidR="00A24C6C" w:rsidRDefault="000859FA">
            <w:pPr>
              <w:pStyle w:val="ProductList-TableBody"/>
            </w:pPr>
            <w:r>
              <w:t>Dynamics 365 Customer Service Professional</w:t>
            </w:r>
            <w:r>
              <w:fldChar w:fldCharType="begin"/>
            </w:r>
            <w:r>
              <w:instrText xml:space="preserve"> XE "Dynamics 365 Customer Service Professional"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2FD99293"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D8E733" w14:textId="77777777" w:rsidR="00A24C6C" w:rsidRDefault="00A24C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2A592F"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AC28C2" w14:textId="77777777" w:rsidR="00A24C6C" w:rsidRDefault="000859FA">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A4554C" w14:textId="77777777" w:rsidR="00A24C6C" w:rsidRDefault="00A24C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690EA3"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636EBC"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9C153E"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E79111" w14:textId="77777777" w:rsidR="00A24C6C" w:rsidRDefault="00A24C6C">
            <w:pPr>
              <w:pStyle w:val="ProductList-TableBody"/>
              <w:jc w:val="center"/>
            </w:pPr>
          </w:p>
        </w:tc>
      </w:tr>
      <w:tr w:rsidR="00A24C6C" w14:paraId="4884C42C" w14:textId="77777777">
        <w:tc>
          <w:tcPr>
            <w:tcW w:w="4660" w:type="dxa"/>
            <w:tcBorders>
              <w:top w:val="dashed" w:sz="4" w:space="0" w:color="BFBFBF"/>
              <w:left w:val="none" w:sz="4" w:space="0" w:color="6E6E6E"/>
              <w:bottom w:val="dashed" w:sz="4" w:space="0" w:color="BFBFBF"/>
              <w:right w:val="none" w:sz="4" w:space="0" w:color="6E6E6E"/>
            </w:tcBorders>
          </w:tcPr>
          <w:p w14:paraId="0AEA7437" w14:textId="77777777" w:rsidR="00A24C6C" w:rsidRDefault="000859FA">
            <w:pPr>
              <w:pStyle w:val="ProductList-TableBody"/>
            </w:pPr>
            <w:r>
              <w:t>Dynamics 365 eCommerce-niveau</w:t>
            </w:r>
            <w:r>
              <w:fldChar w:fldCharType="begin"/>
            </w:r>
            <w:r>
              <w:instrText xml:space="preserve"> XE "Dynamics 365 eCommerce-niveau"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F7910F5"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8C82EF" w14:textId="77777777" w:rsidR="00A24C6C" w:rsidRDefault="00A24C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87F54D"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DA42B8"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3E6C14" w14:textId="77777777" w:rsidR="00A24C6C" w:rsidRDefault="00A24C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C50FEE"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012767"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5183B1"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35FF03" w14:textId="77777777" w:rsidR="00A24C6C" w:rsidRDefault="00A24C6C">
            <w:pPr>
              <w:pStyle w:val="ProductList-TableBody"/>
              <w:jc w:val="center"/>
            </w:pPr>
          </w:p>
        </w:tc>
      </w:tr>
      <w:tr w:rsidR="00A24C6C" w14:paraId="40735329" w14:textId="77777777">
        <w:tc>
          <w:tcPr>
            <w:tcW w:w="4660" w:type="dxa"/>
            <w:tcBorders>
              <w:top w:val="dashed" w:sz="4" w:space="0" w:color="BFBFBF"/>
              <w:left w:val="none" w:sz="4" w:space="0" w:color="6E6E6E"/>
              <w:bottom w:val="dashed" w:sz="4" w:space="0" w:color="BFBFBF"/>
              <w:right w:val="none" w:sz="4" w:space="0" w:color="6E6E6E"/>
            </w:tcBorders>
          </w:tcPr>
          <w:p w14:paraId="28669AA9" w14:textId="77777777" w:rsidR="00A24C6C" w:rsidRDefault="000859FA">
            <w:pPr>
              <w:pStyle w:val="ProductList-TableBody"/>
            </w:pPr>
            <w:r>
              <w:t>Dynamics 365 eCommerce-niveau, basis</w:t>
            </w:r>
            <w:r>
              <w:fldChar w:fldCharType="begin"/>
            </w:r>
            <w:r>
              <w:instrText xml:space="preserve"> XE "Dynamics 365 eCommerce-niveau, basis"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3481499"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4AE4D4" w14:textId="77777777" w:rsidR="00A24C6C" w:rsidRDefault="00A24C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39A282"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1C51FB"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81F4A8" w14:textId="77777777" w:rsidR="00A24C6C" w:rsidRDefault="00A24C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93AF37"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B5B72F"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41569F"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A4F5B7" w14:textId="77777777" w:rsidR="00A24C6C" w:rsidRDefault="00A24C6C">
            <w:pPr>
              <w:pStyle w:val="ProductList-TableBody"/>
              <w:jc w:val="center"/>
            </w:pPr>
          </w:p>
        </w:tc>
      </w:tr>
      <w:tr w:rsidR="00A24C6C" w14:paraId="64A9A7FD" w14:textId="77777777">
        <w:tc>
          <w:tcPr>
            <w:tcW w:w="4660" w:type="dxa"/>
            <w:tcBorders>
              <w:top w:val="dashed" w:sz="4" w:space="0" w:color="BFBFBF"/>
              <w:left w:val="none" w:sz="4" w:space="0" w:color="6E6E6E"/>
              <w:bottom w:val="dashed" w:sz="4" w:space="0" w:color="BFBFBF"/>
              <w:right w:val="none" w:sz="4" w:space="0" w:color="6E6E6E"/>
            </w:tcBorders>
          </w:tcPr>
          <w:p w14:paraId="234A1208" w14:textId="77777777" w:rsidR="00A24C6C" w:rsidRDefault="000859FA">
            <w:pPr>
              <w:pStyle w:val="ProductList-TableBody"/>
            </w:pPr>
            <w:r>
              <w:t>Anbefalinger til Dynamics 365 Commerce</w:t>
            </w:r>
            <w:r>
              <w:fldChar w:fldCharType="begin"/>
            </w:r>
            <w:r>
              <w:instrText xml:space="preserve"> XE "Anbefalinger til Dynamics 365 Commerce"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BA270FB"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D5303D" w14:textId="77777777" w:rsidR="00A24C6C" w:rsidRDefault="00A24C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A87317"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543EE1"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FD0B96" w14:textId="77777777" w:rsidR="00A24C6C" w:rsidRDefault="00A24C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B26F21"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5E2592"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D4310D"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6A7F7C" w14:textId="77777777" w:rsidR="00A24C6C" w:rsidRDefault="00A24C6C">
            <w:pPr>
              <w:pStyle w:val="ProductList-TableBody"/>
              <w:jc w:val="center"/>
            </w:pPr>
          </w:p>
        </w:tc>
      </w:tr>
      <w:tr w:rsidR="00A24C6C" w14:paraId="6404870F" w14:textId="77777777">
        <w:tc>
          <w:tcPr>
            <w:tcW w:w="4660" w:type="dxa"/>
            <w:tcBorders>
              <w:top w:val="dashed" w:sz="4" w:space="0" w:color="BFBFBF"/>
              <w:left w:val="none" w:sz="4" w:space="0" w:color="6E6E6E"/>
              <w:bottom w:val="dashed" w:sz="4" w:space="0" w:color="BFBFBF"/>
              <w:right w:val="none" w:sz="4" w:space="0" w:color="6E6E6E"/>
            </w:tcBorders>
          </w:tcPr>
          <w:p w14:paraId="5B9E7CFC" w14:textId="77777777" w:rsidR="00A24C6C" w:rsidRDefault="000859FA">
            <w:pPr>
              <w:pStyle w:val="ProductList-TableBody"/>
            </w:pPr>
            <w:r>
              <w:t>Bedømmelser og anmeldelser af Dynamics 365 Commerce</w:t>
            </w:r>
            <w:r>
              <w:fldChar w:fldCharType="begin"/>
            </w:r>
            <w:r>
              <w:instrText xml:space="preserve"> XE "Bedømmelser og anmeldelser af Dynamics 365 Commerce"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A2DB4D9"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7FD8D9" w14:textId="77777777" w:rsidR="00A24C6C" w:rsidRDefault="00A24C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AEEBE1"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9BD1B5"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C8E4B8" w14:textId="77777777" w:rsidR="00A24C6C" w:rsidRDefault="00A24C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FB4A20"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577AF4"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14A781"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6AB091" w14:textId="77777777" w:rsidR="00A24C6C" w:rsidRDefault="00A24C6C">
            <w:pPr>
              <w:pStyle w:val="ProductList-TableBody"/>
              <w:jc w:val="center"/>
            </w:pPr>
          </w:p>
        </w:tc>
      </w:tr>
      <w:tr w:rsidR="00A24C6C" w14:paraId="1CD7BA88" w14:textId="77777777">
        <w:tc>
          <w:tcPr>
            <w:tcW w:w="4660" w:type="dxa"/>
            <w:tcBorders>
              <w:top w:val="dashed" w:sz="4" w:space="0" w:color="BFBFBF"/>
              <w:left w:val="none" w:sz="4" w:space="0" w:color="6E6E6E"/>
              <w:bottom w:val="dashed" w:sz="4" w:space="0" w:color="BFBFBF"/>
              <w:right w:val="none" w:sz="4" w:space="0" w:color="6E6E6E"/>
            </w:tcBorders>
          </w:tcPr>
          <w:p w14:paraId="1CBE493B" w14:textId="77777777" w:rsidR="00A24C6C" w:rsidRDefault="000859FA">
            <w:pPr>
              <w:pStyle w:val="ProductList-TableBody"/>
            </w:pPr>
            <w:r>
              <w:t>Dynamics 365 Commerce Scale Unit - Cloud</w:t>
            </w:r>
            <w:r>
              <w:fldChar w:fldCharType="begin"/>
            </w:r>
            <w:r>
              <w:instrText xml:space="preserve"> XE "Dynamics 365 Commerce Scale Unit - Cloud"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B0C1CCC"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B99913" w14:textId="77777777" w:rsidR="00A24C6C" w:rsidRDefault="00A24C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323503"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287606"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44BE62" w14:textId="77777777" w:rsidR="00A24C6C" w:rsidRDefault="00A24C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48BFB2"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EEE082"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27DB0E"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0B7D6E" w14:textId="77777777" w:rsidR="00A24C6C" w:rsidRDefault="00A24C6C">
            <w:pPr>
              <w:pStyle w:val="ProductList-TableBody"/>
              <w:jc w:val="center"/>
            </w:pPr>
          </w:p>
        </w:tc>
      </w:tr>
      <w:tr w:rsidR="00A24C6C" w14:paraId="2580B5CE" w14:textId="77777777">
        <w:tc>
          <w:tcPr>
            <w:tcW w:w="4660" w:type="dxa"/>
            <w:tcBorders>
              <w:top w:val="dashed" w:sz="4" w:space="0" w:color="BFBFBF"/>
              <w:left w:val="none" w:sz="4" w:space="0" w:color="6E6E6E"/>
              <w:bottom w:val="dashed" w:sz="4" w:space="0" w:color="BFBFBF"/>
              <w:right w:val="none" w:sz="4" w:space="0" w:color="6E6E6E"/>
            </w:tcBorders>
          </w:tcPr>
          <w:p w14:paraId="1B1BB785" w14:textId="77777777" w:rsidR="00A24C6C" w:rsidRDefault="000859FA">
            <w:pPr>
              <w:pStyle w:val="ProductList-TableBody"/>
            </w:pPr>
            <w:r>
              <w:t>Dynamics 365 Field Service</w:t>
            </w:r>
            <w:r>
              <w:fldChar w:fldCharType="begin"/>
            </w:r>
            <w:r>
              <w:instrText xml:space="preserve"> XE "Dynamics 365 Field Service"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115C2111" w14:textId="77777777" w:rsidR="00A24C6C" w:rsidRDefault="000859F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6D420D" w14:textId="77777777" w:rsidR="00A24C6C" w:rsidRDefault="00A24C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8B9B06"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C73F20" w14:textId="77777777" w:rsidR="00A24C6C" w:rsidRDefault="000859FA">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CD7189" w14:textId="77777777" w:rsidR="00A24C6C" w:rsidRDefault="00A24C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89767A"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92FAC4"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AAFFE0"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2729F1" w14:textId="77777777" w:rsidR="00A24C6C" w:rsidRDefault="00A24C6C">
            <w:pPr>
              <w:pStyle w:val="ProductList-TableBody"/>
              <w:jc w:val="center"/>
            </w:pPr>
          </w:p>
        </w:tc>
      </w:tr>
      <w:tr w:rsidR="00A24C6C" w14:paraId="77A3D05B" w14:textId="77777777">
        <w:tc>
          <w:tcPr>
            <w:tcW w:w="4660" w:type="dxa"/>
            <w:tcBorders>
              <w:top w:val="dashed" w:sz="4" w:space="0" w:color="BFBFBF"/>
              <w:left w:val="none" w:sz="4" w:space="0" w:color="6E6E6E"/>
              <w:bottom w:val="dashed" w:sz="4" w:space="0" w:color="BFBFBF"/>
              <w:right w:val="none" w:sz="4" w:space="0" w:color="6E6E6E"/>
            </w:tcBorders>
          </w:tcPr>
          <w:p w14:paraId="55CB5C9A" w14:textId="77777777" w:rsidR="00A24C6C" w:rsidRDefault="000859FA">
            <w:pPr>
              <w:pStyle w:val="ProductList-TableBody"/>
            </w:pPr>
            <w:r>
              <w:t>Dynamics 365 Field Service</w:t>
            </w:r>
            <w:r>
              <w:fldChar w:fldCharType="begin"/>
            </w:r>
            <w:r>
              <w:instrText xml:space="preserve"> XE "Dynamics 365 Field Service" </w:instrText>
            </w:r>
            <w:r>
              <w:fldChar w:fldCharType="end"/>
            </w:r>
            <w:r>
              <w:t xml:space="preserve"> (Enheds-SL)</w:t>
            </w:r>
          </w:p>
        </w:tc>
        <w:tc>
          <w:tcPr>
            <w:tcW w:w="740" w:type="dxa"/>
            <w:tcBorders>
              <w:top w:val="dashed" w:sz="4" w:space="0" w:color="BFBFBF"/>
              <w:left w:val="none" w:sz="4" w:space="0" w:color="6E6E6E"/>
              <w:bottom w:val="dashed" w:sz="4" w:space="0" w:color="BFBFBF"/>
              <w:right w:val="single" w:sz="6" w:space="0" w:color="FFFFFF"/>
            </w:tcBorders>
          </w:tcPr>
          <w:p w14:paraId="75AC65B2"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C65120" w14:textId="77777777" w:rsidR="00A24C6C" w:rsidRDefault="00A24C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233561"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C3B4B6" w14:textId="77777777" w:rsidR="00A24C6C" w:rsidRDefault="000859FA">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F8883B" w14:textId="77777777" w:rsidR="00A24C6C" w:rsidRDefault="00A24C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8EF84E"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D89D00"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0C12F2"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3F90D3" w14:textId="77777777" w:rsidR="00A24C6C" w:rsidRDefault="00A24C6C">
            <w:pPr>
              <w:pStyle w:val="ProductList-TableBody"/>
              <w:jc w:val="center"/>
            </w:pPr>
          </w:p>
        </w:tc>
      </w:tr>
      <w:tr w:rsidR="00A24C6C" w14:paraId="32C48E16" w14:textId="77777777">
        <w:tc>
          <w:tcPr>
            <w:tcW w:w="4660" w:type="dxa"/>
            <w:tcBorders>
              <w:top w:val="dashed" w:sz="4" w:space="0" w:color="BFBFBF"/>
              <w:left w:val="none" w:sz="4" w:space="0" w:color="6E6E6E"/>
              <w:bottom w:val="dashed" w:sz="4" w:space="0" w:color="BFBFBF"/>
              <w:right w:val="none" w:sz="4" w:space="0" w:color="6E6E6E"/>
            </w:tcBorders>
          </w:tcPr>
          <w:p w14:paraId="627D2DDD" w14:textId="77777777" w:rsidR="00A24C6C" w:rsidRDefault="000859FA">
            <w:pPr>
              <w:pStyle w:val="ProductList-TableBody"/>
            </w:pPr>
            <w:r>
              <w:t>Dynamics 365 Human Resources</w:t>
            </w:r>
            <w:r>
              <w:fldChar w:fldCharType="begin"/>
            </w:r>
            <w:r>
              <w:instrText xml:space="preserve"> XE "Dynamics 365 Human Resources"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77556C65"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2C5B39" w14:textId="77777777" w:rsidR="00A24C6C" w:rsidRDefault="00A24C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B46F59"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209AC6"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DE7811" w14:textId="77777777" w:rsidR="00A24C6C" w:rsidRDefault="00A24C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B111B9"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01AF1D"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A7BB41"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C7B702" w14:textId="77777777" w:rsidR="00A24C6C" w:rsidRDefault="00A24C6C">
            <w:pPr>
              <w:pStyle w:val="ProductList-TableBody"/>
              <w:jc w:val="center"/>
            </w:pPr>
          </w:p>
        </w:tc>
      </w:tr>
      <w:tr w:rsidR="00A24C6C" w14:paraId="5DDBB3B5" w14:textId="77777777">
        <w:tc>
          <w:tcPr>
            <w:tcW w:w="4660" w:type="dxa"/>
            <w:tcBorders>
              <w:top w:val="dashed" w:sz="4" w:space="0" w:color="BFBFBF"/>
              <w:left w:val="none" w:sz="4" w:space="0" w:color="6E6E6E"/>
              <w:bottom w:val="dashed" w:sz="4" w:space="0" w:color="BFBFBF"/>
              <w:right w:val="none" w:sz="4" w:space="0" w:color="6E6E6E"/>
            </w:tcBorders>
          </w:tcPr>
          <w:p w14:paraId="398BAAF9" w14:textId="77777777" w:rsidR="00A24C6C" w:rsidRDefault="000859FA">
            <w:pPr>
              <w:pStyle w:val="ProductList-TableBody"/>
            </w:pPr>
            <w:r>
              <w:t>Dynamics 365 Human Resources Self Service</w:t>
            </w:r>
            <w:r>
              <w:fldChar w:fldCharType="begin"/>
            </w:r>
            <w:r>
              <w:instrText xml:space="preserve"> XE "Dynamics 365 Human Resources Self Service"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3E2AE926"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3F36B7" w14:textId="77777777" w:rsidR="00A24C6C" w:rsidRDefault="00A24C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22D124"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BE1091"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8E773F" w14:textId="77777777" w:rsidR="00A24C6C" w:rsidRDefault="00A24C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818D4A"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16552E"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CEA4F2"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9AAC96" w14:textId="77777777" w:rsidR="00A24C6C" w:rsidRDefault="00A24C6C">
            <w:pPr>
              <w:pStyle w:val="ProductList-TableBody"/>
              <w:jc w:val="center"/>
            </w:pPr>
          </w:p>
        </w:tc>
      </w:tr>
      <w:tr w:rsidR="00A24C6C" w14:paraId="4A2C1770" w14:textId="77777777">
        <w:tc>
          <w:tcPr>
            <w:tcW w:w="4660" w:type="dxa"/>
            <w:tcBorders>
              <w:top w:val="dashed" w:sz="4" w:space="0" w:color="BFBFBF"/>
              <w:left w:val="none" w:sz="4" w:space="0" w:color="6E6E6E"/>
              <w:bottom w:val="dashed" w:sz="4" w:space="0" w:color="BFBFBF"/>
              <w:right w:val="none" w:sz="4" w:space="0" w:color="6E6E6E"/>
            </w:tcBorders>
          </w:tcPr>
          <w:p w14:paraId="508A0FF4" w14:textId="77777777" w:rsidR="00A24C6C" w:rsidRDefault="000859FA">
            <w:pPr>
              <w:pStyle w:val="ProductList-TableBody"/>
            </w:pPr>
            <w:r>
              <w:t>Dynamics 365 Human Resources Sandbox</w:t>
            </w:r>
            <w:r>
              <w:fldChar w:fldCharType="begin"/>
            </w:r>
            <w:r>
              <w:instrText xml:space="preserve"> XE "Dynamics 365 Human Resources Sandbox"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B92DE61"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6A07CE" w14:textId="77777777" w:rsidR="00A24C6C" w:rsidRDefault="00A24C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BA3822"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08696F"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C1B58B" w14:textId="77777777" w:rsidR="00A24C6C" w:rsidRDefault="00A24C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5E76C1"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FE9B1C"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916893"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659C5A" w14:textId="77777777" w:rsidR="00A24C6C" w:rsidRDefault="00A24C6C">
            <w:pPr>
              <w:pStyle w:val="ProductList-TableBody"/>
              <w:jc w:val="center"/>
            </w:pPr>
          </w:p>
        </w:tc>
      </w:tr>
      <w:tr w:rsidR="00A24C6C" w14:paraId="1900DDAF" w14:textId="77777777">
        <w:tc>
          <w:tcPr>
            <w:tcW w:w="4660" w:type="dxa"/>
            <w:tcBorders>
              <w:top w:val="dashed" w:sz="4" w:space="0" w:color="BFBFBF"/>
              <w:left w:val="none" w:sz="4" w:space="0" w:color="6E6E6E"/>
              <w:bottom w:val="dashed" w:sz="4" w:space="0" w:color="BFBFBF"/>
              <w:right w:val="none" w:sz="4" w:space="0" w:color="6E6E6E"/>
            </w:tcBorders>
          </w:tcPr>
          <w:p w14:paraId="188C0F83" w14:textId="77777777" w:rsidR="00A24C6C" w:rsidRDefault="000859FA">
            <w:pPr>
              <w:pStyle w:val="ProductList-TableBody"/>
            </w:pPr>
            <w:r>
              <w:t>Dynamics 365 Human Resources fra SA</w:t>
            </w:r>
            <w:r>
              <w:fldChar w:fldCharType="begin"/>
            </w:r>
            <w:r>
              <w:instrText xml:space="preserve"> XE "Dynamics 365 Human Resources fra SA"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503BD6AD"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A78CA2" w14:textId="77777777" w:rsidR="00A24C6C" w:rsidRDefault="00A24C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CAD7E7"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C98379"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C58888" w14:textId="77777777" w:rsidR="00A24C6C" w:rsidRDefault="00A24C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139F7F"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DAC006"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058DCE" w14:textId="77777777" w:rsidR="00A24C6C" w:rsidRDefault="00A24C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1DF9B2" w14:textId="77777777" w:rsidR="00A24C6C" w:rsidRDefault="00A24C6C">
            <w:pPr>
              <w:pStyle w:val="ProductList-TableBody"/>
              <w:jc w:val="center"/>
            </w:pPr>
          </w:p>
        </w:tc>
      </w:tr>
      <w:tr w:rsidR="00A24C6C" w14:paraId="39A7AB9D" w14:textId="77777777">
        <w:tc>
          <w:tcPr>
            <w:tcW w:w="4660" w:type="dxa"/>
            <w:tcBorders>
              <w:top w:val="dashed" w:sz="4" w:space="0" w:color="BFBFBF"/>
              <w:left w:val="none" w:sz="4" w:space="0" w:color="6E6E6E"/>
              <w:bottom w:val="dashed" w:sz="4" w:space="0" w:color="BFBFBF"/>
              <w:right w:val="none" w:sz="4" w:space="0" w:color="6E6E6E"/>
            </w:tcBorders>
          </w:tcPr>
          <w:p w14:paraId="51454902" w14:textId="77777777" w:rsidR="00A24C6C" w:rsidRDefault="000859FA">
            <w:pPr>
              <w:pStyle w:val="ProductList-TableBody"/>
            </w:pPr>
            <w:r>
              <w:t>Dynamics 365 Marketing</w:t>
            </w:r>
            <w:r>
              <w:fldChar w:fldCharType="begin"/>
            </w:r>
            <w:r>
              <w:instrText xml:space="preserve"> XE "Dynamics 365 Marketing"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A0EB00A"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846BA3" w14:textId="77777777" w:rsidR="00A24C6C" w:rsidRDefault="00A24C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223DA9"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A43005"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D30F6D" w14:textId="77777777" w:rsidR="00A24C6C" w:rsidRDefault="00A24C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03B0C0"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A07BA9"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B4C7EE"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6BE85" w14:textId="77777777" w:rsidR="00A24C6C" w:rsidRDefault="00A24C6C">
            <w:pPr>
              <w:pStyle w:val="ProductList-TableBody"/>
              <w:jc w:val="center"/>
            </w:pPr>
          </w:p>
        </w:tc>
      </w:tr>
      <w:tr w:rsidR="00A24C6C" w14:paraId="685E3F80" w14:textId="77777777">
        <w:tc>
          <w:tcPr>
            <w:tcW w:w="4660" w:type="dxa"/>
            <w:tcBorders>
              <w:top w:val="dashed" w:sz="4" w:space="0" w:color="BFBFBF"/>
              <w:left w:val="none" w:sz="4" w:space="0" w:color="6E6E6E"/>
              <w:bottom w:val="dashed" w:sz="4" w:space="0" w:color="BFBFBF"/>
              <w:right w:val="none" w:sz="4" w:space="0" w:color="6E6E6E"/>
            </w:tcBorders>
          </w:tcPr>
          <w:p w14:paraId="706F81D2" w14:textId="77777777" w:rsidR="00A24C6C" w:rsidRDefault="000859FA">
            <w:pPr>
              <w:pStyle w:val="ProductList-TableBody"/>
            </w:pPr>
            <w:r>
              <w:t>Dynamics 365 Marketing Additional Contacts</w:t>
            </w:r>
            <w:r>
              <w:fldChar w:fldCharType="begin"/>
            </w:r>
            <w:r>
              <w:instrText xml:space="preserve"> XE "Dynamics 365 Marketing Additional Contacts"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0D442B0"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0F14E7" w14:textId="77777777" w:rsidR="00A24C6C" w:rsidRDefault="00A24C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A1E03F"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24BFA1"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D86F28" w14:textId="77777777" w:rsidR="00A24C6C" w:rsidRDefault="00A24C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2D5269"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BF49CE"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7F3E80"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8D8618" w14:textId="77777777" w:rsidR="00A24C6C" w:rsidRDefault="00A24C6C">
            <w:pPr>
              <w:pStyle w:val="ProductList-TableBody"/>
              <w:jc w:val="center"/>
            </w:pPr>
          </w:p>
        </w:tc>
      </w:tr>
      <w:tr w:rsidR="00A24C6C" w14:paraId="22250472" w14:textId="77777777">
        <w:tc>
          <w:tcPr>
            <w:tcW w:w="4660" w:type="dxa"/>
            <w:tcBorders>
              <w:top w:val="dashed" w:sz="4" w:space="0" w:color="BFBFBF"/>
              <w:left w:val="none" w:sz="4" w:space="0" w:color="6E6E6E"/>
              <w:bottom w:val="dashed" w:sz="4" w:space="0" w:color="BFBFBF"/>
              <w:right w:val="none" w:sz="4" w:space="0" w:color="6E6E6E"/>
            </w:tcBorders>
          </w:tcPr>
          <w:p w14:paraId="02B70A37" w14:textId="77777777" w:rsidR="00A24C6C" w:rsidRDefault="000859FA">
            <w:pPr>
              <w:pStyle w:val="ProductList-TableBody"/>
            </w:pPr>
            <w:r>
              <w:t>Dynamics 365 Marketing – yderligere ikke-produktionsprogram</w:t>
            </w:r>
            <w:r>
              <w:fldChar w:fldCharType="begin"/>
            </w:r>
            <w:r>
              <w:instrText xml:space="preserve"> XE "Dynamics 365 Marketing – yderligere ikke-produktionsprogram"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30F84FF"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6DFA23" w14:textId="77777777" w:rsidR="00A24C6C" w:rsidRDefault="00A24C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21F6D8"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07860C"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AE6270" w14:textId="77777777" w:rsidR="00A24C6C" w:rsidRDefault="00A24C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0321A1"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2DE724"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093F1F"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C76971" w14:textId="77777777" w:rsidR="00A24C6C" w:rsidRDefault="00A24C6C">
            <w:pPr>
              <w:pStyle w:val="ProductList-TableBody"/>
              <w:jc w:val="center"/>
            </w:pPr>
          </w:p>
        </w:tc>
      </w:tr>
      <w:tr w:rsidR="00A24C6C" w14:paraId="2F499E50" w14:textId="77777777">
        <w:tc>
          <w:tcPr>
            <w:tcW w:w="4660" w:type="dxa"/>
            <w:tcBorders>
              <w:top w:val="dashed" w:sz="4" w:space="0" w:color="BFBFBF"/>
              <w:left w:val="none" w:sz="4" w:space="0" w:color="6E6E6E"/>
              <w:bottom w:val="dashed" w:sz="4" w:space="0" w:color="BFBFBF"/>
              <w:right w:val="none" w:sz="4" w:space="0" w:color="6E6E6E"/>
            </w:tcBorders>
          </w:tcPr>
          <w:p w14:paraId="01284E94" w14:textId="77777777" w:rsidR="00A24C6C" w:rsidRDefault="000859FA">
            <w:pPr>
              <w:pStyle w:val="ProductList-TableBody"/>
            </w:pPr>
            <w:r>
              <w:t xml:space="preserve">Dynamics 365 Supply Chain Management </w:t>
            </w:r>
            <w:r>
              <w:fldChar w:fldCharType="begin"/>
            </w:r>
            <w:r>
              <w:instrText xml:space="preserve"> XE "Dynamics 365 Supply Chain Management " </w:instrText>
            </w:r>
            <w:r>
              <w:fldChar w:fldCharType="end"/>
            </w:r>
            <w:r>
              <w:t>(Bruger-SL)</w:t>
            </w:r>
          </w:p>
        </w:tc>
        <w:tc>
          <w:tcPr>
            <w:tcW w:w="740" w:type="dxa"/>
            <w:tcBorders>
              <w:top w:val="dashed" w:sz="4" w:space="0" w:color="BFBFBF"/>
              <w:left w:val="none" w:sz="4" w:space="0" w:color="6E6E6E"/>
              <w:bottom w:val="dashed" w:sz="4" w:space="0" w:color="BFBFBF"/>
              <w:right w:val="single" w:sz="6" w:space="0" w:color="FFFFFF"/>
            </w:tcBorders>
          </w:tcPr>
          <w:p w14:paraId="025B29FC"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664E15" w14:textId="77777777" w:rsidR="00A24C6C" w:rsidRDefault="00A24C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CE8768"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2D712E"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5BC7BB" w14:textId="77777777" w:rsidR="00A24C6C" w:rsidRDefault="00A24C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A187D"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5A5F28"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016303"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404FFF" w14:textId="77777777" w:rsidR="00A24C6C" w:rsidRDefault="00A24C6C">
            <w:pPr>
              <w:pStyle w:val="ProductList-TableBody"/>
              <w:jc w:val="center"/>
            </w:pPr>
          </w:p>
        </w:tc>
      </w:tr>
      <w:tr w:rsidR="00A24C6C" w14:paraId="4BFEB45C" w14:textId="77777777">
        <w:tc>
          <w:tcPr>
            <w:tcW w:w="4660" w:type="dxa"/>
            <w:tcBorders>
              <w:top w:val="dashed" w:sz="4" w:space="0" w:color="BFBFBF"/>
              <w:left w:val="none" w:sz="4" w:space="0" w:color="6E6E6E"/>
              <w:bottom w:val="dashed" w:sz="4" w:space="0" w:color="BFBFBF"/>
              <w:right w:val="none" w:sz="4" w:space="0" w:color="6E6E6E"/>
            </w:tcBorders>
          </w:tcPr>
          <w:p w14:paraId="364B3124" w14:textId="77777777" w:rsidR="00A24C6C" w:rsidRDefault="000859FA">
            <w:pPr>
              <w:pStyle w:val="ProductList-TableBody"/>
            </w:pPr>
            <w:r>
              <w:t>Tilføjelsesprogram til Dynamics 365 Supply Chain Management</w:t>
            </w:r>
            <w:r>
              <w:fldChar w:fldCharType="begin"/>
            </w:r>
            <w:r>
              <w:instrText xml:space="preserve"> XE "Tilføjelsesprogram til Dynamics 365 Supply Chain Management"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7DA8EFE4"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07F869" w14:textId="77777777" w:rsidR="00A24C6C" w:rsidRDefault="00A24C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D1B447"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FDE35B"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07F28D" w14:textId="77777777" w:rsidR="00A24C6C" w:rsidRDefault="00A24C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F0D28E"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CA686D"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150B71"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64D2FB" w14:textId="77777777" w:rsidR="00A24C6C" w:rsidRDefault="00A24C6C">
            <w:pPr>
              <w:pStyle w:val="ProductList-TableBody"/>
              <w:jc w:val="center"/>
            </w:pPr>
          </w:p>
        </w:tc>
      </w:tr>
      <w:tr w:rsidR="00A24C6C" w14:paraId="0BDD1F82" w14:textId="77777777">
        <w:tc>
          <w:tcPr>
            <w:tcW w:w="4660" w:type="dxa"/>
            <w:tcBorders>
              <w:top w:val="dashed" w:sz="4" w:space="0" w:color="BFBFBF"/>
              <w:left w:val="none" w:sz="4" w:space="0" w:color="6E6E6E"/>
              <w:bottom w:val="dashed" w:sz="4" w:space="0" w:color="BFBFBF"/>
              <w:right w:val="none" w:sz="4" w:space="0" w:color="6E6E6E"/>
            </w:tcBorders>
          </w:tcPr>
          <w:p w14:paraId="055A0AB6" w14:textId="77777777" w:rsidR="00A24C6C" w:rsidRDefault="000859FA">
            <w:pPr>
              <w:pStyle w:val="ProductList-TableBody"/>
            </w:pPr>
            <w:r>
              <w:t>Dynamics 365 Supply Chain Management – Fra-SA</w:t>
            </w:r>
            <w:r>
              <w:fldChar w:fldCharType="begin"/>
            </w:r>
            <w:r>
              <w:instrText xml:space="preserve"> XE "Dynamics 365 Supply Chain Management – Fra-SA"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6A59A10F"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84BE74" w14:textId="77777777" w:rsidR="00A24C6C" w:rsidRDefault="00A24C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8B213C"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86E45F"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F3E7CD" w14:textId="77777777" w:rsidR="00A24C6C" w:rsidRDefault="00A24C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1094C4"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27EF41"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127877"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A43DA0" w14:textId="77777777" w:rsidR="00A24C6C" w:rsidRDefault="00A24C6C">
            <w:pPr>
              <w:pStyle w:val="ProductList-TableBody"/>
              <w:jc w:val="center"/>
            </w:pPr>
          </w:p>
        </w:tc>
      </w:tr>
      <w:tr w:rsidR="00A24C6C" w14:paraId="212EA43C" w14:textId="77777777">
        <w:tc>
          <w:tcPr>
            <w:tcW w:w="4660" w:type="dxa"/>
            <w:tcBorders>
              <w:top w:val="dashed" w:sz="4" w:space="0" w:color="BFBFBF"/>
              <w:left w:val="none" w:sz="4" w:space="0" w:color="6E6E6E"/>
              <w:bottom w:val="dashed" w:sz="4" w:space="0" w:color="BFBFBF"/>
              <w:right w:val="none" w:sz="4" w:space="0" w:color="6E6E6E"/>
            </w:tcBorders>
          </w:tcPr>
          <w:p w14:paraId="3D0E85C9" w14:textId="77777777" w:rsidR="00A24C6C" w:rsidRDefault="000859FA">
            <w:pPr>
              <w:pStyle w:val="ProductList-TableBody"/>
            </w:pPr>
            <w:r>
              <w:t>Dynamics 365 IoT Intelligence Scenario</w:t>
            </w:r>
            <w:r>
              <w:fldChar w:fldCharType="begin"/>
            </w:r>
            <w:r>
              <w:instrText xml:space="preserve"> XE "Dynamics 365 IoT Intelligence Scenario"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12F3567"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2091E6" w14:textId="77777777" w:rsidR="00A24C6C" w:rsidRDefault="00A24C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8A0A88"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C2E56A"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E7DD77" w14:textId="77777777" w:rsidR="00A24C6C" w:rsidRDefault="00A24C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27DC6C"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3FEBEF"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4AFB5B"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998921" w14:textId="77777777" w:rsidR="00A24C6C" w:rsidRDefault="00A24C6C">
            <w:pPr>
              <w:pStyle w:val="ProductList-TableBody"/>
              <w:jc w:val="center"/>
            </w:pPr>
          </w:p>
        </w:tc>
      </w:tr>
      <w:tr w:rsidR="00A24C6C" w14:paraId="0431C677" w14:textId="77777777">
        <w:tc>
          <w:tcPr>
            <w:tcW w:w="4660" w:type="dxa"/>
            <w:tcBorders>
              <w:top w:val="dashed" w:sz="4" w:space="0" w:color="BFBFBF"/>
              <w:left w:val="none" w:sz="4" w:space="0" w:color="6E6E6E"/>
              <w:bottom w:val="dashed" w:sz="4" w:space="0" w:color="BFBFBF"/>
              <w:right w:val="none" w:sz="4" w:space="0" w:color="6E6E6E"/>
            </w:tcBorders>
          </w:tcPr>
          <w:p w14:paraId="155F6532" w14:textId="77777777" w:rsidR="00A24C6C" w:rsidRDefault="000859FA">
            <w:pPr>
              <w:pStyle w:val="ProductList-TableBody"/>
            </w:pPr>
            <w:r>
              <w:t>Dynamics 365 IoT Intelligence, ekstra maskiner</w:t>
            </w:r>
            <w:r>
              <w:fldChar w:fldCharType="begin"/>
            </w:r>
            <w:r>
              <w:instrText xml:space="preserve"> XE "Dynamics 365 IoT Intelligence, ekstra maskiner"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7B9E903"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2CD443" w14:textId="77777777" w:rsidR="00A24C6C" w:rsidRDefault="00A24C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D7BC59"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616A0A"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2DEBF2" w14:textId="77777777" w:rsidR="00A24C6C" w:rsidRDefault="00A24C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C18A2A"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DE52C8"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1AC794"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675B98" w14:textId="77777777" w:rsidR="00A24C6C" w:rsidRDefault="00A24C6C">
            <w:pPr>
              <w:pStyle w:val="ProductList-TableBody"/>
              <w:jc w:val="center"/>
            </w:pPr>
          </w:p>
        </w:tc>
      </w:tr>
      <w:tr w:rsidR="00A24C6C" w14:paraId="0AF30C42" w14:textId="77777777">
        <w:tc>
          <w:tcPr>
            <w:tcW w:w="4660" w:type="dxa"/>
            <w:tcBorders>
              <w:top w:val="dashed" w:sz="4" w:space="0" w:color="BFBFBF"/>
              <w:left w:val="none" w:sz="4" w:space="0" w:color="6E6E6E"/>
              <w:bottom w:val="dashed" w:sz="4" w:space="0" w:color="BFBFBF"/>
              <w:right w:val="none" w:sz="4" w:space="0" w:color="6E6E6E"/>
            </w:tcBorders>
          </w:tcPr>
          <w:p w14:paraId="04977A75" w14:textId="77777777" w:rsidR="00A24C6C" w:rsidRDefault="000859FA">
            <w:pPr>
              <w:pStyle w:val="ProductList-TableBody"/>
            </w:pPr>
            <w:r>
              <w:t>Dynamics 365 Finance</w:t>
            </w:r>
            <w:r>
              <w:fldChar w:fldCharType="begin"/>
            </w:r>
            <w:r>
              <w:instrText xml:space="preserve"> XE "Dynamics 365 Finance"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424188F6"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301085" w14:textId="77777777" w:rsidR="00A24C6C" w:rsidRDefault="00A24C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F69F46"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491BEB"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C0D7E5" w14:textId="77777777" w:rsidR="00A24C6C" w:rsidRDefault="00A24C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2737A5"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8E8B68"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870627"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03B2E6" w14:textId="77777777" w:rsidR="00A24C6C" w:rsidRDefault="00A24C6C">
            <w:pPr>
              <w:pStyle w:val="ProductList-TableBody"/>
              <w:jc w:val="center"/>
            </w:pPr>
          </w:p>
        </w:tc>
      </w:tr>
      <w:tr w:rsidR="00A24C6C" w14:paraId="19CE608A" w14:textId="77777777">
        <w:tc>
          <w:tcPr>
            <w:tcW w:w="4660" w:type="dxa"/>
            <w:tcBorders>
              <w:top w:val="dashed" w:sz="4" w:space="0" w:color="BFBFBF"/>
              <w:left w:val="none" w:sz="4" w:space="0" w:color="6E6E6E"/>
              <w:bottom w:val="dashed" w:sz="4" w:space="0" w:color="BFBFBF"/>
              <w:right w:val="none" w:sz="4" w:space="0" w:color="6E6E6E"/>
            </w:tcBorders>
          </w:tcPr>
          <w:p w14:paraId="2929E644" w14:textId="77777777" w:rsidR="00A24C6C" w:rsidRDefault="000859FA">
            <w:pPr>
              <w:pStyle w:val="ProductList-TableBody"/>
            </w:pPr>
            <w:r>
              <w:t>Tilføjelsesprogram til Dynamics 365 Finance</w:t>
            </w:r>
            <w:r>
              <w:fldChar w:fldCharType="begin"/>
            </w:r>
            <w:r>
              <w:instrText xml:space="preserve"> XE "Tilføjelsesprogram til Dynamics 365 Finance"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47739193"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A48A32" w14:textId="77777777" w:rsidR="00A24C6C" w:rsidRDefault="00A24C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56792E"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73AB76"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8587DC" w14:textId="77777777" w:rsidR="00A24C6C" w:rsidRDefault="00A24C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B9F364"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BB0F87"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4FA3D5"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4CEA89" w14:textId="77777777" w:rsidR="00A24C6C" w:rsidRDefault="00A24C6C">
            <w:pPr>
              <w:pStyle w:val="ProductList-TableBody"/>
              <w:jc w:val="center"/>
            </w:pPr>
          </w:p>
        </w:tc>
      </w:tr>
      <w:tr w:rsidR="00A24C6C" w14:paraId="26A22712" w14:textId="77777777">
        <w:tc>
          <w:tcPr>
            <w:tcW w:w="4660" w:type="dxa"/>
            <w:tcBorders>
              <w:top w:val="dashed" w:sz="4" w:space="0" w:color="BFBFBF"/>
              <w:left w:val="none" w:sz="4" w:space="0" w:color="6E6E6E"/>
              <w:bottom w:val="dashed" w:sz="4" w:space="0" w:color="BFBFBF"/>
              <w:right w:val="none" w:sz="4" w:space="0" w:color="6E6E6E"/>
            </w:tcBorders>
          </w:tcPr>
          <w:p w14:paraId="1D5A4EA6" w14:textId="77777777" w:rsidR="00A24C6C" w:rsidRDefault="000859FA">
            <w:pPr>
              <w:pStyle w:val="ProductList-TableBody"/>
            </w:pPr>
            <w:r>
              <w:t>Dynamics 365 Finance Fra-SA</w:t>
            </w:r>
            <w:r>
              <w:fldChar w:fldCharType="begin"/>
            </w:r>
            <w:r>
              <w:instrText xml:space="preserve"> XE "Dynamics 365 Finance Fra-SA"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2C87F8D8"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623555" w14:textId="77777777" w:rsidR="00A24C6C" w:rsidRDefault="00A24C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A4E6EF"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3C056A"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A87BE4" w14:textId="77777777" w:rsidR="00A24C6C" w:rsidRDefault="00A24C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A59F23"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D6DC3A"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CB8718"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0A7E75" w14:textId="77777777" w:rsidR="00A24C6C" w:rsidRDefault="00A24C6C">
            <w:pPr>
              <w:pStyle w:val="ProductList-TableBody"/>
              <w:jc w:val="center"/>
            </w:pPr>
          </w:p>
        </w:tc>
      </w:tr>
      <w:tr w:rsidR="00A24C6C" w14:paraId="2C6CCCE5" w14:textId="77777777">
        <w:tc>
          <w:tcPr>
            <w:tcW w:w="4660" w:type="dxa"/>
            <w:tcBorders>
              <w:top w:val="dashed" w:sz="4" w:space="0" w:color="BFBFBF"/>
              <w:left w:val="none" w:sz="4" w:space="0" w:color="6E6E6E"/>
              <w:bottom w:val="dashed" w:sz="4" w:space="0" w:color="BFBFBF"/>
              <w:right w:val="none" w:sz="4" w:space="0" w:color="6E6E6E"/>
            </w:tcBorders>
          </w:tcPr>
          <w:p w14:paraId="35C1ABD7" w14:textId="77777777" w:rsidR="00A24C6C" w:rsidRDefault="000859FA">
            <w:pPr>
              <w:pStyle w:val="ProductList-TableBody"/>
            </w:pPr>
            <w:r>
              <w:t>Dynamics 365 Commerce</w:t>
            </w:r>
            <w:r>
              <w:fldChar w:fldCharType="begin"/>
            </w:r>
            <w:r>
              <w:instrText xml:space="preserve"> XE "Dynamics 365 Commerce"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61EA29D3"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5371DF" w14:textId="77777777" w:rsidR="00A24C6C" w:rsidRDefault="00A24C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445944"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217D37"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CD7608" w14:textId="77777777" w:rsidR="00A24C6C" w:rsidRDefault="00A24C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35DC96"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5C2B81"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FDB282"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B5D301" w14:textId="77777777" w:rsidR="00A24C6C" w:rsidRDefault="00A24C6C">
            <w:pPr>
              <w:pStyle w:val="ProductList-TableBody"/>
              <w:jc w:val="center"/>
            </w:pPr>
          </w:p>
        </w:tc>
      </w:tr>
      <w:tr w:rsidR="00A24C6C" w14:paraId="019F9127" w14:textId="77777777">
        <w:tc>
          <w:tcPr>
            <w:tcW w:w="4660" w:type="dxa"/>
            <w:tcBorders>
              <w:top w:val="dashed" w:sz="4" w:space="0" w:color="BFBFBF"/>
              <w:left w:val="none" w:sz="4" w:space="0" w:color="6E6E6E"/>
              <w:bottom w:val="dashed" w:sz="4" w:space="0" w:color="BFBFBF"/>
              <w:right w:val="none" w:sz="4" w:space="0" w:color="6E6E6E"/>
            </w:tcBorders>
          </w:tcPr>
          <w:p w14:paraId="64FD26A9" w14:textId="77777777" w:rsidR="00A24C6C" w:rsidRDefault="000859FA">
            <w:pPr>
              <w:pStyle w:val="ProductList-TableBody"/>
            </w:pPr>
            <w:r>
              <w:t xml:space="preserve">Tilføjelsesprogram til Dynamics 365 Commerce </w:t>
            </w:r>
            <w:r>
              <w:fldChar w:fldCharType="begin"/>
            </w:r>
            <w:r>
              <w:instrText xml:space="preserve"> XE "Tilføjelsesprogram til Dynamics 365 Commerce "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5EC10772"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478964" w14:textId="77777777" w:rsidR="00A24C6C" w:rsidRDefault="00A24C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6E872A"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4414D2"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DFAFD3" w14:textId="77777777" w:rsidR="00A24C6C" w:rsidRDefault="00A24C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693573"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346A18"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D71B73"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44C0A6" w14:textId="77777777" w:rsidR="00A24C6C" w:rsidRDefault="00A24C6C">
            <w:pPr>
              <w:pStyle w:val="ProductList-TableBody"/>
              <w:jc w:val="center"/>
            </w:pPr>
          </w:p>
        </w:tc>
      </w:tr>
      <w:tr w:rsidR="00A24C6C" w14:paraId="17709107" w14:textId="77777777">
        <w:tc>
          <w:tcPr>
            <w:tcW w:w="4660" w:type="dxa"/>
            <w:tcBorders>
              <w:top w:val="dashed" w:sz="4" w:space="0" w:color="BFBFBF"/>
              <w:left w:val="none" w:sz="4" w:space="0" w:color="6E6E6E"/>
              <w:bottom w:val="dashed" w:sz="4" w:space="0" w:color="BFBFBF"/>
              <w:right w:val="none" w:sz="4" w:space="0" w:color="6E6E6E"/>
            </w:tcBorders>
          </w:tcPr>
          <w:p w14:paraId="6190278F" w14:textId="77777777" w:rsidR="00A24C6C" w:rsidRDefault="000859FA">
            <w:pPr>
              <w:pStyle w:val="ProductList-TableBody"/>
            </w:pPr>
            <w:r>
              <w:t>Dynamics 365 Commerce fra SA</w:t>
            </w:r>
            <w:r>
              <w:fldChar w:fldCharType="begin"/>
            </w:r>
            <w:r>
              <w:instrText xml:space="preserve"> XE "Dynamics 365 Commerce fra SA"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724A8119"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4793D2" w14:textId="77777777" w:rsidR="00A24C6C" w:rsidRDefault="00A24C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FE9CF4"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D8294A"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B4BDE5" w14:textId="77777777" w:rsidR="00A24C6C" w:rsidRDefault="00A24C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E5D502"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2966E6"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5D4FBD"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C8B264" w14:textId="77777777" w:rsidR="00A24C6C" w:rsidRDefault="00A24C6C">
            <w:pPr>
              <w:pStyle w:val="ProductList-TableBody"/>
              <w:jc w:val="center"/>
            </w:pPr>
          </w:p>
        </w:tc>
      </w:tr>
      <w:tr w:rsidR="00A24C6C" w14:paraId="498D3FBF" w14:textId="77777777">
        <w:tc>
          <w:tcPr>
            <w:tcW w:w="4660" w:type="dxa"/>
            <w:tcBorders>
              <w:top w:val="dashed" w:sz="4" w:space="0" w:color="BFBFBF"/>
              <w:left w:val="none" w:sz="4" w:space="0" w:color="6E6E6E"/>
              <w:bottom w:val="dashed" w:sz="4" w:space="0" w:color="BFBFBF"/>
              <w:right w:val="none" w:sz="4" w:space="0" w:color="6E6E6E"/>
            </w:tcBorders>
          </w:tcPr>
          <w:p w14:paraId="54788632" w14:textId="77777777" w:rsidR="00A24C6C" w:rsidRDefault="000859FA">
            <w:pPr>
              <w:pStyle w:val="ProductList-TableBody"/>
            </w:pPr>
            <w:r>
              <w:t>Dynamics 365 Sales Enterprise</w:t>
            </w:r>
            <w:r>
              <w:fldChar w:fldCharType="begin"/>
            </w:r>
            <w:r>
              <w:instrText xml:space="preserve"> XE "Dynamics 365 Sales Enterprise"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2EC0FF09" w14:textId="77777777" w:rsidR="00A24C6C" w:rsidRDefault="000859F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04D210" w14:textId="77777777" w:rsidR="00A24C6C" w:rsidRDefault="00A24C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FB88D3"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BCFEC3" w14:textId="77777777" w:rsidR="00A24C6C" w:rsidRDefault="000859FA">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865F45" w14:textId="77777777" w:rsidR="00A24C6C" w:rsidRDefault="00A24C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01D180"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CF09DF"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BA78EB"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BD9F19" w14:textId="77777777" w:rsidR="00A24C6C" w:rsidRDefault="00A24C6C">
            <w:pPr>
              <w:pStyle w:val="ProductList-TableBody"/>
              <w:jc w:val="center"/>
            </w:pPr>
          </w:p>
        </w:tc>
      </w:tr>
      <w:tr w:rsidR="00A24C6C" w14:paraId="55A7712B" w14:textId="77777777">
        <w:tc>
          <w:tcPr>
            <w:tcW w:w="4660" w:type="dxa"/>
            <w:tcBorders>
              <w:top w:val="dashed" w:sz="4" w:space="0" w:color="BFBFBF"/>
              <w:left w:val="none" w:sz="4" w:space="0" w:color="6E6E6E"/>
              <w:bottom w:val="dashed" w:sz="4" w:space="0" w:color="BFBFBF"/>
              <w:right w:val="none" w:sz="4" w:space="0" w:color="6E6E6E"/>
            </w:tcBorders>
          </w:tcPr>
          <w:p w14:paraId="4AD36F08" w14:textId="77777777" w:rsidR="00A24C6C" w:rsidRDefault="000859FA">
            <w:pPr>
              <w:pStyle w:val="ProductList-TableBody"/>
            </w:pPr>
            <w:r>
              <w:t>Dynamics 365 Sales Enterprise</w:t>
            </w:r>
            <w:r>
              <w:fldChar w:fldCharType="begin"/>
            </w:r>
            <w:r>
              <w:instrText xml:space="preserve"> XE "Dynamics 365 Sales Enterprise" </w:instrText>
            </w:r>
            <w:r>
              <w:fldChar w:fldCharType="end"/>
            </w:r>
            <w:r>
              <w:t xml:space="preserve"> (Enheds-SL)</w:t>
            </w:r>
          </w:p>
        </w:tc>
        <w:tc>
          <w:tcPr>
            <w:tcW w:w="740" w:type="dxa"/>
            <w:tcBorders>
              <w:top w:val="dashed" w:sz="4" w:space="0" w:color="BFBFBF"/>
              <w:left w:val="none" w:sz="4" w:space="0" w:color="6E6E6E"/>
              <w:bottom w:val="dashed" w:sz="4" w:space="0" w:color="BFBFBF"/>
              <w:right w:val="single" w:sz="6" w:space="0" w:color="FFFFFF"/>
            </w:tcBorders>
          </w:tcPr>
          <w:p w14:paraId="2C576E48"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2E9AF8" w14:textId="77777777" w:rsidR="00A24C6C" w:rsidRDefault="00A24C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FBFBA0"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F119AB" w14:textId="77777777" w:rsidR="00A24C6C" w:rsidRDefault="000859FA">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728838" w14:textId="77777777" w:rsidR="00A24C6C" w:rsidRDefault="00A24C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E090AF"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1B2FDD"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080428"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944852" w14:textId="77777777" w:rsidR="00A24C6C" w:rsidRDefault="00A24C6C">
            <w:pPr>
              <w:pStyle w:val="ProductList-TableBody"/>
              <w:jc w:val="center"/>
            </w:pPr>
          </w:p>
        </w:tc>
      </w:tr>
      <w:tr w:rsidR="00A24C6C" w14:paraId="21CE6CBD" w14:textId="77777777">
        <w:tc>
          <w:tcPr>
            <w:tcW w:w="4660" w:type="dxa"/>
            <w:tcBorders>
              <w:top w:val="dashed" w:sz="4" w:space="0" w:color="BFBFBF"/>
              <w:left w:val="none" w:sz="4" w:space="0" w:color="6E6E6E"/>
              <w:bottom w:val="dashed" w:sz="4" w:space="0" w:color="BFBFBF"/>
              <w:right w:val="none" w:sz="4" w:space="0" w:color="6E6E6E"/>
            </w:tcBorders>
          </w:tcPr>
          <w:p w14:paraId="13AD505F" w14:textId="77777777" w:rsidR="00A24C6C" w:rsidRDefault="000859FA">
            <w:pPr>
              <w:pStyle w:val="ProductList-TableBody"/>
            </w:pPr>
            <w:r>
              <w:t>Dynamics 365 Sales Professional</w:t>
            </w:r>
            <w:r>
              <w:fldChar w:fldCharType="begin"/>
            </w:r>
            <w:r>
              <w:instrText xml:space="preserve"> XE "Dynamics 365 Sales Professional"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7AF10681"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937356" w14:textId="77777777" w:rsidR="00A24C6C" w:rsidRDefault="00A24C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C5015"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59050D"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23B23E" w14:textId="77777777" w:rsidR="00A24C6C" w:rsidRDefault="00A24C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79CB5F"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7B9CA1"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34B145"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816361" w14:textId="77777777" w:rsidR="00A24C6C" w:rsidRDefault="00A24C6C">
            <w:pPr>
              <w:pStyle w:val="ProductList-TableBody"/>
              <w:jc w:val="center"/>
            </w:pPr>
          </w:p>
        </w:tc>
      </w:tr>
      <w:tr w:rsidR="00A24C6C" w14:paraId="48081AFB" w14:textId="77777777">
        <w:tc>
          <w:tcPr>
            <w:tcW w:w="4660" w:type="dxa"/>
            <w:tcBorders>
              <w:top w:val="dashed" w:sz="4" w:space="0" w:color="BFBFBF"/>
              <w:left w:val="none" w:sz="4" w:space="0" w:color="6E6E6E"/>
              <w:bottom w:val="dashed" w:sz="4" w:space="0" w:color="BFBFBF"/>
              <w:right w:val="none" w:sz="4" w:space="0" w:color="6E6E6E"/>
            </w:tcBorders>
          </w:tcPr>
          <w:p w14:paraId="072E42BD" w14:textId="77777777" w:rsidR="00A24C6C" w:rsidRDefault="000859FA">
            <w:pPr>
              <w:pStyle w:val="ProductList-TableBody"/>
            </w:pPr>
            <w:r>
              <w:t>Dynamics 365 Sales Premium</w:t>
            </w:r>
            <w:r>
              <w:fldChar w:fldCharType="begin"/>
            </w:r>
            <w:r>
              <w:instrText xml:space="preserve"> XE "Dynamics 365 Sales Premium"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14C3095B"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4AA07B" w14:textId="77777777" w:rsidR="00A24C6C" w:rsidRDefault="00A24C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FB5FE8"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9B1D39"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BCFAA9" w14:textId="77777777" w:rsidR="00A24C6C" w:rsidRDefault="00A24C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E8EF0D"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278E67"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8EE699"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316BFA" w14:textId="77777777" w:rsidR="00A24C6C" w:rsidRDefault="00A24C6C">
            <w:pPr>
              <w:pStyle w:val="ProductList-TableBody"/>
              <w:jc w:val="center"/>
            </w:pPr>
          </w:p>
        </w:tc>
      </w:tr>
      <w:tr w:rsidR="00A24C6C" w14:paraId="7436EC28" w14:textId="77777777">
        <w:tc>
          <w:tcPr>
            <w:tcW w:w="4660" w:type="dxa"/>
            <w:tcBorders>
              <w:top w:val="dashed" w:sz="4" w:space="0" w:color="BFBFBF"/>
              <w:left w:val="none" w:sz="4" w:space="0" w:color="6E6E6E"/>
              <w:bottom w:val="dashed" w:sz="4" w:space="0" w:color="BFBFBF"/>
              <w:right w:val="none" w:sz="4" w:space="0" w:color="6E6E6E"/>
            </w:tcBorders>
          </w:tcPr>
          <w:p w14:paraId="79FFDBC2" w14:textId="77777777" w:rsidR="00A24C6C" w:rsidRDefault="000859FA">
            <w:pPr>
              <w:pStyle w:val="ProductList-TableBody"/>
            </w:pPr>
            <w:r>
              <w:t>Dynamics 365 Sales Insights</w:t>
            </w:r>
            <w:r>
              <w:fldChar w:fldCharType="begin"/>
            </w:r>
            <w:r>
              <w:instrText xml:space="preserve"> XE "Dynamics 365 Sales Insights"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679E93BD"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96BA03" w14:textId="77777777" w:rsidR="00A24C6C" w:rsidRDefault="00A24C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6AE4B3"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D4782D"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132553" w14:textId="77777777" w:rsidR="00A24C6C" w:rsidRDefault="00A24C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8BA5DD"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66D86B"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893F22"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47F961" w14:textId="77777777" w:rsidR="00A24C6C" w:rsidRDefault="00A24C6C">
            <w:pPr>
              <w:pStyle w:val="ProductList-TableBody"/>
              <w:jc w:val="center"/>
            </w:pPr>
          </w:p>
        </w:tc>
      </w:tr>
      <w:tr w:rsidR="00A24C6C" w14:paraId="414C1911" w14:textId="77777777">
        <w:tc>
          <w:tcPr>
            <w:tcW w:w="4660" w:type="dxa"/>
            <w:tcBorders>
              <w:top w:val="dashed" w:sz="4" w:space="0" w:color="BFBFBF"/>
              <w:left w:val="none" w:sz="4" w:space="0" w:color="6E6E6E"/>
              <w:bottom w:val="dashed" w:sz="4" w:space="0" w:color="BFBFBF"/>
              <w:right w:val="none" w:sz="4" w:space="0" w:color="6E6E6E"/>
            </w:tcBorders>
          </w:tcPr>
          <w:p w14:paraId="7A0EA646" w14:textId="77777777" w:rsidR="00A24C6C" w:rsidRDefault="000859FA">
            <w:pPr>
              <w:pStyle w:val="ProductList-TableBody"/>
            </w:pPr>
            <w:r>
              <w:t>Dynamics 365 Team Members</w:t>
            </w:r>
            <w:r>
              <w:fldChar w:fldCharType="begin"/>
            </w:r>
            <w:r>
              <w:instrText xml:space="preserve"> XE "Dynamics 365 Team Members"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1F0DD36D" w14:textId="77777777" w:rsidR="00A24C6C" w:rsidRDefault="000859F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74CA25" w14:textId="77777777" w:rsidR="00A24C6C" w:rsidRDefault="00A24C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7BED92"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55C4E4" w14:textId="77777777" w:rsidR="00A24C6C" w:rsidRDefault="000859FA">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6F4A47" w14:textId="77777777" w:rsidR="00A24C6C" w:rsidRDefault="00A24C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814B8E"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3C3E2F"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2A625F"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0CB36C" w14:textId="77777777" w:rsidR="00A24C6C" w:rsidRDefault="00A24C6C">
            <w:pPr>
              <w:pStyle w:val="ProductList-TableBody"/>
              <w:jc w:val="center"/>
            </w:pPr>
          </w:p>
        </w:tc>
      </w:tr>
      <w:tr w:rsidR="00A24C6C" w14:paraId="19CE6CE0" w14:textId="77777777">
        <w:tc>
          <w:tcPr>
            <w:tcW w:w="4660" w:type="dxa"/>
            <w:tcBorders>
              <w:top w:val="dashed" w:sz="4" w:space="0" w:color="BFBFBF"/>
              <w:left w:val="none" w:sz="4" w:space="0" w:color="6E6E6E"/>
              <w:bottom w:val="dashed" w:sz="4" w:space="0" w:color="BFBFBF"/>
              <w:right w:val="none" w:sz="4" w:space="0" w:color="6E6E6E"/>
            </w:tcBorders>
          </w:tcPr>
          <w:p w14:paraId="1F6A6B0F" w14:textId="77777777" w:rsidR="00A24C6C" w:rsidRDefault="000859FA">
            <w:pPr>
              <w:pStyle w:val="ProductList-TableBody"/>
            </w:pPr>
            <w:r>
              <w:t>Tilføjelsesprogram til Dynamics 365 for Team Members</w:t>
            </w:r>
            <w:r>
              <w:fldChar w:fldCharType="begin"/>
            </w:r>
            <w:r>
              <w:instrText xml:space="preserve"> XE "Tilføjelsesprogram til Dynamics 365 for Team Members"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5099D5AC"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A6FC4E" w14:textId="77777777" w:rsidR="00A24C6C" w:rsidRDefault="00A24C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2A077C"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6E275E" w14:textId="77777777" w:rsidR="00A24C6C" w:rsidRDefault="000859FA">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E91CCA" w14:textId="77777777" w:rsidR="00A24C6C" w:rsidRDefault="00A24C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022A7A"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2473E5"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7EEF7D"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B632F9" w14:textId="77777777" w:rsidR="00A24C6C" w:rsidRDefault="00A24C6C">
            <w:pPr>
              <w:pStyle w:val="ProductList-TableBody"/>
              <w:jc w:val="center"/>
            </w:pPr>
          </w:p>
        </w:tc>
      </w:tr>
      <w:tr w:rsidR="00A24C6C" w14:paraId="78E93C8C" w14:textId="77777777">
        <w:tc>
          <w:tcPr>
            <w:tcW w:w="4660" w:type="dxa"/>
            <w:tcBorders>
              <w:top w:val="dashed" w:sz="4" w:space="0" w:color="BFBFBF"/>
              <w:left w:val="none" w:sz="4" w:space="0" w:color="6E6E6E"/>
              <w:bottom w:val="dashed" w:sz="4" w:space="0" w:color="BFBFBF"/>
              <w:right w:val="none" w:sz="4" w:space="0" w:color="6E6E6E"/>
            </w:tcBorders>
          </w:tcPr>
          <w:p w14:paraId="1F338EDD" w14:textId="77777777" w:rsidR="00A24C6C" w:rsidRDefault="000859FA">
            <w:pPr>
              <w:pStyle w:val="ProductList-TableBody"/>
            </w:pPr>
            <w:r>
              <w:t>Dynamics 365 Team Members Fra-SA</w:t>
            </w:r>
            <w:r>
              <w:fldChar w:fldCharType="begin"/>
            </w:r>
            <w:r>
              <w:instrText xml:space="preserve"> XE "Dynamics 365 Team Members Fra-SA"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17FC84B0"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7B0397" w14:textId="77777777" w:rsidR="00A24C6C" w:rsidRDefault="00A24C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45A5C8"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F588AE"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893654" w14:textId="77777777" w:rsidR="00A24C6C" w:rsidRDefault="00A24C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F6316C"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D2CE34"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3D9627"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B63A59" w14:textId="77777777" w:rsidR="00A24C6C" w:rsidRDefault="00A24C6C">
            <w:pPr>
              <w:pStyle w:val="ProductList-TableBody"/>
              <w:jc w:val="center"/>
            </w:pPr>
          </w:p>
        </w:tc>
      </w:tr>
      <w:tr w:rsidR="00A24C6C" w14:paraId="2E822164" w14:textId="77777777">
        <w:tc>
          <w:tcPr>
            <w:tcW w:w="4660" w:type="dxa"/>
            <w:tcBorders>
              <w:top w:val="dashed" w:sz="4" w:space="0" w:color="BFBFBF"/>
              <w:left w:val="none" w:sz="4" w:space="0" w:color="6E6E6E"/>
              <w:bottom w:val="dashed" w:sz="4" w:space="0" w:color="BFBFBF"/>
              <w:right w:val="none" w:sz="4" w:space="0" w:color="6E6E6E"/>
            </w:tcBorders>
          </w:tcPr>
          <w:p w14:paraId="26C4CD5C" w14:textId="77777777" w:rsidR="00A24C6C" w:rsidRDefault="000859FA">
            <w:pPr>
              <w:pStyle w:val="ProductList-TableBody"/>
            </w:pPr>
            <w:r>
              <w:t>Dynamics 365 – yderligere portal vedrørende kundeaftaler</w:t>
            </w:r>
            <w:r>
              <w:fldChar w:fldCharType="begin"/>
            </w:r>
            <w:r>
              <w:instrText xml:space="preserve"> XE "Dynamics 365 – yderligere portal vedrørende kundeaftaler"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706F7B2"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594720" w14:textId="77777777" w:rsidR="00A24C6C" w:rsidRDefault="00A24C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0A59D6"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253DF6" w14:textId="77777777" w:rsidR="00A24C6C" w:rsidRDefault="000859FA">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C6CA53" w14:textId="77777777" w:rsidR="00A24C6C" w:rsidRDefault="00A24C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4CC8B1"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BBEF69"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DC896D"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910539" w14:textId="77777777" w:rsidR="00A24C6C" w:rsidRDefault="00A24C6C">
            <w:pPr>
              <w:pStyle w:val="ProductList-TableBody"/>
              <w:jc w:val="center"/>
            </w:pPr>
          </w:p>
        </w:tc>
      </w:tr>
      <w:tr w:rsidR="00A24C6C" w14:paraId="2D73993F" w14:textId="77777777">
        <w:tc>
          <w:tcPr>
            <w:tcW w:w="4660" w:type="dxa"/>
            <w:tcBorders>
              <w:top w:val="dashed" w:sz="4" w:space="0" w:color="BFBFBF"/>
              <w:left w:val="none" w:sz="4" w:space="0" w:color="6E6E6E"/>
              <w:bottom w:val="dashed" w:sz="4" w:space="0" w:color="BFBFBF"/>
              <w:right w:val="none" w:sz="4" w:space="0" w:color="6E6E6E"/>
            </w:tcBorders>
          </w:tcPr>
          <w:p w14:paraId="5147D052" w14:textId="77777777" w:rsidR="00A24C6C" w:rsidRDefault="000859FA">
            <w:pPr>
              <w:pStyle w:val="ProductList-TableBody"/>
            </w:pPr>
            <w:r>
              <w:t>Dynamics 365 – yderligere portal med sidevisninger vedrørende kundeaftaler</w:t>
            </w:r>
            <w:r>
              <w:fldChar w:fldCharType="begin"/>
            </w:r>
            <w:r>
              <w:instrText xml:space="preserve"> XE "Dynamics 365 – yderligere portal med sidevisninger vedrørende kundeaftaler"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B0FAF35"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C160CB" w14:textId="77777777" w:rsidR="00A24C6C" w:rsidRDefault="00A24C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AB0BBD"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EE09C7" w14:textId="77777777" w:rsidR="00A24C6C" w:rsidRDefault="000859FA">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FA195F" w14:textId="77777777" w:rsidR="00A24C6C" w:rsidRDefault="00A24C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AC1194"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2B19DC"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8BBE27"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0A9E9C" w14:textId="77777777" w:rsidR="00A24C6C" w:rsidRDefault="00A24C6C">
            <w:pPr>
              <w:pStyle w:val="ProductList-TableBody"/>
              <w:jc w:val="center"/>
            </w:pPr>
          </w:p>
        </w:tc>
      </w:tr>
      <w:tr w:rsidR="00A24C6C" w14:paraId="54442C6E" w14:textId="77777777">
        <w:tc>
          <w:tcPr>
            <w:tcW w:w="4660" w:type="dxa"/>
            <w:tcBorders>
              <w:top w:val="dashed" w:sz="4" w:space="0" w:color="BFBFBF"/>
              <w:left w:val="none" w:sz="4" w:space="0" w:color="6E6E6E"/>
              <w:bottom w:val="dashed" w:sz="4" w:space="0" w:color="BFBFBF"/>
              <w:right w:val="none" w:sz="4" w:space="0" w:color="6E6E6E"/>
            </w:tcBorders>
          </w:tcPr>
          <w:p w14:paraId="46CABFCE" w14:textId="77777777" w:rsidR="00A24C6C" w:rsidRDefault="000859FA">
            <w:pPr>
              <w:pStyle w:val="ProductList-TableBody"/>
            </w:pPr>
            <w:r>
              <w:t>Dynamics 365 – yderligere produktions-/non-produktionsforekomst vedrørende kundeaftale</w:t>
            </w:r>
            <w:r>
              <w:fldChar w:fldCharType="begin"/>
            </w:r>
            <w:r>
              <w:instrText xml:space="preserve"> XE "Dynamics 365 – yderligere produktions-/non-produktionsforekomst vedrørende kundeaftale"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B2D2B55"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E4527E" w14:textId="77777777" w:rsidR="00A24C6C" w:rsidRDefault="00A24C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3D73EE"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95483A" w14:textId="77777777" w:rsidR="00A24C6C" w:rsidRDefault="000859FA">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00BFF3" w14:textId="77777777" w:rsidR="00A24C6C" w:rsidRDefault="00A24C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D08FD1"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2A03CB"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E0456F"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D48020" w14:textId="77777777" w:rsidR="00A24C6C" w:rsidRDefault="00A24C6C">
            <w:pPr>
              <w:pStyle w:val="ProductList-TableBody"/>
              <w:jc w:val="center"/>
            </w:pPr>
          </w:p>
        </w:tc>
      </w:tr>
      <w:tr w:rsidR="00A24C6C" w14:paraId="2D006D0F" w14:textId="77777777">
        <w:tc>
          <w:tcPr>
            <w:tcW w:w="4660" w:type="dxa"/>
            <w:tcBorders>
              <w:top w:val="dashed" w:sz="4" w:space="0" w:color="BFBFBF"/>
              <w:left w:val="none" w:sz="4" w:space="0" w:color="6E6E6E"/>
              <w:bottom w:val="dashed" w:sz="4" w:space="0" w:color="BFBFBF"/>
              <w:right w:val="none" w:sz="4" w:space="0" w:color="6E6E6E"/>
            </w:tcBorders>
          </w:tcPr>
          <w:p w14:paraId="56696BE0" w14:textId="77777777" w:rsidR="00A24C6C" w:rsidRDefault="000859FA">
            <w:pPr>
              <w:pStyle w:val="ProductList-TableBody"/>
            </w:pPr>
            <w:r>
              <w:t>Dynamics 365 – yderligere portal med databaselager vedrørende kundeaftaler</w:t>
            </w:r>
            <w:r>
              <w:fldChar w:fldCharType="begin"/>
            </w:r>
            <w:r>
              <w:instrText xml:space="preserve"> XE "Dynamics 365 – yderligere portal med databaselager vedrørende kundeaftaler"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55C4A24"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9511C8" w14:textId="77777777" w:rsidR="00A24C6C" w:rsidRDefault="00A24C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D8032A"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FE5678" w14:textId="77777777" w:rsidR="00A24C6C" w:rsidRDefault="000859FA">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482F3B" w14:textId="77777777" w:rsidR="00A24C6C" w:rsidRDefault="00A24C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48CB04"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A13777"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D99000"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75F338" w14:textId="77777777" w:rsidR="00A24C6C" w:rsidRDefault="00A24C6C">
            <w:pPr>
              <w:pStyle w:val="ProductList-TableBody"/>
              <w:jc w:val="center"/>
            </w:pPr>
          </w:p>
        </w:tc>
      </w:tr>
      <w:tr w:rsidR="00A24C6C" w14:paraId="032F9824" w14:textId="77777777">
        <w:tc>
          <w:tcPr>
            <w:tcW w:w="4660" w:type="dxa"/>
            <w:tcBorders>
              <w:top w:val="dashed" w:sz="4" w:space="0" w:color="BFBFBF"/>
              <w:left w:val="none" w:sz="4" w:space="0" w:color="6E6E6E"/>
              <w:bottom w:val="dashed" w:sz="4" w:space="0" w:color="BFBFBF"/>
              <w:right w:val="none" w:sz="4" w:space="0" w:color="6E6E6E"/>
            </w:tcBorders>
          </w:tcPr>
          <w:p w14:paraId="04649765" w14:textId="77777777" w:rsidR="00A24C6C" w:rsidRDefault="000859FA">
            <w:pPr>
              <w:pStyle w:val="ProductList-TableBody"/>
            </w:pPr>
            <w:r>
              <w:t>Dataverse til Apps Database Capacity</w:t>
            </w:r>
            <w:r>
              <w:fldChar w:fldCharType="begin"/>
            </w:r>
            <w:r>
              <w:instrText xml:space="preserve"> XE "Dataverse til Apps Database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210A0FC"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FCAC39" w14:textId="77777777" w:rsidR="00A24C6C" w:rsidRDefault="00A24C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680E40"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F79DB8"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6A67F8" w14:textId="77777777" w:rsidR="00A24C6C" w:rsidRDefault="00A24C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2383E9"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88744A"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E1EAE9"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FDD70A" w14:textId="77777777" w:rsidR="00A24C6C" w:rsidRDefault="00A24C6C">
            <w:pPr>
              <w:pStyle w:val="ProductList-TableBody"/>
              <w:jc w:val="center"/>
            </w:pPr>
          </w:p>
        </w:tc>
      </w:tr>
      <w:tr w:rsidR="00A24C6C" w14:paraId="470C0B2B" w14:textId="77777777">
        <w:tc>
          <w:tcPr>
            <w:tcW w:w="4660" w:type="dxa"/>
            <w:tcBorders>
              <w:top w:val="dashed" w:sz="4" w:space="0" w:color="BFBFBF"/>
              <w:left w:val="none" w:sz="4" w:space="0" w:color="6E6E6E"/>
              <w:bottom w:val="dashed" w:sz="4" w:space="0" w:color="BFBFBF"/>
              <w:right w:val="none" w:sz="4" w:space="0" w:color="6E6E6E"/>
            </w:tcBorders>
          </w:tcPr>
          <w:p w14:paraId="53EC5A25" w14:textId="77777777" w:rsidR="00A24C6C" w:rsidRDefault="000859FA">
            <w:pPr>
              <w:pStyle w:val="ProductList-TableBody"/>
            </w:pPr>
            <w:r>
              <w:t xml:space="preserve">Dataverse </w:t>
            </w:r>
            <w:r>
              <w:fldChar w:fldCharType="begin"/>
            </w:r>
            <w:r>
              <w:instrText xml:space="preserve"> XE "Dataverse " </w:instrText>
            </w:r>
            <w:r>
              <w:fldChar w:fldCharType="end"/>
            </w:r>
            <w:r>
              <w:t>til Apps File Capacity</w:t>
            </w:r>
            <w:r>
              <w:fldChar w:fldCharType="begin"/>
            </w:r>
            <w:r>
              <w:instrText xml:space="preserve"> XE "til Apps File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D4B18B5"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FFAB60" w14:textId="77777777" w:rsidR="00A24C6C" w:rsidRDefault="00A24C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5E50A0"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47E04A"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7472BE" w14:textId="77777777" w:rsidR="00A24C6C" w:rsidRDefault="00A24C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62A03D"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AA2D5D"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9AFD2A"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EEE675" w14:textId="77777777" w:rsidR="00A24C6C" w:rsidRDefault="00A24C6C">
            <w:pPr>
              <w:pStyle w:val="ProductList-TableBody"/>
              <w:jc w:val="center"/>
            </w:pPr>
          </w:p>
        </w:tc>
      </w:tr>
      <w:tr w:rsidR="00A24C6C" w14:paraId="1A4228A9" w14:textId="77777777">
        <w:tc>
          <w:tcPr>
            <w:tcW w:w="4660" w:type="dxa"/>
            <w:tcBorders>
              <w:top w:val="dashed" w:sz="4" w:space="0" w:color="BFBFBF"/>
              <w:left w:val="none" w:sz="4" w:space="0" w:color="6E6E6E"/>
              <w:bottom w:val="dashed" w:sz="4" w:space="0" w:color="BFBFBF"/>
              <w:right w:val="none" w:sz="4" w:space="0" w:color="6E6E6E"/>
            </w:tcBorders>
          </w:tcPr>
          <w:p w14:paraId="3415436B" w14:textId="77777777" w:rsidR="00A24C6C" w:rsidRDefault="000859FA">
            <w:pPr>
              <w:pStyle w:val="ProductList-TableBody"/>
            </w:pPr>
            <w:r>
              <w:t xml:space="preserve">Dataverse </w:t>
            </w:r>
            <w:r>
              <w:fldChar w:fldCharType="begin"/>
            </w:r>
            <w:r>
              <w:instrText xml:space="preserve"> XE "Dataverse " </w:instrText>
            </w:r>
            <w:r>
              <w:fldChar w:fldCharType="end"/>
            </w:r>
            <w:r>
              <w:t>til Apps Log Capacity</w:t>
            </w:r>
            <w:r>
              <w:fldChar w:fldCharType="begin"/>
            </w:r>
            <w:r>
              <w:instrText xml:space="preserve"> XE "til Apps Log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EC82EB2"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B43FCD" w14:textId="77777777" w:rsidR="00A24C6C" w:rsidRDefault="00A24C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006CD9"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5C7E59"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67FB0B" w14:textId="77777777" w:rsidR="00A24C6C" w:rsidRDefault="00A24C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169F41"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E83450"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2BC7A3"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96AB9A" w14:textId="77777777" w:rsidR="00A24C6C" w:rsidRDefault="00A24C6C">
            <w:pPr>
              <w:pStyle w:val="ProductList-TableBody"/>
              <w:jc w:val="center"/>
            </w:pPr>
          </w:p>
        </w:tc>
      </w:tr>
      <w:tr w:rsidR="00A24C6C" w14:paraId="1EC3C0BB" w14:textId="77777777">
        <w:tc>
          <w:tcPr>
            <w:tcW w:w="4660" w:type="dxa"/>
            <w:tcBorders>
              <w:top w:val="dashed" w:sz="4" w:space="0" w:color="BFBFBF"/>
              <w:left w:val="none" w:sz="4" w:space="0" w:color="6E6E6E"/>
              <w:bottom w:val="dashed" w:sz="4" w:space="0" w:color="BFBFBF"/>
              <w:right w:val="none" w:sz="4" w:space="0" w:color="6E6E6E"/>
            </w:tcBorders>
          </w:tcPr>
          <w:p w14:paraId="771E9C94" w14:textId="77777777" w:rsidR="00A24C6C" w:rsidRDefault="000859FA">
            <w:pPr>
              <w:pStyle w:val="ProductList-TableBody"/>
            </w:pPr>
            <w:r>
              <w:t>Dynamics 365 – yderligere indlæg på sociale netværk vedrørende kundeaftaler</w:t>
            </w:r>
            <w:r>
              <w:fldChar w:fldCharType="begin"/>
            </w:r>
            <w:r>
              <w:instrText xml:space="preserve"> XE "Dynamics 365 – yderligere indlæg på sociale netværk vedrørende kundeaftaler"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C69DB04"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040F08" w14:textId="77777777" w:rsidR="00A24C6C" w:rsidRDefault="00A24C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C17303"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65EA0C" w14:textId="77777777" w:rsidR="00A24C6C" w:rsidRDefault="000859FA">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D08B6E" w14:textId="77777777" w:rsidR="00A24C6C" w:rsidRDefault="00A24C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81AFDD"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446DE8"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3925BC"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698FF0" w14:textId="77777777" w:rsidR="00A24C6C" w:rsidRDefault="00A24C6C">
            <w:pPr>
              <w:pStyle w:val="ProductList-TableBody"/>
              <w:jc w:val="center"/>
            </w:pPr>
          </w:p>
        </w:tc>
      </w:tr>
      <w:tr w:rsidR="00A24C6C" w14:paraId="7DFEBC7F" w14:textId="77777777">
        <w:tc>
          <w:tcPr>
            <w:tcW w:w="4660" w:type="dxa"/>
            <w:tcBorders>
              <w:top w:val="dashed" w:sz="4" w:space="0" w:color="BFBFBF"/>
              <w:left w:val="none" w:sz="4" w:space="0" w:color="6E6E6E"/>
              <w:bottom w:val="dashed" w:sz="4" w:space="0" w:color="BFBFBF"/>
              <w:right w:val="none" w:sz="4" w:space="0" w:color="6E6E6E"/>
            </w:tcBorders>
          </w:tcPr>
          <w:p w14:paraId="56C597E7" w14:textId="77777777" w:rsidR="00A24C6C" w:rsidRDefault="000859FA">
            <w:pPr>
              <w:pStyle w:val="ProductList-TableBody"/>
            </w:pPr>
            <w:r>
              <w:t>Dynamics 365 for Field Service – optimering af ressourceplanlægning</w:t>
            </w:r>
            <w:r>
              <w:fldChar w:fldCharType="begin"/>
            </w:r>
            <w:r>
              <w:instrText xml:space="preserve"> XE "Dynamics 365 for Field Service – optimering af ressourceplanlægning"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5616E2E"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CCBED1" w14:textId="77777777" w:rsidR="00A24C6C" w:rsidRDefault="00A24C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C1252E"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BC139A"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48D623" w14:textId="77777777" w:rsidR="00A24C6C" w:rsidRDefault="00A24C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4BB25E"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0675B9"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DF1D8C"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7D67A9" w14:textId="77777777" w:rsidR="00A24C6C" w:rsidRDefault="00A24C6C">
            <w:pPr>
              <w:pStyle w:val="ProductList-TableBody"/>
              <w:jc w:val="center"/>
            </w:pPr>
          </w:p>
        </w:tc>
      </w:tr>
      <w:tr w:rsidR="00A24C6C" w14:paraId="66DCC4E8" w14:textId="77777777">
        <w:tc>
          <w:tcPr>
            <w:tcW w:w="4660" w:type="dxa"/>
            <w:tcBorders>
              <w:top w:val="dashed" w:sz="4" w:space="0" w:color="BFBFBF"/>
              <w:left w:val="none" w:sz="4" w:space="0" w:color="6E6E6E"/>
              <w:bottom w:val="dashed" w:sz="4" w:space="0" w:color="BFBFBF"/>
              <w:right w:val="none" w:sz="4" w:space="0" w:color="6E6E6E"/>
            </w:tcBorders>
          </w:tcPr>
          <w:p w14:paraId="309248F4" w14:textId="77777777" w:rsidR="00A24C6C" w:rsidRDefault="000859FA">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7057302"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1A00AD" w14:textId="77777777" w:rsidR="00A24C6C" w:rsidRDefault="00A24C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98A485"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EC5A96"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5BDEEC" w14:textId="77777777" w:rsidR="00A24C6C" w:rsidRDefault="00A24C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83C094"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7FB420"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2DF89B"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A72900" w14:textId="77777777" w:rsidR="00A24C6C" w:rsidRDefault="00A24C6C">
            <w:pPr>
              <w:pStyle w:val="ProductList-TableBody"/>
              <w:jc w:val="center"/>
            </w:pPr>
          </w:p>
        </w:tc>
      </w:tr>
      <w:tr w:rsidR="00A24C6C" w14:paraId="0036CB71" w14:textId="77777777">
        <w:tc>
          <w:tcPr>
            <w:tcW w:w="4660" w:type="dxa"/>
            <w:tcBorders>
              <w:top w:val="dashed" w:sz="4" w:space="0" w:color="BFBFBF"/>
              <w:left w:val="none" w:sz="4" w:space="0" w:color="6E6E6E"/>
              <w:bottom w:val="dashed" w:sz="4" w:space="0" w:color="BFBFBF"/>
              <w:right w:val="none" w:sz="4" w:space="0" w:color="6E6E6E"/>
            </w:tcBorders>
          </w:tcPr>
          <w:p w14:paraId="3E7AE54D" w14:textId="77777777" w:rsidR="00A24C6C" w:rsidRDefault="000859FA">
            <w:pPr>
              <w:pStyle w:val="ProductList-TableBody"/>
            </w:pPr>
            <w:r>
              <w:t>Dynamics 365 Remote Assist</w:t>
            </w:r>
            <w:r>
              <w:fldChar w:fldCharType="begin"/>
            </w:r>
            <w:r>
              <w:instrText xml:space="preserve"> XE "Dynamics 365 Remote Assist"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BBB9FD4"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EF4E39" w14:textId="77777777" w:rsidR="00A24C6C" w:rsidRDefault="00A24C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98C21C"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5BB178"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B427D3" w14:textId="77777777" w:rsidR="00A24C6C" w:rsidRDefault="00A24C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68C4B0"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4E514D"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91EE1D" w14:textId="77777777" w:rsidR="00A24C6C" w:rsidRDefault="00A24C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687AAB" w14:textId="77777777" w:rsidR="00A24C6C" w:rsidRDefault="00A24C6C">
            <w:pPr>
              <w:pStyle w:val="ProductList-TableBody"/>
              <w:jc w:val="center"/>
            </w:pPr>
          </w:p>
        </w:tc>
      </w:tr>
      <w:tr w:rsidR="00A24C6C" w14:paraId="07833CDF" w14:textId="77777777">
        <w:tc>
          <w:tcPr>
            <w:tcW w:w="4660" w:type="dxa"/>
            <w:tcBorders>
              <w:top w:val="dashed" w:sz="4" w:space="0" w:color="BFBFBF"/>
              <w:left w:val="none" w:sz="4" w:space="0" w:color="6E6E6E"/>
              <w:bottom w:val="dashed" w:sz="4" w:space="0" w:color="BFBFBF"/>
              <w:right w:val="none" w:sz="4" w:space="0" w:color="6E6E6E"/>
            </w:tcBorders>
          </w:tcPr>
          <w:p w14:paraId="51274EF2" w14:textId="77777777" w:rsidR="00A24C6C" w:rsidRDefault="000859FA">
            <w:pPr>
              <w:pStyle w:val="ProductList-TableBody"/>
            </w:pPr>
            <w:r>
              <w:t>Dynamics 365 Layout</w:t>
            </w:r>
            <w:r>
              <w:fldChar w:fldCharType="begin"/>
            </w:r>
            <w:r>
              <w:instrText xml:space="preserve"> XE "Dynamics 365 Layout"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C0C69C9"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43445F" w14:textId="77777777" w:rsidR="00A24C6C" w:rsidRDefault="00A24C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A2D032"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19E648"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A42303" w14:textId="77777777" w:rsidR="00A24C6C" w:rsidRDefault="00A24C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DFEF2D"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E756F5"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FFC506" w14:textId="77777777" w:rsidR="00A24C6C" w:rsidRDefault="00A24C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367716" w14:textId="77777777" w:rsidR="00A24C6C" w:rsidRDefault="00A24C6C">
            <w:pPr>
              <w:pStyle w:val="ProductList-TableBody"/>
              <w:jc w:val="center"/>
            </w:pPr>
          </w:p>
        </w:tc>
      </w:tr>
      <w:tr w:rsidR="00A24C6C" w14:paraId="38E4B037" w14:textId="77777777">
        <w:tc>
          <w:tcPr>
            <w:tcW w:w="4660" w:type="dxa"/>
            <w:tcBorders>
              <w:top w:val="dashed" w:sz="4" w:space="0" w:color="BFBFBF"/>
              <w:left w:val="none" w:sz="4" w:space="0" w:color="6E6E6E"/>
              <w:bottom w:val="dashed" w:sz="4" w:space="0" w:color="BFBFBF"/>
              <w:right w:val="none" w:sz="4" w:space="0" w:color="6E6E6E"/>
            </w:tcBorders>
          </w:tcPr>
          <w:p w14:paraId="50C2DB20" w14:textId="77777777" w:rsidR="00A24C6C" w:rsidRDefault="000859FA">
            <w:pPr>
              <w:pStyle w:val="ProductList-TableBody"/>
            </w:pPr>
            <w:r>
              <w:t>Dynamics 365-vejledninger</w:t>
            </w:r>
            <w:r>
              <w:fldChar w:fldCharType="begin"/>
            </w:r>
            <w:r>
              <w:instrText xml:space="preserve"> XE "Dynamics 365-vejledninger"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E5D4998"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DD266F" w14:textId="77777777" w:rsidR="00A24C6C" w:rsidRDefault="00A24C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83E7A"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21931A"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1542E8" w14:textId="77777777" w:rsidR="00A24C6C" w:rsidRDefault="00A24C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B49EDD"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3F634B"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D11A60"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ED9E74" w14:textId="77777777" w:rsidR="00A24C6C" w:rsidRDefault="00A24C6C">
            <w:pPr>
              <w:pStyle w:val="ProductList-TableBody"/>
              <w:jc w:val="center"/>
            </w:pPr>
          </w:p>
        </w:tc>
      </w:tr>
      <w:tr w:rsidR="00A24C6C" w14:paraId="792434B1" w14:textId="77777777">
        <w:tc>
          <w:tcPr>
            <w:tcW w:w="4660" w:type="dxa"/>
            <w:tcBorders>
              <w:top w:val="dashed" w:sz="4" w:space="0" w:color="BFBFBF"/>
              <w:left w:val="none" w:sz="4" w:space="0" w:color="6E6E6E"/>
              <w:bottom w:val="dashed" w:sz="4" w:space="0" w:color="BFBFBF"/>
              <w:right w:val="none" w:sz="4" w:space="0" w:color="6E6E6E"/>
            </w:tcBorders>
          </w:tcPr>
          <w:p w14:paraId="3849135C" w14:textId="77777777" w:rsidR="00A24C6C" w:rsidRDefault="000859FA">
            <w:pPr>
              <w:pStyle w:val="ProductList-TableBody"/>
            </w:pPr>
            <w:r>
              <w:t>Dynamics 365 Unified Operations Plan – yderligere databaselager</w:t>
            </w:r>
            <w:r>
              <w:fldChar w:fldCharType="begin"/>
            </w:r>
            <w:r>
              <w:instrText xml:space="preserve"> XE "Dynamics 365 Unified Operations Plan – yderligere databaselager"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678810B"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FB6DEB" w14:textId="77777777" w:rsidR="00A24C6C" w:rsidRDefault="00A24C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B4B1EE"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1ABDF9"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F6AA03" w14:textId="77777777" w:rsidR="00A24C6C" w:rsidRDefault="00A24C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E50389"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C5A5CB"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761C83"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30972C" w14:textId="77777777" w:rsidR="00A24C6C" w:rsidRDefault="00A24C6C">
            <w:pPr>
              <w:pStyle w:val="ProductList-TableBody"/>
              <w:jc w:val="center"/>
            </w:pPr>
          </w:p>
        </w:tc>
      </w:tr>
      <w:tr w:rsidR="00A24C6C" w14:paraId="0012317D" w14:textId="77777777">
        <w:tc>
          <w:tcPr>
            <w:tcW w:w="4660" w:type="dxa"/>
            <w:tcBorders>
              <w:top w:val="dashed" w:sz="4" w:space="0" w:color="BFBFBF"/>
              <w:left w:val="none" w:sz="4" w:space="0" w:color="6E6E6E"/>
              <w:bottom w:val="dashed" w:sz="4" w:space="0" w:color="BFBFBF"/>
              <w:right w:val="none" w:sz="4" w:space="0" w:color="6E6E6E"/>
            </w:tcBorders>
          </w:tcPr>
          <w:p w14:paraId="7D0675F7" w14:textId="77777777" w:rsidR="00A24C6C" w:rsidRDefault="000859FA">
            <w:pPr>
              <w:pStyle w:val="ProductList-TableBody"/>
            </w:pPr>
            <w:r>
              <w:t>Dynamics 365 Unified Operations Plan – yderligere fillager</w:t>
            </w:r>
            <w:r>
              <w:fldChar w:fldCharType="begin"/>
            </w:r>
            <w:r>
              <w:instrText xml:space="preserve"> XE "Dynamics 365 Unified Operations Plan – yderligere fillager"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BE874BF"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D3B282" w14:textId="77777777" w:rsidR="00A24C6C" w:rsidRDefault="00A24C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73E717"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752A3B"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E20136" w14:textId="77777777" w:rsidR="00A24C6C" w:rsidRDefault="00A24C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553E0C"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3A2C80"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C9F1AE"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498F7A" w14:textId="77777777" w:rsidR="00A24C6C" w:rsidRDefault="00A24C6C">
            <w:pPr>
              <w:pStyle w:val="ProductList-TableBody"/>
              <w:jc w:val="center"/>
            </w:pPr>
          </w:p>
        </w:tc>
      </w:tr>
      <w:tr w:rsidR="00A24C6C" w14:paraId="5D40A76A" w14:textId="77777777">
        <w:tc>
          <w:tcPr>
            <w:tcW w:w="4660" w:type="dxa"/>
            <w:tcBorders>
              <w:top w:val="dashed" w:sz="4" w:space="0" w:color="BFBFBF"/>
              <w:left w:val="none" w:sz="4" w:space="0" w:color="6E6E6E"/>
              <w:bottom w:val="dashed" w:sz="4" w:space="0" w:color="BFBFBF"/>
              <w:right w:val="none" w:sz="4" w:space="0" w:color="6E6E6E"/>
            </w:tcBorders>
          </w:tcPr>
          <w:p w14:paraId="550126C1" w14:textId="77777777" w:rsidR="00A24C6C" w:rsidRDefault="000859FA">
            <w:pPr>
              <w:pStyle w:val="ProductList-TableBody"/>
            </w:pPr>
            <w:r>
              <w:t>Dynamics 365 Unified Operations – Additional Database Capacity</w:t>
            </w:r>
            <w:r>
              <w:fldChar w:fldCharType="begin"/>
            </w:r>
            <w:r>
              <w:instrText xml:space="preserve"> XE "Dynamics 365 Unified Operations – Additional Database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838A99C"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CF9194" w14:textId="77777777" w:rsidR="00A24C6C" w:rsidRDefault="00A24C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108E51"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309211"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606B71" w14:textId="77777777" w:rsidR="00A24C6C" w:rsidRDefault="00A24C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06C304"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7438AF"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AF6F4F"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4E0C74" w14:textId="77777777" w:rsidR="00A24C6C" w:rsidRDefault="00A24C6C">
            <w:pPr>
              <w:pStyle w:val="ProductList-TableBody"/>
              <w:jc w:val="center"/>
            </w:pPr>
          </w:p>
        </w:tc>
      </w:tr>
      <w:tr w:rsidR="00A24C6C" w14:paraId="2B0A825B" w14:textId="77777777">
        <w:tc>
          <w:tcPr>
            <w:tcW w:w="4660" w:type="dxa"/>
            <w:tcBorders>
              <w:top w:val="dashed" w:sz="4" w:space="0" w:color="BFBFBF"/>
              <w:left w:val="none" w:sz="4" w:space="0" w:color="6E6E6E"/>
              <w:bottom w:val="dashed" w:sz="4" w:space="0" w:color="BFBFBF"/>
              <w:right w:val="none" w:sz="4" w:space="0" w:color="6E6E6E"/>
            </w:tcBorders>
          </w:tcPr>
          <w:p w14:paraId="14636F38" w14:textId="77777777" w:rsidR="00A24C6C" w:rsidRDefault="000859FA">
            <w:pPr>
              <w:pStyle w:val="ProductList-TableBody"/>
            </w:pPr>
            <w:r>
              <w:t>Dynamics 365 Unified Operations – Additional File Capacity</w:t>
            </w:r>
            <w:r>
              <w:fldChar w:fldCharType="begin"/>
            </w:r>
            <w:r>
              <w:instrText xml:space="preserve"> XE "Dynamics 365 Unified Operations – Additional File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5AE656D"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75D546" w14:textId="77777777" w:rsidR="00A24C6C" w:rsidRDefault="00A24C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83ADA2"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A8D31A"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B76F93" w14:textId="77777777" w:rsidR="00A24C6C" w:rsidRDefault="00A24C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40403C"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ECEB80"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13860F"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AD141" w14:textId="77777777" w:rsidR="00A24C6C" w:rsidRDefault="00A24C6C">
            <w:pPr>
              <w:pStyle w:val="ProductList-TableBody"/>
              <w:jc w:val="center"/>
            </w:pPr>
          </w:p>
        </w:tc>
      </w:tr>
      <w:tr w:rsidR="00A24C6C" w14:paraId="1766CC6B" w14:textId="77777777">
        <w:tc>
          <w:tcPr>
            <w:tcW w:w="4660" w:type="dxa"/>
            <w:tcBorders>
              <w:top w:val="dashed" w:sz="4" w:space="0" w:color="BFBFBF"/>
              <w:left w:val="none" w:sz="4" w:space="0" w:color="6E6E6E"/>
              <w:bottom w:val="dashed" w:sz="4" w:space="0" w:color="BFBFBF"/>
              <w:right w:val="none" w:sz="4" w:space="0" w:color="6E6E6E"/>
            </w:tcBorders>
          </w:tcPr>
          <w:p w14:paraId="4D37AB6F" w14:textId="77777777" w:rsidR="00A24C6C" w:rsidRDefault="000859FA">
            <w:pPr>
              <w:pStyle w:val="ProductList-TableBody"/>
            </w:pPr>
            <w:r>
              <w:t>Dynamics 365 Unified Operations Plan – Sandbox Tiers 1-5</w:t>
            </w:r>
            <w:r>
              <w:fldChar w:fldCharType="begin"/>
            </w:r>
            <w:r>
              <w:instrText xml:space="preserve"> XE "Dynamics 365 Unified Operations Plan – Sandbox Tiers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BB89B03"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1FAC31" w14:textId="77777777" w:rsidR="00A24C6C" w:rsidRDefault="00A24C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1D8F11"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067303"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773366" w14:textId="77777777" w:rsidR="00A24C6C" w:rsidRDefault="00A24C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FBACE4"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2482B1"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B68E4D"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7DFD2F" w14:textId="77777777" w:rsidR="00A24C6C" w:rsidRDefault="00A24C6C">
            <w:pPr>
              <w:pStyle w:val="ProductList-TableBody"/>
              <w:jc w:val="center"/>
            </w:pPr>
          </w:p>
        </w:tc>
      </w:tr>
      <w:tr w:rsidR="00A24C6C" w14:paraId="3D24F9D3" w14:textId="77777777">
        <w:tc>
          <w:tcPr>
            <w:tcW w:w="4660" w:type="dxa"/>
            <w:tcBorders>
              <w:top w:val="dashed" w:sz="4" w:space="0" w:color="BFBFBF"/>
              <w:left w:val="none" w:sz="4" w:space="0" w:color="6E6E6E"/>
              <w:bottom w:val="dashed" w:sz="4" w:space="0" w:color="BFBFBF"/>
              <w:right w:val="none" w:sz="4" w:space="0" w:color="6E6E6E"/>
            </w:tcBorders>
          </w:tcPr>
          <w:p w14:paraId="5DBCDE44" w14:textId="77777777" w:rsidR="00A24C6C" w:rsidRDefault="000859FA">
            <w:pPr>
              <w:pStyle w:val="ProductList-TableBody"/>
            </w:pPr>
            <w:r>
              <w:t>Dynamics 365 Pro Direct Support</w:t>
            </w:r>
            <w:r>
              <w:fldChar w:fldCharType="begin"/>
            </w:r>
            <w:r>
              <w:instrText xml:space="preserve"> XE "Dynamics 365 Pro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1A7B5CA"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F5CD1E" w14:textId="77777777" w:rsidR="00A24C6C" w:rsidRDefault="00A24C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CABD5C"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CF3482" w14:textId="77777777" w:rsidR="00A24C6C" w:rsidRDefault="000859FA">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1E4102" w14:textId="77777777" w:rsidR="00A24C6C" w:rsidRDefault="00A24C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B0C524"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87C0A1"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F5D66D"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2FE9B2" w14:textId="77777777" w:rsidR="00A24C6C" w:rsidRDefault="00A24C6C">
            <w:pPr>
              <w:pStyle w:val="ProductList-TableBody"/>
              <w:jc w:val="center"/>
            </w:pPr>
          </w:p>
        </w:tc>
      </w:tr>
      <w:tr w:rsidR="00A24C6C" w14:paraId="6C8796EC" w14:textId="77777777">
        <w:tc>
          <w:tcPr>
            <w:tcW w:w="4660" w:type="dxa"/>
            <w:tcBorders>
              <w:top w:val="dashed" w:sz="4" w:space="0" w:color="BFBFBF"/>
              <w:left w:val="none" w:sz="4" w:space="0" w:color="6E6E6E"/>
              <w:bottom w:val="dashed" w:sz="4" w:space="0" w:color="BFBFBF"/>
              <w:right w:val="none" w:sz="4" w:space="0" w:color="6E6E6E"/>
            </w:tcBorders>
          </w:tcPr>
          <w:p w14:paraId="4E90FB47" w14:textId="77777777" w:rsidR="00A24C6C" w:rsidRDefault="000859FA">
            <w:pPr>
              <w:pStyle w:val="ProductList-TableBody"/>
            </w:pPr>
            <w:r>
              <w:t>Dynamics 365 Project Operations</w:t>
            </w:r>
            <w:r>
              <w:fldChar w:fldCharType="begin"/>
            </w:r>
            <w:r>
              <w:instrText xml:space="preserve"> XE "Dynamics 365 Project Operations" </w:instrText>
            </w:r>
            <w:r>
              <w:fldChar w:fldCharType="end"/>
            </w:r>
            <w:r>
              <w:t xml:space="preserve"> (Bruger-SL) </w:t>
            </w:r>
          </w:p>
        </w:tc>
        <w:tc>
          <w:tcPr>
            <w:tcW w:w="740" w:type="dxa"/>
            <w:tcBorders>
              <w:top w:val="dashed" w:sz="4" w:space="0" w:color="BFBFBF"/>
              <w:left w:val="none" w:sz="4" w:space="0" w:color="6E6E6E"/>
              <w:bottom w:val="dashed" w:sz="4" w:space="0" w:color="BFBFBF"/>
              <w:right w:val="single" w:sz="6" w:space="0" w:color="FFFFFF"/>
            </w:tcBorders>
          </w:tcPr>
          <w:p w14:paraId="2B04B4A7"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9326AF" w14:textId="77777777" w:rsidR="00A24C6C" w:rsidRDefault="00A24C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3FF45F"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8EB077"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14716F" w14:textId="77777777" w:rsidR="00A24C6C" w:rsidRDefault="00A24C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50B5F8"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61D4AA"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287B56"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107C91" w14:textId="77777777" w:rsidR="00A24C6C" w:rsidRDefault="00A24C6C">
            <w:pPr>
              <w:pStyle w:val="ProductList-TableBody"/>
              <w:jc w:val="center"/>
            </w:pPr>
          </w:p>
        </w:tc>
      </w:tr>
      <w:tr w:rsidR="00A24C6C" w14:paraId="52AD82C5" w14:textId="77777777">
        <w:tc>
          <w:tcPr>
            <w:tcW w:w="4660" w:type="dxa"/>
            <w:tcBorders>
              <w:top w:val="dashed" w:sz="4" w:space="0" w:color="BFBFBF"/>
              <w:left w:val="none" w:sz="4" w:space="0" w:color="6E6E6E"/>
              <w:bottom w:val="dashed" w:sz="4" w:space="0" w:color="BFBFBF"/>
              <w:right w:val="none" w:sz="4" w:space="0" w:color="6E6E6E"/>
            </w:tcBorders>
          </w:tcPr>
          <w:p w14:paraId="28B5CA2E" w14:textId="77777777" w:rsidR="00A24C6C" w:rsidRDefault="000859FA">
            <w:pPr>
              <w:pStyle w:val="ProductList-TableBody"/>
            </w:pPr>
            <w:r>
              <w:t>Chat til Dynamics 365 Customer Service (Dynamics 365 for Customer Service Chat)</w:t>
            </w:r>
            <w:r>
              <w:fldChar w:fldCharType="begin"/>
            </w:r>
            <w:r>
              <w:instrText xml:space="preserve"> XE "Chat til Dynamics 365 Customer Service (Dynamics 365 for Customer Service Chat)"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611A16A8"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E423F7" w14:textId="77777777" w:rsidR="00A24C6C" w:rsidRDefault="00A24C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449B04"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FBAB96" w14:textId="77777777" w:rsidR="00A24C6C" w:rsidRDefault="000859FA">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F2901B" w14:textId="77777777" w:rsidR="00A24C6C" w:rsidRDefault="00A24C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8F23E5"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60B1A1"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8B3220"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0EB7C9" w14:textId="77777777" w:rsidR="00A24C6C" w:rsidRDefault="00A24C6C">
            <w:pPr>
              <w:pStyle w:val="ProductList-TableBody"/>
              <w:jc w:val="center"/>
            </w:pPr>
          </w:p>
        </w:tc>
      </w:tr>
      <w:tr w:rsidR="00A24C6C" w14:paraId="621C1C48" w14:textId="77777777">
        <w:tc>
          <w:tcPr>
            <w:tcW w:w="4660" w:type="dxa"/>
            <w:tcBorders>
              <w:top w:val="dashed" w:sz="4" w:space="0" w:color="BFBFBF"/>
              <w:left w:val="none" w:sz="4" w:space="0" w:color="6E6E6E"/>
              <w:bottom w:val="dashed" w:sz="4" w:space="0" w:color="BFBFBF"/>
              <w:right w:val="none" w:sz="4" w:space="0" w:color="6E6E6E"/>
            </w:tcBorders>
          </w:tcPr>
          <w:p w14:paraId="657E96DB" w14:textId="77777777" w:rsidR="00A24C6C" w:rsidRDefault="000859FA">
            <w:pPr>
              <w:pStyle w:val="ProductList-TableBody"/>
            </w:pPr>
            <w:r>
              <w:t>Chatbotsessioner</w:t>
            </w:r>
            <w:r>
              <w:fldChar w:fldCharType="begin"/>
            </w:r>
            <w:r>
              <w:instrText xml:space="preserve"> XE "Chatbotsessioner"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46E40DA"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BAB73F" w14:textId="77777777" w:rsidR="00A24C6C" w:rsidRDefault="00A24C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14D3BD"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0BCA0F" w14:textId="77777777" w:rsidR="00A24C6C" w:rsidRDefault="000859FA">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537777" w14:textId="77777777" w:rsidR="00A24C6C" w:rsidRDefault="00A24C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1AFE27"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94E38E"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EA79B4"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4BD44A" w14:textId="77777777" w:rsidR="00A24C6C" w:rsidRDefault="00A24C6C">
            <w:pPr>
              <w:pStyle w:val="ProductList-TableBody"/>
              <w:jc w:val="center"/>
            </w:pPr>
          </w:p>
        </w:tc>
      </w:tr>
      <w:tr w:rsidR="00A24C6C" w14:paraId="09547C32" w14:textId="77777777">
        <w:tc>
          <w:tcPr>
            <w:tcW w:w="4660" w:type="dxa"/>
            <w:tcBorders>
              <w:top w:val="dashed" w:sz="4" w:space="0" w:color="BFBFBF"/>
              <w:left w:val="none" w:sz="4" w:space="0" w:color="6E6E6E"/>
              <w:bottom w:val="dashed" w:sz="4" w:space="0" w:color="BFBFBF"/>
              <w:right w:val="none" w:sz="4" w:space="0" w:color="6E6E6E"/>
            </w:tcBorders>
          </w:tcPr>
          <w:p w14:paraId="6B75EAAB" w14:textId="77777777" w:rsidR="00A24C6C" w:rsidRDefault="000859FA">
            <w:pPr>
              <w:pStyle w:val="ProductList-TableBody"/>
            </w:pPr>
            <w:r>
              <w:t>Dynamics 365 Digital Messaging</w:t>
            </w:r>
            <w:r>
              <w:fldChar w:fldCharType="begin"/>
            </w:r>
            <w:r>
              <w:instrText xml:space="preserve"> XE "Dynamics 365 Digital Messaging"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5B88D45"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106051" w14:textId="77777777" w:rsidR="00A24C6C" w:rsidRDefault="00A24C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4BCB81"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CB0A07"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4C7341" w14:textId="77777777" w:rsidR="00A24C6C" w:rsidRDefault="00A24C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EE4DBE"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2956A7"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EE1C55"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C1D6A6" w14:textId="77777777" w:rsidR="00A24C6C" w:rsidRDefault="00A24C6C">
            <w:pPr>
              <w:pStyle w:val="ProductList-TableBody"/>
              <w:jc w:val="center"/>
            </w:pPr>
          </w:p>
        </w:tc>
      </w:tr>
      <w:tr w:rsidR="00A24C6C" w14:paraId="0C33BAB7" w14:textId="77777777">
        <w:tc>
          <w:tcPr>
            <w:tcW w:w="4660" w:type="dxa"/>
            <w:tcBorders>
              <w:top w:val="dashed" w:sz="4" w:space="0" w:color="BFBFBF"/>
              <w:left w:val="none" w:sz="4" w:space="0" w:color="6E6E6E"/>
              <w:bottom w:val="dashed" w:sz="4" w:space="0" w:color="BFBFBF"/>
              <w:right w:val="none" w:sz="4" w:space="0" w:color="6E6E6E"/>
            </w:tcBorders>
          </w:tcPr>
          <w:p w14:paraId="092D2E22" w14:textId="77777777" w:rsidR="00A24C6C" w:rsidRDefault="000859FA">
            <w:pPr>
              <w:pStyle w:val="ProductList-TableBody"/>
            </w:pPr>
            <w:r>
              <w:t>Dynamics 365 Customer Service Chat</w:t>
            </w:r>
            <w:r>
              <w:fldChar w:fldCharType="begin"/>
            </w:r>
            <w:r>
              <w:instrText xml:space="preserve"> XE "Dynamics 365 Customer Service Chat"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54F8906"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486745" w14:textId="77777777" w:rsidR="00A24C6C" w:rsidRDefault="00A24C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AEB5D5"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827848" w14:textId="77777777" w:rsidR="00A24C6C" w:rsidRDefault="000859FA">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4D3C13" w14:textId="77777777" w:rsidR="00A24C6C" w:rsidRDefault="00A24C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06572D"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4B54FA"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07EFEE"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8C7A11" w14:textId="77777777" w:rsidR="00A24C6C" w:rsidRDefault="00A24C6C">
            <w:pPr>
              <w:pStyle w:val="ProductList-TableBody"/>
              <w:jc w:val="center"/>
            </w:pPr>
          </w:p>
        </w:tc>
      </w:tr>
      <w:tr w:rsidR="00A24C6C" w14:paraId="780CE759" w14:textId="77777777">
        <w:tc>
          <w:tcPr>
            <w:tcW w:w="4660" w:type="dxa"/>
            <w:tcBorders>
              <w:top w:val="dashed" w:sz="4" w:space="0" w:color="BFBFBF"/>
              <w:left w:val="none" w:sz="4" w:space="0" w:color="6E6E6E"/>
              <w:bottom w:val="dashed" w:sz="4" w:space="0" w:color="BFBFBF"/>
              <w:right w:val="none" w:sz="4" w:space="0" w:color="6E6E6E"/>
            </w:tcBorders>
          </w:tcPr>
          <w:p w14:paraId="378EBE78" w14:textId="77777777" w:rsidR="00A24C6C" w:rsidRDefault="000859FA">
            <w:pPr>
              <w:pStyle w:val="ProductList-TableBody"/>
            </w:pPr>
            <w:r>
              <w:t>Dynamics 365 Customer Service Chat Capacity</w:t>
            </w:r>
            <w:r>
              <w:fldChar w:fldCharType="begin"/>
            </w:r>
            <w:r>
              <w:instrText xml:space="preserve"> XE "Dynamics 365 Customer Service Chat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A2DE013"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FA3AFA" w14:textId="77777777" w:rsidR="00A24C6C" w:rsidRDefault="00A24C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B56F40"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79A956" w14:textId="77777777" w:rsidR="00A24C6C" w:rsidRDefault="000859FA">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624631" w14:textId="77777777" w:rsidR="00A24C6C" w:rsidRDefault="00A24C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2BD2F8"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492FAA"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B64FBF"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1E14B3" w14:textId="77777777" w:rsidR="00A24C6C" w:rsidRDefault="00A24C6C">
            <w:pPr>
              <w:pStyle w:val="ProductList-TableBody"/>
              <w:jc w:val="center"/>
            </w:pPr>
          </w:p>
        </w:tc>
      </w:tr>
      <w:tr w:rsidR="00A24C6C" w14:paraId="169E0C49" w14:textId="77777777">
        <w:tc>
          <w:tcPr>
            <w:tcW w:w="4660" w:type="dxa"/>
            <w:tcBorders>
              <w:top w:val="dashed" w:sz="4" w:space="0" w:color="BFBFBF"/>
              <w:left w:val="none" w:sz="4" w:space="0" w:color="6E6E6E"/>
              <w:bottom w:val="dashed" w:sz="4" w:space="0" w:color="BFBFBF"/>
              <w:right w:val="none" w:sz="4" w:space="0" w:color="6E6E6E"/>
            </w:tcBorders>
          </w:tcPr>
          <w:p w14:paraId="221436BF" w14:textId="77777777" w:rsidR="00A24C6C" w:rsidRDefault="000859FA">
            <w:pPr>
              <w:pStyle w:val="ProductList-TableBody"/>
            </w:pPr>
            <w:r>
              <w:t>Dynamics 365 Additional Asset Management</w:t>
            </w:r>
            <w:r>
              <w:fldChar w:fldCharType="begin"/>
            </w:r>
            <w:r>
              <w:instrText xml:space="preserve"> XE "Dynamics 365 Additional Asset Management"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C850923"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BC760F" w14:textId="77777777" w:rsidR="00A24C6C" w:rsidRDefault="00A24C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09D81E"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B4D95B" w14:textId="77777777" w:rsidR="00A24C6C" w:rsidRDefault="000859FA">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034576" w14:textId="77777777" w:rsidR="00A24C6C" w:rsidRDefault="00A24C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8C8BB2"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D7FE9B"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4F836E"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720E5E" w14:textId="77777777" w:rsidR="00A24C6C" w:rsidRDefault="00A24C6C">
            <w:pPr>
              <w:pStyle w:val="ProductList-TableBody"/>
              <w:jc w:val="center"/>
            </w:pPr>
          </w:p>
        </w:tc>
      </w:tr>
      <w:tr w:rsidR="00A24C6C" w14:paraId="0F015692" w14:textId="77777777">
        <w:tc>
          <w:tcPr>
            <w:tcW w:w="4660" w:type="dxa"/>
            <w:tcBorders>
              <w:top w:val="dashed" w:sz="4" w:space="0" w:color="BFBFBF"/>
              <w:left w:val="none" w:sz="4" w:space="0" w:color="6E6E6E"/>
              <w:bottom w:val="dashed" w:sz="4" w:space="0" w:color="B2B2B2"/>
              <w:right w:val="none" w:sz="4" w:space="0" w:color="6E6E6E"/>
            </w:tcBorders>
          </w:tcPr>
          <w:p w14:paraId="484A01B8" w14:textId="77777777" w:rsidR="00A24C6C" w:rsidRDefault="000859FA">
            <w:pPr>
              <w:pStyle w:val="ProductList-TableBody"/>
            </w:pPr>
            <w:r>
              <w:t>Microsoft Relationship Sales-løsning/Plus</w:t>
            </w:r>
            <w:r>
              <w:fldChar w:fldCharType="begin"/>
            </w:r>
            <w:r>
              <w:instrText xml:space="preserve"> XE "Microsoft Relationship Sales-løsning/Plus"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5A30C855"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825294" w14:textId="77777777" w:rsidR="00A24C6C" w:rsidRDefault="00A24C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A6A83E"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91405E"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5F3AED" w14:textId="77777777" w:rsidR="00A24C6C" w:rsidRDefault="00A24C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647BB4"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EA678E"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939125" w14:textId="77777777" w:rsidR="00A24C6C" w:rsidRDefault="00A24C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341B1F" w14:textId="77777777" w:rsidR="00A24C6C" w:rsidRDefault="00A24C6C">
            <w:pPr>
              <w:pStyle w:val="ProductList-TableBody"/>
              <w:jc w:val="center"/>
            </w:pPr>
          </w:p>
        </w:tc>
      </w:tr>
      <w:tr w:rsidR="00A24C6C" w14:paraId="56768FF5" w14:textId="77777777">
        <w:tc>
          <w:tcPr>
            <w:tcW w:w="4660" w:type="dxa"/>
            <w:tcBorders>
              <w:top w:val="dashed" w:sz="4" w:space="0" w:color="B2B2B2"/>
              <w:left w:val="none" w:sz="4" w:space="0" w:color="6E6E6E"/>
              <w:bottom w:val="dashed" w:sz="4" w:space="0" w:color="A5A5A5"/>
              <w:right w:val="none" w:sz="4" w:space="0" w:color="6E6E6E"/>
            </w:tcBorders>
          </w:tcPr>
          <w:p w14:paraId="4162DE81" w14:textId="77777777" w:rsidR="00A24C6C" w:rsidRDefault="000859FA">
            <w:pPr>
              <w:pStyle w:val="ProductList-TableBody"/>
            </w:pPr>
            <w:r>
              <w:t>Dynamics 365 Customer Voice</w:t>
            </w:r>
            <w:r>
              <w:fldChar w:fldCharType="begin"/>
            </w:r>
            <w:r>
              <w:instrText xml:space="preserve"> XE "Dynamics 365 Customer Voice"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14:paraId="08FECEF0"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557906" w14:textId="77777777" w:rsidR="00A24C6C" w:rsidRDefault="00A24C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1098A0"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BBE380" w14:textId="77777777" w:rsidR="00A24C6C" w:rsidRDefault="000859FA">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139A3D" w14:textId="77777777" w:rsidR="00A24C6C" w:rsidRDefault="00A24C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10EFD9"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CE41EF"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C42917"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694B33" w14:textId="77777777" w:rsidR="00A24C6C" w:rsidRDefault="00A24C6C">
            <w:pPr>
              <w:pStyle w:val="ProductList-TableBody"/>
              <w:jc w:val="center"/>
            </w:pPr>
          </w:p>
        </w:tc>
      </w:tr>
      <w:tr w:rsidR="00A24C6C" w14:paraId="0754AA95" w14:textId="77777777">
        <w:tc>
          <w:tcPr>
            <w:tcW w:w="4660" w:type="dxa"/>
            <w:tcBorders>
              <w:top w:val="dashed" w:sz="4" w:space="0" w:color="A5A5A5"/>
              <w:left w:val="none" w:sz="4" w:space="0" w:color="6E6E6E"/>
              <w:bottom w:val="dashed" w:sz="4" w:space="0" w:color="A5A5A5"/>
              <w:right w:val="none" w:sz="4" w:space="0" w:color="6E6E6E"/>
            </w:tcBorders>
          </w:tcPr>
          <w:p w14:paraId="1D7D9F32" w14:textId="77777777" w:rsidR="00A24C6C" w:rsidRDefault="000859FA">
            <w:pPr>
              <w:pStyle w:val="ProductList-TableBody"/>
            </w:pPr>
            <w:r>
              <w:t>Dynamics 365 Customer Voice – yderligere svar</w:t>
            </w:r>
            <w:r>
              <w:fldChar w:fldCharType="begin"/>
            </w:r>
            <w:r>
              <w:instrText xml:space="preserve"> XE "Dynamics 365 Customer Voice – yderligere svar"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7750F7EF"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44838E" w14:textId="77777777" w:rsidR="00A24C6C" w:rsidRDefault="00A24C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77E8FA"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31AB8A" w14:textId="77777777" w:rsidR="00A24C6C" w:rsidRDefault="000859FA">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8EBC8D" w14:textId="77777777" w:rsidR="00A24C6C" w:rsidRDefault="00A24C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E44AE3"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199BE4"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7E40DC"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8B1941" w14:textId="77777777" w:rsidR="00A24C6C" w:rsidRDefault="00A24C6C">
            <w:pPr>
              <w:pStyle w:val="ProductList-TableBody"/>
              <w:jc w:val="center"/>
            </w:pPr>
          </w:p>
        </w:tc>
      </w:tr>
      <w:tr w:rsidR="00A24C6C" w14:paraId="1BC1EB30" w14:textId="77777777">
        <w:tc>
          <w:tcPr>
            <w:tcW w:w="4660" w:type="dxa"/>
            <w:tcBorders>
              <w:top w:val="dashed" w:sz="4" w:space="0" w:color="A5A5A5"/>
              <w:left w:val="none" w:sz="4" w:space="0" w:color="6E6E6E"/>
              <w:bottom w:val="dashed" w:sz="4" w:space="0" w:color="A5A5A5"/>
              <w:right w:val="none" w:sz="4" w:space="0" w:color="6E6E6E"/>
            </w:tcBorders>
          </w:tcPr>
          <w:p w14:paraId="5620D30B" w14:textId="77777777" w:rsidR="00A24C6C" w:rsidRDefault="000859FA">
            <w:pPr>
              <w:pStyle w:val="ProductList-TableBody"/>
            </w:pPr>
            <w:r>
              <w:t>Dynamics 365 Fraud Protection</w:t>
            </w:r>
            <w:r>
              <w:fldChar w:fldCharType="begin"/>
            </w:r>
            <w:r>
              <w:instrText xml:space="preserve"> XE "Dynamics 365 Fraud Protection"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444D40AF"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B764CB" w14:textId="77777777" w:rsidR="00A24C6C" w:rsidRDefault="00A24C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A2BD2D"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4043BB"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735BB7" w14:textId="77777777" w:rsidR="00A24C6C" w:rsidRDefault="00A24C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923BD9"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0EA86F"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60716F"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EC7143" w14:textId="77777777" w:rsidR="00A24C6C" w:rsidRDefault="00A24C6C">
            <w:pPr>
              <w:pStyle w:val="ProductList-TableBody"/>
              <w:jc w:val="center"/>
            </w:pPr>
          </w:p>
        </w:tc>
      </w:tr>
      <w:tr w:rsidR="00A24C6C" w14:paraId="667741C4" w14:textId="77777777">
        <w:tc>
          <w:tcPr>
            <w:tcW w:w="4660" w:type="dxa"/>
            <w:tcBorders>
              <w:top w:val="dashed" w:sz="4" w:space="0" w:color="A5A5A5"/>
              <w:left w:val="none" w:sz="4" w:space="0" w:color="6E6E6E"/>
              <w:bottom w:val="dashed" w:sz="4" w:space="0" w:color="B2B2B2"/>
              <w:right w:val="none" w:sz="4" w:space="0" w:color="6E6E6E"/>
            </w:tcBorders>
          </w:tcPr>
          <w:p w14:paraId="79684DBA" w14:textId="77777777" w:rsidR="00A24C6C" w:rsidRDefault="000859FA">
            <w:pPr>
              <w:pStyle w:val="ProductList-TableBody"/>
            </w:pPr>
            <w:r>
              <w:t>Dynamics 365 Fraud Protection – yderligere vurderinger</w:t>
            </w:r>
            <w:r>
              <w:fldChar w:fldCharType="begin"/>
            </w:r>
            <w:r>
              <w:instrText xml:space="preserve"> XE "Dynamics 365 Fraud Protection – yderligere vurderinger"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317AC8BD"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73D15A" w14:textId="77777777" w:rsidR="00A24C6C" w:rsidRDefault="00A24C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33499A"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9B85F7"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6F3995" w14:textId="77777777" w:rsidR="00A24C6C" w:rsidRDefault="00A24C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00F5B4"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DEB583"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E62222"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B83287" w14:textId="77777777" w:rsidR="00A24C6C" w:rsidRDefault="00A24C6C">
            <w:pPr>
              <w:pStyle w:val="ProductList-TableBody"/>
              <w:jc w:val="center"/>
            </w:pPr>
          </w:p>
        </w:tc>
      </w:tr>
      <w:tr w:rsidR="00A24C6C" w14:paraId="4F148B0C" w14:textId="77777777">
        <w:tc>
          <w:tcPr>
            <w:tcW w:w="4660" w:type="dxa"/>
            <w:tcBorders>
              <w:top w:val="dashed" w:sz="4" w:space="0" w:color="B2B2B2"/>
              <w:left w:val="none" w:sz="4" w:space="0" w:color="6E6E6E"/>
              <w:bottom w:val="dashed" w:sz="4" w:space="0" w:color="B2B2B2"/>
              <w:right w:val="none" w:sz="4" w:space="0" w:color="B2B2B2"/>
            </w:tcBorders>
          </w:tcPr>
          <w:p w14:paraId="0822E0C3" w14:textId="77777777" w:rsidR="00A24C6C" w:rsidRDefault="000859FA">
            <w:pPr>
              <w:pStyle w:val="ProductList-TableBody"/>
            </w:pPr>
            <w:r>
              <w:t>Dynamics 365 Virtual Agent for Customer Service</w:t>
            </w:r>
            <w:r>
              <w:fldChar w:fldCharType="begin"/>
            </w:r>
            <w:r>
              <w:instrText xml:space="preserve"> XE "Dynamics 365 Virtual Agent for Customer Service" </w:instrText>
            </w:r>
            <w:r>
              <w:fldChar w:fldCharType="end"/>
            </w:r>
          </w:p>
        </w:tc>
        <w:tc>
          <w:tcPr>
            <w:tcW w:w="740" w:type="dxa"/>
            <w:tcBorders>
              <w:top w:val="dashed" w:sz="4" w:space="0" w:color="B2B2B2"/>
              <w:left w:val="none" w:sz="4" w:space="0" w:color="B2B2B2"/>
              <w:bottom w:val="dashed" w:sz="4" w:space="0" w:color="B2B2B2"/>
              <w:right w:val="single" w:sz="6" w:space="0" w:color="FFFFFF"/>
            </w:tcBorders>
          </w:tcPr>
          <w:p w14:paraId="3D15432D"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BEE0DF" w14:textId="77777777" w:rsidR="00A24C6C" w:rsidRDefault="00A24C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C5CECF"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9BC885"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6870C2" w14:textId="77777777" w:rsidR="00A24C6C" w:rsidRDefault="00A24C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BA7F2B"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AD7367"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12E14"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C19240" w14:textId="77777777" w:rsidR="00A24C6C" w:rsidRDefault="00A24C6C">
            <w:pPr>
              <w:pStyle w:val="ProductList-TableBody"/>
              <w:jc w:val="center"/>
            </w:pPr>
          </w:p>
        </w:tc>
      </w:tr>
      <w:tr w:rsidR="00A24C6C" w14:paraId="2F39CB41" w14:textId="77777777">
        <w:tc>
          <w:tcPr>
            <w:tcW w:w="4660" w:type="dxa"/>
            <w:tcBorders>
              <w:top w:val="dashed" w:sz="4" w:space="0" w:color="B2B2B2"/>
              <w:left w:val="none" w:sz="4" w:space="0" w:color="6E6E6E"/>
              <w:bottom w:val="none" w:sz="4" w:space="0" w:color="BFBFBF"/>
              <w:right w:val="none" w:sz="4" w:space="0" w:color="6E6E6E"/>
            </w:tcBorders>
          </w:tcPr>
          <w:p w14:paraId="6227377B" w14:textId="77777777" w:rsidR="00A24C6C" w:rsidRDefault="000859FA">
            <w:pPr>
              <w:pStyle w:val="ProductList-TableBody"/>
            </w:pPr>
            <w:r>
              <w:t>Dynamics 365 Field Service Contractor</w:t>
            </w:r>
            <w:r>
              <w:fldChar w:fldCharType="begin"/>
            </w:r>
            <w:r>
              <w:instrText xml:space="preserve"> XE "Dynamics 365 Field Service Contractor"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158847A6"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31563E" w14:textId="77777777" w:rsidR="00A24C6C" w:rsidRDefault="00A24C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C63F13"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6E785E" w14:textId="77777777" w:rsidR="00A24C6C" w:rsidRDefault="000859FA">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0C9E64" w14:textId="77777777" w:rsidR="00A24C6C" w:rsidRDefault="00A24C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253FEA"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11C8D4"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52382C" w14:textId="77777777" w:rsidR="00A24C6C" w:rsidRDefault="00A24C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41AA94" w14:textId="77777777" w:rsidR="00A24C6C" w:rsidRDefault="00A24C6C">
            <w:pPr>
              <w:pStyle w:val="ProductList-TableBody"/>
              <w:jc w:val="center"/>
            </w:pPr>
          </w:p>
        </w:tc>
      </w:tr>
    </w:tbl>
    <w:p w14:paraId="57374E22" w14:textId="77777777" w:rsidR="00A24C6C" w:rsidRDefault="000859FA">
      <w:pPr>
        <w:pStyle w:val="ProductList-Offering1SubSection"/>
        <w:outlineLvl w:val="2"/>
      </w:pPr>
      <w:bookmarkStart w:id="253" w:name="_Sec1153"/>
      <w:r>
        <w:t>2. Produktbetingelser</w:t>
      </w:r>
      <w:bookmarkEnd w:id="253"/>
    </w:p>
    <w:tbl>
      <w:tblPr>
        <w:tblStyle w:val="PURTable"/>
        <w:tblW w:w="0" w:type="dxa"/>
        <w:tblLook w:val="04A0" w:firstRow="1" w:lastRow="0" w:firstColumn="1" w:lastColumn="0" w:noHBand="0" w:noVBand="1"/>
      </w:tblPr>
      <w:tblGrid>
        <w:gridCol w:w="3671"/>
        <w:gridCol w:w="3583"/>
        <w:gridCol w:w="3662"/>
      </w:tblGrid>
      <w:tr w:rsidR="00A24C6C" w14:paraId="2112ED3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BD602A" w14:textId="77777777" w:rsidR="00A24C6C" w:rsidRDefault="000859FA">
            <w:pPr>
              <w:pStyle w:val="ProductList-TableBody"/>
            </w:pPr>
            <w:r>
              <w:fldChar w:fldCharType="begin"/>
            </w:r>
            <w:r>
              <w:instrText xml:space="preserve"> AutoTextList   \s NoStyle \t "Servicebetingelser: Vilkår og betingelser, der gælder for brug af et Onlinetjenesteprodukt." </w:instrText>
            </w:r>
            <w:r>
              <w:fldChar w:fldCharType="separate"/>
            </w:r>
            <w:r>
              <w:rPr>
                <w:color w:val="0563C1"/>
              </w:rPr>
              <w:t>Servicebetingelser</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F1F2817" w14:textId="77777777" w:rsidR="00A24C6C" w:rsidRDefault="000859F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951C583" w14:textId="77777777" w:rsidR="00A24C6C" w:rsidRDefault="000859FA">
            <w:pPr>
              <w:pStyle w:val="ProductList-TableBody"/>
            </w:pPr>
            <w:r>
              <w:fldChar w:fldCharType="begin"/>
            </w:r>
            <w:r>
              <w:instrText xml:space="preserve"> AutoTextList   \s NoStyle \t "Berettiget Udvidet Løbetid: Onlinetjenester, der er berettiget til en udvidet løbetid, som beskrevet i Enterprise- og Enterprise Subscription-licensaftalen." </w:instrText>
            </w:r>
            <w:r>
              <w:fldChar w:fldCharType="separate"/>
            </w:r>
            <w:r>
              <w:rPr>
                <w:color w:val="0563C1"/>
              </w:rPr>
              <w:t>Berettiget Udvidet Løbetid</w:t>
            </w:r>
            <w:r>
              <w:fldChar w:fldCharType="end"/>
            </w:r>
            <w:r>
              <w:t>: Alle undtagen Microsoft Relationship Sales</w:t>
            </w:r>
          </w:p>
        </w:tc>
      </w:tr>
      <w:tr w:rsidR="00A24C6C" w14:paraId="13A2E5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21FF8F" w14:textId="77777777" w:rsidR="00A24C6C" w:rsidRDefault="000859FA">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tcPr>
          <w:p w14:paraId="295608D6" w14:textId="77777777" w:rsidR="00A24C6C" w:rsidRDefault="000859FA">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Se nedenfor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9DC531" w14:textId="77777777" w:rsidR="00A24C6C" w:rsidRDefault="000859FA">
            <w:pPr>
              <w:pStyle w:val="ProductList-TableBody"/>
            </w:pPr>
            <w:r>
              <w:rPr>
                <w:color w:val="404040"/>
              </w:rPr>
              <w:t>Kampagner: Ikke relevant</w:t>
            </w:r>
          </w:p>
        </w:tc>
      </w:tr>
      <w:tr w:rsidR="00A24C6C" w14:paraId="426E13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5042DA" w14:textId="77777777" w:rsidR="00A24C6C" w:rsidRDefault="000859FA">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tcPr>
          <w:p w14:paraId="01219E95" w14:textId="77777777" w:rsidR="00A24C6C" w:rsidRDefault="000859FA">
            <w:pPr>
              <w:pStyle w:val="ProductList-TableBody"/>
            </w:pPr>
            <w:r>
              <w:fldChar w:fldCharType="begin"/>
            </w:r>
            <w:r>
              <w:instrText xml:space="preserve"> AutoTextList   \s NoStyle \t "Berettiget Reduktion: En Onlinetjeneste for en kunde, der har en Enterprise Tilmeldingsaftale, Enterprise Subscription Tilmelding, Microsoft Azure Enrollment eller Enrollment for Education Solutions, kan dokumentere en reduktion af licenser eller den Tildelte Årlige Forudbetaling." </w:instrText>
            </w:r>
            <w:r>
              <w:fldChar w:fldCharType="separate"/>
            </w:r>
            <w:r>
              <w:rPr>
                <w:color w:val="0563C1"/>
              </w:rPr>
              <w:t>Berettiget Reduktion</w:t>
            </w:r>
            <w:r>
              <w:fldChar w:fldCharType="end"/>
            </w:r>
            <w:r>
              <w:t>: Alle undtagen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01CD7780" w14:textId="77777777" w:rsidR="00A24C6C" w:rsidRDefault="000859FA">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forudbetaling efter 12 fortløbende måneder." </w:instrText>
            </w:r>
            <w:r>
              <w:fldChar w:fldCharType="separate"/>
            </w:r>
            <w:r>
              <w:rPr>
                <w:color w:val="0563C1"/>
              </w:rPr>
              <w:t>Berettiget Reduktion (SCE)</w:t>
            </w:r>
            <w:r>
              <w:fldChar w:fldCharType="end"/>
            </w:r>
            <w:r>
              <w:t>: Alle undtagen Microsoft Relationship Sales</w:t>
            </w:r>
          </w:p>
        </w:tc>
      </w:tr>
      <w:tr w:rsidR="00A24C6C" w14:paraId="471110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FEAFA5" w14:textId="77777777" w:rsidR="00A24C6C" w:rsidRDefault="000859FA">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tcPr>
          <w:p w14:paraId="2CA4F794" w14:textId="77777777" w:rsidR="00A24C6C" w:rsidRDefault="000859FA">
            <w:pPr>
              <w:pStyle w:val="ProductList-TableBody"/>
            </w:pPr>
            <w:r>
              <w:fldChar w:fldCharType="begin"/>
            </w:r>
            <w:r>
              <w:instrText xml:space="preserve"> AutoTextList   \s NoStyle \t "Berettiget True-Up: En Onlinetjeneste-abonnementslicens,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4FBAA9CE" w14:textId="77777777" w:rsidR="00A24C6C" w:rsidRDefault="000859FA">
            <w:pPr>
              <w:pStyle w:val="ProductList-TableBody"/>
            </w:pPr>
            <w:r>
              <w:fldChar w:fldCharType="begin"/>
            </w:r>
            <w:r>
              <w:instrText xml:space="preserve"> AutoTextList   \s NoStyle \t "Angiver, at Produktet er tilgængeligt som et Tilføjelsesprogram og/eller fra SA. Se mere i Bilag C - Tilføjelsesprogrammer til Onlinetjenester og Andre Konverteringslicenser." </w:instrText>
            </w:r>
            <w:r>
              <w:fldChar w:fldCharType="separate"/>
            </w:r>
            <w:r>
              <w:rPr>
                <w:color w:val="0563C1"/>
              </w:rPr>
              <w:t>Tilføjelsesprogrammer og Fra SA</w:t>
            </w:r>
            <w:r>
              <w:fldChar w:fldCharType="end"/>
            </w:r>
            <w:r>
              <w:t xml:space="preserve">: Se </w:t>
            </w:r>
            <w:hyperlink w:anchor="_Sec1237">
              <w:r>
                <w:rPr>
                  <w:color w:val="00467F"/>
                  <w:u w:val="single"/>
                </w:rPr>
                <w:t>Bilag C</w:t>
              </w:r>
            </w:hyperlink>
          </w:p>
        </w:tc>
      </w:tr>
    </w:tbl>
    <w:p w14:paraId="74BDDDC3" w14:textId="77777777" w:rsidR="00A24C6C" w:rsidRDefault="00A24C6C">
      <w:pPr>
        <w:pStyle w:val="ProductList-Body"/>
      </w:pPr>
    </w:p>
    <w:p w14:paraId="32F16D83" w14:textId="77777777" w:rsidR="00A24C6C" w:rsidRDefault="000859FA">
      <w:pPr>
        <w:pStyle w:val="ProductList-ClauseHeading"/>
        <w:outlineLvl w:val="3"/>
      </w:pPr>
      <w:r>
        <w:t>2.1 Unified Service Desk (USD)</w:t>
      </w:r>
    </w:p>
    <w:p w14:paraId="7303152D" w14:textId="77777777" w:rsidR="00A24C6C" w:rsidRDefault="000859FA">
      <w:pPr>
        <w:pStyle w:val="ProductList-Body"/>
      </w:pPr>
      <w:r>
        <w:t xml:space="preserve">Kunder med aktive abonnementer på Dynamics 365 Customer Service Enterprise kan installere og bruge USD-software til hver bruger. Dedikerede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xml:space="preserve"> der administreres eller styres af en anden enhed end Kunden eller en af dennes Associerede Virksomheder, er underlagt bestemmelsen </w:t>
      </w:r>
      <w:hyperlink w:anchor="_Sec537">
        <w:r>
          <w:rPr>
            <w:color w:val="00467F"/>
            <w:u w:val="single"/>
          </w:rPr>
          <w:t>Outsourcing af Softwareadministration</w:t>
        </w:r>
      </w:hyperlink>
      <w:r>
        <w:t>.</w:t>
      </w:r>
    </w:p>
    <w:p w14:paraId="58505057" w14:textId="77777777" w:rsidR="00A24C6C" w:rsidRDefault="00A24C6C">
      <w:pPr>
        <w:pStyle w:val="ProductList-Body"/>
      </w:pPr>
    </w:p>
    <w:p w14:paraId="1C26F026" w14:textId="77777777" w:rsidR="00A24C6C" w:rsidRDefault="000859FA">
      <w:pPr>
        <w:pStyle w:val="ProductList-ClauseHeading"/>
        <w:outlineLvl w:val="3"/>
      </w:pPr>
      <w:r>
        <w:t>2.2 Dynamics CustomerSource</w:t>
      </w:r>
    </w:p>
    <w:p w14:paraId="1CD7B3C7" w14:textId="77777777" w:rsidR="00A24C6C" w:rsidRDefault="000859FA">
      <w:pPr>
        <w:pStyle w:val="ProductList-Body"/>
      </w:pPr>
      <w:r>
        <w:t xml:space="preserve">Kunder med aktive Dynamics 365 Services-abonnementer kan få adgang til og bruge CustomerSource. </w:t>
      </w:r>
    </w:p>
    <w:p w14:paraId="1A18A832" w14:textId="77777777" w:rsidR="00A24C6C" w:rsidRDefault="00A24C6C">
      <w:pPr>
        <w:pStyle w:val="ProductList-Body"/>
      </w:pPr>
    </w:p>
    <w:p w14:paraId="3EF943E8" w14:textId="77777777" w:rsidR="00A24C6C" w:rsidRDefault="000859FA">
      <w:pPr>
        <w:pStyle w:val="ProductList-ClauseHeading"/>
        <w:outlineLvl w:val="3"/>
      </w:pPr>
      <w:r>
        <w:t>2.3 Dynamics 365 Plan for Government</w:t>
      </w:r>
    </w:p>
    <w:p w14:paraId="7BAEE887" w14:textId="77777777" w:rsidR="00A24C6C" w:rsidRDefault="000859FA">
      <w:pPr>
        <w:pStyle w:val="ProductList-Body"/>
      </w:pPr>
      <w:r>
        <w:t>Dynamics 365 Supply Chain Management, Finance og Commerce er ikke tilgængelige til Dynamics 365 Plan for Government.</w:t>
      </w:r>
    </w:p>
    <w:p w14:paraId="001B8DAA" w14:textId="77777777" w:rsidR="00A24C6C" w:rsidRDefault="00A24C6C">
      <w:pPr>
        <w:pStyle w:val="ProductList-Body"/>
      </w:pPr>
    </w:p>
    <w:p w14:paraId="3C1667BC" w14:textId="77777777" w:rsidR="00A24C6C" w:rsidRDefault="000859FA">
      <w:pPr>
        <w:pStyle w:val="ProductList-ClauseHeading"/>
        <w:outlineLvl w:val="3"/>
      </w:pPr>
      <w:r>
        <w:t>2.4 Integrerede versioner af Dynamics 365-tjenester</w:t>
      </w:r>
    </w:p>
    <w:p w14:paraId="42965AE2" w14:textId="77777777" w:rsidR="00A24C6C" w:rsidRDefault="000859FA">
      <w:pPr>
        <w:pStyle w:val="ProductList-Body"/>
      </w:pPr>
      <w:r>
        <w:t xml:space="preserve">Integrerede versioner af visse Dynamics 365-tjenester er tilgængelige via Microsoft Cloud-aftale og Microsoft-kundeaftale. Hvis kunder erhverver og anvender Integrerede versioner som en del af en </w:t>
      </w:r>
      <w:r>
        <w:fldChar w:fldCharType="begin"/>
      </w:r>
      <w:r>
        <w:instrText xml:space="preserve"> AutoTextList   \s NoStyle \t "Embedded Unified Solution betyder en applikation, der er udviklet af Kundens Forhandler og givet i licens af Forhandleren, og som føjer væsentlig og primær funktionalitet et Integreret SL-produkt." </w:instrText>
      </w:r>
      <w:r>
        <w:fldChar w:fldCharType="separate"/>
      </w:r>
      <w:r>
        <w:rPr>
          <w:color w:val="0563C1"/>
        </w:rPr>
        <w:t>Embedded Unified Solution</w:t>
      </w:r>
      <w:r>
        <w:fldChar w:fldCharType="end"/>
      </w:r>
      <w:r>
        <w:t xml:space="preserve">, må de ikke adskille det Integrerede SL-produkt fra </w:t>
      </w:r>
      <w:r>
        <w:fldChar w:fldCharType="begin"/>
      </w:r>
      <w:r>
        <w:instrText xml:space="preserve"> AutoTextList   \s NoStyle \t "Embedded Unified Solution betyder en applikation, der er udviklet af Kundens Forhandler og givet i licens af Forhandleren, og som føjer væsentlig og primær funktionalitet et Integreret SL-produkt." </w:instrText>
      </w:r>
      <w:r>
        <w:fldChar w:fldCharType="separate"/>
      </w:r>
      <w:r>
        <w:rPr>
          <w:color w:val="0563C1"/>
        </w:rPr>
        <w:t>Embedded Unified Solution</w:t>
      </w:r>
      <w:r>
        <w:fldChar w:fldCharType="end"/>
      </w:r>
      <w:r>
        <w:t xml:space="preserve"> eller anvende den med andre applikationer.</w:t>
      </w:r>
    </w:p>
    <w:p w14:paraId="1D29722F" w14:textId="77777777" w:rsidR="00A24C6C" w:rsidRDefault="00A24C6C">
      <w:pPr>
        <w:pStyle w:val="ProductList-Body"/>
      </w:pPr>
    </w:p>
    <w:p w14:paraId="5A0E45FF" w14:textId="77777777" w:rsidR="00A24C6C" w:rsidRDefault="000859FA">
      <w:pPr>
        <w:pStyle w:val="ProductList-ClauseHeading"/>
        <w:outlineLvl w:val="3"/>
      </w:pPr>
      <w:r>
        <w:t>2.5 Team Members-licensfunktioner for eksisterende kunder</w:t>
      </w:r>
    </w:p>
    <w:p w14:paraId="70A02811" w14:textId="77777777" w:rsidR="00A24C6C" w:rsidRDefault="000859FA">
      <w:pPr>
        <w:pStyle w:val="ProductList-Body"/>
      </w:pPr>
      <w:r>
        <w:t xml:space="preserve">Eksisterende kunder med Team Members-licenser, der er erhvervet før den 1. oktober 2018, må bruge eksisterende og netop erhvervede Team Members-licenser i overensstemmelse med tjenestebeskrivelsen på </w:t>
      </w:r>
      <w:hyperlink r:id="rId125">
        <w:r>
          <w:rPr>
            <w:color w:val="00467F"/>
            <w:u w:val="single"/>
          </w:rPr>
          <w:t>https://aka.ms/D365TeamMembersExistingCustomer</w:t>
        </w:r>
      </w:hyperlink>
      <w:r>
        <w:t xml:space="preserve"> i hele varigheden af deres eksisterende abonnementsperiode og enhver efterfølgende abonnementsperiode, der er startet før den 1. juli 2020 eller til og med 30. juni 2023, alt efter hvad der indtræffer først.</w:t>
      </w:r>
    </w:p>
    <w:p w14:paraId="4B2E0B9C" w14:textId="77777777" w:rsidR="00A24C6C" w:rsidRDefault="00A24C6C">
      <w:pPr>
        <w:pStyle w:val="ProductList-Body"/>
      </w:pPr>
    </w:p>
    <w:p w14:paraId="40804E31" w14:textId="77777777" w:rsidR="00A24C6C" w:rsidRDefault="000859FA">
      <w:pPr>
        <w:pStyle w:val="ProductList-ClauseHeading"/>
        <w:outlineLvl w:val="3"/>
      </w:pPr>
      <w:r>
        <w:t>2.6 Dynamics 365 Pro Direct Support</w:t>
      </w:r>
    </w:p>
    <w:p w14:paraId="15448492" w14:textId="77777777" w:rsidR="00A24C6C" w:rsidRDefault="000859FA">
      <w:pPr>
        <w:pStyle w:val="ProductList-Body"/>
      </w:pPr>
      <w:r>
        <w:t>Kunde skal erhverve tilstrækkeligt med Dynamics 365 Pro Direct Support-licenser til at dække hver enkelt Dynamics 365 pr. brugerlicens på dennes aftale, op til maksimalt 250 licenser.</w:t>
      </w:r>
    </w:p>
    <w:p w14:paraId="009E958E" w14:textId="77777777" w:rsidR="00A24C6C" w:rsidRDefault="00A24C6C">
      <w:pPr>
        <w:pStyle w:val="ProductList-Body"/>
      </w:pPr>
    </w:p>
    <w:p w14:paraId="5EDC2B1F" w14:textId="77777777" w:rsidR="00A24C6C" w:rsidRDefault="000859FA">
      <w:pPr>
        <w:pStyle w:val="ProductList-ClauseHeading"/>
        <w:outlineLvl w:val="3"/>
      </w:pPr>
      <w:r>
        <w:t>2.7 Forudsætning for licenser til Base og Attach-brugerabonnementer</w:t>
      </w:r>
    </w:p>
    <w:p w14:paraId="3F6F297E" w14:textId="77777777" w:rsidR="00A24C6C" w:rsidRDefault="000859FA">
      <w:pPr>
        <w:pStyle w:val="ProductList-Body"/>
      </w:pPr>
      <w:r>
        <w:t>Når man køber flere grundlæggende Virksomhedsprogrammer, skal den første eller Base-licensen være den dyreste licens for brugeren. Alle fulde brugere skal have en Base-licens. Dynamics 365 Attach-Bruger-SL'er kan kun tildeles til brugere med Kvalificerende Licenser til programmer.</w:t>
      </w:r>
    </w:p>
    <w:p w14:paraId="269794ED" w14:textId="77777777" w:rsidR="00A24C6C" w:rsidRDefault="00A24C6C">
      <w:pPr>
        <w:pStyle w:val="ProductList-Body"/>
      </w:pPr>
    </w:p>
    <w:p w14:paraId="20390CE2" w14:textId="77777777" w:rsidR="00A24C6C" w:rsidRDefault="000859FA">
      <w:pPr>
        <w:pStyle w:val="ProductList-ClauseHeading"/>
        <w:outlineLvl w:val="3"/>
      </w:pPr>
      <w:r>
        <w:t>2.8 Dynamics 365 Remote Assist og Dynamics 365-vejledninger</w:t>
      </w:r>
    </w:p>
    <w:p w14:paraId="47B00A33" w14:textId="77777777" w:rsidR="00A24C6C" w:rsidRDefault="000859FA">
      <w:pPr>
        <w:pStyle w:val="ProductList-Body"/>
      </w:pPr>
      <w:r>
        <w:fldChar w:fldCharType="begin"/>
      </w:r>
      <w:r>
        <w:instrText xml:space="preserve"> AutoTextList   \s NoStyle \t "Ved Eksterne Brugere forstås brugere, der ikke er Kundens eller associerede virksomheders medarbejdere, leverandører på stedet eller agenter på stedet." </w:instrText>
      </w:r>
      <w:r>
        <w:fldChar w:fldCharType="separate"/>
      </w:r>
      <w:r>
        <w:rPr>
          <w:color w:val="0563C1"/>
        </w:rPr>
        <w:t>Eksterne Brugere</w:t>
      </w:r>
      <w:r>
        <w:fldChar w:fldCharType="end"/>
      </w:r>
      <w:r>
        <w:t xml:space="preserve"> kan få adgang til og bruge ovenstående software på enheder, der er licenseret med en Enheds-SL til Dynamics 365 Remote Assist Device SL eller en Enheds-SL til Dynamics 365-vejledninger.</w:t>
      </w:r>
    </w:p>
    <w:p w14:paraId="47842709" w14:textId="77777777" w:rsidR="00A24C6C" w:rsidRDefault="00A24C6C">
      <w:pPr>
        <w:pStyle w:val="ProductList-Body"/>
      </w:pPr>
    </w:p>
    <w:p w14:paraId="33DA5C50" w14:textId="77777777" w:rsidR="00A24C6C" w:rsidRDefault="000859FA">
      <w:pPr>
        <w:pStyle w:val="ProductList-ClauseHeading"/>
        <w:outlineLvl w:val="3"/>
      </w:pPr>
      <w:r>
        <w:t>2.9 Dobbelte brugervilkår</w:t>
      </w:r>
    </w:p>
    <w:p w14:paraId="5B142CF2" w14:textId="77777777" w:rsidR="00A24C6C" w:rsidRDefault="000859FA">
      <w:pPr>
        <w:pStyle w:val="ProductList-Body"/>
      </w:pPr>
      <w:r>
        <w:t>Bestemte Dynamics 365 SL'er kan give adgang til den tilsvarende software på stedet. Disse er angivet i nedenstående tabel:</w:t>
      </w:r>
    </w:p>
    <w:tbl>
      <w:tblPr>
        <w:tblStyle w:val="PURTable"/>
        <w:tblW w:w="0" w:type="dxa"/>
        <w:tblLook w:val="04A0" w:firstRow="1" w:lastRow="0" w:firstColumn="1" w:lastColumn="0" w:noHBand="0" w:noVBand="1"/>
      </w:tblPr>
      <w:tblGrid>
        <w:gridCol w:w="3646"/>
        <w:gridCol w:w="3638"/>
        <w:gridCol w:w="3632"/>
      </w:tblGrid>
      <w:tr w:rsidR="00A24C6C" w14:paraId="05135F2D" w14:textId="77777777">
        <w:trPr>
          <w:cnfStyle w:val="100000000000" w:firstRow="1" w:lastRow="0" w:firstColumn="0" w:lastColumn="0" w:oddVBand="0" w:evenVBand="0" w:oddHBand="0" w:evenHBand="0" w:firstRowFirstColumn="0" w:firstRowLastColumn="0" w:lastRowFirstColumn="0" w:lastRowLastColumn="0"/>
        </w:trPr>
        <w:tc>
          <w:tcPr>
            <w:tcW w:w="4040" w:type="dxa"/>
            <w:shd w:val="clear" w:color="auto" w:fill="0072C6"/>
          </w:tcPr>
          <w:p w14:paraId="300D2F7C" w14:textId="77777777" w:rsidR="00A24C6C" w:rsidRDefault="000859FA">
            <w:pPr>
              <w:pStyle w:val="ProductList-TableBody"/>
            </w:pPr>
            <w:r>
              <w:rPr>
                <w:color w:val="FFFFFF"/>
              </w:rPr>
              <w:t>Licens til Dynamics 365</w:t>
            </w:r>
          </w:p>
        </w:tc>
        <w:tc>
          <w:tcPr>
            <w:tcW w:w="4040" w:type="dxa"/>
            <w:shd w:val="clear" w:color="auto" w:fill="0072C6"/>
          </w:tcPr>
          <w:p w14:paraId="04E36D49" w14:textId="77777777" w:rsidR="00A24C6C" w:rsidRDefault="000859FA">
            <w:pPr>
              <w:pStyle w:val="ProductList-TableBody"/>
            </w:pPr>
            <w:r>
              <w:rPr>
                <w:color w:val="FFFFFF"/>
              </w:rPr>
              <w:t>Adgang til software på stedet</w:t>
            </w:r>
          </w:p>
        </w:tc>
        <w:tc>
          <w:tcPr>
            <w:tcW w:w="4040" w:type="dxa"/>
            <w:shd w:val="clear" w:color="auto" w:fill="0072C6"/>
          </w:tcPr>
          <w:p w14:paraId="23E436B4" w14:textId="77777777" w:rsidR="00A24C6C" w:rsidRDefault="000859FA">
            <w:pPr>
              <w:pStyle w:val="ProductList-TableBody"/>
            </w:pPr>
            <w:r>
              <w:rPr>
                <w:color w:val="FFFFFF"/>
              </w:rPr>
              <w:t>Server på stedet</w:t>
            </w:r>
          </w:p>
        </w:tc>
      </w:tr>
      <w:tr w:rsidR="00A24C6C" w14:paraId="2737BD04" w14:textId="77777777">
        <w:tc>
          <w:tcPr>
            <w:tcW w:w="4040" w:type="dxa"/>
            <w:tcBorders>
              <w:left w:val="single" w:sz="4" w:space="0" w:color="6E6E6E"/>
              <w:bottom w:val="single" w:sz="4" w:space="0" w:color="6E6E6E"/>
            </w:tcBorders>
          </w:tcPr>
          <w:p w14:paraId="5336F546" w14:textId="77777777" w:rsidR="00A24C6C" w:rsidRDefault="000859FA">
            <w:pPr>
              <w:pStyle w:val="ProductList-TableBody"/>
            </w:pPr>
            <w:r>
              <w:t>Dynamics 365 Sales</w:t>
            </w:r>
          </w:p>
        </w:tc>
        <w:tc>
          <w:tcPr>
            <w:tcW w:w="4040" w:type="dxa"/>
          </w:tcPr>
          <w:p w14:paraId="7E6C538B" w14:textId="77777777" w:rsidR="00A24C6C" w:rsidRDefault="000859FA">
            <w:pPr>
              <w:pStyle w:val="ProductList-TableBody"/>
            </w:pPr>
            <w:r>
              <w:t>Dynamics 365 for Sales (på stedet)</w:t>
            </w:r>
          </w:p>
        </w:tc>
        <w:tc>
          <w:tcPr>
            <w:tcW w:w="4040" w:type="dxa"/>
            <w:tcBorders>
              <w:bottom w:val="none" w:sz="4" w:space="0" w:color="6E6E6E"/>
              <w:right w:val="single" w:sz="4" w:space="0" w:color="6E6E6E"/>
            </w:tcBorders>
          </w:tcPr>
          <w:p w14:paraId="1CCE08E3" w14:textId="77777777" w:rsidR="00A24C6C" w:rsidRDefault="000859FA">
            <w:pPr>
              <w:pStyle w:val="ProductList-TableBody"/>
            </w:pPr>
            <w:r>
              <w:t>Dynamics 365 (på stedet)</w:t>
            </w:r>
          </w:p>
        </w:tc>
      </w:tr>
      <w:tr w:rsidR="00A24C6C" w14:paraId="207E44A0" w14:textId="77777777">
        <w:tc>
          <w:tcPr>
            <w:tcW w:w="4040" w:type="dxa"/>
            <w:tcBorders>
              <w:top w:val="single" w:sz="4" w:space="0" w:color="6E6E6E"/>
              <w:left w:val="single" w:sz="4" w:space="0" w:color="6E6E6E"/>
              <w:bottom w:val="single" w:sz="4" w:space="0" w:color="6E6E6E"/>
            </w:tcBorders>
          </w:tcPr>
          <w:p w14:paraId="205B000C" w14:textId="77777777" w:rsidR="00A24C6C" w:rsidRDefault="000859FA">
            <w:pPr>
              <w:pStyle w:val="ProductList-TableBody"/>
            </w:pPr>
            <w:r>
              <w:t>Dynamics Customer Service</w:t>
            </w:r>
          </w:p>
        </w:tc>
        <w:tc>
          <w:tcPr>
            <w:tcW w:w="4040" w:type="dxa"/>
          </w:tcPr>
          <w:p w14:paraId="5E1D8BAC" w14:textId="77777777" w:rsidR="00A24C6C" w:rsidRDefault="000859FA">
            <w:pPr>
              <w:pStyle w:val="ProductList-TableBody"/>
            </w:pPr>
            <w:r>
              <w:t>Dynamics 365 for Customer Service (på stedet)</w:t>
            </w:r>
          </w:p>
        </w:tc>
        <w:tc>
          <w:tcPr>
            <w:tcW w:w="4040" w:type="dxa"/>
            <w:tcBorders>
              <w:top w:val="none" w:sz="4" w:space="0" w:color="6E6E6E"/>
              <w:bottom w:val="none" w:sz="4" w:space="0" w:color="6E6E6E"/>
              <w:right w:val="single" w:sz="4" w:space="0" w:color="6E6E6E"/>
            </w:tcBorders>
          </w:tcPr>
          <w:p w14:paraId="2E8431FB" w14:textId="77777777" w:rsidR="00A24C6C" w:rsidRDefault="00A24C6C">
            <w:pPr>
              <w:pStyle w:val="ProductList-TableBody"/>
            </w:pPr>
          </w:p>
        </w:tc>
      </w:tr>
      <w:tr w:rsidR="00A24C6C" w14:paraId="3D8EFC8C" w14:textId="77777777">
        <w:tc>
          <w:tcPr>
            <w:tcW w:w="4040" w:type="dxa"/>
            <w:tcBorders>
              <w:top w:val="single" w:sz="4" w:space="0" w:color="6E6E6E"/>
              <w:left w:val="single" w:sz="4" w:space="0" w:color="6E6E6E"/>
              <w:bottom w:val="single" w:sz="4" w:space="0" w:color="6E6E6E"/>
            </w:tcBorders>
          </w:tcPr>
          <w:p w14:paraId="271B6AD2" w14:textId="77777777" w:rsidR="00A24C6C" w:rsidRDefault="000859FA">
            <w:pPr>
              <w:pStyle w:val="ProductList-TableBody"/>
            </w:pPr>
            <w:r>
              <w:t>Dynamics 365 Field Service</w:t>
            </w:r>
          </w:p>
        </w:tc>
        <w:tc>
          <w:tcPr>
            <w:tcW w:w="4040" w:type="dxa"/>
          </w:tcPr>
          <w:p w14:paraId="61DDB2B5" w14:textId="77777777" w:rsidR="00A24C6C" w:rsidRDefault="000859FA">
            <w:pPr>
              <w:pStyle w:val="ProductList-TableBody"/>
            </w:pPr>
            <w:r>
              <w:t>Dynamics 365 for Field Service functionality (på stedet)</w:t>
            </w:r>
          </w:p>
        </w:tc>
        <w:tc>
          <w:tcPr>
            <w:tcW w:w="4040" w:type="dxa"/>
            <w:tcBorders>
              <w:top w:val="none" w:sz="4" w:space="0" w:color="6E6E6E"/>
              <w:bottom w:val="single" w:sz="4" w:space="0" w:color="6E6E6E"/>
              <w:right w:val="single" w:sz="4" w:space="0" w:color="6E6E6E"/>
            </w:tcBorders>
          </w:tcPr>
          <w:p w14:paraId="111DC158" w14:textId="77777777" w:rsidR="00A24C6C" w:rsidRDefault="00A24C6C">
            <w:pPr>
              <w:pStyle w:val="ProductList-TableBody"/>
            </w:pPr>
          </w:p>
        </w:tc>
      </w:tr>
      <w:tr w:rsidR="00A24C6C" w14:paraId="09D5CA96" w14:textId="77777777">
        <w:tc>
          <w:tcPr>
            <w:tcW w:w="4040" w:type="dxa"/>
            <w:tcBorders>
              <w:top w:val="single" w:sz="4" w:space="0" w:color="6E6E6E"/>
              <w:left w:val="single" w:sz="4" w:space="0" w:color="6E6E6E"/>
              <w:bottom w:val="single" w:sz="4" w:space="0" w:color="6E6E6E"/>
            </w:tcBorders>
          </w:tcPr>
          <w:p w14:paraId="317B6DD0" w14:textId="77777777" w:rsidR="00A24C6C" w:rsidRDefault="000859FA">
            <w:pPr>
              <w:pStyle w:val="ProductList-TableBody"/>
            </w:pPr>
            <w:r>
              <w:t>Dynamics 365 Operations - Activity</w:t>
            </w:r>
          </w:p>
        </w:tc>
        <w:tc>
          <w:tcPr>
            <w:tcW w:w="4040" w:type="dxa"/>
          </w:tcPr>
          <w:p w14:paraId="67308E11" w14:textId="77777777" w:rsidR="00A24C6C" w:rsidRDefault="000859FA">
            <w:pPr>
              <w:pStyle w:val="ProductList-TableBody"/>
            </w:pPr>
            <w:r>
              <w:t>Dynamics 365 for Operations Activity (på stedet)</w:t>
            </w:r>
          </w:p>
        </w:tc>
        <w:tc>
          <w:tcPr>
            <w:tcW w:w="4040" w:type="dxa"/>
            <w:tcBorders>
              <w:top w:val="single" w:sz="4" w:space="0" w:color="6E6E6E"/>
              <w:bottom w:val="none" w:sz="4" w:space="0" w:color="6E6E6E"/>
              <w:right w:val="single" w:sz="4" w:space="0" w:color="6E6E6E"/>
            </w:tcBorders>
          </w:tcPr>
          <w:p w14:paraId="4CC70348" w14:textId="77777777" w:rsidR="00A24C6C" w:rsidRDefault="000859FA">
            <w:pPr>
              <w:pStyle w:val="ProductList-TableBody"/>
            </w:pPr>
            <w:r>
              <w:t>Dynamics 365 for Operations, på stedet</w:t>
            </w:r>
          </w:p>
        </w:tc>
      </w:tr>
      <w:tr w:rsidR="00A24C6C" w14:paraId="501D8EA2" w14:textId="77777777">
        <w:tc>
          <w:tcPr>
            <w:tcW w:w="4040" w:type="dxa"/>
            <w:tcBorders>
              <w:top w:val="single" w:sz="4" w:space="0" w:color="6E6E6E"/>
              <w:left w:val="single" w:sz="4" w:space="0" w:color="6E6E6E"/>
              <w:bottom w:val="single" w:sz="4" w:space="0" w:color="6E6E6E"/>
              <w:right w:val="single" w:sz="4" w:space="0" w:color="6E6E6E"/>
            </w:tcBorders>
          </w:tcPr>
          <w:p w14:paraId="69C97F68" w14:textId="77777777" w:rsidR="00A24C6C" w:rsidRDefault="000859FA">
            <w:pPr>
              <w:pStyle w:val="ProductList-TableBody"/>
            </w:pPr>
            <w:r>
              <w:t>Dynamics 365 Operations - Device</w:t>
            </w:r>
          </w:p>
        </w:tc>
        <w:tc>
          <w:tcPr>
            <w:tcW w:w="4040" w:type="dxa"/>
            <w:tcBorders>
              <w:left w:val="single" w:sz="4" w:space="0" w:color="6E6E6E"/>
              <w:bottom w:val="single" w:sz="4" w:space="0" w:color="6E6E6E"/>
              <w:right w:val="single" w:sz="4" w:space="0" w:color="6E6E6E"/>
            </w:tcBorders>
          </w:tcPr>
          <w:p w14:paraId="7229AB58" w14:textId="77777777" w:rsidR="00A24C6C" w:rsidRDefault="000859FA">
            <w:pPr>
              <w:pStyle w:val="ProductList-TableBody"/>
            </w:pPr>
            <w:r>
              <w:t>Dynamics 365 for Operations Device (på stedet)</w:t>
            </w:r>
          </w:p>
        </w:tc>
        <w:tc>
          <w:tcPr>
            <w:tcW w:w="4040" w:type="dxa"/>
            <w:tcBorders>
              <w:top w:val="none" w:sz="4" w:space="0" w:color="6E6E6E"/>
              <w:left w:val="single" w:sz="4" w:space="0" w:color="6E6E6E"/>
              <w:bottom w:val="none" w:sz="4" w:space="0" w:color="6E6E6E"/>
              <w:right w:val="single" w:sz="4" w:space="0" w:color="6E6E6E"/>
            </w:tcBorders>
          </w:tcPr>
          <w:p w14:paraId="439F44C2" w14:textId="77777777" w:rsidR="00A24C6C" w:rsidRDefault="00A24C6C">
            <w:pPr>
              <w:pStyle w:val="ProductList-TableBody"/>
            </w:pPr>
          </w:p>
        </w:tc>
      </w:tr>
      <w:tr w:rsidR="00A24C6C" w14:paraId="225E3CBF" w14:textId="77777777">
        <w:tc>
          <w:tcPr>
            <w:tcW w:w="4040" w:type="dxa"/>
            <w:tcBorders>
              <w:top w:val="single" w:sz="4" w:space="0" w:color="6E6E6E"/>
              <w:left w:val="single" w:sz="4" w:space="0" w:color="6E6E6E"/>
              <w:bottom w:val="single" w:sz="4" w:space="0" w:color="6E6E6E"/>
              <w:right w:val="single" w:sz="4" w:space="0" w:color="6E6E6E"/>
            </w:tcBorders>
          </w:tcPr>
          <w:p w14:paraId="18F5B39F" w14:textId="77777777" w:rsidR="00A24C6C" w:rsidRDefault="000859FA">
            <w:pPr>
              <w:pStyle w:val="ProductList-TableBody"/>
            </w:pPr>
            <w:r>
              <w:t>Dynamics 365 Project Operations</w:t>
            </w:r>
          </w:p>
        </w:tc>
        <w:tc>
          <w:tcPr>
            <w:tcW w:w="4040" w:type="dxa"/>
            <w:tcBorders>
              <w:top w:val="single" w:sz="4" w:space="0" w:color="6E6E6E"/>
              <w:left w:val="single" w:sz="4" w:space="0" w:color="6E6E6E"/>
              <w:bottom w:val="single" w:sz="4" w:space="0" w:color="6E6E6E"/>
              <w:right w:val="single" w:sz="4" w:space="0" w:color="6E6E6E"/>
            </w:tcBorders>
          </w:tcPr>
          <w:p w14:paraId="24F89B47" w14:textId="77777777" w:rsidR="00A24C6C" w:rsidRDefault="000859FA">
            <w:pPr>
              <w:pStyle w:val="ProductList-TableBody"/>
            </w:pPr>
            <w:r>
              <w:t>Dynamics 365 for Operations (på stedet)*</w:t>
            </w:r>
          </w:p>
        </w:tc>
        <w:tc>
          <w:tcPr>
            <w:tcW w:w="4040" w:type="dxa"/>
            <w:tcBorders>
              <w:top w:val="none" w:sz="4" w:space="0" w:color="6E6E6E"/>
              <w:left w:val="single" w:sz="4" w:space="0" w:color="6E6E6E"/>
              <w:bottom w:val="none" w:sz="4" w:space="0" w:color="6E6E6E"/>
              <w:right w:val="single" w:sz="4" w:space="0" w:color="6E6E6E"/>
            </w:tcBorders>
          </w:tcPr>
          <w:p w14:paraId="7069B554" w14:textId="77777777" w:rsidR="00A24C6C" w:rsidRDefault="00A24C6C">
            <w:pPr>
              <w:pStyle w:val="ProductList-TableBody"/>
            </w:pPr>
          </w:p>
        </w:tc>
      </w:tr>
      <w:tr w:rsidR="00A24C6C" w14:paraId="68C2675B" w14:textId="77777777">
        <w:tc>
          <w:tcPr>
            <w:tcW w:w="4040" w:type="dxa"/>
            <w:tcBorders>
              <w:top w:val="single" w:sz="4" w:space="0" w:color="6E6E6E"/>
              <w:left w:val="single" w:sz="4" w:space="0" w:color="6E6E6E"/>
              <w:bottom w:val="single" w:sz="4" w:space="0" w:color="6E6E6E"/>
              <w:right w:val="single" w:sz="4" w:space="0" w:color="6E6E6E"/>
            </w:tcBorders>
          </w:tcPr>
          <w:p w14:paraId="144D2E27" w14:textId="77777777" w:rsidR="00A24C6C" w:rsidRDefault="000859FA">
            <w:pPr>
              <w:pStyle w:val="ProductList-TableBody"/>
            </w:pPr>
            <w:r>
              <w:t>Dynamics 365 Finance</w:t>
            </w:r>
          </w:p>
        </w:tc>
        <w:tc>
          <w:tcPr>
            <w:tcW w:w="4040" w:type="dxa"/>
            <w:tcBorders>
              <w:top w:val="single" w:sz="4" w:space="0" w:color="6E6E6E"/>
              <w:left w:val="single" w:sz="4" w:space="0" w:color="6E6E6E"/>
              <w:right w:val="single" w:sz="4" w:space="0" w:color="6E6E6E"/>
            </w:tcBorders>
          </w:tcPr>
          <w:p w14:paraId="6FF03B92" w14:textId="77777777" w:rsidR="00A24C6C" w:rsidRDefault="000859FA">
            <w:pPr>
              <w:pStyle w:val="ProductList-TableBody"/>
            </w:pPr>
            <w:r>
              <w:t>Dynamics 365 for Operations (på stedet)*</w:t>
            </w:r>
          </w:p>
        </w:tc>
        <w:tc>
          <w:tcPr>
            <w:tcW w:w="4040" w:type="dxa"/>
            <w:tcBorders>
              <w:top w:val="none" w:sz="4" w:space="0" w:color="6E6E6E"/>
              <w:left w:val="single" w:sz="4" w:space="0" w:color="6E6E6E"/>
              <w:bottom w:val="single" w:sz="4" w:space="0" w:color="FFFFFF"/>
              <w:right w:val="single" w:sz="4" w:space="0" w:color="6E6E6E"/>
            </w:tcBorders>
          </w:tcPr>
          <w:p w14:paraId="6E2A5316" w14:textId="77777777" w:rsidR="00A24C6C" w:rsidRDefault="00A24C6C">
            <w:pPr>
              <w:pStyle w:val="ProductList-TableBody"/>
            </w:pPr>
          </w:p>
        </w:tc>
      </w:tr>
      <w:tr w:rsidR="00A24C6C" w14:paraId="7EB4DC6B" w14:textId="77777777">
        <w:tc>
          <w:tcPr>
            <w:tcW w:w="4040" w:type="dxa"/>
            <w:tcBorders>
              <w:top w:val="single" w:sz="4" w:space="0" w:color="6E6E6E"/>
              <w:left w:val="single" w:sz="4" w:space="0" w:color="6E6E6E"/>
              <w:bottom w:val="single" w:sz="4" w:space="0" w:color="6E6E6E"/>
            </w:tcBorders>
          </w:tcPr>
          <w:p w14:paraId="0503EB59" w14:textId="77777777" w:rsidR="00A24C6C" w:rsidRDefault="000859FA">
            <w:pPr>
              <w:pStyle w:val="ProductList-TableBody"/>
            </w:pPr>
            <w:r>
              <w:t>Dynamics 365 Supply Chain Management</w:t>
            </w:r>
          </w:p>
        </w:tc>
        <w:tc>
          <w:tcPr>
            <w:tcW w:w="4040" w:type="dxa"/>
          </w:tcPr>
          <w:p w14:paraId="02686E48" w14:textId="77777777" w:rsidR="00A24C6C" w:rsidRDefault="000859FA">
            <w:pPr>
              <w:pStyle w:val="ProductList-TableBody"/>
            </w:pPr>
            <w:r>
              <w:t>Dynamics 365 for Operations (på stedet)*</w:t>
            </w:r>
          </w:p>
        </w:tc>
        <w:tc>
          <w:tcPr>
            <w:tcW w:w="4040" w:type="dxa"/>
            <w:tcBorders>
              <w:top w:val="single" w:sz="4" w:space="0" w:color="FFFFFF"/>
              <w:bottom w:val="none" w:sz="4" w:space="0" w:color="6E6E6E"/>
              <w:right w:val="single" w:sz="4" w:space="0" w:color="6E6E6E"/>
            </w:tcBorders>
          </w:tcPr>
          <w:p w14:paraId="7B5B756D" w14:textId="77777777" w:rsidR="00A24C6C" w:rsidRDefault="00A24C6C">
            <w:pPr>
              <w:pStyle w:val="ProductList-TableBody"/>
            </w:pPr>
          </w:p>
        </w:tc>
      </w:tr>
      <w:tr w:rsidR="00A24C6C" w14:paraId="23BD07F4" w14:textId="77777777">
        <w:tc>
          <w:tcPr>
            <w:tcW w:w="4040" w:type="dxa"/>
            <w:tcBorders>
              <w:top w:val="single" w:sz="4" w:space="0" w:color="6E6E6E"/>
              <w:left w:val="single" w:sz="4" w:space="0" w:color="6E6E6E"/>
              <w:bottom w:val="single" w:sz="4" w:space="0" w:color="6E6E6E"/>
              <w:right w:val="single" w:sz="4" w:space="0" w:color="6E6E6E"/>
            </w:tcBorders>
          </w:tcPr>
          <w:p w14:paraId="7B78F585" w14:textId="77777777" w:rsidR="00A24C6C" w:rsidRDefault="000859FA">
            <w:pPr>
              <w:pStyle w:val="ProductList-TableBody"/>
            </w:pPr>
            <w:r>
              <w:t>Dynamics 365 Commerce</w:t>
            </w:r>
          </w:p>
        </w:tc>
        <w:tc>
          <w:tcPr>
            <w:tcW w:w="4040" w:type="dxa"/>
            <w:tcBorders>
              <w:left w:val="single" w:sz="4" w:space="0" w:color="6E6E6E"/>
              <w:bottom w:val="single" w:sz="4" w:space="0" w:color="6E6E6E"/>
              <w:right w:val="single" w:sz="4" w:space="0" w:color="6E6E6E"/>
            </w:tcBorders>
          </w:tcPr>
          <w:p w14:paraId="6A6FEADF" w14:textId="77777777" w:rsidR="00A24C6C" w:rsidRDefault="000859FA">
            <w:pPr>
              <w:pStyle w:val="ProductList-TableBody"/>
            </w:pPr>
            <w:r>
              <w:t>Dynamics 365 for Operations (på stedet)*</w:t>
            </w:r>
          </w:p>
        </w:tc>
        <w:tc>
          <w:tcPr>
            <w:tcW w:w="4040" w:type="dxa"/>
            <w:tcBorders>
              <w:top w:val="none" w:sz="4" w:space="0" w:color="6E6E6E"/>
              <w:left w:val="single" w:sz="4" w:space="0" w:color="6E6E6E"/>
              <w:bottom w:val="single" w:sz="4" w:space="0" w:color="6E6E6E"/>
              <w:right w:val="single" w:sz="4" w:space="0" w:color="6E6E6E"/>
            </w:tcBorders>
          </w:tcPr>
          <w:p w14:paraId="62925B14" w14:textId="77777777" w:rsidR="00A24C6C" w:rsidRDefault="00A24C6C">
            <w:pPr>
              <w:pStyle w:val="ProductList-TableBody"/>
            </w:pPr>
          </w:p>
        </w:tc>
      </w:tr>
      <w:tr w:rsidR="00A24C6C" w14:paraId="68D63590" w14:textId="77777777">
        <w:tc>
          <w:tcPr>
            <w:tcW w:w="4040" w:type="dxa"/>
            <w:tcBorders>
              <w:top w:val="single" w:sz="4" w:space="0" w:color="6E6E6E"/>
              <w:left w:val="single" w:sz="4" w:space="0" w:color="6E6E6E"/>
              <w:bottom w:val="single" w:sz="4" w:space="0" w:color="6E6E6E"/>
              <w:right w:val="single" w:sz="4" w:space="0" w:color="6E6E6E"/>
            </w:tcBorders>
          </w:tcPr>
          <w:p w14:paraId="25E6CE85" w14:textId="77777777" w:rsidR="00A24C6C" w:rsidRDefault="000859FA">
            <w:pPr>
              <w:pStyle w:val="ProductList-TableBody"/>
            </w:pPr>
            <w:r>
              <w:t>Dynamics 365 Team Members</w:t>
            </w:r>
          </w:p>
        </w:tc>
        <w:tc>
          <w:tcPr>
            <w:tcW w:w="4040" w:type="dxa"/>
            <w:tcBorders>
              <w:top w:val="single" w:sz="4" w:space="0" w:color="6E6E6E"/>
              <w:left w:val="single" w:sz="4" w:space="0" w:color="6E6E6E"/>
              <w:bottom w:val="single" w:sz="4" w:space="0" w:color="6E6E6E"/>
              <w:right w:val="single" w:sz="4" w:space="0" w:color="6E6E6E"/>
            </w:tcBorders>
          </w:tcPr>
          <w:p w14:paraId="228D849B" w14:textId="77777777" w:rsidR="00A24C6C" w:rsidRDefault="000859FA">
            <w:pPr>
              <w:pStyle w:val="ProductList-TableBody"/>
            </w:pPr>
            <w:r>
              <w:t>Dynamics 365 for Team Members (på stedet)</w:t>
            </w:r>
          </w:p>
        </w:tc>
        <w:tc>
          <w:tcPr>
            <w:tcW w:w="4040" w:type="dxa"/>
            <w:tcBorders>
              <w:top w:val="single" w:sz="4" w:space="0" w:color="6E6E6E"/>
              <w:left w:val="single" w:sz="4" w:space="0" w:color="6E6E6E"/>
              <w:bottom w:val="single" w:sz="4" w:space="0" w:color="6E6E6E"/>
              <w:right w:val="single" w:sz="4" w:space="0" w:color="6E6E6E"/>
            </w:tcBorders>
          </w:tcPr>
          <w:p w14:paraId="2A25024E" w14:textId="77777777" w:rsidR="00A24C6C" w:rsidRDefault="000859FA">
            <w:pPr>
              <w:pStyle w:val="ProductList-TableBody"/>
            </w:pPr>
            <w:r>
              <w:t>Dynamics 365 (på stedet) eller Dynamics 365 for Operations, på stedet</w:t>
            </w:r>
          </w:p>
        </w:tc>
      </w:tr>
    </w:tbl>
    <w:p w14:paraId="7CD1BD3C" w14:textId="77777777" w:rsidR="00A24C6C" w:rsidRDefault="000859FA">
      <w:pPr>
        <w:pStyle w:val="ProductList-Body"/>
      </w:pPr>
      <w:r>
        <w:rPr>
          <w:i/>
        </w:rPr>
        <w:t>*Dobbelte brugervilkår på stedet gør sig kun gældende for det særlige Dynamics 365 for Operations-program, hvortil brugeren har en cloud-SL. For eksempel må en bruger med licens til Finance kun bruge de lokale sikkerhedsroller i Dynamic 365, der er knyttet til Finance USL.</w:t>
      </w:r>
    </w:p>
    <w:p w14:paraId="1555A488" w14:textId="77777777" w:rsidR="00A24C6C" w:rsidRDefault="00A24C6C">
      <w:pPr>
        <w:pStyle w:val="ProductList-Body"/>
      </w:pPr>
    </w:p>
    <w:p w14:paraId="1195A118" w14:textId="77777777" w:rsidR="00A24C6C" w:rsidRDefault="000859FA">
      <w:pPr>
        <w:pStyle w:val="ProductList-ClauseHeading"/>
        <w:outlineLvl w:val="3"/>
      </w:pPr>
      <w:r>
        <w:t>2.10 Licensforudsætninger</w:t>
      </w:r>
    </w:p>
    <w:p w14:paraId="3451C539" w14:textId="77777777" w:rsidR="00A24C6C" w:rsidRDefault="000859FA">
      <w:pPr>
        <w:pStyle w:val="ProductList-Body"/>
      </w:pPr>
      <w:r>
        <w:t>Køb af de følgende licenser kræver også køb af en af de nødvendige licenser, der er angivet i tabellen nedenfor:</w:t>
      </w:r>
    </w:p>
    <w:tbl>
      <w:tblPr>
        <w:tblStyle w:val="PURTable"/>
        <w:tblW w:w="0" w:type="dxa"/>
        <w:tblLook w:val="04A0" w:firstRow="1" w:lastRow="0" w:firstColumn="1" w:lastColumn="0" w:noHBand="0" w:noVBand="1"/>
      </w:tblPr>
      <w:tblGrid>
        <w:gridCol w:w="5424"/>
        <w:gridCol w:w="5492"/>
      </w:tblGrid>
      <w:tr w:rsidR="00A24C6C" w14:paraId="3E5E9ED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4007FBB1" w14:textId="77777777" w:rsidR="00A24C6C" w:rsidRDefault="000859FA">
            <w:pPr>
              <w:pStyle w:val="ProductList-TableBody"/>
            </w:pPr>
            <w:r>
              <w:rPr>
                <w:color w:val="FFFFFF"/>
              </w:rPr>
              <w:t>Licens</w:t>
            </w:r>
          </w:p>
        </w:tc>
        <w:tc>
          <w:tcPr>
            <w:tcW w:w="6120" w:type="dxa"/>
            <w:tcBorders>
              <w:top w:val="single" w:sz="4" w:space="0" w:color="0070C0"/>
              <w:right w:val="single" w:sz="4" w:space="0" w:color="0070C0"/>
            </w:tcBorders>
            <w:shd w:val="clear" w:color="auto" w:fill="0072C6"/>
          </w:tcPr>
          <w:p w14:paraId="0D4F82EE" w14:textId="77777777" w:rsidR="00A24C6C" w:rsidRDefault="000859FA">
            <w:pPr>
              <w:pStyle w:val="ProductList-TableBody"/>
            </w:pPr>
            <w:r>
              <w:rPr>
                <w:color w:val="FFFFFF"/>
              </w:rPr>
              <w:t>Licensforudsætninger</w:t>
            </w:r>
          </w:p>
        </w:tc>
      </w:tr>
      <w:tr w:rsidR="00A24C6C" w14:paraId="1EF685F2" w14:textId="77777777">
        <w:tc>
          <w:tcPr>
            <w:tcW w:w="6120" w:type="dxa"/>
            <w:tcBorders>
              <w:left w:val="single" w:sz="4" w:space="0" w:color="000000"/>
              <w:bottom w:val="single" w:sz="4" w:space="0" w:color="000000"/>
              <w:right w:val="single" w:sz="4" w:space="0" w:color="000000"/>
            </w:tcBorders>
          </w:tcPr>
          <w:p w14:paraId="4F0017F6" w14:textId="77777777" w:rsidR="00A24C6C" w:rsidRDefault="000859FA">
            <w:pPr>
              <w:pStyle w:val="ProductList-TableBody"/>
            </w:pPr>
            <w:r>
              <w:t>Dynamics 365 Team Members</w:t>
            </w:r>
          </w:p>
        </w:tc>
        <w:tc>
          <w:tcPr>
            <w:tcW w:w="6120" w:type="dxa"/>
            <w:tcBorders>
              <w:left w:val="single" w:sz="4" w:space="0" w:color="000000"/>
              <w:bottom w:val="single" w:sz="4" w:space="0" w:color="000000"/>
              <w:right w:val="single" w:sz="4" w:space="0" w:color="000000"/>
            </w:tcBorders>
          </w:tcPr>
          <w:p w14:paraId="51A41640" w14:textId="77777777" w:rsidR="00A24C6C" w:rsidRDefault="000859FA">
            <w:pPr>
              <w:pStyle w:val="ProductList-TableBody"/>
            </w:pPr>
            <w:r>
              <w:t>Dynamics 365-bruger-SL'er bort set fra Team Members SL</w:t>
            </w:r>
          </w:p>
        </w:tc>
      </w:tr>
      <w:tr w:rsidR="00A24C6C" w14:paraId="09A7ED0C" w14:textId="77777777">
        <w:tc>
          <w:tcPr>
            <w:tcW w:w="6120" w:type="dxa"/>
            <w:tcBorders>
              <w:top w:val="single" w:sz="4" w:space="0" w:color="000000"/>
              <w:left w:val="single" w:sz="4" w:space="0" w:color="000000"/>
              <w:bottom w:val="none" w:sz="4" w:space="0" w:color="000000"/>
              <w:right w:val="single" w:sz="4" w:space="0" w:color="000000"/>
            </w:tcBorders>
          </w:tcPr>
          <w:p w14:paraId="727D4F95" w14:textId="77777777" w:rsidR="00A24C6C" w:rsidRDefault="000859FA">
            <w:pPr>
              <w:pStyle w:val="ProductList-TableBody"/>
            </w:pPr>
            <w:r>
              <w:t>Dynamics 365 Marketing Attach*</w:t>
            </w:r>
          </w:p>
        </w:tc>
        <w:tc>
          <w:tcPr>
            <w:tcW w:w="6120" w:type="dxa"/>
            <w:tcBorders>
              <w:top w:val="single" w:sz="4" w:space="0" w:color="000000"/>
              <w:left w:val="single" w:sz="4" w:space="0" w:color="000000"/>
              <w:bottom w:val="none" w:sz="4" w:space="0" w:color="000000"/>
              <w:right w:val="single" w:sz="4" w:space="0" w:color="000000"/>
            </w:tcBorders>
          </w:tcPr>
          <w:p w14:paraId="4C62E996" w14:textId="77777777" w:rsidR="00A24C6C" w:rsidRDefault="000859FA">
            <w:pPr>
              <w:pStyle w:val="ProductList-TableBody"/>
            </w:pPr>
            <w:r>
              <w:rPr>
                <w:b/>
              </w:rPr>
              <w:t>10 eller flere pladser for EN af følgende:</w:t>
            </w:r>
          </w:p>
        </w:tc>
      </w:tr>
      <w:tr w:rsidR="00A24C6C" w14:paraId="216B2102" w14:textId="77777777">
        <w:tc>
          <w:tcPr>
            <w:tcW w:w="6120" w:type="dxa"/>
            <w:tcBorders>
              <w:top w:val="none" w:sz="4" w:space="0" w:color="000000"/>
              <w:left w:val="single" w:sz="4" w:space="0" w:color="000000"/>
              <w:bottom w:val="none" w:sz="4" w:space="0" w:color="000000"/>
              <w:right w:val="single" w:sz="4" w:space="0" w:color="000000"/>
            </w:tcBorders>
          </w:tcPr>
          <w:p w14:paraId="0A3D98C4" w14:textId="77777777" w:rsidR="00A24C6C" w:rsidRDefault="00A24C6C">
            <w:pPr>
              <w:pStyle w:val="ProductList-TableBody"/>
            </w:pPr>
          </w:p>
        </w:tc>
        <w:tc>
          <w:tcPr>
            <w:tcW w:w="6120" w:type="dxa"/>
            <w:tcBorders>
              <w:top w:val="none" w:sz="4" w:space="0" w:color="000000"/>
              <w:left w:val="single" w:sz="4" w:space="0" w:color="000000"/>
              <w:bottom w:val="single" w:sz="4" w:space="0" w:color="000000"/>
              <w:right w:val="single" w:sz="4" w:space="0" w:color="000000"/>
            </w:tcBorders>
          </w:tcPr>
          <w:p w14:paraId="781A3B8A" w14:textId="77777777" w:rsidR="00A24C6C" w:rsidRDefault="00A24C6C">
            <w:pPr>
              <w:pStyle w:val="ProductList-TableBody"/>
            </w:pPr>
          </w:p>
        </w:tc>
      </w:tr>
      <w:tr w:rsidR="00A24C6C" w14:paraId="03AD5838" w14:textId="77777777">
        <w:tc>
          <w:tcPr>
            <w:tcW w:w="6120" w:type="dxa"/>
            <w:tcBorders>
              <w:top w:val="none" w:sz="4" w:space="0" w:color="000000"/>
              <w:left w:val="single" w:sz="4" w:space="0" w:color="000000"/>
              <w:bottom w:val="none" w:sz="4" w:space="0" w:color="000000"/>
              <w:right w:val="single" w:sz="4" w:space="0" w:color="000000"/>
            </w:tcBorders>
          </w:tcPr>
          <w:p w14:paraId="25DE1794" w14:textId="77777777" w:rsidR="00A24C6C" w:rsidRDefault="00A24C6C">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43B580A" w14:textId="77777777" w:rsidR="00A24C6C" w:rsidRDefault="000859FA">
            <w:pPr>
              <w:pStyle w:val="ProductList-TableBody"/>
            </w:pPr>
            <w:r>
              <w:t>Dynamics 365 Customer Service Enterprise</w:t>
            </w:r>
          </w:p>
        </w:tc>
      </w:tr>
      <w:tr w:rsidR="00A24C6C" w14:paraId="4BC58D36" w14:textId="77777777">
        <w:tc>
          <w:tcPr>
            <w:tcW w:w="6120" w:type="dxa"/>
            <w:tcBorders>
              <w:top w:val="none" w:sz="4" w:space="0" w:color="000000"/>
              <w:left w:val="single" w:sz="4" w:space="0" w:color="000000"/>
              <w:bottom w:val="none" w:sz="4" w:space="0" w:color="000000"/>
              <w:right w:val="single" w:sz="4" w:space="0" w:color="000000"/>
            </w:tcBorders>
          </w:tcPr>
          <w:p w14:paraId="2C1E14FE" w14:textId="77777777" w:rsidR="00A24C6C" w:rsidRDefault="00A24C6C">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918140A" w14:textId="77777777" w:rsidR="00A24C6C" w:rsidRDefault="000859FA">
            <w:pPr>
              <w:pStyle w:val="ProductList-TableBody"/>
            </w:pPr>
            <w:r>
              <w:t>Dynamics 365 Customer Service Professional</w:t>
            </w:r>
          </w:p>
        </w:tc>
      </w:tr>
      <w:tr w:rsidR="00A24C6C" w14:paraId="5F1ADAF6" w14:textId="77777777">
        <w:tc>
          <w:tcPr>
            <w:tcW w:w="6120" w:type="dxa"/>
            <w:tcBorders>
              <w:top w:val="none" w:sz="4" w:space="0" w:color="000000"/>
              <w:left w:val="single" w:sz="4" w:space="0" w:color="000000"/>
              <w:bottom w:val="none" w:sz="4" w:space="0" w:color="000000"/>
              <w:right w:val="single" w:sz="4" w:space="0" w:color="000000"/>
            </w:tcBorders>
          </w:tcPr>
          <w:p w14:paraId="74C738B1" w14:textId="77777777" w:rsidR="00A24C6C" w:rsidRDefault="00A24C6C">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9D6C39B" w14:textId="77777777" w:rsidR="00A24C6C" w:rsidRDefault="000859FA">
            <w:pPr>
              <w:pStyle w:val="ProductList-TableBody"/>
            </w:pPr>
            <w:r>
              <w:t>Dynamics 365 Sales Enterprise</w:t>
            </w:r>
          </w:p>
        </w:tc>
      </w:tr>
      <w:tr w:rsidR="00A24C6C" w14:paraId="0957D78C" w14:textId="77777777">
        <w:tc>
          <w:tcPr>
            <w:tcW w:w="6120" w:type="dxa"/>
            <w:tcBorders>
              <w:top w:val="none" w:sz="4" w:space="0" w:color="000000"/>
              <w:left w:val="single" w:sz="4" w:space="0" w:color="000000"/>
              <w:bottom w:val="none" w:sz="4" w:space="0" w:color="000000"/>
              <w:right w:val="single" w:sz="4" w:space="0" w:color="000000"/>
            </w:tcBorders>
          </w:tcPr>
          <w:p w14:paraId="244EFE6A" w14:textId="77777777" w:rsidR="00A24C6C" w:rsidRDefault="00A24C6C">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582E355" w14:textId="77777777" w:rsidR="00A24C6C" w:rsidRDefault="000859FA">
            <w:pPr>
              <w:pStyle w:val="ProductList-TableBody"/>
            </w:pPr>
            <w:r>
              <w:t>Dynamics 365 Sales Professional</w:t>
            </w:r>
          </w:p>
        </w:tc>
      </w:tr>
      <w:tr w:rsidR="00A24C6C" w14:paraId="6DBEBD97" w14:textId="77777777">
        <w:tc>
          <w:tcPr>
            <w:tcW w:w="6120" w:type="dxa"/>
            <w:tcBorders>
              <w:top w:val="none" w:sz="4" w:space="0" w:color="000000"/>
              <w:left w:val="single" w:sz="4" w:space="0" w:color="000000"/>
              <w:bottom w:val="none" w:sz="4" w:space="0" w:color="000000"/>
              <w:right w:val="single" w:sz="4" w:space="0" w:color="000000"/>
            </w:tcBorders>
          </w:tcPr>
          <w:p w14:paraId="09F4DB06" w14:textId="77777777" w:rsidR="00A24C6C" w:rsidRDefault="00A24C6C">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1831B65" w14:textId="77777777" w:rsidR="00A24C6C" w:rsidRDefault="000859FA">
            <w:pPr>
              <w:pStyle w:val="ProductList-TableBody"/>
            </w:pPr>
            <w:r>
              <w:t>Dynamics 365 Field Service</w:t>
            </w:r>
          </w:p>
        </w:tc>
      </w:tr>
      <w:tr w:rsidR="00A24C6C" w14:paraId="458F2F8B" w14:textId="77777777">
        <w:tc>
          <w:tcPr>
            <w:tcW w:w="6120" w:type="dxa"/>
            <w:tcBorders>
              <w:top w:val="none" w:sz="4" w:space="0" w:color="000000"/>
              <w:left w:val="single" w:sz="4" w:space="0" w:color="000000"/>
              <w:bottom w:val="none" w:sz="4" w:space="0" w:color="000000"/>
              <w:right w:val="single" w:sz="4" w:space="0" w:color="000000"/>
            </w:tcBorders>
          </w:tcPr>
          <w:p w14:paraId="497C4A22" w14:textId="77777777" w:rsidR="00A24C6C" w:rsidRDefault="00A24C6C">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034D2FE" w14:textId="77777777" w:rsidR="00A24C6C" w:rsidRDefault="000859FA">
            <w:pPr>
              <w:pStyle w:val="ProductList-TableBody"/>
            </w:pPr>
            <w:r>
              <w:t>Dynamics 365 Finance</w:t>
            </w:r>
          </w:p>
        </w:tc>
      </w:tr>
      <w:tr w:rsidR="00A24C6C" w14:paraId="1967CBCD" w14:textId="77777777">
        <w:tc>
          <w:tcPr>
            <w:tcW w:w="6120" w:type="dxa"/>
            <w:tcBorders>
              <w:top w:val="none" w:sz="4" w:space="0" w:color="000000"/>
              <w:left w:val="single" w:sz="4" w:space="0" w:color="000000"/>
              <w:bottom w:val="none" w:sz="4" w:space="0" w:color="000000"/>
              <w:right w:val="single" w:sz="4" w:space="0" w:color="000000"/>
            </w:tcBorders>
          </w:tcPr>
          <w:p w14:paraId="211FB619" w14:textId="77777777" w:rsidR="00A24C6C" w:rsidRDefault="00A24C6C">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899A550" w14:textId="77777777" w:rsidR="00A24C6C" w:rsidRDefault="000859FA">
            <w:pPr>
              <w:pStyle w:val="ProductList-TableBody"/>
            </w:pPr>
            <w:r>
              <w:t>Dynamics 365 Supply Chain Management</w:t>
            </w:r>
          </w:p>
        </w:tc>
      </w:tr>
      <w:tr w:rsidR="00A24C6C" w14:paraId="2C45E5A8" w14:textId="77777777">
        <w:tc>
          <w:tcPr>
            <w:tcW w:w="6120" w:type="dxa"/>
            <w:tcBorders>
              <w:top w:val="none" w:sz="4" w:space="0" w:color="000000"/>
              <w:left w:val="single" w:sz="4" w:space="0" w:color="000000"/>
              <w:bottom w:val="single" w:sz="4" w:space="0" w:color="000000"/>
              <w:right w:val="single" w:sz="4" w:space="0" w:color="000000"/>
            </w:tcBorders>
          </w:tcPr>
          <w:p w14:paraId="3E0233DE" w14:textId="77777777" w:rsidR="00A24C6C" w:rsidRDefault="00A24C6C">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58C8E8E" w14:textId="77777777" w:rsidR="00A24C6C" w:rsidRDefault="000859FA">
            <w:pPr>
              <w:pStyle w:val="ProductList-TableBody"/>
            </w:pPr>
            <w:r>
              <w:t>Dynamics 365 Commerce</w:t>
            </w:r>
          </w:p>
        </w:tc>
      </w:tr>
      <w:tr w:rsidR="00A24C6C" w14:paraId="689B45D5" w14:textId="77777777">
        <w:tc>
          <w:tcPr>
            <w:tcW w:w="6120" w:type="dxa"/>
            <w:tcBorders>
              <w:top w:val="single" w:sz="4" w:space="0" w:color="000000"/>
              <w:left w:val="single" w:sz="4" w:space="0" w:color="000000"/>
              <w:bottom w:val="none" w:sz="4" w:space="0" w:color="000000"/>
              <w:right w:val="single" w:sz="4" w:space="0" w:color="000000"/>
            </w:tcBorders>
          </w:tcPr>
          <w:p w14:paraId="1088327B" w14:textId="77777777" w:rsidR="00A24C6C" w:rsidRDefault="000859FA">
            <w:pPr>
              <w:pStyle w:val="ProductList-TableBody"/>
            </w:pPr>
            <w:r>
              <w:t>Dynamics 365 Sales Insights</w:t>
            </w:r>
          </w:p>
        </w:tc>
        <w:tc>
          <w:tcPr>
            <w:tcW w:w="6120" w:type="dxa"/>
            <w:tcBorders>
              <w:top w:val="single" w:sz="4" w:space="0" w:color="000000"/>
              <w:left w:val="single" w:sz="4" w:space="0" w:color="000000"/>
              <w:bottom w:val="single" w:sz="4" w:space="0" w:color="000000"/>
              <w:right w:val="single" w:sz="4" w:space="0" w:color="000000"/>
            </w:tcBorders>
          </w:tcPr>
          <w:p w14:paraId="540540FE" w14:textId="77777777" w:rsidR="00A24C6C" w:rsidRDefault="000859FA">
            <w:pPr>
              <w:pStyle w:val="ProductList-TableBody"/>
            </w:pPr>
            <w:r>
              <w:t>Dynamics 365 Sales Enterprise eller</w:t>
            </w:r>
          </w:p>
        </w:tc>
      </w:tr>
      <w:tr w:rsidR="00A24C6C" w14:paraId="704EA130" w14:textId="77777777">
        <w:tc>
          <w:tcPr>
            <w:tcW w:w="6120" w:type="dxa"/>
            <w:tcBorders>
              <w:top w:val="none" w:sz="4" w:space="0" w:color="000000"/>
              <w:left w:val="single" w:sz="4" w:space="0" w:color="000000"/>
              <w:bottom w:val="single" w:sz="4" w:space="0" w:color="000000"/>
              <w:right w:val="single" w:sz="4" w:space="0" w:color="000000"/>
            </w:tcBorders>
          </w:tcPr>
          <w:p w14:paraId="27D2FC5C" w14:textId="77777777" w:rsidR="00A24C6C" w:rsidRDefault="00A24C6C">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4281230" w14:textId="77777777" w:rsidR="00A24C6C" w:rsidRDefault="000859FA">
            <w:pPr>
              <w:pStyle w:val="ProductList-TableBody"/>
            </w:pPr>
            <w:r>
              <w:t>Microsoft Relationship Sales</w:t>
            </w:r>
          </w:p>
        </w:tc>
      </w:tr>
      <w:tr w:rsidR="00A24C6C" w14:paraId="56434E19" w14:textId="77777777">
        <w:tc>
          <w:tcPr>
            <w:tcW w:w="6120" w:type="dxa"/>
            <w:tcBorders>
              <w:top w:val="single" w:sz="4" w:space="0" w:color="000000"/>
              <w:left w:val="single" w:sz="4" w:space="0" w:color="000000"/>
              <w:bottom w:val="single" w:sz="4" w:space="0" w:color="000000"/>
              <w:right w:val="single" w:sz="4" w:space="0" w:color="000000"/>
            </w:tcBorders>
          </w:tcPr>
          <w:p w14:paraId="138AA1E8" w14:textId="77777777" w:rsidR="00A24C6C" w:rsidRDefault="000859FA">
            <w:pPr>
              <w:pStyle w:val="ProductList-TableBody"/>
            </w:pPr>
            <w:r>
              <w:t>Dynamics 365 Call Intelligence</w:t>
            </w:r>
          </w:p>
        </w:tc>
        <w:tc>
          <w:tcPr>
            <w:tcW w:w="6120" w:type="dxa"/>
            <w:tcBorders>
              <w:top w:val="single" w:sz="4" w:space="0" w:color="000000"/>
              <w:left w:val="single" w:sz="4" w:space="0" w:color="000000"/>
              <w:bottom w:val="single" w:sz="4" w:space="0" w:color="000000"/>
              <w:right w:val="single" w:sz="4" w:space="0" w:color="000000"/>
            </w:tcBorders>
          </w:tcPr>
          <w:p w14:paraId="4871F14F" w14:textId="77777777" w:rsidR="00A24C6C" w:rsidRDefault="000859FA">
            <w:pPr>
              <w:pStyle w:val="ProductList-TableBody"/>
            </w:pPr>
            <w:r>
              <w:t>Dynamics 365 Sales Insights</w:t>
            </w:r>
          </w:p>
        </w:tc>
      </w:tr>
      <w:tr w:rsidR="00A24C6C" w14:paraId="17307C42" w14:textId="77777777">
        <w:tc>
          <w:tcPr>
            <w:tcW w:w="6120" w:type="dxa"/>
            <w:tcBorders>
              <w:top w:val="single" w:sz="4" w:space="0" w:color="000000"/>
              <w:left w:val="single" w:sz="4" w:space="0" w:color="000000"/>
              <w:bottom w:val="none" w:sz="4" w:space="0" w:color="000000"/>
              <w:right w:val="single" w:sz="4" w:space="0" w:color="000000"/>
            </w:tcBorders>
          </w:tcPr>
          <w:p w14:paraId="6F17EC39" w14:textId="77777777" w:rsidR="00A24C6C" w:rsidRDefault="000859FA">
            <w:pPr>
              <w:pStyle w:val="ProductList-TableBody"/>
            </w:pPr>
            <w:r>
              <w:t>Dynamics 365 Customer Insights Attach</w:t>
            </w:r>
          </w:p>
        </w:tc>
        <w:tc>
          <w:tcPr>
            <w:tcW w:w="6120" w:type="dxa"/>
            <w:tcBorders>
              <w:top w:val="single" w:sz="4" w:space="0" w:color="000000"/>
              <w:left w:val="single" w:sz="4" w:space="0" w:color="000000"/>
              <w:bottom w:val="single" w:sz="4" w:space="0" w:color="000000"/>
              <w:right w:val="single" w:sz="4" w:space="0" w:color="000000"/>
            </w:tcBorders>
          </w:tcPr>
          <w:p w14:paraId="03CE2A11" w14:textId="77777777" w:rsidR="00A24C6C" w:rsidRDefault="000859FA">
            <w:pPr>
              <w:pStyle w:val="ProductList-TableBody"/>
            </w:pPr>
            <w:r>
              <w:t xml:space="preserve">Dynamics 365 Marketing eller </w:t>
            </w:r>
          </w:p>
        </w:tc>
      </w:tr>
      <w:tr w:rsidR="00A24C6C" w14:paraId="7298AD43" w14:textId="77777777">
        <w:tc>
          <w:tcPr>
            <w:tcW w:w="6120" w:type="dxa"/>
            <w:tcBorders>
              <w:top w:val="none" w:sz="4" w:space="0" w:color="000000"/>
              <w:left w:val="single" w:sz="4" w:space="0" w:color="000000"/>
              <w:bottom w:val="none" w:sz="4" w:space="0" w:color="000000"/>
              <w:right w:val="single" w:sz="4" w:space="0" w:color="000000"/>
            </w:tcBorders>
          </w:tcPr>
          <w:p w14:paraId="3A1BBEA7" w14:textId="77777777" w:rsidR="00A24C6C" w:rsidRDefault="00A24C6C">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56DDBDE" w14:textId="77777777" w:rsidR="00A24C6C" w:rsidRDefault="000859FA">
            <w:pPr>
              <w:pStyle w:val="ProductList-TableBody"/>
            </w:pPr>
            <w:r>
              <w:t xml:space="preserve">20 eller flere SL'er for Dynamics 365 Sales Enterprise eller </w:t>
            </w:r>
          </w:p>
        </w:tc>
      </w:tr>
      <w:tr w:rsidR="00A24C6C" w14:paraId="2AD7364E" w14:textId="77777777">
        <w:tc>
          <w:tcPr>
            <w:tcW w:w="6120" w:type="dxa"/>
            <w:tcBorders>
              <w:top w:val="none" w:sz="4" w:space="0" w:color="000000"/>
              <w:left w:val="single" w:sz="4" w:space="0" w:color="000000"/>
              <w:bottom w:val="single" w:sz="4" w:space="0" w:color="000000"/>
              <w:right w:val="single" w:sz="4" w:space="0" w:color="000000"/>
            </w:tcBorders>
          </w:tcPr>
          <w:p w14:paraId="663BC678" w14:textId="77777777" w:rsidR="00A24C6C" w:rsidRDefault="00A24C6C">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E39CF6C" w14:textId="77777777" w:rsidR="00A24C6C" w:rsidRDefault="000859FA">
            <w:pPr>
              <w:pStyle w:val="ProductList-TableBody"/>
            </w:pPr>
            <w:r>
              <w:t>20 eller flere SL'er for Dynamics 365 Customer Service Enterprise</w:t>
            </w:r>
          </w:p>
        </w:tc>
      </w:tr>
      <w:tr w:rsidR="00A24C6C" w14:paraId="3D05205C" w14:textId="77777777">
        <w:tc>
          <w:tcPr>
            <w:tcW w:w="6120" w:type="dxa"/>
            <w:tcBorders>
              <w:top w:val="single" w:sz="4" w:space="0" w:color="000000"/>
              <w:left w:val="single" w:sz="4" w:space="0" w:color="000000"/>
              <w:bottom w:val="single" w:sz="4" w:space="0" w:color="000000"/>
              <w:right w:val="single" w:sz="4" w:space="0" w:color="000000"/>
            </w:tcBorders>
          </w:tcPr>
          <w:p w14:paraId="1D4B2089" w14:textId="77777777" w:rsidR="00A24C6C" w:rsidRDefault="000859FA">
            <w:pPr>
              <w:pStyle w:val="ProductList-TableBody"/>
            </w:pPr>
            <w:r>
              <w:t>Chat for Dynamics 365</w:t>
            </w:r>
          </w:p>
        </w:tc>
        <w:tc>
          <w:tcPr>
            <w:tcW w:w="6120" w:type="dxa"/>
            <w:tcBorders>
              <w:top w:val="single" w:sz="4" w:space="0" w:color="000000"/>
              <w:left w:val="single" w:sz="4" w:space="0" w:color="000000"/>
              <w:bottom w:val="single" w:sz="4" w:space="0" w:color="000000"/>
              <w:right w:val="single" w:sz="4" w:space="0" w:color="000000"/>
            </w:tcBorders>
          </w:tcPr>
          <w:p w14:paraId="662BE535" w14:textId="77777777" w:rsidR="00A24C6C" w:rsidRDefault="000859FA">
            <w:pPr>
              <w:pStyle w:val="ProductList-TableBody"/>
            </w:pPr>
            <w:r>
              <w:t>Dynamics 365 Customer Service Enterprise</w:t>
            </w:r>
          </w:p>
        </w:tc>
      </w:tr>
      <w:tr w:rsidR="00A24C6C" w14:paraId="10488A36" w14:textId="77777777">
        <w:tc>
          <w:tcPr>
            <w:tcW w:w="6120" w:type="dxa"/>
            <w:tcBorders>
              <w:top w:val="single" w:sz="4" w:space="0" w:color="000000"/>
              <w:left w:val="single" w:sz="4" w:space="0" w:color="000000"/>
              <w:bottom w:val="single" w:sz="4" w:space="0" w:color="000000"/>
              <w:right w:val="single" w:sz="4" w:space="0" w:color="000000"/>
            </w:tcBorders>
          </w:tcPr>
          <w:p w14:paraId="08B737CD" w14:textId="77777777" w:rsidR="00A24C6C" w:rsidRDefault="000859FA">
            <w:pPr>
              <w:pStyle w:val="ProductList-TableBody"/>
            </w:pPr>
            <w:r>
              <w:t>Dynamics 365 Customer Service Messaging</w:t>
            </w:r>
          </w:p>
        </w:tc>
        <w:tc>
          <w:tcPr>
            <w:tcW w:w="6120" w:type="dxa"/>
            <w:tcBorders>
              <w:top w:val="single" w:sz="4" w:space="0" w:color="000000"/>
              <w:left w:val="single" w:sz="4" w:space="0" w:color="000000"/>
              <w:bottom w:val="single" w:sz="4" w:space="0" w:color="000000"/>
              <w:right w:val="single" w:sz="4" w:space="0" w:color="000000"/>
            </w:tcBorders>
          </w:tcPr>
          <w:p w14:paraId="77E466CC" w14:textId="77777777" w:rsidR="00A24C6C" w:rsidRDefault="000859FA">
            <w:pPr>
              <w:pStyle w:val="ProductList-TableBody"/>
            </w:pPr>
            <w:r>
              <w:t>Dynamics 365 Customer Service Enterprise</w:t>
            </w:r>
          </w:p>
        </w:tc>
      </w:tr>
      <w:tr w:rsidR="00A24C6C" w14:paraId="79D67158" w14:textId="77777777">
        <w:tc>
          <w:tcPr>
            <w:tcW w:w="6120" w:type="dxa"/>
            <w:tcBorders>
              <w:top w:val="single" w:sz="4" w:space="0" w:color="000000"/>
              <w:left w:val="single" w:sz="4" w:space="0" w:color="000000"/>
              <w:bottom w:val="single" w:sz="4" w:space="0" w:color="000000"/>
              <w:right w:val="single" w:sz="4" w:space="0" w:color="000000"/>
            </w:tcBorders>
          </w:tcPr>
          <w:p w14:paraId="49EAF4E3" w14:textId="77777777" w:rsidR="00A24C6C" w:rsidRDefault="000859FA">
            <w:pPr>
              <w:pStyle w:val="ProductList-TableBody"/>
            </w:pPr>
            <w:r>
              <w:t>Dynamics 365 IoT Intelligence Scenario</w:t>
            </w:r>
          </w:p>
        </w:tc>
        <w:tc>
          <w:tcPr>
            <w:tcW w:w="6120" w:type="dxa"/>
            <w:tcBorders>
              <w:top w:val="single" w:sz="4" w:space="0" w:color="000000"/>
              <w:left w:val="single" w:sz="4" w:space="0" w:color="000000"/>
              <w:bottom w:val="single" w:sz="4" w:space="0" w:color="000000"/>
              <w:right w:val="single" w:sz="4" w:space="0" w:color="000000"/>
            </w:tcBorders>
          </w:tcPr>
          <w:p w14:paraId="55C175F1" w14:textId="77777777" w:rsidR="00A24C6C" w:rsidRDefault="000859FA">
            <w:pPr>
              <w:pStyle w:val="ProductList-TableBody"/>
            </w:pPr>
            <w:r>
              <w:t>Dynamics 365 Supply Chain Management</w:t>
            </w:r>
          </w:p>
        </w:tc>
      </w:tr>
      <w:tr w:rsidR="00A24C6C" w14:paraId="79D2427D" w14:textId="77777777">
        <w:tc>
          <w:tcPr>
            <w:tcW w:w="6120" w:type="dxa"/>
            <w:tcBorders>
              <w:top w:val="single" w:sz="4" w:space="0" w:color="000000"/>
              <w:left w:val="single" w:sz="4" w:space="0" w:color="000000"/>
              <w:bottom w:val="single" w:sz="4" w:space="0" w:color="000000"/>
              <w:right w:val="single" w:sz="4" w:space="0" w:color="000000"/>
            </w:tcBorders>
          </w:tcPr>
          <w:p w14:paraId="32C73228" w14:textId="77777777" w:rsidR="00A24C6C" w:rsidRDefault="000859FA">
            <w:pPr>
              <w:pStyle w:val="ProductList-TableBody"/>
            </w:pPr>
            <w:r>
              <w:t>Dynamics 365 eCommerce-niveau</w:t>
            </w:r>
          </w:p>
        </w:tc>
        <w:tc>
          <w:tcPr>
            <w:tcW w:w="6120" w:type="dxa"/>
            <w:tcBorders>
              <w:top w:val="single" w:sz="4" w:space="0" w:color="000000"/>
              <w:left w:val="single" w:sz="4" w:space="0" w:color="000000"/>
              <w:bottom w:val="none" w:sz="4" w:space="0" w:color="000000"/>
              <w:right w:val="single" w:sz="4" w:space="0" w:color="000000"/>
            </w:tcBorders>
          </w:tcPr>
          <w:p w14:paraId="1EDC05AB" w14:textId="77777777" w:rsidR="00A24C6C" w:rsidRDefault="000859FA">
            <w:pPr>
              <w:pStyle w:val="ProductList-TableBody"/>
            </w:pPr>
            <w:r>
              <w:t>Dynamics 365 Commerce</w:t>
            </w:r>
          </w:p>
        </w:tc>
      </w:tr>
      <w:tr w:rsidR="00A24C6C" w14:paraId="5DEE5B5D" w14:textId="77777777">
        <w:tc>
          <w:tcPr>
            <w:tcW w:w="6120" w:type="dxa"/>
            <w:tcBorders>
              <w:top w:val="single" w:sz="4" w:space="0" w:color="000000"/>
              <w:left w:val="single" w:sz="4" w:space="0" w:color="000000"/>
              <w:bottom w:val="single" w:sz="4" w:space="0" w:color="000000"/>
              <w:right w:val="single" w:sz="4" w:space="0" w:color="000000"/>
            </w:tcBorders>
          </w:tcPr>
          <w:p w14:paraId="124DBFA8" w14:textId="77777777" w:rsidR="00A24C6C" w:rsidRDefault="000859FA">
            <w:pPr>
              <w:pStyle w:val="ProductList-TableBody"/>
            </w:pPr>
            <w:r>
              <w:t>Dynamics 365 Commerce Scale Unit - Cloud</w:t>
            </w:r>
          </w:p>
        </w:tc>
        <w:tc>
          <w:tcPr>
            <w:tcW w:w="6120" w:type="dxa"/>
            <w:tcBorders>
              <w:top w:val="none" w:sz="4" w:space="0" w:color="000000"/>
              <w:left w:val="single" w:sz="4" w:space="0" w:color="000000"/>
              <w:bottom w:val="none" w:sz="4" w:space="0" w:color="000000"/>
              <w:right w:val="single" w:sz="4" w:space="0" w:color="000000"/>
            </w:tcBorders>
          </w:tcPr>
          <w:p w14:paraId="4BBE4874" w14:textId="77777777" w:rsidR="00A24C6C" w:rsidRDefault="00A24C6C">
            <w:pPr>
              <w:pStyle w:val="ProductList-TableBody"/>
            </w:pPr>
          </w:p>
        </w:tc>
      </w:tr>
      <w:tr w:rsidR="00A24C6C" w14:paraId="1A8A4030" w14:textId="77777777">
        <w:tc>
          <w:tcPr>
            <w:tcW w:w="6120" w:type="dxa"/>
            <w:tcBorders>
              <w:top w:val="single" w:sz="4" w:space="0" w:color="000000"/>
              <w:left w:val="single" w:sz="4" w:space="0" w:color="000000"/>
              <w:bottom w:val="single" w:sz="4" w:space="0" w:color="000000"/>
              <w:right w:val="single" w:sz="4" w:space="0" w:color="000000"/>
            </w:tcBorders>
          </w:tcPr>
          <w:p w14:paraId="1C33D4BB" w14:textId="77777777" w:rsidR="00A24C6C" w:rsidRDefault="000859FA">
            <w:pPr>
              <w:pStyle w:val="ProductList-TableBody"/>
            </w:pPr>
            <w:r>
              <w:t>Anbefalinger til Dynamics 365 Commerce</w:t>
            </w:r>
          </w:p>
        </w:tc>
        <w:tc>
          <w:tcPr>
            <w:tcW w:w="6120" w:type="dxa"/>
            <w:tcBorders>
              <w:top w:val="none" w:sz="4" w:space="0" w:color="000000"/>
              <w:left w:val="single" w:sz="4" w:space="0" w:color="000000"/>
              <w:bottom w:val="none" w:sz="4" w:space="0" w:color="000000"/>
              <w:right w:val="single" w:sz="4" w:space="0" w:color="000000"/>
            </w:tcBorders>
          </w:tcPr>
          <w:p w14:paraId="0B74CA86" w14:textId="77777777" w:rsidR="00A24C6C" w:rsidRDefault="00A24C6C">
            <w:pPr>
              <w:pStyle w:val="ProductList-TableBody"/>
            </w:pPr>
          </w:p>
        </w:tc>
      </w:tr>
      <w:tr w:rsidR="00A24C6C" w14:paraId="346B69FF" w14:textId="77777777">
        <w:tc>
          <w:tcPr>
            <w:tcW w:w="6120" w:type="dxa"/>
            <w:tcBorders>
              <w:top w:val="single" w:sz="4" w:space="0" w:color="000000"/>
              <w:left w:val="single" w:sz="4" w:space="0" w:color="000000"/>
              <w:bottom w:val="single" w:sz="4" w:space="0" w:color="000000"/>
              <w:right w:val="single" w:sz="4" w:space="0" w:color="000000"/>
            </w:tcBorders>
          </w:tcPr>
          <w:p w14:paraId="44CD2C2E" w14:textId="77777777" w:rsidR="00A24C6C" w:rsidRDefault="000859FA">
            <w:pPr>
              <w:pStyle w:val="ProductList-TableBody"/>
            </w:pPr>
            <w:r>
              <w:t>Bedømmelser og anmeldelser af Dynamics 365 Commerce</w:t>
            </w:r>
          </w:p>
        </w:tc>
        <w:tc>
          <w:tcPr>
            <w:tcW w:w="6120" w:type="dxa"/>
            <w:tcBorders>
              <w:top w:val="none" w:sz="4" w:space="0" w:color="000000"/>
              <w:left w:val="single" w:sz="4" w:space="0" w:color="000000"/>
              <w:bottom w:val="single" w:sz="4" w:space="0" w:color="000000"/>
              <w:right w:val="single" w:sz="4" w:space="0" w:color="000000"/>
            </w:tcBorders>
          </w:tcPr>
          <w:p w14:paraId="0E24CA23" w14:textId="77777777" w:rsidR="00A24C6C" w:rsidRDefault="00A24C6C">
            <w:pPr>
              <w:pStyle w:val="ProductList-TableBody"/>
            </w:pPr>
          </w:p>
        </w:tc>
      </w:tr>
    </w:tbl>
    <w:p w14:paraId="17CE27D7" w14:textId="77777777" w:rsidR="00A24C6C" w:rsidRDefault="000859FA">
      <w:pPr>
        <w:pStyle w:val="ProductList-Body"/>
      </w:pPr>
      <w:r>
        <w:rPr>
          <w:i/>
        </w:rPr>
        <w:t>*Brugere, der har færre end 10 af de nødvendige licenser, eller som er nybegyndere i relation til Dynamics, kan købe Marketing-programmet (selvstændigt).</w:t>
      </w:r>
    </w:p>
    <w:p w14:paraId="5ADB3287" w14:textId="77777777" w:rsidR="00A24C6C" w:rsidRDefault="00A24C6C">
      <w:pPr>
        <w:pStyle w:val="ProductList-Body"/>
      </w:pPr>
    </w:p>
    <w:p w14:paraId="262E5390" w14:textId="77777777" w:rsidR="00A24C6C" w:rsidRDefault="000859FA">
      <w:pPr>
        <w:pStyle w:val="ProductList-ClauseHeading"/>
        <w:outlineLvl w:val="3"/>
      </w:pPr>
      <w:r>
        <w:t>2.11 Mindstekøb – uddannelsesinstitutioner</w:t>
      </w:r>
    </w:p>
    <w:p w14:paraId="5A489214" w14:textId="77777777" w:rsidR="00A24C6C" w:rsidRDefault="000859FA">
      <w:pPr>
        <w:pStyle w:val="ProductList-Body"/>
      </w:pPr>
      <w:r>
        <w:t>Uddannelsesinstitutioners køb kræver et mindstekøb af de licenser, der er angivet i nedenstående tabel:</w:t>
      </w:r>
    </w:p>
    <w:tbl>
      <w:tblPr>
        <w:tblStyle w:val="PURTable"/>
        <w:tblW w:w="0" w:type="dxa"/>
        <w:tblLook w:val="04A0" w:firstRow="1" w:lastRow="0" w:firstColumn="1" w:lastColumn="0" w:noHBand="0" w:noVBand="1"/>
      </w:tblPr>
      <w:tblGrid>
        <w:gridCol w:w="3585"/>
        <w:gridCol w:w="3665"/>
        <w:gridCol w:w="3666"/>
      </w:tblGrid>
      <w:tr w:rsidR="00A24C6C" w14:paraId="5A3646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2D18F025" w14:textId="77777777" w:rsidR="00A24C6C" w:rsidRDefault="000859FA">
            <w:pPr>
              <w:pStyle w:val="ProductList-TableBody"/>
            </w:pPr>
            <w:r>
              <w:rPr>
                <w:color w:val="FFFFFF"/>
              </w:rPr>
              <w:t>Segment</w:t>
            </w:r>
          </w:p>
        </w:tc>
        <w:tc>
          <w:tcPr>
            <w:tcW w:w="4040" w:type="dxa"/>
            <w:tcBorders>
              <w:bottom w:val="none" w:sz="4" w:space="0" w:color="6E6E6E"/>
            </w:tcBorders>
            <w:shd w:val="clear" w:color="auto" w:fill="0072C6"/>
          </w:tcPr>
          <w:p w14:paraId="30C17DFB" w14:textId="77777777" w:rsidR="00A24C6C" w:rsidRDefault="000859FA">
            <w:pPr>
              <w:pStyle w:val="ProductList-TableBody"/>
            </w:pPr>
            <w:r>
              <w:rPr>
                <w:color w:val="FFFFFF"/>
              </w:rPr>
              <w:t>Minimumsmængde</w:t>
            </w:r>
          </w:p>
        </w:tc>
        <w:tc>
          <w:tcPr>
            <w:tcW w:w="4040" w:type="dxa"/>
            <w:tcBorders>
              <w:bottom w:val="none" w:sz="4" w:space="0" w:color="6E6E6E"/>
            </w:tcBorders>
            <w:shd w:val="clear" w:color="auto" w:fill="0072C6"/>
          </w:tcPr>
          <w:p w14:paraId="0A0AC50D" w14:textId="77777777" w:rsidR="00A24C6C" w:rsidRDefault="000859FA">
            <w:pPr>
              <w:pStyle w:val="ProductList-TableBody"/>
            </w:pPr>
            <w:r>
              <w:rPr>
                <w:color w:val="FFFFFF"/>
              </w:rPr>
              <w:t>Licensforudsætning</w:t>
            </w:r>
          </w:p>
        </w:tc>
      </w:tr>
      <w:tr w:rsidR="00A24C6C" w14:paraId="1EB45CF1" w14:textId="77777777">
        <w:tc>
          <w:tcPr>
            <w:tcW w:w="4040" w:type="dxa"/>
            <w:tcBorders>
              <w:top w:val="none" w:sz="4" w:space="0" w:color="6E6E6E"/>
              <w:left w:val="single" w:sz="4" w:space="0" w:color="6E6E6E"/>
              <w:bottom w:val="single" w:sz="4" w:space="0" w:color="6E6E6E"/>
              <w:right w:val="single" w:sz="4" w:space="0" w:color="6E6E6E"/>
            </w:tcBorders>
          </w:tcPr>
          <w:p w14:paraId="6F37F6F2" w14:textId="77777777" w:rsidR="00A24C6C" w:rsidRDefault="000859FA">
            <w:pPr>
              <w:pStyle w:val="ProductList-TableBody"/>
            </w:pPr>
            <w:r>
              <w:t>Akademisk</w:t>
            </w:r>
          </w:p>
        </w:tc>
        <w:tc>
          <w:tcPr>
            <w:tcW w:w="4040" w:type="dxa"/>
            <w:tcBorders>
              <w:top w:val="none" w:sz="4" w:space="0" w:color="6E6E6E"/>
              <w:left w:val="single" w:sz="4" w:space="0" w:color="6E6E6E"/>
              <w:bottom w:val="single" w:sz="4" w:space="0" w:color="6E6E6E"/>
              <w:right w:val="single" w:sz="4" w:space="0" w:color="6E6E6E"/>
            </w:tcBorders>
          </w:tcPr>
          <w:p w14:paraId="510982B8" w14:textId="77777777" w:rsidR="00A24C6C" w:rsidRDefault="000859FA">
            <w:pPr>
              <w:pStyle w:val="ProductList-TableBody"/>
            </w:pPr>
            <w:r>
              <w:t>20</w:t>
            </w:r>
          </w:p>
        </w:tc>
        <w:tc>
          <w:tcPr>
            <w:tcW w:w="4040" w:type="dxa"/>
            <w:tcBorders>
              <w:top w:val="none" w:sz="4" w:space="0" w:color="6E6E6E"/>
              <w:left w:val="single" w:sz="4" w:space="0" w:color="6E6E6E"/>
              <w:bottom w:val="single" w:sz="4" w:space="0" w:color="6E6E6E"/>
              <w:right w:val="single" w:sz="4" w:space="0" w:color="6E6E6E"/>
            </w:tcBorders>
          </w:tcPr>
          <w:p w14:paraId="74E8C0C1" w14:textId="77777777" w:rsidR="00A24C6C" w:rsidRDefault="000859FA">
            <w:pPr>
              <w:pStyle w:val="ProductList-TableBody"/>
            </w:pPr>
            <w:r>
              <w:t>Dynamics 365 Customer Service Enterprise og/eller</w:t>
            </w:r>
          </w:p>
          <w:p w14:paraId="2037AC3E" w14:textId="77777777" w:rsidR="00A24C6C" w:rsidRDefault="000859FA">
            <w:pPr>
              <w:pStyle w:val="ProductList-TableBody"/>
            </w:pPr>
            <w:r>
              <w:t>Dynamics 365 Customer Service Professional og/eller</w:t>
            </w:r>
          </w:p>
          <w:p w14:paraId="12D79161" w14:textId="77777777" w:rsidR="00A24C6C" w:rsidRDefault="000859FA">
            <w:pPr>
              <w:pStyle w:val="ProductList-TableBody"/>
            </w:pPr>
            <w:r>
              <w:t xml:space="preserve">Dynamics 365 Sales Enterprise og/eller </w:t>
            </w:r>
          </w:p>
          <w:p w14:paraId="72F0FB52" w14:textId="77777777" w:rsidR="00A24C6C" w:rsidRDefault="000859FA">
            <w:pPr>
              <w:pStyle w:val="ProductList-TableBody"/>
            </w:pPr>
            <w:r>
              <w:t xml:space="preserve">Dynamics 365 Sales Professional og/eller </w:t>
            </w:r>
          </w:p>
          <w:p w14:paraId="21E664C3" w14:textId="77777777" w:rsidR="00A24C6C" w:rsidRDefault="000859FA">
            <w:pPr>
              <w:pStyle w:val="ProductList-TableBody"/>
            </w:pPr>
            <w:r>
              <w:t xml:space="preserve">Dynamics 365 Field Service og/eller </w:t>
            </w:r>
          </w:p>
        </w:tc>
      </w:tr>
    </w:tbl>
    <w:p w14:paraId="085E43B3" w14:textId="77777777" w:rsidR="00A24C6C" w:rsidRDefault="00A24C6C">
      <w:pPr>
        <w:pStyle w:val="ProductList-Body"/>
      </w:pPr>
    </w:p>
    <w:p w14:paraId="2357DBB5" w14:textId="77777777" w:rsidR="00A24C6C" w:rsidRDefault="000859FA">
      <w:pPr>
        <w:pStyle w:val="ProductList-ClauseHeading"/>
        <w:outlineLvl w:val="3"/>
      </w:pPr>
      <w:r>
        <w:t>2.12 Mindstekøb – alle programmer</w:t>
      </w:r>
    </w:p>
    <w:p w14:paraId="7C9472A3" w14:textId="77777777" w:rsidR="00A24C6C" w:rsidRDefault="000859FA">
      <w:pPr>
        <w:pStyle w:val="ProductList-Body"/>
      </w:pPr>
      <w:r>
        <w:t>Køb af følgende produkter kræver et mindstekøb af de licenser, der er angivet i nedenstående tabel:</w:t>
      </w:r>
    </w:p>
    <w:tbl>
      <w:tblPr>
        <w:tblStyle w:val="PURTable"/>
        <w:tblW w:w="0" w:type="dxa"/>
        <w:tblLook w:val="04A0" w:firstRow="1" w:lastRow="0" w:firstColumn="1" w:lastColumn="0" w:noHBand="0" w:noVBand="1"/>
      </w:tblPr>
      <w:tblGrid>
        <w:gridCol w:w="3621"/>
        <w:gridCol w:w="3665"/>
        <w:gridCol w:w="3630"/>
      </w:tblGrid>
      <w:tr w:rsidR="00A24C6C" w14:paraId="0FBCE5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65FEC6C8" w14:textId="77777777" w:rsidR="00A24C6C" w:rsidRDefault="000859FA">
            <w:pPr>
              <w:pStyle w:val="ProductList-TableBody"/>
            </w:pPr>
            <w:r>
              <w:rPr>
                <w:color w:val="FFFFFF"/>
              </w:rPr>
              <w:t>Produkt</w:t>
            </w:r>
          </w:p>
        </w:tc>
        <w:tc>
          <w:tcPr>
            <w:tcW w:w="4040" w:type="dxa"/>
            <w:tcBorders>
              <w:bottom w:val="none" w:sz="4" w:space="0" w:color="6E6E6E"/>
            </w:tcBorders>
            <w:shd w:val="clear" w:color="auto" w:fill="0072C6"/>
          </w:tcPr>
          <w:p w14:paraId="7A1CD253" w14:textId="77777777" w:rsidR="00A24C6C" w:rsidRDefault="000859FA">
            <w:pPr>
              <w:pStyle w:val="ProductList-TableBody"/>
            </w:pPr>
            <w:r>
              <w:rPr>
                <w:color w:val="FFFFFF"/>
              </w:rPr>
              <w:t>Minimumsmængde</w:t>
            </w:r>
          </w:p>
        </w:tc>
        <w:tc>
          <w:tcPr>
            <w:tcW w:w="4040" w:type="dxa"/>
            <w:shd w:val="clear" w:color="auto" w:fill="0072C6"/>
          </w:tcPr>
          <w:p w14:paraId="3EBDBB08" w14:textId="77777777" w:rsidR="00A24C6C" w:rsidRDefault="000859FA">
            <w:pPr>
              <w:pStyle w:val="ProductList-TableBody"/>
            </w:pPr>
            <w:r>
              <w:rPr>
                <w:color w:val="FFFFFF"/>
              </w:rPr>
              <w:t>Minimumsantal købte licenser</w:t>
            </w:r>
          </w:p>
        </w:tc>
      </w:tr>
      <w:tr w:rsidR="00A24C6C" w14:paraId="4697DBAA" w14:textId="77777777">
        <w:tc>
          <w:tcPr>
            <w:tcW w:w="4040" w:type="dxa"/>
            <w:tcBorders>
              <w:top w:val="none" w:sz="4" w:space="0" w:color="6E6E6E"/>
              <w:left w:val="single" w:sz="4" w:space="0" w:color="6E6E6E"/>
              <w:bottom w:val="single" w:sz="4" w:space="0" w:color="6E6E6E"/>
              <w:right w:val="single" w:sz="4" w:space="0" w:color="6E6E6E"/>
            </w:tcBorders>
          </w:tcPr>
          <w:p w14:paraId="5CBFC656" w14:textId="77777777" w:rsidR="00A24C6C" w:rsidRDefault="000859FA">
            <w:pPr>
              <w:pStyle w:val="ProductList-TableBody"/>
            </w:pPr>
            <w:r>
              <w:t>Marketing Additional Contacts</w:t>
            </w:r>
          </w:p>
        </w:tc>
        <w:tc>
          <w:tcPr>
            <w:tcW w:w="4040" w:type="dxa"/>
            <w:tcBorders>
              <w:top w:val="none" w:sz="4" w:space="0" w:color="6E6E6E"/>
              <w:left w:val="single" w:sz="4" w:space="0" w:color="6E6E6E"/>
              <w:bottom w:val="single" w:sz="4" w:space="0" w:color="6E6E6E"/>
              <w:right w:val="single" w:sz="4" w:space="0" w:color="6E6E6E"/>
            </w:tcBorders>
          </w:tcPr>
          <w:p w14:paraId="4428C934" w14:textId="77777777" w:rsidR="00A24C6C" w:rsidRDefault="000859FA">
            <w:pPr>
              <w:pStyle w:val="ProductList-TableBody"/>
            </w:pPr>
            <w:r>
              <w:t xml:space="preserve">Niveau 3: 2 </w:t>
            </w:r>
          </w:p>
          <w:p w14:paraId="6BBBA24F" w14:textId="77777777" w:rsidR="00A24C6C" w:rsidRDefault="000859FA">
            <w:pPr>
              <w:pStyle w:val="ProductList-TableBody"/>
            </w:pPr>
            <w:r>
              <w:t>Niveau 4: 5</w:t>
            </w:r>
          </w:p>
          <w:p w14:paraId="184EA969" w14:textId="77777777" w:rsidR="00A24C6C" w:rsidRDefault="000859FA">
            <w:pPr>
              <w:pStyle w:val="ProductList-TableBody"/>
            </w:pPr>
            <w:r>
              <w:t>Niveau 5: 10</w:t>
            </w:r>
          </w:p>
        </w:tc>
        <w:tc>
          <w:tcPr>
            <w:tcW w:w="4040" w:type="dxa"/>
            <w:tcBorders>
              <w:left w:val="single" w:sz="4" w:space="0" w:color="6E6E6E"/>
              <w:bottom w:val="single" w:sz="4" w:space="0" w:color="6E6E6E"/>
              <w:right w:val="single" w:sz="4" w:space="0" w:color="6E6E6E"/>
            </w:tcBorders>
          </w:tcPr>
          <w:p w14:paraId="1CC5EC9A" w14:textId="77777777" w:rsidR="00A24C6C" w:rsidRDefault="000859FA">
            <w:pPr>
              <w:pStyle w:val="ProductList-TableBody"/>
            </w:pPr>
            <w:r>
              <w:t>Marketing Additional Contacts Niveau 3</w:t>
            </w:r>
          </w:p>
          <w:p w14:paraId="7012800C" w14:textId="77777777" w:rsidR="00A24C6C" w:rsidRDefault="000859FA">
            <w:pPr>
              <w:pStyle w:val="ProductList-TableBody"/>
            </w:pPr>
            <w:r>
              <w:t>Marketing Additional Contacts Niveau 4</w:t>
            </w:r>
          </w:p>
          <w:p w14:paraId="10C73DBB" w14:textId="77777777" w:rsidR="00A24C6C" w:rsidRDefault="000859FA">
            <w:pPr>
              <w:pStyle w:val="ProductList-TableBody"/>
            </w:pPr>
            <w:r>
              <w:t>Marketing Additional Contacts Niveau 5</w:t>
            </w:r>
          </w:p>
        </w:tc>
      </w:tr>
      <w:tr w:rsidR="00A24C6C" w14:paraId="5AA826A1" w14:textId="77777777">
        <w:tc>
          <w:tcPr>
            <w:tcW w:w="4040" w:type="dxa"/>
            <w:tcBorders>
              <w:top w:val="single" w:sz="4" w:space="0" w:color="6E6E6E"/>
              <w:left w:val="single" w:sz="4" w:space="0" w:color="6E6E6E"/>
              <w:bottom w:val="single" w:sz="4" w:space="0" w:color="6E6E6E"/>
              <w:right w:val="single" w:sz="4" w:space="0" w:color="6E6E6E"/>
            </w:tcBorders>
          </w:tcPr>
          <w:p w14:paraId="4AD2F375" w14:textId="77777777" w:rsidR="00A24C6C" w:rsidRDefault="000859FA">
            <w:pPr>
              <w:pStyle w:val="ProductList-TableBody"/>
            </w:pPr>
            <w:r>
              <w:t>Microsoft Relationship Sales Solution</w:t>
            </w:r>
          </w:p>
        </w:tc>
        <w:tc>
          <w:tcPr>
            <w:tcW w:w="4040" w:type="dxa"/>
            <w:tcBorders>
              <w:top w:val="single" w:sz="4" w:space="0" w:color="6E6E6E"/>
              <w:left w:val="single" w:sz="4" w:space="0" w:color="6E6E6E"/>
              <w:bottom w:val="single" w:sz="4" w:space="0" w:color="6E6E6E"/>
              <w:right w:val="single" w:sz="4" w:space="0" w:color="6E6E6E"/>
            </w:tcBorders>
          </w:tcPr>
          <w:p w14:paraId="19D29C29" w14:textId="77777777" w:rsidR="00A24C6C" w:rsidRDefault="000859FA">
            <w:pPr>
              <w:pStyle w:val="ProductList-TableBody"/>
            </w:pPr>
            <w:r>
              <w:t>10</w:t>
            </w:r>
          </w:p>
        </w:tc>
        <w:tc>
          <w:tcPr>
            <w:tcW w:w="4040" w:type="dxa"/>
            <w:tcBorders>
              <w:top w:val="single" w:sz="4" w:space="0" w:color="6E6E6E"/>
              <w:left w:val="single" w:sz="4" w:space="0" w:color="6E6E6E"/>
              <w:bottom w:val="single" w:sz="4" w:space="0" w:color="6E6E6E"/>
              <w:right w:val="single" w:sz="4" w:space="0" w:color="6E6E6E"/>
            </w:tcBorders>
          </w:tcPr>
          <w:p w14:paraId="3FBD7D67" w14:textId="77777777" w:rsidR="00A24C6C" w:rsidRDefault="000859FA">
            <w:pPr>
              <w:pStyle w:val="ProductList-TableBody"/>
            </w:pPr>
            <w:r>
              <w:t xml:space="preserve">Microsoft Relationship Sales Plus Solution eller </w:t>
            </w:r>
          </w:p>
          <w:p w14:paraId="6380AE36" w14:textId="77777777" w:rsidR="00A24C6C" w:rsidRDefault="000859FA">
            <w:pPr>
              <w:pStyle w:val="ProductList-TableBody"/>
            </w:pPr>
            <w:r>
              <w:t>Microsoft Relationship Sales Solution</w:t>
            </w:r>
          </w:p>
        </w:tc>
      </w:tr>
      <w:tr w:rsidR="00A24C6C" w14:paraId="2077CF59" w14:textId="77777777">
        <w:tc>
          <w:tcPr>
            <w:tcW w:w="4040" w:type="dxa"/>
            <w:tcBorders>
              <w:top w:val="single" w:sz="4" w:space="0" w:color="6E6E6E"/>
              <w:left w:val="single" w:sz="4" w:space="0" w:color="6E6E6E"/>
              <w:bottom w:val="single" w:sz="4" w:space="0" w:color="6E6E6E"/>
              <w:right w:val="single" w:sz="4" w:space="0" w:color="6E6E6E"/>
            </w:tcBorders>
          </w:tcPr>
          <w:p w14:paraId="7FDEE698" w14:textId="77777777" w:rsidR="00A24C6C" w:rsidRDefault="000859FA">
            <w:pPr>
              <w:pStyle w:val="ProductList-TableBody"/>
            </w:pPr>
            <w:r>
              <w:t>Dynamics 365 Commerce*</w:t>
            </w:r>
          </w:p>
          <w:p w14:paraId="25415BF1" w14:textId="77777777" w:rsidR="00A24C6C" w:rsidRDefault="000859FA">
            <w:pPr>
              <w:pStyle w:val="ProductList-TableBody"/>
            </w:pPr>
            <w:r>
              <w:t>Dynamics 365 Finance*</w:t>
            </w:r>
          </w:p>
          <w:p w14:paraId="5770F6CE" w14:textId="77777777" w:rsidR="00A24C6C" w:rsidRDefault="000859FA">
            <w:pPr>
              <w:pStyle w:val="ProductList-TableBody"/>
            </w:pPr>
            <w:r>
              <w:t>Dynamics 365 Supply Chain Management*</w:t>
            </w:r>
          </w:p>
          <w:p w14:paraId="23B916E7" w14:textId="77777777" w:rsidR="00A24C6C" w:rsidRDefault="000859FA">
            <w:pPr>
              <w:pStyle w:val="ProductList-TableBody"/>
            </w:pPr>
            <w:r>
              <w:t>Dynamics 365 Project Operations*</w:t>
            </w:r>
          </w:p>
        </w:tc>
        <w:tc>
          <w:tcPr>
            <w:tcW w:w="4040" w:type="dxa"/>
            <w:tcBorders>
              <w:top w:val="single" w:sz="4" w:space="0" w:color="6E6E6E"/>
              <w:left w:val="single" w:sz="4" w:space="0" w:color="6E6E6E"/>
              <w:bottom w:val="single" w:sz="4" w:space="0" w:color="6E6E6E"/>
              <w:right w:val="single" w:sz="4" w:space="0" w:color="6E6E6E"/>
            </w:tcBorders>
          </w:tcPr>
          <w:p w14:paraId="0EB05C23" w14:textId="77777777" w:rsidR="00A24C6C" w:rsidRDefault="000859FA">
            <w:pPr>
              <w:pStyle w:val="ProductList-TableBody"/>
            </w:pPr>
            <w:r>
              <w:t>20</w:t>
            </w:r>
          </w:p>
        </w:tc>
        <w:tc>
          <w:tcPr>
            <w:tcW w:w="4040" w:type="dxa"/>
            <w:tcBorders>
              <w:top w:val="single" w:sz="4" w:space="0" w:color="6E6E6E"/>
              <w:left w:val="single" w:sz="4" w:space="0" w:color="6E6E6E"/>
              <w:bottom w:val="single" w:sz="4" w:space="0" w:color="6E6E6E"/>
              <w:right w:val="single" w:sz="4" w:space="0" w:color="6E6E6E"/>
            </w:tcBorders>
          </w:tcPr>
          <w:p w14:paraId="1ECB5161" w14:textId="77777777" w:rsidR="00A24C6C" w:rsidRDefault="000859FA">
            <w:pPr>
              <w:pStyle w:val="ProductList-TableBody"/>
            </w:pPr>
            <w:r>
              <w:t>Dynamics 365 Finance og/eller</w:t>
            </w:r>
          </w:p>
          <w:p w14:paraId="78FDC596" w14:textId="77777777" w:rsidR="00A24C6C" w:rsidRDefault="000859FA">
            <w:pPr>
              <w:pStyle w:val="ProductList-TableBody"/>
            </w:pPr>
            <w:r>
              <w:t>Dynamics 365 Supply Chain Management og/eller</w:t>
            </w:r>
          </w:p>
          <w:p w14:paraId="3A91F30B" w14:textId="77777777" w:rsidR="00A24C6C" w:rsidRDefault="000859FA">
            <w:pPr>
              <w:pStyle w:val="ProductList-TableBody"/>
            </w:pPr>
            <w:r>
              <w:t>Dynamics 365 Commerce og/eller</w:t>
            </w:r>
          </w:p>
          <w:p w14:paraId="0C25C80A" w14:textId="77777777" w:rsidR="00A24C6C" w:rsidRDefault="000859FA">
            <w:pPr>
              <w:pStyle w:val="ProductList-TableBody"/>
            </w:pPr>
            <w:r>
              <w:t>Dynamics 365 Project Operations</w:t>
            </w:r>
          </w:p>
        </w:tc>
      </w:tr>
      <w:tr w:rsidR="00A24C6C" w14:paraId="5C325FA0" w14:textId="77777777">
        <w:tc>
          <w:tcPr>
            <w:tcW w:w="4040" w:type="dxa"/>
            <w:tcBorders>
              <w:top w:val="single" w:sz="4" w:space="0" w:color="6E6E6E"/>
              <w:left w:val="single" w:sz="4" w:space="0" w:color="6E6E6E"/>
              <w:bottom w:val="single" w:sz="4" w:space="0" w:color="6E6E6E"/>
              <w:right w:val="single" w:sz="4" w:space="0" w:color="6E6E6E"/>
            </w:tcBorders>
          </w:tcPr>
          <w:p w14:paraId="2F5A4726" w14:textId="77777777" w:rsidR="00A24C6C" w:rsidRDefault="000859FA">
            <w:pPr>
              <w:pStyle w:val="ProductList-TableBody"/>
            </w:pPr>
            <w:r>
              <w:t>Dynamics 365 Human Resources</w:t>
            </w:r>
          </w:p>
        </w:tc>
        <w:tc>
          <w:tcPr>
            <w:tcW w:w="4040" w:type="dxa"/>
            <w:tcBorders>
              <w:top w:val="single" w:sz="4" w:space="0" w:color="6E6E6E"/>
              <w:left w:val="single" w:sz="4" w:space="0" w:color="6E6E6E"/>
              <w:bottom w:val="single" w:sz="4" w:space="0" w:color="6E6E6E"/>
              <w:right w:val="single" w:sz="4" w:space="0" w:color="6E6E6E"/>
            </w:tcBorders>
          </w:tcPr>
          <w:p w14:paraId="35685106" w14:textId="77777777" w:rsidR="00A24C6C" w:rsidRDefault="000859FA">
            <w:pPr>
              <w:pStyle w:val="ProductList-TableBody"/>
            </w:pPr>
            <w:r>
              <w:t>5</w:t>
            </w:r>
          </w:p>
        </w:tc>
        <w:tc>
          <w:tcPr>
            <w:tcW w:w="4040" w:type="dxa"/>
            <w:tcBorders>
              <w:top w:val="single" w:sz="4" w:space="0" w:color="6E6E6E"/>
              <w:left w:val="single" w:sz="4" w:space="0" w:color="6E6E6E"/>
              <w:bottom w:val="single" w:sz="4" w:space="0" w:color="6E6E6E"/>
              <w:right w:val="single" w:sz="4" w:space="0" w:color="6E6E6E"/>
            </w:tcBorders>
          </w:tcPr>
          <w:p w14:paraId="7DF9334F" w14:textId="77777777" w:rsidR="00A24C6C" w:rsidRDefault="000859FA">
            <w:pPr>
              <w:pStyle w:val="ProductList-TableBody"/>
            </w:pPr>
            <w:r>
              <w:t>Dynamics 365 Human Resources</w:t>
            </w:r>
          </w:p>
        </w:tc>
      </w:tr>
      <w:tr w:rsidR="00A24C6C" w14:paraId="4DB9B9E6" w14:textId="77777777">
        <w:tc>
          <w:tcPr>
            <w:tcW w:w="4040" w:type="dxa"/>
            <w:tcBorders>
              <w:top w:val="single" w:sz="4" w:space="0" w:color="6E6E6E"/>
              <w:left w:val="single" w:sz="4" w:space="0" w:color="6E6E6E"/>
              <w:bottom w:val="single" w:sz="4" w:space="0" w:color="6E6E6E"/>
              <w:right w:val="single" w:sz="4" w:space="0" w:color="6E6E6E"/>
            </w:tcBorders>
          </w:tcPr>
          <w:p w14:paraId="138B55C5" w14:textId="77777777" w:rsidR="00A24C6C" w:rsidRDefault="000859FA">
            <w:pPr>
              <w:pStyle w:val="ProductList-TableBody"/>
            </w:pPr>
            <w:r>
              <w:t>Dynamics 365 Customer Insights Attach</w:t>
            </w:r>
          </w:p>
        </w:tc>
        <w:tc>
          <w:tcPr>
            <w:tcW w:w="4040" w:type="dxa"/>
            <w:tcBorders>
              <w:top w:val="single" w:sz="4" w:space="0" w:color="6E6E6E"/>
              <w:left w:val="single" w:sz="4" w:space="0" w:color="6E6E6E"/>
              <w:bottom w:val="single" w:sz="4" w:space="0" w:color="6E6E6E"/>
              <w:right w:val="single" w:sz="4" w:space="0" w:color="6E6E6E"/>
            </w:tcBorders>
          </w:tcPr>
          <w:p w14:paraId="63661578" w14:textId="77777777" w:rsidR="00A24C6C" w:rsidRDefault="000859FA">
            <w:pPr>
              <w:pStyle w:val="ProductList-TableBody"/>
            </w:pPr>
            <w:r>
              <w:t>20</w:t>
            </w:r>
          </w:p>
          <w:p w14:paraId="5E52918E" w14:textId="77777777" w:rsidR="00A24C6C" w:rsidRDefault="000859FA">
            <w:pPr>
              <w:pStyle w:val="ProductList-TableBody"/>
            </w:pPr>
            <w:r>
              <w:t>20</w:t>
            </w:r>
          </w:p>
          <w:p w14:paraId="20A6E32F" w14:textId="77777777" w:rsidR="00A24C6C" w:rsidRDefault="000859FA">
            <w:pPr>
              <w:pStyle w:val="ProductList-TableBody"/>
            </w:pPr>
            <w:r>
              <w:t>1</w:t>
            </w:r>
          </w:p>
        </w:tc>
        <w:tc>
          <w:tcPr>
            <w:tcW w:w="4040" w:type="dxa"/>
            <w:tcBorders>
              <w:top w:val="single" w:sz="4" w:space="0" w:color="6E6E6E"/>
              <w:left w:val="single" w:sz="4" w:space="0" w:color="6E6E6E"/>
              <w:bottom w:val="single" w:sz="4" w:space="0" w:color="6E6E6E"/>
              <w:right w:val="single" w:sz="4" w:space="0" w:color="6E6E6E"/>
            </w:tcBorders>
          </w:tcPr>
          <w:p w14:paraId="3D663972" w14:textId="77777777" w:rsidR="00A24C6C" w:rsidRDefault="000859FA">
            <w:pPr>
              <w:pStyle w:val="ProductList-TableBody"/>
            </w:pPr>
            <w:r>
              <w:t>Dynamics 365 Sales Enterprise eller</w:t>
            </w:r>
          </w:p>
          <w:p w14:paraId="15B6AD2C" w14:textId="77777777" w:rsidR="00A24C6C" w:rsidRDefault="000859FA">
            <w:pPr>
              <w:pStyle w:val="ProductList-TableBody"/>
            </w:pPr>
            <w:r>
              <w:t>Dynamics 365 Customer Service Enterprise eller</w:t>
            </w:r>
          </w:p>
          <w:p w14:paraId="1C1E33E6" w14:textId="77777777" w:rsidR="00A24C6C" w:rsidRDefault="000859FA">
            <w:pPr>
              <w:pStyle w:val="ProductList-TableBody"/>
            </w:pPr>
            <w:r>
              <w:t>Dynamics 365 Marketing</w:t>
            </w:r>
          </w:p>
        </w:tc>
      </w:tr>
      <w:tr w:rsidR="00A24C6C" w14:paraId="6C651796" w14:textId="77777777">
        <w:tc>
          <w:tcPr>
            <w:tcW w:w="4040" w:type="dxa"/>
            <w:tcBorders>
              <w:top w:val="single" w:sz="4" w:space="0" w:color="6E6E6E"/>
              <w:left w:val="single" w:sz="4" w:space="0" w:color="6E6E6E"/>
              <w:bottom w:val="single" w:sz="4" w:space="0" w:color="6E6E6E"/>
              <w:right w:val="single" w:sz="4" w:space="0" w:color="6E6E6E"/>
            </w:tcBorders>
          </w:tcPr>
          <w:p w14:paraId="691D80FF" w14:textId="77777777" w:rsidR="00A24C6C" w:rsidRDefault="000859FA">
            <w:pPr>
              <w:pStyle w:val="ProductList-TableBody"/>
            </w:pPr>
            <w:r>
              <w:t>Professional Direct Support</w:t>
            </w:r>
          </w:p>
        </w:tc>
        <w:tc>
          <w:tcPr>
            <w:tcW w:w="4040" w:type="dxa"/>
            <w:tcBorders>
              <w:top w:val="single" w:sz="4" w:space="0" w:color="6E6E6E"/>
              <w:left w:val="single" w:sz="4" w:space="0" w:color="6E6E6E"/>
              <w:bottom w:val="single" w:sz="4" w:space="0" w:color="6E6E6E"/>
              <w:right w:val="single" w:sz="4" w:space="0" w:color="6E6E6E"/>
            </w:tcBorders>
          </w:tcPr>
          <w:p w14:paraId="2BEAABAD" w14:textId="77777777" w:rsidR="00A24C6C" w:rsidRDefault="000859FA">
            <w:pPr>
              <w:pStyle w:val="ProductList-TableBody"/>
            </w:pPr>
            <w:r>
              <w:t>20</w:t>
            </w:r>
          </w:p>
          <w:p w14:paraId="64C8DB0C" w14:textId="77777777" w:rsidR="00A24C6C" w:rsidRDefault="000859FA">
            <w:pPr>
              <w:pStyle w:val="ProductList-TableBody"/>
            </w:pPr>
            <w:r>
              <w:t>*Maks. 250 – når antallet er opnået, kræver de resterende brugere ingen yderligere licenser*</w:t>
            </w:r>
          </w:p>
        </w:tc>
        <w:tc>
          <w:tcPr>
            <w:tcW w:w="4040" w:type="dxa"/>
            <w:tcBorders>
              <w:top w:val="single" w:sz="4" w:space="0" w:color="6E6E6E"/>
              <w:left w:val="single" w:sz="4" w:space="0" w:color="6E6E6E"/>
              <w:bottom w:val="single" w:sz="4" w:space="0" w:color="6E6E6E"/>
              <w:right w:val="single" w:sz="4" w:space="0" w:color="6E6E6E"/>
            </w:tcBorders>
          </w:tcPr>
          <w:p w14:paraId="088834FA" w14:textId="77777777" w:rsidR="00A24C6C" w:rsidRDefault="000859FA">
            <w:pPr>
              <w:pStyle w:val="ProductList-TableBody"/>
            </w:pPr>
            <w:r>
              <w:t>Alle Dynamics-programmer</w:t>
            </w:r>
          </w:p>
        </w:tc>
      </w:tr>
    </w:tbl>
    <w:p w14:paraId="7D46BB3E" w14:textId="77777777" w:rsidR="00A24C6C" w:rsidRDefault="000859FA">
      <w:pPr>
        <w:pStyle w:val="ProductList-Body"/>
      </w:pPr>
      <w:r>
        <w:rPr>
          <w:i/>
        </w:rPr>
        <w:t>*Kunderne kan kombinere licenser til Finance, Supply Chain Management, Commerce eller Project Operations-basis-USL'er og/eller enhed (2.5 enheds-SL'er lig med 1 basis USL) for at opfylde kravet om mindstekøb på 20 brugere. Ikke relevant for CSP.</w:t>
      </w:r>
    </w:p>
    <w:p w14:paraId="1D8A2D24" w14:textId="77777777" w:rsidR="00A24C6C" w:rsidRDefault="00A24C6C">
      <w:pPr>
        <w:pStyle w:val="ProductList-Body"/>
        <w:jc w:val="right"/>
      </w:pPr>
    </w:p>
    <w:tbl>
      <w:tblPr>
        <w:tblStyle w:val="PURTable"/>
        <w:tblW w:w="0" w:type="dxa"/>
        <w:tblLook w:val="04A0" w:firstRow="1" w:lastRow="0" w:firstColumn="1" w:lastColumn="0" w:noHBand="0" w:noVBand="1"/>
      </w:tblPr>
      <w:tblGrid>
        <w:gridCol w:w="10916"/>
      </w:tblGrid>
      <w:tr w:rsidR="00A24C6C" w14:paraId="698D942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F27C0B" w14:textId="77777777" w:rsidR="00A24C6C" w:rsidRDefault="003B486C">
            <w:pPr>
              <w:pStyle w:val="ProductList-TableBody"/>
              <w:jc w:val="right"/>
            </w:pPr>
            <w:hyperlink w:anchor="_Sec842">
              <w:r w:rsidR="000859FA">
                <w:rPr>
                  <w:color w:val="00467F"/>
                  <w:sz w:val="14"/>
                  <w:u w:val="single"/>
                </w:rPr>
                <w:t>Indholdsfortegnelse</w:t>
              </w:r>
            </w:hyperlink>
            <w:r w:rsidR="000859FA">
              <w:rPr>
                <w:sz w:val="14"/>
              </w:rPr>
              <w:t>/</w:t>
            </w:r>
            <w:hyperlink w:anchor="_Sec549">
              <w:r w:rsidR="000859FA">
                <w:rPr>
                  <w:color w:val="00467F"/>
                  <w:sz w:val="14"/>
                  <w:u w:val="single"/>
                </w:rPr>
                <w:t>Ordliste</w:t>
              </w:r>
            </w:hyperlink>
            <w:r w:rsidR="000859FA">
              <w:rPr>
                <w:sz w:val="14"/>
              </w:rPr>
              <w:t>/</w:t>
            </w:r>
            <w:hyperlink w:anchor="_Sec844">
              <w:r w:rsidR="000859FA">
                <w:rPr>
                  <w:color w:val="00467F"/>
                  <w:sz w:val="14"/>
                  <w:u w:val="single"/>
                </w:rPr>
                <w:t>Indeks</w:t>
              </w:r>
            </w:hyperlink>
          </w:p>
        </w:tc>
      </w:tr>
    </w:tbl>
    <w:p w14:paraId="7779740E" w14:textId="77777777" w:rsidR="00A24C6C" w:rsidRDefault="00A24C6C">
      <w:pPr>
        <w:pStyle w:val="ProductList-Body"/>
      </w:pPr>
    </w:p>
    <w:p w14:paraId="09663FC4" w14:textId="77777777" w:rsidR="00A24C6C" w:rsidRDefault="000859FA">
      <w:pPr>
        <w:pStyle w:val="ProductList-OfferingGroupHeading"/>
        <w:outlineLvl w:val="1"/>
      </w:pPr>
      <w:bookmarkStart w:id="254" w:name="_Sec632"/>
      <w:r>
        <w:t>Office 365-tjenester</w:t>
      </w:r>
      <w:bookmarkEnd w:id="254"/>
      <w:r>
        <w:fldChar w:fldCharType="begin"/>
      </w:r>
      <w:r>
        <w:instrText xml:space="preserve"> TC "</w:instrText>
      </w:r>
      <w:bookmarkStart w:id="255" w:name="_Toc62550946"/>
      <w:r>
        <w:instrText>Office 365-tjenester</w:instrText>
      </w:r>
      <w:bookmarkEnd w:id="255"/>
      <w:r>
        <w:instrText>" \l 2</w:instrText>
      </w:r>
      <w:r>
        <w:fldChar w:fldCharType="end"/>
      </w:r>
    </w:p>
    <w:p w14:paraId="32A8ED4A" w14:textId="77777777" w:rsidR="00A24C6C" w:rsidRDefault="000859FA">
      <w:pPr>
        <w:pStyle w:val="ProductList-Offering2HeadingNoBorder"/>
        <w:outlineLvl w:val="2"/>
      </w:pPr>
      <w:bookmarkStart w:id="256" w:name="_Sec633"/>
      <w:r>
        <w:t>Microsoft 365-programmer</w:t>
      </w:r>
      <w:bookmarkEnd w:id="256"/>
      <w:r>
        <w:fldChar w:fldCharType="begin"/>
      </w:r>
      <w:r>
        <w:instrText xml:space="preserve"> TC "</w:instrText>
      </w:r>
      <w:bookmarkStart w:id="257" w:name="_Toc62550947"/>
      <w:r>
        <w:instrText>Microsoft 365-programmer</w:instrText>
      </w:r>
      <w:bookmarkEnd w:id="257"/>
      <w:r>
        <w:instrText>" \l 3</w:instrText>
      </w:r>
      <w:r>
        <w:fldChar w:fldCharType="end"/>
      </w:r>
    </w:p>
    <w:p w14:paraId="15A3F45F" w14:textId="77777777" w:rsidR="00A24C6C" w:rsidRDefault="000859FA">
      <w:pPr>
        <w:pStyle w:val="ProductList-Offering1SubSection"/>
        <w:outlineLvl w:val="3"/>
      </w:pPr>
      <w:bookmarkStart w:id="258" w:name="_Sec719"/>
      <w:r>
        <w:t>1. Programtilgængelighed</w:t>
      </w:r>
      <w:bookmarkEnd w:id="258"/>
    </w:p>
    <w:tbl>
      <w:tblPr>
        <w:tblStyle w:val="PURTable"/>
        <w:tblW w:w="0" w:type="dxa"/>
        <w:tblLook w:val="04A0" w:firstRow="1" w:lastRow="0" w:firstColumn="1" w:lastColumn="0" w:noHBand="0" w:noVBand="1"/>
      </w:tblPr>
      <w:tblGrid>
        <w:gridCol w:w="4221"/>
        <w:gridCol w:w="704"/>
        <w:gridCol w:w="692"/>
        <w:gridCol w:w="803"/>
        <w:gridCol w:w="710"/>
        <w:gridCol w:w="727"/>
        <w:gridCol w:w="826"/>
        <w:gridCol w:w="702"/>
        <w:gridCol w:w="733"/>
        <w:gridCol w:w="798"/>
      </w:tblGrid>
      <w:tr w:rsidR="00A24C6C" w14:paraId="186E1EF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DE294BC" w14:textId="77777777" w:rsidR="00A24C6C" w:rsidRDefault="000859FA">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14:paraId="0870E14B" w14:textId="77777777" w:rsidR="00A24C6C" w:rsidRDefault="000859FA">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7FAA6C" w14:textId="77777777" w:rsidR="00A24C6C" w:rsidRDefault="000859F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B9E991" w14:textId="77777777" w:rsidR="00A24C6C" w:rsidRDefault="000859F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425516" w14:textId="77777777" w:rsidR="00A24C6C" w:rsidRDefault="000859FA">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C71F09" w14:textId="77777777" w:rsidR="00A24C6C" w:rsidRDefault="000859F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FE6148" w14:textId="77777777" w:rsidR="00A24C6C" w:rsidRDefault="000859F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E6C5CC" w14:textId="77777777" w:rsidR="00A24C6C" w:rsidRDefault="000859F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3EF741" w14:textId="77777777" w:rsidR="00A24C6C" w:rsidRDefault="000859F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A051C7" w14:textId="77777777" w:rsidR="00A24C6C" w:rsidRDefault="000859FA">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A24C6C" w14:paraId="22D62204" w14:textId="77777777">
        <w:tc>
          <w:tcPr>
            <w:tcW w:w="4660" w:type="dxa"/>
            <w:tcBorders>
              <w:top w:val="single" w:sz="6" w:space="0" w:color="FFFFFF"/>
              <w:left w:val="none" w:sz="4" w:space="0" w:color="6E6E6E"/>
              <w:bottom w:val="dashed" w:sz="4" w:space="0" w:color="BFBFBF"/>
              <w:right w:val="none" w:sz="4" w:space="0" w:color="6E6E6E"/>
            </w:tcBorders>
          </w:tcPr>
          <w:p w14:paraId="53A734EF" w14:textId="77777777" w:rsidR="00A24C6C" w:rsidRDefault="000859FA">
            <w:pPr>
              <w:pStyle w:val="ProductList-TableBody"/>
            </w:pPr>
            <w:r>
              <w:rPr>
                <w:color w:val="000000"/>
              </w:rPr>
              <w:t>Microsoft 365 Apps for business (Bruger-SL)</w:t>
            </w:r>
            <w:r>
              <w:fldChar w:fldCharType="begin"/>
            </w:r>
            <w:r>
              <w:instrText xml:space="preserve"> XE "Microsoft 365 Apps for business (Bruger-SL)"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0A6A60A"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3CB915" w14:textId="77777777" w:rsidR="00A24C6C" w:rsidRDefault="000859F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95203D"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029430"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FBA89D" w14:textId="77777777" w:rsidR="00A24C6C" w:rsidRDefault="000859F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806B33"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9D4709"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BB175B" w14:textId="77777777" w:rsidR="00A24C6C" w:rsidRDefault="00A24C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7BFE44" w14:textId="77777777" w:rsidR="00A24C6C" w:rsidRDefault="00A24C6C">
            <w:pPr>
              <w:pStyle w:val="ProductList-TableBody"/>
              <w:jc w:val="center"/>
            </w:pPr>
          </w:p>
        </w:tc>
      </w:tr>
      <w:tr w:rsidR="00A24C6C" w14:paraId="2892966B" w14:textId="77777777">
        <w:tc>
          <w:tcPr>
            <w:tcW w:w="4660" w:type="dxa"/>
            <w:tcBorders>
              <w:top w:val="dashed" w:sz="4" w:space="0" w:color="BFBFBF"/>
              <w:left w:val="none" w:sz="4" w:space="0" w:color="6E6E6E"/>
              <w:bottom w:val="dashed" w:sz="4" w:space="0" w:color="BFBFBF"/>
              <w:right w:val="none" w:sz="4" w:space="0" w:color="6E6E6E"/>
            </w:tcBorders>
          </w:tcPr>
          <w:p w14:paraId="0BE3A67C" w14:textId="77777777" w:rsidR="00A24C6C" w:rsidRDefault="000859FA">
            <w:pPr>
              <w:pStyle w:val="ProductList-TableBody"/>
            </w:pPr>
            <w:r>
              <w:t>Microsoft 365 Apps for enterprise</w:t>
            </w:r>
            <w:r>
              <w:fldChar w:fldCharType="begin"/>
            </w:r>
            <w:r>
              <w:instrText xml:space="preserve"> XE "Microsoft 365 Apps for enterprise"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37768AE9" w14:textId="77777777" w:rsidR="00A24C6C" w:rsidRDefault="000859FA">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BBD865" w14:textId="77777777" w:rsidR="00A24C6C" w:rsidRDefault="000859F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698D09"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544CC9"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12B5E7" w14:textId="77777777" w:rsidR="00A24C6C" w:rsidRDefault="000859F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D93490" w14:textId="77777777" w:rsidR="00A24C6C" w:rsidRDefault="000859FA">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C24363"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A02D51" w14:textId="77777777" w:rsidR="00A24C6C" w:rsidRDefault="000859FA">
            <w:pPr>
              <w:pStyle w:val="ProductList-TableBody"/>
              <w:jc w:val="center"/>
            </w:pPr>
            <w:r>
              <w:fldChar w:fldCharType="begin"/>
            </w:r>
            <w:r>
              <w:instrText xml:space="preserve"> AutoTextList   \s NoStyle \t "Uddannelsesplatformsprodukt" </w:instrText>
            </w:r>
            <w:r>
              <w:fldChar w:fldCharType="separate"/>
            </w:r>
            <w:r>
              <w:rPr>
                <w:color w:val="000000"/>
              </w:rPr>
              <w:t>EP</w:t>
            </w:r>
            <w:r>
              <w:fldChar w:fldCharType="end"/>
            </w:r>
            <w:r>
              <w:t>,</w:t>
            </w:r>
            <w:r>
              <w:fldChar w:fldCharType="begin"/>
            </w:r>
            <w:r>
              <w:instrText xml:space="preserve"> AutoTextList   \s NoStyle \t "Enterprise-Onlinetjeneste" </w:instrText>
            </w:r>
            <w:r>
              <w:fldChar w:fldCharType="separate"/>
            </w:r>
            <w:r>
              <w:rPr>
                <w:color w:val="000000"/>
              </w:rPr>
              <w:t>EO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F75C09" w14:textId="77777777" w:rsidR="00A24C6C" w:rsidRDefault="00A24C6C">
            <w:pPr>
              <w:pStyle w:val="ProductList-TableBody"/>
              <w:jc w:val="center"/>
            </w:pPr>
          </w:p>
        </w:tc>
      </w:tr>
      <w:tr w:rsidR="00A24C6C" w14:paraId="37E1B77C" w14:textId="77777777">
        <w:tc>
          <w:tcPr>
            <w:tcW w:w="4660" w:type="dxa"/>
            <w:tcBorders>
              <w:top w:val="dashed" w:sz="4" w:space="0" w:color="BFBFBF"/>
              <w:left w:val="none" w:sz="4" w:space="0" w:color="6E6E6E"/>
              <w:bottom w:val="dashed" w:sz="4" w:space="0" w:color="BFBFBF"/>
              <w:right w:val="none" w:sz="4" w:space="0" w:color="6E6E6E"/>
            </w:tcBorders>
          </w:tcPr>
          <w:p w14:paraId="1AA155D9" w14:textId="77777777" w:rsidR="00A24C6C" w:rsidRDefault="000859FA">
            <w:pPr>
              <w:pStyle w:val="ProductList-TableBody"/>
            </w:pPr>
            <w:r>
              <w:t>Microsoft 365 Apps for enterprise fra SA</w:t>
            </w:r>
            <w:r>
              <w:fldChar w:fldCharType="begin"/>
            </w:r>
            <w:r>
              <w:instrText xml:space="preserve"> XE "Microsoft 365 Apps for enterprise fra SA"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3A672A8B"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D7DFA1" w14:textId="77777777" w:rsidR="00A24C6C" w:rsidRDefault="00A24C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AAE1C1"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A380C8"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90400F" w14:textId="77777777" w:rsidR="00A24C6C" w:rsidRDefault="00A24C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F6839F" w14:textId="77777777" w:rsidR="00A24C6C" w:rsidRDefault="000859FA">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24547C"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C9FE47" w14:textId="77777777" w:rsidR="00A24C6C" w:rsidRDefault="00A24C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2CAC7A" w14:textId="77777777" w:rsidR="00A24C6C" w:rsidRDefault="00A24C6C">
            <w:pPr>
              <w:pStyle w:val="ProductList-TableBody"/>
              <w:jc w:val="center"/>
            </w:pPr>
          </w:p>
        </w:tc>
      </w:tr>
      <w:tr w:rsidR="00A24C6C" w14:paraId="22FD0784" w14:textId="77777777">
        <w:tc>
          <w:tcPr>
            <w:tcW w:w="4660" w:type="dxa"/>
            <w:tcBorders>
              <w:top w:val="dashed" w:sz="4" w:space="0" w:color="BFBFBF"/>
              <w:left w:val="none" w:sz="4" w:space="0" w:color="6E6E6E"/>
              <w:bottom w:val="single" w:sz="4" w:space="0" w:color="FFFFFF"/>
              <w:right w:val="none" w:sz="4" w:space="0" w:color="6E6E6E"/>
            </w:tcBorders>
          </w:tcPr>
          <w:p w14:paraId="6948F0DA" w14:textId="77777777" w:rsidR="00A24C6C" w:rsidRDefault="000859FA">
            <w:pPr>
              <w:pStyle w:val="ProductList-TableBody"/>
            </w:pPr>
            <w:r>
              <w:t>Microsoft 365 Apps for enterprise</w:t>
            </w:r>
            <w:r>
              <w:fldChar w:fldCharType="begin"/>
            </w:r>
            <w:r>
              <w:instrText xml:space="preserve"> XE "Microsoft 365 Apps for enterprise" </w:instrText>
            </w:r>
            <w:r>
              <w:fldChar w:fldCharType="end"/>
            </w:r>
            <w:r>
              <w:t xml:space="preserve"> (Enheds-SL)</w:t>
            </w:r>
          </w:p>
        </w:tc>
        <w:tc>
          <w:tcPr>
            <w:tcW w:w="740" w:type="dxa"/>
            <w:tcBorders>
              <w:top w:val="dashed" w:sz="4" w:space="0" w:color="BFBFBF"/>
              <w:left w:val="none" w:sz="4" w:space="0" w:color="6E6E6E"/>
              <w:bottom w:val="single" w:sz="4" w:space="0" w:color="FFFFFF"/>
              <w:right w:val="single" w:sz="6" w:space="0" w:color="FFFFFF"/>
            </w:tcBorders>
          </w:tcPr>
          <w:p w14:paraId="2E4CCF1C"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B23EEF" w14:textId="77777777" w:rsidR="00A24C6C" w:rsidRDefault="00A24C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2547E3"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43D357"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0F7E75" w14:textId="77777777" w:rsidR="00A24C6C" w:rsidRDefault="00A24C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731DC7" w14:textId="77777777" w:rsidR="00A24C6C" w:rsidRDefault="000859FA">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4A3BE1"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E7DF62"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7198BA" w14:textId="77777777" w:rsidR="00A24C6C" w:rsidRDefault="00A24C6C">
            <w:pPr>
              <w:pStyle w:val="ProductList-TableBody"/>
              <w:jc w:val="center"/>
            </w:pPr>
          </w:p>
        </w:tc>
      </w:tr>
    </w:tbl>
    <w:p w14:paraId="601614AA" w14:textId="77777777" w:rsidR="00A24C6C" w:rsidRDefault="000859FA">
      <w:pPr>
        <w:pStyle w:val="ProductList-Offering1SubSection"/>
        <w:outlineLvl w:val="3"/>
      </w:pPr>
      <w:bookmarkStart w:id="259" w:name="_Sec774"/>
      <w:r>
        <w:t>2. Produktbetingelser</w:t>
      </w:r>
      <w:bookmarkEnd w:id="259"/>
    </w:p>
    <w:tbl>
      <w:tblPr>
        <w:tblStyle w:val="PURTable"/>
        <w:tblW w:w="0" w:type="dxa"/>
        <w:tblLook w:val="04A0" w:firstRow="1" w:lastRow="0" w:firstColumn="1" w:lastColumn="0" w:noHBand="0" w:noVBand="1"/>
      </w:tblPr>
      <w:tblGrid>
        <w:gridCol w:w="3657"/>
        <w:gridCol w:w="3612"/>
        <w:gridCol w:w="3647"/>
      </w:tblGrid>
      <w:tr w:rsidR="00A24C6C" w14:paraId="2F05A8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23A310" w14:textId="77777777" w:rsidR="00A24C6C" w:rsidRDefault="000859FA">
            <w:pPr>
              <w:pStyle w:val="ProductList-TableBody"/>
            </w:pPr>
            <w:r>
              <w:fldChar w:fldCharType="begin"/>
            </w:r>
            <w:r>
              <w:instrText xml:space="preserve"> AutoTextList   \s NoStyle \t "Servicebetingelser: Vilkår og betingelser, der gælder for brug af et Onlinetjenesteprodukt." </w:instrText>
            </w:r>
            <w:r>
              <w:fldChar w:fldCharType="separate"/>
            </w:r>
            <w:r>
              <w:rPr>
                <w:color w:val="0563C1"/>
              </w:rPr>
              <w:t>Servicebetingelser</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4336677" w14:textId="77777777" w:rsidR="00A24C6C" w:rsidRDefault="000859F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Alle – programmer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EED246" w14:textId="77777777" w:rsidR="00A24C6C" w:rsidRDefault="000859FA">
            <w:pPr>
              <w:pStyle w:val="ProductList-TableBody"/>
            </w:pPr>
            <w:r>
              <w:rPr>
                <w:color w:val="404040"/>
              </w:rPr>
              <w:t>Berettiget udvidet løbetid: Ikke relevant</w:t>
            </w:r>
          </w:p>
        </w:tc>
      </w:tr>
      <w:tr w:rsidR="00A24C6C" w14:paraId="14822D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225911" w14:textId="77777777" w:rsidR="00A24C6C" w:rsidRDefault="000859FA">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BBFA656" w14:textId="77777777" w:rsidR="00A24C6C" w:rsidRDefault="000859FA">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xml:space="preserve">: Tilføjelsesprogram, Fra SA, se </w:t>
            </w:r>
            <w:hyperlink w:anchor="_Sec1237">
              <w:r>
                <w:rPr>
                  <w:color w:val="00467F"/>
                  <w:u w:val="single"/>
                </w:rPr>
                <w:t>Bilag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5CFDD2" w14:textId="77777777" w:rsidR="00A24C6C" w:rsidRDefault="000859FA">
            <w:pPr>
              <w:pStyle w:val="ProductList-TableBody"/>
            </w:pPr>
            <w:r>
              <w:rPr>
                <w:color w:val="404040"/>
              </w:rPr>
              <w:t>Kampagner: Ikke relevant</w:t>
            </w:r>
          </w:p>
        </w:tc>
      </w:tr>
      <w:tr w:rsidR="00A24C6C" w14:paraId="003461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0C8AB7" w14:textId="77777777" w:rsidR="00A24C6C" w:rsidRDefault="000859FA">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tcPr>
          <w:p w14:paraId="3932671F" w14:textId="77777777" w:rsidR="00A24C6C" w:rsidRDefault="000859FA">
            <w:pPr>
              <w:pStyle w:val="ProductList-TableBody"/>
            </w:pPr>
            <w:r>
              <w:fldChar w:fldCharType="begin"/>
            </w:r>
            <w:r>
              <w:instrText xml:space="preserve"> AutoTextList   \s NoStyle \t "Berettiget Reduktion: En Onlinetjeneste for en kunde, der har en Enterprise Tilmeldingsaftale, Enterprise Subscription Tilmelding, Microsoft Azure Enrollment eller Enrollment for Education Solutions, kan dokumentere en reduktion af licenser eller den Tildelte Årlige Forudbetaling."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AAE587" w14:textId="77777777" w:rsidR="00A24C6C" w:rsidRDefault="000859FA">
            <w:pPr>
              <w:pStyle w:val="ProductList-TableBody"/>
            </w:pPr>
            <w:r>
              <w:rPr>
                <w:color w:val="404040"/>
              </w:rPr>
              <w:t>Berettiget Reduktion (SCE): Ikke relevant</w:t>
            </w:r>
          </w:p>
        </w:tc>
      </w:tr>
      <w:tr w:rsidR="00A24C6C" w14:paraId="11FA9CD3" w14:textId="77777777">
        <w:tc>
          <w:tcPr>
            <w:tcW w:w="4040" w:type="dxa"/>
            <w:tcBorders>
              <w:top w:val="single" w:sz="4" w:space="0" w:color="000000"/>
              <w:left w:val="single" w:sz="4" w:space="0" w:color="000000"/>
              <w:bottom w:val="single" w:sz="4" w:space="0" w:color="000000"/>
              <w:right w:val="single" w:sz="4" w:space="0" w:color="000000"/>
            </w:tcBorders>
          </w:tcPr>
          <w:p w14:paraId="747A51F4" w14:textId="77777777" w:rsidR="00A24C6C" w:rsidRDefault="000859FA">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 xml:space="preserve">: Se </w:t>
            </w:r>
            <w:hyperlink w:anchor="_Sec1230">
              <w:r>
                <w:rPr>
                  <w:color w:val="00467F"/>
                  <w:u w:val="single"/>
                </w:rPr>
                <w:t>Bilag H</w:t>
              </w:r>
            </w:hyperlink>
          </w:p>
        </w:tc>
        <w:tc>
          <w:tcPr>
            <w:tcW w:w="4040" w:type="dxa"/>
            <w:tcBorders>
              <w:top w:val="single" w:sz="4" w:space="0" w:color="000000"/>
              <w:left w:val="single" w:sz="4" w:space="0" w:color="000000"/>
              <w:bottom w:val="single" w:sz="4" w:space="0" w:color="000000"/>
              <w:right w:val="single" w:sz="4" w:space="0" w:color="000000"/>
            </w:tcBorders>
          </w:tcPr>
          <w:p w14:paraId="13A701BE" w14:textId="77777777" w:rsidR="00A24C6C" w:rsidRDefault="000859FA">
            <w:pPr>
              <w:pStyle w:val="ProductList-TableBody"/>
            </w:pPr>
            <w:r>
              <w:fldChar w:fldCharType="begin"/>
            </w:r>
            <w:r>
              <w:instrText xml:space="preserve"> AutoTextList   \s NoStyle \t "Berettiget True-Up: En Onlinetjeneste-abonnementslicens,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 (undtagen Fra SA)</w:t>
            </w:r>
          </w:p>
        </w:tc>
        <w:tc>
          <w:tcPr>
            <w:tcW w:w="4040" w:type="dxa"/>
            <w:tcBorders>
              <w:top w:val="single" w:sz="4" w:space="0" w:color="000000"/>
              <w:left w:val="single" w:sz="4" w:space="0" w:color="000000"/>
              <w:bottom w:val="single" w:sz="4" w:space="0" w:color="000000"/>
              <w:right w:val="single" w:sz="4" w:space="0" w:color="000000"/>
            </w:tcBorders>
          </w:tcPr>
          <w:p w14:paraId="08FAA0E1" w14:textId="77777777" w:rsidR="00A24C6C" w:rsidRDefault="000859FA">
            <w:pPr>
              <w:pStyle w:val="ProductList-TableBody"/>
            </w:pPr>
            <w:r>
              <w:fldChar w:fldCharType="begin"/>
            </w:r>
            <w:r>
              <w:instrText xml:space="preserve"> AutoTextList   \s NoStyle \t "Angiver, at Produktet er tilgængeligt som et Tilføjelsesprogram og/eller Fra SA. Se mere i Bilag C - Tilføjelsesprogrammer til Onlinetjenester og Andre Konverteringslicenser." </w:instrText>
            </w:r>
            <w:r>
              <w:fldChar w:fldCharType="separate"/>
            </w:r>
            <w:r>
              <w:rPr>
                <w:color w:val="0563C1"/>
              </w:rPr>
              <w:t>Tilføjelsesprogrammer og Fra SA</w:t>
            </w:r>
            <w:r>
              <w:fldChar w:fldCharType="end"/>
            </w:r>
            <w:r>
              <w:t xml:space="preserve">: Se </w:t>
            </w:r>
            <w:hyperlink w:anchor="_Sec1237">
              <w:r>
                <w:rPr>
                  <w:color w:val="00467F"/>
                  <w:u w:val="single"/>
                </w:rPr>
                <w:t>Bilag C</w:t>
              </w:r>
            </w:hyperlink>
          </w:p>
        </w:tc>
      </w:tr>
    </w:tbl>
    <w:p w14:paraId="565F1042" w14:textId="77777777" w:rsidR="00A24C6C" w:rsidRDefault="00A24C6C">
      <w:pPr>
        <w:pStyle w:val="ProductList-Body"/>
      </w:pPr>
    </w:p>
    <w:p w14:paraId="17FFAA5E" w14:textId="77777777" w:rsidR="00A24C6C" w:rsidRDefault="000859FA">
      <w:pPr>
        <w:pStyle w:val="ProductList-ClauseHeading"/>
        <w:outlineLvl w:val="4"/>
      </w:pPr>
      <w:r>
        <w:t>2.1 Medieberettigelse til Microsoft 365 Apps for enterprise med Windows To Go-rettigheder</w:t>
      </w:r>
    </w:p>
    <w:p w14:paraId="46378B53" w14:textId="77777777" w:rsidR="00A24C6C" w:rsidRDefault="000859FA">
      <w:pPr>
        <w:pStyle w:val="ProductList-Body"/>
      </w:pPr>
      <w:r>
        <w:t>Hvis en bruger, som Kunden har overdraget en Microsoft 365 Apps for enterprise-licens til, bruger software i henhold til Windows To Go-rettighederne, så må denne bruger i stedet for at installere en kopi af softwaren fra Microsoft 365 Apps for enterprise på en af de fem tilladte enheder i henhold til servicebetingelserne for Microsoft 365 Apps for enterprise 1) installere én kopi af Office Professional Plus 2013</w:t>
      </w:r>
      <w:r>
        <w:fldChar w:fldCharType="begin"/>
      </w:r>
      <w:r>
        <w:instrText xml:space="preserve"> XE "Office Professional Plus 2013" </w:instrText>
      </w:r>
      <w:r>
        <w:fldChar w:fldCharType="end"/>
      </w:r>
      <w:r>
        <w:t>-softwaren på det USB-drev, der bruges til Windows To Go-rettighederne, og 2) bruge Office Professional Plus 2013-softwaren på det pågældende USB-drev på en hvilken som helst enhed. Når Kundens Microsoft 365 Apps for enterprise-abonnement ophører, skal den fjerne Office Professional Plus 2013-softwaren fra USB-drevet.</w:t>
      </w:r>
    </w:p>
    <w:p w14:paraId="5BE8CB50" w14:textId="77777777" w:rsidR="00A24C6C" w:rsidRDefault="00A24C6C">
      <w:pPr>
        <w:pStyle w:val="ProductList-Body"/>
      </w:pPr>
    </w:p>
    <w:p w14:paraId="0CCCA5F1" w14:textId="77777777" w:rsidR="00A24C6C" w:rsidRDefault="000859FA">
      <w:pPr>
        <w:pStyle w:val="ProductList-ClauseHeading"/>
        <w:outlineLvl w:val="4"/>
      </w:pPr>
      <w:r>
        <w:t>2.2 Overførselsperiode for Open Value Subscription</w:t>
      </w:r>
    </w:p>
    <w:p w14:paraId="2206B4EB" w14:textId="77777777" w:rsidR="00A24C6C" w:rsidRDefault="000859FA">
      <w:pPr>
        <w:pStyle w:val="ProductList-Body"/>
      </w:pPr>
      <w:r>
        <w:t>For hver enhed med Bruger-SL'er til Microsoft 365 Apps for enterprise, Office 365 E3/E5 eller 365 A3/A5, som Kunden aktiverer ved eller før udløbet af sit Open Value Subscription-abonnement (“Udløbsdato”), kan Kunden fortsætte med at bruge kopien af Office Standard eller Professional Plus, der er givet i licens til ham i henhold til et Open Value Subscription-abonnement. Rettigheden udløber 180 dage efter Udløbsdatoen. Brug af Office Standard</w:t>
      </w:r>
      <w:r>
        <w:fldChar w:fldCharType="begin"/>
      </w:r>
      <w:r>
        <w:instrText xml:space="preserve"> XE "Office Standard" </w:instrText>
      </w:r>
      <w:r>
        <w:fldChar w:fldCharType="end"/>
      </w:r>
      <w:r>
        <w:t xml:space="preserve"> eller Office Professional Plus</w:t>
      </w:r>
      <w:r>
        <w:fldChar w:fldCharType="begin"/>
      </w:r>
      <w:r>
        <w:instrText xml:space="preserve"> XE "Office Professional Plus" </w:instrText>
      </w:r>
      <w:r>
        <w:fldChar w:fldCharType="end"/>
      </w:r>
      <w:r>
        <w:t xml:space="preserve"> i løbet af denne periode er underlagt de Brugerrettigheder, der er gældende på Udløbsdatoen.</w:t>
      </w:r>
    </w:p>
    <w:p w14:paraId="76574ED8" w14:textId="77777777" w:rsidR="00A24C6C" w:rsidRDefault="00A24C6C">
      <w:pPr>
        <w:pStyle w:val="ProductList-Body"/>
      </w:pPr>
    </w:p>
    <w:p w14:paraId="0E78AC82" w14:textId="77777777" w:rsidR="00A24C6C" w:rsidRDefault="000859FA">
      <w:pPr>
        <w:pStyle w:val="ProductList-ClauseHeading"/>
        <w:outlineLvl w:val="4"/>
      </w:pPr>
      <w:r>
        <w:t>2.3 Visning/udskrivning med Office til webbrugere</w:t>
      </w:r>
    </w:p>
    <w:p w14:paraId="467EAA67" w14:textId="77777777" w:rsidR="00A24C6C" w:rsidRDefault="000859FA">
      <w:pPr>
        <w:pStyle w:val="ProductList-Body"/>
      </w:pPr>
      <w:r>
        <w:t>Bruger, der har en Office 365- eller Microsoft 365-licens, kan bruge Microsoft 365 Apps for enterprise med reduceret funktionalitetstilstand til at vise og udskrive filer.</w:t>
      </w:r>
    </w:p>
    <w:p w14:paraId="045C0D95" w14:textId="77777777" w:rsidR="00A24C6C" w:rsidRDefault="00A24C6C">
      <w:pPr>
        <w:pStyle w:val="ProductList-Body"/>
      </w:pPr>
    </w:p>
    <w:p w14:paraId="5A81D0A3" w14:textId="77777777" w:rsidR="00A24C6C" w:rsidRDefault="000859FA">
      <w:pPr>
        <w:pStyle w:val="ProductList-ClauseHeading"/>
        <w:outlineLvl w:val="4"/>
      </w:pPr>
      <w:r>
        <w:t>2.4 Microsoft 365 Apps for business</w:t>
      </w:r>
    </w:p>
    <w:p w14:paraId="412DF04E" w14:textId="77777777" w:rsidR="00A24C6C" w:rsidRDefault="000859FA">
      <w:pPr>
        <w:pStyle w:val="ProductList-Body"/>
      </w:pPr>
      <w:r>
        <w:t>Kunden må ikke give mere end 300 brugerlicenser.</w:t>
      </w:r>
    </w:p>
    <w:p w14:paraId="1A68BA2D" w14:textId="77777777" w:rsidR="00A24C6C" w:rsidRDefault="00A24C6C">
      <w:pPr>
        <w:pStyle w:val="ProductList-Body"/>
      </w:pPr>
    </w:p>
    <w:p w14:paraId="3EBB2205" w14:textId="77777777" w:rsidR="00A24C6C" w:rsidRDefault="000859FA">
      <w:pPr>
        <w:pStyle w:val="ProductList-ClauseHeading"/>
        <w:outlineLvl w:val="4"/>
      </w:pPr>
      <w:r>
        <w:t>2.5 Academic-programmer</w:t>
      </w:r>
    </w:p>
    <w:p w14:paraId="2C14F335" w14:textId="77777777" w:rsidR="00A24C6C" w:rsidRDefault="000859FA">
      <w:pPr>
        <w:pStyle w:val="ProductList-Body"/>
      </w:pPr>
      <w:r>
        <w:t xml:space="preserve">Følgende gælder for kunder i </w:t>
      </w:r>
      <w:r>
        <w:fldChar w:fldCharType="begin"/>
      </w:r>
      <w:r>
        <w:instrText xml:space="preserve"> AutoTextList   \s NoStyle \t "Open Value Subscription – Uddannelsesløsninger" </w:instrText>
      </w:r>
      <w:r>
        <w:fldChar w:fldCharType="separate"/>
      </w:r>
      <w:r>
        <w:rPr>
          <w:color w:val="0563C1"/>
        </w:rPr>
        <w:t>OVS-ES</w:t>
      </w:r>
      <w:r>
        <w:fldChar w:fldCharType="end"/>
      </w:r>
      <w:r>
        <w:t xml:space="preserve">- og/eller </w:t>
      </w:r>
      <w:r>
        <w:fldChar w:fldCharType="begin"/>
      </w:r>
      <w:r>
        <w:instrText xml:space="preserve"> AutoTextList   \s NoStyle \t "Enrollment for Education Solutions" </w:instrText>
      </w:r>
      <w:r>
        <w:fldChar w:fldCharType="separate"/>
      </w:r>
      <w:r>
        <w:rPr>
          <w:color w:val="0563C1"/>
        </w:rPr>
        <w:t>EES</w:t>
      </w:r>
      <w:r>
        <w:fldChar w:fldCharType="end"/>
      </w:r>
      <w:r>
        <w:t>-licensprogrammer:</w:t>
      </w:r>
    </w:p>
    <w:p w14:paraId="3AC3067B" w14:textId="77777777" w:rsidR="00A24C6C" w:rsidRDefault="00A24C6C">
      <w:pPr>
        <w:pStyle w:val="ProductList-Body"/>
      </w:pPr>
    </w:p>
    <w:p w14:paraId="66DC686F" w14:textId="77777777" w:rsidR="00A24C6C" w:rsidRDefault="000859FA">
      <w:pPr>
        <w:pStyle w:val="ProductList-SubClauseHeading"/>
        <w:outlineLvl w:val="5"/>
      </w:pPr>
      <w:r>
        <w:t>2.5.1 Microsoft 365 Apps for enterprise (Enheds-SL) i EES</w:t>
      </w:r>
    </w:p>
    <w:p w14:paraId="309F5CAB" w14:textId="77777777" w:rsidR="00A24C6C" w:rsidRDefault="000859FA">
      <w:pPr>
        <w:pStyle w:val="ProductList-BodyIndented"/>
      </w:pPr>
      <w:r>
        <w:t xml:space="preserve">Institutioner med Microsoft 365 Apps for enterprise-Bruger-SL'er, der er overdraget til alle fakultetsmedarbejdere og personale, </w:t>
      </w:r>
      <w:r>
        <w:fldChar w:fldCharType="begin"/>
      </w:r>
      <w:r>
        <w:instrText xml:space="preserve"> AutoTextList   \s NoStyle \t "Uddannelseskvalificeret Bruger betyder en medarbejder eller underleverandør (undtagen Studerende), som får adgang til eller bruger et Uddannelsesplatformsprodukt til fordel for Institutionen." </w:instrText>
      </w:r>
      <w:r>
        <w:fldChar w:fldCharType="separate"/>
      </w:r>
      <w:r>
        <w:rPr>
          <w:color w:val="0563C1"/>
        </w:rPr>
        <w:t>Uddannelseskvalificerede Brugere</w:t>
      </w:r>
      <w:r>
        <w:fldChar w:fldCharType="end"/>
      </w:r>
      <w:r>
        <w:t xml:space="preserve"> eller </w:t>
      </w:r>
      <w:r>
        <w:fldChar w:fldCharType="begin"/>
      </w:r>
      <w:r>
        <w:instrText xml:space="preserve"> AutoTextList   \s NoStyle \t "Alle medarbejdere (herunder Studentermedarbejdere), leverandører eller frivillige i eller for institutionen, der bruger et Produkt eller en Kvalificeret enhed til fordel for institutionen eller i forbindelse med brugerens relation til Institutionen. Se den fulde definition" </w:instrText>
      </w:r>
      <w:r>
        <w:fldChar w:fldCharType="separate"/>
      </w:r>
      <w:r>
        <w:rPr>
          <w:color w:val="0563C1"/>
        </w:rPr>
        <w:t>Vidensmedarbejdere</w:t>
      </w:r>
      <w:r>
        <w:fldChar w:fldCharType="end"/>
      </w:r>
      <w:r>
        <w:t xml:space="preserve"> i </w:t>
      </w:r>
      <w:r>
        <w:fldChar w:fldCharType="begin"/>
      </w:r>
      <w:r>
        <w:instrText xml:space="preserve"> AutoTextList   \s NoStyle \t "Enrollment for Education Solutions" </w:instrText>
      </w:r>
      <w:r>
        <w:fldChar w:fldCharType="separate"/>
      </w:r>
      <w:r>
        <w:rPr>
          <w:color w:val="0563C1"/>
        </w:rPr>
        <w:t>EES</w:t>
      </w:r>
      <w:r>
        <w:fldChar w:fldCharType="end"/>
      </w:r>
      <w:r>
        <w:t>, kan erhverve Microsoft 365 Apps for enterprise-Enheds-SL'er i et antal op til antallet af Microsoft 365 Apps for enterprise-Bruger-SL-licenser, der er licenseret af institutionen, til brug på en hvilken som helst enhed i Institutionens organisation, herunder ethvert laboratorium eller bibliotek med fri adgang.</w:t>
      </w:r>
    </w:p>
    <w:p w14:paraId="6CB2C6A3" w14:textId="77777777" w:rsidR="00A24C6C" w:rsidRDefault="00A24C6C">
      <w:pPr>
        <w:pStyle w:val="ProductList-BodyIndented"/>
      </w:pPr>
    </w:p>
    <w:p w14:paraId="217B5619" w14:textId="77777777" w:rsidR="00A24C6C" w:rsidRDefault="000859FA">
      <w:pPr>
        <w:pStyle w:val="ProductList-SubClauseHeading"/>
        <w:outlineLvl w:val="5"/>
      </w:pPr>
      <w:r>
        <w:t>2.5.2 Laboratorie- og Biblioteksbrug i OVS-ES</w:t>
      </w:r>
    </w:p>
    <w:p w14:paraId="13A2D2BA" w14:textId="77777777" w:rsidR="00A24C6C" w:rsidRDefault="000859FA">
      <w:pPr>
        <w:pStyle w:val="ProductList-BodyIndented"/>
      </w:pPr>
      <w:r>
        <w:t xml:space="preserve">Institutioner, hvor Bruger-SL’er til Microsoft 365 Apps for enterprise er overdraget til alle fakultetsmedarbejdere og personale, </w:t>
      </w:r>
      <w:r>
        <w:fldChar w:fldCharType="begin"/>
      </w:r>
      <w:r>
        <w:instrText xml:space="preserve"> AutoTextList   \s NoStyle \t "Uddannelseskvalificeret Bruger betyder en medarbejder eller underleverandør (undtagen Studerende), som får adgang til eller bruger et Uddannelsesplatformsprodukt til fordel for Institutionen." </w:instrText>
      </w:r>
      <w:r>
        <w:fldChar w:fldCharType="separate"/>
      </w:r>
      <w:r>
        <w:rPr>
          <w:color w:val="0563C1"/>
        </w:rPr>
        <w:t>Uddannelseskvalificerede Brugere</w:t>
      </w:r>
      <w:r>
        <w:fldChar w:fldCharType="end"/>
      </w:r>
      <w:r>
        <w:t xml:space="preserve"> eller </w:t>
      </w:r>
      <w:r>
        <w:fldChar w:fldCharType="begin"/>
      </w:r>
      <w:r>
        <w:instrText xml:space="preserve"> AutoTextList   \s NoStyle \t "Alle medarbejdere (herunder Studentermedarbejdere), leverandører eller frivillige i eller for institutionen, der bruger et Produkt eller en Kvalificeret enhed til fordel for institutionen eller i forbindelse med brugerens relation til Institutionen. Se den fulde definition" </w:instrText>
      </w:r>
      <w:r>
        <w:fldChar w:fldCharType="separate"/>
      </w:r>
      <w:r>
        <w:rPr>
          <w:color w:val="0563C1"/>
        </w:rPr>
        <w:t>Vidensmedarbejdere</w:t>
      </w:r>
      <w:r>
        <w:fldChar w:fldCharType="end"/>
      </w:r>
      <w:r>
        <w:t xml:space="preserve"> i </w:t>
      </w:r>
      <w:r>
        <w:fldChar w:fldCharType="begin"/>
      </w:r>
      <w:r>
        <w:instrText xml:space="preserve"> AutoTextList   \s NoStyle \t "Open Value Subscription – Uddannelsesløsninger" </w:instrText>
      </w:r>
      <w:r>
        <w:fldChar w:fldCharType="separate"/>
      </w:r>
      <w:r>
        <w:rPr>
          <w:color w:val="0563C1"/>
        </w:rPr>
        <w:t>OVS-ES</w:t>
      </w:r>
      <w:r>
        <w:fldChar w:fldCharType="end"/>
      </w:r>
      <w:r>
        <w:t>, må installere Office Professional Plus-softwaren på ethvert laboratorium eller bibliotek med fri adgang inden for Institutionens Organisation. Derudover er brug af softwaren underlagt Licensvilkårene for Office Professional Plus.</w:t>
      </w:r>
    </w:p>
    <w:p w14:paraId="687AF4A5" w14:textId="77777777" w:rsidR="00A24C6C" w:rsidRDefault="00A24C6C">
      <w:pPr>
        <w:pStyle w:val="ProductList-BodyIndented"/>
        <w:jc w:val="right"/>
      </w:pPr>
    </w:p>
    <w:tbl>
      <w:tblPr>
        <w:tblStyle w:val="PURTable0"/>
        <w:tblW w:w="0" w:type="dxa"/>
        <w:tblLook w:val="04A0" w:firstRow="1" w:lastRow="0" w:firstColumn="1" w:lastColumn="0" w:noHBand="0" w:noVBand="1"/>
      </w:tblPr>
      <w:tblGrid>
        <w:gridCol w:w="10556"/>
      </w:tblGrid>
      <w:tr w:rsidR="00A24C6C" w14:paraId="6C1642D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0085E4B" w14:textId="77777777" w:rsidR="00A24C6C" w:rsidRDefault="003B486C">
            <w:pPr>
              <w:pStyle w:val="ProductList-TableBody"/>
              <w:jc w:val="right"/>
            </w:pPr>
            <w:hyperlink w:anchor="_Sec842">
              <w:r w:rsidR="000859FA">
                <w:rPr>
                  <w:color w:val="00467F"/>
                  <w:sz w:val="14"/>
                  <w:u w:val="single"/>
                </w:rPr>
                <w:t>Indholdsfortegnelse</w:t>
              </w:r>
            </w:hyperlink>
            <w:r w:rsidR="000859FA">
              <w:rPr>
                <w:sz w:val="14"/>
              </w:rPr>
              <w:t>/</w:t>
            </w:r>
            <w:hyperlink w:anchor="_Sec549">
              <w:r w:rsidR="000859FA">
                <w:rPr>
                  <w:color w:val="00467F"/>
                  <w:sz w:val="14"/>
                  <w:u w:val="single"/>
                </w:rPr>
                <w:t>Ordliste</w:t>
              </w:r>
            </w:hyperlink>
            <w:r w:rsidR="000859FA">
              <w:rPr>
                <w:sz w:val="14"/>
              </w:rPr>
              <w:t>/</w:t>
            </w:r>
            <w:hyperlink w:anchor="_Sec844">
              <w:r w:rsidR="000859FA">
                <w:rPr>
                  <w:color w:val="00467F"/>
                  <w:sz w:val="14"/>
                  <w:u w:val="single"/>
                </w:rPr>
                <w:t>Indeks</w:t>
              </w:r>
            </w:hyperlink>
          </w:p>
        </w:tc>
      </w:tr>
    </w:tbl>
    <w:p w14:paraId="2D0F9CB5" w14:textId="77777777" w:rsidR="00A24C6C" w:rsidRDefault="00A24C6C">
      <w:pPr>
        <w:pStyle w:val="ProductList-BodyIndented"/>
      </w:pPr>
    </w:p>
    <w:p w14:paraId="4AFB9ACE" w14:textId="77777777" w:rsidR="00A24C6C" w:rsidRDefault="000859FA">
      <w:pPr>
        <w:pStyle w:val="ProductList-Offering2HeadingNoBorder"/>
        <w:outlineLvl w:val="2"/>
      </w:pPr>
      <w:bookmarkStart w:id="260" w:name="_Sec634"/>
      <w:r>
        <w:t>Office 365 Suites</w:t>
      </w:r>
      <w:bookmarkEnd w:id="260"/>
      <w:r>
        <w:fldChar w:fldCharType="begin"/>
      </w:r>
      <w:r>
        <w:instrText xml:space="preserve"> TC "</w:instrText>
      </w:r>
      <w:bookmarkStart w:id="261" w:name="_Toc62550948"/>
      <w:r>
        <w:instrText>Office 365 Suites</w:instrText>
      </w:r>
      <w:bookmarkEnd w:id="261"/>
      <w:r>
        <w:instrText>" \l 3</w:instrText>
      </w:r>
      <w:r>
        <w:fldChar w:fldCharType="end"/>
      </w:r>
    </w:p>
    <w:p w14:paraId="316E9C84" w14:textId="77777777" w:rsidR="00A24C6C" w:rsidRDefault="000859FA">
      <w:pPr>
        <w:pStyle w:val="ProductList-Offering1SubSection"/>
        <w:outlineLvl w:val="3"/>
      </w:pPr>
      <w:bookmarkStart w:id="262" w:name="_Sec720"/>
      <w:r>
        <w:t>1. Programtilgængelighed</w:t>
      </w:r>
      <w:bookmarkEnd w:id="262"/>
    </w:p>
    <w:tbl>
      <w:tblPr>
        <w:tblStyle w:val="PURTable"/>
        <w:tblW w:w="0" w:type="dxa"/>
        <w:tblLook w:val="04A0" w:firstRow="1" w:lastRow="0" w:firstColumn="1" w:lastColumn="0" w:noHBand="0" w:noVBand="1"/>
      </w:tblPr>
      <w:tblGrid>
        <w:gridCol w:w="4141"/>
        <w:gridCol w:w="692"/>
        <w:gridCol w:w="676"/>
        <w:gridCol w:w="783"/>
        <w:gridCol w:w="699"/>
        <w:gridCol w:w="722"/>
        <w:gridCol w:w="814"/>
        <w:gridCol w:w="689"/>
        <w:gridCol w:w="924"/>
        <w:gridCol w:w="776"/>
      </w:tblGrid>
      <w:tr w:rsidR="00A24C6C" w14:paraId="6E1182A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B7738F5" w14:textId="77777777" w:rsidR="00A24C6C" w:rsidRDefault="000859FA">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14:paraId="27D11A5F" w14:textId="77777777" w:rsidR="00A24C6C" w:rsidRDefault="000859FA">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ED82A9" w14:textId="77777777" w:rsidR="00A24C6C" w:rsidRDefault="000859F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BA4033" w14:textId="77777777" w:rsidR="00A24C6C" w:rsidRDefault="000859F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3D9DD9" w14:textId="77777777" w:rsidR="00A24C6C" w:rsidRDefault="000859FA">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DD65F4" w14:textId="77777777" w:rsidR="00A24C6C" w:rsidRDefault="000859F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9CFD23" w14:textId="77777777" w:rsidR="00A24C6C" w:rsidRDefault="000859F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A7E3BC" w14:textId="77777777" w:rsidR="00A24C6C" w:rsidRDefault="000859F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D869BB" w14:textId="77777777" w:rsidR="00A24C6C" w:rsidRDefault="000859F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5CFAE2" w14:textId="77777777" w:rsidR="00A24C6C" w:rsidRDefault="000859FA">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A24C6C" w14:paraId="7B301309" w14:textId="77777777">
        <w:tc>
          <w:tcPr>
            <w:tcW w:w="4660" w:type="dxa"/>
            <w:tcBorders>
              <w:top w:val="single" w:sz="6" w:space="0" w:color="FFFFFF"/>
              <w:left w:val="none" w:sz="4" w:space="0" w:color="6E6E6E"/>
              <w:bottom w:val="dashed" w:sz="4" w:space="0" w:color="BFBFBF"/>
              <w:right w:val="none" w:sz="4" w:space="0" w:color="6E6E6E"/>
            </w:tcBorders>
          </w:tcPr>
          <w:p w14:paraId="30CEE0C5" w14:textId="77777777" w:rsidR="00A24C6C" w:rsidRDefault="000859FA">
            <w:pPr>
              <w:pStyle w:val="ProductList-TableBody"/>
            </w:pPr>
            <w:r>
              <w:t>Office 365 A1</w:t>
            </w:r>
            <w:r>
              <w:fldChar w:fldCharType="begin"/>
            </w:r>
            <w:r>
              <w:instrText xml:space="preserve"> XE "Office 365 A1" </w:instrText>
            </w:r>
            <w:r>
              <w:fldChar w:fldCharType="end"/>
            </w:r>
            <w:r>
              <w:t xml:space="preserve"> (Bruger-SL)</w:t>
            </w:r>
          </w:p>
        </w:tc>
        <w:tc>
          <w:tcPr>
            <w:tcW w:w="740" w:type="dxa"/>
            <w:tcBorders>
              <w:top w:val="single" w:sz="6" w:space="0" w:color="FFFFFF"/>
              <w:left w:val="none" w:sz="4" w:space="0" w:color="6E6E6E"/>
              <w:bottom w:val="dashed" w:sz="4" w:space="0" w:color="BFBFBF"/>
              <w:right w:val="single" w:sz="6" w:space="0" w:color="FFFFFF"/>
            </w:tcBorders>
          </w:tcPr>
          <w:p w14:paraId="0B91A8C8" w14:textId="77777777" w:rsidR="00A24C6C" w:rsidRDefault="000859F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04B182" w14:textId="77777777" w:rsidR="00A24C6C" w:rsidRDefault="00A24C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1AB28D"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409B79"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99390A" w14:textId="77777777" w:rsidR="00A24C6C" w:rsidRDefault="00A24C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2E046F"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6CDAF5"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18D188"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rPr>
                <w:color w:val="000000"/>
              </w:rP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2B10CB" w14:textId="77777777" w:rsidR="00A24C6C" w:rsidRDefault="00A24C6C">
            <w:pPr>
              <w:pStyle w:val="ProductList-TableBody"/>
              <w:jc w:val="center"/>
            </w:pPr>
          </w:p>
        </w:tc>
      </w:tr>
      <w:tr w:rsidR="00A24C6C" w14:paraId="31F9F9F7" w14:textId="77777777">
        <w:tc>
          <w:tcPr>
            <w:tcW w:w="4660" w:type="dxa"/>
            <w:tcBorders>
              <w:top w:val="dashed" w:sz="4" w:space="0" w:color="BFBFBF"/>
              <w:left w:val="none" w:sz="4" w:space="0" w:color="6E6E6E"/>
              <w:bottom w:val="dashed" w:sz="4" w:space="0" w:color="BFBFBF"/>
              <w:right w:val="none" w:sz="4" w:space="0" w:color="6E6E6E"/>
            </w:tcBorders>
          </w:tcPr>
          <w:p w14:paraId="7E57318F" w14:textId="77777777" w:rsidR="00A24C6C" w:rsidRDefault="000859FA">
            <w:pPr>
              <w:pStyle w:val="ProductList-TableBody"/>
            </w:pPr>
            <w:r>
              <w:t>Office 365 A3</w:t>
            </w:r>
            <w:r>
              <w:fldChar w:fldCharType="begin"/>
            </w:r>
            <w:r>
              <w:instrText xml:space="preserve"> XE "Office 365 A3"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72152D5D" w14:textId="77777777" w:rsidR="00A24C6C" w:rsidRDefault="000859F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7A30B6" w14:textId="77777777" w:rsidR="00A24C6C" w:rsidRDefault="00A24C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AB8D8F"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627FD0"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CE38BD" w14:textId="77777777" w:rsidR="00A24C6C" w:rsidRDefault="00A24C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636CE6"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557CE9"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XE "," </w:instrText>
            </w:r>
            <w:r>
              <w:fldChar w:fldCharType="end"/>
            </w:r>
            <w:r>
              <w:fldChar w:fldCharType="begin"/>
            </w:r>
            <w:r>
              <w:instrText xml:space="preserve"> AutoTextList   \s NoStyle \t "Enterprise-Onlinetjeneste"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A5C9D0" w14:textId="77777777" w:rsidR="00A24C6C" w:rsidRDefault="000859FA">
            <w:pPr>
              <w:pStyle w:val="ProductList-TableBody"/>
              <w:jc w:val="center"/>
            </w:pPr>
            <w:r>
              <w:fldChar w:fldCharType="begin"/>
            </w:r>
            <w:r>
              <w:instrText xml:space="preserve"> AutoTextList   \s NoStyle \t "Produktet tilbydes kun som et Yderligere Produkt til School-programmet." </w:instrText>
            </w:r>
            <w:r>
              <w:fldChar w:fldCharType="separate"/>
            </w:r>
            <w:r>
              <w:rPr>
                <w:color w:val="000000"/>
              </w:rPr>
              <w:t>AS</w:t>
            </w:r>
            <w:r>
              <w:fldChar w:fldCharType="end"/>
            </w:r>
            <w:r>
              <w:t>,</w:t>
            </w:r>
            <w:r>
              <w:fldChar w:fldCharType="begin"/>
            </w:r>
            <w:r>
              <w:instrText xml:space="preserve"> AutoTextList   \s NoStyle \t "Uddannelsesplatformsprodukt"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3C223B" w14:textId="77777777" w:rsidR="00A24C6C" w:rsidRDefault="00A24C6C">
            <w:pPr>
              <w:pStyle w:val="ProductList-TableBody"/>
              <w:jc w:val="center"/>
            </w:pPr>
          </w:p>
        </w:tc>
      </w:tr>
      <w:tr w:rsidR="00A24C6C" w14:paraId="608DD32D" w14:textId="77777777">
        <w:tc>
          <w:tcPr>
            <w:tcW w:w="4660" w:type="dxa"/>
            <w:tcBorders>
              <w:top w:val="dashed" w:sz="4" w:space="0" w:color="BFBFBF"/>
              <w:left w:val="none" w:sz="4" w:space="0" w:color="6E6E6E"/>
              <w:bottom w:val="dashed" w:sz="4" w:space="0" w:color="BFBFBF"/>
              <w:right w:val="none" w:sz="4" w:space="0" w:color="6E6E6E"/>
            </w:tcBorders>
          </w:tcPr>
          <w:p w14:paraId="5DF74BF9" w14:textId="77777777" w:rsidR="00A24C6C" w:rsidRDefault="000859FA">
            <w:pPr>
              <w:pStyle w:val="ProductList-TableBody"/>
            </w:pPr>
            <w:r>
              <w:t>Office 365 A5</w:t>
            </w:r>
            <w:r>
              <w:fldChar w:fldCharType="begin"/>
            </w:r>
            <w:r>
              <w:instrText xml:space="preserve"> XE "Office 365 A5"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732A8817" w14:textId="77777777" w:rsidR="00A24C6C" w:rsidRDefault="000859F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B3C521" w14:textId="77777777" w:rsidR="00A24C6C" w:rsidRDefault="00A24C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9E56AF"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704D4A"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52084B" w14:textId="77777777" w:rsidR="00A24C6C" w:rsidRDefault="00A24C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14FB1D"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F26785"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7A26F0" w14:textId="77777777" w:rsidR="00A24C6C" w:rsidRDefault="000859FA">
            <w:pPr>
              <w:pStyle w:val="ProductList-TableBody"/>
              <w:jc w:val="center"/>
            </w:pPr>
            <w:r>
              <w:fldChar w:fldCharType="begin"/>
            </w:r>
            <w:r>
              <w:instrText xml:space="preserve"> AutoTextList   \s NoStyle \t "Produktet tilbydes kun som et Yderligere Produkt til School-programmet." </w:instrText>
            </w:r>
            <w:r>
              <w:fldChar w:fldCharType="separate"/>
            </w:r>
            <w:r>
              <w:rPr>
                <w:color w:val="000000"/>
              </w:rPr>
              <w:t>AS</w:t>
            </w:r>
            <w:r>
              <w:fldChar w:fldCharType="end"/>
            </w:r>
            <w:r>
              <w:t>,</w:t>
            </w:r>
            <w:r>
              <w:fldChar w:fldCharType="begin"/>
            </w:r>
            <w:r>
              <w:instrText xml:space="preserve"> AutoTextList   \s NoStyle \t "Uddannelsesplatformsprodukt"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34CC49" w14:textId="77777777" w:rsidR="00A24C6C" w:rsidRDefault="00A24C6C">
            <w:pPr>
              <w:pStyle w:val="ProductList-TableBody"/>
              <w:jc w:val="center"/>
            </w:pPr>
          </w:p>
        </w:tc>
      </w:tr>
      <w:tr w:rsidR="00A24C6C" w14:paraId="1C6D5052" w14:textId="77777777">
        <w:tc>
          <w:tcPr>
            <w:tcW w:w="4660" w:type="dxa"/>
            <w:tcBorders>
              <w:top w:val="dashed" w:sz="4" w:space="0" w:color="BFBFBF"/>
              <w:left w:val="none" w:sz="4" w:space="0" w:color="6E6E6E"/>
              <w:bottom w:val="dashed" w:sz="4" w:space="0" w:color="BFBFBF"/>
              <w:right w:val="none" w:sz="4" w:space="0" w:color="6E6E6E"/>
            </w:tcBorders>
          </w:tcPr>
          <w:p w14:paraId="3BEB4A34" w14:textId="77777777" w:rsidR="00A24C6C" w:rsidRDefault="000859FA">
            <w:pPr>
              <w:pStyle w:val="ProductList-TableBody"/>
            </w:pPr>
            <w:r>
              <w:t>Office 365 A5 med opkaldsminutter</w:t>
            </w:r>
            <w:r>
              <w:fldChar w:fldCharType="begin"/>
            </w:r>
            <w:r>
              <w:instrText xml:space="preserve"> XE "Office 365 A5 med opkaldsminutter"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4C8A7319"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6E677C" w14:textId="77777777" w:rsidR="00A24C6C" w:rsidRDefault="00A24C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850559"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2AE033"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E7FF8F" w14:textId="77777777" w:rsidR="00A24C6C" w:rsidRDefault="00A24C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43F4AD"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0E87FC"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83A10B" w14:textId="77777777" w:rsidR="00A24C6C" w:rsidRDefault="000859FA">
            <w:pPr>
              <w:pStyle w:val="ProductList-TableBody"/>
              <w:jc w:val="center"/>
            </w:pPr>
            <w:r>
              <w:fldChar w:fldCharType="begin"/>
            </w:r>
            <w:r>
              <w:instrText xml:space="preserve"> AutoTextList   \s NoStyle \t "Produktet tilbydes kun som et Yderligere Produkt til School-programmet." </w:instrText>
            </w:r>
            <w:r>
              <w:fldChar w:fldCharType="separate"/>
            </w:r>
            <w:r>
              <w:rPr>
                <w:color w:val="000000"/>
              </w:rPr>
              <w:t>AS</w:t>
            </w:r>
            <w:r>
              <w:fldChar w:fldCharType="end"/>
            </w:r>
            <w:r>
              <w:t>,</w:t>
            </w:r>
            <w:r>
              <w:fldChar w:fldCharType="begin"/>
            </w:r>
            <w:r>
              <w:instrText xml:space="preserve"> AutoTextList   \s NoStyle \t "Uddannelsesplatformsprodukt"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C5FC4F" w14:textId="77777777" w:rsidR="00A24C6C" w:rsidRDefault="00A24C6C">
            <w:pPr>
              <w:pStyle w:val="ProductList-TableBody"/>
              <w:jc w:val="center"/>
            </w:pPr>
          </w:p>
        </w:tc>
      </w:tr>
      <w:tr w:rsidR="00A24C6C" w14:paraId="341F9E1A" w14:textId="77777777">
        <w:tc>
          <w:tcPr>
            <w:tcW w:w="4660" w:type="dxa"/>
            <w:tcBorders>
              <w:top w:val="dashed" w:sz="4" w:space="0" w:color="BFBFBF"/>
              <w:left w:val="none" w:sz="4" w:space="0" w:color="6E6E6E"/>
              <w:bottom w:val="dashed" w:sz="4" w:space="0" w:color="BFBFBF"/>
              <w:right w:val="none" w:sz="4" w:space="0" w:color="6E6E6E"/>
            </w:tcBorders>
          </w:tcPr>
          <w:p w14:paraId="28AF29AA" w14:textId="77777777" w:rsidR="00A24C6C" w:rsidRDefault="000859FA">
            <w:pPr>
              <w:pStyle w:val="ProductList-TableBody"/>
            </w:pPr>
            <w:r>
              <w:t>Tilføjelsesprogram til Office 365 A5</w:t>
            </w:r>
            <w:r>
              <w:fldChar w:fldCharType="begin"/>
            </w:r>
            <w:r>
              <w:instrText xml:space="preserve"> XE "Tilføjelsesprogram til Office 365 A5"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62DE2A5C"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0BEFD4" w14:textId="77777777" w:rsidR="00A24C6C" w:rsidRDefault="00A24C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FC5AC6"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335811"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C64824" w14:textId="77777777" w:rsidR="00A24C6C" w:rsidRDefault="00A24C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CA36E4"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A889F1"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C0B678" w14:textId="77777777" w:rsidR="00A24C6C" w:rsidRDefault="000859FA">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"Enterprise-Onlinetjeneste" </w:instrText>
            </w:r>
            <w:r>
              <w:fldChar w:fldCharType="separate"/>
            </w:r>
            <w:r>
              <w:rPr>
                <w:color w:val="000000"/>
              </w:rPr>
              <w:t>EO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r>
              <w:t>,</w:t>
            </w:r>
            <w:r>
              <w:fldChar w:fldCharType="begin"/>
            </w:r>
            <w:r>
              <w:instrText xml:space="preserve"> AutoTextList   \s NoStyle \t "Produktet tilbydes kun som et Yderligere Produkt til School-programmet."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250437" w14:textId="77777777" w:rsidR="00A24C6C" w:rsidRDefault="00A24C6C">
            <w:pPr>
              <w:pStyle w:val="ProductList-TableBody"/>
              <w:jc w:val="center"/>
            </w:pPr>
          </w:p>
        </w:tc>
      </w:tr>
      <w:tr w:rsidR="00A24C6C" w14:paraId="66A61337" w14:textId="77777777">
        <w:tc>
          <w:tcPr>
            <w:tcW w:w="4660" w:type="dxa"/>
            <w:tcBorders>
              <w:top w:val="dashed" w:sz="4" w:space="0" w:color="BFBFBF"/>
              <w:left w:val="none" w:sz="4" w:space="0" w:color="6E6E6E"/>
              <w:bottom w:val="dashed" w:sz="4" w:space="0" w:color="BFBFBF"/>
              <w:right w:val="none" w:sz="4" w:space="0" w:color="6E6E6E"/>
            </w:tcBorders>
          </w:tcPr>
          <w:p w14:paraId="3C01297B" w14:textId="77777777" w:rsidR="00A24C6C" w:rsidRDefault="000859FA">
            <w:pPr>
              <w:pStyle w:val="ProductList-TableBody"/>
            </w:pPr>
            <w:r>
              <w:t>Office 365 E1 og E3</w:t>
            </w:r>
            <w:r>
              <w:fldChar w:fldCharType="begin"/>
            </w:r>
            <w:r>
              <w:instrText xml:space="preserve"> XE "Office 365 E1 og E3"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13A12BF4" w14:textId="77777777" w:rsidR="00A24C6C" w:rsidRDefault="000859F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1FE212" w14:textId="77777777" w:rsidR="00A24C6C" w:rsidRDefault="000859F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308961"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133AF6" w14:textId="77777777" w:rsidR="00A24C6C" w:rsidRDefault="000859FA">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C9B858" w14:textId="77777777" w:rsidR="00A24C6C" w:rsidRDefault="000859FA">
            <w:pPr>
              <w:pStyle w:val="ProductList-TableBody"/>
              <w:jc w:val="center"/>
            </w:pPr>
            <w:r>
              <w:fldChar w:fldCharType="begin"/>
            </w:r>
            <w:r>
              <w:instrText xml:space="preserve"> AutoTextList   \s NoStyle \t "Enterprise-Onlinetjeneste"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B20506" w14:textId="77777777" w:rsidR="00A24C6C" w:rsidRDefault="000859FA">
            <w:pPr>
              <w:pStyle w:val="ProductList-TableBody"/>
              <w:jc w:val="center"/>
            </w:pPr>
            <w:r>
              <w:fldChar w:fldCharType="begin"/>
            </w:r>
            <w:r>
              <w:instrText xml:space="preserve"> AutoTextList   \s NoStyle \t "Enterprise-Onlinetjeneste" </w:instrText>
            </w:r>
            <w:r>
              <w:fldChar w:fldCharType="separate"/>
            </w:r>
            <w:r>
              <w:rPr>
                <w:color w:val="000000"/>
              </w:rPr>
              <w:t>EO</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779729"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EEF3F5" w14:textId="77777777" w:rsidR="00A24C6C" w:rsidRDefault="00A24C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11E5B4" w14:textId="77777777" w:rsidR="00A24C6C" w:rsidRDefault="00A24C6C">
            <w:pPr>
              <w:pStyle w:val="ProductList-TableBody"/>
              <w:jc w:val="center"/>
            </w:pPr>
          </w:p>
        </w:tc>
      </w:tr>
      <w:tr w:rsidR="00A24C6C" w14:paraId="47A5A855" w14:textId="77777777">
        <w:tc>
          <w:tcPr>
            <w:tcW w:w="4660" w:type="dxa"/>
            <w:tcBorders>
              <w:top w:val="dashed" w:sz="4" w:space="0" w:color="BFBFBF"/>
              <w:left w:val="none" w:sz="4" w:space="0" w:color="6E6E6E"/>
              <w:bottom w:val="dashed" w:sz="4" w:space="0" w:color="BFBFBF"/>
              <w:right w:val="none" w:sz="4" w:space="0" w:color="6E6E6E"/>
            </w:tcBorders>
          </w:tcPr>
          <w:p w14:paraId="0C3C033E" w14:textId="77777777" w:rsidR="00A24C6C" w:rsidRDefault="000859FA">
            <w:pPr>
              <w:pStyle w:val="ProductList-TableBody"/>
            </w:pPr>
            <w:r>
              <w:t>Tilføjelsesprogram til Office 365 E1 og E3</w:t>
            </w:r>
            <w:r>
              <w:fldChar w:fldCharType="begin"/>
            </w:r>
            <w:r>
              <w:instrText xml:space="preserve"> XE "Tilføjelsesprogram til Office 365 E1 og E3"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75552854" w14:textId="77777777" w:rsidR="00A24C6C" w:rsidRDefault="000859F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F9114E" w14:textId="77777777" w:rsidR="00A24C6C" w:rsidRDefault="00A24C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19C1AB"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2778EA" w14:textId="77777777" w:rsidR="00A24C6C" w:rsidRDefault="000859FA">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5680E5" w14:textId="77777777" w:rsidR="00A24C6C" w:rsidRDefault="000859FA">
            <w:pPr>
              <w:pStyle w:val="ProductList-TableBody"/>
              <w:jc w:val="center"/>
            </w:pPr>
            <w:r>
              <w:fldChar w:fldCharType="begin"/>
            </w:r>
            <w:r>
              <w:instrText xml:space="preserve"> AutoTextList   \s NoStyle \t "Hele Organisationen"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9BD3DE" w14:textId="77777777" w:rsidR="00A24C6C" w:rsidRDefault="000859FA">
            <w:pPr>
              <w:pStyle w:val="ProductList-TableBody"/>
              <w:jc w:val="center"/>
            </w:pPr>
            <w:r>
              <w:fldChar w:fldCharType="begin"/>
            </w:r>
            <w:r>
              <w:instrText xml:space="preserve"> AutoTextList   \s NoStyle \t "Enterprise-Onlinetjeneste" </w:instrText>
            </w:r>
            <w:r>
              <w:fldChar w:fldCharType="separate"/>
            </w:r>
            <w:r>
              <w:rPr>
                <w:color w:val="000000"/>
              </w:rPr>
              <w:t>EO</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1BBD19"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322C91" w14:textId="77777777" w:rsidR="00A24C6C" w:rsidRDefault="00A24C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E49143" w14:textId="77777777" w:rsidR="00A24C6C" w:rsidRDefault="00A24C6C">
            <w:pPr>
              <w:pStyle w:val="ProductList-TableBody"/>
              <w:jc w:val="center"/>
            </w:pPr>
          </w:p>
        </w:tc>
      </w:tr>
      <w:tr w:rsidR="00A24C6C" w14:paraId="2888C009" w14:textId="77777777">
        <w:tc>
          <w:tcPr>
            <w:tcW w:w="4660" w:type="dxa"/>
            <w:tcBorders>
              <w:top w:val="dashed" w:sz="4" w:space="0" w:color="BFBFBF"/>
              <w:left w:val="none" w:sz="4" w:space="0" w:color="6E6E6E"/>
              <w:bottom w:val="dashed" w:sz="4" w:space="0" w:color="BFBFBF"/>
              <w:right w:val="none" w:sz="4" w:space="0" w:color="6E6E6E"/>
            </w:tcBorders>
          </w:tcPr>
          <w:p w14:paraId="39379B6C" w14:textId="77777777" w:rsidR="00A24C6C" w:rsidRDefault="000859FA">
            <w:pPr>
              <w:pStyle w:val="ProductList-TableBody"/>
            </w:pPr>
            <w:r>
              <w:t>Office 365 E1 og E3 Fra SA</w:t>
            </w:r>
            <w:r>
              <w:fldChar w:fldCharType="begin"/>
            </w:r>
            <w:r>
              <w:instrText xml:space="preserve"> XE "Office 365 E1 og E3 Fra SA"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25525035"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DBD027" w14:textId="77777777" w:rsidR="00A24C6C" w:rsidRDefault="00A24C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CD4C46"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F3E6AF"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E58577" w14:textId="77777777" w:rsidR="00A24C6C" w:rsidRDefault="00A24C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3E016B" w14:textId="77777777" w:rsidR="00A24C6C" w:rsidRDefault="000859FA">
            <w:pPr>
              <w:pStyle w:val="ProductList-TableBody"/>
              <w:jc w:val="center"/>
            </w:pPr>
            <w:r>
              <w:fldChar w:fldCharType="begin"/>
            </w:r>
            <w:r>
              <w:instrText xml:space="preserve"> AutoTextList   \s NoStyle \t "Enterprise-Onlinetjeneste" </w:instrText>
            </w:r>
            <w:r>
              <w:fldChar w:fldCharType="separate"/>
            </w:r>
            <w:r>
              <w:rPr>
                <w:color w:val="000000"/>
              </w:rPr>
              <w:t>EO</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C941E3"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F1570A" w14:textId="77777777" w:rsidR="00A24C6C" w:rsidRDefault="00A24C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A4EF9A" w14:textId="77777777" w:rsidR="00A24C6C" w:rsidRDefault="00A24C6C">
            <w:pPr>
              <w:pStyle w:val="ProductList-TableBody"/>
              <w:jc w:val="center"/>
            </w:pPr>
          </w:p>
        </w:tc>
      </w:tr>
      <w:tr w:rsidR="00A24C6C" w14:paraId="769B5E3A" w14:textId="77777777">
        <w:tc>
          <w:tcPr>
            <w:tcW w:w="4660" w:type="dxa"/>
            <w:tcBorders>
              <w:top w:val="dashed" w:sz="4" w:space="0" w:color="BFBFBF"/>
              <w:left w:val="none" w:sz="4" w:space="0" w:color="6E6E6E"/>
              <w:bottom w:val="dashed" w:sz="4" w:space="0" w:color="BFBFBF"/>
              <w:right w:val="none" w:sz="4" w:space="0" w:color="6E6E6E"/>
            </w:tcBorders>
          </w:tcPr>
          <w:p w14:paraId="213BF1FD" w14:textId="77777777" w:rsidR="00A24C6C" w:rsidRDefault="000859FA">
            <w:pPr>
              <w:pStyle w:val="ProductList-TableBody"/>
            </w:pPr>
            <w:r>
              <w:t>Office 365 E5</w:t>
            </w:r>
            <w:r>
              <w:fldChar w:fldCharType="begin"/>
            </w:r>
            <w:r>
              <w:instrText xml:space="preserve"> XE "Office 365 E5"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13BF2CC9" w14:textId="77777777" w:rsidR="00A24C6C" w:rsidRDefault="000859F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25E580" w14:textId="77777777" w:rsidR="00A24C6C" w:rsidRDefault="00A24C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E2281B"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296E07" w14:textId="77777777" w:rsidR="00A24C6C" w:rsidRDefault="000859FA">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6EAA54" w14:textId="77777777" w:rsidR="00A24C6C" w:rsidRDefault="00A24C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8943AB" w14:textId="77777777" w:rsidR="00A24C6C" w:rsidRDefault="000859FA">
            <w:pPr>
              <w:pStyle w:val="ProductList-TableBody"/>
              <w:jc w:val="center"/>
            </w:pPr>
            <w:r>
              <w:fldChar w:fldCharType="begin"/>
            </w:r>
            <w:r>
              <w:instrText xml:space="preserve"> AutoTextList   \s NoStyle \t "Enterprise-Onlinetjeneste" </w:instrText>
            </w:r>
            <w:r>
              <w:fldChar w:fldCharType="separate"/>
            </w:r>
            <w:r>
              <w:rPr>
                <w:color w:val="000000"/>
              </w:rPr>
              <w:t>EO</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F5A0DB"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28D210" w14:textId="77777777" w:rsidR="00A24C6C" w:rsidRDefault="00A24C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0FAE37" w14:textId="77777777" w:rsidR="00A24C6C" w:rsidRDefault="00A24C6C">
            <w:pPr>
              <w:pStyle w:val="ProductList-TableBody"/>
              <w:jc w:val="center"/>
            </w:pPr>
          </w:p>
        </w:tc>
      </w:tr>
      <w:tr w:rsidR="00A24C6C" w14:paraId="5341A5A9" w14:textId="77777777">
        <w:tc>
          <w:tcPr>
            <w:tcW w:w="4660" w:type="dxa"/>
            <w:tcBorders>
              <w:top w:val="dashed" w:sz="4" w:space="0" w:color="BFBFBF"/>
              <w:left w:val="none" w:sz="4" w:space="0" w:color="6E6E6E"/>
              <w:bottom w:val="dashed" w:sz="4" w:space="0" w:color="BFBFBF"/>
              <w:right w:val="none" w:sz="4" w:space="0" w:color="6E6E6E"/>
            </w:tcBorders>
          </w:tcPr>
          <w:p w14:paraId="417AC6A4" w14:textId="77777777" w:rsidR="00A24C6C" w:rsidRDefault="000859FA">
            <w:pPr>
              <w:pStyle w:val="ProductList-TableBody"/>
            </w:pPr>
            <w:r>
              <w:t>Office 365 E5 med opkaldsminutter</w:t>
            </w:r>
            <w:r>
              <w:fldChar w:fldCharType="begin"/>
            </w:r>
            <w:r>
              <w:instrText xml:space="preserve"> XE "Office 365 E5 med opkaldsminutter"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1E2346E4"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634CFA" w14:textId="77777777" w:rsidR="00A24C6C" w:rsidRDefault="00A24C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8CFCD8"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CCC521"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B37AF4" w14:textId="77777777" w:rsidR="00A24C6C" w:rsidRDefault="00A24C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808EB4" w14:textId="77777777" w:rsidR="00A24C6C" w:rsidRDefault="000859FA">
            <w:pPr>
              <w:pStyle w:val="ProductList-TableBody"/>
              <w:jc w:val="center"/>
            </w:pPr>
            <w:r>
              <w:fldChar w:fldCharType="begin"/>
            </w:r>
            <w:r>
              <w:instrText xml:space="preserve"> AutoTextList   \s NoStyle \t "Enterprise-Onlinetjeneste" </w:instrText>
            </w:r>
            <w:r>
              <w:fldChar w:fldCharType="separate"/>
            </w:r>
            <w:r>
              <w:rPr>
                <w:color w:val="000000"/>
              </w:rPr>
              <w:t>EO</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EF3B5F"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C59D41" w14:textId="77777777" w:rsidR="00A24C6C" w:rsidRDefault="00A24C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2E961C" w14:textId="77777777" w:rsidR="00A24C6C" w:rsidRDefault="00A24C6C">
            <w:pPr>
              <w:pStyle w:val="ProductList-TableBody"/>
              <w:jc w:val="center"/>
            </w:pPr>
          </w:p>
        </w:tc>
      </w:tr>
      <w:tr w:rsidR="00A24C6C" w14:paraId="5D47F398" w14:textId="77777777">
        <w:tc>
          <w:tcPr>
            <w:tcW w:w="4660" w:type="dxa"/>
            <w:tcBorders>
              <w:top w:val="dashed" w:sz="4" w:space="0" w:color="BFBFBF"/>
              <w:left w:val="none" w:sz="4" w:space="0" w:color="6E6E6E"/>
              <w:bottom w:val="dashed" w:sz="4" w:space="0" w:color="BFBFBF"/>
              <w:right w:val="none" w:sz="4" w:space="0" w:color="6E6E6E"/>
            </w:tcBorders>
          </w:tcPr>
          <w:p w14:paraId="187D170B" w14:textId="77777777" w:rsidR="00A24C6C" w:rsidRDefault="000859FA">
            <w:pPr>
              <w:pStyle w:val="ProductList-TableBody"/>
            </w:pPr>
            <w:r>
              <w:t>Tilføjelsesprogram til Office 365 E5</w:t>
            </w:r>
            <w:r>
              <w:fldChar w:fldCharType="begin"/>
            </w:r>
            <w:r>
              <w:instrText xml:space="preserve"> XE "Tilføjelsesprogram til Office 365 E5"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11E9C1E3"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BFE07B" w14:textId="77777777" w:rsidR="00A24C6C" w:rsidRDefault="00A24C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139F4F"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D35E41"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D3EB89" w14:textId="77777777" w:rsidR="00A24C6C" w:rsidRDefault="00A24C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FFAD6E" w14:textId="77777777" w:rsidR="00A24C6C" w:rsidRDefault="000859FA">
            <w:pPr>
              <w:pStyle w:val="ProductList-TableBody"/>
              <w:jc w:val="center"/>
            </w:pPr>
            <w:r>
              <w:fldChar w:fldCharType="begin"/>
            </w:r>
            <w:r>
              <w:instrText xml:space="preserve"> AutoTextList   \s NoStyle \t "Enterprise-Onlinetjeneste"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AD1374"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D00F59" w14:textId="77777777" w:rsidR="00A24C6C" w:rsidRDefault="00A24C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E9AABD" w14:textId="77777777" w:rsidR="00A24C6C" w:rsidRDefault="00A24C6C">
            <w:pPr>
              <w:pStyle w:val="ProductList-TableBody"/>
              <w:jc w:val="center"/>
            </w:pPr>
          </w:p>
        </w:tc>
      </w:tr>
      <w:tr w:rsidR="00A24C6C" w14:paraId="5286656D" w14:textId="77777777">
        <w:tc>
          <w:tcPr>
            <w:tcW w:w="4660" w:type="dxa"/>
            <w:tcBorders>
              <w:top w:val="dashed" w:sz="4" w:space="0" w:color="BFBFBF"/>
              <w:left w:val="none" w:sz="4" w:space="0" w:color="6E6E6E"/>
              <w:bottom w:val="dashed" w:sz="4" w:space="0" w:color="BFBFBF"/>
              <w:right w:val="none" w:sz="4" w:space="0" w:color="6E6E6E"/>
            </w:tcBorders>
          </w:tcPr>
          <w:p w14:paraId="2C58ED61" w14:textId="77777777" w:rsidR="00A24C6C" w:rsidRDefault="000859FA">
            <w:pPr>
              <w:pStyle w:val="ProductList-TableBody"/>
            </w:pPr>
            <w:r>
              <w:t>Office 365 E5 fra SA</w:t>
            </w:r>
            <w:r>
              <w:fldChar w:fldCharType="begin"/>
            </w:r>
            <w:r>
              <w:instrText xml:space="preserve"> XE "Office 365 E5 fra SA"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6A976FF0"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AE31E3" w14:textId="77777777" w:rsidR="00A24C6C" w:rsidRDefault="00A24C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BCBA4B"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438724"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A45D3F" w14:textId="77777777" w:rsidR="00A24C6C" w:rsidRDefault="00A24C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9A2CAD" w14:textId="77777777" w:rsidR="00A24C6C" w:rsidRDefault="000859FA">
            <w:pPr>
              <w:pStyle w:val="ProductList-TableBody"/>
              <w:jc w:val="center"/>
            </w:pPr>
            <w:r>
              <w:fldChar w:fldCharType="begin"/>
            </w:r>
            <w:r>
              <w:instrText xml:space="preserve"> AutoTextList   \s NoStyle \t "Enterprise-Onlinetjeneste" </w:instrText>
            </w:r>
            <w:r>
              <w:fldChar w:fldCharType="separate"/>
            </w:r>
            <w:r>
              <w:rPr>
                <w:color w:val="000000"/>
              </w:rPr>
              <w:t>EO</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B0CD2E"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BC1982" w14:textId="77777777" w:rsidR="00A24C6C" w:rsidRDefault="00A24C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2B41C0" w14:textId="77777777" w:rsidR="00A24C6C" w:rsidRDefault="00A24C6C">
            <w:pPr>
              <w:pStyle w:val="ProductList-TableBody"/>
              <w:jc w:val="center"/>
            </w:pPr>
          </w:p>
        </w:tc>
      </w:tr>
      <w:tr w:rsidR="00A24C6C" w14:paraId="0B8966D4" w14:textId="77777777">
        <w:tc>
          <w:tcPr>
            <w:tcW w:w="4660" w:type="dxa"/>
            <w:tcBorders>
              <w:top w:val="dashed" w:sz="4" w:space="0" w:color="BFBFBF"/>
              <w:left w:val="none" w:sz="4" w:space="0" w:color="6E6E6E"/>
              <w:bottom w:val="dashed" w:sz="4" w:space="0" w:color="BFBFBF"/>
              <w:right w:val="none" w:sz="4" w:space="0" w:color="6E6E6E"/>
            </w:tcBorders>
          </w:tcPr>
          <w:p w14:paraId="08EDD80C" w14:textId="77777777" w:rsidR="00A24C6C" w:rsidRDefault="000859FA">
            <w:pPr>
              <w:pStyle w:val="ProductList-TableBody"/>
            </w:pPr>
            <w:r>
              <w:t>Office 365 E3 uden tilføjelsesprogrammet Apps for enterprise</w:t>
            </w:r>
            <w:r>
              <w:fldChar w:fldCharType="begin"/>
            </w:r>
            <w:r>
              <w:instrText xml:space="preserve"> XE "Office 365 E3 uden tilføjelsesprogrammet Apps for enterprise"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278608D8"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0E210E" w14:textId="77777777" w:rsidR="00A24C6C" w:rsidRDefault="00A24C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170714"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7760CE"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C9B72C" w14:textId="77777777" w:rsidR="00A24C6C" w:rsidRDefault="00A24C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84E208" w14:textId="77777777" w:rsidR="00A24C6C" w:rsidRDefault="000859FA">
            <w:pPr>
              <w:pStyle w:val="ProductList-TableBody"/>
              <w:jc w:val="center"/>
            </w:pPr>
            <w:r>
              <w:fldChar w:fldCharType="begin"/>
            </w:r>
            <w:r>
              <w:instrText xml:space="preserve"> AutoTextList   \s NoStyle \t "Enterprise-Onlinetjeneste" </w:instrText>
            </w:r>
            <w:r>
              <w:fldChar w:fldCharType="separate"/>
            </w:r>
            <w:r>
              <w:rPr>
                <w:color w:val="000000"/>
              </w:rPr>
              <w:t>EO</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E03EF2"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DBB54A" w14:textId="77777777" w:rsidR="00A24C6C" w:rsidRDefault="00A24C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C69687" w14:textId="77777777" w:rsidR="00A24C6C" w:rsidRDefault="00A24C6C">
            <w:pPr>
              <w:pStyle w:val="ProductList-TableBody"/>
              <w:jc w:val="center"/>
            </w:pPr>
          </w:p>
        </w:tc>
      </w:tr>
      <w:tr w:rsidR="00A24C6C" w14:paraId="0ED27E70" w14:textId="77777777">
        <w:tc>
          <w:tcPr>
            <w:tcW w:w="4660" w:type="dxa"/>
            <w:tcBorders>
              <w:top w:val="dashed" w:sz="4" w:space="0" w:color="BFBFBF"/>
              <w:left w:val="none" w:sz="4" w:space="0" w:color="6E6E6E"/>
              <w:bottom w:val="dashed" w:sz="4" w:space="0" w:color="B2B2B2"/>
              <w:right w:val="none" w:sz="4" w:space="0" w:color="6E6E6E"/>
            </w:tcBorders>
          </w:tcPr>
          <w:p w14:paraId="313A85D1" w14:textId="77777777" w:rsidR="00A24C6C" w:rsidRDefault="000859FA">
            <w:pPr>
              <w:pStyle w:val="ProductList-TableBody"/>
            </w:pPr>
            <w:r>
              <w:t>Office 365 F3</w:t>
            </w:r>
            <w:r>
              <w:fldChar w:fldCharType="begin"/>
            </w:r>
            <w:r>
              <w:instrText xml:space="preserve"> XE "Office 365 F3" </w:instrText>
            </w:r>
            <w:r>
              <w:fldChar w:fldCharType="end"/>
            </w:r>
            <w:r>
              <w:t xml:space="preserve"> (Bruger-SL)</w:t>
            </w:r>
          </w:p>
        </w:tc>
        <w:tc>
          <w:tcPr>
            <w:tcW w:w="740" w:type="dxa"/>
            <w:tcBorders>
              <w:top w:val="dashed" w:sz="4" w:space="0" w:color="BFBFBF"/>
              <w:left w:val="none" w:sz="4" w:space="0" w:color="6E6E6E"/>
              <w:bottom w:val="dashed" w:sz="4" w:space="0" w:color="B2B2B2"/>
              <w:right w:val="single" w:sz="6" w:space="0" w:color="FFFFFF"/>
            </w:tcBorders>
          </w:tcPr>
          <w:p w14:paraId="2D2C829C" w14:textId="77777777" w:rsidR="00A24C6C" w:rsidRDefault="000859F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9B72CA" w14:textId="77777777" w:rsidR="00A24C6C" w:rsidRDefault="00A24C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8F7A3D"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513B40" w14:textId="77777777" w:rsidR="00A24C6C" w:rsidRDefault="000859FA">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5AA57F" w14:textId="77777777" w:rsidR="00A24C6C" w:rsidRDefault="00A24C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8BC929"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B111D2"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057CBA" w14:textId="77777777" w:rsidR="00A24C6C" w:rsidRDefault="00A24C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8EEACD" w14:textId="77777777" w:rsidR="00A24C6C" w:rsidRDefault="00A24C6C">
            <w:pPr>
              <w:pStyle w:val="ProductList-TableBody"/>
              <w:jc w:val="center"/>
            </w:pPr>
          </w:p>
        </w:tc>
      </w:tr>
      <w:tr w:rsidR="00A24C6C" w14:paraId="2E8D7259" w14:textId="77777777">
        <w:tc>
          <w:tcPr>
            <w:tcW w:w="4660" w:type="dxa"/>
            <w:tcBorders>
              <w:top w:val="dashed" w:sz="4" w:space="0" w:color="B2B2B2"/>
              <w:left w:val="none" w:sz="4" w:space="0" w:color="6E6E6E"/>
              <w:bottom w:val="dashed" w:sz="4" w:space="0" w:color="B2B2B2"/>
              <w:right w:val="none" w:sz="4" w:space="0" w:color="6E6E6E"/>
            </w:tcBorders>
          </w:tcPr>
          <w:p w14:paraId="3C49387F" w14:textId="77777777" w:rsidR="00A24C6C" w:rsidRDefault="000859FA">
            <w:pPr>
              <w:pStyle w:val="ProductList-TableBody"/>
            </w:pPr>
            <w:r>
              <w:t>Tilføjelsesprogram til Office 365 Multi-Geo</w:t>
            </w:r>
            <w:r>
              <w:fldChar w:fldCharType="begin"/>
            </w:r>
            <w:r>
              <w:instrText xml:space="preserve"> XE "Tilføjelsesprogram til Office 365 Multi-Geo" </w:instrText>
            </w:r>
            <w:r>
              <w:fldChar w:fldCharType="end"/>
            </w:r>
            <w:r>
              <w:t xml:space="preserve"> (bruger-SL)</w:t>
            </w:r>
          </w:p>
        </w:tc>
        <w:tc>
          <w:tcPr>
            <w:tcW w:w="740" w:type="dxa"/>
            <w:tcBorders>
              <w:top w:val="dashed" w:sz="4" w:space="0" w:color="B2B2B2"/>
              <w:left w:val="none" w:sz="4" w:space="0" w:color="6E6E6E"/>
              <w:bottom w:val="dashed" w:sz="4" w:space="0" w:color="B2B2B2"/>
              <w:right w:val="single" w:sz="6" w:space="0" w:color="FFFFFF"/>
            </w:tcBorders>
          </w:tcPr>
          <w:p w14:paraId="6009479C"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0D25F4" w14:textId="77777777" w:rsidR="00A24C6C" w:rsidRDefault="00A24C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75EC44"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F5B263"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C956F5" w14:textId="77777777" w:rsidR="00A24C6C" w:rsidRDefault="00A24C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19CA6C"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776DC5"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BB04EA" w14:textId="77777777" w:rsidR="00A24C6C" w:rsidRDefault="00A24C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B889DB" w14:textId="77777777" w:rsidR="00A24C6C" w:rsidRDefault="00A24C6C">
            <w:pPr>
              <w:pStyle w:val="ProductList-TableBody"/>
              <w:jc w:val="center"/>
            </w:pPr>
          </w:p>
        </w:tc>
      </w:tr>
      <w:tr w:rsidR="00A24C6C" w14:paraId="2927DAF9" w14:textId="77777777">
        <w:tc>
          <w:tcPr>
            <w:tcW w:w="4660" w:type="dxa"/>
            <w:tcBorders>
              <w:top w:val="dashed" w:sz="4" w:space="0" w:color="B2B2B2"/>
              <w:left w:val="none" w:sz="4" w:space="0" w:color="6E6E6E"/>
              <w:bottom w:val="none" w:sz="4" w:space="0" w:color="BFBFBF"/>
              <w:right w:val="none" w:sz="4" w:space="0" w:color="6E6E6E"/>
            </w:tcBorders>
          </w:tcPr>
          <w:p w14:paraId="0368875E" w14:textId="77777777" w:rsidR="00A24C6C" w:rsidRDefault="000859FA">
            <w:pPr>
              <w:pStyle w:val="ProductList-TableBody"/>
            </w:pPr>
            <w:r>
              <w:t>Premium Messaging</w:t>
            </w:r>
            <w:r>
              <w:fldChar w:fldCharType="begin"/>
            </w:r>
            <w:r>
              <w:instrText xml:space="preserve"> XE "Premium Messaging" </w:instrText>
            </w:r>
            <w:r>
              <w:fldChar w:fldCharType="end"/>
            </w:r>
            <w:r>
              <w:t xml:space="preserve"> (bruger-SL)</w:t>
            </w:r>
          </w:p>
        </w:tc>
        <w:tc>
          <w:tcPr>
            <w:tcW w:w="740" w:type="dxa"/>
            <w:tcBorders>
              <w:top w:val="dashed" w:sz="4" w:space="0" w:color="B2B2B2"/>
              <w:left w:val="none" w:sz="4" w:space="0" w:color="6E6E6E"/>
              <w:bottom w:val="single" w:sz="4" w:space="0" w:color="FFFFFF"/>
              <w:right w:val="single" w:sz="6" w:space="0" w:color="FFFFFF"/>
            </w:tcBorders>
          </w:tcPr>
          <w:p w14:paraId="5C1DDC1E"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9242DE" w14:textId="77777777" w:rsidR="00A24C6C" w:rsidRDefault="00A24C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1BFB92"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8EB700"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0F71B8" w14:textId="77777777" w:rsidR="00A24C6C" w:rsidRDefault="00A24C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8A7E06"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11B8C0"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E947EF" w14:textId="77777777" w:rsidR="00A24C6C" w:rsidRDefault="00A24C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797FC8" w14:textId="77777777" w:rsidR="00A24C6C" w:rsidRDefault="00A24C6C">
            <w:pPr>
              <w:pStyle w:val="ProductList-TableBody"/>
              <w:jc w:val="center"/>
            </w:pPr>
          </w:p>
        </w:tc>
      </w:tr>
    </w:tbl>
    <w:p w14:paraId="79084896" w14:textId="77777777" w:rsidR="00A24C6C" w:rsidRDefault="000859FA">
      <w:pPr>
        <w:pStyle w:val="ProductList-Offering1SubSection"/>
        <w:outlineLvl w:val="3"/>
      </w:pPr>
      <w:bookmarkStart w:id="263" w:name="_Sec775"/>
      <w:r>
        <w:t>2. Produktbetingelser</w:t>
      </w:r>
      <w:bookmarkEnd w:id="263"/>
    </w:p>
    <w:tbl>
      <w:tblPr>
        <w:tblStyle w:val="PURTable"/>
        <w:tblW w:w="0" w:type="dxa"/>
        <w:tblLook w:val="04A0" w:firstRow="1" w:lastRow="0" w:firstColumn="1" w:lastColumn="0" w:noHBand="0" w:noVBand="1"/>
      </w:tblPr>
      <w:tblGrid>
        <w:gridCol w:w="3671"/>
        <w:gridCol w:w="3583"/>
        <w:gridCol w:w="3662"/>
      </w:tblGrid>
      <w:tr w:rsidR="00A24C6C" w14:paraId="3BD364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D5A34B" w14:textId="77777777" w:rsidR="00A24C6C" w:rsidRDefault="000859FA">
            <w:pPr>
              <w:pStyle w:val="ProductList-TableBody"/>
            </w:pPr>
            <w:r>
              <w:fldChar w:fldCharType="begin"/>
            </w:r>
            <w:r>
              <w:instrText xml:space="preserve"> AutoTextList   \s NoStyle \t "Servicebetingelser: Vilkår og betingelser, der gælder for brug af et Onlinetjenesteprodukt." </w:instrText>
            </w:r>
            <w:r>
              <w:fldChar w:fldCharType="separate"/>
            </w:r>
            <w:r>
              <w:rPr>
                <w:color w:val="0563C1"/>
              </w:rPr>
              <w:t>Servicebetingelser</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7E65761" w14:textId="77777777" w:rsidR="00A24C6C" w:rsidRDefault="000859F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Alle Program og Server (kun E1- og F3-server), MPSA – alle kun Program</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AB2E3A0" w14:textId="77777777" w:rsidR="00A24C6C" w:rsidRDefault="000859FA">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E1/E3/E5, A3/A5, F3</w:t>
            </w:r>
          </w:p>
        </w:tc>
      </w:tr>
      <w:tr w:rsidR="00A24C6C" w14:paraId="5B89EB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C6CB40" w14:textId="77777777" w:rsidR="00A24C6C" w:rsidRDefault="000859FA">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tcPr>
          <w:p w14:paraId="60701A49" w14:textId="77777777" w:rsidR="00A24C6C" w:rsidRDefault="000859FA">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Se nedenfor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AD39A9" w14:textId="77777777" w:rsidR="00A24C6C" w:rsidRDefault="000859FA">
            <w:pPr>
              <w:pStyle w:val="ProductList-TableBody"/>
            </w:pPr>
            <w:r>
              <w:rPr>
                <w:color w:val="404040"/>
              </w:rPr>
              <w:t>Kampagner: Ikke relevant</w:t>
            </w:r>
          </w:p>
        </w:tc>
      </w:tr>
      <w:tr w:rsidR="00A24C6C" w14:paraId="2536FD8C" w14:textId="77777777">
        <w:tc>
          <w:tcPr>
            <w:tcW w:w="4040" w:type="dxa"/>
            <w:tcBorders>
              <w:top w:val="single" w:sz="4" w:space="0" w:color="000000"/>
              <w:left w:val="single" w:sz="4" w:space="0" w:color="000000"/>
              <w:bottom w:val="single" w:sz="4" w:space="0" w:color="000000"/>
              <w:right w:val="single" w:sz="4" w:space="0" w:color="000000"/>
            </w:tcBorders>
          </w:tcPr>
          <w:p w14:paraId="5525F90B" w14:textId="77777777" w:rsidR="00A24C6C" w:rsidRDefault="000859FA">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Kun F</w:t>
            </w:r>
          </w:p>
        </w:tc>
        <w:tc>
          <w:tcPr>
            <w:tcW w:w="4040" w:type="dxa"/>
            <w:tcBorders>
              <w:top w:val="single" w:sz="4" w:space="0" w:color="000000"/>
              <w:left w:val="single" w:sz="4" w:space="0" w:color="000000"/>
              <w:bottom w:val="single" w:sz="4" w:space="0" w:color="000000"/>
              <w:right w:val="single" w:sz="4" w:space="0" w:color="000000"/>
            </w:tcBorders>
          </w:tcPr>
          <w:p w14:paraId="2CD00219" w14:textId="77777777" w:rsidR="00A24C6C" w:rsidRDefault="000859FA">
            <w:pPr>
              <w:pStyle w:val="ProductList-TableBody"/>
            </w:pPr>
            <w:r>
              <w:fldChar w:fldCharType="begin"/>
            </w:r>
            <w:r>
              <w:instrText xml:space="preserve"> AutoTextList   \s NoStyle \t "Berettiget Reduktion: En Onlinetjeneste for en kunde, der har en Enterprise Tilmeldingsaftale, Enterprise Subscription Tilmelding, Microsoft Azure Enrollment eller Enrollment for Education Solutions, kan dokumentere en reduktion af licenser eller den Tildelte Årlige Forudbetaling." </w:instrText>
            </w:r>
            <w:r>
              <w:fldChar w:fldCharType="separate"/>
            </w:r>
            <w:r>
              <w:rPr>
                <w:color w:val="0563C1"/>
              </w:rPr>
              <w:t>Berettiget Reduktion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ED5086" w14:textId="77777777" w:rsidR="00A24C6C" w:rsidRDefault="000859FA">
            <w:pPr>
              <w:pStyle w:val="ProductList-TableBody"/>
            </w:pPr>
            <w:r>
              <w:rPr>
                <w:color w:val="404040"/>
              </w:rPr>
              <w:t>Berettiget reduktion (SCE): Ikke relevant</w:t>
            </w:r>
          </w:p>
        </w:tc>
      </w:tr>
      <w:tr w:rsidR="00A24C6C" w14:paraId="5796AC7B" w14:textId="77777777">
        <w:tc>
          <w:tcPr>
            <w:tcW w:w="4040" w:type="dxa"/>
            <w:tcBorders>
              <w:top w:val="single" w:sz="4" w:space="0" w:color="000000"/>
              <w:left w:val="single" w:sz="4" w:space="0" w:color="000000"/>
              <w:bottom w:val="single" w:sz="4" w:space="0" w:color="000000"/>
              <w:right w:val="single" w:sz="4" w:space="0" w:color="000000"/>
            </w:tcBorders>
          </w:tcPr>
          <w:p w14:paraId="49A9A7AB" w14:textId="77777777" w:rsidR="00A24C6C" w:rsidRDefault="000859FA">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 xml:space="preserve">: Se </w:t>
            </w:r>
            <w:hyperlink w:anchor="_Sec1230">
              <w:r>
                <w:rPr>
                  <w:color w:val="00467F"/>
                  <w:u w:val="single"/>
                </w:rPr>
                <w:t>Bilag H</w:t>
              </w:r>
            </w:hyperlink>
          </w:p>
        </w:tc>
        <w:tc>
          <w:tcPr>
            <w:tcW w:w="4040" w:type="dxa"/>
            <w:tcBorders>
              <w:top w:val="single" w:sz="4" w:space="0" w:color="000000"/>
              <w:left w:val="single" w:sz="4" w:space="0" w:color="000000"/>
              <w:bottom w:val="single" w:sz="4" w:space="0" w:color="000000"/>
              <w:right w:val="single" w:sz="4" w:space="0" w:color="000000"/>
            </w:tcBorders>
          </w:tcPr>
          <w:p w14:paraId="0C9233B9" w14:textId="77777777" w:rsidR="00A24C6C" w:rsidRDefault="000859FA">
            <w:pPr>
              <w:pStyle w:val="ProductList-TableBody"/>
            </w:pPr>
            <w:r>
              <w:fldChar w:fldCharType="begin"/>
            </w:r>
            <w:r>
              <w:instrText xml:space="preserve"> AutoTextList   \s NoStyle \t "Berettiget True-Up: En Onlinetjeneste-abonnementslicens,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5FD7098F" w14:textId="77777777" w:rsidR="00A24C6C" w:rsidRDefault="000859FA">
            <w:pPr>
              <w:pStyle w:val="ProductList-TableBody"/>
            </w:pPr>
            <w:r>
              <w:fldChar w:fldCharType="begin"/>
            </w:r>
            <w:r>
              <w:instrText xml:space="preserve"> AutoTextList   \s NoStyle \t "Angiver, at Produktet er tilgængeligt som et Tilføjelsesprogram og/eller Fra SA. Se mere i Bilag C - Tilføjelsesprogrammer til Onlinetjenester og Andre Konverteringslicenser." </w:instrText>
            </w:r>
            <w:r>
              <w:fldChar w:fldCharType="separate"/>
            </w:r>
            <w:r>
              <w:rPr>
                <w:color w:val="0563C1"/>
              </w:rPr>
              <w:t>Tilføjelsesprogrammer og Fra SA</w:t>
            </w:r>
            <w:r>
              <w:fldChar w:fldCharType="end"/>
            </w:r>
            <w:r>
              <w:t xml:space="preserve">: Se </w:t>
            </w:r>
            <w:hyperlink w:anchor="_Sec1237">
              <w:r>
                <w:rPr>
                  <w:color w:val="00467F"/>
                  <w:u w:val="single"/>
                </w:rPr>
                <w:t>Bilag C</w:t>
              </w:r>
            </w:hyperlink>
          </w:p>
        </w:tc>
      </w:tr>
    </w:tbl>
    <w:p w14:paraId="4A63DC59" w14:textId="77777777" w:rsidR="00A24C6C" w:rsidRDefault="00A24C6C">
      <w:pPr>
        <w:pStyle w:val="ProductList-Body"/>
      </w:pPr>
    </w:p>
    <w:p w14:paraId="74093139" w14:textId="77777777" w:rsidR="00A24C6C" w:rsidRDefault="000859FA">
      <w:pPr>
        <w:pStyle w:val="ProductList-ClauseHeading"/>
        <w:outlineLvl w:val="4"/>
      </w:pPr>
      <w:r>
        <w:t>2.1 Office 365 F3 – Licensberettigelse</w:t>
      </w:r>
    </w:p>
    <w:p w14:paraId="1FB25151" w14:textId="77777777" w:rsidR="00A24C6C" w:rsidRDefault="000859FA">
      <w:pPr>
        <w:pStyle w:val="ProductList-Body"/>
      </w:pPr>
      <w:r>
        <w:t>Licenser til Office 365 Firstline Worker kan til tildeles til brugere, der opfylder en eller flere af de nedenstående betingelser:</w:t>
      </w:r>
    </w:p>
    <w:p w14:paraId="16E662C6" w14:textId="77777777" w:rsidR="00A24C6C" w:rsidRDefault="000859FA" w:rsidP="000859FA">
      <w:pPr>
        <w:pStyle w:val="ProductList-Bullet"/>
        <w:numPr>
          <w:ilvl w:val="0"/>
          <w:numId w:val="50"/>
        </w:numPr>
      </w:pPr>
      <w:r>
        <w:t xml:space="preserve">Brugeren anvender en primær arbejdsenhed med en enkelt skærm, der er mindre end 10,1 tommer </w:t>
      </w:r>
    </w:p>
    <w:p w14:paraId="1F68114F" w14:textId="77777777" w:rsidR="00A24C6C" w:rsidRDefault="000859FA" w:rsidP="000859FA">
      <w:pPr>
        <w:pStyle w:val="ProductList-Bullet"/>
        <w:numPr>
          <w:ilvl w:val="0"/>
          <w:numId w:val="50"/>
        </w:numPr>
      </w:pPr>
      <w:r>
        <w:t xml:space="preserve">Brugeren deler sin primære arbejdsenhed med andre kvalificerede brugere med licens til Microsoft 365 eller Office 365 Firstline Worker under eller på tværs af skiftehold. </w:t>
      </w:r>
    </w:p>
    <w:p w14:paraId="766CD332" w14:textId="77777777" w:rsidR="00A24C6C" w:rsidRDefault="000859FA" w:rsidP="000859FA">
      <w:pPr>
        <w:pStyle w:val="ProductList-Bullet"/>
        <w:numPr>
          <w:ilvl w:val="1"/>
          <w:numId w:val="50"/>
        </w:numPr>
      </w:pPr>
      <w:r>
        <w:t xml:space="preserve">Andre brugere med licens til Microsoft Firstline Worker skal også anvende enheden som deres primære arbejdsenhed. </w:t>
      </w:r>
    </w:p>
    <w:p w14:paraId="47EF1AA7" w14:textId="77777777" w:rsidR="00A24C6C" w:rsidRDefault="000859FA" w:rsidP="000859FA">
      <w:pPr>
        <w:pStyle w:val="ProductList-Bullet"/>
        <w:numPr>
          <w:ilvl w:val="1"/>
          <w:numId w:val="50"/>
        </w:numPr>
      </w:pPr>
      <w:r>
        <w:t>Enhver software eller tjeneste, som tilgås fra den dele enhed, kræver, at enheden eller brugerne får tildelt en licens, som inkluderer brugen af softwaren eller tjenesterne.</w:t>
      </w:r>
    </w:p>
    <w:p w14:paraId="3ADE4B51" w14:textId="77777777" w:rsidR="00A24C6C" w:rsidRDefault="00A24C6C">
      <w:pPr>
        <w:pStyle w:val="ProductList-Body"/>
      </w:pPr>
    </w:p>
    <w:p w14:paraId="7CFC234F" w14:textId="77777777" w:rsidR="00A24C6C" w:rsidRDefault="000859FA">
      <w:pPr>
        <w:pStyle w:val="ProductList-Body"/>
      </w:pPr>
      <w:r>
        <w:t>Kvalificerede licenser til Microsoft 365 og Office 365 Firstline Worker inkluderer Microsoft 365 F1, Microsoft 365 F3 og/eller Office 365 F3.</w:t>
      </w:r>
    </w:p>
    <w:p w14:paraId="6FE39970" w14:textId="77777777" w:rsidR="00A24C6C" w:rsidRDefault="00A24C6C">
      <w:pPr>
        <w:pStyle w:val="ProductList-Body"/>
      </w:pPr>
    </w:p>
    <w:p w14:paraId="098254C1" w14:textId="77777777" w:rsidR="00A24C6C" w:rsidRDefault="000859FA">
      <w:pPr>
        <w:pStyle w:val="ProductList-Body"/>
      </w:pPr>
      <w:r>
        <w:t>Kunder, der havde brugere med licens til Office 365 F1/F3 før den 1. juni 2020 (Berørte Kunder), kan give licenser til yderligere brugere med den samme eller en lignende tjeneste i henhold til licensberettigelsesvilkårene for Office 365 F1, der fremgår af produktvilkårene af den 1. november 2019, indtil udgangen af den Berørte Kundes nuværende abonnementsperiode.</w:t>
      </w:r>
    </w:p>
    <w:p w14:paraId="67FA155A" w14:textId="77777777" w:rsidR="00A24C6C" w:rsidRDefault="00A24C6C">
      <w:pPr>
        <w:pStyle w:val="ProductList-Body"/>
      </w:pPr>
    </w:p>
    <w:p w14:paraId="0012021A" w14:textId="77777777" w:rsidR="00A24C6C" w:rsidRDefault="000859FA">
      <w:pPr>
        <w:pStyle w:val="ProductList-ClauseHeading"/>
        <w:outlineLvl w:val="4"/>
      </w:pPr>
      <w:r>
        <w:t>2.2 Smartphones og tablets</w:t>
      </w:r>
    </w:p>
    <w:p w14:paraId="4DE76235" w14:textId="77777777" w:rsidR="00A24C6C" w:rsidRDefault="000859FA">
      <w:pPr>
        <w:pStyle w:val="ProductList-Body"/>
      </w:pPr>
      <w:r>
        <w:t>Alle brugere, som Kunden overdrager en Office 365 A1-, E1-, F3- og Business Essentials-bruger-SL til, kan (i) bruge Microsoft Office til mobilenheder til kommercielle formål og (ii) logge på Microsoft Office med deres organisations-id på op til fem smartphones og fem tablets med integrerede skærme på 10,1" diagonalt eller mindre.</w:t>
      </w:r>
    </w:p>
    <w:p w14:paraId="40AF5F07" w14:textId="77777777" w:rsidR="00A24C6C" w:rsidRDefault="00A24C6C">
      <w:pPr>
        <w:pStyle w:val="ProductList-Body"/>
      </w:pPr>
    </w:p>
    <w:p w14:paraId="22DD5381" w14:textId="77777777" w:rsidR="00A24C6C" w:rsidRDefault="000859FA">
      <w:pPr>
        <w:pStyle w:val="ProductList-ClauseHeading"/>
        <w:outlineLvl w:val="4"/>
      </w:pPr>
      <w:r>
        <w:t>2.3 Multi-Geo Capabilities in Office 365</w:t>
      </w:r>
    </w:p>
    <w:p w14:paraId="1FD94C0A" w14:textId="77777777" w:rsidR="00A24C6C" w:rsidRDefault="000859FA">
      <w:pPr>
        <w:pStyle w:val="ProductList-Body"/>
      </w:pPr>
      <w:r>
        <w:t>Multi-Geo Capabilities in Office 365-abonnementer er underlagt følgende:</w:t>
      </w:r>
    </w:p>
    <w:p w14:paraId="6E46DCBE" w14:textId="77777777" w:rsidR="00A24C6C" w:rsidRDefault="000859FA" w:rsidP="000859FA">
      <w:pPr>
        <w:pStyle w:val="ProductList-Bullet"/>
        <w:numPr>
          <w:ilvl w:val="0"/>
          <w:numId w:val="51"/>
        </w:numPr>
      </w:pPr>
      <w:r>
        <w:t>Mindst 250 Office 365 Services-abonnementer per kunde og</w:t>
      </w:r>
    </w:p>
    <w:p w14:paraId="2F8F5F4F" w14:textId="77777777" w:rsidR="00A24C6C" w:rsidRDefault="000859FA" w:rsidP="000859FA">
      <w:pPr>
        <w:pStyle w:val="ProductList-Bullet"/>
        <w:numPr>
          <w:ilvl w:val="0"/>
          <w:numId w:val="51"/>
        </w:numPr>
      </w:pPr>
      <w:r>
        <w:t>Mindst 5 % af Office 365 Services-abonnementer på en lejerkonto har et tilsvarende Multi-Geo Capabilities in Office 365-abonnement.</w:t>
      </w:r>
    </w:p>
    <w:p w14:paraId="2A481DF6" w14:textId="77777777" w:rsidR="00A24C6C" w:rsidRDefault="00A24C6C">
      <w:pPr>
        <w:pStyle w:val="ProductList-Body"/>
      </w:pPr>
    </w:p>
    <w:p w14:paraId="2BB22C0D" w14:textId="77777777" w:rsidR="00A24C6C" w:rsidRDefault="000859FA">
      <w:pPr>
        <w:pStyle w:val="ProductList-Body"/>
      </w:pPr>
      <w:r>
        <w:t>Office 365-tjenester betyder alle licenser til Microsoft 365-, Office 365-, Exchange Online-, SharePoint Online- eller OneDrive for Business-plan.</w:t>
      </w:r>
    </w:p>
    <w:p w14:paraId="6D50C5B6" w14:textId="77777777" w:rsidR="00A24C6C" w:rsidRDefault="00A24C6C">
      <w:pPr>
        <w:pStyle w:val="ProductList-Body"/>
      </w:pPr>
    </w:p>
    <w:p w14:paraId="4EBDD2E6" w14:textId="77777777" w:rsidR="00A24C6C" w:rsidRDefault="000859FA">
      <w:pPr>
        <w:pStyle w:val="ProductList-ClauseHeading"/>
        <w:outlineLvl w:val="4"/>
      </w:pPr>
      <w:r>
        <w:t>2.4 Project til webdataene</w:t>
      </w:r>
    </w:p>
    <w:p w14:paraId="63509E17" w14:textId="77777777" w:rsidR="00A24C6C" w:rsidRDefault="000859FA">
      <w:pPr>
        <w:pStyle w:val="ProductList-Body"/>
      </w:pPr>
      <w:r>
        <w:t>Brugere, der er licenseret med en Office 365-licens, får tildelt visningsrettigheder til Kundens webdata. Dette gælder kun brug i Project for webapplikationen og kun for lejere, der har et Microsoft Project-abonnement 1</w:t>
      </w:r>
      <w:r>
        <w:fldChar w:fldCharType="begin"/>
      </w:r>
      <w:r>
        <w:instrText xml:space="preserve"> XE "Microsoft Project-abonnement 1" </w:instrText>
      </w:r>
      <w:r>
        <w:fldChar w:fldCharType="end"/>
      </w:r>
      <w:r>
        <w:t>/3/5 license(r).</w:t>
      </w:r>
    </w:p>
    <w:p w14:paraId="26CDBEB6" w14:textId="77777777" w:rsidR="00A24C6C" w:rsidRDefault="000859FA" w:rsidP="000859FA">
      <w:pPr>
        <w:pStyle w:val="ProductList-Bullet"/>
        <w:numPr>
          <w:ilvl w:val="0"/>
          <w:numId w:val="52"/>
        </w:numPr>
      </w:pPr>
      <w:r>
        <w:t>Disse rettigheder giver ikke adgang til Power Platform</w:t>
      </w:r>
      <w:r>
        <w:fldChar w:fldCharType="begin"/>
      </w:r>
      <w:r>
        <w:instrText xml:space="preserve"> XE "Power Platform" </w:instrText>
      </w:r>
      <w:r>
        <w:fldChar w:fldCharType="end"/>
      </w:r>
      <w:r>
        <w:t>-programmer eller andre datasæt.</w:t>
      </w:r>
    </w:p>
    <w:p w14:paraId="3E1A043D" w14:textId="77777777" w:rsidR="00A24C6C" w:rsidRDefault="000859FA" w:rsidP="000859FA">
      <w:pPr>
        <w:pStyle w:val="ProductList-Bullet"/>
        <w:numPr>
          <w:ilvl w:val="0"/>
          <w:numId w:val="52"/>
        </w:numPr>
      </w:pPr>
      <w:r>
        <w:t>Disse rettigheder gælder ikke produkter til myndigheder.</w:t>
      </w:r>
    </w:p>
    <w:p w14:paraId="072173E0" w14:textId="77777777" w:rsidR="00A24C6C" w:rsidRDefault="00A24C6C">
      <w:pPr>
        <w:pStyle w:val="ProductList-Body"/>
      </w:pPr>
    </w:p>
    <w:p w14:paraId="29671871" w14:textId="77777777" w:rsidR="00A24C6C" w:rsidRDefault="000859FA">
      <w:pPr>
        <w:pStyle w:val="ProductList-ClauseHeading"/>
        <w:outlineLvl w:val="4"/>
      </w:pPr>
      <w:r>
        <w:t>2.5 Licensforudsætninger</w:t>
      </w:r>
    </w:p>
    <w:tbl>
      <w:tblPr>
        <w:tblStyle w:val="PURTable"/>
        <w:tblW w:w="0" w:type="dxa"/>
        <w:tblLook w:val="04A0" w:firstRow="1" w:lastRow="0" w:firstColumn="1" w:lastColumn="0" w:noHBand="0" w:noVBand="1"/>
      </w:tblPr>
      <w:tblGrid>
        <w:gridCol w:w="5440"/>
        <w:gridCol w:w="5476"/>
      </w:tblGrid>
      <w:tr w:rsidR="00A24C6C" w14:paraId="4D3568F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73216623" w14:textId="77777777" w:rsidR="00A24C6C" w:rsidRDefault="000859FA">
            <w:pPr>
              <w:pStyle w:val="ProductList-TableBody"/>
            </w:pPr>
            <w:r>
              <w:rPr>
                <w:color w:val="FFFFFF"/>
              </w:rPr>
              <w:t>Licens</w:t>
            </w:r>
          </w:p>
        </w:tc>
        <w:tc>
          <w:tcPr>
            <w:tcW w:w="6120" w:type="dxa"/>
            <w:tcBorders>
              <w:top w:val="single" w:sz="4" w:space="0" w:color="0070C0"/>
              <w:bottom w:val="single" w:sz="4" w:space="0" w:color="0070C0"/>
              <w:right w:val="single" w:sz="4" w:space="0" w:color="0070C0"/>
            </w:tcBorders>
            <w:shd w:val="clear" w:color="auto" w:fill="0072C6"/>
          </w:tcPr>
          <w:p w14:paraId="63584AAB" w14:textId="77777777" w:rsidR="00A24C6C" w:rsidRDefault="000859FA">
            <w:pPr>
              <w:pStyle w:val="ProductList-TableBody"/>
            </w:pPr>
            <w:r>
              <w:rPr>
                <w:color w:val="FFFFFF"/>
              </w:rPr>
              <w:t>Licensforudsætninger</w:t>
            </w:r>
          </w:p>
        </w:tc>
      </w:tr>
      <w:tr w:rsidR="00A24C6C" w14:paraId="19B0BAB0" w14:textId="77777777">
        <w:tc>
          <w:tcPr>
            <w:tcW w:w="6120" w:type="dxa"/>
            <w:tcBorders>
              <w:top w:val="single" w:sz="4" w:space="0" w:color="0070C0"/>
              <w:left w:val="single" w:sz="4" w:space="0" w:color="000000"/>
              <w:bottom w:val="single" w:sz="4" w:space="0" w:color="000000"/>
              <w:right w:val="single" w:sz="4" w:space="0" w:color="000000"/>
            </w:tcBorders>
          </w:tcPr>
          <w:p w14:paraId="1509E78A" w14:textId="77777777" w:rsidR="00A24C6C" w:rsidRDefault="000859FA">
            <w:pPr>
              <w:pStyle w:val="ProductList-TableBody"/>
            </w:pPr>
            <w:r>
              <w:t>Tilføjelsesprogram til Office 365 Multi-Geo</w:t>
            </w:r>
          </w:p>
        </w:tc>
        <w:tc>
          <w:tcPr>
            <w:tcW w:w="6120" w:type="dxa"/>
            <w:tcBorders>
              <w:top w:val="single" w:sz="4" w:space="0" w:color="0070C0"/>
              <w:left w:val="single" w:sz="4" w:space="0" w:color="000000"/>
              <w:bottom w:val="single" w:sz="4" w:space="0" w:color="000000"/>
              <w:right w:val="single" w:sz="4" w:space="0" w:color="000000"/>
            </w:tcBorders>
          </w:tcPr>
          <w:p w14:paraId="38045800" w14:textId="77777777" w:rsidR="00A24C6C" w:rsidRDefault="000859FA">
            <w:pPr>
              <w:pStyle w:val="ProductList-TableBody"/>
            </w:pPr>
            <w:r>
              <w:t>Alle licenser til Microsoft 365-, Office 365-, Exchange Online-, SharePoint Online- eller OneDrive for Business-plan</w:t>
            </w:r>
          </w:p>
        </w:tc>
      </w:tr>
      <w:tr w:rsidR="00A24C6C" w14:paraId="07A97E26" w14:textId="77777777">
        <w:tc>
          <w:tcPr>
            <w:tcW w:w="6120" w:type="dxa"/>
            <w:tcBorders>
              <w:top w:val="single" w:sz="4" w:space="0" w:color="000000"/>
              <w:left w:val="single" w:sz="4" w:space="0" w:color="000000"/>
              <w:bottom w:val="single" w:sz="4" w:space="0" w:color="000000"/>
              <w:right w:val="single" w:sz="4" w:space="0" w:color="000000"/>
            </w:tcBorders>
          </w:tcPr>
          <w:p w14:paraId="2BF6BEBE" w14:textId="77777777" w:rsidR="00A24C6C" w:rsidRDefault="000859FA">
            <w:pPr>
              <w:pStyle w:val="ProductList-TableBody"/>
            </w:pPr>
            <w:r>
              <w:t xml:space="preserve">Premium Messaging </w:t>
            </w:r>
          </w:p>
        </w:tc>
        <w:tc>
          <w:tcPr>
            <w:tcW w:w="6120" w:type="dxa"/>
            <w:tcBorders>
              <w:top w:val="single" w:sz="4" w:space="0" w:color="000000"/>
              <w:left w:val="single" w:sz="4" w:space="0" w:color="000000"/>
              <w:bottom w:val="single" w:sz="4" w:space="0" w:color="000000"/>
              <w:right w:val="single" w:sz="4" w:space="0" w:color="000000"/>
            </w:tcBorders>
          </w:tcPr>
          <w:p w14:paraId="34003978" w14:textId="77777777" w:rsidR="00A24C6C" w:rsidRDefault="000859FA">
            <w:pPr>
              <w:pStyle w:val="ProductList-TableBody"/>
            </w:pPr>
            <w:r>
              <w:t>Office 365 F3/E1/E3/E5 eller Microsoft 365 Business Basic/Business Standard/Business Premium/F1/F3/E3/E5</w:t>
            </w:r>
          </w:p>
        </w:tc>
      </w:tr>
    </w:tbl>
    <w:p w14:paraId="0C592B35" w14:textId="77777777" w:rsidR="00A24C6C" w:rsidRDefault="00A24C6C">
      <w:pPr>
        <w:pStyle w:val="ProductList-Body"/>
      </w:pPr>
    </w:p>
    <w:p w14:paraId="53DB5AF5" w14:textId="77777777" w:rsidR="00A24C6C" w:rsidRDefault="000859FA">
      <w:pPr>
        <w:pStyle w:val="ProductList-ClauseHeading"/>
        <w:outlineLvl w:val="4"/>
      </w:pPr>
      <w:r>
        <w:t>2.6 Academic-programmer</w:t>
      </w:r>
    </w:p>
    <w:p w14:paraId="213D4684" w14:textId="77777777" w:rsidR="00A24C6C" w:rsidRDefault="000859FA">
      <w:pPr>
        <w:pStyle w:val="ProductList-Body"/>
      </w:pPr>
      <w:r>
        <w:t xml:space="preserve">Følgende gælder for kunder i </w:t>
      </w:r>
      <w:r>
        <w:fldChar w:fldCharType="begin"/>
      </w:r>
      <w:r>
        <w:instrText xml:space="preserve"> AutoTextList   \s NoStyle \t "Open Value Subscription – Uddannelsesløsninger" </w:instrText>
      </w:r>
      <w:r>
        <w:fldChar w:fldCharType="separate"/>
      </w:r>
      <w:r>
        <w:rPr>
          <w:color w:val="0563C1"/>
        </w:rPr>
        <w:t>OVS-ES</w:t>
      </w:r>
      <w:r>
        <w:fldChar w:fldCharType="end"/>
      </w:r>
      <w:r>
        <w:t xml:space="preserve">- og/eller </w:t>
      </w:r>
      <w:r>
        <w:fldChar w:fldCharType="begin"/>
      </w:r>
      <w:r>
        <w:instrText xml:space="preserve"> AutoTextList   \s NoStyle \t "Enrollment for Education Solutions" </w:instrText>
      </w:r>
      <w:r>
        <w:fldChar w:fldCharType="separate"/>
      </w:r>
      <w:r>
        <w:rPr>
          <w:color w:val="0563C1"/>
        </w:rPr>
        <w:t>EES</w:t>
      </w:r>
      <w:r>
        <w:fldChar w:fldCharType="end"/>
      </w:r>
      <w:r>
        <w:t>-licensprogrammer:</w:t>
      </w:r>
    </w:p>
    <w:p w14:paraId="46C703CE" w14:textId="77777777" w:rsidR="00A24C6C" w:rsidRDefault="00A24C6C">
      <w:pPr>
        <w:pStyle w:val="ProductList-Body"/>
      </w:pPr>
    </w:p>
    <w:p w14:paraId="5BE9C51C" w14:textId="77777777" w:rsidR="00A24C6C" w:rsidRDefault="000859FA">
      <w:pPr>
        <w:pStyle w:val="ProductList-SubClauseHeading"/>
        <w:outlineLvl w:val="5"/>
      </w:pPr>
      <w:r>
        <w:t>2.6.1 Udvidede Brugerrettigheder for Office Professional Plus</w:t>
      </w:r>
    </w:p>
    <w:p w14:paraId="323BA3C1" w14:textId="77777777" w:rsidR="00A24C6C" w:rsidRDefault="000859FA">
      <w:pPr>
        <w:pStyle w:val="ProductList-BodyIndented"/>
      </w:pPr>
      <w:r>
        <w:t xml:space="preserve">Hver </w:t>
      </w:r>
      <w:r>
        <w:fldChar w:fldCharType="begin"/>
      </w:r>
      <w:r>
        <w:instrText xml:space="preserve"> AutoTextList   \s NoStyle \t "Licenseret bruger betyder den enkelte person, der er tildelt en Licens til." </w:instrText>
      </w:r>
      <w:r>
        <w:fldChar w:fldCharType="separate"/>
      </w:r>
      <w:r>
        <w:rPr>
          <w:color w:val="0563C1"/>
        </w:rPr>
        <w:t>Licenseret Bruger</w:t>
      </w:r>
      <w:r>
        <w:fldChar w:fldCharType="end"/>
      </w:r>
      <w:r>
        <w:t xml:space="preserve">, der er tildelt en Bruger-SL til Office 365 A3/A5, må installere en lokal kopi af Office Professional Plus, som udelukkende må bruges af den </w:t>
      </w:r>
      <w:r>
        <w:fldChar w:fldCharType="begin"/>
      </w:r>
      <w:r>
        <w:instrText xml:space="preserve"> AutoTextList   \s NoStyle \t "Licenseret bruger betyder den enkelte person, der er tildelt en Licens til." </w:instrText>
      </w:r>
      <w:r>
        <w:fldChar w:fldCharType="separate"/>
      </w:r>
      <w:r>
        <w:rPr>
          <w:color w:val="0563C1"/>
        </w:rPr>
        <w:t>Licenserede Bruger</w:t>
      </w:r>
      <w:r>
        <w:fldChar w:fldCharType="end"/>
      </w:r>
      <w:r>
        <w:t xml:space="preserve"> i abonnementets varighed. Denne bestemmelse gælder ikke Bruger-SL'er, der er erhvervet via </w:t>
      </w: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w:t>
      </w:r>
    </w:p>
    <w:p w14:paraId="35060220" w14:textId="77777777" w:rsidR="00A24C6C" w:rsidRDefault="00A24C6C">
      <w:pPr>
        <w:pStyle w:val="ProductList-BodyIndented"/>
      </w:pPr>
    </w:p>
    <w:p w14:paraId="428C4564" w14:textId="77777777" w:rsidR="00A24C6C" w:rsidRDefault="000859FA">
      <w:pPr>
        <w:pStyle w:val="ProductList-SubClauseHeading"/>
        <w:outlineLvl w:val="5"/>
      </w:pPr>
      <w:r>
        <w:t>2.6.2 Microsoft 365 Apps for enterprise for Brug af Delt Enhed i EES</w:t>
      </w:r>
    </w:p>
    <w:p w14:paraId="1A4ED6E9" w14:textId="77777777" w:rsidR="00A24C6C" w:rsidRDefault="000859FA">
      <w:pPr>
        <w:pStyle w:val="ProductList-BodyIndented"/>
      </w:pPr>
      <w:r>
        <w:t xml:space="preserve">Institutioner med Office 365 A3/A5-Bruger-SL'er, der er overdraget til alle fakultetsmedarbejdere og personale, </w:t>
      </w:r>
      <w:r>
        <w:fldChar w:fldCharType="begin"/>
      </w:r>
      <w:r>
        <w:instrText xml:space="preserve"> AutoTextList   \s NoStyle \t "Uddannelseskvalificeret Bruger betyder en medarbejder eller underleverandør (undtagen Studerende), som får adgang til eller bruger et Uddannelsesplatformsprodukt til fordel for Institutionen." </w:instrText>
      </w:r>
      <w:r>
        <w:fldChar w:fldCharType="separate"/>
      </w:r>
      <w:r>
        <w:rPr>
          <w:color w:val="0563C1"/>
        </w:rPr>
        <w:t>Uddannelseskvalificerede Brugere</w:t>
      </w:r>
      <w:r>
        <w:fldChar w:fldCharType="end"/>
      </w:r>
      <w:r>
        <w:t xml:space="preserve"> eller </w:t>
      </w:r>
      <w:r>
        <w:fldChar w:fldCharType="begin"/>
      </w:r>
      <w:r>
        <w:instrText xml:space="preserve"> AutoTextList   \s NoStyle \t "Alle medarbejdere (herunder studentermedarbejdere), leverandører eller frivillige i eller for institutionen, der bruger et Produkt eller en Kvalificeret enhed til fordel for institutionen eller i forbindelse med brugerens relation til institutionen. Se den fulde definition" </w:instrText>
      </w:r>
      <w:r>
        <w:fldChar w:fldCharType="separate"/>
      </w:r>
      <w:r>
        <w:rPr>
          <w:color w:val="0563C1"/>
        </w:rPr>
        <w:t>Vidensmedarbejdere</w:t>
      </w:r>
      <w:r>
        <w:fldChar w:fldCharType="end"/>
      </w:r>
      <w:r>
        <w:t xml:space="preserve"> i </w:t>
      </w:r>
      <w:r>
        <w:fldChar w:fldCharType="begin"/>
      </w:r>
      <w:r>
        <w:instrText xml:space="preserve"> AutoTextList   \s NoStyle \t "Enrollment for Education Solutions" </w:instrText>
      </w:r>
      <w:r>
        <w:fldChar w:fldCharType="separate"/>
      </w:r>
      <w:r>
        <w:rPr>
          <w:color w:val="0563C1"/>
        </w:rPr>
        <w:t>EES</w:t>
      </w:r>
      <w:r>
        <w:fldChar w:fldCharType="end"/>
      </w:r>
      <w:r>
        <w:t>, kan erhverve Office 365 A3/A5-Bruger-SL'er i et antal op til antallet af Microsoft 365 Apps for enterprise-Bruger-SL-licenser, der er licenseret af institutionen, til brug på en hvilken som helst enhed i Institutionens organisation, herunder ethvert laboratorium eller bibliotek med fri adgang.</w:t>
      </w:r>
    </w:p>
    <w:p w14:paraId="5D976A5B" w14:textId="77777777" w:rsidR="00A24C6C" w:rsidRDefault="00A24C6C">
      <w:pPr>
        <w:pStyle w:val="ProductList-BodyIndented"/>
      </w:pPr>
    </w:p>
    <w:p w14:paraId="14D80A5D" w14:textId="77777777" w:rsidR="00A24C6C" w:rsidRDefault="000859FA">
      <w:pPr>
        <w:pStyle w:val="ProductList-SubClauseHeading"/>
        <w:outlineLvl w:val="5"/>
      </w:pPr>
      <w:r>
        <w:t>2.6.3 Office Professional Plus til Laboratorie- og Biblioteksbrug</w:t>
      </w:r>
    </w:p>
    <w:p w14:paraId="3F125B71" w14:textId="77777777" w:rsidR="00A24C6C" w:rsidRDefault="000859FA">
      <w:pPr>
        <w:pStyle w:val="ProductList-BodyIndented"/>
      </w:pPr>
      <w:r>
        <w:t xml:space="preserve">Institutioner, hvor Bruger-SL’er til Office 365 A3/A5 er tildelt til alle fakultetsmedarbejdere og personale, </w:t>
      </w:r>
      <w:r>
        <w:fldChar w:fldCharType="begin"/>
      </w:r>
      <w:r>
        <w:instrText xml:space="preserve"> AutoTextList   \s NoStyle \t "Uddannelseskvalificeret Bruger betyder en medarbejder eller underleverandør (undtagen Studerende), som får adgang til eller bruger et Uddannelsesplatformsprodukt til fordel for Institutionen." </w:instrText>
      </w:r>
      <w:r>
        <w:fldChar w:fldCharType="separate"/>
      </w:r>
      <w:r>
        <w:rPr>
          <w:color w:val="0563C1"/>
        </w:rPr>
        <w:t>Uddannelseskvalificerede Brugere</w:t>
      </w:r>
      <w:r>
        <w:fldChar w:fldCharType="end"/>
      </w:r>
      <w:r>
        <w:t xml:space="preserve"> eller </w:t>
      </w:r>
      <w:r>
        <w:fldChar w:fldCharType="begin"/>
      </w:r>
      <w:r>
        <w:instrText xml:space="preserve"> AutoTextList   \s NoStyle \t "Alle medarbejdere (herunder studentermedarbejdere), leverandører eller frivillige i eller for institutionen, der bruger et Produkt eller en Kvalificeret enhed til fordel for institutionen eller i forbindelse med brugerens relation til institutionen. Se den fulde definition" </w:instrText>
      </w:r>
      <w:r>
        <w:fldChar w:fldCharType="separate"/>
      </w:r>
      <w:r>
        <w:rPr>
          <w:color w:val="0563C1"/>
        </w:rPr>
        <w:t>Vidensmedarbejdere</w:t>
      </w:r>
      <w:r>
        <w:fldChar w:fldCharType="end"/>
      </w:r>
      <w:r>
        <w:t>, må installere Office Professional Plus-softwaren på ethvert laboratorium eller bibliotek med fri adgang inden for Institutionens Organisation. Derudover er brug af softwaren underlagt Licensvilkårene for Office Professional Plus.</w:t>
      </w:r>
    </w:p>
    <w:p w14:paraId="3E4AC6BB" w14:textId="77777777" w:rsidR="00A24C6C" w:rsidRDefault="00A24C6C">
      <w:pPr>
        <w:pStyle w:val="ProductList-BodyIndented"/>
        <w:jc w:val="right"/>
      </w:pPr>
    </w:p>
    <w:tbl>
      <w:tblPr>
        <w:tblStyle w:val="PURTable0"/>
        <w:tblW w:w="0" w:type="dxa"/>
        <w:tblLook w:val="04A0" w:firstRow="1" w:lastRow="0" w:firstColumn="1" w:lastColumn="0" w:noHBand="0" w:noVBand="1"/>
      </w:tblPr>
      <w:tblGrid>
        <w:gridCol w:w="10556"/>
      </w:tblGrid>
      <w:tr w:rsidR="00A24C6C" w14:paraId="621AA9E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B6D51D" w14:textId="77777777" w:rsidR="00A24C6C" w:rsidRDefault="003B486C">
            <w:pPr>
              <w:pStyle w:val="ProductList-TableBody"/>
              <w:jc w:val="right"/>
            </w:pPr>
            <w:hyperlink w:anchor="_Sec842">
              <w:r w:rsidR="000859FA">
                <w:rPr>
                  <w:color w:val="00467F"/>
                  <w:sz w:val="14"/>
                  <w:u w:val="single"/>
                </w:rPr>
                <w:t>Indholdsfortegnelse</w:t>
              </w:r>
            </w:hyperlink>
            <w:r w:rsidR="000859FA">
              <w:rPr>
                <w:sz w:val="14"/>
              </w:rPr>
              <w:t>/</w:t>
            </w:r>
            <w:hyperlink w:anchor="_Sec549">
              <w:r w:rsidR="000859FA">
                <w:rPr>
                  <w:color w:val="00467F"/>
                  <w:sz w:val="14"/>
                  <w:u w:val="single"/>
                </w:rPr>
                <w:t>Ordliste</w:t>
              </w:r>
            </w:hyperlink>
            <w:r w:rsidR="000859FA">
              <w:rPr>
                <w:sz w:val="14"/>
              </w:rPr>
              <w:t>/</w:t>
            </w:r>
            <w:hyperlink w:anchor="_Sec844">
              <w:r w:rsidR="000859FA">
                <w:rPr>
                  <w:color w:val="00467F"/>
                  <w:sz w:val="14"/>
                  <w:u w:val="single"/>
                </w:rPr>
                <w:t>Indeks</w:t>
              </w:r>
            </w:hyperlink>
          </w:p>
        </w:tc>
      </w:tr>
    </w:tbl>
    <w:p w14:paraId="33F5D49F" w14:textId="77777777" w:rsidR="00A24C6C" w:rsidRDefault="00A24C6C">
      <w:pPr>
        <w:pStyle w:val="ProductList-BodyIndented"/>
      </w:pPr>
    </w:p>
    <w:p w14:paraId="78EAA456" w14:textId="77777777" w:rsidR="00A24C6C" w:rsidRDefault="000859FA">
      <w:pPr>
        <w:pStyle w:val="ProductList-Offering2HeadingNoBorder"/>
        <w:outlineLvl w:val="2"/>
      </w:pPr>
      <w:bookmarkStart w:id="264" w:name="_Sec669"/>
      <w:r>
        <w:t>Audiotjenester</w:t>
      </w:r>
      <w:bookmarkEnd w:id="264"/>
      <w:r>
        <w:fldChar w:fldCharType="begin"/>
      </w:r>
      <w:r>
        <w:instrText xml:space="preserve"> TC "</w:instrText>
      </w:r>
      <w:bookmarkStart w:id="265" w:name="_Toc62550949"/>
      <w:r>
        <w:instrText>Audiotjenester</w:instrText>
      </w:r>
      <w:bookmarkEnd w:id="265"/>
      <w:r>
        <w:instrText>" \l 3</w:instrText>
      </w:r>
      <w:r>
        <w:fldChar w:fldCharType="end"/>
      </w:r>
    </w:p>
    <w:p w14:paraId="5CAF6982" w14:textId="77777777" w:rsidR="00A24C6C" w:rsidRDefault="000859FA">
      <w:pPr>
        <w:pStyle w:val="ProductList-Offering1SubSection"/>
        <w:outlineLvl w:val="3"/>
      </w:pPr>
      <w:bookmarkStart w:id="266" w:name="_Sec725"/>
      <w:r>
        <w:t>1. Programtilgængelighed</w:t>
      </w:r>
      <w:bookmarkEnd w:id="266"/>
    </w:p>
    <w:tbl>
      <w:tblPr>
        <w:tblStyle w:val="PURTable"/>
        <w:tblW w:w="0" w:type="dxa"/>
        <w:tblLook w:val="04A0" w:firstRow="1" w:lastRow="0" w:firstColumn="1" w:lastColumn="0" w:noHBand="0" w:noVBand="1"/>
      </w:tblPr>
      <w:tblGrid>
        <w:gridCol w:w="4244"/>
        <w:gridCol w:w="706"/>
        <w:gridCol w:w="694"/>
        <w:gridCol w:w="805"/>
        <w:gridCol w:w="711"/>
        <w:gridCol w:w="727"/>
        <w:gridCol w:w="827"/>
        <w:gridCol w:w="703"/>
        <w:gridCol w:w="699"/>
        <w:gridCol w:w="800"/>
      </w:tblGrid>
      <w:tr w:rsidR="00A24C6C" w14:paraId="631F73B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06F7A37" w14:textId="77777777" w:rsidR="00A24C6C" w:rsidRDefault="000859FA">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14:paraId="5FB06F96" w14:textId="77777777" w:rsidR="00A24C6C" w:rsidRDefault="000859FA">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B5C502" w14:textId="77777777" w:rsidR="00A24C6C" w:rsidRDefault="000859F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538656" w14:textId="77777777" w:rsidR="00A24C6C" w:rsidRDefault="000859F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557C51" w14:textId="77777777" w:rsidR="00A24C6C" w:rsidRDefault="000859FA">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8EF8A2" w14:textId="77777777" w:rsidR="00A24C6C" w:rsidRDefault="000859F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6E52417" w14:textId="77777777" w:rsidR="00A24C6C" w:rsidRDefault="000859F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A6338A" w14:textId="77777777" w:rsidR="00A24C6C" w:rsidRDefault="000859F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13FCEA" w14:textId="77777777" w:rsidR="00A24C6C" w:rsidRDefault="000859F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DA774D" w14:textId="77777777" w:rsidR="00A24C6C" w:rsidRDefault="000859FA">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A24C6C" w14:paraId="762180B8" w14:textId="77777777">
        <w:tc>
          <w:tcPr>
            <w:tcW w:w="4660" w:type="dxa"/>
            <w:tcBorders>
              <w:top w:val="single" w:sz="6" w:space="0" w:color="FFFFFF"/>
              <w:left w:val="none" w:sz="4" w:space="0" w:color="6E6E6E"/>
              <w:bottom w:val="dashed" w:sz="4" w:space="0" w:color="A5A5A5"/>
              <w:right w:val="none" w:sz="4" w:space="0" w:color="6E6E6E"/>
            </w:tcBorders>
          </w:tcPr>
          <w:p w14:paraId="48A78D99" w14:textId="77777777" w:rsidR="00A24C6C" w:rsidRDefault="000859FA">
            <w:pPr>
              <w:pStyle w:val="ProductList-TableBody"/>
            </w:pPr>
            <w:r>
              <w:t>Phone System</w:t>
            </w:r>
            <w:r>
              <w:fldChar w:fldCharType="begin"/>
            </w:r>
            <w:r>
              <w:instrText xml:space="preserve"> XE "Phone System" </w:instrText>
            </w:r>
            <w:r>
              <w:fldChar w:fldCharType="end"/>
            </w:r>
            <w:r>
              <w:t xml:space="preserve"> (Bruger-SL)</w:t>
            </w:r>
          </w:p>
        </w:tc>
        <w:tc>
          <w:tcPr>
            <w:tcW w:w="740" w:type="dxa"/>
            <w:tcBorders>
              <w:top w:val="single" w:sz="6" w:space="0" w:color="FFFFFF"/>
              <w:left w:val="none" w:sz="4" w:space="0" w:color="6E6E6E"/>
              <w:bottom w:val="dashed" w:sz="4" w:space="0" w:color="A5A5A5"/>
              <w:right w:val="single" w:sz="6" w:space="0" w:color="FFFFFF"/>
            </w:tcBorders>
          </w:tcPr>
          <w:p w14:paraId="5EEFF70E"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E5B113" w14:textId="77777777" w:rsidR="00A24C6C" w:rsidRDefault="000859F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C6E957"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F2745C" w14:textId="77777777" w:rsidR="00A24C6C" w:rsidRDefault="000859FA">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66F1BE" w14:textId="77777777" w:rsidR="00A24C6C" w:rsidRDefault="000859F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54FDD5"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9ABF3B"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A6EEA8"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1E9405" w14:textId="77777777" w:rsidR="00A24C6C" w:rsidRDefault="00A24C6C">
            <w:pPr>
              <w:pStyle w:val="ProductList-TableBody"/>
              <w:jc w:val="center"/>
            </w:pPr>
          </w:p>
        </w:tc>
      </w:tr>
      <w:tr w:rsidR="00A24C6C" w14:paraId="78BFB550" w14:textId="77777777">
        <w:tc>
          <w:tcPr>
            <w:tcW w:w="4660" w:type="dxa"/>
            <w:tcBorders>
              <w:top w:val="dashed" w:sz="4" w:space="0" w:color="A5A5A5"/>
              <w:left w:val="none" w:sz="4" w:space="0" w:color="6E6E6E"/>
              <w:bottom w:val="dashed" w:sz="4" w:space="0" w:color="A5A5A5"/>
              <w:right w:val="none" w:sz="4" w:space="0" w:color="6E6E6E"/>
            </w:tcBorders>
          </w:tcPr>
          <w:p w14:paraId="7E540B40" w14:textId="77777777" w:rsidR="00A24C6C" w:rsidRDefault="000859FA">
            <w:pPr>
              <w:pStyle w:val="ProductList-TableBody"/>
            </w:pPr>
            <w:r>
              <w:t>Telefonsystem fra SA</w:t>
            </w:r>
            <w:r>
              <w:fldChar w:fldCharType="begin"/>
            </w:r>
            <w:r>
              <w:instrText xml:space="preserve"> XE "Telefonsystem fra SA" </w:instrText>
            </w:r>
            <w:r>
              <w:fldChar w:fldCharType="end"/>
            </w:r>
            <w:r>
              <w:t xml:space="preserve"> (Bruger-SL)</w:t>
            </w:r>
          </w:p>
        </w:tc>
        <w:tc>
          <w:tcPr>
            <w:tcW w:w="740" w:type="dxa"/>
            <w:tcBorders>
              <w:top w:val="dashed" w:sz="4" w:space="0" w:color="A5A5A5"/>
              <w:left w:val="none" w:sz="4" w:space="0" w:color="6E6E6E"/>
              <w:bottom w:val="dashed" w:sz="4" w:space="0" w:color="A5A5A5"/>
              <w:right w:val="single" w:sz="6" w:space="0" w:color="FFFFFF"/>
            </w:tcBorders>
          </w:tcPr>
          <w:p w14:paraId="7940928E"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43389D" w14:textId="77777777" w:rsidR="00A24C6C" w:rsidRDefault="00A24C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DFAF95"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5FCB15"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FECA4F" w14:textId="77777777" w:rsidR="00A24C6C" w:rsidRDefault="00A24C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A3FED6"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740BD1"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F633FC" w14:textId="77777777" w:rsidR="00A24C6C" w:rsidRDefault="00A24C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3502F7" w14:textId="77777777" w:rsidR="00A24C6C" w:rsidRDefault="00A24C6C">
            <w:pPr>
              <w:pStyle w:val="ProductList-TableBody"/>
              <w:jc w:val="center"/>
            </w:pPr>
          </w:p>
        </w:tc>
      </w:tr>
      <w:tr w:rsidR="00A24C6C" w14:paraId="49AFC1AA" w14:textId="77777777">
        <w:tc>
          <w:tcPr>
            <w:tcW w:w="4660" w:type="dxa"/>
            <w:tcBorders>
              <w:top w:val="dashed" w:sz="4" w:space="0" w:color="A5A5A5"/>
              <w:left w:val="none" w:sz="4" w:space="0" w:color="6E6E6E"/>
              <w:bottom w:val="dashed" w:sz="4" w:space="0" w:color="A5A5A5"/>
              <w:right w:val="none" w:sz="4" w:space="0" w:color="6E6E6E"/>
            </w:tcBorders>
          </w:tcPr>
          <w:p w14:paraId="6D9BBA5E" w14:textId="77777777" w:rsidR="00A24C6C" w:rsidRDefault="000859FA">
            <w:pPr>
              <w:pStyle w:val="ProductList-TableBody"/>
            </w:pPr>
            <w:r>
              <w:t>Avanceret kommunikation</w:t>
            </w:r>
            <w:r>
              <w:fldChar w:fldCharType="begin"/>
            </w:r>
            <w:r>
              <w:instrText xml:space="preserve"> XE "Avanceret kommunikation"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0A498F2E"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0681E5" w14:textId="77777777" w:rsidR="00A24C6C" w:rsidRDefault="00A24C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B21225"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6EFB1F"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A49A79" w14:textId="77777777" w:rsidR="00A24C6C" w:rsidRDefault="00A24C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C6CF00"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0011EF"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BCDCFB"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767D3F" w14:textId="77777777" w:rsidR="00A24C6C" w:rsidRDefault="00A24C6C">
            <w:pPr>
              <w:pStyle w:val="ProductList-TableBody"/>
              <w:jc w:val="center"/>
            </w:pPr>
          </w:p>
        </w:tc>
      </w:tr>
      <w:tr w:rsidR="00A24C6C" w14:paraId="59A78D1F" w14:textId="77777777">
        <w:tc>
          <w:tcPr>
            <w:tcW w:w="4660" w:type="dxa"/>
            <w:tcBorders>
              <w:top w:val="dashed" w:sz="4" w:space="0" w:color="A5A5A5"/>
              <w:left w:val="none" w:sz="4" w:space="0" w:color="6E6E6E"/>
              <w:bottom w:val="dashed" w:sz="4" w:space="0" w:color="A5A5A5"/>
              <w:right w:val="none" w:sz="4" w:space="0" w:color="6E6E6E"/>
            </w:tcBorders>
          </w:tcPr>
          <w:p w14:paraId="76A5602F" w14:textId="77777777" w:rsidR="00A24C6C" w:rsidRDefault="000859FA">
            <w:pPr>
              <w:pStyle w:val="ProductList-TableBody"/>
            </w:pPr>
            <w:r>
              <w:t>Lydmøde</w:t>
            </w:r>
            <w:r>
              <w:fldChar w:fldCharType="begin"/>
            </w:r>
            <w:r>
              <w:instrText xml:space="preserve"> XE "Lydmøde" </w:instrText>
            </w:r>
            <w:r>
              <w:fldChar w:fldCharType="end"/>
            </w:r>
            <w:r>
              <w:t xml:space="preserve"> (Bruger-SL)</w:t>
            </w:r>
          </w:p>
        </w:tc>
        <w:tc>
          <w:tcPr>
            <w:tcW w:w="740" w:type="dxa"/>
            <w:tcBorders>
              <w:top w:val="dashed" w:sz="4" w:space="0" w:color="A5A5A5"/>
              <w:left w:val="none" w:sz="4" w:space="0" w:color="6E6E6E"/>
              <w:bottom w:val="dashed" w:sz="4" w:space="0" w:color="A5A5A5"/>
              <w:right w:val="single" w:sz="6" w:space="0" w:color="FFFFFF"/>
            </w:tcBorders>
          </w:tcPr>
          <w:p w14:paraId="4167EB94"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C55406" w14:textId="77777777" w:rsidR="00A24C6C" w:rsidRDefault="000859F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353A0E"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00F6B1" w14:textId="77777777" w:rsidR="00A24C6C" w:rsidRDefault="000859FA">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04A258" w14:textId="77777777" w:rsidR="00A24C6C" w:rsidRDefault="000859F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D4CCBB"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BEF5B5"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E4D713"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1BE831" w14:textId="77777777" w:rsidR="00A24C6C" w:rsidRDefault="00A24C6C">
            <w:pPr>
              <w:pStyle w:val="ProductList-TableBody"/>
              <w:jc w:val="center"/>
            </w:pPr>
          </w:p>
        </w:tc>
      </w:tr>
      <w:tr w:rsidR="00A24C6C" w14:paraId="282BEA8C" w14:textId="77777777">
        <w:tc>
          <w:tcPr>
            <w:tcW w:w="4660" w:type="dxa"/>
            <w:tcBorders>
              <w:top w:val="dashed" w:sz="4" w:space="0" w:color="A5A5A5"/>
              <w:left w:val="none" w:sz="4" w:space="0" w:color="6E6E6E"/>
              <w:bottom w:val="dashed" w:sz="4" w:space="0" w:color="A5A5A5"/>
              <w:right w:val="none" w:sz="4" w:space="0" w:color="6E6E6E"/>
            </w:tcBorders>
          </w:tcPr>
          <w:p w14:paraId="0BDDB8A1" w14:textId="77777777" w:rsidR="00A24C6C" w:rsidRDefault="000859FA">
            <w:pPr>
              <w:pStyle w:val="ProductList-TableBody"/>
            </w:pPr>
            <w:r>
              <w:t>Lydmøde Udvidet opkaldsminutter til USA/CAN</w:t>
            </w:r>
            <w:r>
              <w:fldChar w:fldCharType="begin"/>
            </w:r>
            <w:r>
              <w:instrText xml:space="preserve"> XE "Lydmøde Udvidet opkaldsminutter til USA/CAN" </w:instrText>
            </w:r>
            <w:r>
              <w:fldChar w:fldCharType="end"/>
            </w:r>
            <w:r>
              <w:t xml:space="preserve"> (Bruger-SL)</w:t>
            </w:r>
          </w:p>
        </w:tc>
        <w:tc>
          <w:tcPr>
            <w:tcW w:w="740" w:type="dxa"/>
            <w:tcBorders>
              <w:top w:val="dashed" w:sz="4" w:space="0" w:color="A5A5A5"/>
              <w:left w:val="none" w:sz="4" w:space="0" w:color="6E6E6E"/>
              <w:bottom w:val="dashed" w:sz="4" w:space="0" w:color="A5A5A5"/>
              <w:right w:val="single" w:sz="6" w:space="0" w:color="FFFFFF"/>
            </w:tcBorders>
          </w:tcPr>
          <w:p w14:paraId="5400AE36"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283086" w14:textId="77777777" w:rsidR="00A24C6C" w:rsidRDefault="000859F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DA5587"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0FF582"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4A516B" w14:textId="77777777" w:rsidR="00A24C6C" w:rsidRDefault="000859F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2263DE"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5E0801"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65C55C"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5140B3" w14:textId="77777777" w:rsidR="00A24C6C" w:rsidRDefault="00A24C6C">
            <w:pPr>
              <w:pStyle w:val="ProductList-TableBody"/>
              <w:jc w:val="center"/>
            </w:pPr>
          </w:p>
        </w:tc>
      </w:tr>
      <w:tr w:rsidR="00A24C6C" w14:paraId="530A3FC3" w14:textId="77777777">
        <w:tc>
          <w:tcPr>
            <w:tcW w:w="4660" w:type="dxa"/>
            <w:tcBorders>
              <w:top w:val="dashed" w:sz="4" w:space="0" w:color="A5A5A5"/>
              <w:left w:val="none" w:sz="4" w:space="0" w:color="6E6E6E"/>
              <w:bottom w:val="dashed" w:sz="4" w:space="0" w:color="A5A5A5"/>
              <w:right w:val="none" w:sz="4" w:space="0" w:color="6E6E6E"/>
            </w:tcBorders>
          </w:tcPr>
          <w:p w14:paraId="37D1B655" w14:textId="77777777" w:rsidR="00A24C6C" w:rsidRDefault="000859FA">
            <w:pPr>
              <w:pStyle w:val="ProductList-TableBody"/>
            </w:pPr>
            <w:r>
              <w:t>Lydmøde til brugere i Indien</w:t>
            </w:r>
            <w:r>
              <w:fldChar w:fldCharType="begin"/>
            </w:r>
            <w:r>
              <w:instrText xml:space="preserve"> XE "Lydmøde til brugere i Indien" </w:instrText>
            </w:r>
            <w:r>
              <w:fldChar w:fldCharType="end"/>
            </w:r>
            <w:r>
              <w:t xml:space="preserve"> (Bruger-SL)</w:t>
            </w:r>
          </w:p>
        </w:tc>
        <w:tc>
          <w:tcPr>
            <w:tcW w:w="740" w:type="dxa"/>
            <w:tcBorders>
              <w:top w:val="dashed" w:sz="4" w:space="0" w:color="A5A5A5"/>
              <w:left w:val="none" w:sz="4" w:space="0" w:color="6E6E6E"/>
              <w:bottom w:val="dashed" w:sz="4" w:space="0" w:color="A5A5A5"/>
              <w:right w:val="single" w:sz="6" w:space="0" w:color="FFFFFF"/>
            </w:tcBorders>
          </w:tcPr>
          <w:p w14:paraId="034C9A92"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D295A7" w14:textId="77777777" w:rsidR="00A24C6C" w:rsidRDefault="00A24C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C3ED81"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7B436E"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D6BD6F" w14:textId="77777777" w:rsidR="00A24C6C" w:rsidRDefault="00A24C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2E296F"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F8668E"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83509E" w14:textId="77777777" w:rsidR="00A24C6C" w:rsidRDefault="00A24C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B8A120" w14:textId="77777777" w:rsidR="00A24C6C" w:rsidRDefault="00A24C6C">
            <w:pPr>
              <w:pStyle w:val="ProductList-TableBody"/>
              <w:jc w:val="center"/>
            </w:pPr>
          </w:p>
        </w:tc>
      </w:tr>
      <w:tr w:rsidR="00A24C6C" w14:paraId="759A3CC6" w14:textId="77777777">
        <w:tc>
          <w:tcPr>
            <w:tcW w:w="4660" w:type="dxa"/>
            <w:tcBorders>
              <w:top w:val="dashed" w:sz="4" w:space="0" w:color="A5A5A5"/>
              <w:left w:val="none" w:sz="4" w:space="0" w:color="6E6E6E"/>
              <w:bottom w:val="dashed" w:sz="4" w:space="0" w:color="A5A5A5"/>
              <w:right w:val="none" w:sz="4" w:space="0" w:color="6E6E6E"/>
            </w:tcBorders>
          </w:tcPr>
          <w:p w14:paraId="4B3CEE7C" w14:textId="77777777" w:rsidR="00A24C6C" w:rsidRDefault="000859FA">
            <w:pPr>
              <w:pStyle w:val="ProductList-TableBody"/>
            </w:pPr>
            <w:r>
              <w:t xml:space="preserve">Lydmøde til E5-brugere i Indien – tillægsprogram </w:t>
            </w:r>
            <w:r>
              <w:fldChar w:fldCharType="begin"/>
            </w:r>
            <w:r>
              <w:instrText xml:space="preserve"> XE "Lydmøde til E5-brugere i Indien – tillægsprogram " </w:instrText>
            </w:r>
            <w:r>
              <w:fldChar w:fldCharType="end"/>
            </w:r>
            <w:r>
              <w:t>(Bruger-SL)</w:t>
            </w:r>
          </w:p>
        </w:tc>
        <w:tc>
          <w:tcPr>
            <w:tcW w:w="740" w:type="dxa"/>
            <w:tcBorders>
              <w:top w:val="dashed" w:sz="4" w:space="0" w:color="A5A5A5"/>
              <w:left w:val="none" w:sz="4" w:space="0" w:color="6E6E6E"/>
              <w:bottom w:val="dashed" w:sz="4" w:space="0" w:color="A5A5A5"/>
              <w:right w:val="single" w:sz="6" w:space="0" w:color="FFFFFF"/>
            </w:tcBorders>
          </w:tcPr>
          <w:p w14:paraId="7B95F24B"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7D32FD" w14:textId="77777777" w:rsidR="00A24C6C" w:rsidRDefault="00A24C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19E49B"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640032"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6881F7" w14:textId="77777777" w:rsidR="00A24C6C" w:rsidRDefault="00A24C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4EA7B0"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83E54C"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00970F" w14:textId="77777777" w:rsidR="00A24C6C" w:rsidRDefault="00A24C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AFFD6E" w14:textId="77777777" w:rsidR="00A24C6C" w:rsidRDefault="00A24C6C">
            <w:pPr>
              <w:pStyle w:val="ProductList-TableBody"/>
              <w:jc w:val="center"/>
            </w:pPr>
          </w:p>
        </w:tc>
      </w:tr>
      <w:tr w:rsidR="00A24C6C" w14:paraId="3CFAC353" w14:textId="77777777">
        <w:tc>
          <w:tcPr>
            <w:tcW w:w="4660" w:type="dxa"/>
            <w:tcBorders>
              <w:top w:val="dashed" w:sz="4" w:space="0" w:color="A5A5A5"/>
              <w:left w:val="none" w:sz="4" w:space="0" w:color="6E6E6E"/>
              <w:bottom w:val="dashed" w:sz="4" w:space="0" w:color="A5A5A5"/>
              <w:right w:val="none" w:sz="4" w:space="0" w:color="6E6E6E"/>
            </w:tcBorders>
          </w:tcPr>
          <w:p w14:paraId="391A73A3" w14:textId="77777777" w:rsidR="00A24C6C" w:rsidRDefault="000859FA">
            <w:pPr>
              <w:pStyle w:val="ProductList-TableBody"/>
            </w:pPr>
            <w:r>
              <w:t>Business Voice</w:t>
            </w:r>
            <w:r>
              <w:fldChar w:fldCharType="begin"/>
            </w:r>
            <w:r>
              <w:instrText xml:space="preserve"> XE "Business Voice"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46D309DC"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2E0800" w14:textId="77777777" w:rsidR="00A24C6C" w:rsidRDefault="00A24C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F5C1FD"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1FE685"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DB4D78" w14:textId="77777777" w:rsidR="00A24C6C" w:rsidRDefault="00A24C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379D35"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96BEF8"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28E9DE" w14:textId="77777777" w:rsidR="00A24C6C" w:rsidRDefault="00A24C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A09ED9" w14:textId="77777777" w:rsidR="00A24C6C" w:rsidRDefault="00A24C6C">
            <w:pPr>
              <w:pStyle w:val="ProductList-TableBody"/>
              <w:jc w:val="center"/>
            </w:pPr>
          </w:p>
        </w:tc>
      </w:tr>
      <w:tr w:rsidR="00A24C6C" w14:paraId="1BB44281" w14:textId="77777777">
        <w:tc>
          <w:tcPr>
            <w:tcW w:w="4660" w:type="dxa"/>
            <w:tcBorders>
              <w:top w:val="dashed" w:sz="4" w:space="0" w:color="A5A5A5"/>
              <w:left w:val="none" w:sz="4" w:space="0" w:color="6E6E6E"/>
              <w:bottom w:val="dashed" w:sz="4" w:space="0" w:color="A5A5A5"/>
              <w:right w:val="none" w:sz="4" w:space="0" w:color="6E6E6E"/>
            </w:tcBorders>
          </w:tcPr>
          <w:p w14:paraId="7B240E7B" w14:textId="77777777" w:rsidR="00A24C6C" w:rsidRDefault="000859FA">
            <w:pPr>
              <w:pStyle w:val="ProductList-TableBody"/>
            </w:pPr>
            <w:r>
              <w:t>Calling Plan</w:t>
            </w:r>
            <w:r>
              <w:fldChar w:fldCharType="begin"/>
            </w:r>
            <w:r>
              <w:instrText xml:space="preserve"> XE "Calling Plan" </w:instrText>
            </w:r>
            <w:r>
              <w:fldChar w:fldCharType="end"/>
            </w:r>
            <w:r>
              <w:t xml:space="preserve"> (Bruger-SL)</w:t>
            </w:r>
          </w:p>
        </w:tc>
        <w:tc>
          <w:tcPr>
            <w:tcW w:w="740" w:type="dxa"/>
            <w:tcBorders>
              <w:top w:val="dashed" w:sz="4" w:space="0" w:color="A5A5A5"/>
              <w:left w:val="none" w:sz="4" w:space="0" w:color="6E6E6E"/>
              <w:bottom w:val="dashed" w:sz="4" w:space="0" w:color="A5A5A5"/>
              <w:right w:val="single" w:sz="6" w:space="0" w:color="FFFFFF"/>
            </w:tcBorders>
          </w:tcPr>
          <w:p w14:paraId="314C81E4"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1FCF62" w14:textId="77777777" w:rsidR="00A24C6C" w:rsidRDefault="00A24C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63CE59"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F00DD1" w14:textId="77777777" w:rsidR="00A24C6C" w:rsidRDefault="000859FA">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4ECA76" w14:textId="77777777" w:rsidR="00A24C6C" w:rsidRDefault="00A24C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BA1244"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5BAF38"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5DBC22"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070E17" w14:textId="77777777" w:rsidR="00A24C6C" w:rsidRDefault="00A24C6C">
            <w:pPr>
              <w:pStyle w:val="ProductList-TableBody"/>
              <w:jc w:val="center"/>
            </w:pPr>
          </w:p>
        </w:tc>
      </w:tr>
      <w:tr w:rsidR="00A24C6C" w14:paraId="45C5D5A3" w14:textId="77777777">
        <w:tc>
          <w:tcPr>
            <w:tcW w:w="4660" w:type="dxa"/>
            <w:tcBorders>
              <w:top w:val="dashed" w:sz="4" w:space="0" w:color="A5A5A5"/>
              <w:left w:val="none" w:sz="4" w:space="0" w:color="6E6E6E"/>
              <w:bottom w:val="dashed" w:sz="4" w:space="0" w:color="A5A5A5"/>
              <w:right w:val="none" w:sz="4" w:space="0" w:color="6E6E6E"/>
            </w:tcBorders>
          </w:tcPr>
          <w:p w14:paraId="6D68008A" w14:textId="77777777" w:rsidR="00A24C6C" w:rsidRDefault="000859FA">
            <w:pPr>
              <w:pStyle w:val="ProductList-TableBody"/>
            </w:pPr>
            <w:r>
              <w:t>Common Area Phone</w:t>
            </w:r>
            <w:r>
              <w:fldChar w:fldCharType="begin"/>
            </w:r>
            <w:r>
              <w:instrText xml:space="preserve"> XE "Common Area Phone" </w:instrText>
            </w:r>
            <w:r>
              <w:fldChar w:fldCharType="end"/>
            </w:r>
            <w:r>
              <w:t xml:space="preserve"> (enheds-SL)</w:t>
            </w:r>
          </w:p>
        </w:tc>
        <w:tc>
          <w:tcPr>
            <w:tcW w:w="740" w:type="dxa"/>
            <w:tcBorders>
              <w:top w:val="dashed" w:sz="4" w:space="0" w:color="A5A5A5"/>
              <w:left w:val="none" w:sz="4" w:space="0" w:color="6E6E6E"/>
              <w:bottom w:val="dashed" w:sz="4" w:space="0" w:color="A5A5A5"/>
              <w:right w:val="single" w:sz="6" w:space="0" w:color="FFFFFF"/>
            </w:tcBorders>
          </w:tcPr>
          <w:p w14:paraId="49E99862"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87B0F5" w14:textId="77777777" w:rsidR="00A24C6C" w:rsidRDefault="00A24C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9C7A2C"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07DBA7"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825E45" w14:textId="77777777" w:rsidR="00A24C6C" w:rsidRDefault="00A24C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677DA4"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4BF117"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6CEA95"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7006E8" w14:textId="77777777" w:rsidR="00A24C6C" w:rsidRDefault="00A24C6C">
            <w:pPr>
              <w:pStyle w:val="ProductList-TableBody"/>
              <w:jc w:val="center"/>
            </w:pPr>
          </w:p>
        </w:tc>
      </w:tr>
      <w:tr w:rsidR="00A24C6C" w14:paraId="706D342C" w14:textId="77777777">
        <w:tc>
          <w:tcPr>
            <w:tcW w:w="4660" w:type="dxa"/>
            <w:tcBorders>
              <w:top w:val="dashed" w:sz="4" w:space="0" w:color="A5A5A5"/>
              <w:left w:val="none" w:sz="4" w:space="0" w:color="6E6E6E"/>
              <w:bottom w:val="dashed" w:sz="4" w:space="0" w:color="A5A5A5"/>
              <w:right w:val="none" w:sz="4" w:space="0" w:color="6E6E6E"/>
            </w:tcBorders>
          </w:tcPr>
          <w:p w14:paraId="51A1A282" w14:textId="77777777" w:rsidR="00A24C6C" w:rsidRDefault="000859FA">
            <w:pPr>
              <w:pStyle w:val="ProductList-TableBody"/>
            </w:pPr>
            <w:r>
              <w:t>Communication Credits</w:t>
            </w:r>
            <w:r>
              <w:fldChar w:fldCharType="begin"/>
            </w:r>
            <w:r>
              <w:instrText xml:space="preserve"> XE "Communication Credits"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40E43C54"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EB39F6" w14:textId="77777777" w:rsidR="00A24C6C" w:rsidRDefault="00A24C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1B44DE"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2DE2D3"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637AF8" w14:textId="77777777" w:rsidR="00A24C6C" w:rsidRDefault="00A24C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71260D"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CDB622"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D133DB" w14:textId="77777777" w:rsidR="00A24C6C" w:rsidRDefault="00A24C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BF3BFE" w14:textId="77777777" w:rsidR="00A24C6C" w:rsidRDefault="00A24C6C">
            <w:pPr>
              <w:pStyle w:val="ProductList-TableBody"/>
              <w:jc w:val="center"/>
            </w:pPr>
          </w:p>
        </w:tc>
      </w:tr>
      <w:tr w:rsidR="00A24C6C" w14:paraId="1C2401AB" w14:textId="77777777">
        <w:tc>
          <w:tcPr>
            <w:tcW w:w="4660" w:type="dxa"/>
            <w:tcBorders>
              <w:top w:val="dashed" w:sz="4" w:space="0" w:color="A5A5A5"/>
              <w:left w:val="none" w:sz="4" w:space="0" w:color="6E6E6E"/>
              <w:bottom w:val="dashed" w:sz="4" w:space="0" w:color="A5A5A5"/>
              <w:right w:val="none" w:sz="4" w:space="0" w:color="6E6E6E"/>
            </w:tcBorders>
          </w:tcPr>
          <w:p w14:paraId="28775EF7" w14:textId="77777777" w:rsidR="00A24C6C" w:rsidRDefault="000859FA">
            <w:pPr>
              <w:pStyle w:val="ProductList-TableBody"/>
            </w:pPr>
            <w:r>
              <w:t>Microsoft Teams Calling Essentials for USA og Canada</w:t>
            </w:r>
            <w:r>
              <w:fldChar w:fldCharType="begin"/>
            </w:r>
            <w:r>
              <w:instrText xml:space="preserve"> XE "Microsoft Teams Calling Essentials for USA og Canada" </w:instrText>
            </w:r>
            <w:r>
              <w:fldChar w:fldCharType="end"/>
            </w:r>
            <w:r>
              <w:t xml:space="preserve"> (Bruger-SL)</w:t>
            </w:r>
          </w:p>
        </w:tc>
        <w:tc>
          <w:tcPr>
            <w:tcW w:w="740" w:type="dxa"/>
            <w:tcBorders>
              <w:top w:val="dashed" w:sz="4" w:space="0" w:color="A5A5A5"/>
              <w:left w:val="none" w:sz="4" w:space="0" w:color="6E6E6E"/>
              <w:bottom w:val="dashed" w:sz="4" w:space="0" w:color="A5A5A5"/>
              <w:right w:val="single" w:sz="6" w:space="0" w:color="FFFFFF"/>
            </w:tcBorders>
          </w:tcPr>
          <w:p w14:paraId="068301A0"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E20D12" w14:textId="77777777" w:rsidR="00A24C6C" w:rsidRDefault="00A24C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1C6359"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1C3841"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A6F73E" w14:textId="77777777" w:rsidR="00A24C6C" w:rsidRDefault="00A24C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67F95D"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D63794"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1F1DF4"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CCF6C7" w14:textId="77777777" w:rsidR="00A24C6C" w:rsidRDefault="00A24C6C">
            <w:pPr>
              <w:pStyle w:val="ProductList-TableBody"/>
              <w:jc w:val="center"/>
            </w:pPr>
          </w:p>
        </w:tc>
      </w:tr>
      <w:tr w:rsidR="00A24C6C" w14:paraId="16A86B49" w14:textId="77777777">
        <w:tc>
          <w:tcPr>
            <w:tcW w:w="4660" w:type="dxa"/>
            <w:tcBorders>
              <w:top w:val="dashed" w:sz="4" w:space="0" w:color="A5A5A5"/>
              <w:left w:val="none" w:sz="4" w:space="0" w:color="6E6E6E"/>
              <w:bottom w:val="dashed" w:sz="4" w:space="0" w:color="969696"/>
              <w:right w:val="none" w:sz="4" w:space="0" w:color="6E6E6E"/>
            </w:tcBorders>
          </w:tcPr>
          <w:p w14:paraId="2C60BAA4" w14:textId="77777777" w:rsidR="00A24C6C" w:rsidRDefault="000859FA">
            <w:pPr>
              <w:pStyle w:val="ProductList-TableBody"/>
            </w:pPr>
            <w:r>
              <w:t>Teams Rooms Standard</w:t>
            </w:r>
            <w:r>
              <w:fldChar w:fldCharType="begin"/>
            </w:r>
            <w:r>
              <w:instrText xml:space="preserve"> XE "Teams Rooms Standard" </w:instrText>
            </w:r>
            <w:r>
              <w:fldChar w:fldCharType="end"/>
            </w:r>
            <w:r>
              <w:t xml:space="preserve"> (Enheds-SL)</w:t>
            </w:r>
          </w:p>
        </w:tc>
        <w:tc>
          <w:tcPr>
            <w:tcW w:w="740" w:type="dxa"/>
            <w:tcBorders>
              <w:top w:val="dashed" w:sz="4" w:space="0" w:color="A5A5A5"/>
              <w:left w:val="none" w:sz="4" w:space="0" w:color="6E6E6E"/>
              <w:bottom w:val="dashed" w:sz="4" w:space="0" w:color="969696"/>
              <w:right w:val="single" w:sz="6" w:space="0" w:color="FFFFFF"/>
            </w:tcBorders>
          </w:tcPr>
          <w:p w14:paraId="15E4DDED"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22975B" w14:textId="77777777" w:rsidR="00A24C6C" w:rsidRDefault="00A24C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1531C3"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22C60D"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14D41D" w14:textId="77777777" w:rsidR="00A24C6C" w:rsidRDefault="00A24C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1A2BE3"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1264A6"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AC358F"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8F6F2A" w14:textId="77777777" w:rsidR="00A24C6C" w:rsidRDefault="00A24C6C">
            <w:pPr>
              <w:pStyle w:val="ProductList-TableBody"/>
              <w:jc w:val="center"/>
            </w:pPr>
          </w:p>
        </w:tc>
      </w:tr>
      <w:tr w:rsidR="00A24C6C" w14:paraId="79AE15A2" w14:textId="77777777">
        <w:tc>
          <w:tcPr>
            <w:tcW w:w="4660" w:type="dxa"/>
            <w:tcBorders>
              <w:top w:val="dashed" w:sz="4" w:space="0" w:color="969696"/>
              <w:left w:val="none" w:sz="4" w:space="0" w:color="6E6E6E"/>
              <w:bottom w:val="single" w:sz="4" w:space="0" w:color="FFFFFF"/>
              <w:right w:val="none" w:sz="4" w:space="0" w:color="6E6E6E"/>
            </w:tcBorders>
          </w:tcPr>
          <w:p w14:paraId="56289EDE" w14:textId="77777777" w:rsidR="00A24C6C" w:rsidRDefault="000859FA">
            <w:pPr>
              <w:pStyle w:val="ProductList-TableBody"/>
            </w:pPr>
            <w:r>
              <w:t>Teams Rooms Premium</w:t>
            </w:r>
            <w:r>
              <w:fldChar w:fldCharType="begin"/>
            </w:r>
            <w:r>
              <w:instrText xml:space="preserve"> XE "Teams Rooms Premium" </w:instrText>
            </w:r>
            <w:r>
              <w:fldChar w:fldCharType="end"/>
            </w:r>
            <w:r>
              <w:t xml:space="preserve"> (Enheds-SL)</w:t>
            </w:r>
          </w:p>
        </w:tc>
        <w:tc>
          <w:tcPr>
            <w:tcW w:w="740" w:type="dxa"/>
            <w:tcBorders>
              <w:top w:val="dashed" w:sz="4" w:space="0" w:color="969696"/>
              <w:left w:val="none" w:sz="4" w:space="0" w:color="6E6E6E"/>
              <w:bottom w:val="single" w:sz="4" w:space="0" w:color="FFFFFF"/>
              <w:right w:val="single" w:sz="6" w:space="0" w:color="FFFFFF"/>
            </w:tcBorders>
          </w:tcPr>
          <w:p w14:paraId="6F639232"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EC896A" w14:textId="77777777" w:rsidR="00A24C6C" w:rsidRDefault="00A24C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608E15"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37AF05"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42222A" w14:textId="77777777" w:rsidR="00A24C6C" w:rsidRDefault="00A24C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258CD0"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97BC16"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177E7E" w14:textId="77777777" w:rsidR="00A24C6C" w:rsidRDefault="00A24C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5C9433" w14:textId="77777777" w:rsidR="00A24C6C" w:rsidRDefault="00A24C6C">
            <w:pPr>
              <w:pStyle w:val="ProductList-TableBody"/>
              <w:jc w:val="center"/>
            </w:pPr>
          </w:p>
        </w:tc>
      </w:tr>
    </w:tbl>
    <w:p w14:paraId="2680CF08" w14:textId="77777777" w:rsidR="00A24C6C" w:rsidRDefault="000859FA">
      <w:pPr>
        <w:pStyle w:val="ProductList-Offering1SubSection"/>
        <w:outlineLvl w:val="3"/>
      </w:pPr>
      <w:bookmarkStart w:id="267" w:name="_Sec780"/>
      <w:r>
        <w:t>2. Produktbetingelser</w:t>
      </w:r>
      <w:bookmarkEnd w:id="267"/>
    </w:p>
    <w:tbl>
      <w:tblPr>
        <w:tblStyle w:val="PURTable"/>
        <w:tblW w:w="0" w:type="dxa"/>
        <w:tblLook w:val="04A0" w:firstRow="1" w:lastRow="0" w:firstColumn="1" w:lastColumn="0" w:noHBand="0" w:noVBand="1"/>
      </w:tblPr>
      <w:tblGrid>
        <w:gridCol w:w="3666"/>
        <w:gridCol w:w="3592"/>
        <w:gridCol w:w="3658"/>
      </w:tblGrid>
      <w:tr w:rsidR="00A24C6C" w14:paraId="2322B7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931E07" w14:textId="77777777" w:rsidR="00A24C6C" w:rsidRDefault="000859FA">
            <w:pPr>
              <w:pStyle w:val="ProductList-TableBody"/>
            </w:pPr>
            <w:r>
              <w:fldChar w:fldCharType="begin"/>
            </w:r>
            <w:r>
              <w:instrText xml:space="preserve"> AutoTextList   \s NoStyle \t "Servicebetingelser: Vilkår og betingelser, der gælder for brug af et Onlinetjenesteprodukt." </w:instrText>
            </w:r>
            <w:r>
              <w:fldChar w:fldCharType="separate"/>
            </w:r>
            <w:r>
              <w:rPr>
                <w:color w:val="0563C1"/>
              </w:rPr>
              <w:t>Servicebetingelser</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4F3CE41" w14:textId="77777777" w:rsidR="00A24C6C" w:rsidRDefault="000859F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83C7A0A" w14:textId="77777777" w:rsidR="00A24C6C" w:rsidRDefault="000859FA">
            <w:pPr>
              <w:pStyle w:val="ProductList-TableBody"/>
            </w:pPr>
            <w:r>
              <w:fldChar w:fldCharType="begin"/>
            </w:r>
            <w:r>
              <w:instrText xml:space="preserve"> AutoTextList   \s NoStyle \t "Berettiget Udvidet Løbetid: Onlinetjenester,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A24C6C" w14:paraId="49A261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D69E96" w14:textId="77777777" w:rsidR="00A24C6C" w:rsidRDefault="000859FA">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tcPr>
          <w:p w14:paraId="158EA0EF" w14:textId="77777777" w:rsidR="00A24C6C" w:rsidRDefault="000859FA">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Se nedenfor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C0AC65" w14:textId="77777777" w:rsidR="00A24C6C" w:rsidRDefault="000859FA">
            <w:pPr>
              <w:pStyle w:val="ProductList-TableBody"/>
            </w:pPr>
            <w:r>
              <w:rPr>
                <w:color w:val="404040"/>
              </w:rPr>
              <w:t>Kampagner: Ikke relevant</w:t>
            </w:r>
          </w:p>
        </w:tc>
      </w:tr>
      <w:tr w:rsidR="00A24C6C" w14:paraId="4BD6D6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8A1285" w14:textId="77777777" w:rsidR="00A24C6C" w:rsidRDefault="000859FA">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tcPr>
          <w:p w14:paraId="4CF56F01" w14:textId="77777777" w:rsidR="00A24C6C" w:rsidRDefault="000859FA">
            <w:pPr>
              <w:pStyle w:val="ProductList-TableBody"/>
            </w:pPr>
            <w:r>
              <w:fldChar w:fldCharType="begin"/>
            </w:r>
            <w:r>
              <w:instrText xml:space="preserve"> AutoTextList   \s NoStyle \t "Berettiget Reduktion: En Onlinetjeneste for en kunde, der har en Enterprise Tilmeldingsaftale, Enterprise Subscription Tilmelding, Microsoft Azure Enrollment eller Enrollment for Education Solutions, kan dokumentere en reduktion af licenser eller den Tildelte Årlige Forudbetaling." </w:instrText>
            </w:r>
            <w:r>
              <w:fldChar w:fldCharType="separate"/>
            </w:r>
            <w:r>
              <w:rPr>
                <w:color w:val="0563C1"/>
              </w:rPr>
              <w:t>Berettiget Reduktion</w:t>
            </w:r>
            <w:r>
              <w:fldChar w:fldCharType="end"/>
            </w:r>
            <w:r>
              <w:t xml:space="preserve">: Alle (undtagen Communication Credits)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EB04869" w14:textId="77777777" w:rsidR="00A24C6C" w:rsidRDefault="000859FA">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forudbetaling efter 12 fortløbende måneder." </w:instrText>
            </w:r>
            <w:r>
              <w:fldChar w:fldCharType="separate"/>
            </w:r>
            <w:r>
              <w:rPr>
                <w:color w:val="0563C1"/>
              </w:rPr>
              <w:t>Berettiget Reduktion (SCE)</w:t>
            </w:r>
            <w:r>
              <w:fldChar w:fldCharType="end"/>
            </w:r>
            <w:r>
              <w:t>: Alle (undtagen Communication Credits)</w:t>
            </w:r>
          </w:p>
        </w:tc>
      </w:tr>
      <w:tr w:rsidR="00A24C6C" w14:paraId="321E2A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E3B49A" w14:textId="77777777" w:rsidR="00A24C6C" w:rsidRDefault="000859FA">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tcPr>
          <w:p w14:paraId="39941E29" w14:textId="77777777" w:rsidR="00A24C6C" w:rsidRDefault="000859FA">
            <w:pPr>
              <w:pStyle w:val="ProductList-TableBody"/>
            </w:pPr>
            <w:r>
              <w:fldChar w:fldCharType="begin"/>
            </w:r>
            <w:r>
              <w:instrText xml:space="preserve"> AutoTextList   \s NoStyle \t "Berettiget True-Up: En Onlinetjeneste-abonnementslicens,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 (undtagen Communication Credits)</w:t>
            </w:r>
          </w:p>
        </w:tc>
        <w:tc>
          <w:tcPr>
            <w:tcW w:w="4040" w:type="dxa"/>
            <w:tcBorders>
              <w:top w:val="single" w:sz="4" w:space="0" w:color="000000"/>
              <w:left w:val="single" w:sz="4" w:space="0" w:color="000000"/>
              <w:bottom w:val="single" w:sz="4" w:space="0" w:color="000000"/>
              <w:right w:val="single" w:sz="4" w:space="0" w:color="000000"/>
            </w:tcBorders>
          </w:tcPr>
          <w:p w14:paraId="0255D6CD" w14:textId="77777777" w:rsidR="00A24C6C" w:rsidRDefault="000859FA">
            <w:pPr>
              <w:pStyle w:val="ProductList-TableBody"/>
            </w:pPr>
            <w:r>
              <w:fldChar w:fldCharType="begin"/>
            </w:r>
            <w:r>
              <w:instrText xml:space="preserve"> AutoTextList   \s NoStyle \t "Angiver, at Produktet er tilgængeligt som et Tilføjelsesprogram og/eller fra SA. Se mere i Bilag C - Tilføjelsesprogrammer til Onlinetjenester og Andre Konverteringslicenser." </w:instrText>
            </w:r>
            <w:r>
              <w:fldChar w:fldCharType="separate"/>
            </w:r>
            <w:r>
              <w:rPr>
                <w:color w:val="0563C1"/>
              </w:rPr>
              <w:t>Tilføjelsesprogrammer og Fra SA</w:t>
            </w:r>
            <w:r>
              <w:fldChar w:fldCharType="end"/>
            </w:r>
            <w:r>
              <w:t xml:space="preserve">: Se </w:t>
            </w:r>
            <w:hyperlink w:anchor="_Sec1237">
              <w:r>
                <w:rPr>
                  <w:color w:val="00467F"/>
                  <w:u w:val="single"/>
                </w:rPr>
                <w:t>Bilag C</w:t>
              </w:r>
            </w:hyperlink>
          </w:p>
        </w:tc>
      </w:tr>
    </w:tbl>
    <w:p w14:paraId="4A3F00D2" w14:textId="77777777" w:rsidR="00A24C6C" w:rsidRDefault="00A24C6C">
      <w:pPr>
        <w:pStyle w:val="ProductList-Body"/>
      </w:pPr>
    </w:p>
    <w:p w14:paraId="6E0F648F" w14:textId="77777777" w:rsidR="00A24C6C" w:rsidRDefault="000859FA">
      <w:pPr>
        <w:pStyle w:val="ProductList-ClauseHeading"/>
        <w:outlineLvl w:val="4"/>
      </w:pPr>
      <w:r>
        <w:t>2.1 Communication Credits</w:t>
      </w:r>
    </w:p>
    <w:p w14:paraId="5F91ADD8" w14:textId="77777777" w:rsidR="00A24C6C" w:rsidRDefault="000859FA">
      <w:pPr>
        <w:pStyle w:val="ProductList-Body"/>
      </w:pPr>
      <w:r>
        <w:t xml:space="preserve">Communication Credits kræver en startbetaling via Administrationsportalen til Office 365. Microsoft fakturerer Kunden eller dennes forhandler med det samme for hver transaktion, herunder (hvis automatisk opfyldning er aktiveret) hver gang, minimumssaldoen er nået. Midler, der ikke bruges inden for 12 måneder fra transaktionsdatoen, er tabt. </w:t>
      </w:r>
    </w:p>
    <w:p w14:paraId="72C726E2" w14:textId="77777777" w:rsidR="00A24C6C" w:rsidRDefault="00A24C6C">
      <w:pPr>
        <w:pStyle w:val="ProductList-Body"/>
      </w:pPr>
    </w:p>
    <w:p w14:paraId="5D2BB020" w14:textId="77777777" w:rsidR="00A24C6C" w:rsidRDefault="000859FA">
      <w:pPr>
        <w:pStyle w:val="ProductList-Body"/>
      </w:pPr>
      <w:r>
        <w:t>Forbrugsgebyrerne er baseret på Microsofts offentliggjorte priser, når tjenesterne bruges. Communication Credits er undtaget fra faste priser, uanset eventuelle referencer til faste priser i den gældende volumenlicensaftale.</w:t>
      </w:r>
    </w:p>
    <w:p w14:paraId="7010978F" w14:textId="77777777" w:rsidR="00A24C6C" w:rsidRDefault="00A24C6C">
      <w:pPr>
        <w:pStyle w:val="ProductList-Body"/>
      </w:pPr>
    </w:p>
    <w:p w14:paraId="47934448" w14:textId="77777777" w:rsidR="00A24C6C" w:rsidRDefault="000859FA">
      <w:pPr>
        <w:pStyle w:val="ProductList-ClauseHeading"/>
        <w:outlineLvl w:val="4"/>
      </w:pPr>
      <w:r>
        <w:t>2.2 Lydmøde til brugere i Indien</w:t>
      </w:r>
    </w:p>
    <w:p w14:paraId="77AF5765" w14:textId="77777777" w:rsidR="00A24C6C" w:rsidRDefault="000859FA">
      <w:pPr>
        <w:pStyle w:val="ProductList-Body"/>
      </w:pPr>
      <w:r>
        <w:t>Fra den 1. februar 2020 kræves et abonnement på Lydmøde til brugere i Indien for brugere, der befinder sig i Republikken Indien, for at kunne bruge Lydmøde.</w:t>
      </w:r>
    </w:p>
    <w:p w14:paraId="1CB8A458" w14:textId="77777777" w:rsidR="00A24C6C" w:rsidRDefault="00A24C6C">
      <w:pPr>
        <w:pStyle w:val="ProductList-Body"/>
      </w:pPr>
    </w:p>
    <w:p w14:paraId="7285981C" w14:textId="77777777" w:rsidR="00A24C6C" w:rsidRDefault="000859FA">
      <w:pPr>
        <w:pStyle w:val="ProductList-ClauseHeading"/>
        <w:outlineLvl w:val="4"/>
      </w:pPr>
      <w:r>
        <w:t>2.3 Licensforudsætninger</w:t>
      </w:r>
    </w:p>
    <w:tbl>
      <w:tblPr>
        <w:tblStyle w:val="PURTable"/>
        <w:tblW w:w="0" w:type="dxa"/>
        <w:tblLook w:val="04A0" w:firstRow="1" w:lastRow="0" w:firstColumn="1" w:lastColumn="0" w:noHBand="0" w:noVBand="1"/>
      </w:tblPr>
      <w:tblGrid>
        <w:gridCol w:w="5451"/>
        <w:gridCol w:w="5465"/>
      </w:tblGrid>
      <w:tr w:rsidR="00A24C6C" w14:paraId="410DF8F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0000"/>
            </w:tcBorders>
            <w:shd w:val="clear" w:color="auto" w:fill="0072C6"/>
          </w:tcPr>
          <w:p w14:paraId="0A2969B4" w14:textId="77777777" w:rsidR="00A24C6C" w:rsidRDefault="000859FA">
            <w:pPr>
              <w:pStyle w:val="ProductList-TableBody"/>
            </w:pPr>
            <w:r>
              <w:rPr>
                <w:color w:val="FFFFFF"/>
              </w:rPr>
              <w:t>Licens</w:t>
            </w:r>
          </w:p>
        </w:tc>
        <w:tc>
          <w:tcPr>
            <w:tcW w:w="6120" w:type="dxa"/>
            <w:tcBorders>
              <w:top w:val="single" w:sz="4" w:space="0" w:color="0070C0"/>
              <w:bottom w:val="single" w:sz="4" w:space="0" w:color="000000"/>
              <w:right w:val="single" w:sz="4" w:space="0" w:color="0070C0"/>
            </w:tcBorders>
            <w:shd w:val="clear" w:color="auto" w:fill="0072C6"/>
          </w:tcPr>
          <w:p w14:paraId="71C8D7DC" w14:textId="77777777" w:rsidR="00A24C6C" w:rsidRDefault="000859FA">
            <w:pPr>
              <w:pStyle w:val="ProductList-TableBody"/>
            </w:pPr>
            <w:r>
              <w:rPr>
                <w:color w:val="FFFFFF"/>
              </w:rPr>
              <w:t>Licensforudsætninger</w:t>
            </w:r>
          </w:p>
        </w:tc>
      </w:tr>
      <w:tr w:rsidR="00A24C6C" w14:paraId="3B48183E" w14:textId="77777777">
        <w:tc>
          <w:tcPr>
            <w:tcW w:w="6120" w:type="dxa"/>
            <w:tcBorders>
              <w:top w:val="single" w:sz="4" w:space="0" w:color="000000"/>
              <w:left w:val="single" w:sz="4" w:space="0" w:color="000000"/>
              <w:bottom w:val="single" w:sz="4" w:space="0" w:color="000000"/>
              <w:right w:val="single" w:sz="4" w:space="0" w:color="000000"/>
            </w:tcBorders>
          </w:tcPr>
          <w:p w14:paraId="50155195" w14:textId="77777777" w:rsidR="00A24C6C" w:rsidRDefault="000859FA">
            <w:pPr>
              <w:pStyle w:val="ProductList-TableBody"/>
            </w:pPr>
            <w:r>
              <w:t>Avanceret kommunikation</w:t>
            </w:r>
          </w:p>
        </w:tc>
        <w:tc>
          <w:tcPr>
            <w:tcW w:w="6120" w:type="dxa"/>
            <w:tcBorders>
              <w:top w:val="single" w:sz="4" w:space="0" w:color="000000"/>
              <w:left w:val="single" w:sz="4" w:space="0" w:color="000000"/>
              <w:bottom w:val="single" w:sz="4" w:space="0" w:color="000000"/>
              <w:right w:val="single" w:sz="4" w:space="0" w:color="000000"/>
            </w:tcBorders>
          </w:tcPr>
          <w:p w14:paraId="5CE794E6" w14:textId="77777777" w:rsidR="00A24C6C" w:rsidRDefault="000859FA">
            <w:pPr>
              <w:pStyle w:val="ProductList-TableBody"/>
            </w:pPr>
            <w:r>
              <w:t>Office 365 F3/E1/E3/E5; Microsoft 365 Business Basic/Business Standard/Business Premium/F1/F3/E3/E5</w:t>
            </w:r>
          </w:p>
        </w:tc>
      </w:tr>
      <w:tr w:rsidR="00A24C6C" w14:paraId="2ADF7648" w14:textId="77777777">
        <w:tc>
          <w:tcPr>
            <w:tcW w:w="6120" w:type="dxa"/>
            <w:tcBorders>
              <w:top w:val="single" w:sz="4" w:space="0" w:color="000000"/>
              <w:left w:val="single" w:sz="4" w:space="0" w:color="000000"/>
              <w:bottom w:val="single" w:sz="4" w:space="0" w:color="000000"/>
              <w:right w:val="single" w:sz="4" w:space="0" w:color="000000"/>
            </w:tcBorders>
          </w:tcPr>
          <w:p w14:paraId="57D6D073" w14:textId="77777777" w:rsidR="00A24C6C" w:rsidRDefault="000859FA">
            <w:pPr>
              <w:pStyle w:val="ProductList-TableBody"/>
            </w:pPr>
            <w:r>
              <w:t>Lydmøde</w:t>
            </w:r>
          </w:p>
        </w:tc>
        <w:tc>
          <w:tcPr>
            <w:tcW w:w="6120" w:type="dxa"/>
            <w:tcBorders>
              <w:top w:val="single" w:sz="4" w:space="0" w:color="000000"/>
              <w:left w:val="single" w:sz="4" w:space="0" w:color="000000"/>
              <w:bottom w:val="none" w:sz="4" w:space="0" w:color="000000"/>
              <w:right w:val="single" w:sz="4" w:space="0" w:color="000000"/>
            </w:tcBorders>
          </w:tcPr>
          <w:p w14:paraId="6707A205" w14:textId="77777777" w:rsidR="00A24C6C" w:rsidRDefault="000859FA">
            <w:pPr>
              <w:pStyle w:val="ProductList-TableBody"/>
            </w:pPr>
            <w:r>
              <w:t>Office 365 F3/E1/E3/E5; Microsoft 365 F1/F3/E3/E5</w:t>
            </w:r>
          </w:p>
        </w:tc>
      </w:tr>
      <w:tr w:rsidR="00A24C6C" w14:paraId="65CCB4FA" w14:textId="77777777">
        <w:tc>
          <w:tcPr>
            <w:tcW w:w="6120" w:type="dxa"/>
            <w:tcBorders>
              <w:top w:val="single" w:sz="4" w:space="0" w:color="000000"/>
              <w:left w:val="single" w:sz="4" w:space="0" w:color="000000"/>
              <w:bottom w:val="single" w:sz="4" w:space="0" w:color="000000"/>
              <w:right w:val="single" w:sz="4" w:space="0" w:color="000000"/>
            </w:tcBorders>
          </w:tcPr>
          <w:p w14:paraId="59C9612D" w14:textId="77777777" w:rsidR="00A24C6C" w:rsidRDefault="000859FA">
            <w:pPr>
              <w:pStyle w:val="ProductList-TableBody"/>
            </w:pPr>
            <w:r>
              <w:t>Lydmøde til brugere i Indien</w:t>
            </w:r>
          </w:p>
        </w:tc>
        <w:tc>
          <w:tcPr>
            <w:tcW w:w="6120" w:type="dxa"/>
            <w:tcBorders>
              <w:top w:val="none" w:sz="4" w:space="0" w:color="000000"/>
              <w:left w:val="single" w:sz="4" w:space="0" w:color="000000"/>
              <w:bottom w:val="single" w:sz="4" w:space="0" w:color="000000"/>
              <w:right w:val="single" w:sz="4" w:space="0" w:color="000000"/>
            </w:tcBorders>
          </w:tcPr>
          <w:p w14:paraId="1DA1DDF5" w14:textId="77777777" w:rsidR="00A24C6C" w:rsidRDefault="00A24C6C">
            <w:pPr>
              <w:pStyle w:val="ProductList-TableBody"/>
            </w:pPr>
          </w:p>
        </w:tc>
      </w:tr>
      <w:tr w:rsidR="00A24C6C" w14:paraId="33BC1922" w14:textId="77777777">
        <w:tc>
          <w:tcPr>
            <w:tcW w:w="6120" w:type="dxa"/>
            <w:tcBorders>
              <w:top w:val="single" w:sz="4" w:space="0" w:color="000000"/>
              <w:left w:val="single" w:sz="4" w:space="0" w:color="000000"/>
              <w:bottom w:val="single" w:sz="4" w:space="0" w:color="000000"/>
              <w:right w:val="single" w:sz="4" w:space="0" w:color="000000"/>
            </w:tcBorders>
          </w:tcPr>
          <w:p w14:paraId="7947C4C4" w14:textId="77777777" w:rsidR="00A24C6C" w:rsidRDefault="000859FA">
            <w:pPr>
              <w:pStyle w:val="ProductList-TableBody"/>
            </w:pPr>
            <w:r>
              <w:t>Lydmøde til E5-brugere i Indien – tillægsprogram</w:t>
            </w:r>
          </w:p>
        </w:tc>
        <w:tc>
          <w:tcPr>
            <w:tcW w:w="6120" w:type="dxa"/>
            <w:tcBorders>
              <w:top w:val="single" w:sz="4" w:space="0" w:color="000000"/>
              <w:left w:val="single" w:sz="4" w:space="0" w:color="000000"/>
              <w:bottom w:val="single" w:sz="4" w:space="0" w:color="000000"/>
              <w:right w:val="single" w:sz="4" w:space="0" w:color="000000"/>
            </w:tcBorders>
          </w:tcPr>
          <w:p w14:paraId="51548D43" w14:textId="77777777" w:rsidR="00A24C6C" w:rsidRDefault="000859FA">
            <w:pPr>
              <w:pStyle w:val="ProductList-TableBody"/>
            </w:pPr>
            <w:r>
              <w:t>Office 365 E5; Microsoft 365 E5</w:t>
            </w:r>
          </w:p>
        </w:tc>
      </w:tr>
      <w:tr w:rsidR="00A24C6C" w14:paraId="5276D28C" w14:textId="77777777">
        <w:tc>
          <w:tcPr>
            <w:tcW w:w="6120" w:type="dxa"/>
            <w:tcBorders>
              <w:top w:val="single" w:sz="4" w:space="0" w:color="000000"/>
              <w:left w:val="single" w:sz="4" w:space="0" w:color="000000"/>
              <w:bottom w:val="single" w:sz="4" w:space="0" w:color="000000"/>
              <w:right w:val="single" w:sz="4" w:space="0" w:color="000000"/>
            </w:tcBorders>
          </w:tcPr>
          <w:p w14:paraId="521D065E" w14:textId="77777777" w:rsidR="00A24C6C" w:rsidRDefault="000859FA">
            <w:pPr>
              <w:pStyle w:val="ProductList-TableBody"/>
            </w:pPr>
            <w:r>
              <w:t>Lydmøde Udvidet Opkaldsminutter til USA/CAN (Bruger-SL)</w:t>
            </w:r>
          </w:p>
        </w:tc>
        <w:tc>
          <w:tcPr>
            <w:tcW w:w="6120" w:type="dxa"/>
            <w:tcBorders>
              <w:top w:val="single" w:sz="4" w:space="0" w:color="000000"/>
              <w:left w:val="single" w:sz="4" w:space="0" w:color="000000"/>
              <w:bottom w:val="single" w:sz="4" w:space="0" w:color="000000"/>
              <w:right w:val="single" w:sz="4" w:space="0" w:color="000000"/>
            </w:tcBorders>
          </w:tcPr>
          <w:p w14:paraId="3E8A15E5" w14:textId="77777777" w:rsidR="00A24C6C" w:rsidRDefault="000859FA">
            <w:pPr>
              <w:pStyle w:val="ProductList-TableBody"/>
            </w:pPr>
            <w:r>
              <w:t>Lydmøde; Lydmøde for brugere, der bor i Indien; Microsoft 365 E5; Office 365 E5</w:t>
            </w:r>
          </w:p>
        </w:tc>
      </w:tr>
      <w:tr w:rsidR="00A24C6C" w14:paraId="6B6CB965" w14:textId="77777777">
        <w:tc>
          <w:tcPr>
            <w:tcW w:w="6120" w:type="dxa"/>
            <w:tcBorders>
              <w:top w:val="single" w:sz="4" w:space="0" w:color="000000"/>
              <w:left w:val="single" w:sz="4" w:space="0" w:color="000000"/>
              <w:bottom w:val="single" w:sz="4" w:space="0" w:color="000000"/>
              <w:right w:val="single" w:sz="4" w:space="0" w:color="000000"/>
            </w:tcBorders>
          </w:tcPr>
          <w:p w14:paraId="33783554" w14:textId="77777777" w:rsidR="00A24C6C" w:rsidRDefault="000859FA">
            <w:pPr>
              <w:pStyle w:val="ProductList-TableBody"/>
            </w:pPr>
            <w:r>
              <w:t>Phone System</w:t>
            </w:r>
          </w:p>
        </w:tc>
        <w:tc>
          <w:tcPr>
            <w:tcW w:w="6120" w:type="dxa"/>
            <w:tcBorders>
              <w:top w:val="single" w:sz="4" w:space="0" w:color="000000"/>
              <w:left w:val="single" w:sz="4" w:space="0" w:color="000000"/>
              <w:bottom w:val="single" w:sz="4" w:space="0" w:color="000000"/>
              <w:right w:val="single" w:sz="4" w:space="0" w:color="000000"/>
            </w:tcBorders>
          </w:tcPr>
          <w:p w14:paraId="25A2A3A5" w14:textId="77777777" w:rsidR="00A24C6C" w:rsidRDefault="000859FA">
            <w:pPr>
              <w:pStyle w:val="ProductList-TableBody"/>
            </w:pPr>
            <w:r>
              <w:t>Office 365 F3/E1/E3; Microsoft 365 F1/F3/E3</w:t>
            </w:r>
          </w:p>
        </w:tc>
      </w:tr>
      <w:tr w:rsidR="00A24C6C" w14:paraId="736E8234" w14:textId="77777777">
        <w:tc>
          <w:tcPr>
            <w:tcW w:w="6120" w:type="dxa"/>
            <w:tcBorders>
              <w:top w:val="single" w:sz="4" w:space="0" w:color="000000"/>
              <w:left w:val="single" w:sz="4" w:space="0" w:color="000000"/>
              <w:bottom w:val="single" w:sz="4" w:space="0" w:color="000000"/>
              <w:right w:val="single" w:sz="4" w:space="0" w:color="000000"/>
            </w:tcBorders>
          </w:tcPr>
          <w:p w14:paraId="45114A55" w14:textId="77777777" w:rsidR="00A24C6C" w:rsidRDefault="000859FA">
            <w:pPr>
              <w:pStyle w:val="ProductList-TableBody"/>
            </w:pPr>
            <w:r>
              <w:t>Opkaldsabonnement</w:t>
            </w:r>
          </w:p>
        </w:tc>
        <w:tc>
          <w:tcPr>
            <w:tcW w:w="6120" w:type="dxa"/>
            <w:tcBorders>
              <w:top w:val="single" w:sz="4" w:space="0" w:color="000000"/>
              <w:left w:val="single" w:sz="4" w:space="0" w:color="000000"/>
              <w:bottom w:val="single" w:sz="4" w:space="0" w:color="000000"/>
              <w:right w:val="single" w:sz="4" w:space="0" w:color="000000"/>
            </w:tcBorders>
          </w:tcPr>
          <w:p w14:paraId="435D756C" w14:textId="77777777" w:rsidR="00A24C6C" w:rsidRDefault="000859FA">
            <w:pPr>
              <w:pStyle w:val="ProductList-TableBody"/>
            </w:pPr>
            <w:r>
              <w:t>Office 365 E5; Microsoft 365 E5; telefonsystem</w:t>
            </w:r>
          </w:p>
        </w:tc>
      </w:tr>
      <w:tr w:rsidR="00A24C6C" w14:paraId="4A93C0A0" w14:textId="77777777">
        <w:tc>
          <w:tcPr>
            <w:tcW w:w="6120" w:type="dxa"/>
            <w:tcBorders>
              <w:top w:val="single" w:sz="4" w:space="0" w:color="000000"/>
              <w:left w:val="single" w:sz="4" w:space="0" w:color="000000"/>
              <w:bottom w:val="single" w:sz="4" w:space="0" w:color="000000"/>
              <w:right w:val="single" w:sz="4" w:space="0" w:color="000000"/>
            </w:tcBorders>
          </w:tcPr>
          <w:p w14:paraId="7185FA27" w14:textId="77777777" w:rsidR="00A24C6C" w:rsidRDefault="000859FA">
            <w:pPr>
              <w:pStyle w:val="ProductList-TableBody"/>
            </w:pPr>
            <w:r>
              <w:t>Business Voice</w:t>
            </w:r>
          </w:p>
        </w:tc>
        <w:tc>
          <w:tcPr>
            <w:tcW w:w="6120" w:type="dxa"/>
            <w:tcBorders>
              <w:top w:val="single" w:sz="4" w:space="0" w:color="000000"/>
              <w:left w:val="single" w:sz="4" w:space="0" w:color="000000"/>
              <w:bottom w:val="single" w:sz="4" w:space="0" w:color="000000"/>
              <w:right w:val="single" w:sz="4" w:space="0" w:color="000000"/>
            </w:tcBorders>
          </w:tcPr>
          <w:p w14:paraId="3BDA8E59" w14:textId="77777777" w:rsidR="00A24C6C" w:rsidRDefault="000859FA">
            <w:pPr>
              <w:pStyle w:val="ProductList-TableBody"/>
            </w:pPr>
            <w:r>
              <w:t>Microsoft 365 Business Basic/Business Standard/Business Premium</w:t>
            </w:r>
          </w:p>
        </w:tc>
      </w:tr>
      <w:tr w:rsidR="00A24C6C" w14:paraId="30174B75" w14:textId="77777777">
        <w:tc>
          <w:tcPr>
            <w:tcW w:w="6120" w:type="dxa"/>
            <w:tcBorders>
              <w:top w:val="single" w:sz="4" w:space="0" w:color="000000"/>
              <w:left w:val="single" w:sz="4" w:space="0" w:color="000000"/>
              <w:bottom w:val="single" w:sz="4" w:space="0" w:color="000000"/>
              <w:right w:val="single" w:sz="4" w:space="0" w:color="000000"/>
            </w:tcBorders>
          </w:tcPr>
          <w:p w14:paraId="2151A13B" w14:textId="77777777" w:rsidR="00A24C6C" w:rsidRDefault="000859FA">
            <w:pPr>
              <w:pStyle w:val="ProductList-TableBody"/>
            </w:pPr>
            <w:r>
              <w:t>Microsoft Teams Calling Essentials for USA og Canada</w:t>
            </w:r>
          </w:p>
        </w:tc>
        <w:tc>
          <w:tcPr>
            <w:tcW w:w="6120" w:type="dxa"/>
            <w:tcBorders>
              <w:top w:val="single" w:sz="4" w:space="0" w:color="000000"/>
              <w:left w:val="single" w:sz="4" w:space="0" w:color="000000"/>
              <w:bottom w:val="single" w:sz="4" w:space="0" w:color="000000"/>
              <w:right w:val="single" w:sz="4" w:space="0" w:color="000000"/>
            </w:tcBorders>
          </w:tcPr>
          <w:p w14:paraId="53A30583" w14:textId="77777777" w:rsidR="00A24C6C" w:rsidRDefault="000859FA">
            <w:pPr>
              <w:pStyle w:val="ProductList-TableBody"/>
            </w:pPr>
            <w:r>
              <w:t>Office 365 F3/E1/E3; Microsoft 365 F1/F3/E3</w:t>
            </w:r>
          </w:p>
        </w:tc>
      </w:tr>
    </w:tbl>
    <w:p w14:paraId="08B68B51" w14:textId="77777777" w:rsidR="00A24C6C" w:rsidRDefault="00A24C6C">
      <w:pPr>
        <w:pStyle w:val="ProductList-Body"/>
        <w:jc w:val="right"/>
      </w:pPr>
    </w:p>
    <w:tbl>
      <w:tblPr>
        <w:tblStyle w:val="PURTable"/>
        <w:tblW w:w="0" w:type="dxa"/>
        <w:tblLook w:val="04A0" w:firstRow="1" w:lastRow="0" w:firstColumn="1" w:lastColumn="0" w:noHBand="0" w:noVBand="1"/>
      </w:tblPr>
      <w:tblGrid>
        <w:gridCol w:w="10916"/>
      </w:tblGrid>
      <w:tr w:rsidR="00A24C6C" w14:paraId="7621971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E0B64A9" w14:textId="77777777" w:rsidR="00A24C6C" w:rsidRDefault="003B486C">
            <w:pPr>
              <w:pStyle w:val="ProductList-TableBody"/>
              <w:jc w:val="right"/>
            </w:pPr>
            <w:hyperlink w:anchor="_Sec842">
              <w:r w:rsidR="000859FA">
                <w:rPr>
                  <w:color w:val="00467F"/>
                  <w:sz w:val="14"/>
                  <w:u w:val="single"/>
                </w:rPr>
                <w:t>Indholdsfortegnelse</w:t>
              </w:r>
            </w:hyperlink>
            <w:r w:rsidR="000859FA">
              <w:rPr>
                <w:sz w:val="14"/>
              </w:rPr>
              <w:t>/</w:t>
            </w:r>
            <w:hyperlink w:anchor="_Sec549">
              <w:r w:rsidR="000859FA">
                <w:rPr>
                  <w:color w:val="00467F"/>
                  <w:sz w:val="14"/>
                  <w:u w:val="single"/>
                </w:rPr>
                <w:t>Ordliste</w:t>
              </w:r>
            </w:hyperlink>
            <w:r w:rsidR="000859FA">
              <w:rPr>
                <w:sz w:val="14"/>
              </w:rPr>
              <w:t>/</w:t>
            </w:r>
            <w:hyperlink w:anchor="_Sec844">
              <w:r w:rsidR="000859FA">
                <w:rPr>
                  <w:color w:val="00467F"/>
                  <w:sz w:val="14"/>
                  <w:u w:val="single"/>
                </w:rPr>
                <w:t>Indeks</w:t>
              </w:r>
            </w:hyperlink>
          </w:p>
        </w:tc>
      </w:tr>
    </w:tbl>
    <w:p w14:paraId="01AF06B6" w14:textId="77777777" w:rsidR="00A24C6C" w:rsidRDefault="00A24C6C">
      <w:pPr>
        <w:pStyle w:val="ProductList-Body"/>
      </w:pPr>
    </w:p>
    <w:p w14:paraId="32A11935" w14:textId="77777777" w:rsidR="00A24C6C" w:rsidRDefault="000859FA">
      <w:pPr>
        <w:pStyle w:val="ProductList-Offering2HeadingNoBorder"/>
        <w:outlineLvl w:val="2"/>
      </w:pPr>
      <w:bookmarkStart w:id="268" w:name="_Sec665"/>
      <w:r>
        <w:t>Exchange Online</w:t>
      </w:r>
      <w:bookmarkEnd w:id="268"/>
      <w:r>
        <w:fldChar w:fldCharType="begin"/>
      </w:r>
      <w:r>
        <w:instrText xml:space="preserve"> TC "</w:instrText>
      </w:r>
      <w:bookmarkStart w:id="269" w:name="_Toc62550950"/>
      <w:r>
        <w:instrText>Exchange Online</w:instrText>
      </w:r>
      <w:bookmarkEnd w:id="269"/>
      <w:r>
        <w:instrText>" \l 3</w:instrText>
      </w:r>
      <w:r>
        <w:fldChar w:fldCharType="end"/>
      </w:r>
    </w:p>
    <w:p w14:paraId="6950DCB9" w14:textId="77777777" w:rsidR="00A24C6C" w:rsidRDefault="000859FA">
      <w:pPr>
        <w:pStyle w:val="ProductList-Offering1SubSection"/>
        <w:outlineLvl w:val="3"/>
      </w:pPr>
      <w:bookmarkStart w:id="270" w:name="_Sec721"/>
      <w:r>
        <w:t>1. Programtilgængelighed</w:t>
      </w:r>
      <w:bookmarkEnd w:id="270"/>
    </w:p>
    <w:tbl>
      <w:tblPr>
        <w:tblStyle w:val="PURTable"/>
        <w:tblW w:w="0" w:type="dxa"/>
        <w:tblLook w:val="04A0" w:firstRow="1" w:lastRow="0" w:firstColumn="1" w:lastColumn="0" w:noHBand="0" w:noVBand="1"/>
      </w:tblPr>
      <w:tblGrid>
        <w:gridCol w:w="4252"/>
        <w:gridCol w:w="705"/>
        <w:gridCol w:w="693"/>
        <w:gridCol w:w="804"/>
        <w:gridCol w:w="710"/>
        <w:gridCol w:w="727"/>
        <w:gridCol w:w="826"/>
        <w:gridCol w:w="702"/>
        <w:gridCol w:w="698"/>
        <w:gridCol w:w="799"/>
      </w:tblGrid>
      <w:tr w:rsidR="00A24C6C" w14:paraId="3B1CB06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E308736" w14:textId="77777777" w:rsidR="00A24C6C" w:rsidRDefault="000859FA">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14:paraId="06C012F0" w14:textId="77777777" w:rsidR="00A24C6C" w:rsidRDefault="000859FA">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A33F62" w14:textId="77777777" w:rsidR="00A24C6C" w:rsidRDefault="000859F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C33CF0" w14:textId="77777777" w:rsidR="00A24C6C" w:rsidRDefault="000859F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058EB7" w14:textId="77777777" w:rsidR="00A24C6C" w:rsidRDefault="000859FA">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40DFEA" w14:textId="77777777" w:rsidR="00A24C6C" w:rsidRDefault="000859F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DB0141" w14:textId="77777777" w:rsidR="00A24C6C" w:rsidRDefault="000859F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CBEE01" w14:textId="77777777" w:rsidR="00A24C6C" w:rsidRDefault="000859F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76A2F0" w14:textId="77777777" w:rsidR="00A24C6C" w:rsidRDefault="000859F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558D5B" w14:textId="77777777" w:rsidR="00A24C6C" w:rsidRDefault="000859FA">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A24C6C" w14:paraId="7515F965" w14:textId="77777777">
        <w:tc>
          <w:tcPr>
            <w:tcW w:w="4660" w:type="dxa"/>
            <w:tcBorders>
              <w:top w:val="single" w:sz="6" w:space="0" w:color="FFFFFF"/>
              <w:left w:val="none" w:sz="4" w:space="0" w:color="6E6E6E"/>
              <w:bottom w:val="dashed" w:sz="4" w:space="0" w:color="BFBFBF"/>
              <w:right w:val="none" w:sz="4" w:space="0" w:color="6E6E6E"/>
            </w:tcBorders>
          </w:tcPr>
          <w:p w14:paraId="56A933AB" w14:textId="77777777" w:rsidR="00A24C6C" w:rsidRDefault="000859FA">
            <w:pPr>
              <w:pStyle w:val="ProductList-TableBody"/>
            </w:pPr>
            <w:r>
              <w:t>Exchange Online Plan 1</w:t>
            </w:r>
            <w:r>
              <w:fldChar w:fldCharType="begin"/>
            </w:r>
            <w:r>
              <w:instrText xml:space="preserve"> XE "Exchange Online Plan 1" </w:instrText>
            </w:r>
            <w:r>
              <w:fldChar w:fldCharType="end"/>
            </w:r>
            <w:r>
              <w:t xml:space="preserve"> (Bruger-SL)</w:t>
            </w:r>
          </w:p>
        </w:tc>
        <w:tc>
          <w:tcPr>
            <w:tcW w:w="740" w:type="dxa"/>
            <w:tcBorders>
              <w:top w:val="single" w:sz="6" w:space="0" w:color="FFFFFF"/>
              <w:left w:val="none" w:sz="4" w:space="0" w:color="6E6E6E"/>
              <w:bottom w:val="dashed" w:sz="4" w:space="0" w:color="BFBFBF"/>
              <w:right w:val="single" w:sz="6" w:space="0" w:color="FFFFFF"/>
            </w:tcBorders>
          </w:tcPr>
          <w:p w14:paraId="342FFA71"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A79A4B" w14:textId="77777777" w:rsidR="00A24C6C" w:rsidRDefault="000859F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D6EF89"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B02EC4" w14:textId="77777777" w:rsidR="00A24C6C" w:rsidRDefault="000859FA">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FEE06E" w14:textId="77777777" w:rsidR="00A24C6C" w:rsidRDefault="000859F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F4C3E2"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0BB2E7"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DB4738" w14:textId="77777777" w:rsidR="00A24C6C" w:rsidRDefault="00A24C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482090" w14:textId="77777777" w:rsidR="00A24C6C" w:rsidRDefault="00A24C6C">
            <w:pPr>
              <w:pStyle w:val="ProductList-TableBody"/>
              <w:jc w:val="center"/>
            </w:pPr>
          </w:p>
        </w:tc>
      </w:tr>
      <w:tr w:rsidR="00A24C6C" w14:paraId="3716A352" w14:textId="77777777">
        <w:tc>
          <w:tcPr>
            <w:tcW w:w="4660" w:type="dxa"/>
            <w:tcBorders>
              <w:top w:val="dashed" w:sz="4" w:space="0" w:color="BFBFBF"/>
              <w:left w:val="none" w:sz="4" w:space="0" w:color="6E6E6E"/>
              <w:bottom w:val="dashed" w:sz="4" w:space="0" w:color="BFBFBF"/>
              <w:right w:val="none" w:sz="4" w:space="0" w:color="6E6E6E"/>
            </w:tcBorders>
          </w:tcPr>
          <w:p w14:paraId="670D83A9" w14:textId="77777777" w:rsidR="00A24C6C" w:rsidRDefault="000859FA">
            <w:pPr>
              <w:pStyle w:val="ProductList-TableBody"/>
            </w:pPr>
            <w:r>
              <w:t>Tilføjelsesprogram til Exchange Online Plan 1</w:t>
            </w:r>
            <w:r>
              <w:fldChar w:fldCharType="begin"/>
            </w:r>
            <w:r>
              <w:instrText xml:space="preserve"> XE "Tilføjelsesprogram til Exchange Online Plan 1"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0C80E0DC"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3F1211" w14:textId="77777777" w:rsidR="00A24C6C" w:rsidRDefault="000859F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A4EE37"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539E3B" w14:textId="77777777" w:rsidR="00A24C6C" w:rsidRDefault="000859FA">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EA06A3" w14:textId="77777777" w:rsidR="00A24C6C" w:rsidRDefault="000859F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0D86D0"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F9AD1B"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72D2F4" w14:textId="77777777" w:rsidR="00A24C6C" w:rsidRDefault="00A24C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13B514" w14:textId="77777777" w:rsidR="00A24C6C" w:rsidRDefault="00A24C6C">
            <w:pPr>
              <w:pStyle w:val="ProductList-TableBody"/>
              <w:jc w:val="center"/>
            </w:pPr>
          </w:p>
        </w:tc>
      </w:tr>
      <w:tr w:rsidR="00A24C6C" w14:paraId="36F1BCBD" w14:textId="77777777">
        <w:tc>
          <w:tcPr>
            <w:tcW w:w="4660" w:type="dxa"/>
            <w:tcBorders>
              <w:top w:val="dashed" w:sz="4" w:space="0" w:color="BFBFBF"/>
              <w:left w:val="none" w:sz="4" w:space="0" w:color="6E6E6E"/>
              <w:bottom w:val="dashed" w:sz="4" w:space="0" w:color="BFBFBF"/>
              <w:right w:val="none" w:sz="4" w:space="0" w:color="6E6E6E"/>
            </w:tcBorders>
          </w:tcPr>
          <w:p w14:paraId="7A845F92" w14:textId="77777777" w:rsidR="00A24C6C" w:rsidRDefault="000859FA">
            <w:pPr>
              <w:pStyle w:val="ProductList-TableBody"/>
            </w:pPr>
            <w:r>
              <w:t>Exchange Online Plan 1A for Alumni</w:t>
            </w:r>
            <w:r>
              <w:fldChar w:fldCharType="begin"/>
            </w:r>
            <w:r>
              <w:instrText xml:space="preserve"> XE "Exchange Online Plan 1A for Alumni"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43535BA0"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EEDF11" w14:textId="77777777" w:rsidR="00A24C6C" w:rsidRDefault="00A24C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F07621"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F099A4"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4317A0" w14:textId="77777777" w:rsidR="00A24C6C" w:rsidRDefault="00A24C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EE0FF2"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E680F2"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ED8912"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B06A7B" w14:textId="77777777" w:rsidR="00A24C6C" w:rsidRDefault="00A24C6C">
            <w:pPr>
              <w:pStyle w:val="ProductList-TableBody"/>
              <w:jc w:val="center"/>
            </w:pPr>
          </w:p>
        </w:tc>
      </w:tr>
      <w:tr w:rsidR="00A24C6C" w14:paraId="25C32B49" w14:textId="77777777">
        <w:tc>
          <w:tcPr>
            <w:tcW w:w="4660" w:type="dxa"/>
            <w:tcBorders>
              <w:top w:val="dashed" w:sz="4" w:space="0" w:color="BFBFBF"/>
              <w:left w:val="none" w:sz="4" w:space="0" w:color="6E6E6E"/>
              <w:bottom w:val="dashed" w:sz="4" w:space="0" w:color="BFBFBF"/>
              <w:right w:val="none" w:sz="4" w:space="0" w:color="6E6E6E"/>
            </w:tcBorders>
          </w:tcPr>
          <w:p w14:paraId="72E26025" w14:textId="77777777" w:rsidR="00A24C6C" w:rsidRDefault="000859FA">
            <w:pPr>
              <w:pStyle w:val="ProductList-TableBody"/>
            </w:pPr>
            <w:r>
              <w:t>Exchange Online Plan 2</w:t>
            </w:r>
            <w:r>
              <w:fldChar w:fldCharType="begin"/>
            </w:r>
            <w:r>
              <w:instrText xml:space="preserve"> XE "Exchange Online Plan 2"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718F6233" w14:textId="77777777" w:rsidR="00A24C6C" w:rsidRDefault="000859F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B73AFC" w14:textId="77777777" w:rsidR="00A24C6C" w:rsidRDefault="000859F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5EA426"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CC0E09" w14:textId="77777777" w:rsidR="00A24C6C" w:rsidRDefault="000859FA">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434D00" w14:textId="77777777" w:rsidR="00A24C6C" w:rsidRDefault="000859F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EE021E"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D42252"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35936E" w14:textId="77777777" w:rsidR="00A24C6C" w:rsidRDefault="00A24C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65D5AD" w14:textId="77777777" w:rsidR="00A24C6C" w:rsidRDefault="00A24C6C">
            <w:pPr>
              <w:pStyle w:val="ProductList-TableBody"/>
              <w:jc w:val="center"/>
            </w:pPr>
          </w:p>
        </w:tc>
      </w:tr>
      <w:tr w:rsidR="00A24C6C" w14:paraId="6011DF04" w14:textId="77777777">
        <w:tc>
          <w:tcPr>
            <w:tcW w:w="4660" w:type="dxa"/>
            <w:tcBorders>
              <w:top w:val="dashed" w:sz="4" w:space="0" w:color="BFBFBF"/>
              <w:left w:val="none" w:sz="4" w:space="0" w:color="6E6E6E"/>
              <w:bottom w:val="dashed" w:sz="4" w:space="0" w:color="BFBFBF"/>
              <w:right w:val="none" w:sz="4" w:space="0" w:color="6E6E6E"/>
            </w:tcBorders>
          </w:tcPr>
          <w:p w14:paraId="4B605667" w14:textId="77777777" w:rsidR="00A24C6C" w:rsidRDefault="000859FA">
            <w:pPr>
              <w:pStyle w:val="ProductList-TableBody"/>
            </w:pPr>
            <w:r>
              <w:t>Exchange Online-kiosk</w:t>
            </w:r>
            <w:r>
              <w:fldChar w:fldCharType="begin"/>
            </w:r>
            <w:r>
              <w:instrText xml:space="preserve"> XE "Exchange Online-kiosk"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49DF80D0"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5D8BC6" w14:textId="77777777" w:rsidR="00A24C6C" w:rsidRDefault="00A24C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C7E71A"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F97E73" w14:textId="77777777" w:rsidR="00A24C6C" w:rsidRDefault="000859FA">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74EFD8" w14:textId="77777777" w:rsidR="00A24C6C" w:rsidRDefault="00A24C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222B27"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DE5069"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BF8C6E" w14:textId="77777777" w:rsidR="00A24C6C" w:rsidRDefault="00A24C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7B5251" w14:textId="77777777" w:rsidR="00A24C6C" w:rsidRDefault="00A24C6C">
            <w:pPr>
              <w:pStyle w:val="ProductList-TableBody"/>
              <w:jc w:val="center"/>
            </w:pPr>
          </w:p>
        </w:tc>
      </w:tr>
      <w:tr w:rsidR="00A24C6C" w14:paraId="06170AC1" w14:textId="77777777">
        <w:tc>
          <w:tcPr>
            <w:tcW w:w="4660" w:type="dxa"/>
            <w:tcBorders>
              <w:top w:val="dashed" w:sz="4" w:space="0" w:color="BFBFBF"/>
              <w:left w:val="none" w:sz="4" w:space="0" w:color="6E6E6E"/>
              <w:bottom w:val="dashed" w:sz="4" w:space="0" w:color="BFBFBF"/>
              <w:right w:val="none" w:sz="4" w:space="0" w:color="6E6E6E"/>
            </w:tcBorders>
          </w:tcPr>
          <w:p w14:paraId="28A58461" w14:textId="77777777" w:rsidR="00A24C6C" w:rsidRDefault="000859FA">
            <w:pPr>
              <w:pStyle w:val="ProductList-TableBody"/>
            </w:pPr>
            <w:r>
              <w:t>Exchange Online-arkivering til Exchange Online</w:t>
            </w:r>
            <w:r>
              <w:fldChar w:fldCharType="begin"/>
            </w:r>
            <w:r>
              <w:instrText xml:space="preserve"> XE "Exchange Online-arkivering til Exchange Online"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70D4549A" w14:textId="77777777" w:rsidR="00A24C6C" w:rsidRDefault="000859F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BE9035" w14:textId="77777777" w:rsidR="00A24C6C" w:rsidRDefault="000859F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AF0942"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03182C" w14:textId="77777777" w:rsidR="00A24C6C" w:rsidRDefault="000859FA">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C318BE" w14:textId="77777777" w:rsidR="00A24C6C" w:rsidRDefault="000859F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98F2D0"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A7DB79"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9B767D"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1D88D5" w14:textId="77777777" w:rsidR="00A24C6C" w:rsidRDefault="00A24C6C">
            <w:pPr>
              <w:pStyle w:val="ProductList-TableBody"/>
              <w:jc w:val="center"/>
            </w:pPr>
          </w:p>
        </w:tc>
      </w:tr>
      <w:tr w:rsidR="00A24C6C" w14:paraId="092AE681" w14:textId="77777777">
        <w:tc>
          <w:tcPr>
            <w:tcW w:w="4660" w:type="dxa"/>
            <w:tcBorders>
              <w:top w:val="dashed" w:sz="4" w:space="0" w:color="BFBFBF"/>
              <w:left w:val="none" w:sz="4" w:space="0" w:color="6E6E6E"/>
              <w:bottom w:val="dashed" w:sz="4" w:space="0" w:color="BFBFBF"/>
              <w:right w:val="none" w:sz="4" w:space="0" w:color="6E6E6E"/>
            </w:tcBorders>
          </w:tcPr>
          <w:p w14:paraId="3D044A82" w14:textId="77777777" w:rsidR="00A24C6C" w:rsidRDefault="000859FA">
            <w:pPr>
              <w:pStyle w:val="ProductList-TableBody"/>
            </w:pPr>
            <w:r>
              <w:t>Exchange Online-arkivering til Exchange Server</w:t>
            </w:r>
            <w:r>
              <w:fldChar w:fldCharType="begin"/>
            </w:r>
            <w:r>
              <w:instrText xml:space="preserve"> XE "Exchange Online-arkivering til Exchange Server"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68AB2023" w14:textId="77777777" w:rsidR="00A24C6C" w:rsidRDefault="000859F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FCC06D" w14:textId="77777777" w:rsidR="00A24C6C" w:rsidRDefault="000859F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6EC3AF"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55B8E2" w14:textId="77777777" w:rsidR="00A24C6C" w:rsidRDefault="000859FA">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A2ABAB" w14:textId="77777777" w:rsidR="00A24C6C" w:rsidRDefault="000859F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A07260"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5089A5"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BD3E55"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0D0FFB" w14:textId="77777777" w:rsidR="00A24C6C" w:rsidRDefault="00A24C6C">
            <w:pPr>
              <w:pStyle w:val="ProductList-TableBody"/>
              <w:jc w:val="center"/>
            </w:pPr>
          </w:p>
        </w:tc>
      </w:tr>
      <w:tr w:rsidR="00A24C6C" w14:paraId="2B514D4A" w14:textId="77777777">
        <w:tc>
          <w:tcPr>
            <w:tcW w:w="4660" w:type="dxa"/>
            <w:tcBorders>
              <w:top w:val="dashed" w:sz="4" w:space="0" w:color="BFBFBF"/>
              <w:left w:val="none" w:sz="4" w:space="0" w:color="6E6E6E"/>
              <w:bottom w:val="dashed" w:sz="4" w:space="0" w:color="BFBFBF"/>
              <w:right w:val="none" w:sz="4" w:space="0" w:color="6E6E6E"/>
            </w:tcBorders>
          </w:tcPr>
          <w:p w14:paraId="4DD99FEE" w14:textId="77777777" w:rsidR="00A24C6C" w:rsidRDefault="000859FA">
            <w:pPr>
              <w:pStyle w:val="ProductList-TableBody"/>
            </w:pPr>
            <w:r>
              <w:t>Exchange Online Protection</w:t>
            </w:r>
            <w:r>
              <w:fldChar w:fldCharType="begin"/>
            </w:r>
            <w:r>
              <w:instrText xml:space="preserve"> XE "Exchange Online Protection"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30D948BA"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C7C431" w14:textId="77777777" w:rsidR="00A24C6C" w:rsidRDefault="000859F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BE3D40"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40BBF5" w14:textId="77777777" w:rsidR="00A24C6C" w:rsidRDefault="000859FA">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777BA6" w14:textId="77777777" w:rsidR="00A24C6C" w:rsidRDefault="000859F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CF5A63"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CB3B96"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B9EF76"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247960" w14:textId="77777777" w:rsidR="00A24C6C" w:rsidRDefault="00A24C6C">
            <w:pPr>
              <w:pStyle w:val="ProductList-TableBody"/>
              <w:jc w:val="center"/>
            </w:pPr>
          </w:p>
        </w:tc>
      </w:tr>
      <w:tr w:rsidR="00A24C6C" w14:paraId="2871C9BA" w14:textId="77777777">
        <w:tc>
          <w:tcPr>
            <w:tcW w:w="4660" w:type="dxa"/>
            <w:tcBorders>
              <w:top w:val="dashed" w:sz="4" w:space="0" w:color="BFBFBF"/>
              <w:left w:val="none" w:sz="4" w:space="0" w:color="6E6E6E"/>
              <w:bottom w:val="dashed" w:sz="4" w:space="0" w:color="BFBFBF"/>
              <w:right w:val="none" w:sz="4" w:space="0" w:color="6E6E6E"/>
            </w:tcBorders>
          </w:tcPr>
          <w:p w14:paraId="690EDBA2" w14:textId="77777777" w:rsidR="00A24C6C" w:rsidRDefault="000859FA">
            <w:pPr>
              <w:pStyle w:val="ProductList-TableBody"/>
            </w:pPr>
            <w:r>
              <w:t>Microsoft Defender for Office 365 Plan 1</w:t>
            </w:r>
            <w:r>
              <w:fldChar w:fldCharType="begin"/>
            </w:r>
            <w:r>
              <w:instrText xml:space="preserve"> XE "Microsoft Defender for Office 365 Plan 1"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7A0CC830"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68E0AF" w14:textId="77777777" w:rsidR="00A24C6C" w:rsidRDefault="000859F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806E2A"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0F443B" w14:textId="77777777" w:rsidR="00A24C6C" w:rsidRDefault="000859FA">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B978C1" w14:textId="77777777" w:rsidR="00A24C6C" w:rsidRDefault="000859F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5A5E8E"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EA2A46"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64C495"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D63311" w14:textId="77777777" w:rsidR="00A24C6C" w:rsidRDefault="00A24C6C">
            <w:pPr>
              <w:pStyle w:val="ProductList-TableBody"/>
              <w:jc w:val="center"/>
            </w:pPr>
          </w:p>
        </w:tc>
      </w:tr>
      <w:tr w:rsidR="00A24C6C" w14:paraId="36DAC4A5" w14:textId="77777777">
        <w:tc>
          <w:tcPr>
            <w:tcW w:w="4660" w:type="dxa"/>
            <w:tcBorders>
              <w:top w:val="dashed" w:sz="4" w:space="0" w:color="BFBFBF"/>
              <w:left w:val="none" w:sz="4" w:space="0" w:color="6E6E6E"/>
              <w:bottom w:val="dashed" w:sz="4" w:space="0" w:color="BFBFBF"/>
              <w:right w:val="none" w:sz="4" w:space="0" w:color="6E6E6E"/>
            </w:tcBorders>
          </w:tcPr>
          <w:p w14:paraId="3054A10A" w14:textId="77777777" w:rsidR="00A24C6C" w:rsidRDefault="000859FA">
            <w:pPr>
              <w:pStyle w:val="ProductList-TableBody"/>
            </w:pPr>
            <w:r>
              <w:t>Microsoft Defender for Office 365 Plan 2</w:t>
            </w:r>
            <w:r>
              <w:fldChar w:fldCharType="begin"/>
            </w:r>
            <w:r>
              <w:instrText xml:space="preserve"> XE "Microsoft Defender for Office 365 Plan 2"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39B2C683"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766D2E" w14:textId="77777777" w:rsidR="00A24C6C" w:rsidRDefault="000859F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472C2B"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7638C6"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6CE4E4" w14:textId="77777777" w:rsidR="00A24C6C" w:rsidRDefault="000859F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95B3F3"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25692B"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403BB5"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3F8B96" w14:textId="77777777" w:rsidR="00A24C6C" w:rsidRDefault="00A24C6C">
            <w:pPr>
              <w:pStyle w:val="ProductList-TableBody"/>
              <w:jc w:val="center"/>
            </w:pPr>
          </w:p>
        </w:tc>
      </w:tr>
      <w:tr w:rsidR="00A24C6C" w14:paraId="097AB720" w14:textId="77777777">
        <w:tc>
          <w:tcPr>
            <w:tcW w:w="4660" w:type="dxa"/>
            <w:tcBorders>
              <w:top w:val="dashed" w:sz="4" w:space="0" w:color="BFBFBF"/>
              <w:left w:val="none" w:sz="4" w:space="0" w:color="6E6E6E"/>
              <w:bottom w:val="dashed" w:sz="4" w:space="0" w:color="BFBFBF"/>
              <w:right w:val="none" w:sz="4" w:space="0" w:color="6E6E6E"/>
            </w:tcBorders>
          </w:tcPr>
          <w:p w14:paraId="01B6CEE7" w14:textId="77777777" w:rsidR="00A24C6C" w:rsidRDefault="000859FA">
            <w:pPr>
              <w:pStyle w:val="ProductList-TableBody"/>
            </w:pPr>
            <w:r>
              <w:t xml:space="preserve">Office 365 Forebyggelse af datatab </w:t>
            </w:r>
            <w:r>
              <w:fldChar w:fldCharType="begin"/>
            </w:r>
            <w:r>
              <w:instrText xml:space="preserve"> XE "Office 365 Forebyggelse af datatab " </w:instrText>
            </w:r>
            <w:r>
              <w:fldChar w:fldCharType="end"/>
            </w:r>
            <w:r>
              <w:t>(Bruger-SL)</w:t>
            </w:r>
          </w:p>
        </w:tc>
        <w:tc>
          <w:tcPr>
            <w:tcW w:w="740" w:type="dxa"/>
            <w:tcBorders>
              <w:top w:val="dashed" w:sz="4" w:space="0" w:color="BFBFBF"/>
              <w:left w:val="none" w:sz="4" w:space="0" w:color="6E6E6E"/>
              <w:bottom w:val="dashed" w:sz="4" w:space="0" w:color="BFBFBF"/>
              <w:right w:val="single" w:sz="6" w:space="0" w:color="FFFFFF"/>
            </w:tcBorders>
          </w:tcPr>
          <w:p w14:paraId="5D2C290A"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2F5C86" w14:textId="77777777" w:rsidR="00A24C6C" w:rsidRDefault="00A24C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FD3CC5"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114556"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9DB0B5" w14:textId="77777777" w:rsidR="00A24C6C" w:rsidRDefault="00A24C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910000"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B9B738"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B6DA87" w14:textId="77777777" w:rsidR="00A24C6C" w:rsidRDefault="00A24C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EA3832" w14:textId="77777777" w:rsidR="00A24C6C" w:rsidRDefault="00A24C6C">
            <w:pPr>
              <w:pStyle w:val="ProductList-TableBody"/>
              <w:jc w:val="center"/>
            </w:pPr>
          </w:p>
        </w:tc>
      </w:tr>
      <w:tr w:rsidR="00A24C6C" w14:paraId="0CE8FFDA" w14:textId="77777777">
        <w:tc>
          <w:tcPr>
            <w:tcW w:w="4660" w:type="dxa"/>
            <w:tcBorders>
              <w:top w:val="dashed" w:sz="4" w:space="0" w:color="BFBFBF"/>
              <w:left w:val="none" w:sz="4" w:space="0" w:color="6E6E6E"/>
              <w:bottom w:val="none" w:sz="4" w:space="0" w:color="BFBFBF"/>
              <w:right w:val="none" w:sz="4" w:space="0" w:color="6E6E6E"/>
            </w:tcBorders>
          </w:tcPr>
          <w:p w14:paraId="43CFFBC0" w14:textId="77777777" w:rsidR="00A24C6C" w:rsidRDefault="000859FA">
            <w:pPr>
              <w:pStyle w:val="ProductList-TableBody"/>
            </w:pPr>
            <w:r>
              <w:rPr>
                <w:color w:val="000000"/>
              </w:rPr>
              <w:t>Importtjeneste til Office 365</w:t>
            </w:r>
            <w:r>
              <w:fldChar w:fldCharType="begin"/>
            </w:r>
            <w:r>
              <w:instrText xml:space="preserve"> XE "Importtjeneste til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1CF9C646"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3836E2" w14:textId="77777777" w:rsidR="00A24C6C" w:rsidRDefault="00A24C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9E5292"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D2760A"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075705" w14:textId="77777777" w:rsidR="00A24C6C" w:rsidRDefault="00A24C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A21830"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8693D9"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E2BE54" w14:textId="77777777" w:rsidR="00A24C6C" w:rsidRDefault="00A24C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AC814B" w14:textId="77777777" w:rsidR="00A24C6C" w:rsidRDefault="00A24C6C">
            <w:pPr>
              <w:pStyle w:val="ProductList-TableBody"/>
              <w:jc w:val="center"/>
            </w:pPr>
          </w:p>
        </w:tc>
      </w:tr>
    </w:tbl>
    <w:p w14:paraId="61AC0D5C" w14:textId="77777777" w:rsidR="00A24C6C" w:rsidRDefault="000859FA">
      <w:pPr>
        <w:pStyle w:val="ProductList-Offering1SubSection"/>
        <w:outlineLvl w:val="3"/>
      </w:pPr>
      <w:bookmarkStart w:id="271" w:name="_Sec776"/>
      <w:r>
        <w:t>2. Produktbetingelser</w:t>
      </w:r>
      <w:bookmarkEnd w:id="271"/>
    </w:p>
    <w:tbl>
      <w:tblPr>
        <w:tblStyle w:val="PURTable"/>
        <w:tblW w:w="0" w:type="dxa"/>
        <w:tblLook w:val="04A0" w:firstRow="1" w:lastRow="0" w:firstColumn="1" w:lastColumn="0" w:noHBand="0" w:noVBand="1"/>
      </w:tblPr>
      <w:tblGrid>
        <w:gridCol w:w="3671"/>
        <w:gridCol w:w="3583"/>
        <w:gridCol w:w="3662"/>
      </w:tblGrid>
      <w:tr w:rsidR="00A24C6C" w14:paraId="47F11D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8960FC" w14:textId="77777777" w:rsidR="00A24C6C" w:rsidRDefault="000859FA">
            <w:pPr>
              <w:pStyle w:val="ProductList-TableBody"/>
            </w:pPr>
            <w:r>
              <w:fldChar w:fldCharType="begin"/>
            </w:r>
            <w:r>
              <w:instrText xml:space="preserve"> AutoTextList   \s NoStyle \t "Servicebetingelser: Vilkår og betingelser, der gælder for brug af et Onlinetjenesteprodukt." </w:instrText>
            </w:r>
            <w:r>
              <w:fldChar w:fldCharType="separate"/>
            </w:r>
            <w:r>
              <w:rPr>
                <w:color w:val="0563C1"/>
              </w:rPr>
              <w:t>Servicebetingelser</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15A5FDD" w14:textId="77777777" w:rsidR="00A24C6C" w:rsidRDefault="000859F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31C8398" w14:textId="77777777" w:rsidR="00A24C6C" w:rsidRDefault="000859FA">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A24C6C" w14:paraId="3E08FA0F"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80C96A6" w14:textId="77777777" w:rsidR="00A24C6C" w:rsidRDefault="000859FA">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130">
              <w:r>
                <w:rPr>
                  <w:color w:val="00467F"/>
                  <w:u w:val="single"/>
                </w:rPr>
                <w:t>Produktliste – marts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tcPr>
          <w:p w14:paraId="65FC0A23" w14:textId="77777777" w:rsidR="00A24C6C" w:rsidRDefault="000859FA">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Se nedenfor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1DC486" w14:textId="77777777" w:rsidR="00A24C6C" w:rsidRDefault="000859FA">
            <w:pPr>
              <w:pStyle w:val="ProductList-TableBody"/>
            </w:pPr>
            <w:r>
              <w:rPr>
                <w:color w:val="404040"/>
              </w:rPr>
              <w:t>Kampagner: Ikke relevant</w:t>
            </w:r>
          </w:p>
        </w:tc>
      </w:tr>
      <w:tr w:rsidR="00A24C6C" w14:paraId="028994E6"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96DDFD2" w14:textId="77777777" w:rsidR="00A24C6C" w:rsidRDefault="000859FA">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Kun K</w:t>
            </w:r>
          </w:p>
        </w:tc>
        <w:tc>
          <w:tcPr>
            <w:tcW w:w="4040" w:type="dxa"/>
            <w:tcBorders>
              <w:top w:val="single" w:sz="4" w:space="0" w:color="000000"/>
              <w:left w:val="single" w:sz="4" w:space="0" w:color="000000"/>
              <w:bottom w:val="single" w:sz="4" w:space="0" w:color="000000"/>
              <w:right w:val="single" w:sz="4" w:space="0" w:color="000000"/>
            </w:tcBorders>
          </w:tcPr>
          <w:p w14:paraId="07307B58" w14:textId="77777777" w:rsidR="00A24C6C" w:rsidRDefault="000859FA">
            <w:pPr>
              <w:pStyle w:val="ProductList-TableBody"/>
            </w:pPr>
            <w:r>
              <w:fldChar w:fldCharType="begin"/>
            </w:r>
            <w:r>
              <w:instrText xml:space="preserve"> AutoTextList   \s NoStyle \t "Berettiget Reduktion: En Onlinetjeneste for en kunde, der har en Enterprise Tilmeldingsaftale, Enterprise Subscription Tilmelding, Microsoft Azure Enrollment eller Enrollment for Education Solutions, kan dokumentere en reduktion af licenser eller den Tildelte Årlige Forudbetaling."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tcPr>
          <w:p w14:paraId="69F8A2C7" w14:textId="77777777" w:rsidR="00A24C6C" w:rsidRDefault="000859FA">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forudbetaling efter 12 fortløbende måneder." </w:instrText>
            </w:r>
            <w:r>
              <w:fldChar w:fldCharType="separate"/>
            </w:r>
            <w:r>
              <w:rPr>
                <w:color w:val="0563C1"/>
              </w:rPr>
              <w:t>Berettiget Reduktion (SCE)</w:t>
            </w:r>
            <w:r>
              <w:fldChar w:fldCharType="end"/>
            </w:r>
            <w:r>
              <w:t>: Alle</w:t>
            </w:r>
          </w:p>
        </w:tc>
      </w:tr>
      <w:tr w:rsidR="00A24C6C" w14:paraId="2A0D9264" w14:textId="77777777">
        <w:tc>
          <w:tcPr>
            <w:tcW w:w="4040" w:type="dxa"/>
            <w:tcBorders>
              <w:top w:val="single" w:sz="4" w:space="0" w:color="000000"/>
              <w:left w:val="single" w:sz="4" w:space="0" w:color="000000"/>
              <w:bottom w:val="single" w:sz="4" w:space="0" w:color="000000"/>
              <w:right w:val="single" w:sz="4" w:space="0" w:color="000000"/>
            </w:tcBorders>
          </w:tcPr>
          <w:p w14:paraId="7321DE8B" w14:textId="77777777" w:rsidR="00A24C6C" w:rsidRDefault="000859FA">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 xml:space="preserve">: Se </w:t>
            </w:r>
            <w:hyperlink w:anchor="_Sec1230">
              <w:r>
                <w:rPr>
                  <w:color w:val="00467F"/>
                  <w:u w:val="single"/>
                </w:rPr>
                <w:t>Bilag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5637407" w14:textId="77777777" w:rsidR="00A24C6C" w:rsidRDefault="000859FA">
            <w:pPr>
              <w:pStyle w:val="ProductList-TableBody"/>
            </w:pPr>
            <w:r>
              <w:fldChar w:fldCharType="begin"/>
            </w:r>
            <w:r>
              <w:instrText xml:space="preserve"> AutoTextList   \s NoStyle \t "Berettiget True-Up: En Onlinetjeneste-abonnementslicens,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0367394B" w14:textId="77777777" w:rsidR="00A24C6C" w:rsidRDefault="000859FA">
            <w:pPr>
              <w:pStyle w:val="ProductList-TableBody"/>
            </w:pPr>
            <w:r>
              <w:fldChar w:fldCharType="begin"/>
            </w:r>
            <w:r>
              <w:instrText xml:space="preserve"> AutoTextList   \s NoStyle \t "Angiver, at Produktet er tilgængeligt som et Tilføjelsesprogram og/eller Fra SA. Se mere i Bilag C - Tilføjelsesprogrammer til Onlinetjenester og Andre Konverteringslicenser." </w:instrText>
            </w:r>
            <w:r>
              <w:fldChar w:fldCharType="separate"/>
            </w:r>
            <w:r>
              <w:rPr>
                <w:color w:val="0563C1"/>
              </w:rPr>
              <w:t>Tilføjelsesprogrammer og Fra SA</w:t>
            </w:r>
            <w:r>
              <w:fldChar w:fldCharType="end"/>
            </w:r>
            <w:r>
              <w:t xml:space="preserve">: Se </w:t>
            </w:r>
            <w:hyperlink w:anchor="_Sec1237">
              <w:r>
                <w:rPr>
                  <w:color w:val="00467F"/>
                  <w:u w:val="single"/>
                </w:rPr>
                <w:t>Bilag C</w:t>
              </w:r>
            </w:hyperlink>
          </w:p>
        </w:tc>
      </w:tr>
    </w:tbl>
    <w:p w14:paraId="65B5DD3E" w14:textId="77777777" w:rsidR="00A24C6C" w:rsidRDefault="00A24C6C">
      <w:pPr>
        <w:pStyle w:val="ProductList-Body"/>
      </w:pPr>
    </w:p>
    <w:p w14:paraId="0CF58857" w14:textId="77777777" w:rsidR="00A24C6C" w:rsidRDefault="000859FA">
      <w:pPr>
        <w:pStyle w:val="ProductList-ClauseHeading"/>
        <w:outlineLvl w:val="4"/>
      </w:pPr>
      <w:r>
        <w:t>2.1 Licensforudsætninger</w:t>
      </w:r>
    </w:p>
    <w:tbl>
      <w:tblPr>
        <w:tblStyle w:val="PURTable"/>
        <w:tblW w:w="0" w:type="dxa"/>
        <w:tblLook w:val="04A0" w:firstRow="1" w:lastRow="0" w:firstColumn="1" w:lastColumn="0" w:noHBand="0" w:noVBand="1"/>
      </w:tblPr>
      <w:tblGrid>
        <w:gridCol w:w="5421"/>
        <w:gridCol w:w="5495"/>
      </w:tblGrid>
      <w:tr w:rsidR="00A24C6C" w14:paraId="7760CF6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427C2BE6" w14:textId="77777777" w:rsidR="00A24C6C" w:rsidRDefault="000859FA">
            <w:pPr>
              <w:pStyle w:val="ProductList-TableBody"/>
            </w:pPr>
            <w:r>
              <w:rPr>
                <w:color w:val="FFFFFF"/>
              </w:rPr>
              <w:t>Licens</w:t>
            </w:r>
          </w:p>
        </w:tc>
        <w:tc>
          <w:tcPr>
            <w:tcW w:w="6120" w:type="dxa"/>
            <w:tcBorders>
              <w:top w:val="single" w:sz="4" w:space="0" w:color="0070C0"/>
              <w:bottom w:val="single" w:sz="4" w:space="0" w:color="0070C0"/>
              <w:right w:val="single" w:sz="4" w:space="0" w:color="0070C0"/>
            </w:tcBorders>
            <w:shd w:val="clear" w:color="auto" w:fill="0072C6"/>
          </w:tcPr>
          <w:p w14:paraId="30ACFC89" w14:textId="77777777" w:rsidR="00A24C6C" w:rsidRDefault="000859FA">
            <w:pPr>
              <w:pStyle w:val="ProductList-TableBody"/>
            </w:pPr>
            <w:r>
              <w:rPr>
                <w:color w:val="FFFFFF"/>
              </w:rPr>
              <w:t>Licensforudsætninger</w:t>
            </w:r>
          </w:p>
        </w:tc>
      </w:tr>
      <w:tr w:rsidR="00A24C6C" w14:paraId="5B285DCD" w14:textId="77777777">
        <w:tc>
          <w:tcPr>
            <w:tcW w:w="6120" w:type="dxa"/>
            <w:tcBorders>
              <w:top w:val="single" w:sz="4" w:space="0" w:color="0070C0"/>
              <w:left w:val="single" w:sz="4" w:space="0" w:color="000000"/>
              <w:bottom w:val="single" w:sz="4" w:space="0" w:color="000000"/>
              <w:right w:val="single" w:sz="4" w:space="0" w:color="000000"/>
            </w:tcBorders>
          </w:tcPr>
          <w:p w14:paraId="5801DF76" w14:textId="77777777" w:rsidR="00A24C6C" w:rsidRDefault="000859FA">
            <w:pPr>
              <w:pStyle w:val="ProductList-TableBody"/>
            </w:pPr>
            <w:r>
              <w:t>Microsoft Defender for Office 365 Plan 1/Plan 2</w:t>
            </w:r>
          </w:p>
        </w:tc>
        <w:tc>
          <w:tcPr>
            <w:tcW w:w="6120" w:type="dxa"/>
            <w:tcBorders>
              <w:top w:val="single" w:sz="4" w:space="0" w:color="0070C0"/>
              <w:left w:val="single" w:sz="4" w:space="0" w:color="000000"/>
              <w:bottom w:val="single" w:sz="4" w:space="0" w:color="000000"/>
              <w:right w:val="single" w:sz="4" w:space="0" w:color="000000"/>
            </w:tcBorders>
          </w:tcPr>
          <w:p w14:paraId="5AE6967F" w14:textId="77777777" w:rsidR="00A24C6C" w:rsidRDefault="000859FA">
            <w:pPr>
              <w:pStyle w:val="ProductList-TableBody"/>
            </w:pPr>
            <w:r>
              <w:t>Alle licenser til Microsoft 365-, Office 365-, Exchange Online-, SharePoint Online- eller OneDrive for Business-plan</w:t>
            </w:r>
          </w:p>
        </w:tc>
      </w:tr>
      <w:tr w:rsidR="00A24C6C" w14:paraId="1C5B559B" w14:textId="77777777">
        <w:tc>
          <w:tcPr>
            <w:tcW w:w="6120" w:type="dxa"/>
            <w:tcBorders>
              <w:top w:val="single" w:sz="4" w:space="0" w:color="000000"/>
              <w:left w:val="single" w:sz="4" w:space="0" w:color="000000"/>
              <w:bottom w:val="single" w:sz="4" w:space="0" w:color="000000"/>
              <w:right w:val="single" w:sz="4" w:space="0" w:color="000000"/>
            </w:tcBorders>
          </w:tcPr>
          <w:p w14:paraId="36A36F3E" w14:textId="77777777" w:rsidR="00A24C6C" w:rsidRDefault="000859FA">
            <w:pPr>
              <w:pStyle w:val="ProductList-TableBody"/>
            </w:pPr>
            <w:r>
              <w:t>Office 365 Forebyggelse af datatab</w:t>
            </w:r>
          </w:p>
        </w:tc>
        <w:tc>
          <w:tcPr>
            <w:tcW w:w="6120" w:type="dxa"/>
            <w:tcBorders>
              <w:top w:val="single" w:sz="4" w:space="0" w:color="000000"/>
              <w:left w:val="single" w:sz="4" w:space="0" w:color="000000"/>
              <w:bottom w:val="single" w:sz="4" w:space="0" w:color="000000"/>
              <w:right w:val="single" w:sz="4" w:space="0" w:color="000000"/>
            </w:tcBorders>
          </w:tcPr>
          <w:p w14:paraId="36EF7B56" w14:textId="77777777" w:rsidR="00A24C6C" w:rsidRDefault="000859FA">
            <w:pPr>
              <w:pStyle w:val="ProductList-TableBody"/>
            </w:pPr>
            <w:r>
              <w:t>Alle licenser til Microsoft 365-, Office 365-, Exchange Online-, SharePoint Online- eller OneDrive for Business-plan</w:t>
            </w:r>
          </w:p>
        </w:tc>
      </w:tr>
    </w:tbl>
    <w:p w14:paraId="76EFDA18" w14:textId="77777777" w:rsidR="00A24C6C" w:rsidRDefault="00A24C6C">
      <w:pPr>
        <w:pStyle w:val="ProductList-Body"/>
        <w:jc w:val="right"/>
      </w:pPr>
    </w:p>
    <w:tbl>
      <w:tblPr>
        <w:tblStyle w:val="PURTable"/>
        <w:tblW w:w="0" w:type="dxa"/>
        <w:tblLook w:val="04A0" w:firstRow="1" w:lastRow="0" w:firstColumn="1" w:lastColumn="0" w:noHBand="0" w:noVBand="1"/>
      </w:tblPr>
      <w:tblGrid>
        <w:gridCol w:w="10916"/>
      </w:tblGrid>
      <w:tr w:rsidR="00A24C6C" w14:paraId="0447C34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8ED329" w14:textId="77777777" w:rsidR="00A24C6C" w:rsidRDefault="003B486C">
            <w:pPr>
              <w:pStyle w:val="ProductList-TableBody"/>
              <w:jc w:val="right"/>
            </w:pPr>
            <w:hyperlink w:anchor="_Sec842">
              <w:r w:rsidR="000859FA">
                <w:rPr>
                  <w:color w:val="00467F"/>
                  <w:sz w:val="14"/>
                  <w:u w:val="single"/>
                </w:rPr>
                <w:t>Indholdsfortegnelse</w:t>
              </w:r>
            </w:hyperlink>
            <w:r w:rsidR="000859FA">
              <w:rPr>
                <w:sz w:val="14"/>
              </w:rPr>
              <w:t>/</w:t>
            </w:r>
            <w:hyperlink w:anchor="_Sec549">
              <w:r w:rsidR="000859FA">
                <w:rPr>
                  <w:color w:val="00467F"/>
                  <w:sz w:val="14"/>
                  <w:u w:val="single"/>
                </w:rPr>
                <w:t>Ordliste</w:t>
              </w:r>
            </w:hyperlink>
            <w:r w:rsidR="000859FA">
              <w:rPr>
                <w:sz w:val="14"/>
              </w:rPr>
              <w:t>/</w:t>
            </w:r>
            <w:hyperlink w:anchor="_Sec844">
              <w:r w:rsidR="000859FA">
                <w:rPr>
                  <w:color w:val="00467F"/>
                  <w:sz w:val="14"/>
                  <w:u w:val="single"/>
                </w:rPr>
                <w:t>Indeks</w:t>
              </w:r>
            </w:hyperlink>
          </w:p>
        </w:tc>
      </w:tr>
    </w:tbl>
    <w:p w14:paraId="501A7C03" w14:textId="77777777" w:rsidR="00A24C6C" w:rsidRDefault="00A24C6C">
      <w:pPr>
        <w:pStyle w:val="ProductList-Body"/>
      </w:pPr>
    </w:p>
    <w:p w14:paraId="23147268" w14:textId="77777777" w:rsidR="00A24C6C" w:rsidRDefault="000859FA">
      <w:pPr>
        <w:pStyle w:val="ProductList-Offering2HeadingNoBorder"/>
        <w:outlineLvl w:val="2"/>
      </w:pPr>
      <w:bookmarkStart w:id="272" w:name="_Sec1273"/>
      <w:r>
        <w:t>Microsoft Stream</w:t>
      </w:r>
      <w:bookmarkEnd w:id="272"/>
      <w:r>
        <w:fldChar w:fldCharType="begin"/>
      </w:r>
      <w:r>
        <w:instrText xml:space="preserve"> TC "</w:instrText>
      </w:r>
      <w:bookmarkStart w:id="273" w:name="_Toc62550951"/>
      <w:r>
        <w:instrText>Microsoft Stream</w:instrText>
      </w:r>
      <w:bookmarkEnd w:id="273"/>
      <w:r>
        <w:instrText>" \l 3</w:instrText>
      </w:r>
      <w:r>
        <w:fldChar w:fldCharType="end"/>
      </w:r>
    </w:p>
    <w:p w14:paraId="6275C829" w14:textId="77777777" w:rsidR="00A24C6C" w:rsidRDefault="000859FA">
      <w:pPr>
        <w:pStyle w:val="ProductList-Offering1SubSection"/>
        <w:outlineLvl w:val="3"/>
      </w:pPr>
      <w:bookmarkStart w:id="274" w:name="_Sec1274"/>
      <w:r>
        <w:t>1. Programtilgængelighed</w:t>
      </w:r>
      <w:bookmarkEnd w:id="274"/>
    </w:p>
    <w:p w14:paraId="5B8CB891" w14:textId="77777777" w:rsidR="00A24C6C" w:rsidRDefault="00A24C6C">
      <w:pPr>
        <w:pStyle w:val="ProductList-Body"/>
      </w:pPr>
    </w:p>
    <w:tbl>
      <w:tblPr>
        <w:tblStyle w:val="PURTable"/>
        <w:tblW w:w="0" w:type="dxa"/>
        <w:tblLook w:val="04A0" w:firstRow="1" w:lastRow="0" w:firstColumn="1" w:lastColumn="0" w:noHBand="0" w:noVBand="1"/>
      </w:tblPr>
      <w:tblGrid>
        <w:gridCol w:w="4613"/>
        <w:gridCol w:w="700"/>
        <w:gridCol w:w="678"/>
        <w:gridCol w:w="694"/>
        <w:gridCol w:w="707"/>
        <w:gridCol w:w="726"/>
        <w:gridCol w:w="719"/>
        <w:gridCol w:w="698"/>
        <w:gridCol w:w="693"/>
        <w:gridCol w:w="688"/>
      </w:tblGrid>
      <w:tr w:rsidR="00A24C6C" w14:paraId="0D783A09"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40916D30" w14:textId="77777777" w:rsidR="00A24C6C" w:rsidRDefault="000859FA">
            <w:pPr>
              <w:pStyle w:val="ProductList-TableBody"/>
            </w:pPr>
            <w:r>
              <w:rPr>
                <w:color w:val="FFFFFF"/>
              </w:rPr>
              <w:t>Onlinetjenester</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616B477" w14:textId="77777777" w:rsidR="00A24C6C" w:rsidRDefault="000859FA">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015ED88" w14:textId="77777777" w:rsidR="00A24C6C" w:rsidRDefault="000859F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4464C00" w14:textId="77777777" w:rsidR="00A24C6C" w:rsidRDefault="000859F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7DE94C9" w14:textId="77777777" w:rsidR="00A24C6C" w:rsidRDefault="000859FA">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0FEB55E" w14:textId="77777777" w:rsidR="00A24C6C" w:rsidRDefault="000859F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680A288" w14:textId="77777777" w:rsidR="00A24C6C" w:rsidRDefault="000859F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FE7E48C" w14:textId="77777777" w:rsidR="00A24C6C" w:rsidRDefault="000859F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E37779F" w14:textId="77777777" w:rsidR="00A24C6C" w:rsidRDefault="000859F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0F4E168" w14:textId="77777777" w:rsidR="00A24C6C" w:rsidRDefault="000859FA">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A24C6C" w14:paraId="29D9BF20" w14:textId="77777777">
        <w:tc>
          <w:tcPr>
            <w:tcW w:w="5140" w:type="dxa"/>
            <w:tcBorders>
              <w:bottom w:val="dashed" w:sz="4" w:space="0" w:color="6E6E6E"/>
              <w:right w:val="single" w:sz="4" w:space="0" w:color="FFFFFF"/>
            </w:tcBorders>
          </w:tcPr>
          <w:p w14:paraId="58572A48" w14:textId="77777777" w:rsidR="00A24C6C" w:rsidRDefault="000859FA">
            <w:pPr>
              <w:pStyle w:val="ProductList-TableBody"/>
            </w:pPr>
            <w:r>
              <w:t>Microsoft Stream</w:t>
            </w:r>
            <w:r>
              <w:fldChar w:fldCharType="begin"/>
            </w:r>
            <w:r>
              <w:instrText xml:space="preserve"> XE "Microsoft Stream" </w:instrText>
            </w:r>
            <w:r>
              <w:fldChar w:fldCharType="end"/>
            </w:r>
            <w:r>
              <w:t xml:space="preserve"> (Bruger-SL)</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22FE0325" w14:textId="77777777" w:rsidR="00A24C6C" w:rsidRDefault="00A24C6C">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5CB6701" w14:textId="77777777" w:rsidR="00A24C6C" w:rsidRDefault="00A24C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3B4C8E" w14:textId="77777777" w:rsidR="00A24C6C" w:rsidRDefault="00A24C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8F4D074" w14:textId="77777777" w:rsidR="00A24C6C" w:rsidRDefault="00A24C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2EDEF6C" w14:textId="77777777" w:rsidR="00A24C6C" w:rsidRDefault="000859F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D06D0AF"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80AA3C" w14:textId="77777777" w:rsidR="00A24C6C" w:rsidRDefault="00A24C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80F7F68"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597C128" w14:textId="77777777" w:rsidR="00A24C6C" w:rsidRDefault="00A24C6C">
            <w:pPr>
              <w:pStyle w:val="ProductList-TableBody"/>
              <w:jc w:val="center"/>
            </w:pPr>
          </w:p>
        </w:tc>
      </w:tr>
      <w:tr w:rsidR="00A24C6C" w14:paraId="66B77509" w14:textId="77777777">
        <w:tc>
          <w:tcPr>
            <w:tcW w:w="5140" w:type="dxa"/>
            <w:tcBorders>
              <w:top w:val="dashed" w:sz="4" w:space="0" w:color="6E6E6E"/>
              <w:bottom w:val="single" w:sz="4" w:space="0" w:color="FFFFFF"/>
              <w:right w:val="single" w:sz="4" w:space="0" w:color="FFFFFF"/>
            </w:tcBorders>
          </w:tcPr>
          <w:p w14:paraId="2185ECD1" w14:textId="77777777" w:rsidR="00A24C6C" w:rsidRDefault="000859FA">
            <w:pPr>
              <w:pStyle w:val="ProductList-TableBody"/>
            </w:pPr>
            <w:r>
              <w:t>Microsoft Stream Storage-tilføjelsesprogram</w:t>
            </w:r>
            <w:r>
              <w:fldChar w:fldCharType="begin"/>
            </w:r>
            <w:r>
              <w:instrText xml:space="preserve"> XE "Microsoft Stream Storage-tilføjelsesprogram" </w:instrText>
            </w:r>
            <w:r>
              <w:fldChar w:fldCharType="end"/>
            </w:r>
            <w:r>
              <w:t xml:space="preserve"> (500 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29DADEA0" w14:textId="77777777" w:rsidR="00A24C6C" w:rsidRDefault="00A24C6C">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C9B6BA7" w14:textId="77777777" w:rsidR="00A24C6C" w:rsidRDefault="00A24C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7DC31C" w14:textId="77777777" w:rsidR="00A24C6C" w:rsidRDefault="00A24C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B2A9B1" w14:textId="77777777" w:rsidR="00A24C6C" w:rsidRDefault="00A24C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124BEB2" w14:textId="77777777" w:rsidR="00A24C6C" w:rsidRDefault="000859F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9B49E56"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2B23D5" w14:textId="77777777" w:rsidR="00A24C6C" w:rsidRDefault="00A24C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F0A6D02"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E04BC46" w14:textId="77777777" w:rsidR="00A24C6C" w:rsidRDefault="00A24C6C">
            <w:pPr>
              <w:pStyle w:val="ProductList-TableBody"/>
              <w:jc w:val="center"/>
            </w:pPr>
          </w:p>
        </w:tc>
      </w:tr>
    </w:tbl>
    <w:p w14:paraId="2711CF89" w14:textId="77777777" w:rsidR="00A24C6C" w:rsidRDefault="000859FA">
      <w:pPr>
        <w:pStyle w:val="ProductList-Offering1SubSection"/>
        <w:outlineLvl w:val="3"/>
      </w:pPr>
      <w:bookmarkStart w:id="275" w:name="_Sec1275"/>
      <w:r>
        <w:t>2. Produktbetingelser</w:t>
      </w:r>
      <w:bookmarkEnd w:id="275"/>
    </w:p>
    <w:p w14:paraId="71537882" w14:textId="77777777" w:rsidR="00A24C6C" w:rsidRDefault="00A24C6C">
      <w:pPr>
        <w:pStyle w:val="ProductList-Body"/>
      </w:pPr>
    </w:p>
    <w:tbl>
      <w:tblPr>
        <w:tblStyle w:val="PURTable"/>
        <w:tblW w:w="0" w:type="dxa"/>
        <w:tblLook w:val="04A0" w:firstRow="1" w:lastRow="0" w:firstColumn="1" w:lastColumn="0" w:noHBand="0" w:noVBand="1"/>
      </w:tblPr>
      <w:tblGrid>
        <w:gridCol w:w="3700"/>
        <w:gridCol w:w="3619"/>
        <w:gridCol w:w="3597"/>
      </w:tblGrid>
      <w:tr w:rsidR="00A24C6C" w14:paraId="008654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4306D8" w14:textId="77777777" w:rsidR="00A24C6C" w:rsidRDefault="000859FA">
            <w:pPr>
              <w:pStyle w:val="ProductList-TableBody"/>
            </w:pPr>
            <w:r>
              <w:t xml:space="preserve">Servicebetingelser: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86A4A6F" w14:textId="77777777" w:rsidR="00A24C6C" w:rsidRDefault="000859F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0B6667B" w14:textId="77777777" w:rsidR="00A24C6C" w:rsidRDefault="000859FA">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A24C6C" w14:paraId="13F2C8B8"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3C6767B7" w14:textId="77777777" w:rsidR="00A24C6C" w:rsidRDefault="000859FA">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6602A8ED" w14:textId="77777777" w:rsidR="00A24C6C" w:rsidRDefault="000859FA">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0F17826A" w14:textId="77777777" w:rsidR="00A24C6C" w:rsidRDefault="000859FA">
            <w:pPr>
              <w:pStyle w:val="ProductList-TableBody"/>
            </w:pPr>
            <w:r>
              <w:rPr>
                <w:color w:val="404040"/>
              </w:rPr>
              <w:t>Kampagner: Ikke relevant</w:t>
            </w:r>
          </w:p>
        </w:tc>
      </w:tr>
      <w:tr w:rsidR="00A24C6C" w14:paraId="35CCE4A4"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640AF4C3" w14:textId="77777777" w:rsidR="00A24C6C" w:rsidRDefault="000859FA">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tcPr>
          <w:p w14:paraId="135CC658" w14:textId="77777777" w:rsidR="00A24C6C" w:rsidRDefault="000859FA">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tcPr>
          <w:p w14:paraId="6931C7DA" w14:textId="77777777" w:rsidR="00A24C6C" w:rsidRDefault="000859FA">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r>
      <w:tr w:rsidR="00A24C6C" w14:paraId="70A51F84"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106C3761" w14:textId="77777777" w:rsidR="00A24C6C" w:rsidRDefault="000859FA">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tcPr>
          <w:p w14:paraId="229548E0" w14:textId="77777777" w:rsidR="00A24C6C" w:rsidRDefault="000859FA">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197B89" w14:textId="77777777" w:rsidR="00A24C6C" w:rsidRDefault="00A24C6C">
            <w:pPr>
              <w:pStyle w:val="ProductList-TableBody"/>
            </w:pPr>
          </w:p>
        </w:tc>
      </w:tr>
    </w:tbl>
    <w:p w14:paraId="09B7089D" w14:textId="77777777" w:rsidR="00A24C6C" w:rsidRDefault="00A24C6C">
      <w:pPr>
        <w:pStyle w:val="ProductList-Body"/>
        <w:jc w:val="right"/>
      </w:pPr>
    </w:p>
    <w:tbl>
      <w:tblPr>
        <w:tblStyle w:val="PURTable"/>
        <w:tblW w:w="0" w:type="dxa"/>
        <w:tblLook w:val="04A0" w:firstRow="1" w:lastRow="0" w:firstColumn="1" w:lastColumn="0" w:noHBand="0" w:noVBand="1"/>
      </w:tblPr>
      <w:tblGrid>
        <w:gridCol w:w="10916"/>
      </w:tblGrid>
      <w:tr w:rsidR="00A24C6C" w14:paraId="0F49A6D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D213AD" w14:textId="77777777" w:rsidR="00A24C6C" w:rsidRDefault="003B486C">
            <w:pPr>
              <w:pStyle w:val="ProductList-TableBody"/>
              <w:jc w:val="right"/>
            </w:pPr>
            <w:hyperlink w:anchor="_Sec842">
              <w:r w:rsidR="000859FA">
                <w:rPr>
                  <w:color w:val="00467F"/>
                  <w:sz w:val="14"/>
                  <w:u w:val="single"/>
                </w:rPr>
                <w:t>Indholdsfortegnelse</w:t>
              </w:r>
            </w:hyperlink>
            <w:r w:rsidR="000859FA">
              <w:rPr>
                <w:sz w:val="14"/>
              </w:rPr>
              <w:t>/</w:t>
            </w:r>
            <w:hyperlink w:anchor="_Sec549">
              <w:r w:rsidR="000859FA">
                <w:rPr>
                  <w:color w:val="00467F"/>
                  <w:sz w:val="14"/>
                  <w:u w:val="single"/>
                </w:rPr>
                <w:t>Ordliste</w:t>
              </w:r>
            </w:hyperlink>
            <w:r w:rsidR="000859FA">
              <w:rPr>
                <w:sz w:val="14"/>
              </w:rPr>
              <w:t>/</w:t>
            </w:r>
            <w:hyperlink w:anchor="_Sec844">
              <w:r w:rsidR="000859FA">
                <w:rPr>
                  <w:color w:val="00467F"/>
                  <w:sz w:val="14"/>
                  <w:u w:val="single"/>
                </w:rPr>
                <w:t>Indeks</w:t>
              </w:r>
            </w:hyperlink>
          </w:p>
        </w:tc>
      </w:tr>
    </w:tbl>
    <w:p w14:paraId="17937661" w14:textId="77777777" w:rsidR="00A24C6C" w:rsidRDefault="00A24C6C">
      <w:pPr>
        <w:pStyle w:val="ProductList-Body"/>
      </w:pPr>
    </w:p>
    <w:p w14:paraId="0F313804" w14:textId="77777777" w:rsidR="00A24C6C" w:rsidRDefault="000859FA">
      <w:pPr>
        <w:pStyle w:val="ProductList-Offering2HeadingNoBorder"/>
        <w:outlineLvl w:val="2"/>
      </w:pPr>
      <w:bookmarkStart w:id="276" w:name="_Sec666"/>
      <w:r>
        <w:t>OneDrive for Business</w:t>
      </w:r>
      <w:bookmarkEnd w:id="276"/>
      <w:r>
        <w:fldChar w:fldCharType="begin"/>
      </w:r>
      <w:r>
        <w:instrText xml:space="preserve"> TC "</w:instrText>
      </w:r>
      <w:bookmarkStart w:id="277" w:name="_Toc62550952"/>
      <w:r>
        <w:instrText>OneDrive for Business</w:instrText>
      </w:r>
      <w:bookmarkEnd w:id="277"/>
      <w:r>
        <w:instrText>" \l 3</w:instrText>
      </w:r>
      <w:r>
        <w:fldChar w:fldCharType="end"/>
      </w:r>
    </w:p>
    <w:p w14:paraId="6E3E9D95" w14:textId="77777777" w:rsidR="00A24C6C" w:rsidRDefault="000859FA">
      <w:pPr>
        <w:pStyle w:val="ProductList-Offering1SubSection"/>
        <w:outlineLvl w:val="3"/>
      </w:pPr>
      <w:bookmarkStart w:id="278" w:name="_Sec722"/>
      <w:r>
        <w:t>1. Programtilgængelighed</w:t>
      </w:r>
      <w:bookmarkEnd w:id="278"/>
    </w:p>
    <w:tbl>
      <w:tblPr>
        <w:tblStyle w:val="PURTable"/>
        <w:tblW w:w="0" w:type="dxa"/>
        <w:tblLook w:val="04A0" w:firstRow="1" w:lastRow="0" w:firstColumn="1" w:lastColumn="0" w:noHBand="0" w:noVBand="1"/>
      </w:tblPr>
      <w:tblGrid>
        <w:gridCol w:w="4251"/>
        <w:gridCol w:w="705"/>
        <w:gridCol w:w="694"/>
        <w:gridCol w:w="805"/>
        <w:gridCol w:w="711"/>
        <w:gridCol w:w="727"/>
        <w:gridCol w:w="827"/>
        <w:gridCol w:w="703"/>
        <w:gridCol w:w="693"/>
        <w:gridCol w:w="800"/>
      </w:tblGrid>
      <w:tr w:rsidR="00A24C6C" w14:paraId="377EB87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3305CCE" w14:textId="77777777" w:rsidR="00A24C6C" w:rsidRDefault="000859FA">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14:paraId="21653875" w14:textId="77777777" w:rsidR="00A24C6C" w:rsidRDefault="000859FA">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33B074" w14:textId="77777777" w:rsidR="00A24C6C" w:rsidRDefault="000859F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0524B6" w14:textId="77777777" w:rsidR="00A24C6C" w:rsidRDefault="000859F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5E3A67" w14:textId="77777777" w:rsidR="00A24C6C" w:rsidRDefault="000859FA">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F3448F" w14:textId="77777777" w:rsidR="00A24C6C" w:rsidRDefault="000859F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99CBD6" w14:textId="77777777" w:rsidR="00A24C6C" w:rsidRDefault="000859F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2D98D3" w14:textId="77777777" w:rsidR="00A24C6C" w:rsidRDefault="000859F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4CA674" w14:textId="77777777" w:rsidR="00A24C6C" w:rsidRDefault="000859F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9A74C6" w14:textId="77777777" w:rsidR="00A24C6C" w:rsidRDefault="000859FA">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A24C6C" w14:paraId="2363EE16" w14:textId="77777777">
        <w:tc>
          <w:tcPr>
            <w:tcW w:w="4660" w:type="dxa"/>
            <w:tcBorders>
              <w:top w:val="single" w:sz="6" w:space="0" w:color="FFFFFF"/>
              <w:left w:val="none" w:sz="4" w:space="0" w:color="6E6E6E"/>
              <w:bottom w:val="dashed" w:sz="4" w:space="0" w:color="B2B2B2"/>
              <w:right w:val="none" w:sz="4" w:space="0" w:color="6E6E6E"/>
            </w:tcBorders>
          </w:tcPr>
          <w:p w14:paraId="137722E5" w14:textId="77777777" w:rsidR="00A24C6C" w:rsidRDefault="000859FA">
            <w:pPr>
              <w:pStyle w:val="ProductList-TableBody"/>
            </w:pPr>
            <w:r>
              <w:t>OneDrive for Business Plan 1 og 2</w:t>
            </w:r>
            <w:r>
              <w:fldChar w:fldCharType="begin"/>
            </w:r>
            <w:r>
              <w:instrText xml:space="preserve"> XE "OneDrive for Business Plan 1 og 2" </w:instrText>
            </w:r>
            <w:r>
              <w:fldChar w:fldCharType="end"/>
            </w:r>
            <w:r>
              <w:t xml:space="preserve"> (Bruger-SL)</w:t>
            </w:r>
          </w:p>
        </w:tc>
        <w:tc>
          <w:tcPr>
            <w:tcW w:w="740" w:type="dxa"/>
            <w:tcBorders>
              <w:top w:val="single" w:sz="6" w:space="0" w:color="FFFFFF"/>
              <w:left w:val="none" w:sz="4" w:space="0" w:color="6E6E6E"/>
              <w:bottom w:val="dashed" w:sz="4" w:space="0" w:color="B2B2B2"/>
              <w:right w:val="single" w:sz="6" w:space="0" w:color="FFFFFF"/>
            </w:tcBorders>
          </w:tcPr>
          <w:p w14:paraId="5C825C1E" w14:textId="77777777" w:rsidR="00A24C6C" w:rsidRDefault="000859F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14DC31" w14:textId="77777777" w:rsidR="00A24C6C" w:rsidRDefault="000859F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500FDB"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7D060C" w14:textId="77777777" w:rsidR="00A24C6C" w:rsidRDefault="000859FA">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5DCAC1" w14:textId="77777777" w:rsidR="00A24C6C" w:rsidRDefault="000859F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384A7E"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8EB1B2"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43BF0C" w14:textId="77777777" w:rsidR="00A24C6C" w:rsidRDefault="00A24C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0510D6" w14:textId="77777777" w:rsidR="00A24C6C" w:rsidRDefault="00A24C6C">
            <w:pPr>
              <w:pStyle w:val="ProductList-TableBody"/>
              <w:jc w:val="center"/>
            </w:pPr>
          </w:p>
        </w:tc>
      </w:tr>
      <w:tr w:rsidR="00A24C6C" w14:paraId="054D4CA8" w14:textId="77777777">
        <w:tc>
          <w:tcPr>
            <w:tcW w:w="4660" w:type="dxa"/>
            <w:tcBorders>
              <w:top w:val="dashed" w:sz="4" w:space="0" w:color="B2B2B2"/>
              <w:left w:val="none" w:sz="4" w:space="0" w:color="6E6E6E"/>
              <w:bottom w:val="single" w:sz="4" w:space="0" w:color="FFFFFF"/>
              <w:right w:val="none" w:sz="4" w:space="0" w:color="6E6E6E"/>
            </w:tcBorders>
          </w:tcPr>
          <w:p w14:paraId="4BB17DB6" w14:textId="77777777" w:rsidR="00A24C6C" w:rsidRDefault="000859FA">
            <w:pPr>
              <w:pStyle w:val="ProductList-TableBody"/>
            </w:pPr>
            <w:r>
              <w:t>Startabonnement for fjernarbejde</w:t>
            </w:r>
            <w:r>
              <w:fldChar w:fldCharType="begin"/>
            </w:r>
            <w:r>
              <w:instrText xml:space="preserve"> XE "Startabonnement for fjernarbejde" </w:instrText>
            </w:r>
            <w:r>
              <w:fldChar w:fldCharType="end"/>
            </w:r>
          </w:p>
        </w:tc>
        <w:tc>
          <w:tcPr>
            <w:tcW w:w="740" w:type="dxa"/>
            <w:tcBorders>
              <w:top w:val="dashed" w:sz="4" w:space="0" w:color="B2B2B2"/>
              <w:left w:val="none" w:sz="4" w:space="0" w:color="6E6E6E"/>
              <w:bottom w:val="single" w:sz="4" w:space="0" w:color="FFFFFF"/>
              <w:right w:val="single" w:sz="6" w:space="0" w:color="FFFFFF"/>
            </w:tcBorders>
          </w:tcPr>
          <w:p w14:paraId="73308009"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ACE011" w14:textId="77777777" w:rsidR="00A24C6C" w:rsidRDefault="00A24C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1CBD53"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97E820"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B0FEB3" w14:textId="77777777" w:rsidR="00A24C6C" w:rsidRDefault="00A24C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27E228"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1BFD2A"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CBE58F" w14:textId="77777777" w:rsidR="00A24C6C" w:rsidRDefault="00A24C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328CB8" w14:textId="77777777" w:rsidR="00A24C6C" w:rsidRDefault="00A24C6C">
            <w:pPr>
              <w:pStyle w:val="ProductList-TableBody"/>
              <w:jc w:val="center"/>
            </w:pPr>
          </w:p>
        </w:tc>
      </w:tr>
    </w:tbl>
    <w:p w14:paraId="01828C65" w14:textId="77777777" w:rsidR="00A24C6C" w:rsidRDefault="000859FA">
      <w:pPr>
        <w:pStyle w:val="ProductList-Offering1SubSection"/>
        <w:outlineLvl w:val="3"/>
      </w:pPr>
      <w:bookmarkStart w:id="279" w:name="_Sec777"/>
      <w:r>
        <w:t>2. Produktbetingelser</w:t>
      </w:r>
      <w:bookmarkEnd w:id="279"/>
    </w:p>
    <w:tbl>
      <w:tblPr>
        <w:tblStyle w:val="PURTable"/>
        <w:tblW w:w="0" w:type="dxa"/>
        <w:tblLook w:val="04A0" w:firstRow="1" w:lastRow="0" w:firstColumn="1" w:lastColumn="0" w:noHBand="0" w:noVBand="1"/>
      </w:tblPr>
      <w:tblGrid>
        <w:gridCol w:w="3700"/>
        <w:gridCol w:w="3619"/>
        <w:gridCol w:w="3597"/>
      </w:tblGrid>
      <w:tr w:rsidR="00A24C6C" w14:paraId="5C1FD9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50BD7C" w14:textId="77777777" w:rsidR="00A24C6C" w:rsidRDefault="000859FA">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C81F9C5" w14:textId="77777777" w:rsidR="00A24C6C" w:rsidRDefault="000859F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157B0A1" w14:textId="77777777" w:rsidR="00A24C6C" w:rsidRDefault="000859FA">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A24C6C" w14:paraId="594055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DC97C7" w14:textId="77777777" w:rsidR="00A24C6C" w:rsidRDefault="000859FA">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B778BF" w14:textId="77777777" w:rsidR="00A24C6C" w:rsidRDefault="000859FA">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A00DDB" w14:textId="77777777" w:rsidR="00A24C6C" w:rsidRDefault="000859FA">
            <w:pPr>
              <w:pStyle w:val="ProductList-TableBody"/>
            </w:pPr>
            <w:r>
              <w:t>Kampagner: Ikke relevant</w:t>
            </w:r>
          </w:p>
        </w:tc>
      </w:tr>
      <w:tr w:rsidR="00A24C6C" w14:paraId="15A4BC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1F4856" w14:textId="77777777" w:rsidR="00A24C6C" w:rsidRDefault="000859FA">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tcPr>
          <w:p w14:paraId="0F26C89D" w14:textId="77777777" w:rsidR="00A24C6C" w:rsidRDefault="000859FA">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DEAD971" w14:textId="77777777" w:rsidR="00A24C6C" w:rsidRDefault="000859FA">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r>
      <w:tr w:rsidR="00A24C6C" w14:paraId="4DDF1C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F00FF5" w14:textId="77777777" w:rsidR="00A24C6C" w:rsidRDefault="000859FA">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tcPr>
          <w:p w14:paraId="73A1179F" w14:textId="77777777" w:rsidR="00A24C6C" w:rsidRDefault="000859FA">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142514" w14:textId="77777777" w:rsidR="00A24C6C" w:rsidRDefault="00A24C6C">
            <w:pPr>
              <w:pStyle w:val="ProductList-TableBody"/>
            </w:pPr>
          </w:p>
        </w:tc>
      </w:tr>
    </w:tbl>
    <w:p w14:paraId="03570E1D" w14:textId="77777777" w:rsidR="00A24C6C" w:rsidRDefault="00A24C6C">
      <w:pPr>
        <w:pStyle w:val="ProductList-Body"/>
        <w:jc w:val="right"/>
      </w:pPr>
    </w:p>
    <w:tbl>
      <w:tblPr>
        <w:tblStyle w:val="PURTable"/>
        <w:tblW w:w="0" w:type="dxa"/>
        <w:tblLook w:val="04A0" w:firstRow="1" w:lastRow="0" w:firstColumn="1" w:lastColumn="0" w:noHBand="0" w:noVBand="1"/>
      </w:tblPr>
      <w:tblGrid>
        <w:gridCol w:w="10916"/>
      </w:tblGrid>
      <w:tr w:rsidR="00A24C6C" w14:paraId="50714AD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DC52D8D" w14:textId="77777777" w:rsidR="00A24C6C" w:rsidRDefault="003B486C">
            <w:pPr>
              <w:pStyle w:val="ProductList-TableBody"/>
              <w:jc w:val="right"/>
            </w:pPr>
            <w:hyperlink w:anchor="_Sec842">
              <w:r w:rsidR="000859FA">
                <w:rPr>
                  <w:color w:val="00467F"/>
                  <w:sz w:val="14"/>
                  <w:u w:val="single"/>
                </w:rPr>
                <w:t>Indholdsfortegnelse</w:t>
              </w:r>
            </w:hyperlink>
            <w:r w:rsidR="000859FA">
              <w:rPr>
                <w:sz w:val="14"/>
              </w:rPr>
              <w:t>/</w:t>
            </w:r>
            <w:hyperlink w:anchor="_Sec549">
              <w:r w:rsidR="000859FA">
                <w:rPr>
                  <w:color w:val="00467F"/>
                  <w:sz w:val="14"/>
                  <w:u w:val="single"/>
                </w:rPr>
                <w:t>Ordliste</w:t>
              </w:r>
            </w:hyperlink>
            <w:r w:rsidR="000859FA">
              <w:rPr>
                <w:sz w:val="14"/>
              </w:rPr>
              <w:t>/</w:t>
            </w:r>
            <w:hyperlink w:anchor="_Sec844">
              <w:r w:rsidR="000859FA">
                <w:rPr>
                  <w:color w:val="00467F"/>
                  <w:sz w:val="14"/>
                  <w:u w:val="single"/>
                </w:rPr>
                <w:t>Indeks</w:t>
              </w:r>
            </w:hyperlink>
          </w:p>
        </w:tc>
      </w:tr>
    </w:tbl>
    <w:p w14:paraId="25512B65" w14:textId="77777777" w:rsidR="00A24C6C" w:rsidRDefault="00A24C6C">
      <w:pPr>
        <w:pStyle w:val="ProductList-Body"/>
      </w:pPr>
    </w:p>
    <w:p w14:paraId="35FA7CE3" w14:textId="77777777" w:rsidR="00A24C6C" w:rsidRDefault="000859FA">
      <w:pPr>
        <w:pStyle w:val="ProductList-Offering2HeadingNoBorder"/>
        <w:outlineLvl w:val="2"/>
      </w:pPr>
      <w:bookmarkStart w:id="280" w:name="_Sec667"/>
      <w:r>
        <w:t>Project</w:t>
      </w:r>
      <w:bookmarkEnd w:id="280"/>
      <w:r>
        <w:fldChar w:fldCharType="begin"/>
      </w:r>
      <w:r>
        <w:instrText xml:space="preserve"> TC "</w:instrText>
      </w:r>
      <w:bookmarkStart w:id="281" w:name="_Toc62550953"/>
      <w:r>
        <w:instrText>Project</w:instrText>
      </w:r>
      <w:bookmarkEnd w:id="281"/>
      <w:r>
        <w:instrText>" \l 3</w:instrText>
      </w:r>
      <w:r>
        <w:fldChar w:fldCharType="end"/>
      </w:r>
    </w:p>
    <w:p w14:paraId="6595D6F8" w14:textId="77777777" w:rsidR="00A24C6C" w:rsidRDefault="000859FA">
      <w:pPr>
        <w:pStyle w:val="ProductList-Offering1SubSection"/>
        <w:outlineLvl w:val="3"/>
      </w:pPr>
      <w:bookmarkStart w:id="282" w:name="_Sec723"/>
      <w:r>
        <w:t>1. Programtilgængelighed</w:t>
      </w:r>
      <w:bookmarkEnd w:id="282"/>
    </w:p>
    <w:tbl>
      <w:tblPr>
        <w:tblStyle w:val="PURTable"/>
        <w:tblW w:w="0" w:type="dxa"/>
        <w:tblLook w:val="04A0" w:firstRow="1" w:lastRow="0" w:firstColumn="1" w:lastColumn="0" w:noHBand="0" w:noVBand="1"/>
      </w:tblPr>
      <w:tblGrid>
        <w:gridCol w:w="4252"/>
        <w:gridCol w:w="705"/>
        <w:gridCol w:w="693"/>
        <w:gridCol w:w="804"/>
        <w:gridCol w:w="710"/>
        <w:gridCol w:w="727"/>
        <w:gridCol w:w="826"/>
        <w:gridCol w:w="702"/>
        <w:gridCol w:w="698"/>
        <w:gridCol w:w="799"/>
      </w:tblGrid>
      <w:tr w:rsidR="00A24C6C" w14:paraId="6C06705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064E560" w14:textId="77777777" w:rsidR="00A24C6C" w:rsidRDefault="000859FA">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14:paraId="79C06252" w14:textId="77777777" w:rsidR="00A24C6C" w:rsidRDefault="000859FA">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88EACF" w14:textId="77777777" w:rsidR="00A24C6C" w:rsidRDefault="000859F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A4ED53" w14:textId="77777777" w:rsidR="00A24C6C" w:rsidRDefault="000859F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317919" w14:textId="77777777" w:rsidR="00A24C6C" w:rsidRDefault="000859FA">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FF75F2" w14:textId="77777777" w:rsidR="00A24C6C" w:rsidRDefault="000859F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5C91CA" w14:textId="77777777" w:rsidR="00A24C6C" w:rsidRDefault="000859F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51DA29" w14:textId="77777777" w:rsidR="00A24C6C" w:rsidRDefault="000859F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2B2066" w14:textId="77777777" w:rsidR="00A24C6C" w:rsidRDefault="000859F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86CA2A" w14:textId="77777777" w:rsidR="00A24C6C" w:rsidRDefault="000859FA">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A24C6C" w14:paraId="15FEAD78" w14:textId="77777777">
        <w:tc>
          <w:tcPr>
            <w:tcW w:w="4660" w:type="dxa"/>
            <w:tcBorders>
              <w:top w:val="single" w:sz="6" w:space="0" w:color="FFFFFF"/>
              <w:left w:val="none" w:sz="4" w:space="0" w:color="6E6E6E"/>
              <w:bottom w:val="dashed" w:sz="4" w:space="0" w:color="BFBFBF"/>
              <w:right w:val="none" w:sz="4" w:space="0" w:color="6E6E6E"/>
            </w:tcBorders>
          </w:tcPr>
          <w:p w14:paraId="4E0FC312" w14:textId="77777777" w:rsidR="00A24C6C" w:rsidRDefault="000859FA">
            <w:pPr>
              <w:pStyle w:val="ProductList-TableBody"/>
            </w:pPr>
            <w:r>
              <w:t>Project Essentials</w:t>
            </w:r>
            <w:r>
              <w:fldChar w:fldCharType="begin"/>
            </w:r>
            <w:r>
              <w:instrText xml:space="preserve"> XE "Project Essentials" </w:instrText>
            </w:r>
            <w:r>
              <w:fldChar w:fldCharType="end"/>
            </w:r>
            <w:r>
              <w:t xml:space="preserve"> (bruger-SL)</w:t>
            </w:r>
          </w:p>
        </w:tc>
        <w:tc>
          <w:tcPr>
            <w:tcW w:w="740" w:type="dxa"/>
            <w:tcBorders>
              <w:top w:val="single" w:sz="6" w:space="0" w:color="FFFFFF"/>
              <w:left w:val="none" w:sz="4" w:space="0" w:color="6E6E6E"/>
              <w:bottom w:val="dashed" w:sz="4" w:space="0" w:color="BFBFBF"/>
              <w:right w:val="single" w:sz="6" w:space="0" w:color="FFFFFF"/>
            </w:tcBorders>
          </w:tcPr>
          <w:p w14:paraId="4DBB55E4" w14:textId="77777777" w:rsidR="00A24C6C" w:rsidRDefault="000859F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DAE931" w14:textId="77777777" w:rsidR="00A24C6C" w:rsidRDefault="000859F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30BCB7"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C48FFF"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D50979" w14:textId="77777777" w:rsidR="00A24C6C" w:rsidRDefault="000859F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D926A6"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AC70EA"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74AD35"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2588D2" w14:textId="77777777" w:rsidR="00A24C6C" w:rsidRDefault="00A24C6C">
            <w:pPr>
              <w:pStyle w:val="ProductList-TableBody"/>
              <w:jc w:val="center"/>
            </w:pPr>
          </w:p>
        </w:tc>
      </w:tr>
      <w:tr w:rsidR="00A24C6C" w14:paraId="614859C9" w14:textId="77777777">
        <w:tc>
          <w:tcPr>
            <w:tcW w:w="4660" w:type="dxa"/>
            <w:tcBorders>
              <w:top w:val="dashed" w:sz="4" w:space="0" w:color="BFBFBF"/>
              <w:left w:val="none" w:sz="4" w:space="0" w:color="6E6E6E"/>
              <w:bottom w:val="dashed" w:sz="4" w:space="0" w:color="BFBFBF"/>
              <w:right w:val="none" w:sz="4" w:space="0" w:color="6E6E6E"/>
            </w:tcBorders>
          </w:tcPr>
          <w:p w14:paraId="66519704" w14:textId="77777777" w:rsidR="00A24C6C" w:rsidRDefault="000859FA">
            <w:pPr>
              <w:pStyle w:val="ProductList-TableBody"/>
            </w:pPr>
            <w:r>
              <w:t>Project Essentials-tilføjelsesprogram</w:t>
            </w:r>
            <w:r>
              <w:fldChar w:fldCharType="begin"/>
            </w:r>
            <w:r>
              <w:instrText xml:space="preserve"> XE "Project Essentials-tilføjelsesprogram"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631B6269"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9B3228" w14:textId="77777777" w:rsidR="00A24C6C" w:rsidRDefault="00A24C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E00478"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184490"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0B2167" w14:textId="77777777" w:rsidR="00A24C6C" w:rsidRDefault="00A24C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0D4522"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220596"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3D3C55" w14:textId="77777777" w:rsidR="00A24C6C" w:rsidRDefault="00A24C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4077FF" w14:textId="77777777" w:rsidR="00A24C6C" w:rsidRDefault="00A24C6C">
            <w:pPr>
              <w:pStyle w:val="ProductList-TableBody"/>
              <w:jc w:val="center"/>
            </w:pPr>
          </w:p>
        </w:tc>
      </w:tr>
      <w:tr w:rsidR="00A24C6C" w14:paraId="2480695D" w14:textId="77777777">
        <w:tc>
          <w:tcPr>
            <w:tcW w:w="4660" w:type="dxa"/>
            <w:tcBorders>
              <w:top w:val="dashed" w:sz="4" w:space="0" w:color="BFBFBF"/>
              <w:left w:val="none" w:sz="4" w:space="0" w:color="6E6E6E"/>
              <w:bottom w:val="dashed" w:sz="4" w:space="0" w:color="BFBFBF"/>
              <w:right w:val="none" w:sz="4" w:space="0" w:color="6E6E6E"/>
            </w:tcBorders>
          </w:tcPr>
          <w:p w14:paraId="2FA9604B" w14:textId="77777777" w:rsidR="00A24C6C" w:rsidRDefault="000859FA">
            <w:pPr>
              <w:pStyle w:val="ProductList-TableBody"/>
            </w:pPr>
            <w:r>
              <w:t>Project-abonnement 1</w:t>
            </w:r>
            <w:r>
              <w:fldChar w:fldCharType="begin"/>
            </w:r>
            <w:r>
              <w:instrText xml:space="preserve"> XE "Project-abonnement 1"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0FDFE2C8"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0BDBB7" w14:textId="77777777" w:rsidR="00A24C6C" w:rsidRDefault="00A24C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F8B2C7"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EF5814"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12E4AA" w14:textId="77777777" w:rsidR="00A24C6C" w:rsidRDefault="000859F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DB08B9"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EA9F89"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F72E33" w14:textId="77777777" w:rsidR="00A24C6C" w:rsidRDefault="00A24C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B435CB" w14:textId="77777777" w:rsidR="00A24C6C" w:rsidRDefault="00A24C6C">
            <w:pPr>
              <w:pStyle w:val="ProductList-TableBody"/>
              <w:jc w:val="center"/>
            </w:pPr>
          </w:p>
        </w:tc>
      </w:tr>
      <w:tr w:rsidR="00A24C6C" w14:paraId="1B4F40C0" w14:textId="77777777">
        <w:tc>
          <w:tcPr>
            <w:tcW w:w="4660" w:type="dxa"/>
            <w:tcBorders>
              <w:top w:val="dashed" w:sz="4" w:space="0" w:color="BFBFBF"/>
              <w:left w:val="none" w:sz="4" w:space="0" w:color="6E6E6E"/>
              <w:bottom w:val="dashed" w:sz="4" w:space="0" w:color="BFBFBF"/>
              <w:right w:val="none" w:sz="4" w:space="0" w:color="6E6E6E"/>
            </w:tcBorders>
          </w:tcPr>
          <w:p w14:paraId="6D56EC99" w14:textId="77777777" w:rsidR="00A24C6C" w:rsidRDefault="000859FA">
            <w:pPr>
              <w:pStyle w:val="ProductList-TableBody"/>
            </w:pPr>
            <w:r>
              <w:t>Tilføjelsesprogram til Project Plan 1</w:t>
            </w:r>
            <w:r>
              <w:fldChar w:fldCharType="begin"/>
            </w:r>
            <w:r>
              <w:instrText xml:space="preserve"> XE "Tilføjelsesprogram til Project Plan 1"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3ABFA54A"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34DD86" w14:textId="77777777" w:rsidR="00A24C6C" w:rsidRDefault="00A24C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234F1F"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9F3240"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57A0DC" w14:textId="77777777" w:rsidR="00A24C6C" w:rsidRDefault="00A24C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C2E911"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742683"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F65AD0" w14:textId="77777777" w:rsidR="00A24C6C" w:rsidRDefault="00A24C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06B4B5" w14:textId="77777777" w:rsidR="00A24C6C" w:rsidRDefault="00A24C6C">
            <w:pPr>
              <w:pStyle w:val="ProductList-TableBody"/>
              <w:jc w:val="center"/>
            </w:pPr>
          </w:p>
        </w:tc>
      </w:tr>
      <w:tr w:rsidR="00A24C6C" w14:paraId="5DD0E75F" w14:textId="77777777">
        <w:tc>
          <w:tcPr>
            <w:tcW w:w="4660" w:type="dxa"/>
            <w:tcBorders>
              <w:top w:val="dashed" w:sz="4" w:space="0" w:color="BFBFBF"/>
              <w:left w:val="none" w:sz="4" w:space="0" w:color="6E6E6E"/>
              <w:bottom w:val="dashed" w:sz="4" w:space="0" w:color="BFBFBF"/>
              <w:right w:val="none" w:sz="4" w:space="0" w:color="6E6E6E"/>
            </w:tcBorders>
          </w:tcPr>
          <w:p w14:paraId="4A73B3AE" w14:textId="77777777" w:rsidR="00A24C6C" w:rsidRDefault="000859FA">
            <w:pPr>
              <w:pStyle w:val="ProductList-TableBody"/>
            </w:pPr>
            <w:r>
              <w:t>Project-abonnement 3</w:t>
            </w:r>
            <w:r>
              <w:fldChar w:fldCharType="begin"/>
            </w:r>
            <w:r>
              <w:instrText xml:space="preserve"> XE "Project-abonnement 3"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53C10150" w14:textId="77777777" w:rsidR="00A24C6C" w:rsidRDefault="000859F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5C3181" w14:textId="77777777" w:rsidR="00A24C6C" w:rsidRDefault="000859F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E3FABB"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169BBE"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61B09F" w14:textId="77777777" w:rsidR="00A24C6C" w:rsidRDefault="000859F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C1B37B"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0F48ED"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6DA4BB"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5584B6" w14:textId="77777777" w:rsidR="00A24C6C" w:rsidRDefault="00A24C6C">
            <w:pPr>
              <w:pStyle w:val="ProductList-TableBody"/>
              <w:jc w:val="center"/>
            </w:pPr>
          </w:p>
        </w:tc>
      </w:tr>
      <w:tr w:rsidR="00A24C6C" w14:paraId="294FD4FD" w14:textId="77777777">
        <w:tc>
          <w:tcPr>
            <w:tcW w:w="4660" w:type="dxa"/>
            <w:tcBorders>
              <w:top w:val="dashed" w:sz="4" w:space="0" w:color="BFBFBF"/>
              <w:left w:val="none" w:sz="4" w:space="0" w:color="6E6E6E"/>
              <w:bottom w:val="dashed" w:sz="4" w:space="0" w:color="BFBFBF"/>
              <w:right w:val="none" w:sz="4" w:space="0" w:color="6E6E6E"/>
            </w:tcBorders>
          </w:tcPr>
          <w:p w14:paraId="32491CA0" w14:textId="77777777" w:rsidR="00A24C6C" w:rsidRDefault="000859FA">
            <w:pPr>
              <w:pStyle w:val="ProductList-TableBody"/>
            </w:pPr>
            <w:r>
              <w:t>Tilføjelsesprogram til Project Plan 3</w:t>
            </w:r>
            <w:r>
              <w:fldChar w:fldCharType="begin"/>
            </w:r>
            <w:r>
              <w:instrText xml:space="preserve"> XE "Tilføjelsesprogram til Project Plan 3"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39DBFC4B"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6A9EBD" w14:textId="77777777" w:rsidR="00A24C6C" w:rsidRDefault="00A24C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589C2A"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6BD97D"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836F45" w14:textId="77777777" w:rsidR="00A24C6C" w:rsidRDefault="00A24C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508242"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A1EFCC"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794C70" w14:textId="77777777" w:rsidR="00A24C6C" w:rsidRDefault="00A24C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762AAC" w14:textId="77777777" w:rsidR="00A24C6C" w:rsidRDefault="00A24C6C">
            <w:pPr>
              <w:pStyle w:val="ProductList-TableBody"/>
              <w:jc w:val="center"/>
            </w:pPr>
          </w:p>
        </w:tc>
      </w:tr>
      <w:tr w:rsidR="00A24C6C" w14:paraId="5DB15DAB" w14:textId="77777777">
        <w:tc>
          <w:tcPr>
            <w:tcW w:w="4660" w:type="dxa"/>
            <w:tcBorders>
              <w:top w:val="dashed" w:sz="4" w:space="0" w:color="BFBFBF"/>
              <w:left w:val="none" w:sz="4" w:space="0" w:color="6E6E6E"/>
              <w:bottom w:val="dashed" w:sz="4" w:space="0" w:color="BFBFBF"/>
              <w:right w:val="none" w:sz="4" w:space="0" w:color="6E6E6E"/>
            </w:tcBorders>
          </w:tcPr>
          <w:p w14:paraId="76AAB2D7" w14:textId="77777777" w:rsidR="00A24C6C" w:rsidRDefault="000859FA">
            <w:pPr>
              <w:pStyle w:val="ProductList-TableBody"/>
            </w:pPr>
            <w:r>
              <w:t>Project Plan 3 fra SA</w:t>
            </w:r>
            <w:r>
              <w:fldChar w:fldCharType="begin"/>
            </w:r>
            <w:r>
              <w:instrText xml:space="preserve"> XE "Project Plan 3 fra SA"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0D9BE682"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E6BB34" w14:textId="77777777" w:rsidR="00A24C6C" w:rsidRDefault="00A24C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A899A7"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1B5464"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81470F" w14:textId="77777777" w:rsidR="00A24C6C" w:rsidRDefault="00A24C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8FF646"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E79D84"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92B2BC" w14:textId="77777777" w:rsidR="00A24C6C" w:rsidRDefault="00A24C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DFB1B5" w14:textId="77777777" w:rsidR="00A24C6C" w:rsidRDefault="00A24C6C">
            <w:pPr>
              <w:pStyle w:val="ProductList-TableBody"/>
              <w:jc w:val="center"/>
            </w:pPr>
          </w:p>
        </w:tc>
      </w:tr>
      <w:tr w:rsidR="00A24C6C" w14:paraId="16906AB6" w14:textId="77777777">
        <w:tc>
          <w:tcPr>
            <w:tcW w:w="4660" w:type="dxa"/>
            <w:tcBorders>
              <w:top w:val="dashed" w:sz="4" w:space="0" w:color="BFBFBF"/>
              <w:left w:val="none" w:sz="4" w:space="0" w:color="6E6E6E"/>
              <w:bottom w:val="dashed" w:sz="4" w:space="0" w:color="BFBFBF"/>
              <w:right w:val="none" w:sz="4" w:space="0" w:color="6E6E6E"/>
            </w:tcBorders>
          </w:tcPr>
          <w:p w14:paraId="78635F0E" w14:textId="77777777" w:rsidR="00A24C6C" w:rsidRDefault="000859FA">
            <w:pPr>
              <w:pStyle w:val="ProductList-TableBody"/>
            </w:pPr>
            <w:r>
              <w:t>Project-abonnement 5</w:t>
            </w:r>
            <w:r>
              <w:fldChar w:fldCharType="begin"/>
            </w:r>
            <w:r>
              <w:instrText xml:space="preserve"> XE "Project-abonnement 5"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1742988B" w14:textId="77777777" w:rsidR="00A24C6C" w:rsidRDefault="000859F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E2DB18" w14:textId="77777777" w:rsidR="00A24C6C" w:rsidRDefault="000859F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FC1650"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F0D8CC"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B9ECDD" w14:textId="77777777" w:rsidR="00A24C6C" w:rsidRDefault="000859F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C0C38F"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1B26A7"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A6CF7A"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724A13" w14:textId="77777777" w:rsidR="00A24C6C" w:rsidRDefault="00A24C6C">
            <w:pPr>
              <w:pStyle w:val="ProductList-TableBody"/>
              <w:jc w:val="center"/>
            </w:pPr>
          </w:p>
        </w:tc>
      </w:tr>
      <w:tr w:rsidR="00A24C6C" w14:paraId="68999C52" w14:textId="77777777">
        <w:tc>
          <w:tcPr>
            <w:tcW w:w="4660" w:type="dxa"/>
            <w:tcBorders>
              <w:top w:val="dashed" w:sz="4" w:space="0" w:color="BFBFBF"/>
              <w:left w:val="none" w:sz="4" w:space="0" w:color="6E6E6E"/>
              <w:bottom w:val="dashed" w:sz="4" w:space="0" w:color="BFBFBF"/>
              <w:right w:val="none" w:sz="4" w:space="0" w:color="6E6E6E"/>
            </w:tcBorders>
          </w:tcPr>
          <w:p w14:paraId="3D5A773F" w14:textId="77777777" w:rsidR="00A24C6C" w:rsidRDefault="000859FA">
            <w:pPr>
              <w:pStyle w:val="ProductList-TableBody"/>
            </w:pPr>
            <w:r>
              <w:t>Tilføjelsesprogram til Project Plan 5</w:t>
            </w:r>
            <w:r>
              <w:fldChar w:fldCharType="begin"/>
            </w:r>
            <w:r>
              <w:instrText xml:space="preserve"> XE "Tilføjelsesprogram til Project Plan 5"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529D8F64"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92D190" w14:textId="77777777" w:rsidR="00A24C6C" w:rsidRDefault="00A24C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7E39CE"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7C9265"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08E3C3" w14:textId="77777777" w:rsidR="00A24C6C" w:rsidRDefault="00A24C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169D16"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952863"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3B3E2C" w14:textId="77777777" w:rsidR="00A24C6C" w:rsidRDefault="00A24C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CD0085" w14:textId="77777777" w:rsidR="00A24C6C" w:rsidRDefault="00A24C6C">
            <w:pPr>
              <w:pStyle w:val="ProductList-TableBody"/>
              <w:jc w:val="center"/>
            </w:pPr>
          </w:p>
        </w:tc>
      </w:tr>
      <w:tr w:rsidR="00A24C6C" w14:paraId="53D876BB" w14:textId="77777777">
        <w:tc>
          <w:tcPr>
            <w:tcW w:w="4660" w:type="dxa"/>
            <w:tcBorders>
              <w:top w:val="dashed" w:sz="4" w:space="0" w:color="BFBFBF"/>
              <w:left w:val="none" w:sz="4" w:space="0" w:color="6E6E6E"/>
              <w:bottom w:val="none" w:sz="4" w:space="0" w:color="BFBFBF"/>
              <w:right w:val="none" w:sz="4" w:space="0" w:color="6E6E6E"/>
            </w:tcBorders>
          </w:tcPr>
          <w:p w14:paraId="680EE3DB" w14:textId="77777777" w:rsidR="00A24C6C" w:rsidRDefault="000859FA">
            <w:pPr>
              <w:pStyle w:val="ProductList-TableBody"/>
            </w:pPr>
            <w:r>
              <w:t>Project Plan 5 fra SA</w:t>
            </w:r>
            <w:r>
              <w:fldChar w:fldCharType="begin"/>
            </w:r>
            <w:r>
              <w:instrText xml:space="preserve"> XE "Project Plan 5 fra SA" </w:instrText>
            </w:r>
            <w:r>
              <w:fldChar w:fldCharType="end"/>
            </w:r>
            <w:r>
              <w:t xml:space="preserve"> (Bruger-SL)</w:t>
            </w:r>
          </w:p>
        </w:tc>
        <w:tc>
          <w:tcPr>
            <w:tcW w:w="740" w:type="dxa"/>
            <w:tcBorders>
              <w:top w:val="dashed" w:sz="4" w:space="0" w:color="BFBFBF"/>
              <w:left w:val="none" w:sz="4" w:space="0" w:color="6E6E6E"/>
              <w:bottom w:val="none" w:sz="4" w:space="0" w:color="BFBFBF"/>
              <w:right w:val="single" w:sz="6" w:space="0" w:color="FFFFFF"/>
            </w:tcBorders>
          </w:tcPr>
          <w:p w14:paraId="1E48423F"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221DC3" w14:textId="77777777" w:rsidR="00A24C6C" w:rsidRDefault="00A24C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DCA87F"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38BDC4"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D4F9CB" w14:textId="77777777" w:rsidR="00A24C6C" w:rsidRDefault="00A24C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7FC8AC" w14:textId="77777777" w:rsidR="00A24C6C" w:rsidRDefault="000859FA">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4245ED"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816DF7" w14:textId="77777777" w:rsidR="00A24C6C" w:rsidRDefault="00A24C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64608B" w14:textId="77777777" w:rsidR="00A24C6C" w:rsidRDefault="00A24C6C">
            <w:pPr>
              <w:pStyle w:val="ProductList-TableBody"/>
              <w:jc w:val="center"/>
            </w:pPr>
          </w:p>
        </w:tc>
      </w:tr>
    </w:tbl>
    <w:p w14:paraId="324FD3A7" w14:textId="77777777" w:rsidR="00A24C6C" w:rsidRDefault="000859FA">
      <w:pPr>
        <w:pStyle w:val="ProductList-Offering1SubSection"/>
        <w:outlineLvl w:val="3"/>
      </w:pPr>
      <w:bookmarkStart w:id="283" w:name="_Sec778"/>
      <w:r>
        <w:t>2. Produktbetingelser</w:t>
      </w:r>
      <w:bookmarkEnd w:id="283"/>
    </w:p>
    <w:tbl>
      <w:tblPr>
        <w:tblStyle w:val="PURTable"/>
        <w:tblW w:w="0" w:type="dxa"/>
        <w:tblLook w:val="04A0" w:firstRow="1" w:lastRow="0" w:firstColumn="1" w:lastColumn="0" w:noHBand="0" w:noVBand="1"/>
      </w:tblPr>
      <w:tblGrid>
        <w:gridCol w:w="3657"/>
        <w:gridCol w:w="3612"/>
        <w:gridCol w:w="3647"/>
      </w:tblGrid>
      <w:tr w:rsidR="00A24C6C" w14:paraId="03FE8F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7780D7" w14:textId="77777777" w:rsidR="00A24C6C" w:rsidRDefault="000859FA">
            <w:pPr>
              <w:pStyle w:val="ProductList-TableBody"/>
            </w:pPr>
            <w:r>
              <w:fldChar w:fldCharType="begin"/>
            </w:r>
            <w:r>
              <w:instrText xml:space="preserve"> AutoTextList   \s NoStyle \t "Servicebetingelser: Vilkår og betingelser, der gælder for brug af et Onlinetjenesteprodukt." </w:instrText>
            </w:r>
            <w:r>
              <w:fldChar w:fldCharType="separate"/>
            </w:r>
            <w:r>
              <w:rPr>
                <w:color w:val="0563C1"/>
              </w:rPr>
              <w:t>Servicebetingelser</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2968368" w14:textId="77777777" w:rsidR="00A24C6C" w:rsidRDefault="000859F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 MPSA – gælder kun alle programmer</w:t>
            </w:r>
          </w:p>
        </w:tc>
        <w:tc>
          <w:tcPr>
            <w:tcW w:w="4040" w:type="dxa"/>
            <w:tcBorders>
              <w:top w:val="single" w:sz="18" w:space="0" w:color="00188F"/>
              <w:left w:val="single" w:sz="4" w:space="0" w:color="000000"/>
              <w:bottom w:val="single" w:sz="4" w:space="0" w:color="000000"/>
              <w:right w:val="single" w:sz="4" w:space="0" w:color="000000"/>
            </w:tcBorders>
          </w:tcPr>
          <w:p w14:paraId="133C1BAE" w14:textId="77777777" w:rsidR="00A24C6C" w:rsidRDefault="000859FA">
            <w:pPr>
              <w:pStyle w:val="ProductList-TableBody"/>
            </w:pPr>
            <w:r>
              <w:fldChar w:fldCharType="begin"/>
            </w:r>
            <w:r>
              <w:instrText xml:space="preserve"> AutoTextList   \s NoStyle \t "Berettiget Udvidet Løbetid: Onlinetjenester,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A24C6C" w14:paraId="181C4A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C45DFD" w14:textId="77777777" w:rsidR="00A24C6C" w:rsidRDefault="000859FA">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3569DAF" w14:textId="77777777" w:rsidR="00A24C6C" w:rsidRDefault="000859FA">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xml:space="preserve">: Tilføjelsesprogram, Fra SA, se </w:t>
            </w:r>
            <w:hyperlink w:anchor="_Sec1237">
              <w:r>
                <w:rPr>
                  <w:color w:val="00467F"/>
                  <w:u w:val="single"/>
                </w:rPr>
                <w:t>Bilag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EC1632" w14:textId="77777777" w:rsidR="00A24C6C" w:rsidRDefault="000859FA">
            <w:pPr>
              <w:pStyle w:val="ProductList-TableBody"/>
            </w:pPr>
            <w:r>
              <w:rPr>
                <w:color w:val="404040"/>
              </w:rPr>
              <w:t>Kampagner: Ikke relevant</w:t>
            </w:r>
          </w:p>
        </w:tc>
      </w:tr>
      <w:tr w:rsidR="00A24C6C" w14:paraId="39B469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72C92E" w14:textId="77777777" w:rsidR="00A24C6C" w:rsidRDefault="000859FA">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tcPr>
          <w:p w14:paraId="1E9C98D8" w14:textId="77777777" w:rsidR="00A24C6C" w:rsidRDefault="000859FA">
            <w:pPr>
              <w:pStyle w:val="ProductList-TableBody"/>
            </w:pPr>
            <w:r>
              <w:fldChar w:fldCharType="begin"/>
            </w:r>
            <w:r>
              <w:instrText xml:space="preserve"> AutoTextList   \s NoStyle \t "Berettiget Reduktion: En Onlinetjeneste for en kunde, der har en Enterprise Tilmeldingsaftale, Enterprise Subscription Tilmelding, Microsoft Azure Enrollment eller Enrollment for Education Solutions, kan dokumentere en reduktion af licenser eller den Tildelte Årlige Forudbetaling."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8A0539B" w14:textId="77777777" w:rsidR="00A24C6C" w:rsidRDefault="000859FA">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forudbetaling efter 12 fortløbende måneder." </w:instrText>
            </w:r>
            <w:r>
              <w:fldChar w:fldCharType="separate"/>
            </w:r>
            <w:r>
              <w:rPr>
                <w:color w:val="0563C1"/>
              </w:rPr>
              <w:t>Berettiget Reduktion (SCE)</w:t>
            </w:r>
            <w:r>
              <w:fldChar w:fldCharType="end"/>
            </w:r>
            <w:r>
              <w:t>: Alle</w:t>
            </w:r>
          </w:p>
        </w:tc>
      </w:tr>
      <w:tr w:rsidR="00A24C6C" w14:paraId="735E29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FA1DA" w14:textId="77777777" w:rsidR="00A24C6C" w:rsidRDefault="000859FA">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tcPr>
          <w:p w14:paraId="5F01075A" w14:textId="77777777" w:rsidR="00A24C6C" w:rsidRDefault="000859FA">
            <w:pPr>
              <w:pStyle w:val="ProductList-TableBody"/>
            </w:pPr>
            <w:r>
              <w:fldChar w:fldCharType="begin"/>
            </w:r>
            <w:r>
              <w:instrText xml:space="preserve"> AutoTextList   \s NoStyle \t "Berettiget True-Up: En Onlinetjeneste-abonnementslicens,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 (undtagen Fra SA)</w:t>
            </w:r>
          </w:p>
        </w:tc>
        <w:tc>
          <w:tcPr>
            <w:tcW w:w="4040" w:type="dxa"/>
            <w:tcBorders>
              <w:top w:val="single" w:sz="4" w:space="0" w:color="000000"/>
              <w:left w:val="single" w:sz="4" w:space="0" w:color="000000"/>
              <w:bottom w:val="single" w:sz="4" w:space="0" w:color="000000"/>
              <w:right w:val="single" w:sz="4" w:space="0" w:color="000000"/>
            </w:tcBorders>
          </w:tcPr>
          <w:p w14:paraId="4583FBC2" w14:textId="77777777" w:rsidR="00A24C6C" w:rsidRDefault="000859FA">
            <w:pPr>
              <w:pStyle w:val="ProductList-TableBody"/>
            </w:pPr>
            <w:r>
              <w:fldChar w:fldCharType="begin"/>
            </w:r>
            <w:r>
              <w:instrText xml:space="preserve"> AutoTextList   \s NoStyle \t "Angiver, at Produktet er tilgængeligt som et Tilføjelsesprogram og/eller Fra SA. Se mere i Bilag C - Tilføjelsesprogrammer til Onlinetjenester og Andre Konverteringslicenser." </w:instrText>
            </w:r>
            <w:r>
              <w:fldChar w:fldCharType="separate"/>
            </w:r>
            <w:r>
              <w:rPr>
                <w:color w:val="0563C1"/>
              </w:rPr>
              <w:t>Tilføjelsesprogrammer og Fra SA</w:t>
            </w:r>
            <w:r>
              <w:fldChar w:fldCharType="end"/>
            </w:r>
            <w:r>
              <w:t xml:space="preserve">: Se </w:t>
            </w:r>
            <w:hyperlink w:anchor="_Sec1237">
              <w:r>
                <w:rPr>
                  <w:color w:val="00467F"/>
                  <w:u w:val="single"/>
                </w:rPr>
                <w:t>Bilag C</w:t>
              </w:r>
            </w:hyperlink>
          </w:p>
        </w:tc>
      </w:tr>
    </w:tbl>
    <w:p w14:paraId="7E5E8C2B" w14:textId="77777777" w:rsidR="00A24C6C" w:rsidRDefault="00A24C6C">
      <w:pPr>
        <w:pStyle w:val="ProductList-Body"/>
        <w:jc w:val="right"/>
      </w:pPr>
    </w:p>
    <w:p w14:paraId="0C345253" w14:textId="77777777" w:rsidR="00A24C6C" w:rsidRDefault="000859FA">
      <w:pPr>
        <w:pStyle w:val="ProductList-ClauseHeading"/>
        <w:outlineLvl w:val="4"/>
      </w:pPr>
      <w:r>
        <w:t>2.1 Installationsrettigheder for Project</w:t>
      </w:r>
    </w:p>
    <w:p w14:paraId="4E46E1A4" w14:textId="77777777" w:rsidR="00A24C6C" w:rsidRDefault="000859FA">
      <w:pPr>
        <w:pStyle w:val="ProductList-Body"/>
      </w:pPr>
      <w:r>
        <w:t>Brugere med Project Plan 3/5-licens må installere og bruge en enkelt kopi af enten Project Standard/Professional 2016 eller en tidligere version på enheder, der har licens til og kører Office Standard/Professional Plus. Enheder, der har licens til Office Professional Plus via Microsoft 365 Fra SA Office Professional Plus-brugerberettigelsen er også berettigede.</w:t>
      </w:r>
    </w:p>
    <w:p w14:paraId="104B1FDB" w14:textId="77777777" w:rsidR="00A24C6C" w:rsidRDefault="00A24C6C">
      <w:pPr>
        <w:pStyle w:val="ProductList-Body"/>
        <w:jc w:val="right"/>
      </w:pPr>
    </w:p>
    <w:tbl>
      <w:tblPr>
        <w:tblStyle w:val="PURTable"/>
        <w:tblW w:w="0" w:type="dxa"/>
        <w:tblLook w:val="04A0" w:firstRow="1" w:lastRow="0" w:firstColumn="1" w:lastColumn="0" w:noHBand="0" w:noVBand="1"/>
      </w:tblPr>
      <w:tblGrid>
        <w:gridCol w:w="10916"/>
      </w:tblGrid>
      <w:tr w:rsidR="00A24C6C" w14:paraId="1F36874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D11CEC8" w14:textId="77777777" w:rsidR="00A24C6C" w:rsidRDefault="003B486C">
            <w:pPr>
              <w:pStyle w:val="ProductList-TableBody"/>
              <w:jc w:val="right"/>
            </w:pPr>
            <w:hyperlink w:anchor="_Sec842">
              <w:r w:rsidR="000859FA">
                <w:rPr>
                  <w:color w:val="00467F"/>
                  <w:sz w:val="14"/>
                  <w:u w:val="single"/>
                </w:rPr>
                <w:t>Indholdsfortegnelse</w:t>
              </w:r>
            </w:hyperlink>
            <w:r w:rsidR="000859FA">
              <w:rPr>
                <w:sz w:val="14"/>
              </w:rPr>
              <w:t>/</w:t>
            </w:r>
            <w:hyperlink w:anchor="_Sec549">
              <w:r w:rsidR="000859FA">
                <w:rPr>
                  <w:color w:val="00467F"/>
                  <w:sz w:val="14"/>
                  <w:u w:val="single"/>
                </w:rPr>
                <w:t>Ordliste</w:t>
              </w:r>
            </w:hyperlink>
            <w:r w:rsidR="000859FA">
              <w:rPr>
                <w:sz w:val="14"/>
              </w:rPr>
              <w:t>/</w:t>
            </w:r>
            <w:hyperlink w:anchor="_Sec844">
              <w:r w:rsidR="000859FA">
                <w:rPr>
                  <w:color w:val="00467F"/>
                  <w:sz w:val="14"/>
                  <w:u w:val="single"/>
                </w:rPr>
                <w:t>Indeks</w:t>
              </w:r>
            </w:hyperlink>
          </w:p>
        </w:tc>
      </w:tr>
    </w:tbl>
    <w:p w14:paraId="09F17B1B" w14:textId="77777777" w:rsidR="00A24C6C" w:rsidRDefault="00A24C6C">
      <w:pPr>
        <w:pStyle w:val="ProductList-Body"/>
      </w:pPr>
    </w:p>
    <w:p w14:paraId="100C5E07" w14:textId="77777777" w:rsidR="00A24C6C" w:rsidRDefault="000859FA">
      <w:pPr>
        <w:pStyle w:val="ProductList-Offering2HeadingNoBorder"/>
        <w:outlineLvl w:val="2"/>
      </w:pPr>
      <w:bookmarkStart w:id="284" w:name="_Sec668"/>
      <w:r>
        <w:t>SharePoint Online</w:t>
      </w:r>
      <w:bookmarkEnd w:id="284"/>
      <w:r>
        <w:fldChar w:fldCharType="begin"/>
      </w:r>
      <w:r>
        <w:instrText xml:space="preserve"> TC "</w:instrText>
      </w:r>
      <w:bookmarkStart w:id="285" w:name="_Toc62550954"/>
      <w:r>
        <w:instrText>SharePoint Online</w:instrText>
      </w:r>
      <w:bookmarkEnd w:id="285"/>
      <w:r>
        <w:instrText>" \l 3</w:instrText>
      </w:r>
      <w:r>
        <w:fldChar w:fldCharType="end"/>
      </w:r>
    </w:p>
    <w:p w14:paraId="457FF441" w14:textId="77777777" w:rsidR="00A24C6C" w:rsidRDefault="000859FA">
      <w:pPr>
        <w:pStyle w:val="ProductList-Offering1SubSection"/>
        <w:outlineLvl w:val="3"/>
      </w:pPr>
      <w:bookmarkStart w:id="286" w:name="_Sec724"/>
      <w:r>
        <w:t>1. Programtilgængelighed</w:t>
      </w:r>
      <w:bookmarkEnd w:id="286"/>
    </w:p>
    <w:tbl>
      <w:tblPr>
        <w:tblStyle w:val="PURTable"/>
        <w:tblW w:w="0" w:type="dxa"/>
        <w:tblLook w:val="04A0" w:firstRow="1" w:lastRow="0" w:firstColumn="1" w:lastColumn="0" w:noHBand="0" w:noVBand="1"/>
      </w:tblPr>
      <w:tblGrid>
        <w:gridCol w:w="4252"/>
        <w:gridCol w:w="705"/>
        <w:gridCol w:w="693"/>
        <w:gridCol w:w="804"/>
        <w:gridCol w:w="710"/>
        <w:gridCol w:w="727"/>
        <w:gridCol w:w="826"/>
        <w:gridCol w:w="702"/>
        <w:gridCol w:w="698"/>
        <w:gridCol w:w="799"/>
      </w:tblGrid>
      <w:tr w:rsidR="00A24C6C" w14:paraId="6B35D2B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8CA46EA" w14:textId="77777777" w:rsidR="00A24C6C" w:rsidRDefault="000859FA">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14:paraId="630F6F06" w14:textId="77777777" w:rsidR="00A24C6C" w:rsidRDefault="000859FA">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232839" w14:textId="77777777" w:rsidR="00A24C6C" w:rsidRDefault="000859F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CAF3E3" w14:textId="77777777" w:rsidR="00A24C6C" w:rsidRDefault="000859F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FB3BDB" w14:textId="77777777" w:rsidR="00A24C6C" w:rsidRDefault="000859FA">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342C15" w14:textId="77777777" w:rsidR="00A24C6C" w:rsidRDefault="000859F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8BEE49" w14:textId="77777777" w:rsidR="00A24C6C" w:rsidRDefault="000859F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411307" w14:textId="77777777" w:rsidR="00A24C6C" w:rsidRDefault="000859F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83C957" w14:textId="77777777" w:rsidR="00A24C6C" w:rsidRDefault="000859F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6CFC143" w14:textId="77777777" w:rsidR="00A24C6C" w:rsidRDefault="000859FA">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A24C6C" w14:paraId="2C05089D" w14:textId="77777777">
        <w:tc>
          <w:tcPr>
            <w:tcW w:w="4660" w:type="dxa"/>
            <w:tcBorders>
              <w:top w:val="single" w:sz="6" w:space="0" w:color="FFFFFF"/>
              <w:left w:val="none" w:sz="4" w:space="0" w:color="6E6E6E"/>
              <w:bottom w:val="dashed" w:sz="4" w:space="0" w:color="7F7F7F"/>
              <w:right w:val="none" w:sz="4" w:space="0" w:color="6E6E6E"/>
            </w:tcBorders>
          </w:tcPr>
          <w:p w14:paraId="0AE1E392" w14:textId="77777777" w:rsidR="00A24C6C" w:rsidRDefault="000859FA">
            <w:pPr>
              <w:pStyle w:val="ProductList-TableBody"/>
            </w:pPr>
            <w:r>
              <w:t xml:space="preserve">SharePoint Online Plan 1 og 2 </w:t>
            </w:r>
            <w:r>
              <w:fldChar w:fldCharType="begin"/>
            </w:r>
            <w:r>
              <w:instrText xml:space="preserve"> XE "SharePoint Online Plan 1 og 2 " </w:instrText>
            </w:r>
            <w:r>
              <w:fldChar w:fldCharType="end"/>
            </w:r>
            <w:r>
              <w:t>(Bruger-SL)</w:t>
            </w:r>
          </w:p>
        </w:tc>
        <w:tc>
          <w:tcPr>
            <w:tcW w:w="740" w:type="dxa"/>
            <w:tcBorders>
              <w:top w:val="single" w:sz="6" w:space="0" w:color="FFFFFF"/>
              <w:left w:val="none" w:sz="4" w:space="0" w:color="6E6E6E"/>
              <w:bottom w:val="dashed" w:sz="4" w:space="0" w:color="7F7F7F"/>
              <w:right w:val="single" w:sz="6" w:space="0" w:color="FFFFFF"/>
            </w:tcBorders>
          </w:tcPr>
          <w:p w14:paraId="16E3FBEF" w14:textId="77777777" w:rsidR="00A24C6C" w:rsidRDefault="000859F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44B386" w14:textId="77777777" w:rsidR="00A24C6C" w:rsidRDefault="000859F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A80242"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6B6B00" w14:textId="77777777" w:rsidR="00A24C6C" w:rsidRDefault="000859FA">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F4D4B6" w14:textId="77777777" w:rsidR="00A24C6C" w:rsidRDefault="000859F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9131BF"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2E27E1"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BCC51E" w14:textId="77777777" w:rsidR="00A24C6C" w:rsidRDefault="00A24C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E2FCB1" w14:textId="77777777" w:rsidR="00A24C6C" w:rsidRDefault="00A24C6C">
            <w:pPr>
              <w:pStyle w:val="ProductList-TableBody"/>
              <w:jc w:val="center"/>
            </w:pPr>
          </w:p>
        </w:tc>
      </w:tr>
      <w:tr w:rsidR="00A24C6C" w14:paraId="74146E1E" w14:textId="77777777">
        <w:tc>
          <w:tcPr>
            <w:tcW w:w="4660" w:type="dxa"/>
            <w:tcBorders>
              <w:top w:val="dashed" w:sz="4" w:space="0" w:color="7F7F7F"/>
              <w:left w:val="none" w:sz="4" w:space="0" w:color="6E6E6E"/>
              <w:bottom w:val="dashed" w:sz="4" w:space="0" w:color="7F7F7F"/>
              <w:right w:val="none" w:sz="4" w:space="0" w:color="6E6E6E"/>
            </w:tcBorders>
          </w:tcPr>
          <w:p w14:paraId="582841AE" w14:textId="77777777" w:rsidR="00A24C6C" w:rsidRDefault="000859FA">
            <w:pPr>
              <w:pStyle w:val="ProductList-TableBody"/>
            </w:pPr>
            <w:r>
              <w:t xml:space="preserve">Tilføjelsesprogram til SharePoint Online Plan 1 </w:t>
            </w:r>
            <w:r>
              <w:fldChar w:fldCharType="begin"/>
            </w:r>
            <w:r>
              <w:instrText xml:space="preserve"> XE "Tilføjelsesprogram til SharePoint Online Plan 1 " </w:instrText>
            </w:r>
            <w:r>
              <w:fldChar w:fldCharType="end"/>
            </w:r>
            <w:r>
              <w:t>(Bruger-SL)</w:t>
            </w:r>
          </w:p>
        </w:tc>
        <w:tc>
          <w:tcPr>
            <w:tcW w:w="740" w:type="dxa"/>
            <w:tcBorders>
              <w:top w:val="dashed" w:sz="4" w:space="0" w:color="7F7F7F"/>
              <w:left w:val="none" w:sz="4" w:space="0" w:color="6E6E6E"/>
              <w:bottom w:val="dashed" w:sz="4" w:space="0" w:color="7F7F7F"/>
              <w:right w:val="single" w:sz="6" w:space="0" w:color="FFFFFF"/>
            </w:tcBorders>
          </w:tcPr>
          <w:p w14:paraId="1B6C9777"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FB6F3F" w14:textId="77777777" w:rsidR="00A24C6C" w:rsidRDefault="00A24C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E79482"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392A26"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12D55C" w14:textId="77777777" w:rsidR="00A24C6C" w:rsidRDefault="00A24C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90174B"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DA6F2A"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E76CB6" w14:textId="77777777" w:rsidR="00A24C6C" w:rsidRDefault="00A24C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423C69" w14:textId="77777777" w:rsidR="00A24C6C" w:rsidRDefault="00A24C6C">
            <w:pPr>
              <w:pStyle w:val="ProductList-TableBody"/>
              <w:jc w:val="center"/>
            </w:pPr>
          </w:p>
        </w:tc>
      </w:tr>
      <w:tr w:rsidR="00A24C6C" w14:paraId="5100E63F" w14:textId="77777777">
        <w:tc>
          <w:tcPr>
            <w:tcW w:w="4660" w:type="dxa"/>
            <w:tcBorders>
              <w:top w:val="dashed" w:sz="4" w:space="0" w:color="7F7F7F"/>
              <w:left w:val="none" w:sz="4" w:space="0" w:color="6E6E6E"/>
              <w:bottom w:val="none" w:sz="4" w:space="0" w:color="BFBFBF"/>
              <w:right w:val="none" w:sz="4" w:space="0" w:color="6E6E6E"/>
            </w:tcBorders>
          </w:tcPr>
          <w:p w14:paraId="4ED17D44" w14:textId="77777777" w:rsidR="00A24C6C" w:rsidRDefault="000859FA">
            <w:pPr>
              <w:pStyle w:val="ProductList-TableBody"/>
            </w:pPr>
            <w:r>
              <w:t>Office 365 – Ekstra Fillager på 1 GB</w:t>
            </w:r>
            <w:r>
              <w:fldChar w:fldCharType="begin"/>
            </w:r>
            <w:r>
              <w:instrText xml:space="preserve"> XE "Office 365 – Ekstra Fillager på 1 GB" </w:instrText>
            </w:r>
            <w:r>
              <w:fldChar w:fldCharType="end"/>
            </w:r>
            <w:r>
              <w:t xml:space="preserve"> (Tillægs-SL)</w:t>
            </w:r>
          </w:p>
        </w:tc>
        <w:tc>
          <w:tcPr>
            <w:tcW w:w="740" w:type="dxa"/>
            <w:tcBorders>
              <w:top w:val="dashed" w:sz="4" w:space="0" w:color="7F7F7F"/>
              <w:left w:val="none" w:sz="4" w:space="0" w:color="6E6E6E"/>
              <w:bottom w:val="none" w:sz="4" w:space="0" w:color="BFBFBF"/>
              <w:right w:val="single" w:sz="6" w:space="0" w:color="FFFFFF"/>
            </w:tcBorders>
          </w:tcPr>
          <w:p w14:paraId="55BF8A05" w14:textId="77777777" w:rsidR="00A24C6C" w:rsidRDefault="000859F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1EC65F" w14:textId="77777777" w:rsidR="00A24C6C" w:rsidRDefault="000859F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ACFB36"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2E1225" w14:textId="77777777" w:rsidR="00A24C6C" w:rsidRDefault="000859FA">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AF2E1" w14:textId="77777777" w:rsidR="00A24C6C" w:rsidRDefault="000859F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C468A0"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EE6F29"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2B31BC"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200230" w14:textId="77777777" w:rsidR="00A24C6C" w:rsidRDefault="00A24C6C">
            <w:pPr>
              <w:pStyle w:val="ProductList-TableBody"/>
              <w:jc w:val="center"/>
            </w:pPr>
          </w:p>
        </w:tc>
      </w:tr>
    </w:tbl>
    <w:p w14:paraId="2A8DCDA3" w14:textId="77777777" w:rsidR="00A24C6C" w:rsidRDefault="000859FA">
      <w:pPr>
        <w:pStyle w:val="ProductList-Offering1SubSection"/>
        <w:outlineLvl w:val="3"/>
      </w:pPr>
      <w:bookmarkStart w:id="287" w:name="_Sec779"/>
      <w:r>
        <w:t>2. Produktbetingelser</w:t>
      </w:r>
      <w:bookmarkEnd w:id="287"/>
    </w:p>
    <w:tbl>
      <w:tblPr>
        <w:tblStyle w:val="PURTable"/>
        <w:tblW w:w="0" w:type="dxa"/>
        <w:tblLook w:val="04A0" w:firstRow="1" w:lastRow="0" w:firstColumn="1" w:lastColumn="0" w:noHBand="0" w:noVBand="1"/>
      </w:tblPr>
      <w:tblGrid>
        <w:gridCol w:w="3657"/>
        <w:gridCol w:w="3612"/>
        <w:gridCol w:w="3647"/>
      </w:tblGrid>
      <w:tr w:rsidR="00A24C6C" w14:paraId="7F9891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16BC63" w14:textId="77777777" w:rsidR="00A24C6C" w:rsidRDefault="000859FA">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C45D119" w14:textId="77777777" w:rsidR="00A24C6C" w:rsidRDefault="000859F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D736939" w14:textId="77777777" w:rsidR="00A24C6C" w:rsidRDefault="000859FA">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A24C6C" w14:paraId="1AA4E1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238320" w14:textId="77777777" w:rsidR="00A24C6C" w:rsidRDefault="000859FA">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C6A1B7F" w14:textId="77777777" w:rsidR="00A24C6C" w:rsidRDefault="000859FA">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xml:space="preserve">: Tilføjelsesprogram, Fra SA, se </w:t>
            </w:r>
            <w:hyperlink w:anchor="_Sec1237">
              <w:r>
                <w:rPr>
                  <w:color w:val="00467F"/>
                  <w:u w:val="single"/>
                </w:rPr>
                <w:t>Bilag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ADABCE" w14:textId="77777777" w:rsidR="00A24C6C" w:rsidRDefault="000859FA">
            <w:pPr>
              <w:pStyle w:val="ProductList-TableBody"/>
            </w:pPr>
            <w:r>
              <w:rPr>
                <w:color w:val="404040"/>
              </w:rPr>
              <w:t>Kampagner: Ikke relevant</w:t>
            </w:r>
          </w:p>
        </w:tc>
      </w:tr>
      <w:tr w:rsidR="00A24C6C" w14:paraId="157C5BE9" w14:textId="77777777">
        <w:tc>
          <w:tcPr>
            <w:tcW w:w="4040" w:type="dxa"/>
            <w:tcBorders>
              <w:top w:val="single" w:sz="4" w:space="0" w:color="000000"/>
              <w:left w:val="single" w:sz="4" w:space="0" w:color="000000"/>
              <w:bottom w:val="single" w:sz="4" w:space="0" w:color="000000"/>
              <w:right w:val="single" w:sz="4" w:space="0" w:color="000000"/>
            </w:tcBorders>
          </w:tcPr>
          <w:p w14:paraId="426888B5" w14:textId="77777777" w:rsidR="00A24C6C" w:rsidRDefault="000859FA">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Kun K</w:t>
            </w:r>
          </w:p>
        </w:tc>
        <w:tc>
          <w:tcPr>
            <w:tcW w:w="4040" w:type="dxa"/>
            <w:tcBorders>
              <w:top w:val="single" w:sz="4" w:space="0" w:color="000000"/>
              <w:left w:val="single" w:sz="4" w:space="0" w:color="000000"/>
              <w:bottom w:val="single" w:sz="4" w:space="0" w:color="000000"/>
              <w:right w:val="single" w:sz="4" w:space="0" w:color="000000"/>
            </w:tcBorders>
          </w:tcPr>
          <w:p w14:paraId="3F51627E" w14:textId="77777777" w:rsidR="00A24C6C" w:rsidRDefault="000859FA">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03C5457" w14:textId="77777777" w:rsidR="00A24C6C" w:rsidRDefault="000859FA">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r>
      <w:tr w:rsidR="00A24C6C" w14:paraId="130211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DEA600" w14:textId="77777777" w:rsidR="00A24C6C" w:rsidRDefault="000859FA">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tcPr>
          <w:p w14:paraId="1E933C39" w14:textId="77777777" w:rsidR="00A24C6C" w:rsidRDefault="000859FA">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117A119B" w14:textId="77777777" w:rsidR="00A24C6C" w:rsidRDefault="000859FA">
            <w:pPr>
              <w:pStyle w:val="ProductList-TableBody"/>
            </w:pPr>
            <w:r>
              <w:fldChar w:fldCharType="begin"/>
            </w:r>
            <w:r>
              <w:instrText xml:space="preserve"> AutoTextList   \s NoStyle \t "Angiver, at Produktet er tilgængeligt som et Tilføjelsesprogram og/eller Fra SA. Se mere i Bilag C - Tilføjelsesprogrammer til Onlinetjenester og Andre Konverteringslicenser." </w:instrText>
            </w:r>
            <w:r>
              <w:fldChar w:fldCharType="separate"/>
            </w:r>
            <w:r>
              <w:rPr>
                <w:color w:val="0563C1"/>
              </w:rPr>
              <w:t>Tilføjelsesprogrammer og Fra SA</w:t>
            </w:r>
            <w:r>
              <w:fldChar w:fldCharType="end"/>
            </w:r>
            <w:r>
              <w:t xml:space="preserve">: Se </w:t>
            </w:r>
            <w:hyperlink w:anchor="_Sec1237">
              <w:r>
                <w:rPr>
                  <w:color w:val="00467F"/>
                  <w:u w:val="single"/>
                </w:rPr>
                <w:t>Bilag C</w:t>
              </w:r>
            </w:hyperlink>
          </w:p>
        </w:tc>
      </w:tr>
    </w:tbl>
    <w:p w14:paraId="517731F3" w14:textId="77777777" w:rsidR="00A24C6C" w:rsidRDefault="00A24C6C">
      <w:pPr>
        <w:pStyle w:val="ProductList-Body"/>
      </w:pPr>
    </w:p>
    <w:p w14:paraId="64C42A97" w14:textId="77777777" w:rsidR="00A24C6C" w:rsidRDefault="00A24C6C">
      <w:pPr>
        <w:pStyle w:val="ProductList-Body"/>
        <w:jc w:val="right"/>
      </w:pPr>
    </w:p>
    <w:tbl>
      <w:tblPr>
        <w:tblStyle w:val="PURTable"/>
        <w:tblW w:w="0" w:type="dxa"/>
        <w:tblLook w:val="04A0" w:firstRow="1" w:lastRow="0" w:firstColumn="1" w:lastColumn="0" w:noHBand="0" w:noVBand="1"/>
      </w:tblPr>
      <w:tblGrid>
        <w:gridCol w:w="10916"/>
      </w:tblGrid>
      <w:tr w:rsidR="00A24C6C" w14:paraId="054FC64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4A2D199" w14:textId="77777777" w:rsidR="00A24C6C" w:rsidRDefault="003B486C">
            <w:pPr>
              <w:pStyle w:val="ProductList-TableBody"/>
              <w:jc w:val="right"/>
            </w:pPr>
            <w:hyperlink w:anchor="_Sec842">
              <w:r w:rsidR="000859FA">
                <w:rPr>
                  <w:color w:val="00467F"/>
                  <w:sz w:val="14"/>
                  <w:u w:val="single"/>
                </w:rPr>
                <w:t>Indholdsfortegnelse</w:t>
              </w:r>
            </w:hyperlink>
            <w:r w:rsidR="000859FA">
              <w:rPr>
                <w:sz w:val="14"/>
              </w:rPr>
              <w:t>/</w:t>
            </w:r>
            <w:hyperlink w:anchor="_Sec549">
              <w:r w:rsidR="000859FA">
                <w:rPr>
                  <w:color w:val="00467F"/>
                  <w:sz w:val="14"/>
                  <w:u w:val="single"/>
                </w:rPr>
                <w:t>Ordliste</w:t>
              </w:r>
            </w:hyperlink>
            <w:r w:rsidR="000859FA">
              <w:rPr>
                <w:sz w:val="14"/>
              </w:rPr>
              <w:t>/</w:t>
            </w:r>
            <w:hyperlink w:anchor="_Sec844">
              <w:r w:rsidR="000859FA">
                <w:rPr>
                  <w:color w:val="00467F"/>
                  <w:sz w:val="14"/>
                  <w:u w:val="single"/>
                </w:rPr>
                <w:t>Indeks</w:t>
              </w:r>
            </w:hyperlink>
          </w:p>
        </w:tc>
      </w:tr>
    </w:tbl>
    <w:p w14:paraId="60758620" w14:textId="77777777" w:rsidR="00A24C6C" w:rsidRDefault="00A24C6C">
      <w:pPr>
        <w:pStyle w:val="ProductList-Body"/>
      </w:pPr>
    </w:p>
    <w:p w14:paraId="17A763A7" w14:textId="77777777" w:rsidR="00A24C6C" w:rsidRDefault="000859FA">
      <w:pPr>
        <w:pStyle w:val="ProductList-Offering2HeadingNoBorder"/>
        <w:outlineLvl w:val="2"/>
      </w:pPr>
      <w:bookmarkStart w:id="288" w:name="_Sec877"/>
      <w:r>
        <w:t>Visio</w:t>
      </w:r>
      <w:bookmarkEnd w:id="288"/>
      <w:r>
        <w:fldChar w:fldCharType="begin"/>
      </w:r>
      <w:r>
        <w:instrText xml:space="preserve"> TC "</w:instrText>
      </w:r>
      <w:bookmarkStart w:id="289" w:name="_Toc62550955"/>
      <w:r>
        <w:instrText>Visio</w:instrText>
      </w:r>
      <w:bookmarkEnd w:id="289"/>
      <w:r>
        <w:instrText>" \l 3</w:instrText>
      </w:r>
      <w:r>
        <w:fldChar w:fldCharType="end"/>
      </w:r>
    </w:p>
    <w:p w14:paraId="0BA6B1F9" w14:textId="77777777" w:rsidR="00A24C6C" w:rsidRDefault="000859FA">
      <w:pPr>
        <w:pStyle w:val="ProductList-Offering1SubSection"/>
        <w:outlineLvl w:val="3"/>
      </w:pPr>
      <w:bookmarkStart w:id="290" w:name="_Sec1297"/>
      <w:r>
        <w:t>1. Programtilgængelighed</w:t>
      </w:r>
      <w:bookmarkEnd w:id="290"/>
    </w:p>
    <w:tbl>
      <w:tblPr>
        <w:tblStyle w:val="PURTable"/>
        <w:tblW w:w="0" w:type="dxa"/>
        <w:tblLook w:val="04A0" w:firstRow="1" w:lastRow="0" w:firstColumn="1" w:lastColumn="0" w:noHBand="0" w:noVBand="1"/>
      </w:tblPr>
      <w:tblGrid>
        <w:gridCol w:w="4252"/>
        <w:gridCol w:w="705"/>
        <w:gridCol w:w="693"/>
        <w:gridCol w:w="804"/>
        <w:gridCol w:w="710"/>
        <w:gridCol w:w="727"/>
        <w:gridCol w:w="826"/>
        <w:gridCol w:w="702"/>
        <w:gridCol w:w="698"/>
        <w:gridCol w:w="799"/>
      </w:tblGrid>
      <w:tr w:rsidR="00A24C6C" w14:paraId="6671EEF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50648B2" w14:textId="77777777" w:rsidR="00A24C6C" w:rsidRDefault="000859FA">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14:paraId="2D1F80B9" w14:textId="77777777" w:rsidR="00A24C6C" w:rsidRDefault="000859FA">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9A0B8E" w14:textId="77777777" w:rsidR="00A24C6C" w:rsidRDefault="000859F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BA11F7" w14:textId="77777777" w:rsidR="00A24C6C" w:rsidRDefault="000859F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50003A" w14:textId="77777777" w:rsidR="00A24C6C" w:rsidRDefault="000859FA">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25A690" w14:textId="77777777" w:rsidR="00A24C6C" w:rsidRDefault="000859F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738E98" w14:textId="77777777" w:rsidR="00A24C6C" w:rsidRDefault="000859F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324479" w14:textId="77777777" w:rsidR="00A24C6C" w:rsidRDefault="000859F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799520" w14:textId="77777777" w:rsidR="00A24C6C" w:rsidRDefault="000859F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5AA4D3" w14:textId="77777777" w:rsidR="00A24C6C" w:rsidRDefault="000859FA">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A24C6C" w14:paraId="1AB6748F" w14:textId="77777777">
        <w:tc>
          <w:tcPr>
            <w:tcW w:w="4660" w:type="dxa"/>
            <w:tcBorders>
              <w:top w:val="single" w:sz="6" w:space="0" w:color="FFFFFF"/>
              <w:left w:val="none" w:sz="4" w:space="0" w:color="6E6E6E"/>
              <w:bottom w:val="dashed" w:sz="4" w:space="0" w:color="969696"/>
              <w:right w:val="none" w:sz="4" w:space="0" w:color="6E6E6E"/>
            </w:tcBorders>
          </w:tcPr>
          <w:p w14:paraId="3BE98266" w14:textId="77777777" w:rsidR="00A24C6C" w:rsidRDefault="000859FA">
            <w:pPr>
              <w:pStyle w:val="ProductList-TableBody"/>
            </w:pPr>
            <w:r>
              <w:t>Visio Online Plan 1</w:t>
            </w:r>
            <w:r>
              <w:fldChar w:fldCharType="begin"/>
            </w:r>
            <w:r>
              <w:instrText xml:space="preserve"> XE "Visio Online Plan 1" </w:instrText>
            </w:r>
            <w:r>
              <w:fldChar w:fldCharType="end"/>
            </w:r>
            <w:r>
              <w:t xml:space="preserve"> (bruger-SL)</w:t>
            </w:r>
          </w:p>
        </w:tc>
        <w:tc>
          <w:tcPr>
            <w:tcW w:w="740" w:type="dxa"/>
            <w:tcBorders>
              <w:top w:val="single" w:sz="6" w:space="0" w:color="FFFFFF"/>
              <w:left w:val="none" w:sz="4" w:space="0" w:color="6E6E6E"/>
              <w:bottom w:val="dashed" w:sz="4" w:space="0" w:color="808080"/>
              <w:right w:val="single" w:sz="6" w:space="0" w:color="FFFFFF"/>
            </w:tcBorders>
          </w:tcPr>
          <w:p w14:paraId="083C68E3" w14:textId="77777777" w:rsidR="00A24C6C" w:rsidRDefault="000859F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907A2D" w14:textId="77777777" w:rsidR="00A24C6C" w:rsidRDefault="000859F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ABBC2F"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5F1485"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A2E3B2" w14:textId="77777777" w:rsidR="00A24C6C" w:rsidRDefault="000859F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05F20A"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234353"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DA8AE4"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0F0819" w14:textId="77777777" w:rsidR="00A24C6C" w:rsidRDefault="00A24C6C">
            <w:pPr>
              <w:pStyle w:val="ProductList-TableBody"/>
              <w:jc w:val="center"/>
            </w:pPr>
          </w:p>
        </w:tc>
      </w:tr>
      <w:tr w:rsidR="00A24C6C" w14:paraId="49437F22" w14:textId="77777777">
        <w:tc>
          <w:tcPr>
            <w:tcW w:w="4660" w:type="dxa"/>
            <w:tcBorders>
              <w:top w:val="dashed" w:sz="4" w:space="0" w:color="969696"/>
              <w:left w:val="none" w:sz="4" w:space="0" w:color="6E6E6E"/>
              <w:bottom w:val="dashed" w:sz="4" w:space="0" w:color="969696"/>
              <w:right w:val="none" w:sz="4" w:space="0" w:color="6E6E6E"/>
            </w:tcBorders>
          </w:tcPr>
          <w:p w14:paraId="64A264BE" w14:textId="77777777" w:rsidR="00A24C6C" w:rsidRDefault="000859FA">
            <w:pPr>
              <w:pStyle w:val="ProductList-TableBody"/>
            </w:pPr>
            <w:r>
              <w:t>Visio Online Plan 2</w:t>
            </w:r>
            <w:r>
              <w:fldChar w:fldCharType="begin"/>
            </w:r>
            <w:r>
              <w:instrText xml:space="preserve"> XE "Visio Online Plan 2" </w:instrText>
            </w:r>
            <w:r>
              <w:fldChar w:fldCharType="end"/>
            </w:r>
            <w:r>
              <w:t xml:space="preserve"> (bruger-SL)</w:t>
            </w:r>
            <w:r>
              <w:fldChar w:fldCharType="begin"/>
            </w:r>
            <w:r>
              <w:instrText xml:space="preserve"> XE "" </w:instrText>
            </w:r>
            <w:r>
              <w:fldChar w:fldCharType="end"/>
            </w:r>
          </w:p>
        </w:tc>
        <w:tc>
          <w:tcPr>
            <w:tcW w:w="740" w:type="dxa"/>
            <w:tcBorders>
              <w:top w:val="dashed" w:sz="4" w:space="0" w:color="808080"/>
              <w:left w:val="none" w:sz="4" w:space="0" w:color="6E6E6E"/>
              <w:bottom w:val="dashed" w:sz="4" w:space="0" w:color="808080"/>
              <w:right w:val="single" w:sz="6" w:space="0" w:color="FFFFFF"/>
            </w:tcBorders>
          </w:tcPr>
          <w:p w14:paraId="44FFC236"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CA6EC1" w14:textId="77777777" w:rsidR="00A24C6C" w:rsidRDefault="000859F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07B37C"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7D7FEE"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A185CF" w14:textId="77777777" w:rsidR="00A24C6C" w:rsidRDefault="000859F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972074"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C4E7AB"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F869AE"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FB1AE4" w14:textId="77777777" w:rsidR="00A24C6C" w:rsidRDefault="00A24C6C">
            <w:pPr>
              <w:pStyle w:val="ProductList-TableBody"/>
              <w:jc w:val="center"/>
            </w:pPr>
          </w:p>
        </w:tc>
      </w:tr>
      <w:tr w:rsidR="00A24C6C" w14:paraId="03521FEC" w14:textId="77777777">
        <w:tc>
          <w:tcPr>
            <w:tcW w:w="4660" w:type="dxa"/>
            <w:tcBorders>
              <w:top w:val="dashed" w:sz="4" w:space="0" w:color="969696"/>
              <w:left w:val="none" w:sz="4" w:space="0" w:color="6E6E6E"/>
              <w:bottom w:val="dashed" w:sz="4" w:space="0" w:color="969696"/>
              <w:right w:val="none" w:sz="4" w:space="0" w:color="6E6E6E"/>
            </w:tcBorders>
          </w:tcPr>
          <w:p w14:paraId="3D71212E" w14:textId="77777777" w:rsidR="00A24C6C" w:rsidRDefault="000859FA">
            <w:pPr>
              <w:pStyle w:val="ProductList-TableBody"/>
            </w:pPr>
            <w:r>
              <w:t>Tilføjelsesprogram til Visio Online Plan 2</w:t>
            </w:r>
            <w:r>
              <w:fldChar w:fldCharType="begin"/>
            </w:r>
            <w:r>
              <w:instrText xml:space="preserve"> XE "Tilføjelsesprogram til Visio Online Plan 2" </w:instrText>
            </w:r>
            <w:r>
              <w:fldChar w:fldCharType="end"/>
            </w:r>
            <w:r>
              <w:t xml:space="preserve"> (bruger-SL)</w:t>
            </w:r>
          </w:p>
        </w:tc>
        <w:tc>
          <w:tcPr>
            <w:tcW w:w="740" w:type="dxa"/>
            <w:tcBorders>
              <w:top w:val="dashed" w:sz="4" w:space="0" w:color="808080"/>
              <w:left w:val="none" w:sz="4" w:space="0" w:color="6E6E6E"/>
              <w:bottom w:val="dashed" w:sz="4" w:space="0" w:color="808080"/>
              <w:right w:val="single" w:sz="6" w:space="0" w:color="FFFFFF"/>
            </w:tcBorders>
          </w:tcPr>
          <w:p w14:paraId="3812B5C8"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D48BDA" w14:textId="77777777" w:rsidR="00A24C6C" w:rsidRDefault="00A24C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060E00"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53EDBE"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D46066" w14:textId="77777777" w:rsidR="00A24C6C" w:rsidRDefault="00A24C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8302BF"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D1D20"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230FE6" w14:textId="77777777" w:rsidR="00A24C6C" w:rsidRDefault="00A24C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2591AA" w14:textId="77777777" w:rsidR="00A24C6C" w:rsidRDefault="00A24C6C">
            <w:pPr>
              <w:pStyle w:val="ProductList-TableBody"/>
              <w:jc w:val="center"/>
            </w:pPr>
          </w:p>
        </w:tc>
      </w:tr>
      <w:tr w:rsidR="00A24C6C" w14:paraId="01DA4AB3" w14:textId="77777777">
        <w:tc>
          <w:tcPr>
            <w:tcW w:w="4660" w:type="dxa"/>
            <w:tcBorders>
              <w:top w:val="dashed" w:sz="4" w:space="0" w:color="969696"/>
              <w:left w:val="none" w:sz="4" w:space="0" w:color="6E6E6E"/>
              <w:bottom w:val="single" w:sz="4" w:space="0" w:color="FFFFFF"/>
              <w:right w:val="none" w:sz="4" w:space="0" w:color="6E6E6E"/>
            </w:tcBorders>
          </w:tcPr>
          <w:p w14:paraId="009F6034" w14:textId="77777777" w:rsidR="00A24C6C" w:rsidRDefault="000859FA">
            <w:pPr>
              <w:pStyle w:val="ProductList-TableBody"/>
            </w:pPr>
            <w:r>
              <w:t>Visio Online Plan 1 og 2 Fra SA</w:t>
            </w:r>
            <w:r>
              <w:fldChar w:fldCharType="begin"/>
            </w:r>
            <w:r>
              <w:instrText xml:space="preserve"> XE "Visio Online Plan 1 og 2 Fra SA" </w:instrText>
            </w:r>
            <w:r>
              <w:fldChar w:fldCharType="end"/>
            </w:r>
            <w:r>
              <w:t xml:space="preserve"> (bruger-SL)</w:t>
            </w:r>
          </w:p>
        </w:tc>
        <w:tc>
          <w:tcPr>
            <w:tcW w:w="740" w:type="dxa"/>
            <w:tcBorders>
              <w:top w:val="dashed" w:sz="4" w:space="0" w:color="808080"/>
              <w:left w:val="none" w:sz="4" w:space="0" w:color="6E6E6E"/>
              <w:bottom w:val="single" w:sz="4" w:space="0" w:color="FFFFFF"/>
              <w:right w:val="single" w:sz="6" w:space="0" w:color="FFFFFF"/>
            </w:tcBorders>
          </w:tcPr>
          <w:p w14:paraId="7D3A5899"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65CEC7" w14:textId="77777777" w:rsidR="00A24C6C" w:rsidRDefault="00A24C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BA7000"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678352"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25BA08" w14:textId="77777777" w:rsidR="00A24C6C" w:rsidRDefault="00A24C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5E8531"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28A329"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082733" w14:textId="77777777" w:rsidR="00A24C6C" w:rsidRDefault="00A24C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D49810" w14:textId="77777777" w:rsidR="00A24C6C" w:rsidRDefault="00A24C6C">
            <w:pPr>
              <w:pStyle w:val="ProductList-TableBody"/>
              <w:jc w:val="center"/>
            </w:pPr>
          </w:p>
        </w:tc>
      </w:tr>
    </w:tbl>
    <w:p w14:paraId="2E7060F0" w14:textId="77777777" w:rsidR="00A24C6C" w:rsidRDefault="000859FA">
      <w:pPr>
        <w:pStyle w:val="ProductList-Offering1SubSection"/>
        <w:outlineLvl w:val="3"/>
      </w:pPr>
      <w:bookmarkStart w:id="291" w:name="_Sec879"/>
      <w:r>
        <w:t>2. Produktbetingelser</w:t>
      </w:r>
      <w:bookmarkEnd w:id="291"/>
    </w:p>
    <w:tbl>
      <w:tblPr>
        <w:tblStyle w:val="PURTable"/>
        <w:tblW w:w="0" w:type="dxa"/>
        <w:tblLook w:val="04A0" w:firstRow="1" w:lastRow="0" w:firstColumn="1" w:lastColumn="0" w:noHBand="0" w:noVBand="1"/>
      </w:tblPr>
      <w:tblGrid>
        <w:gridCol w:w="3657"/>
        <w:gridCol w:w="3612"/>
        <w:gridCol w:w="3647"/>
      </w:tblGrid>
      <w:tr w:rsidR="00A24C6C" w14:paraId="4DC18B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439B9A" w14:textId="77777777" w:rsidR="00A24C6C" w:rsidRDefault="000859FA">
            <w:pPr>
              <w:pStyle w:val="ProductList-TableBody"/>
            </w:pPr>
            <w:r>
              <w:fldChar w:fldCharType="begin"/>
            </w:r>
            <w:r>
              <w:instrText xml:space="preserve"> AutoTextList   \s NoStyle \t "Servicebetingelser: Vilkår og betingelser, der gælder for brug af et Onlinetjenesteprodukt." </w:instrText>
            </w:r>
            <w:r>
              <w:fldChar w:fldCharType="separate"/>
            </w:r>
            <w:r>
              <w:rPr>
                <w:color w:val="0563C1"/>
              </w:rPr>
              <w:t>Servicebetingelser</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4B52734" w14:textId="77777777" w:rsidR="00A24C6C" w:rsidRDefault="000859F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Program</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4ADE1EF" w14:textId="77777777" w:rsidR="00A24C6C" w:rsidRDefault="000859FA">
            <w:pPr>
              <w:pStyle w:val="ProductList-TableBody"/>
            </w:pPr>
            <w:r>
              <w:fldChar w:fldCharType="begin"/>
            </w:r>
            <w:r>
              <w:instrText xml:space="preserve"> AutoTextList   \s NoStyle \t "Berettiget Udvidet Løbetid: Onlinetjenester,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A24C6C" w14:paraId="6F4A6B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053935" w14:textId="77777777" w:rsidR="00A24C6C" w:rsidRDefault="000859FA">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4706366" w14:textId="77777777" w:rsidR="00A24C6C" w:rsidRDefault="000859FA">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xml:space="preserve">: Tilføjelsesprogram, Fra SA, se </w:t>
            </w:r>
            <w:hyperlink w:anchor="_Sec1237">
              <w:r>
                <w:rPr>
                  <w:color w:val="00467F"/>
                  <w:u w:val="single"/>
                </w:rPr>
                <w:t>Bilag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A1FBEC" w14:textId="77777777" w:rsidR="00A24C6C" w:rsidRDefault="000859FA">
            <w:pPr>
              <w:pStyle w:val="ProductList-TableBody"/>
            </w:pPr>
            <w:r>
              <w:rPr>
                <w:color w:val="404040"/>
              </w:rPr>
              <w:t>Kampagner: Ikke relevant</w:t>
            </w:r>
          </w:p>
        </w:tc>
      </w:tr>
      <w:tr w:rsidR="00A24C6C" w14:paraId="7995F9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0E7E6A" w14:textId="77777777" w:rsidR="00A24C6C" w:rsidRDefault="000859FA">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tcPr>
          <w:p w14:paraId="6814540A" w14:textId="77777777" w:rsidR="00A24C6C" w:rsidRDefault="000859FA">
            <w:pPr>
              <w:pStyle w:val="ProductList-TableBody"/>
            </w:pPr>
            <w:r>
              <w:fldChar w:fldCharType="begin"/>
            </w:r>
            <w:r>
              <w:instrText xml:space="preserve"> AutoTextList   \s NoStyle \t "Berettiget Reduktion: En Onlinetjeneste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6EE8F1ED" w14:textId="77777777" w:rsidR="00A24C6C" w:rsidRDefault="000859FA">
            <w:pPr>
              <w:pStyle w:val="ProductList-TableBody"/>
            </w:pPr>
            <w:r>
              <w:t>Berettiget Reduktion (SCE): Alle</w:t>
            </w:r>
          </w:p>
        </w:tc>
      </w:tr>
      <w:tr w:rsidR="00A24C6C" w14:paraId="7573ED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8AB21B" w14:textId="77777777" w:rsidR="00A24C6C" w:rsidRDefault="000859FA">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tcPr>
          <w:p w14:paraId="28DF7E44" w14:textId="77777777" w:rsidR="00A24C6C" w:rsidRDefault="000859FA">
            <w:pPr>
              <w:pStyle w:val="ProductList-TableBody"/>
            </w:pPr>
            <w:r>
              <w:fldChar w:fldCharType="begin"/>
            </w:r>
            <w:r>
              <w:instrText xml:space="preserve"> AutoTextList   \s NoStyle \t "Berettiget True-Up: En Onlinetjeneste-abonnementslicens,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 (undtagen Fra SA)</w:t>
            </w:r>
          </w:p>
        </w:tc>
        <w:tc>
          <w:tcPr>
            <w:tcW w:w="4040" w:type="dxa"/>
            <w:tcBorders>
              <w:top w:val="single" w:sz="4" w:space="0" w:color="000000"/>
              <w:left w:val="single" w:sz="4" w:space="0" w:color="000000"/>
              <w:bottom w:val="single" w:sz="4" w:space="0" w:color="000000"/>
              <w:right w:val="single" w:sz="4" w:space="0" w:color="000000"/>
            </w:tcBorders>
          </w:tcPr>
          <w:p w14:paraId="20FBC2FB" w14:textId="77777777" w:rsidR="00A24C6C" w:rsidRDefault="000859FA">
            <w:pPr>
              <w:pStyle w:val="ProductList-TableBody"/>
            </w:pPr>
            <w:r>
              <w:fldChar w:fldCharType="begin"/>
            </w:r>
            <w:r>
              <w:instrText xml:space="preserve"> AutoTextList   \s NoStyle \t "Angiver, at Produktet er tilgængeligt som et Tilføjelsesprogram og/eller Fra SA. Se mere i Bilag C - Tilføjelsesprogrammer til Onlinetjenester og Andre Konverteringslicenser." </w:instrText>
            </w:r>
            <w:r>
              <w:fldChar w:fldCharType="separate"/>
            </w:r>
            <w:r>
              <w:rPr>
                <w:color w:val="0563C1"/>
              </w:rPr>
              <w:t>Tilføjelsesprogrammer og Fra SA</w:t>
            </w:r>
            <w:r>
              <w:fldChar w:fldCharType="end"/>
            </w:r>
            <w:r>
              <w:t xml:space="preserve">: Se </w:t>
            </w:r>
            <w:hyperlink w:anchor="_Sec1237">
              <w:r>
                <w:rPr>
                  <w:color w:val="00467F"/>
                  <w:u w:val="single"/>
                </w:rPr>
                <w:t>Bilag C</w:t>
              </w:r>
            </w:hyperlink>
          </w:p>
        </w:tc>
      </w:tr>
    </w:tbl>
    <w:p w14:paraId="7B6E0ACC" w14:textId="77777777" w:rsidR="00A24C6C" w:rsidRDefault="00A24C6C">
      <w:pPr>
        <w:pStyle w:val="ProductList-Body"/>
      </w:pPr>
    </w:p>
    <w:p w14:paraId="47A1319D" w14:textId="77777777" w:rsidR="00A24C6C" w:rsidRDefault="000859FA">
      <w:pPr>
        <w:pStyle w:val="ProductList-ClauseHeading"/>
        <w:outlineLvl w:val="4"/>
      </w:pPr>
      <w:r>
        <w:t>2.1 Installationsrettigheder for Visio</w:t>
      </w:r>
    </w:p>
    <w:p w14:paraId="0DF93778" w14:textId="77777777" w:rsidR="00A24C6C" w:rsidRDefault="000859FA">
      <w:pPr>
        <w:pStyle w:val="ProductList-Body"/>
      </w:pPr>
      <w:r>
        <w:t>Brugere med Visio Online Plan 2-licens må installere og bruge en enkelt kopi af enten Visio Standard/Professional 2016 eller en tidligere version på enheder, der har licens til og kører Office Standard/Professional Plus. Enheder, der har licens til Office Professional Plus via Microsoft 365 Fra SA Office Professional Plus-brugerberettigelsen er også berettigede.</w:t>
      </w:r>
    </w:p>
    <w:p w14:paraId="2CD1AB7F" w14:textId="77777777" w:rsidR="00A24C6C" w:rsidRDefault="00A24C6C">
      <w:pPr>
        <w:pStyle w:val="ProductList-Body"/>
      </w:pPr>
    </w:p>
    <w:p w14:paraId="02ACE3C2" w14:textId="77777777" w:rsidR="00A24C6C" w:rsidRDefault="000859FA">
      <w:pPr>
        <w:pStyle w:val="ProductList-ClauseHeading"/>
        <w:outlineLvl w:val="4"/>
      </w:pPr>
      <w:r>
        <w:t>2.2 Visning/udskrivning for Visio for Office-brugere</w:t>
      </w:r>
    </w:p>
    <w:p w14:paraId="3DAA3AEE" w14:textId="77777777" w:rsidR="00A24C6C" w:rsidRDefault="000859FA">
      <w:pPr>
        <w:pStyle w:val="ProductList-Body"/>
      </w:pPr>
      <w:r>
        <w:t>Bruger, der har en Office 365- eller Microsoft 365-licens, kan bruge Visio med reduceret funktionalitetstilstand til at vise og udskrive filer.</w:t>
      </w:r>
    </w:p>
    <w:p w14:paraId="46A391CE" w14:textId="77777777" w:rsidR="00A24C6C" w:rsidRDefault="00A24C6C">
      <w:pPr>
        <w:pStyle w:val="ProductList-Body"/>
        <w:jc w:val="right"/>
      </w:pPr>
    </w:p>
    <w:tbl>
      <w:tblPr>
        <w:tblStyle w:val="PURTable"/>
        <w:tblW w:w="0" w:type="dxa"/>
        <w:tblLook w:val="04A0" w:firstRow="1" w:lastRow="0" w:firstColumn="1" w:lastColumn="0" w:noHBand="0" w:noVBand="1"/>
      </w:tblPr>
      <w:tblGrid>
        <w:gridCol w:w="10916"/>
      </w:tblGrid>
      <w:tr w:rsidR="00A24C6C" w14:paraId="61A10F3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1D7869" w14:textId="77777777" w:rsidR="00A24C6C" w:rsidRDefault="003B486C">
            <w:pPr>
              <w:pStyle w:val="ProductList-TableBody"/>
              <w:jc w:val="right"/>
            </w:pPr>
            <w:hyperlink w:anchor="_Sec842">
              <w:r w:rsidR="000859FA">
                <w:rPr>
                  <w:color w:val="00467F"/>
                  <w:sz w:val="14"/>
                  <w:u w:val="single"/>
                </w:rPr>
                <w:t>Indholdsfortegnelse</w:t>
              </w:r>
            </w:hyperlink>
            <w:r w:rsidR="000859FA">
              <w:rPr>
                <w:sz w:val="14"/>
              </w:rPr>
              <w:t>/</w:t>
            </w:r>
            <w:hyperlink w:anchor="_Sec549">
              <w:r w:rsidR="000859FA">
                <w:rPr>
                  <w:color w:val="00467F"/>
                  <w:sz w:val="14"/>
                  <w:u w:val="single"/>
                </w:rPr>
                <w:t>Ordliste</w:t>
              </w:r>
            </w:hyperlink>
            <w:r w:rsidR="000859FA">
              <w:rPr>
                <w:sz w:val="14"/>
              </w:rPr>
              <w:t>/</w:t>
            </w:r>
            <w:hyperlink w:anchor="_Sec844">
              <w:r w:rsidR="000859FA">
                <w:rPr>
                  <w:color w:val="00467F"/>
                  <w:sz w:val="14"/>
                  <w:u w:val="single"/>
                </w:rPr>
                <w:t>Indeks</w:t>
              </w:r>
            </w:hyperlink>
          </w:p>
        </w:tc>
      </w:tr>
    </w:tbl>
    <w:p w14:paraId="7AD0835E" w14:textId="77777777" w:rsidR="00A24C6C" w:rsidRDefault="00A24C6C">
      <w:pPr>
        <w:pStyle w:val="ProductList-Body"/>
      </w:pPr>
    </w:p>
    <w:p w14:paraId="2C4CB2AC" w14:textId="77777777" w:rsidR="00A24C6C" w:rsidRDefault="000859FA">
      <w:pPr>
        <w:pStyle w:val="ProductList-Offering2HeadingNoBorder"/>
        <w:outlineLvl w:val="2"/>
      </w:pPr>
      <w:bookmarkStart w:id="292" w:name="_Sec1217"/>
      <w:r>
        <w:t>Workplace Analytics</w:t>
      </w:r>
      <w:bookmarkEnd w:id="292"/>
      <w:r>
        <w:fldChar w:fldCharType="begin"/>
      </w:r>
      <w:r>
        <w:instrText xml:space="preserve"> TC "</w:instrText>
      </w:r>
      <w:bookmarkStart w:id="293" w:name="_Toc62550956"/>
      <w:r>
        <w:instrText>Workplace Analytics</w:instrText>
      </w:r>
      <w:bookmarkEnd w:id="293"/>
      <w:r>
        <w:instrText>" \l 3</w:instrText>
      </w:r>
      <w:r>
        <w:fldChar w:fldCharType="end"/>
      </w:r>
    </w:p>
    <w:p w14:paraId="156F3E56" w14:textId="77777777" w:rsidR="00A24C6C" w:rsidRDefault="000859FA">
      <w:pPr>
        <w:pStyle w:val="ProductList-Offering1SubSection"/>
        <w:outlineLvl w:val="3"/>
      </w:pPr>
      <w:bookmarkStart w:id="294" w:name="_Sec1218"/>
      <w:r>
        <w:t>1. Programtilgængelighed</w:t>
      </w:r>
      <w:bookmarkEnd w:id="294"/>
    </w:p>
    <w:tbl>
      <w:tblPr>
        <w:tblStyle w:val="PURTable"/>
        <w:tblW w:w="0" w:type="dxa"/>
        <w:tblLook w:val="04A0" w:firstRow="1" w:lastRow="0" w:firstColumn="1" w:lastColumn="0" w:noHBand="0" w:noVBand="1"/>
      </w:tblPr>
      <w:tblGrid>
        <w:gridCol w:w="4131"/>
        <w:gridCol w:w="813"/>
        <w:gridCol w:w="688"/>
        <w:gridCol w:w="807"/>
        <w:gridCol w:w="712"/>
        <w:gridCol w:w="728"/>
        <w:gridCol w:w="828"/>
        <w:gridCol w:w="705"/>
        <w:gridCol w:w="702"/>
        <w:gridCol w:w="802"/>
      </w:tblGrid>
      <w:tr w:rsidR="00A24C6C" w14:paraId="1ABDA74A"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67B73884" w14:textId="77777777" w:rsidR="00A24C6C" w:rsidRDefault="000859FA">
            <w:pPr>
              <w:pStyle w:val="ProductList-TableBody"/>
            </w:pPr>
            <w:r>
              <w:rPr>
                <w:color w:val="FFFFFF"/>
              </w:rPr>
              <w:t>Onlinetjenester</w:t>
            </w:r>
          </w:p>
        </w:tc>
        <w:tc>
          <w:tcPr>
            <w:tcW w:w="860" w:type="dxa"/>
            <w:tcBorders>
              <w:left w:val="single" w:sz="6" w:space="0" w:color="FFFFFF"/>
              <w:bottom w:val="single" w:sz="6" w:space="0" w:color="FFFFFF"/>
              <w:right w:val="single" w:sz="6" w:space="0" w:color="FFFFFF"/>
            </w:tcBorders>
            <w:shd w:val="clear" w:color="auto" w:fill="00188F"/>
          </w:tcPr>
          <w:p w14:paraId="7B000088" w14:textId="77777777" w:rsidR="00A24C6C" w:rsidRDefault="000859FA">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2166C7" w14:textId="77777777" w:rsidR="00A24C6C" w:rsidRDefault="000859F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70C66B" w14:textId="77777777" w:rsidR="00A24C6C" w:rsidRDefault="000859F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78E6D0" w14:textId="77777777" w:rsidR="00A24C6C" w:rsidRDefault="000859FA">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3BA1CB" w14:textId="77777777" w:rsidR="00A24C6C" w:rsidRDefault="000859F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BA8F41" w14:textId="77777777" w:rsidR="00A24C6C" w:rsidRDefault="000859F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16BEC0" w14:textId="77777777" w:rsidR="00A24C6C" w:rsidRDefault="000859F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A0BB9E" w14:textId="77777777" w:rsidR="00A24C6C" w:rsidRDefault="000859F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4A7D81" w14:textId="77777777" w:rsidR="00A24C6C" w:rsidRDefault="000859FA">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A24C6C" w14:paraId="627582E4" w14:textId="77777777">
        <w:tc>
          <w:tcPr>
            <w:tcW w:w="4520" w:type="dxa"/>
            <w:tcBorders>
              <w:top w:val="none" w:sz="4" w:space="0" w:color="BFBFBF"/>
              <w:left w:val="none" w:sz="4" w:space="0" w:color="000000"/>
              <w:bottom w:val="none" w:sz="4" w:space="0" w:color="7F7F7F"/>
              <w:right w:val="none" w:sz="4" w:space="0" w:color="000000"/>
            </w:tcBorders>
          </w:tcPr>
          <w:p w14:paraId="78C78B29" w14:textId="77777777" w:rsidR="00A24C6C" w:rsidRDefault="000859FA">
            <w:pPr>
              <w:pStyle w:val="ProductList-TableBody"/>
            </w:pPr>
            <w:r>
              <w:t>Workplace Analytics</w:t>
            </w:r>
            <w:r>
              <w:fldChar w:fldCharType="begin"/>
            </w:r>
            <w:r>
              <w:instrText xml:space="preserve"> XE "Workplace Analytics" </w:instrText>
            </w:r>
            <w:r>
              <w:fldChar w:fldCharType="end"/>
            </w:r>
            <w:r>
              <w:t xml:space="preserve"> (bruger-SL)</w:t>
            </w:r>
          </w:p>
        </w:tc>
        <w:tc>
          <w:tcPr>
            <w:tcW w:w="860" w:type="dxa"/>
            <w:tcBorders>
              <w:top w:val="single" w:sz="6" w:space="0" w:color="FFFFFF"/>
              <w:left w:val="none" w:sz="4" w:space="0" w:color="000000"/>
              <w:bottom w:val="none" w:sz="4" w:space="0" w:color="7F7F7F"/>
              <w:right w:val="single" w:sz="6" w:space="0" w:color="FFFFFF"/>
            </w:tcBorders>
          </w:tcPr>
          <w:p w14:paraId="1A329676" w14:textId="77777777" w:rsidR="00A24C6C" w:rsidRDefault="000859F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C2FC5E" w14:textId="77777777" w:rsidR="00A24C6C" w:rsidRDefault="00A24C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587146"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FE5D13"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458928" w14:textId="77777777" w:rsidR="00A24C6C" w:rsidRDefault="00A24C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AB82B2"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C1C539"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B7FE64"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"Produktet tilbydes som et Yderligere Produkt til School-programmet og må licenseres for hele Organisationen med dækning af alle Fakultetsmedarbejdere og Personale. " </w:instrText>
            </w:r>
            <w:r>
              <w:fldChar w:fldCharType="separate"/>
            </w:r>
            <w:r>
              <w:rPr>
                <w:color w:val="000000"/>
              </w:rPr>
              <w:t>AF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6FE46" w14:textId="77777777" w:rsidR="00A24C6C" w:rsidRDefault="00A24C6C">
            <w:pPr>
              <w:pStyle w:val="ProductList-TableBody"/>
              <w:jc w:val="center"/>
            </w:pPr>
          </w:p>
        </w:tc>
      </w:tr>
    </w:tbl>
    <w:p w14:paraId="512B5F43" w14:textId="77777777" w:rsidR="00A24C6C" w:rsidRDefault="000859FA">
      <w:pPr>
        <w:pStyle w:val="ProductList-Offering1SubSection"/>
        <w:outlineLvl w:val="3"/>
      </w:pPr>
      <w:bookmarkStart w:id="295" w:name="_Sec1219"/>
      <w:r>
        <w:t>2. Produktbetingelser</w:t>
      </w:r>
      <w:bookmarkEnd w:id="295"/>
    </w:p>
    <w:tbl>
      <w:tblPr>
        <w:tblStyle w:val="PURTable"/>
        <w:tblW w:w="0" w:type="dxa"/>
        <w:tblLook w:val="04A0" w:firstRow="1" w:lastRow="0" w:firstColumn="1" w:lastColumn="0" w:noHBand="0" w:noVBand="1"/>
      </w:tblPr>
      <w:tblGrid>
        <w:gridCol w:w="3700"/>
        <w:gridCol w:w="3619"/>
        <w:gridCol w:w="3597"/>
      </w:tblGrid>
      <w:tr w:rsidR="00A24C6C" w14:paraId="41073A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F25F8A" w14:textId="77777777" w:rsidR="00A24C6C" w:rsidRDefault="000859FA">
            <w:pPr>
              <w:pStyle w:val="ProductList-TableBody"/>
            </w:pPr>
            <w:r>
              <w:fldChar w:fldCharType="begin"/>
            </w:r>
            <w:r>
              <w:instrText xml:space="preserve"> AutoTextList   \s NoStyle \t "Servicebetingelser: Vilkår og betingelser, der gælder for brug af et Onlinetjenesteprodukt." </w:instrText>
            </w:r>
            <w:r>
              <w:fldChar w:fldCharType="separate"/>
            </w:r>
            <w:r>
              <w:rPr>
                <w:color w:val="0563C1"/>
              </w:rPr>
              <w:t>Servicebetingelser</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847EE92" w14:textId="77777777" w:rsidR="00A24C6C" w:rsidRDefault="000859F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A985524" w14:textId="77777777" w:rsidR="00A24C6C" w:rsidRDefault="000859FA">
            <w:pPr>
              <w:pStyle w:val="ProductList-TableBody"/>
            </w:pPr>
            <w:r>
              <w:fldChar w:fldCharType="begin"/>
            </w:r>
            <w:r>
              <w:instrText xml:space="preserve"> AutoTextList   \s NoStyle \t "Berettiget udvidet løbetid: Onlinetjenester,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A24C6C" w14:paraId="655817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6B1D8F" w14:textId="77777777" w:rsidR="00A24C6C" w:rsidRDefault="000859FA">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59E3E6" w14:textId="77777777" w:rsidR="00A24C6C" w:rsidRDefault="000859FA">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88A614" w14:textId="77777777" w:rsidR="00A24C6C" w:rsidRDefault="000859FA">
            <w:pPr>
              <w:pStyle w:val="ProductList-TableBody"/>
            </w:pPr>
            <w:r>
              <w:rPr>
                <w:color w:val="404040"/>
              </w:rPr>
              <w:t>Kampagner: Ikke relevant</w:t>
            </w:r>
          </w:p>
        </w:tc>
      </w:tr>
      <w:tr w:rsidR="00A24C6C" w14:paraId="71DFB319" w14:textId="77777777">
        <w:tc>
          <w:tcPr>
            <w:tcW w:w="4040" w:type="dxa"/>
            <w:tcBorders>
              <w:top w:val="single" w:sz="4" w:space="0" w:color="000000"/>
              <w:left w:val="single" w:sz="4" w:space="0" w:color="000000"/>
              <w:bottom w:val="single" w:sz="4" w:space="0" w:color="000000"/>
              <w:right w:val="single" w:sz="4" w:space="0" w:color="000000"/>
            </w:tcBorders>
          </w:tcPr>
          <w:p w14:paraId="7F8E033F" w14:textId="77777777" w:rsidR="00A24C6C" w:rsidRDefault="000859FA">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061F90B6" w14:textId="77777777" w:rsidR="00A24C6C" w:rsidRDefault="000859FA">
            <w:pPr>
              <w:pStyle w:val="ProductList-TableBody"/>
            </w:pPr>
            <w:r>
              <w:fldChar w:fldCharType="begin"/>
            </w:r>
            <w:r>
              <w:instrText xml:space="preserve"> AutoTextList   \s NoStyle \t "Berettiget Reduktion: En Onlinetjeneste for en kunde, der har en Enterprise Tilmeldingsaftale, Enterprise Subscription Tilmelding, Microsoft Azure Enrollment eller Enrollment for Education Solutions, kan dokumentere en reduktion af licenser eller den Tildelte Årlige Forudbetaling." </w:instrText>
            </w:r>
            <w:r>
              <w:fldChar w:fldCharType="separate"/>
            </w:r>
            <w:r>
              <w:rPr>
                <w:color w:val="0563C1"/>
              </w:rPr>
              <w:t>Berettiget Reduktion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03FF3D4F" w14:textId="77777777" w:rsidR="00A24C6C" w:rsidRDefault="000859FA">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forudbetaling efter 12 fortløbende måneder." </w:instrText>
            </w:r>
            <w:r>
              <w:fldChar w:fldCharType="separate"/>
            </w:r>
            <w:r>
              <w:rPr>
                <w:color w:val="0563C1"/>
              </w:rPr>
              <w:t>Berettiget Reduktion (SCE)</w:t>
            </w:r>
            <w:r>
              <w:fldChar w:fldCharType="end"/>
            </w:r>
            <w:r>
              <w:t>: Alle</w:t>
            </w:r>
          </w:p>
        </w:tc>
      </w:tr>
      <w:tr w:rsidR="00A24C6C" w14:paraId="34D243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E6B726" w14:textId="77777777" w:rsidR="00A24C6C" w:rsidRDefault="000859FA">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tcPr>
          <w:p w14:paraId="070D0A65" w14:textId="77777777" w:rsidR="00A24C6C" w:rsidRDefault="000859FA">
            <w:pPr>
              <w:pStyle w:val="ProductList-TableBody"/>
            </w:pPr>
            <w:r>
              <w:fldChar w:fldCharType="begin"/>
            </w:r>
            <w:r>
              <w:instrText xml:space="preserve"> AutoTextList   \s NoStyle \t "Berettiget True-Up: En Onlinetjeneste-abonnementslicens,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547326" w14:textId="77777777" w:rsidR="00A24C6C" w:rsidRDefault="00A24C6C">
            <w:pPr>
              <w:pStyle w:val="ProductList-TableBody"/>
            </w:pPr>
          </w:p>
        </w:tc>
      </w:tr>
    </w:tbl>
    <w:p w14:paraId="0185EEF7" w14:textId="77777777" w:rsidR="00A24C6C" w:rsidRDefault="00A24C6C">
      <w:pPr>
        <w:pStyle w:val="ProductList-Body"/>
      </w:pPr>
    </w:p>
    <w:p w14:paraId="0A2D2EDC" w14:textId="77777777" w:rsidR="00A24C6C" w:rsidRDefault="000859FA">
      <w:pPr>
        <w:pStyle w:val="ProductList-ClauseHeading"/>
        <w:outlineLvl w:val="4"/>
      </w:pPr>
      <w:r>
        <w:t>2.1 Licensforudsætninger</w:t>
      </w:r>
    </w:p>
    <w:tbl>
      <w:tblPr>
        <w:tblStyle w:val="PURTable"/>
        <w:tblW w:w="0" w:type="dxa"/>
        <w:tblLook w:val="04A0" w:firstRow="1" w:lastRow="0" w:firstColumn="1" w:lastColumn="0" w:noHBand="0" w:noVBand="1"/>
      </w:tblPr>
      <w:tblGrid>
        <w:gridCol w:w="5354"/>
        <w:gridCol w:w="5562"/>
      </w:tblGrid>
      <w:tr w:rsidR="00A24C6C" w14:paraId="5D57A63F"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2C6"/>
          </w:tcPr>
          <w:p w14:paraId="026B5916" w14:textId="77777777" w:rsidR="00A24C6C" w:rsidRDefault="000859FA">
            <w:pPr>
              <w:pStyle w:val="ProductList-TableBody"/>
            </w:pPr>
            <w:r>
              <w:rPr>
                <w:color w:val="FFFFFF"/>
              </w:rPr>
              <w:t>Licens</w:t>
            </w:r>
          </w:p>
        </w:tc>
        <w:tc>
          <w:tcPr>
            <w:tcW w:w="6120" w:type="dxa"/>
            <w:shd w:val="clear" w:color="auto" w:fill="0072C6"/>
          </w:tcPr>
          <w:p w14:paraId="6B455195" w14:textId="77777777" w:rsidR="00A24C6C" w:rsidRDefault="000859FA">
            <w:pPr>
              <w:pStyle w:val="ProductList-TableBody"/>
            </w:pPr>
            <w:r>
              <w:rPr>
                <w:color w:val="FFFFFF"/>
              </w:rPr>
              <w:t>Licensforudsætninger</w:t>
            </w:r>
          </w:p>
        </w:tc>
      </w:tr>
      <w:tr w:rsidR="00A24C6C" w14:paraId="0894C43C" w14:textId="77777777">
        <w:tc>
          <w:tcPr>
            <w:tcW w:w="6000" w:type="dxa"/>
            <w:tcBorders>
              <w:left w:val="single" w:sz="4" w:space="0" w:color="6E6E6E"/>
            </w:tcBorders>
          </w:tcPr>
          <w:p w14:paraId="0691A16C" w14:textId="77777777" w:rsidR="00A24C6C" w:rsidRDefault="000859FA">
            <w:pPr>
              <w:pStyle w:val="ProductList-TableBody"/>
            </w:pPr>
            <w:r>
              <w:t>Workplace Analytics</w:t>
            </w:r>
          </w:p>
        </w:tc>
        <w:tc>
          <w:tcPr>
            <w:tcW w:w="6120" w:type="dxa"/>
            <w:tcBorders>
              <w:right w:val="single" w:sz="4" w:space="0" w:color="6E6E6E"/>
            </w:tcBorders>
          </w:tcPr>
          <w:p w14:paraId="1BEA5A3E" w14:textId="77777777" w:rsidR="00A24C6C" w:rsidRDefault="000859FA">
            <w:pPr>
              <w:pStyle w:val="ProductList-TableBody"/>
            </w:pPr>
            <w:r>
              <w:t>Microsoft 365 Business Basic/Business Standard/Business Premium/E3/E5/A3/A5; Office 365 E1/E3/E5/A3/A5; Exchange Online</w:t>
            </w:r>
          </w:p>
        </w:tc>
      </w:tr>
    </w:tbl>
    <w:p w14:paraId="4E38DEC1" w14:textId="77777777" w:rsidR="00A24C6C" w:rsidRDefault="00A24C6C">
      <w:pPr>
        <w:pStyle w:val="ProductList-Body"/>
        <w:jc w:val="right"/>
      </w:pPr>
    </w:p>
    <w:tbl>
      <w:tblPr>
        <w:tblStyle w:val="PURTable"/>
        <w:tblW w:w="0" w:type="dxa"/>
        <w:tblLook w:val="04A0" w:firstRow="1" w:lastRow="0" w:firstColumn="1" w:lastColumn="0" w:noHBand="0" w:noVBand="1"/>
      </w:tblPr>
      <w:tblGrid>
        <w:gridCol w:w="10916"/>
      </w:tblGrid>
      <w:tr w:rsidR="00A24C6C" w14:paraId="3511425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C66B5A" w14:textId="77777777" w:rsidR="00A24C6C" w:rsidRDefault="003B486C">
            <w:pPr>
              <w:pStyle w:val="ProductList-TableBody"/>
              <w:jc w:val="right"/>
            </w:pPr>
            <w:hyperlink w:anchor="_Sec842">
              <w:r w:rsidR="000859FA">
                <w:rPr>
                  <w:color w:val="00467F"/>
                  <w:sz w:val="14"/>
                  <w:u w:val="single"/>
                </w:rPr>
                <w:t>Indholdsfortegnelse</w:t>
              </w:r>
            </w:hyperlink>
            <w:r w:rsidR="000859FA">
              <w:rPr>
                <w:sz w:val="14"/>
              </w:rPr>
              <w:t>/</w:t>
            </w:r>
            <w:hyperlink w:anchor="_Sec549">
              <w:r w:rsidR="000859FA">
                <w:rPr>
                  <w:color w:val="00467F"/>
                  <w:sz w:val="14"/>
                  <w:u w:val="single"/>
                </w:rPr>
                <w:t>Ordliste</w:t>
              </w:r>
            </w:hyperlink>
            <w:r w:rsidR="000859FA">
              <w:rPr>
                <w:sz w:val="14"/>
              </w:rPr>
              <w:t>/</w:t>
            </w:r>
            <w:hyperlink w:anchor="_Sec844">
              <w:r w:rsidR="000859FA">
                <w:rPr>
                  <w:color w:val="00467F"/>
                  <w:sz w:val="14"/>
                  <w:u w:val="single"/>
                </w:rPr>
                <w:t>Indeks</w:t>
              </w:r>
            </w:hyperlink>
          </w:p>
        </w:tc>
      </w:tr>
    </w:tbl>
    <w:p w14:paraId="722B2479" w14:textId="77777777" w:rsidR="00A24C6C" w:rsidRDefault="00A24C6C">
      <w:pPr>
        <w:pStyle w:val="ProductList-Body"/>
      </w:pPr>
    </w:p>
    <w:p w14:paraId="7C23357B" w14:textId="77777777" w:rsidR="00A24C6C" w:rsidRDefault="000859FA">
      <w:pPr>
        <w:pStyle w:val="ProductList-OfferingGroupHeading"/>
        <w:outlineLvl w:val="1"/>
      </w:pPr>
      <w:bookmarkStart w:id="296" w:name="_Sec635"/>
      <w:r>
        <w:t>Andre Onlinetjenester</w:t>
      </w:r>
      <w:bookmarkEnd w:id="296"/>
      <w:r>
        <w:fldChar w:fldCharType="begin"/>
      </w:r>
      <w:r>
        <w:instrText xml:space="preserve"> TC "</w:instrText>
      </w:r>
      <w:bookmarkStart w:id="297" w:name="_Toc62550957"/>
      <w:r>
        <w:instrText>Andre Onlinetjenester</w:instrText>
      </w:r>
      <w:bookmarkEnd w:id="297"/>
      <w:r>
        <w:instrText>" \l 2</w:instrText>
      </w:r>
      <w:r>
        <w:fldChar w:fldCharType="end"/>
      </w:r>
    </w:p>
    <w:p w14:paraId="6DC7B5E1" w14:textId="77777777" w:rsidR="00A24C6C" w:rsidRDefault="000859FA">
      <w:pPr>
        <w:pStyle w:val="ProductList-Offering2HeadingNoBorder"/>
        <w:outlineLvl w:val="2"/>
      </w:pPr>
      <w:bookmarkStart w:id="298" w:name="_Sec670"/>
      <w:r>
        <w:t>Bing Maps</w:t>
      </w:r>
      <w:bookmarkEnd w:id="298"/>
      <w:r>
        <w:fldChar w:fldCharType="begin"/>
      </w:r>
      <w:r>
        <w:instrText xml:space="preserve"> TC "</w:instrText>
      </w:r>
      <w:bookmarkStart w:id="299" w:name="_Toc62550958"/>
      <w:r>
        <w:instrText>Bing Maps</w:instrText>
      </w:r>
      <w:bookmarkEnd w:id="299"/>
      <w:r>
        <w:instrText>" \l 3</w:instrText>
      </w:r>
      <w:r>
        <w:fldChar w:fldCharType="end"/>
      </w:r>
    </w:p>
    <w:p w14:paraId="21995EDE" w14:textId="77777777" w:rsidR="00A24C6C" w:rsidRDefault="000859FA">
      <w:pPr>
        <w:pStyle w:val="ProductList-Offering1SubSection"/>
        <w:outlineLvl w:val="3"/>
      </w:pPr>
      <w:bookmarkStart w:id="300" w:name="_Sec726"/>
      <w:r>
        <w:t>1. Programtilgængelighed</w:t>
      </w:r>
      <w:bookmarkEnd w:id="300"/>
    </w:p>
    <w:tbl>
      <w:tblPr>
        <w:tblStyle w:val="PURTable"/>
        <w:tblW w:w="0" w:type="dxa"/>
        <w:tblLook w:val="04A0" w:firstRow="1" w:lastRow="0" w:firstColumn="1" w:lastColumn="0" w:noHBand="0" w:noVBand="1"/>
      </w:tblPr>
      <w:tblGrid>
        <w:gridCol w:w="4248"/>
        <w:gridCol w:w="707"/>
        <w:gridCol w:w="688"/>
        <w:gridCol w:w="806"/>
        <w:gridCol w:w="712"/>
        <w:gridCol w:w="728"/>
        <w:gridCol w:w="828"/>
        <w:gridCol w:w="704"/>
        <w:gridCol w:w="694"/>
        <w:gridCol w:w="801"/>
      </w:tblGrid>
      <w:tr w:rsidR="00A24C6C" w14:paraId="6BED3CF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3D9344E" w14:textId="77777777" w:rsidR="00A24C6C" w:rsidRDefault="000859FA">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14:paraId="0EB85D05" w14:textId="77777777" w:rsidR="00A24C6C" w:rsidRDefault="000859FA">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D543A2" w14:textId="77777777" w:rsidR="00A24C6C" w:rsidRDefault="000859F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908E3E" w14:textId="77777777" w:rsidR="00A24C6C" w:rsidRDefault="000859F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ADCC0C" w14:textId="77777777" w:rsidR="00A24C6C" w:rsidRDefault="000859FA">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79B502" w14:textId="77777777" w:rsidR="00A24C6C" w:rsidRDefault="000859F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2206F5" w14:textId="77777777" w:rsidR="00A24C6C" w:rsidRDefault="000859F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71E14F" w14:textId="77777777" w:rsidR="00A24C6C" w:rsidRDefault="000859F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DD7ABA" w14:textId="77777777" w:rsidR="00A24C6C" w:rsidRDefault="000859F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BA020C" w14:textId="77777777" w:rsidR="00A24C6C" w:rsidRDefault="000859FA">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A24C6C" w14:paraId="05E0D25F" w14:textId="77777777">
        <w:tc>
          <w:tcPr>
            <w:tcW w:w="4660" w:type="dxa"/>
            <w:tcBorders>
              <w:top w:val="single" w:sz="6" w:space="0" w:color="FFFFFF"/>
              <w:left w:val="none" w:sz="4" w:space="0" w:color="6E6E6E"/>
              <w:bottom w:val="dashed" w:sz="4" w:space="0" w:color="BFBFBF"/>
              <w:right w:val="none" w:sz="4" w:space="0" w:color="6E6E6E"/>
            </w:tcBorders>
          </w:tcPr>
          <w:p w14:paraId="074952FC" w14:textId="77777777" w:rsidR="00A24C6C" w:rsidRDefault="000859FA">
            <w:pPr>
              <w:pStyle w:val="ProductList-TableBody"/>
            </w:pPr>
            <w:r>
              <w:rPr>
                <w:color w:val="000000"/>
              </w:rPr>
              <w:t>Bing Maps kendt – 100 brugere (SL)</w:t>
            </w:r>
            <w:r>
              <w:fldChar w:fldCharType="begin"/>
            </w:r>
            <w:r>
              <w:instrText xml:space="preserve"> XE "Bing Maps kendt – 100 brugere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301534F" w14:textId="77777777" w:rsidR="00A24C6C" w:rsidRDefault="000859FA">
            <w:pPr>
              <w:pStyle w:val="ProductList-TableBody"/>
              <w:jc w:val="center"/>
            </w:pPr>
            <w: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E5B54D" w14:textId="77777777" w:rsidR="00A24C6C" w:rsidRDefault="00A24C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68F5E7"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AEA232"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9114A2" w14:textId="77777777" w:rsidR="00A24C6C" w:rsidRDefault="000859F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D154BB"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AC6784"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0C2E36" w14:textId="77777777" w:rsidR="00A24C6C" w:rsidRDefault="00A24C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559FD1" w14:textId="77777777" w:rsidR="00A24C6C" w:rsidRDefault="00A24C6C">
            <w:pPr>
              <w:pStyle w:val="ProductList-TableBody"/>
              <w:jc w:val="center"/>
            </w:pPr>
          </w:p>
        </w:tc>
      </w:tr>
      <w:tr w:rsidR="00A24C6C" w14:paraId="1C0B7E96" w14:textId="77777777">
        <w:tc>
          <w:tcPr>
            <w:tcW w:w="4660" w:type="dxa"/>
            <w:tcBorders>
              <w:top w:val="dashed" w:sz="4" w:space="0" w:color="BFBFBF"/>
              <w:left w:val="none" w:sz="4" w:space="0" w:color="6E6E6E"/>
              <w:bottom w:val="dashed" w:sz="4" w:space="0" w:color="BFBFBF"/>
              <w:right w:val="none" w:sz="4" w:space="0" w:color="6E6E6E"/>
            </w:tcBorders>
          </w:tcPr>
          <w:p w14:paraId="1CF337E4" w14:textId="77777777" w:rsidR="00A24C6C" w:rsidRDefault="000859FA">
            <w:pPr>
              <w:pStyle w:val="ProductList-TableBody"/>
            </w:pPr>
            <w:r>
              <w:rPr>
                <w:color w:val="000000"/>
              </w:rPr>
              <w:t>Bing Maps Known 5K User (SL)</w:t>
            </w:r>
            <w:r>
              <w:fldChar w:fldCharType="begin"/>
            </w:r>
            <w:r>
              <w:instrText xml:space="preserve"> XE "Bing Maps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9B3F434" w14:textId="77777777" w:rsidR="00A24C6C" w:rsidRDefault="000859FA">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AC4894" w14:textId="77777777" w:rsidR="00A24C6C" w:rsidRDefault="00A24C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693FDD"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C3E2EA"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E51EDA" w14:textId="77777777" w:rsidR="00A24C6C" w:rsidRDefault="000859F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DD3DA0"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921851"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BB9232" w14:textId="77777777" w:rsidR="00A24C6C" w:rsidRDefault="00A24C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E47FE7" w14:textId="77777777" w:rsidR="00A24C6C" w:rsidRDefault="00A24C6C">
            <w:pPr>
              <w:pStyle w:val="ProductList-TableBody"/>
              <w:jc w:val="center"/>
            </w:pPr>
          </w:p>
        </w:tc>
      </w:tr>
      <w:tr w:rsidR="00A24C6C" w14:paraId="7D04AD9B" w14:textId="77777777">
        <w:tc>
          <w:tcPr>
            <w:tcW w:w="4660" w:type="dxa"/>
            <w:tcBorders>
              <w:top w:val="dashed" w:sz="4" w:space="0" w:color="BFBFBF"/>
              <w:left w:val="none" w:sz="4" w:space="0" w:color="6E6E6E"/>
              <w:bottom w:val="dashed" w:sz="4" w:space="0" w:color="BFBFBF"/>
              <w:right w:val="none" w:sz="4" w:space="0" w:color="6E6E6E"/>
            </w:tcBorders>
          </w:tcPr>
          <w:p w14:paraId="000406C7" w14:textId="77777777" w:rsidR="00A24C6C" w:rsidRDefault="000859FA">
            <w:pPr>
              <w:pStyle w:val="ProductList-TableBody"/>
            </w:pPr>
            <w:r>
              <w:rPr>
                <w:color w:val="000000"/>
              </w:rPr>
              <w:t>Bing Maps Light Known 500 User (SL)</w:t>
            </w:r>
            <w:r>
              <w:fldChar w:fldCharType="begin"/>
            </w:r>
            <w:r>
              <w:instrText xml:space="preserve"> XE "Bing Maps Light Known 500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584C24E" w14:textId="77777777" w:rsidR="00A24C6C" w:rsidRDefault="000859F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1F0527" w14:textId="77777777" w:rsidR="00A24C6C" w:rsidRDefault="00A24C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157033"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7E35DB"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E510E3" w14:textId="77777777" w:rsidR="00A24C6C" w:rsidRDefault="000859F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C5B7E5"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2CA775"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20F01F" w14:textId="77777777" w:rsidR="00A24C6C" w:rsidRDefault="00A24C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A8AD14" w14:textId="77777777" w:rsidR="00A24C6C" w:rsidRDefault="00A24C6C">
            <w:pPr>
              <w:pStyle w:val="ProductList-TableBody"/>
              <w:jc w:val="center"/>
            </w:pPr>
          </w:p>
        </w:tc>
      </w:tr>
      <w:tr w:rsidR="00A24C6C" w14:paraId="426CCC64" w14:textId="77777777">
        <w:tc>
          <w:tcPr>
            <w:tcW w:w="4660" w:type="dxa"/>
            <w:tcBorders>
              <w:top w:val="dashed" w:sz="4" w:space="0" w:color="BFBFBF"/>
              <w:left w:val="none" w:sz="4" w:space="0" w:color="6E6E6E"/>
              <w:bottom w:val="dashed" w:sz="4" w:space="0" w:color="BFBFBF"/>
              <w:right w:val="none" w:sz="4" w:space="0" w:color="6E6E6E"/>
            </w:tcBorders>
          </w:tcPr>
          <w:p w14:paraId="37850F3E" w14:textId="77777777" w:rsidR="00A24C6C" w:rsidRDefault="000859FA">
            <w:pPr>
              <w:pStyle w:val="ProductList-TableBody"/>
            </w:pPr>
            <w:r>
              <w:rPr>
                <w:color w:val="000000"/>
              </w:rPr>
              <w:t>Bing Maps Light Known 5K User (SL)</w:t>
            </w:r>
            <w:r>
              <w:fldChar w:fldCharType="begin"/>
            </w:r>
            <w:r>
              <w:instrText xml:space="preserve"> XE "Bing Maps Light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6A681C9" w14:textId="77777777" w:rsidR="00A24C6C" w:rsidRDefault="000859FA">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CDC1B4" w14:textId="77777777" w:rsidR="00A24C6C" w:rsidRDefault="00A24C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8CED62"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7B9E06"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6A025A" w14:textId="77777777" w:rsidR="00A24C6C" w:rsidRDefault="000859F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E91D0C"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0C33FE"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3380EB" w14:textId="77777777" w:rsidR="00A24C6C" w:rsidRDefault="00A24C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E5BC13" w14:textId="77777777" w:rsidR="00A24C6C" w:rsidRDefault="00A24C6C">
            <w:pPr>
              <w:pStyle w:val="ProductList-TableBody"/>
              <w:jc w:val="center"/>
            </w:pPr>
          </w:p>
        </w:tc>
      </w:tr>
      <w:tr w:rsidR="00A24C6C" w14:paraId="41EEDBE9" w14:textId="77777777">
        <w:tc>
          <w:tcPr>
            <w:tcW w:w="4660" w:type="dxa"/>
            <w:tcBorders>
              <w:top w:val="dashed" w:sz="4" w:space="0" w:color="BFBFBF"/>
              <w:left w:val="none" w:sz="4" w:space="0" w:color="6E6E6E"/>
              <w:bottom w:val="dashed" w:sz="4" w:space="0" w:color="BFBFBF"/>
              <w:right w:val="none" w:sz="4" w:space="0" w:color="6E6E6E"/>
            </w:tcBorders>
          </w:tcPr>
          <w:p w14:paraId="62E9E79A" w14:textId="77777777" w:rsidR="00A24C6C" w:rsidRDefault="000859FA">
            <w:pPr>
              <w:pStyle w:val="ProductList-TableBody"/>
            </w:pPr>
            <w:r>
              <w:rPr>
                <w:color w:val="000000"/>
              </w:rPr>
              <w:t>Bing Maps Transactions 100K (SL)</w:t>
            </w:r>
            <w:r>
              <w:fldChar w:fldCharType="begin"/>
            </w:r>
            <w:r>
              <w:instrText xml:space="preserve"> XE "Bing Maps Transactions 100K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266F688" w14:textId="77777777" w:rsidR="00A24C6C" w:rsidRDefault="000859FA">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0C955A" w14:textId="77777777" w:rsidR="00A24C6C" w:rsidRDefault="00A24C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CA5E49"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8FE007"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923E4A" w14:textId="77777777" w:rsidR="00A24C6C" w:rsidRDefault="000859F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6C7D3F"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0D7DA1"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99559D" w14:textId="77777777" w:rsidR="00A24C6C" w:rsidRDefault="00A24C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7656DA" w14:textId="77777777" w:rsidR="00A24C6C" w:rsidRDefault="00A24C6C">
            <w:pPr>
              <w:pStyle w:val="ProductList-TableBody"/>
              <w:jc w:val="center"/>
            </w:pPr>
          </w:p>
        </w:tc>
      </w:tr>
      <w:tr w:rsidR="00A24C6C" w14:paraId="7B816B5A" w14:textId="77777777">
        <w:tc>
          <w:tcPr>
            <w:tcW w:w="4660" w:type="dxa"/>
            <w:tcBorders>
              <w:top w:val="dashed" w:sz="4" w:space="0" w:color="BFBFBF"/>
              <w:left w:val="none" w:sz="4" w:space="0" w:color="6E6E6E"/>
              <w:bottom w:val="dashed" w:sz="4" w:space="0" w:color="BFBFBF"/>
              <w:right w:val="none" w:sz="4" w:space="0" w:color="6E6E6E"/>
            </w:tcBorders>
          </w:tcPr>
          <w:p w14:paraId="03775702" w14:textId="77777777" w:rsidR="00A24C6C" w:rsidRDefault="000859FA">
            <w:pPr>
              <w:pStyle w:val="ProductList-TableBody"/>
            </w:pPr>
            <w:r>
              <w:rPr>
                <w:color w:val="000000"/>
              </w:rPr>
              <w:t>Bing Maps Transactions 500K (SL)</w:t>
            </w:r>
            <w:r>
              <w:fldChar w:fldCharType="begin"/>
            </w:r>
            <w:r>
              <w:instrText xml:space="preserve"> XE "Bing Maps Transactions 500K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451A7A5" w14:textId="77777777" w:rsidR="00A24C6C" w:rsidRDefault="000859FA">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991619" w14:textId="77777777" w:rsidR="00A24C6C" w:rsidRDefault="00A24C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F1768D"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5DE546"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319768" w14:textId="77777777" w:rsidR="00A24C6C" w:rsidRDefault="000859F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8A36B1"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60E9D5"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F77FCC" w14:textId="77777777" w:rsidR="00A24C6C" w:rsidRDefault="00A24C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EE92C6" w14:textId="77777777" w:rsidR="00A24C6C" w:rsidRDefault="00A24C6C">
            <w:pPr>
              <w:pStyle w:val="ProductList-TableBody"/>
              <w:jc w:val="center"/>
            </w:pPr>
          </w:p>
        </w:tc>
      </w:tr>
      <w:tr w:rsidR="00A24C6C" w14:paraId="0150C9CA" w14:textId="77777777">
        <w:tc>
          <w:tcPr>
            <w:tcW w:w="4660" w:type="dxa"/>
            <w:tcBorders>
              <w:top w:val="dashed" w:sz="4" w:space="0" w:color="BFBFBF"/>
              <w:left w:val="none" w:sz="4" w:space="0" w:color="6E6E6E"/>
              <w:bottom w:val="dashed" w:sz="4" w:space="0" w:color="BFBFBF"/>
              <w:right w:val="none" w:sz="4" w:space="0" w:color="6E6E6E"/>
            </w:tcBorders>
          </w:tcPr>
          <w:p w14:paraId="2F004918" w14:textId="77777777" w:rsidR="00A24C6C" w:rsidRDefault="000859FA">
            <w:pPr>
              <w:pStyle w:val="ProductList-TableBody"/>
            </w:pPr>
            <w:r>
              <w:rPr>
                <w:color w:val="000000"/>
              </w:rPr>
              <w:t>Bing Maps Transactions 1M (SL)</w:t>
            </w:r>
            <w:r>
              <w:fldChar w:fldCharType="begin"/>
            </w:r>
            <w:r>
              <w:instrText xml:space="preserve"> XE "Bing Maps Transactions 1M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900D8B0" w14:textId="77777777" w:rsidR="00A24C6C" w:rsidRDefault="000859FA">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85AFE7" w14:textId="77777777" w:rsidR="00A24C6C" w:rsidRDefault="00A24C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BA1432"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A5B5EE"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41374B" w14:textId="77777777" w:rsidR="00A24C6C" w:rsidRDefault="000859F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F2E4D4"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4175C8"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502830" w14:textId="77777777" w:rsidR="00A24C6C" w:rsidRDefault="00A24C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228B90" w14:textId="77777777" w:rsidR="00A24C6C" w:rsidRDefault="00A24C6C">
            <w:pPr>
              <w:pStyle w:val="ProductList-TableBody"/>
              <w:jc w:val="center"/>
            </w:pPr>
          </w:p>
        </w:tc>
      </w:tr>
      <w:tr w:rsidR="00A24C6C" w14:paraId="6B96C78D" w14:textId="77777777">
        <w:tc>
          <w:tcPr>
            <w:tcW w:w="4660" w:type="dxa"/>
            <w:tcBorders>
              <w:top w:val="dashed" w:sz="4" w:space="0" w:color="BFBFBF"/>
              <w:left w:val="none" w:sz="4" w:space="0" w:color="6E6E6E"/>
              <w:bottom w:val="dashed" w:sz="4" w:space="0" w:color="BFBFBF"/>
              <w:right w:val="none" w:sz="4" w:space="0" w:color="6E6E6E"/>
            </w:tcBorders>
          </w:tcPr>
          <w:p w14:paraId="1359FFE2" w14:textId="77777777" w:rsidR="00A24C6C" w:rsidRDefault="000859FA">
            <w:pPr>
              <w:pStyle w:val="ProductList-TableBody"/>
            </w:pPr>
            <w:r>
              <w:rPr>
                <w:color w:val="000000"/>
              </w:rPr>
              <w:t>Bing Maps Transactions 2M (SL)</w:t>
            </w:r>
            <w:r>
              <w:fldChar w:fldCharType="begin"/>
            </w:r>
            <w:r>
              <w:instrText xml:space="preserve"> XE "Bing Maps Transactions 2M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EBA4F19" w14:textId="77777777" w:rsidR="00A24C6C" w:rsidRDefault="000859FA">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798128" w14:textId="77777777" w:rsidR="00A24C6C" w:rsidRDefault="00A24C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5CC28E"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A0B86C"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CFE45E" w14:textId="77777777" w:rsidR="00A24C6C" w:rsidRDefault="000859F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78E1E3"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7E7EFC"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DA41E4" w14:textId="77777777" w:rsidR="00A24C6C" w:rsidRDefault="00A24C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EB872" w14:textId="77777777" w:rsidR="00A24C6C" w:rsidRDefault="00A24C6C">
            <w:pPr>
              <w:pStyle w:val="ProductList-TableBody"/>
              <w:jc w:val="center"/>
            </w:pPr>
          </w:p>
        </w:tc>
      </w:tr>
      <w:tr w:rsidR="00A24C6C" w14:paraId="71DA4B42" w14:textId="77777777">
        <w:tc>
          <w:tcPr>
            <w:tcW w:w="4660" w:type="dxa"/>
            <w:tcBorders>
              <w:top w:val="dashed" w:sz="4" w:space="0" w:color="BFBFBF"/>
              <w:left w:val="none" w:sz="4" w:space="0" w:color="6E6E6E"/>
              <w:bottom w:val="dashed" w:sz="4" w:space="0" w:color="BFBFBF"/>
              <w:right w:val="none" w:sz="4" w:space="0" w:color="6E6E6E"/>
            </w:tcBorders>
          </w:tcPr>
          <w:p w14:paraId="127259C5" w14:textId="77777777" w:rsidR="00A24C6C" w:rsidRDefault="000859FA">
            <w:pPr>
              <w:pStyle w:val="ProductList-TableBody"/>
            </w:pPr>
            <w:r>
              <w:rPr>
                <w:color w:val="000000"/>
              </w:rPr>
              <w:t>Bing Maps Transactions 5M (SL)</w:t>
            </w:r>
            <w:r>
              <w:fldChar w:fldCharType="begin"/>
            </w:r>
            <w:r>
              <w:instrText xml:space="preserve"> XE "Bing Maps Transactions 5M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7EAA39F" w14:textId="77777777" w:rsidR="00A24C6C" w:rsidRDefault="000859FA">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93E86D" w14:textId="77777777" w:rsidR="00A24C6C" w:rsidRDefault="00A24C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485306"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A5D436"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CAFCF2" w14:textId="77777777" w:rsidR="00A24C6C" w:rsidRDefault="000859F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56CE3D"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3303F4"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2B82FA" w14:textId="77777777" w:rsidR="00A24C6C" w:rsidRDefault="00A24C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4C9AC6" w14:textId="77777777" w:rsidR="00A24C6C" w:rsidRDefault="00A24C6C">
            <w:pPr>
              <w:pStyle w:val="ProductList-TableBody"/>
              <w:jc w:val="center"/>
            </w:pPr>
          </w:p>
        </w:tc>
      </w:tr>
      <w:tr w:rsidR="00A24C6C" w14:paraId="4E54435E" w14:textId="77777777">
        <w:tc>
          <w:tcPr>
            <w:tcW w:w="4660" w:type="dxa"/>
            <w:tcBorders>
              <w:top w:val="dashed" w:sz="4" w:space="0" w:color="BFBFBF"/>
              <w:left w:val="none" w:sz="4" w:space="0" w:color="6E6E6E"/>
              <w:bottom w:val="dashed" w:sz="4" w:space="0" w:color="BFBFBF"/>
              <w:right w:val="none" w:sz="4" w:space="0" w:color="6E6E6E"/>
            </w:tcBorders>
          </w:tcPr>
          <w:p w14:paraId="5E861F0E" w14:textId="77777777" w:rsidR="00A24C6C" w:rsidRDefault="000859FA">
            <w:pPr>
              <w:pStyle w:val="ProductList-TableBody"/>
            </w:pPr>
            <w:r>
              <w:rPr>
                <w:color w:val="000000"/>
              </w:rPr>
              <w:t>Bing Maps Transactions 10M (SL)</w:t>
            </w:r>
            <w:r>
              <w:fldChar w:fldCharType="begin"/>
            </w:r>
            <w:r>
              <w:instrText xml:space="preserve"> XE "Bing Maps Transactions 10M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A62547F" w14:textId="77777777" w:rsidR="00A24C6C" w:rsidRDefault="000859FA">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506202" w14:textId="77777777" w:rsidR="00A24C6C" w:rsidRDefault="00A24C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CCA058"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3043F6"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ABEEBC" w14:textId="77777777" w:rsidR="00A24C6C" w:rsidRDefault="000859F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F28F3E"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6E1B68"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1E557A" w14:textId="77777777" w:rsidR="00A24C6C" w:rsidRDefault="00A24C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C1E3FD" w14:textId="77777777" w:rsidR="00A24C6C" w:rsidRDefault="00A24C6C">
            <w:pPr>
              <w:pStyle w:val="ProductList-TableBody"/>
              <w:jc w:val="center"/>
            </w:pPr>
          </w:p>
        </w:tc>
      </w:tr>
      <w:tr w:rsidR="00A24C6C" w14:paraId="5F5FD896" w14:textId="77777777">
        <w:tc>
          <w:tcPr>
            <w:tcW w:w="4660" w:type="dxa"/>
            <w:tcBorders>
              <w:top w:val="dashed" w:sz="4" w:space="0" w:color="BFBFBF"/>
              <w:left w:val="none" w:sz="4" w:space="0" w:color="6E6E6E"/>
              <w:bottom w:val="dashed" w:sz="4" w:space="0" w:color="BFBFBF"/>
              <w:right w:val="none" w:sz="4" w:space="0" w:color="6E6E6E"/>
            </w:tcBorders>
          </w:tcPr>
          <w:p w14:paraId="11A93A8D" w14:textId="77777777" w:rsidR="00A24C6C" w:rsidRDefault="000859FA">
            <w:pPr>
              <w:pStyle w:val="ProductList-TableBody"/>
            </w:pPr>
            <w:r>
              <w:rPr>
                <w:color w:val="000000"/>
              </w:rPr>
              <w:t>Bing Maps Transactions 30M (SL)</w:t>
            </w:r>
            <w:r>
              <w:fldChar w:fldCharType="begin"/>
            </w:r>
            <w:r>
              <w:instrText xml:space="preserve"> XE "Bing Maps Transactions 30M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437FF0D" w14:textId="77777777" w:rsidR="00A24C6C" w:rsidRDefault="000859FA">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4068AC" w14:textId="77777777" w:rsidR="00A24C6C" w:rsidRDefault="00A24C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FC44E2"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EB66FE"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DB16C3" w14:textId="77777777" w:rsidR="00A24C6C" w:rsidRDefault="000859F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04ED51"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10F1EC"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1DDF19" w14:textId="77777777" w:rsidR="00A24C6C" w:rsidRDefault="00A24C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049F4B" w14:textId="77777777" w:rsidR="00A24C6C" w:rsidRDefault="00A24C6C">
            <w:pPr>
              <w:pStyle w:val="ProductList-TableBody"/>
              <w:jc w:val="center"/>
            </w:pPr>
          </w:p>
        </w:tc>
      </w:tr>
      <w:tr w:rsidR="00A24C6C" w14:paraId="401F9567" w14:textId="77777777">
        <w:tc>
          <w:tcPr>
            <w:tcW w:w="4660" w:type="dxa"/>
            <w:tcBorders>
              <w:top w:val="dashed" w:sz="4" w:space="0" w:color="BFBFBF"/>
              <w:left w:val="none" w:sz="4" w:space="0" w:color="6E6E6E"/>
              <w:bottom w:val="dashed" w:sz="4" w:space="0" w:color="BFBFBF"/>
              <w:right w:val="none" w:sz="4" w:space="0" w:color="6E6E6E"/>
            </w:tcBorders>
          </w:tcPr>
          <w:p w14:paraId="7B04D23F" w14:textId="77777777" w:rsidR="00A24C6C" w:rsidRDefault="000859FA">
            <w:pPr>
              <w:pStyle w:val="ProductList-TableBody"/>
            </w:pPr>
            <w:r>
              <w:rPr>
                <w:color w:val="000000"/>
              </w:rPr>
              <w:t>Mobile Asset Management Platform (SL)</w:t>
            </w:r>
            <w:r>
              <w:fldChar w:fldCharType="begin"/>
            </w:r>
            <w:r>
              <w:instrText xml:space="preserve"> XE "Mobile Asset Management Platform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302C057" w14:textId="77777777" w:rsidR="00A24C6C" w:rsidRDefault="000859FA">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996A0D" w14:textId="77777777" w:rsidR="00A24C6C" w:rsidRDefault="00A24C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864126"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7E4A23"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EEF9CF" w14:textId="77777777" w:rsidR="00A24C6C" w:rsidRDefault="000859F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F22C8D"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A3F976"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A5EE59" w14:textId="77777777" w:rsidR="00A24C6C" w:rsidRDefault="00A24C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B594F0" w14:textId="77777777" w:rsidR="00A24C6C" w:rsidRDefault="00A24C6C">
            <w:pPr>
              <w:pStyle w:val="ProductList-TableBody"/>
              <w:jc w:val="center"/>
            </w:pPr>
          </w:p>
        </w:tc>
      </w:tr>
      <w:tr w:rsidR="00A24C6C" w14:paraId="256D064E" w14:textId="77777777">
        <w:tc>
          <w:tcPr>
            <w:tcW w:w="4660" w:type="dxa"/>
            <w:tcBorders>
              <w:top w:val="dashed" w:sz="4" w:space="0" w:color="BFBFBF"/>
              <w:left w:val="none" w:sz="4" w:space="0" w:color="6E6E6E"/>
              <w:bottom w:val="dashed" w:sz="4" w:space="0" w:color="BFBFBF"/>
              <w:right w:val="none" w:sz="4" w:space="0" w:color="6E6E6E"/>
            </w:tcBorders>
          </w:tcPr>
          <w:p w14:paraId="16B35E92" w14:textId="77777777" w:rsidR="00A24C6C" w:rsidRDefault="000859FA">
            <w:pPr>
              <w:pStyle w:val="ProductList-TableBody"/>
            </w:pPr>
            <w:r>
              <w:rPr>
                <w:color w:val="000000"/>
              </w:rPr>
              <w:t>Mobile Asset Management Pr. aktiv (SL)</w:t>
            </w:r>
            <w:r>
              <w:fldChar w:fldCharType="begin"/>
            </w:r>
            <w:r>
              <w:instrText xml:space="preserve"> XE "Mobile Asset Management Pr. aktiv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A3FCBD2" w14:textId="77777777" w:rsidR="00A24C6C" w:rsidRDefault="000859F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7B2DBF" w14:textId="77777777" w:rsidR="00A24C6C" w:rsidRDefault="00A24C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96FF56"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CE3EF6"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525076" w14:textId="77777777" w:rsidR="00A24C6C" w:rsidRDefault="000859F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E5AAB0"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D20A77"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E8399D" w14:textId="77777777" w:rsidR="00A24C6C" w:rsidRDefault="00A24C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F739B1" w14:textId="77777777" w:rsidR="00A24C6C" w:rsidRDefault="00A24C6C">
            <w:pPr>
              <w:pStyle w:val="ProductList-TableBody"/>
              <w:jc w:val="center"/>
            </w:pPr>
          </w:p>
        </w:tc>
      </w:tr>
      <w:tr w:rsidR="00A24C6C" w14:paraId="7D4D0252" w14:textId="77777777">
        <w:tc>
          <w:tcPr>
            <w:tcW w:w="4660" w:type="dxa"/>
            <w:tcBorders>
              <w:top w:val="dashed" w:sz="4" w:space="0" w:color="BFBFBF"/>
              <w:left w:val="none" w:sz="4" w:space="0" w:color="6E6E6E"/>
              <w:bottom w:val="dashed" w:sz="4" w:space="0" w:color="BFBFBF"/>
              <w:right w:val="none" w:sz="4" w:space="0" w:color="6E6E6E"/>
            </w:tcBorders>
          </w:tcPr>
          <w:p w14:paraId="6297B15B" w14:textId="77777777" w:rsidR="00A24C6C" w:rsidRDefault="000859FA">
            <w:pPr>
              <w:pStyle w:val="ProductList-TableBody"/>
            </w:pPr>
            <w:r>
              <w:rPr>
                <w:color w:val="000000"/>
              </w:rPr>
              <w:t>Mobile Asset Management Distance Matrix Pr. Aktiv – Automatisk</w:t>
            </w:r>
            <w:r>
              <w:fldChar w:fldCharType="begin"/>
            </w:r>
            <w:r>
              <w:instrText xml:space="preserve"> XE "Mobile Asset Management Distance Matrix Pr. Aktiv – Automatisk"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07BD3C9"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78BD28" w14:textId="77777777" w:rsidR="00A24C6C" w:rsidRDefault="00A24C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FD7A2E"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44F79A"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DB8DF6" w14:textId="77777777" w:rsidR="00A24C6C" w:rsidRDefault="000859F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E1E6FD"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6762D5"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4766EF" w14:textId="77777777" w:rsidR="00A24C6C" w:rsidRDefault="00A24C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44CBD9" w14:textId="77777777" w:rsidR="00A24C6C" w:rsidRDefault="00A24C6C">
            <w:pPr>
              <w:pStyle w:val="ProductList-TableBody"/>
              <w:jc w:val="center"/>
            </w:pPr>
          </w:p>
        </w:tc>
      </w:tr>
      <w:tr w:rsidR="00A24C6C" w14:paraId="6884BCE1" w14:textId="77777777">
        <w:tc>
          <w:tcPr>
            <w:tcW w:w="4660" w:type="dxa"/>
            <w:tcBorders>
              <w:top w:val="dashed" w:sz="4" w:space="0" w:color="BFBFBF"/>
              <w:left w:val="none" w:sz="4" w:space="0" w:color="6E6E6E"/>
              <w:bottom w:val="dashed" w:sz="4" w:space="0" w:color="BFBFBF"/>
              <w:right w:val="none" w:sz="4" w:space="0" w:color="6E6E6E"/>
            </w:tcBorders>
          </w:tcPr>
          <w:p w14:paraId="0E5EF05D" w14:textId="77777777" w:rsidR="00A24C6C" w:rsidRDefault="000859FA">
            <w:pPr>
              <w:pStyle w:val="ProductList-TableBody"/>
            </w:pPr>
            <w:r>
              <w:rPr>
                <w:color w:val="000000"/>
              </w:rPr>
              <w:t>Mobile Asset Management Distance Matrix Pr. Aktiv – Manuel</w:t>
            </w:r>
            <w:r>
              <w:fldChar w:fldCharType="begin"/>
            </w:r>
            <w:r>
              <w:instrText xml:space="preserve"> XE "Mobile Asset Management Distance Matrix Pr. Aktiv – Manuel"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B37DAE7"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D5B5D2" w14:textId="77777777" w:rsidR="00A24C6C" w:rsidRDefault="00A24C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AD1454"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F1A898"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DD8D0A" w14:textId="77777777" w:rsidR="00A24C6C" w:rsidRDefault="000859F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78667E"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00A98B"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75150F" w14:textId="77777777" w:rsidR="00A24C6C" w:rsidRDefault="00A24C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B5B8F1" w14:textId="77777777" w:rsidR="00A24C6C" w:rsidRDefault="00A24C6C">
            <w:pPr>
              <w:pStyle w:val="ProductList-TableBody"/>
              <w:jc w:val="center"/>
            </w:pPr>
          </w:p>
        </w:tc>
      </w:tr>
      <w:tr w:rsidR="00A24C6C" w14:paraId="69DAA6C0" w14:textId="77777777">
        <w:tc>
          <w:tcPr>
            <w:tcW w:w="4660" w:type="dxa"/>
            <w:tcBorders>
              <w:top w:val="dashed" w:sz="4" w:space="0" w:color="BFBFBF"/>
              <w:left w:val="none" w:sz="4" w:space="0" w:color="6E6E6E"/>
              <w:bottom w:val="dashed" w:sz="4" w:space="0" w:color="BFBFBF"/>
              <w:right w:val="none" w:sz="4" w:space="0" w:color="6E6E6E"/>
            </w:tcBorders>
          </w:tcPr>
          <w:p w14:paraId="474F00F1" w14:textId="77777777" w:rsidR="00A24C6C" w:rsidRDefault="000859FA">
            <w:pPr>
              <w:pStyle w:val="ProductList-TableBody"/>
            </w:pPr>
            <w:r>
              <w:rPr>
                <w:color w:val="000000"/>
              </w:rPr>
              <w:t>Mobile Asset Management Truck Routing Pr. Aktiv</w:t>
            </w:r>
            <w:r>
              <w:fldChar w:fldCharType="begin"/>
            </w:r>
            <w:r>
              <w:instrText xml:space="preserve"> XE "Mobile Asset Management Truck Routing Pr. Aktiv"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CE40B65"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960679" w14:textId="77777777" w:rsidR="00A24C6C" w:rsidRDefault="00A24C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830F31"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EAD6B2"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3B22EF" w14:textId="77777777" w:rsidR="00A24C6C" w:rsidRDefault="000859F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81479"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F6444A"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A6BF06" w14:textId="77777777" w:rsidR="00A24C6C" w:rsidRDefault="00A24C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FB117B" w14:textId="77777777" w:rsidR="00A24C6C" w:rsidRDefault="00A24C6C">
            <w:pPr>
              <w:pStyle w:val="ProductList-TableBody"/>
              <w:jc w:val="center"/>
            </w:pPr>
          </w:p>
        </w:tc>
      </w:tr>
      <w:tr w:rsidR="00A24C6C" w14:paraId="0C3E8519" w14:textId="77777777">
        <w:tc>
          <w:tcPr>
            <w:tcW w:w="4660" w:type="dxa"/>
            <w:tcBorders>
              <w:top w:val="dashed" w:sz="4" w:space="0" w:color="BFBFBF"/>
              <w:left w:val="none" w:sz="4" w:space="0" w:color="6E6E6E"/>
              <w:bottom w:val="dashed" w:sz="4" w:space="0" w:color="BFBFBF"/>
              <w:right w:val="none" w:sz="4" w:space="0" w:color="6E6E6E"/>
            </w:tcBorders>
          </w:tcPr>
          <w:p w14:paraId="043BF263" w14:textId="77777777" w:rsidR="00A24C6C" w:rsidRDefault="000859FA">
            <w:pPr>
              <w:pStyle w:val="ProductList-TableBody"/>
            </w:pPr>
            <w:r>
              <w:rPr>
                <w:color w:val="000000"/>
              </w:rPr>
              <w:t>Mobile Asset Management Drive Analytics Pr. Aktiv</w:t>
            </w:r>
            <w:r>
              <w:fldChar w:fldCharType="begin"/>
            </w:r>
            <w:r>
              <w:instrText xml:space="preserve"> XE "Mobile Asset Management Drive Analytics Pr. Aktiv"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ACE8341"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8E0C70" w14:textId="77777777" w:rsidR="00A24C6C" w:rsidRDefault="00A24C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7FE486"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6EDF98"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8487E3" w14:textId="77777777" w:rsidR="00A24C6C" w:rsidRDefault="000859F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5DD5C0"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DDF439"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EF27DE" w14:textId="77777777" w:rsidR="00A24C6C" w:rsidRDefault="00A24C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D93E79" w14:textId="77777777" w:rsidR="00A24C6C" w:rsidRDefault="00A24C6C">
            <w:pPr>
              <w:pStyle w:val="ProductList-TableBody"/>
              <w:jc w:val="center"/>
            </w:pPr>
          </w:p>
        </w:tc>
      </w:tr>
    </w:tbl>
    <w:p w14:paraId="5584BB17" w14:textId="77777777" w:rsidR="00A24C6C" w:rsidRDefault="000859FA">
      <w:pPr>
        <w:pStyle w:val="ProductList-Offering1SubSection"/>
        <w:outlineLvl w:val="3"/>
      </w:pPr>
      <w:bookmarkStart w:id="301" w:name="_Sec781"/>
      <w:r>
        <w:t>2. Produktbetingelser</w:t>
      </w:r>
      <w:bookmarkEnd w:id="301"/>
    </w:p>
    <w:tbl>
      <w:tblPr>
        <w:tblStyle w:val="PURTable"/>
        <w:tblW w:w="0" w:type="dxa"/>
        <w:tblLook w:val="04A0" w:firstRow="1" w:lastRow="0" w:firstColumn="1" w:lastColumn="0" w:noHBand="0" w:noVBand="1"/>
      </w:tblPr>
      <w:tblGrid>
        <w:gridCol w:w="3700"/>
        <w:gridCol w:w="3619"/>
        <w:gridCol w:w="3597"/>
      </w:tblGrid>
      <w:tr w:rsidR="00A24C6C" w14:paraId="10C76E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0A453C" w14:textId="77777777" w:rsidR="00A24C6C" w:rsidRDefault="000859FA">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50EED83" w14:textId="77777777" w:rsidR="00A24C6C" w:rsidRDefault="000859F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BA5E7B" w14:textId="77777777" w:rsidR="00A24C6C" w:rsidRDefault="000859FA">
            <w:pPr>
              <w:pStyle w:val="ProductList-TableBody"/>
            </w:pPr>
            <w:r>
              <w:rPr>
                <w:color w:val="404040"/>
              </w:rPr>
              <w:t>Berettiget Udvidet Løbetid: Ikke relevant</w:t>
            </w:r>
          </w:p>
        </w:tc>
      </w:tr>
      <w:tr w:rsidR="00A24C6C" w14:paraId="483FFA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07BF7" w14:textId="77777777" w:rsidR="00A24C6C" w:rsidRDefault="000859FA">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D07FC2" w14:textId="77777777" w:rsidR="00A24C6C" w:rsidRDefault="000859FA">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C204D3" w14:textId="77777777" w:rsidR="00A24C6C" w:rsidRDefault="000859FA">
            <w:pPr>
              <w:pStyle w:val="ProductList-TableBody"/>
            </w:pPr>
            <w:r>
              <w:rPr>
                <w:color w:val="404040"/>
              </w:rPr>
              <w:t>Kampagner: Ikke relevant</w:t>
            </w:r>
          </w:p>
        </w:tc>
      </w:tr>
      <w:tr w:rsidR="00A24C6C" w14:paraId="306508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6E77C7" w14:textId="77777777" w:rsidR="00A24C6C" w:rsidRDefault="000859FA">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F5F3CB" w14:textId="77777777" w:rsidR="00A24C6C" w:rsidRDefault="000859FA">
            <w:pPr>
              <w:pStyle w:val="ProductList-TableBody"/>
            </w:pPr>
            <w:r>
              <w:rPr>
                <w:color w:val="404040"/>
              </w:rPr>
              <w:t>Berettiget Reduktion: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969F2A" w14:textId="77777777" w:rsidR="00A24C6C" w:rsidRDefault="000859FA">
            <w:pPr>
              <w:pStyle w:val="ProductList-TableBody"/>
            </w:pPr>
            <w:r>
              <w:rPr>
                <w:color w:val="404040"/>
              </w:rPr>
              <w:t>Berettiget Reduktion (SCE): Ikke relevant</w:t>
            </w:r>
          </w:p>
        </w:tc>
      </w:tr>
      <w:tr w:rsidR="00A24C6C" w14:paraId="389FEC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F72167" w14:textId="77777777" w:rsidR="00A24C6C" w:rsidRDefault="000859FA">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C946B5" w14:textId="77777777" w:rsidR="00A24C6C" w:rsidRDefault="000859FA">
            <w:pPr>
              <w:pStyle w:val="ProductList-TableBody"/>
            </w:pPr>
            <w:r>
              <w:rPr>
                <w:color w:val="404040"/>
              </w:rPr>
              <w:t>Berettiget True-Up: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AA62E0" w14:textId="77777777" w:rsidR="00A24C6C" w:rsidRDefault="00A24C6C">
            <w:pPr>
              <w:pStyle w:val="ProductList-TableBody"/>
            </w:pPr>
          </w:p>
        </w:tc>
      </w:tr>
    </w:tbl>
    <w:p w14:paraId="6A2F0C1B" w14:textId="77777777" w:rsidR="00A24C6C" w:rsidRDefault="00A24C6C">
      <w:pPr>
        <w:pStyle w:val="ProductList-Body"/>
      </w:pPr>
    </w:p>
    <w:p w14:paraId="29F044CC" w14:textId="77777777" w:rsidR="00A24C6C" w:rsidRDefault="000859FA">
      <w:pPr>
        <w:pStyle w:val="ProductList-ClauseHeading"/>
        <w:outlineLvl w:val="4"/>
      </w:pPr>
      <w:r>
        <w:t>2.1 Fakturerbare Transaktioner</w:t>
      </w:r>
    </w:p>
    <w:p w14:paraId="018C098D" w14:textId="77777777" w:rsidR="00A24C6C" w:rsidRDefault="000859FA">
      <w:pPr>
        <w:pStyle w:val="ProductList-Body"/>
      </w:pPr>
      <w:r>
        <w:t>Hver Bing Maps-transaktions-SL giver Kunden ret til det antal Fakturerbare Transaktioner, som er angivet i Produktnavnet. Alle købte og ubrugte fakturerbare transaktioner vil gå tabt enten på udløbsdatoen for tilmeldingen eller abonnementet.</w:t>
      </w:r>
    </w:p>
    <w:p w14:paraId="7457059D" w14:textId="77777777" w:rsidR="00A24C6C" w:rsidRDefault="00A24C6C">
      <w:pPr>
        <w:pStyle w:val="ProductList-Body"/>
      </w:pPr>
    </w:p>
    <w:p w14:paraId="497F5C5C" w14:textId="77777777" w:rsidR="00A24C6C" w:rsidRDefault="000859FA">
      <w:pPr>
        <w:pStyle w:val="ProductList-Body"/>
      </w:pPr>
      <w:r>
        <w:t>Hvis en kunde overskrider det samlede antal købte Fakturerbare Transaktioner, skal kunden senest 30 dage efter en meddelelse fra Microsoft købe yderligere Bing Maps-transaktions-SL-tilbud for at dække de overskredne Fakturerbare Transaktioner samt det estimerede antal fremtidige Fakturerbare Transaktioner for resten af tilmeldingsperioden. Ellers kan Microsoft afbryde kundens adgang til Bing Maps.</w:t>
      </w:r>
    </w:p>
    <w:p w14:paraId="36071242" w14:textId="77777777" w:rsidR="00A24C6C" w:rsidRDefault="00A24C6C">
      <w:pPr>
        <w:pStyle w:val="ProductList-Body"/>
      </w:pPr>
    </w:p>
    <w:p w14:paraId="485449D7" w14:textId="77777777" w:rsidR="00A24C6C" w:rsidRDefault="000859FA">
      <w:pPr>
        <w:pStyle w:val="ProductList-ClauseHeading"/>
        <w:outlineLvl w:val="4"/>
      </w:pPr>
      <w:r>
        <w:t>2.2 Krav til Mobile Asset Management Pr. Aktiv</w:t>
      </w:r>
    </w:p>
    <w:p w14:paraId="64A18B1B" w14:textId="77777777" w:rsidR="00A24C6C" w:rsidRDefault="000859FA">
      <w:pPr>
        <w:pStyle w:val="ProductList-Body"/>
      </w:pPr>
      <w:r>
        <w:t xml:space="preserve">Følgende tilbud kræver en licens til et Månedsabonnement på Mobile Asset Management Pr. Aktiv: </w:t>
      </w:r>
    </w:p>
    <w:p w14:paraId="24626805" w14:textId="77777777" w:rsidR="00A24C6C" w:rsidRDefault="000859FA" w:rsidP="000859FA">
      <w:pPr>
        <w:pStyle w:val="ProductList-Bullet"/>
        <w:numPr>
          <w:ilvl w:val="0"/>
          <w:numId w:val="53"/>
        </w:numPr>
      </w:pPr>
      <w:r>
        <w:t xml:space="preserve">Distance Matrix Pr. Aktiv – Automatisk </w:t>
      </w:r>
    </w:p>
    <w:p w14:paraId="6E3D6028" w14:textId="77777777" w:rsidR="00A24C6C" w:rsidRDefault="000859FA" w:rsidP="000859FA">
      <w:pPr>
        <w:pStyle w:val="ProductList-Bullet"/>
        <w:numPr>
          <w:ilvl w:val="0"/>
          <w:numId w:val="53"/>
        </w:numPr>
      </w:pPr>
      <w:r>
        <w:t xml:space="preserve">Distance Matrix Pr. Aktiv – Manuel </w:t>
      </w:r>
    </w:p>
    <w:p w14:paraId="439EBE4A" w14:textId="77777777" w:rsidR="00A24C6C" w:rsidRDefault="000859FA" w:rsidP="000859FA">
      <w:pPr>
        <w:pStyle w:val="ProductList-Bullet"/>
        <w:numPr>
          <w:ilvl w:val="0"/>
          <w:numId w:val="53"/>
        </w:numPr>
      </w:pPr>
      <w:r>
        <w:t xml:space="preserve">Truck Routing Pr. Aktiv </w:t>
      </w:r>
    </w:p>
    <w:p w14:paraId="3BF6FC1E" w14:textId="77777777" w:rsidR="00A24C6C" w:rsidRDefault="000859FA" w:rsidP="000859FA">
      <w:pPr>
        <w:pStyle w:val="ProductList-Bullet"/>
        <w:numPr>
          <w:ilvl w:val="0"/>
          <w:numId w:val="53"/>
        </w:numPr>
      </w:pPr>
      <w:r>
        <w:t>Drive Analytics Pr. Aktiv</w:t>
      </w:r>
    </w:p>
    <w:p w14:paraId="0D32DF92" w14:textId="77777777" w:rsidR="00A24C6C" w:rsidRDefault="00A24C6C">
      <w:pPr>
        <w:pStyle w:val="ProductList-Body"/>
        <w:jc w:val="right"/>
      </w:pPr>
    </w:p>
    <w:tbl>
      <w:tblPr>
        <w:tblStyle w:val="PURTable"/>
        <w:tblW w:w="0" w:type="dxa"/>
        <w:tblLook w:val="04A0" w:firstRow="1" w:lastRow="0" w:firstColumn="1" w:lastColumn="0" w:noHBand="0" w:noVBand="1"/>
      </w:tblPr>
      <w:tblGrid>
        <w:gridCol w:w="10916"/>
      </w:tblGrid>
      <w:tr w:rsidR="00A24C6C" w14:paraId="66B223D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3B7A141" w14:textId="77777777" w:rsidR="00A24C6C" w:rsidRDefault="003B486C">
            <w:pPr>
              <w:pStyle w:val="ProductList-TableBody"/>
              <w:jc w:val="right"/>
            </w:pPr>
            <w:hyperlink w:anchor="_Sec842">
              <w:r w:rsidR="000859FA">
                <w:rPr>
                  <w:color w:val="00467F"/>
                  <w:sz w:val="14"/>
                  <w:u w:val="single"/>
                </w:rPr>
                <w:t>Indholdsfortegnelse</w:t>
              </w:r>
            </w:hyperlink>
            <w:r w:rsidR="000859FA">
              <w:rPr>
                <w:sz w:val="14"/>
              </w:rPr>
              <w:t>/</w:t>
            </w:r>
            <w:hyperlink w:anchor="_Sec549">
              <w:r w:rsidR="000859FA">
                <w:rPr>
                  <w:color w:val="00467F"/>
                  <w:sz w:val="14"/>
                  <w:u w:val="single"/>
                </w:rPr>
                <w:t>Ordliste</w:t>
              </w:r>
            </w:hyperlink>
            <w:r w:rsidR="000859FA">
              <w:rPr>
                <w:sz w:val="14"/>
              </w:rPr>
              <w:t>/</w:t>
            </w:r>
            <w:hyperlink w:anchor="_Sec844">
              <w:r w:rsidR="000859FA">
                <w:rPr>
                  <w:color w:val="00467F"/>
                  <w:sz w:val="14"/>
                  <w:u w:val="single"/>
                </w:rPr>
                <w:t>Indeks</w:t>
              </w:r>
            </w:hyperlink>
          </w:p>
        </w:tc>
      </w:tr>
    </w:tbl>
    <w:p w14:paraId="5B14BD4D" w14:textId="77777777" w:rsidR="00A24C6C" w:rsidRDefault="00A24C6C">
      <w:pPr>
        <w:pStyle w:val="ProductList-Body"/>
      </w:pPr>
    </w:p>
    <w:p w14:paraId="45AF0B8A" w14:textId="77777777" w:rsidR="00A24C6C" w:rsidRDefault="000859FA">
      <w:pPr>
        <w:pStyle w:val="ProductList-Offering2HeadingNoBorder"/>
        <w:outlineLvl w:val="2"/>
      </w:pPr>
      <w:bookmarkStart w:id="302" w:name="_Sec674"/>
      <w:r>
        <w:t>Microsoft Power Platform</w:t>
      </w:r>
      <w:bookmarkEnd w:id="302"/>
      <w:r>
        <w:fldChar w:fldCharType="begin"/>
      </w:r>
      <w:r>
        <w:instrText xml:space="preserve"> TC "</w:instrText>
      </w:r>
      <w:bookmarkStart w:id="303" w:name="_Toc62550959"/>
      <w:r>
        <w:instrText>Microsoft Power Platform</w:instrText>
      </w:r>
      <w:bookmarkEnd w:id="303"/>
      <w:r>
        <w:instrText>" \l 3</w:instrText>
      </w:r>
      <w:r>
        <w:fldChar w:fldCharType="end"/>
      </w:r>
    </w:p>
    <w:p w14:paraId="675A7B6E" w14:textId="77777777" w:rsidR="00A24C6C" w:rsidRDefault="000859FA">
      <w:pPr>
        <w:pStyle w:val="ProductList-Offering1SubSection"/>
        <w:outlineLvl w:val="3"/>
      </w:pPr>
      <w:bookmarkStart w:id="304" w:name="_Sec730"/>
      <w:r>
        <w:t>1. Programtilgængelighed</w:t>
      </w:r>
      <w:bookmarkEnd w:id="304"/>
    </w:p>
    <w:tbl>
      <w:tblPr>
        <w:tblStyle w:val="PURTable"/>
        <w:tblW w:w="0" w:type="dxa"/>
        <w:tblLook w:val="04A0" w:firstRow="1" w:lastRow="0" w:firstColumn="1" w:lastColumn="0" w:noHBand="0" w:noVBand="1"/>
      </w:tblPr>
      <w:tblGrid>
        <w:gridCol w:w="4261"/>
        <w:gridCol w:w="704"/>
        <w:gridCol w:w="692"/>
        <w:gridCol w:w="802"/>
        <w:gridCol w:w="709"/>
        <w:gridCol w:w="727"/>
        <w:gridCol w:w="826"/>
        <w:gridCol w:w="701"/>
        <w:gridCol w:w="697"/>
        <w:gridCol w:w="797"/>
      </w:tblGrid>
      <w:tr w:rsidR="00A24C6C" w14:paraId="142B80A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53E240C" w14:textId="77777777" w:rsidR="00A24C6C" w:rsidRDefault="000859FA">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14:paraId="0BF9A838" w14:textId="77777777" w:rsidR="00A24C6C" w:rsidRDefault="000859FA">
            <w:pPr>
              <w:pStyle w:val="ProductList-TableBody"/>
              <w:jc w:val="center"/>
            </w:pPr>
            <w:r>
              <w:rPr>
                <w:color w:val="FFFFFF"/>
              </w:rPr>
              <w:t>Point</w:t>
            </w:r>
          </w:p>
        </w:tc>
        <w:tc>
          <w:tcPr>
            <w:tcW w:w="740" w:type="dxa"/>
            <w:tcBorders>
              <w:left w:val="single" w:sz="6" w:space="0" w:color="FFFFFF"/>
              <w:bottom w:val="single" w:sz="6" w:space="0" w:color="FFFFFF"/>
              <w:right w:val="single" w:sz="6" w:space="0" w:color="FFFFFF"/>
            </w:tcBorders>
            <w:shd w:val="clear" w:color="auto" w:fill="00188F"/>
          </w:tcPr>
          <w:p w14:paraId="03B7273E" w14:textId="77777777" w:rsidR="00A24C6C" w:rsidRDefault="000859F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692029" w14:textId="77777777" w:rsidR="00A24C6C" w:rsidRDefault="000859F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0385EE" w14:textId="77777777" w:rsidR="00A24C6C" w:rsidRDefault="000859FA">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35EEC6" w14:textId="77777777" w:rsidR="00A24C6C" w:rsidRDefault="000859F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1610BF" w14:textId="77777777" w:rsidR="00A24C6C" w:rsidRDefault="000859F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8D6207" w14:textId="77777777" w:rsidR="00A24C6C" w:rsidRDefault="000859F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F67D16" w14:textId="77777777" w:rsidR="00A24C6C" w:rsidRDefault="000859F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2986F7" w14:textId="77777777" w:rsidR="00A24C6C" w:rsidRDefault="000859FA">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A24C6C" w14:paraId="2D8FD522" w14:textId="77777777">
        <w:tc>
          <w:tcPr>
            <w:tcW w:w="4660" w:type="dxa"/>
            <w:tcBorders>
              <w:top w:val="single" w:sz="6" w:space="0" w:color="FFFFFF"/>
              <w:left w:val="none" w:sz="4" w:space="0" w:color="6E6E6E"/>
              <w:bottom w:val="dashed" w:sz="4" w:space="0" w:color="BFBFBF"/>
              <w:right w:val="none" w:sz="4" w:space="0" w:color="6E6E6E"/>
            </w:tcBorders>
          </w:tcPr>
          <w:p w14:paraId="63F28497" w14:textId="77777777" w:rsidR="00A24C6C" w:rsidRDefault="000859FA">
            <w:pPr>
              <w:pStyle w:val="ProductList-TableBody"/>
            </w:pPr>
            <w:r>
              <w:t>AI Builder-funktion, tilføjelsesprogram</w:t>
            </w:r>
            <w:r>
              <w:fldChar w:fldCharType="begin"/>
            </w:r>
            <w:r>
              <w:instrText xml:space="preserve"> XE "AI Builder-funktion, tilføjelsesprogram"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9D58878"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E147D9" w14:textId="77777777" w:rsidR="00A24C6C" w:rsidRDefault="00A24C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8E2B05"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153AD4"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7EB2F4" w14:textId="77777777" w:rsidR="00A24C6C" w:rsidRDefault="00A24C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A40F9C"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F7ACC3"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AB8D8F"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625CD2" w14:textId="77777777" w:rsidR="00A24C6C" w:rsidRDefault="00A24C6C">
            <w:pPr>
              <w:pStyle w:val="ProductList-TableBody"/>
              <w:jc w:val="center"/>
            </w:pPr>
          </w:p>
        </w:tc>
      </w:tr>
      <w:tr w:rsidR="00A24C6C" w14:paraId="7EEF54E9" w14:textId="77777777">
        <w:tc>
          <w:tcPr>
            <w:tcW w:w="4660" w:type="dxa"/>
            <w:tcBorders>
              <w:top w:val="dashed" w:sz="4" w:space="0" w:color="BFBFBF"/>
              <w:left w:val="none" w:sz="4" w:space="0" w:color="6E6E6E"/>
              <w:bottom w:val="dashed" w:sz="4" w:space="0" w:color="B2B2B2"/>
              <w:right w:val="none" w:sz="4" w:space="0" w:color="6E6E6E"/>
            </w:tcBorders>
          </w:tcPr>
          <w:p w14:paraId="01F041F6" w14:textId="77777777" w:rsidR="00A24C6C" w:rsidRDefault="000859FA">
            <w:pPr>
              <w:pStyle w:val="ProductList-TableBody"/>
            </w:pPr>
            <w:r>
              <w:t>Power Automate pr. flowabonnement</w:t>
            </w:r>
            <w:r>
              <w:fldChar w:fldCharType="begin"/>
            </w:r>
            <w:r>
              <w:instrText xml:space="preserve"> XE "Power Automate pr. flowabonnement"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791F2E37"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3CE87F" w14:textId="77777777" w:rsidR="00A24C6C" w:rsidRDefault="00A24C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B02BED"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91EA22"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CFD552" w14:textId="77777777" w:rsidR="00A24C6C" w:rsidRDefault="00A24C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3782C1"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A00965"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953505"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1FC5AE" w14:textId="77777777" w:rsidR="00A24C6C" w:rsidRDefault="00A24C6C">
            <w:pPr>
              <w:pStyle w:val="ProductList-TableBody"/>
              <w:jc w:val="center"/>
            </w:pPr>
          </w:p>
        </w:tc>
      </w:tr>
      <w:tr w:rsidR="00A24C6C" w14:paraId="7CF312C3" w14:textId="77777777">
        <w:tc>
          <w:tcPr>
            <w:tcW w:w="4660" w:type="dxa"/>
            <w:tcBorders>
              <w:top w:val="dashed" w:sz="4" w:space="0" w:color="B2B2B2"/>
              <w:left w:val="none" w:sz="4" w:space="0" w:color="6E6E6E"/>
              <w:bottom w:val="dashed" w:sz="4" w:space="0" w:color="B2B2B2"/>
              <w:right w:val="none" w:sz="4" w:space="0" w:color="6E6E6E"/>
            </w:tcBorders>
          </w:tcPr>
          <w:p w14:paraId="3E997165" w14:textId="77777777" w:rsidR="00A24C6C" w:rsidRDefault="000859FA">
            <w:pPr>
              <w:pStyle w:val="ProductList-TableBody"/>
            </w:pPr>
            <w:r>
              <w:t>Power Automate pr. bruger</w:t>
            </w:r>
            <w:r>
              <w:fldChar w:fldCharType="begin"/>
            </w:r>
            <w:r>
              <w:instrText xml:space="preserve"> XE "Power Automate pr. bruger" </w:instrText>
            </w:r>
            <w:r>
              <w:fldChar w:fldCharType="end"/>
            </w:r>
            <w:r>
              <w:t>(Bruger-SL)</w:t>
            </w:r>
          </w:p>
        </w:tc>
        <w:tc>
          <w:tcPr>
            <w:tcW w:w="740" w:type="dxa"/>
            <w:tcBorders>
              <w:top w:val="dashed" w:sz="4" w:space="0" w:color="B2B2B2"/>
              <w:left w:val="none" w:sz="4" w:space="0" w:color="6E6E6E"/>
              <w:bottom w:val="dashed" w:sz="4" w:space="0" w:color="B2B2B2"/>
              <w:right w:val="single" w:sz="6" w:space="0" w:color="FFFFFF"/>
            </w:tcBorders>
          </w:tcPr>
          <w:p w14:paraId="1FA0082F"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66BA68" w14:textId="77777777" w:rsidR="00A24C6C" w:rsidRDefault="00A24C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09FE9F"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7A079A"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82AA17" w14:textId="77777777" w:rsidR="00A24C6C" w:rsidRDefault="00A24C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C3F3AC"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67D39D"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2E2ED7"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C7AADF" w14:textId="77777777" w:rsidR="00A24C6C" w:rsidRDefault="00A24C6C">
            <w:pPr>
              <w:pStyle w:val="ProductList-TableBody"/>
              <w:jc w:val="center"/>
            </w:pPr>
          </w:p>
        </w:tc>
      </w:tr>
      <w:tr w:rsidR="00A24C6C" w14:paraId="2237DEF3" w14:textId="77777777">
        <w:tc>
          <w:tcPr>
            <w:tcW w:w="4660" w:type="dxa"/>
            <w:tcBorders>
              <w:top w:val="dashed" w:sz="4" w:space="0" w:color="B2B2B2"/>
              <w:left w:val="none" w:sz="4" w:space="0" w:color="6E6E6E"/>
              <w:bottom w:val="dashed" w:sz="4" w:space="0" w:color="B2B2B2"/>
              <w:right w:val="none" w:sz="4" w:space="0" w:color="6E6E6E"/>
            </w:tcBorders>
          </w:tcPr>
          <w:p w14:paraId="1423B675" w14:textId="77777777" w:rsidR="00A24C6C" w:rsidRDefault="000859FA">
            <w:pPr>
              <w:pStyle w:val="ProductList-TableBody"/>
            </w:pPr>
            <w:r>
              <w:t>Power Automate pr. bruger med overvåget RPA-plan</w:t>
            </w:r>
            <w:r>
              <w:fldChar w:fldCharType="begin"/>
            </w:r>
            <w:r>
              <w:instrText xml:space="preserve"> XE "Power Automate pr. bruger med overvåget RPA-plan" </w:instrText>
            </w:r>
            <w:r>
              <w:fldChar w:fldCharType="end"/>
            </w:r>
            <w:r>
              <w:t xml:space="preserve"> (bruger-SL)</w:t>
            </w:r>
          </w:p>
        </w:tc>
        <w:tc>
          <w:tcPr>
            <w:tcW w:w="740" w:type="dxa"/>
            <w:tcBorders>
              <w:top w:val="dashed" w:sz="4" w:space="0" w:color="B2B2B2"/>
              <w:left w:val="none" w:sz="4" w:space="0" w:color="6E6E6E"/>
              <w:bottom w:val="dashed" w:sz="4" w:space="0" w:color="B2B2B2"/>
              <w:right w:val="single" w:sz="6" w:space="0" w:color="FFFFFF"/>
            </w:tcBorders>
          </w:tcPr>
          <w:p w14:paraId="391B6478"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EA31BF" w14:textId="77777777" w:rsidR="00A24C6C" w:rsidRDefault="00A24C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836AA4"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9EF1F8"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B56926" w14:textId="77777777" w:rsidR="00A24C6C" w:rsidRDefault="00A24C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8F972B"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A72796"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A66C99"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A111E2" w14:textId="77777777" w:rsidR="00A24C6C" w:rsidRDefault="00A24C6C">
            <w:pPr>
              <w:pStyle w:val="ProductList-TableBody"/>
              <w:jc w:val="center"/>
            </w:pPr>
          </w:p>
        </w:tc>
      </w:tr>
      <w:tr w:rsidR="00A24C6C" w14:paraId="499253CD" w14:textId="77777777">
        <w:tc>
          <w:tcPr>
            <w:tcW w:w="4660" w:type="dxa"/>
            <w:tcBorders>
              <w:top w:val="dashed" w:sz="4" w:space="0" w:color="B2B2B2"/>
              <w:left w:val="none" w:sz="4" w:space="0" w:color="6E6E6E"/>
              <w:bottom w:val="dashed" w:sz="4" w:space="0" w:color="B2B2B2"/>
              <w:right w:val="none" w:sz="4" w:space="0" w:color="6E6E6E"/>
            </w:tcBorders>
          </w:tcPr>
          <w:p w14:paraId="5470CD91" w14:textId="77777777" w:rsidR="00A24C6C" w:rsidRDefault="000859FA">
            <w:pPr>
              <w:pStyle w:val="ProductList-TableBody"/>
            </w:pPr>
            <w:r>
              <w:t>Power Automate med automatisk RPA-tilføjelsesprogram</w:t>
            </w:r>
            <w:r>
              <w:fldChar w:fldCharType="begin"/>
            </w:r>
            <w:r>
              <w:instrText xml:space="preserve"> XE "Power Automate med automatisk RPA-tilføjelsesprogram" </w:instrText>
            </w:r>
            <w:r>
              <w:fldChar w:fldCharType="end"/>
            </w:r>
            <w:r>
              <w:t xml:space="preserve"> (SL)</w:t>
            </w:r>
          </w:p>
        </w:tc>
        <w:tc>
          <w:tcPr>
            <w:tcW w:w="740" w:type="dxa"/>
            <w:tcBorders>
              <w:top w:val="dashed" w:sz="4" w:space="0" w:color="B2B2B2"/>
              <w:left w:val="none" w:sz="4" w:space="0" w:color="6E6E6E"/>
              <w:bottom w:val="dashed" w:sz="4" w:space="0" w:color="B2B2B2"/>
              <w:right w:val="single" w:sz="6" w:space="0" w:color="FFFFFF"/>
            </w:tcBorders>
          </w:tcPr>
          <w:p w14:paraId="068B23D9"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EAEC17" w14:textId="77777777" w:rsidR="00A24C6C" w:rsidRDefault="00A24C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6FE0EF"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14FB9A"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05276C" w14:textId="77777777" w:rsidR="00A24C6C" w:rsidRDefault="00A24C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C64A55"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1E482A"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C35052"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ED2431" w14:textId="77777777" w:rsidR="00A24C6C" w:rsidRDefault="00A24C6C">
            <w:pPr>
              <w:pStyle w:val="ProductList-TableBody"/>
              <w:jc w:val="center"/>
            </w:pPr>
          </w:p>
        </w:tc>
      </w:tr>
      <w:tr w:rsidR="00A24C6C" w14:paraId="2F586939" w14:textId="77777777">
        <w:tc>
          <w:tcPr>
            <w:tcW w:w="4660" w:type="dxa"/>
            <w:tcBorders>
              <w:top w:val="dashed" w:sz="4" w:space="0" w:color="B2B2B2"/>
              <w:left w:val="none" w:sz="4" w:space="0" w:color="6E6E6E"/>
              <w:bottom w:val="dashed" w:sz="4" w:space="0" w:color="B2B2B2"/>
              <w:right w:val="none" w:sz="4" w:space="0" w:color="6E6E6E"/>
            </w:tcBorders>
          </w:tcPr>
          <w:p w14:paraId="0DA5BDD0" w14:textId="77777777" w:rsidR="00A24C6C" w:rsidRDefault="000859FA">
            <w:pPr>
              <w:pStyle w:val="ProductList-TableBody"/>
            </w:pPr>
            <w:r>
              <w:t>Dataverse til Apps Database Capacity</w:t>
            </w:r>
            <w:r>
              <w:fldChar w:fldCharType="begin"/>
            </w:r>
            <w:r>
              <w:instrText xml:space="preserve"> XE "Dataverse til Apps Database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A6F7BFA"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F3EE21" w14:textId="77777777" w:rsidR="00A24C6C" w:rsidRDefault="00A24C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032654"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E24326" w14:textId="77777777" w:rsidR="00A24C6C" w:rsidRDefault="000859FA">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36F273" w14:textId="77777777" w:rsidR="00A24C6C" w:rsidRDefault="00A24C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002A54"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64986E"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388B7B"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4BA727" w14:textId="77777777" w:rsidR="00A24C6C" w:rsidRDefault="000859FA">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r>
      <w:tr w:rsidR="00A24C6C" w14:paraId="78CED15A" w14:textId="77777777">
        <w:tc>
          <w:tcPr>
            <w:tcW w:w="4660" w:type="dxa"/>
            <w:tcBorders>
              <w:top w:val="dashed" w:sz="4" w:space="0" w:color="B2B2B2"/>
              <w:left w:val="none" w:sz="4" w:space="0" w:color="6E6E6E"/>
              <w:bottom w:val="dashed" w:sz="4" w:space="0" w:color="B2B2B2"/>
              <w:right w:val="none" w:sz="4" w:space="0" w:color="6E6E6E"/>
            </w:tcBorders>
          </w:tcPr>
          <w:p w14:paraId="6DC97251" w14:textId="77777777" w:rsidR="00A24C6C" w:rsidRDefault="000859FA">
            <w:pPr>
              <w:pStyle w:val="ProductList-TableBody"/>
            </w:pPr>
            <w:r>
              <w:t>Dataverse</w:t>
            </w:r>
            <w:r>
              <w:fldChar w:fldCharType="begin"/>
            </w:r>
            <w:r>
              <w:instrText xml:space="preserve"> XE "Dataverse" </w:instrText>
            </w:r>
            <w:r>
              <w:fldChar w:fldCharType="end"/>
            </w:r>
            <w:r>
              <w:t xml:space="preserve"> til Apps File Capacity</w:t>
            </w:r>
            <w:r>
              <w:fldChar w:fldCharType="begin"/>
            </w:r>
            <w:r>
              <w:instrText xml:space="preserve"> XE " til Apps File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433799F"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CDADB1" w14:textId="77777777" w:rsidR="00A24C6C" w:rsidRDefault="00A24C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8D2C7A"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F0219B" w14:textId="77777777" w:rsidR="00A24C6C" w:rsidRDefault="000859FA">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46169E" w14:textId="77777777" w:rsidR="00A24C6C" w:rsidRDefault="00A24C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DE870A"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EF43BA"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062025"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0C02A8" w14:textId="77777777" w:rsidR="00A24C6C" w:rsidRDefault="000859FA">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r>
      <w:tr w:rsidR="00A24C6C" w14:paraId="36E9A5C3" w14:textId="77777777">
        <w:tc>
          <w:tcPr>
            <w:tcW w:w="4660" w:type="dxa"/>
            <w:tcBorders>
              <w:top w:val="dashed" w:sz="4" w:space="0" w:color="B2B2B2"/>
              <w:left w:val="none" w:sz="4" w:space="0" w:color="6E6E6E"/>
              <w:bottom w:val="dashed" w:sz="4" w:space="0" w:color="B2B2B2"/>
              <w:right w:val="none" w:sz="4" w:space="0" w:color="6E6E6E"/>
            </w:tcBorders>
          </w:tcPr>
          <w:p w14:paraId="3142603C" w14:textId="77777777" w:rsidR="00A24C6C" w:rsidRDefault="000859FA">
            <w:pPr>
              <w:pStyle w:val="ProductList-TableBody"/>
            </w:pPr>
            <w:r>
              <w:t>Dataverse</w:t>
            </w:r>
            <w:r>
              <w:fldChar w:fldCharType="begin"/>
            </w:r>
            <w:r>
              <w:instrText xml:space="preserve"> XE "Dataverse" </w:instrText>
            </w:r>
            <w:r>
              <w:fldChar w:fldCharType="end"/>
            </w:r>
            <w:r>
              <w:t xml:space="preserve"> til Apps Log Capacity</w:t>
            </w:r>
            <w:r>
              <w:fldChar w:fldCharType="begin"/>
            </w:r>
            <w:r>
              <w:instrText xml:space="preserve"> XE " til Apps Log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A729F0F"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4CE44D" w14:textId="77777777" w:rsidR="00A24C6C" w:rsidRDefault="00A24C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DF66B7"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746759" w14:textId="77777777" w:rsidR="00A24C6C" w:rsidRDefault="000859FA">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ADBEB0" w14:textId="77777777" w:rsidR="00A24C6C" w:rsidRDefault="00A24C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793B6E"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E9CE77"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A28D76"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19C6BA" w14:textId="77777777" w:rsidR="00A24C6C" w:rsidRDefault="000859FA">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r>
      <w:tr w:rsidR="00A24C6C" w14:paraId="0452DD23" w14:textId="77777777">
        <w:tc>
          <w:tcPr>
            <w:tcW w:w="4660" w:type="dxa"/>
            <w:tcBorders>
              <w:top w:val="dashed" w:sz="4" w:space="0" w:color="B2B2B2"/>
              <w:left w:val="none" w:sz="4" w:space="0" w:color="6E6E6E"/>
              <w:bottom w:val="dashed" w:sz="4" w:space="0" w:color="B2B2B2"/>
              <w:right w:val="none" w:sz="4" w:space="0" w:color="6E6E6E"/>
            </w:tcBorders>
          </w:tcPr>
          <w:p w14:paraId="3C88FBA9" w14:textId="77777777" w:rsidR="00A24C6C" w:rsidRDefault="000859FA">
            <w:pPr>
              <w:pStyle w:val="ProductList-TableBody"/>
            </w:pPr>
            <w:r>
              <w:t>Power Apps pr. appabonnement</w:t>
            </w:r>
            <w:r>
              <w:fldChar w:fldCharType="begin"/>
            </w:r>
            <w:r>
              <w:instrText xml:space="preserve"> XE "Power Apps pr. appabonnement"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E2B69B8"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83A431" w14:textId="77777777" w:rsidR="00A24C6C" w:rsidRDefault="00A24C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3EB873"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370D04"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FB01E2" w14:textId="77777777" w:rsidR="00A24C6C" w:rsidRDefault="00A24C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84141F"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0494A4"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C75E4C"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797A3A" w14:textId="77777777" w:rsidR="00A24C6C" w:rsidRDefault="00A24C6C">
            <w:pPr>
              <w:pStyle w:val="ProductList-TableBody"/>
              <w:jc w:val="center"/>
            </w:pPr>
          </w:p>
        </w:tc>
      </w:tr>
      <w:tr w:rsidR="00A24C6C" w14:paraId="5552DCED" w14:textId="77777777">
        <w:tc>
          <w:tcPr>
            <w:tcW w:w="4660" w:type="dxa"/>
            <w:tcBorders>
              <w:top w:val="dashed" w:sz="4" w:space="0" w:color="B2B2B2"/>
              <w:left w:val="none" w:sz="4" w:space="0" w:color="6E6E6E"/>
              <w:bottom w:val="dashed" w:sz="4" w:space="0" w:color="B2B2B2"/>
              <w:right w:val="none" w:sz="4" w:space="0" w:color="6E6E6E"/>
            </w:tcBorders>
          </w:tcPr>
          <w:p w14:paraId="79FA47ED" w14:textId="77777777" w:rsidR="00A24C6C" w:rsidRDefault="000859FA">
            <w:pPr>
              <w:pStyle w:val="ProductList-TableBody"/>
            </w:pPr>
            <w:r>
              <w:t>Power Apps pr. brugerabonnement (Bruger-SL)</w:t>
            </w:r>
            <w:r>
              <w:fldChar w:fldCharType="begin"/>
            </w:r>
            <w:r>
              <w:instrText xml:space="preserve"> XE "Power Apps pr. brugerabonnement (Bruger-SL)"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1A6427E"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5184C3" w14:textId="77777777" w:rsidR="00A24C6C" w:rsidRDefault="00A24C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5EEE06"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DE5D6E"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B32B8A" w14:textId="77777777" w:rsidR="00A24C6C" w:rsidRDefault="00A24C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9A1A28"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EA663E"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614025"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E6D3A8" w14:textId="77777777" w:rsidR="00A24C6C" w:rsidRDefault="00A24C6C">
            <w:pPr>
              <w:pStyle w:val="ProductList-TableBody"/>
              <w:jc w:val="center"/>
            </w:pPr>
          </w:p>
        </w:tc>
      </w:tr>
      <w:tr w:rsidR="00A24C6C" w14:paraId="45ED01C7" w14:textId="77777777">
        <w:tc>
          <w:tcPr>
            <w:tcW w:w="4660" w:type="dxa"/>
            <w:tcBorders>
              <w:top w:val="dashed" w:sz="4" w:space="0" w:color="B2B2B2"/>
              <w:left w:val="none" w:sz="4" w:space="0" w:color="6E6E6E"/>
              <w:bottom w:val="dashed" w:sz="4" w:space="0" w:color="B2B2B2"/>
              <w:right w:val="none" w:sz="4" w:space="0" w:color="6E6E6E"/>
            </w:tcBorders>
          </w:tcPr>
          <w:p w14:paraId="66F2448A" w14:textId="77777777" w:rsidR="00A24C6C" w:rsidRDefault="000859FA">
            <w:pPr>
              <w:pStyle w:val="ProductList-TableBody"/>
            </w:pPr>
            <w:r>
              <w:t>Logonfunktion til Power Apps-portaler, tilføjelsesprogram</w:t>
            </w:r>
            <w:r>
              <w:fldChar w:fldCharType="begin"/>
            </w:r>
            <w:r>
              <w:instrText xml:space="preserve"> XE "Logonfunktion til Power Apps-portaler, tilføjelsesprogram"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73C572B"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E9022F" w14:textId="77777777" w:rsidR="00A24C6C" w:rsidRDefault="00A24C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059EC3"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A888F1" w14:textId="77777777" w:rsidR="00A24C6C" w:rsidRDefault="000859FA">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9A40D1" w14:textId="77777777" w:rsidR="00A24C6C" w:rsidRDefault="00A24C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B585C5"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D98E76"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3B3209"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FB7610" w14:textId="77777777" w:rsidR="00A24C6C" w:rsidRDefault="00A24C6C">
            <w:pPr>
              <w:pStyle w:val="ProductList-TableBody"/>
              <w:jc w:val="center"/>
            </w:pPr>
          </w:p>
        </w:tc>
      </w:tr>
      <w:tr w:rsidR="00A24C6C" w14:paraId="1354A79F" w14:textId="77777777">
        <w:tc>
          <w:tcPr>
            <w:tcW w:w="4660" w:type="dxa"/>
            <w:tcBorders>
              <w:top w:val="dashed" w:sz="4" w:space="0" w:color="B2B2B2"/>
              <w:left w:val="none" w:sz="4" w:space="0" w:color="6E6E6E"/>
              <w:bottom w:val="dashed" w:sz="4" w:space="0" w:color="B2B2B2"/>
              <w:right w:val="none" w:sz="4" w:space="0" w:color="6E6E6E"/>
            </w:tcBorders>
          </w:tcPr>
          <w:p w14:paraId="306A1173" w14:textId="77777777" w:rsidR="00A24C6C" w:rsidRDefault="000859FA">
            <w:pPr>
              <w:pStyle w:val="ProductList-TableBody"/>
            </w:pPr>
            <w:r>
              <w:t>Power Apps Portals-sidevisningsfunktion, tilføjelsesprogram</w:t>
            </w:r>
            <w:r>
              <w:fldChar w:fldCharType="begin"/>
            </w:r>
            <w:r>
              <w:instrText xml:space="preserve"> XE "Power Apps Portals-sidevisningsfunktion, tilføjelsesprogram"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02C40AA"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B9BC6E" w14:textId="77777777" w:rsidR="00A24C6C" w:rsidRDefault="00A24C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7EBFC6"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8FD37E" w14:textId="77777777" w:rsidR="00A24C6C" w:rsidRDefault="000859FA">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B143F7" w14:textId="77777777" w:rsidR="00A24C6C" w:rsidRDefault="00A24C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89479A"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8CB5DD"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29ADBC"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FAE5F4" w14:textId="77777777" w:rsidR="00A24C6C" w:rsidRDefault="00A24C6C">
            <w:pPr>
              <w:pStyle w:val="ProductList-TableBody"/>
              <w:jc w:val="center"/>
            </w:pPr>
          </w:p>
        </w:tc>
      </w:tr>
      <w:tr w:rsidR="00A24C6C" w14:paraId="2E03DF50" w14:textId="77777777">
        <w:tc>
          <w:tcPr>
            <w:tcW w:w="4660" w:type="dxa"/>
            <w:tcBorders>
              <w:top w:val="dashed" w:sz="4" w:space="0" w:color="B2B2B2"/>
              <w:left w:val="none" w:sz="4" w:space="0" w:color="6E6E6E"/>
              <w:bottom w:val="dashed" w:sz="4" w:space="0" w:color="B2B2B2"/>
              <w:right w:val="none" w:sz="4" w:space="0" w:color="6E6E6E"/>
            </w:tcBorders>
          </w:tcPr>
          <w:p w14:paraId="31AF3A7B" w14:textId="77777777" w:rsidR="00A24C6C" w:rsidRDefault="000859FA">
            <w:pPr>
              <w:pStyle w:val="ProductList-TableBody"/>
            </w:pPr>
            <w:r>
              <w:t>Power Apps &amp; Flow Automate-funktion, tilføjelsesprogram</w:t>
            </w:r>
            <w:r>
              <w:fldChar w:fldCharType="begin"/>
            </w:r>
            <w:r>
              <w:instrText xml:space="preserve"> XE "Power Apps &amp; Flow Automate-funktion, tilføjelsesprogram"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A63519C"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3E87BE" w14:textId="77777777" w:rsidR="00A24C6C" w:rsidRDefault="00A24C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EA5518"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CF6817" w14:textId="77777777" w:rsidR="00A24C6C" w:rsidRDefault="000859FA">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D90330" w14:textId="77777777" w:rsidR="00A24C6C" w:rsidRDefault="00A24C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5C1131"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0C6CF4"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BC92B3"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54B07F" w14:textId="77777777" w:rsidR="00A24C6C" w:rsidRDefault="00A24C6C">
            <w:pPr>
              <w:pStyle w:val="ProductList-TableBody"/>
              <w:jc w:val="center"/>
            </w:pPr>
          </w:p>
        </w:tc>
      </w:tr>
      <w:tr w:rsidR="00A24C6C" w14:paraId="4FF0ACC3" w14:textId="77777777">
        <w:tc>
          <w:tcPr>
            <w:tcW w:w="4660" w:type="dxa"/>
            <w:tcBorders>
              <w:top w:val="dashed" w:sz="4" w:space="0" w:color="B2B2B2"/>
              <w:left w:val="none" w:sz="4" w:space="0" w:color="6E6E6E"/>
              <w:bottom w:val="dashed" w:sz="4" w:space="0" w:color="B2B2B2"/>
              <w:right w:val="none" w:sz="4" w:space="0" w:color="6E6E6E"/>
            </w:tcBorders>
          </w:tcPr>
          <w:p w14:paraId="659ADE78" w14:textId="77777777" w:rsidR="00A24C6C" w:rsidRDefault="000859FA">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1559CB5"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696993" w14:textId="77777777" w:rsidR="00A24C6C" w:rsidRDefault="00A24C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04117C"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1F8243"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D5115F" w14:textId="77777777" w:rsidR="00A24C6C" w:rsidRDefault="00A24C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08297F"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2CF1FC"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4C2C56" w14:textId="77777777" w:rsidR="00A24C6C" w:rsidRDefault="00A24C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4DA646" w14:textId="77777777" w:rsidR="00A24C6C" w:rsidRDefault="00A24C6C">
            <w:pPr>
              <w:pStyle w:val="ProductList-TableBody"/>
              <w:jc w:val="center"/>
            </w:pPr>
          </w:p>
        </w:tc>
      </w:tr>
      <w:tr w:rsidR="00A24C6C" w14:paraId="0DB9490E" w14:textId="77777777">
        <w:tc>
          <w:tcPr>
            <w:tcW w:w="4660" w:type="dxa"/>
            <w:tcBorders>
              <w:top w:val="dashed" w:sz="4" w:space="0" w:color="B2B2B2"/>
              <w:left w:val="none" w:sz="4" w:space="0" w:color="6E6E6E"/>
              <w:bottom w:val="dashed" w:sz="4" w:space="0" w:color="B2B2B2"/>
              <w:right w:val="none" w:sz="4" w:space="0" w:color="6E6E6E"/>
            </w:tcBorders>
          </w:tcPr>
          <w:p w14:paraId="5F208CCE" w14:textId="77777777" w:rsidR="00A24C6C" w:rsidRDefault="000859FA">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EC69E1D"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ACB23A" w14:textId="77777777" w:rsidR="00A24C6C" w:rsidRDefault="00A24C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3E1FEF"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5BC487"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8F4B6D" w14:textId="77777777" w:rsidR="00A24C6C" w:rsidRDefault="00A24C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4D9361"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1BB09B"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52DEEA"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3E57C0" w14:textId="77777777" w:rsidR="00A24C6C" w:rsidRDefault="00A24C6C">
            <w:pPr>
              <w:pStyle w:val="ProductList-TableBody"/>
              <w:jc w:val="center"/>
            </w:pPr>
          </w:p>
        </w:tc>
      </w:tr>
      <w:tr w:rsidR="00A24C6C" w14:paraId="10F89E90" w14:textId="77777777">
        <w:tc>
          <w:tcPr>
            <w:tcW w:w="4660" w:type="dxa"/>
            <w:tcBorders>
              <w:top w:val="dashed" w:sz="4" w:space="0" w:color="B2B2B2"/>
              <w:left w:val="none" w:sz="4" w:space="0" w:color="6E6E6E"/>
              <w:bottom w:val="dashed" w:sz="4" w:space="0" w:color="B2B2B2"/>
              <w:right w:val="none" w:sz="4" w:space="0" w:color="6E6E6E"/>
            </w:tcBorders>
          </w:tcPr>
          <w:p w14:paraId="18344B92" w14:textId="77777777" w:rsidR="00A24C6C" w:rsidRDefault="000859FA">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943DD55"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8ECFAF" w14:textId="77777777" w:rsidR="00A24C6C" w:rsidRDefault="00A24C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C24332"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9887BD"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9C4ECE" w14:textId="77777777" w:rsidR="00A24C6C" w:rsidRDefault="00A24C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87F2F4"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80445E"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CBC028" w14:textId="77777777" w:rsidR="00A24C6C" w:rsidRDefault="00A24C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97C1F5" w14:textId="77777777" w:rsidR="00A24C6C" w:rsidRDefault="00A24C6C">
            <w:pPr>
              <w:pStyle w:val="ProductList-TableBody"/>
              <w:jc w:val="center"/>
            </w:pPr>
          </w:p>
        </w:tc>
      </w:tr>
      <w:tr w:rsidR="00A24C6C" w14:paraId="4199DD19" w14:textId="77777777">
        <w:tc>
          <w:tcPr>
            <w:tcW w:w="4660" w:type="dxa"/>
            <w:tcBorders>
              <w:top w:val="dashed" w:sz="4" w:space="0" w:color="B2B2B2"/>
              <w:left w:val="none" w:sz="4" w:space="0" w:color="6E6E6E"/>
              <w:bottom w:val="dashed" w:sz="4" w:space="0" w:color="B2B2B2"/>
              <w:right w:val="none" w:sz="4" w:space="0" w:color="6E6E6E"/>
            </w:tcBorders>
          </w:tcPr>
          <w:p w14:paraId="2CE7A386" w14:textId="77777777" w:rsidR="00A24C6C" w:rsidRDefault="000859FA">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D7921C6"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117775" w14:textId="77777777" w:rsidR="00A24C6C" w:rsidRDefault="00A24C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2084C5"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923510"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0A62D5" w14:textId="77777777" w:rsidR="00A24C6C" w:rsidRDefault="00A24C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7E4BD1"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2F5184"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56FE76"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6CAF9D" w14:textId="77777777" w:rsidR="00A24C6C" w:rsidRDefault="00A24C6C">
            <w:pPr>
              <w:pStyle w:val="ProductList-TableBody"/>
              <w:jc w:val="center"/>
            </w:pPr>
          </w:p>
        </w:tc>
      </w:tr>
      <w:tr w:rsidR="00A24C6C" w14:paraId="25DE90E1" w14:textId="77777777">
        <w:tc>
          <w:tcPr>
            <w:tcW w:w="4660" w:type="dxa"/>
            <w:tcBorders>
              <w:top w:val="dashed" w:sz="4" w:space="0" w:color="B2B2B2"/>
              <w:left w:val="none" w:sz="4" w:space="0" w:color="6E6E6E"/>
              <w:bottom w:val="dashed" w:sz="4" w:space="0" w:color="B2B2B2"/>
              <w:right w:val="none" w:sz="4" w:space="0" w:color="6E6E6E"/>
            </w:tcBorders>
          </w:tcPr>
          <w:p w14:paraId="46C3DCDC" w14:textId="77777777" w:rsidR="00A24C6C" w:rsidRDefault="000859FA">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2FCCE2B"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7E3731" w14:textId="77777777" w:rsidR="00A24C6C" w:rsidRDefault="00A24C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181808"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5EE4D1"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7CEDB5" w14:textId="77777777" w:rsidR="00A24C6C" w:rsidRDefault="00A24C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B8130C"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BF621D"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23D990" w14:textId="77777777" w:rsidR="00A24C6C" w:rsidRDefault="00A24C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5E39DC" w14:textId="77777777" w:rsidR="00A24C6C" w:rsidRDefault="00A24C6C">
            <w:pPr>
              <w:pStyle w:val="ProductList-TableBody"/>
              <w:jc w:val="center"/>
            </w:pPr>
          </w:p>
        </w:tc>
      </w:tr>
      <w:tr w:rsidR="00A24C6C" w14:paraId="75F288A4" w14:textId="77777777">
        <w:tc>
          <w:tcPr>
            <w:tcW w:w="4660" w:type="dxa"/>
            <w:tcBorders>
              <w:top w:val="dashed" w:sz="4" w:space="0" w:color="B2B2B2"/>
              <w:left w:val="none" w:sz="4" w:space="0" w:color="6E6E6E"/>
              <w:bottom w:val="dashed" w:sz="4" w:space="0" w:color="B2B2B2"/>
              <w:right w:val="none" w:sz="4" w:space="0" w:color="6E6E6E"/>
            </w:tcBorders>
          </w:tcPr>
          <w:p w14:paraId="6668C70D" w14:textId="77777777" w:rsidR="00A24C6C" w:rsidRDefault="000859FA">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CA92A38"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C580C8" w14:textId="77777777" w:rsidR="00A24C6C" w:rsidRDefault="00A24C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EA5BB7"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CD33E7"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4CF623" w14:textId="77777777" w:rsidR="00A24C6C" w:rsidRDefault="00A24C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8B9905"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7A3BD8"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569DF0"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F6038A" w14:textId="77777777" w:rsidR="00A24C6C" w:rsidRDefault="00A24C6C">
            <w:pPr>
              <w:pStyle w:val="ProductList-TableBody"/>
              <w:jc w:val="center"/>
            </w:pPr>
          </w:p>
        </w:tc>
      </w:tr>
      <w:tr w:rsidR="00A24C6C" w14:paraId="20FC7598" w14:textId="77777777">
        <w:tc>
          <w:tcPr>
            <w:tcW w:w="4660" w:type="dxa"/>
            <w:tcBorders>
              <w:top w:val="dashed" w:sz="4" w:space="0" w:color="B2B2B2"/>
              <w:left w:val="none" w:sz="4" w:space="0" w:color="6E6E6E"/>
              <w:bottom w:val="dashed" w:sz="4" w:space="0" w:color="B2B2B2"/>
              <w:right w:val="none" w:sz="4" w:space="0" w:color="6E6E6E"/>
            </w:tcBorders>
          </w:tcPr>
          <w:p w14:paraId="7470EEAA" w14:textId="77777777" w:rsidR="00A24C6C" w:rsidRDefault="000859FA">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B80EFF6"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82821E" w14:textId="77777777" w:rsidR="00A24C6C" w:rsidRDefault="00A24C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C672E6"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32854C"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3080BD" w14:textId="77777777" w:rsidR="00A24C6C" w:rsidRDefault="00A24C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C79B1D"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969A2D"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A586BE" w14:textId="77777777" w:rsidR="00A24C6C" w:rsidRDefault="00A24C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2EEB10" w14:textId="77777777" w:rsidR="00A24C6C" w:rsidRDefault="00A24C6C">
            <w:pPr>
              <w:pStyle w:val="ProductList-TableBody"/>
              <w:jc w:val="center"/>
            </w:pPr>
          </w:p>
        </w:tc>
      </w:tr>
      <w:tr w:rsidR="00A24C6C" w14:paraId="49ACA4A0" w14:textId="77777777">
        <w:tc>
          <w:tcPr>
            <w:tcW w:w="4660" w:type="dxa"/>
            <w:tcBorders>
              <w:top w:val="dashed" w:sz="4" w:space="0" w:color="B2B2B2"/>
              <w:left w:val="none" w:sz="4" w:space="0" w:color="6E6E6E"/>
              <w:bottom w:val="dashed" w:sz="4" w:space="0" w:color="B2B2B2"/>
              <w:right w:val="none" w:sz="4" w:space="0" w:color="6E6E6E"/>
            </w:tcBorders>
          </w:tcPr>
          <w:p w14:paraId="10380537" w14:textId="77777777" w:rsidR="00A24C6C" w:rsidRDefault="000859FA">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02CBCE9"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581DBF" w14:textId="77777777" w:rsidR="00A24C6C" w:rsidRDefault="00A24C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79FFD4"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5840E2"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BDE1EA" w14:textId="77777777" w:rsidR="00A24C6C" w:rsidRDefault="00A24C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90903E"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FA8A3F"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963FB3" w14:textId="77777777" w:rsidR="00A24C6C" w:rsidRDefault="00A24C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165AF7" w14:textId="77777777" w:rsidR="00A24C6C" w:rsidRDefault="00A24C6C">
            <w:pPr>
              <w:pStyle w:val="ProductList-TableBody"/>
              <w:jc w:val="center"/>
            </w:pPr>
          </w:p>
        </w:tc>
      </w:tr>
      <w:tr w:rsidR="00A24C6C" w14:paraId="380FBE7E" w14:textId="77777777">
        <w:tc>
          <w:tcPr>
            <w:tcW w:w="4660" w:type="dxa"/>
            <w:tcBorders>
              <w:top w:val="dashed" w:sz="4" w:space="0" w:color="B2B2B2"/>
              <w:left w:val="none" w:sz="4" w:space="0" w:color="6E6E6E"/>
              <w:bottom w:val="dashed" w:sz="4" w:space="0" w:color="B2B2B2"/>
              <w:right w:val="none" w:sz="4" w:space="0" w:color="6E6E6E"/>
            </w:tcBorders>
          </w:tcPr>
          <w:p w14:paraId="7F34785F" w14:textId="77777777" w:rsidR="00A24C6C" w:rsidRDefault="000859FA">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AFAC415"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411EF1" w14:textId="77777777" w:rsidR="00A24C6C" w:rsidRDefault="00A24C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4CB7B3"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30380D"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E32562" w14:textId="77777777" w:rsidR="00A24C6C" w:rsidRDefault="00A24C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1E1890"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A11ECE"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27C485" w14:textId="77777777" w:rsidR="00A24C6C" w:rsidRDefault="00A24C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AAC336" w14:textId="77777777" w:rsidR="00A24C6C" w:rsidRDefault="00A24C6C">
            <w:pPr>
              <w:pStyle w:val="ProductList-TableBody"/>
              <w:jc w:val="center"/>
            </w:pPr>
          </w:p>
        </w:tc>
      </w:tr>
      <w:tr w:rsidR="00A24C6C" w14:paraId="0959AC11" w14:textId="77777777">
        <w:tc>
          <w:tcPr>
            <w:tcW w:w="4660" w:type="dxa"/>
            <w:tcBorders>
              <w:top w:val="dashed" w:sz="4" w:space="0" w:color="B2B2B2"/>
              <w:left w:val="none" w:sz="4" w:space="0" w:color="6E6E6E"/>
              <w:bottom w:val="dashed" w:sz="4" w:space="0" w:color="B2B2B2"/>
              <w:right w:val="none" w:sz="4" w:space="0" w:color="6E6E6E"/>
            </w:tcBorders>
          </w:tcPr>
          <w:p w14:paraId="4F0BB360" w14:textId="77777777" w:rsidR="00A24C6C" w:rsidRDefault="000859FA">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EED4E48"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E0E2EB" w14:textId="77777777" w:rsidR="00A24C6C" w:rsidRDefault="00A24C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6E2525"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93B2C4"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3DD720" w14:textId="77777777" w:rsidR="00A24C6C" w:rsidRDefault="00A24C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72E33B"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842AE5"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6E7293" w14:textId="77777777" w:rsidR="00A24C6C" w:rsidRDefault="00A24C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2E5403" w14:textId="77777777" w:rsidR="00A24C6C" w:rsidRDefault="00A24C6C">
            <w:pPr>
              <w:pStyle w:val="ProductList-TableBody"/>
              <w:jc w:val="center"/>
            </w:pPr>
          </w:p>
        </w:tc>
      </w:tr>
      <w:tr w:rsidR="00A24C6C" w14:paraId="069187A8" w14:textId="77777777">
        <w:tc>
          <w:tcPr>
            <w:tcW w:w="4660" w:type="dxa"/>
            <w:tcBorders>
              <w:top w:val="dashed" w:sz="4" w:space="0" w:color="B2B2B2"/>
              <w:left w:val="none" w:sz="4" w:space="0" w:color="6E6E6E"/>
              <w:bottom w:val="dashed" w:sz="4" w:space="0" w:color="B2B2B2"/>
              <w:right w:val="none" w:sz="4" w:space="0" w:color="6E6E6E"/>
            </w:tcBorders>
          </w:tcPr>
          <w:p w14:paraId="502ACBC3" w14:textId="77777777" w:rsidR="00A24C6C" w:rsidRDefault="000859FA">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4D7CB8A"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A81C7D" w14:textId="77777777" w:rsidR="00A24C6C" w:rsidRDefault="00A24C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59B976"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2C935F"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1E837F" w14:textId="77777777" w:rsidR="00A24C6C" w:rsidRDefault="00A24C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A76CC4"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045593"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53AEFC" w14:textId="77777777" w:rsidR="00A24C6C" w:rsidRDefault="00A24C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6CD76E" w14:textId="77777777" w:rsidR="00A24C6C" w:rsidRDefault="00A24C6C">
            <w:pPr>
              <w:pStyle w:val="ProductList-TableBody"/>
              <w:jc w:val="center"/>
            </w:pPr>
          </w:p>
        </w:tc>
      </w:tr>
      <w:tr w:rsidR="00A24C6C" w14:paraId="6756A9BF" w14:textId="77777777">
        <w:tc>
          <w:tcPr>
            <w:tcW w:w="4660" w:type="dxa"/>
            <w:tcBorders>
              <w:top w:val="dashed" w:sz="4" w:space="0" w:color="B2B2B2"/>
              <w:left w:val="none" w:sz="4" w:space="0" w:color="6E6E6E"/>
              <w:bottom w:val="dashed" w:sz="4" w:space="0" w:color="B2B2B2"/>
              <w:right w:val="none" w:sz="4" w:space="0" w:color="6E6E6E"/>
            </w:tcBorders>
          </w:tcPr>
          <w:p w14:paraId="180DF2B4" w14:textId="77777777" w:rsidR="00A24C6C" w:rsidRDefault="000859FA">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A249F7B"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072573" w14:textId="77777777" w:rsidR="00A24C6C" w:rsidRDefault="00A24C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34789B"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03A541"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E78B61" w14:textId="77777777" w:rsidR="00A24C6C" w:rsidRDefault="00A24C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DAB6C4"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A275B0"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89BDC7" w14:textId="77777777" w:rsidR="00A24C6C" w:rsidRDefault="00A24C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4230CA" w14:textId="77777777" w:rsidR="00A24C6C" w:rsidRDefault="00A24C6C">
            <w:pPr>
              <w:pStyle w:val="ProductList-TableBody"/>
              <w:jc w:val="center"/>
            </w:pPr>
          </w:p>
        </w:tc>
      </w:tr>
      <w:tr w:rsidR="00A24C6C" w14:paraId="2C7C834C" w14:textId="77777777">
        <w:tc>
          <w:tcPr>
            <w:tcW w:w="4660" w:type="dxa"/>
            <w:tcBorders>
              <w:top w:val="dashed" w:sz="4" w:space="0" w:color="B2B2B2"/>
              <w:left w:val="none" w:sz="4" w:space="0" w:color="6E6E6E"/>
              <w:bottom w:val="dashed" w:sz="4" w:space="0" w:color="BFBFBF"/>
              <w:right w:val="none" w:sz="4" w:space="0" w:color="6E6E6E"/>
            </w:tcBorders>
          </w:tcPr>
          <w:p w14:paraId="02BAE19A" w14:textId="77777777" w:rsidR="00A24C6C" w:rsidRDefault="000859FA">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566D82EC" w14:textId="77777777" w:rsidR="00A24C6C" w:rsidRDefault="000859F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44777F" w14:textId="77777777" w:rsidR="00A24C6C" w:rsidRDefault="000859F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A912DC"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4565F4" w14:textId="77777777" w:rsidR="00A24C6C" w:rsidRDefault="000859FA">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6507EC" w14:textId="77777777" w:rsidR="00A24C6C" w:rsidRDefault="000859F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EDD11D"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7BF9FC"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321815" w14:textId="77777777" w:rsidR="00A24C6C" w:rsidRDefault="00A24C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D2A7D0" w14:textId="77777777" w:rsidR="00A24C6C" w:rsidRDefault="00A24C6C">
            <w:pPr>
              <w:pStyle w:val="ProductList-TableBody"/>
              <w:jc w:val="center"/>
            </w:pPr>
          </w:p>
        </w:tc>
      </w:tr>
      <w:tr w:rsidR="00A24C6C" w14:paraId="00A15C32" w14:textId="77777777">
        <w:tc>
          <w:tcPr>
            <w:tcW w:w="4660" w:type="dxa"/>
            <w:tcBorders>
              <w:top w:val="dashed" w:sz="4" w:space="0" w:color="BFBFBF"/>
              <w:left w:val="none" w:sz="4" w:space="0" w:color="6E6E6E"/>
              <w:bottom w:val="dashed" w:sz="4" w:space="0" w:color="B2B2B2"/>
              <w:right w:val="none" w:sz="4" w:space="0" w:color="6E6E6E"/>
            </w:tcBorders>
          </w:tcPr>
          <w:p w14:paraId="3FC5BEF2" w14:textId="77777777" w:rsidR="00A24C6C" w:rsidRDefault="000859FA">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203B2212" w14:textId="77777777" w:rsidR="00A24C6C" w:rsidRDefault="000859F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96C7BC" w14:textId="77777777" w:rsidR="00A24C6C" w:rsidRDefault="000859F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793DCF"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44DEC0"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226090" w14:textId="77777777" w:rsidR="00A24C6C" w:rsidRDefault="00A24C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DF54F9"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CB9413"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FC588B"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DDBCD1" w14:textId="77777777" w:rsidR="00A24C6C" w:rsidRDefault="00A24C6C">
            <w:pPr>
              <w:pStyle w:val="ProductList-TableBody"/>
              <w:jc w:val="center"/>
            </w:pPr>
          </w:p>
        </w:tc>
      </w:tr>
      <w:tr w:rsidR="00A24C6C" w14:paraId="6A84E124" w14:textId="77777777">
        <w:tc>
          <w:tcPr>
            <w:tcW w:w="4660" w:type="dxa"/>
            <w:tcBorders>
              <w:top w:val="dashed" w:sz="4" w:space="0" w:color="B2B2B2"/>
              <w:left w:val="none" w:sz="4" w:space="0" w:color="6E6E6E"/>
              <w:bottom w:val="none" w:sz="4" w:space="0" w:color="BFBFBF"/>
              <w:right w:val="none" w:sz="4" w:space="0" w:color="6E6E6E"/>
            </w:tcBorders>
          </w:tcPr>
          <w:p w14:paraId="495A9B77" w14:textId="77777777" w:rsidR="00A24C6C" w:rsidRDefault="000859FA">
            <w:pPr>
              <w:pStyle w:val="ProductList-TableBody"/>
            </w:pPr>
            <w:r>
              <w:rPr>
                <w:color w:val="000000"/>
              </w:rPr>
              <w:t>Power – virtuelle agenter</w:t>
            </w:r>
            <w:r>
              <w:fldChar w:fldCharType="begin"/>
            </w:r>
            <w:r>
              <w:instrText xml:space="preserve"> XE "Power – virtuelle agenter"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340B1201"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BE7347" w14:textId="77777777" w:rsidR="00A24C6C" w:rsidRDefault="00A24C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592623"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18E12A"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82B091" w14:textId="77777777" w:rsidR="00A24C6C" w:rsidRDefault="00A24C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BCA03E"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5C1DC7"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EF180E"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7ADD34" w14:textId="77777777" w:rsidR="00A24C6C" w:rsidRDefault="00A24C6C">
            <w:pPr>
              <w:pStyle w:val="ProductList-TableBody"/>
              <w:jc w:val="center"/>
            </w:pPr>
          </w:p>
        </w:tc>
      </w:tr>
    </w:tbl>
    <w:p w14:paraId="06BE0656" w14:textId="77777777" w:rsidR="00A24C6C" w:rsidRDefault="000859FA">
      <w:pPr>
        <w:pStyle w:val="ProductList-Offering1SubSection"/>
        <w:outlineLvl w:val="3"/>
      </w:pPr>
      <w:bookmarkStart w:id="305" w:name="_Sec785"/>
      <w:r>
        <w:t>2. Produktbetingelser</w:t>
      </w:r>
      <w:bookmarkEnd w:id="305"/>
    </w:p>
    <w:tbl>
      <w:tblPr>
        <w:tblStyle w:val="PURTable"/>
        <w:tblW w:w="0" w:type="dxa"/>
        <w:tblLook w:val="04A0" w:firstRow="1" w:lastRow="0" w:firstColumn="1" w:lastColumn="0" w:noHBand="0" w:noVBand="1"/>
      </w:tblPr>
      <w:tblGrid>
        <w:gridCol w:w="3700"/>
        <w:gridCol w:w="3619"/>
        <w:gridCol w:w="3597"/>
      </w:tblGrid>
      <w:tr w:rsidR="00A24C6C" w14:paraId="25FF76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05C611" w14:textId="77777777" w:rsidR="00A24C6C" w:rsidRDefault="000859FA">
            <w:pPr>
              <w:pStyle w:val="ProductList-TableBody"/>
            </w:pPr>
            <w:r>
              <w:fldChar w:fldCharType="begin"/>
            </w:r>
            <w:r>
              <w:instrText xml:space="preserve"> AutoTextList   \s NoStyle \t "Servicebetingelser: Vilkår og betingelser, der gælder for brug af et Onlinetjenesteprodukt." </w:instrText>
            </w:r>
            <w:r>
              <w:fldChar w:fldCharType="separate"/>
            </w:r>
            <w:r>
              <w:rPr>
                <w:color w:val="0563C1"/>
              </w:rPr>
              <w:t>Servicebetingelser</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F8C5630" w14:textId="77777777" w:rsidR="00A24C6C" w:rsidRDefault="000859F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5D34B60" w14:textId="77777777" w:rsidR="00A24C6C" w:rsidRDefault="000859FA">
            <w:pPr>
              <w:pStyle w:val="ProductList-TableBody"/>
            </w:pPr>
            <w:r>
              <w:fldChar w:fldCharType="begin"/>
            </w:r>
            <w:r>
              <w:instrText xml:space="preserve"> AutoTextList   \s NoStyle \t "Berettiget udvidet løbetid: Onlinetjenester, der er berettiget til en udvidet løbetid, som beskrevet i Enterprise- og Enterprise Subscription-licensaftalen." </w:instrText>
            </w:r>
            <w:r>
              <w:fldChar w:fldCharType="separate"/>
            </w:r>
            <w:r>
              <w:rPr>
                <w:color w:val="0563C1"/>
              </w:rPr>
              <w:t>Berettiget Udvidet Løbetid</w:t>
            </w:r>
            <w:r>
              <w:fldChar w:fldCharType="end"/>
            </w:r>
            <w:r>
              <w:t>: Power Automate, Power Apps, Power BI Pro</w:t>
            </w:r>
          </w:p>
        </w:tc>
      </w:tr>
      <w:tr w:rsidR="00A24C6C" w14:paraId="3C3841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7F158F" w14:textId="77777777" w:rsidR="00A24C6C" w:rsidRDefault="000859FA">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tcPr>
          <w:p w14:paraId="2A6AE7AA" w14:textId="77777777" w:rsidR="00A24C6C" w:rsidRDefault="000859FA">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Se nedenfor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4640FE" w14:textId="77777777" w:rsidR="00A24C6C" w:rsidRDefault="000859FA">
            <w:pPr>
              <w:pStyle w:val="ProductList-TableBody"/>
            </w:pPr>
            <w:r>
              <w:rPr>
                <w:color w:val="404040"/>
              </w:rPr>
              <w:t>Kampagner: Ikke relevant</w:t>
            </w:r>
          </w:p>
        </w:tc>
      </w:tr>
      <w:tr w:rsidR="00A24C6C" w14:paraId="6022A1A7" w14:textId="77777777">
        <w:tc>
          <w:tcPr>
            <w:tcW w:w="4040" w:type="dxa"/>
            <w:tcBorders>
              <w:top w:val="single" w:sz="4" w:space="0" w:color="000000"/>
              <w:left w:val="single" w:sz="4" w:space="0" w:color="000000"/>
              <w:bottom w:val="single" w:sz="4" w:space="0" w:color="000000"/>
              <w:right w:val="single" w:sz="4" w:space="0" w:color="000000"/>
            </w:tcBorders>
          </w:tcPr>
          <w:p w14:paraId="5526E481" w14:textId="77777777" w:rsidR="00A24C6C" w:rsidRDefault="000859FA">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50190314" w14:textId="77777777" w:rsidR="00A24C6C" w:rsidRDefault="000859FA">
            <w:pPr>
              <w:pStyle w:val="ProductList-TableBody"/>
            </w:pPr>
            <w:r>
              <w:fldChar w:fldCharType="begin"/>
            </w:r>
            <w:r>
              <w:instrText xml:space="preserve"> AutoTextList   \s NoStyle \t "Berettiget Reduktion: En Onlinetjeneste for en kunde, der har en Enterprise Tilmeldingsaftale, Enterprise Subscription Tilmelding, Microsoft Azure Enrollment eller Enrollment for Education Solutions, kan dokumentere en reduktion af licenser eller den Tildelte Årlige Forudbetaling." </w:instrText>
            </w:r>
            <w:r>
              <w:fldChar w:fldCharType="separate"/>
            </w:r>
            <w:r>
              <w:rPr>
                <w:color w:val="0563C1"/>
              </w:rPr>
              <w:t>Berettiget Reduktion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6A97E46A" w14:textId="77777777" w:rsidR="00A24C6C" w:rsidRDefault="000859FA">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forudbetaling efter 12 fortløbende måneder." </w:instrText>
            </w:r>
            <w:r>
              <w:fldChar w:fldCharType="separate"/>
            </w:r>
            <w:r>
              <w:rPr>
                <w:color w:val="0563C1"/>
              </w:rPr>
              <w:t>Berettiget Reduktion (SCE)</w:t>
            </w:r>
            <w:r>
              <w:fldChar w:fldCharType="end"/>
            </w:r>
            <w:r>
              <w:t>: Alle</w:t>
            </w:r>
          </w:p>
        </w:tc>
      </w:tr>
      <w:tr w:rsidR="00A24C6C" w14:paraId="0F624C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A07A22" w14:textId="77777777" w:rsidR="00A24C6C" w:rsidRDefault="000859FA">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67A247F" w14:textId="77777777" w:rsidR="00A24C6C" w:rsidRDefault="000859FA">
            <w:pPr>
              <w:pStyle w:val="ProductList-TableBody"/>
            </w:pPr>
            <w:r>
              <w:fldChar w:fldCharType="begin"/>
            </w:r>
            <w:r>
              <w:instrText xml:space="preserve"> AutoTextList   \s NoStyle \t "Berettiget True-Up: En Onlinetjeneste-abonnementslicens,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Power Automate, Power 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D6F42D" w14:textId="77777777" w:rsidR="00A24C6C" w:rsidRDefault="00A24C6C">
            <w:pPr>
              <w:pStyle w:val="ProductList-TableBody"/>
            </w:pPr>
          </w:p>
        </w:tc>
      </w:tr>
    </w:tbl>
    <w:p w14:paraId="492152C9" w14:textId="77777777" w:rsidR="00A24C6C" w:rsidRDefault="00A24C6C">
      <w:pPr>
        <w:pStyle w:val="ProductList-Body"/>
      </w:pPr>
    </w:p>
    <w:p w14:paraId="1E71D49E" w14:textId="77777777" w:rsidR="00A24C6C" w:rsidRDefault="000859FA">
      <w:pPr>
        <w:pStyle w:val="ProductList-ClauseHeading"/>
        <w:outlineLvl w:val="4"/>
      </w:pPr>
      <w:r>
        <w:t>2.1 Power BI Report Server – Kørsel af forekomster</w:t>
      </w:r>
    </w:p>
    <w:p w14:paraId="0FF684F2" w14:textId="77777777" w:rsidR="00A24C6C" w:rsidRDefault="000859FA">
      <w:pPr>
        <w:pStyle w:val="ProductList-Body"/>
      </w:pPr>
      <w:r>
        <w:t xml:space="preserve">For hver Microsoft Power BI Premium P-abonnementslicens kan Kunden køre et vilkårligt antal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Power BI Report Serversoftwaren i 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eller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på en Server, der er dedikeret til Kundens bruger, eller et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på delte servere kun på Microsoft Azure-tjenester. Dedikerede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xml:space="preserve"> der administreres eller styres af en anden enhed end Kunden eller en af dennes Associerede Virksomheder, er underlagt bestemmelsen </w:t>
      </w:r>
      <w:hyperlink w:anchor="_Sec537">
        <w:r>
          <w:rPr>
            <w:color w:val="00467F"/>
            <w:u w:val="single"/>
          </w:rPr>
          <w:t>Outsourcing af Softwareadministration</w:t>
        </w:r>
      </w:hyperlink>
      <w:r>
        <w:t xml:space="preserve">. Kunden kan køre Power BI Report Serversoftwaren i et Fysisk eller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med op til det antal kerner, der er omfattet af Power BI Premium P-planen. Hvis en sådan </w:t>
      </w:r>
      <w:r>
        <w:fldChar w:fldCharType="begin"/>
      </w:r>
      <w:r>
        <w:instrText xml:space="preserve"> AutoTextList   \s NoStyle \t "Virtuel Kerne betyder processorenheden i et virtuelt hardwaresystem. En Virtuel Kerne er den virtuelle repræsentation af en eller flere hardwaretråde." </w:instrText>
      </w:r>
      <w:r>
        <w:fldChar w:fldCharType="separate"/>
      </w:r>
      <w:r>
        <w:rPr>
          <w:color w:val="0563C1"/>
        </w:rPr>
        <w:t>Virtuel Kerne</w:t>
      </w:r>
      <w:r>
        <w:fldChar w:fldCharType="end"/>
      </w:r>
      <w:r>
        <w:t xml:space="preserve"> på noget tidspunkt knyttes til mere end én </w:t>
      </w:r>
      <w:r>
        <w:fldChar w:fldCharType="begin"/>
      </w:r>
      <w:r>
        <w:instrText xml:space="preserve"> AutoTextList   \s NoStyle \t "Hardwaretråd betyder enten en Fysisk Kerne eller en hyperthread i en Fysisk Processor." </w:instrText>
      </w:r>
      <w:r>
        <w:fldChar w:fldCharType="separate"/>
      </w:r>
      <w:r>
        <w:rPr>
          <w:color w:val="0563C1"/>
        </w:rPr>
        <w:t>Hardwaretråd</w:t>
      </w:r>
      <w:r>
        <w:fldChar w:fldCharType="end"/>
      </w:r>
      <w:r>
        <w:t xml:space="preserve">, behøver Kunden desuden en yderligere licens til hver yderligere </w:t>
      </w:r>
      <w:r>
        <w:fldChar w:fldCharType="begin"/>
      </w:r>
      <w:r>
        <w:instrText xml:space="preserve"> AutoTextList   \s NoStyle \t "Hardwaretråd betyder enten en Fysisk Kerne eller en hyperthread i en Fysisk Processor." </w:instrText>
      </w:r>
      <w:r>
        <w:fldChar w:fldCharType="separate"/>
      </w:r>
      <w:r>
        <w:rPr>
          <w:color w:val="0563C1"/>
        </w:rPr>
        <w:t>Hardwaretråd</w:t>
      </w:r>
      <w:r>
        <w:fldChar w:fldCharType="end"/>
      </w:r>
      <w:r>
        <w:t xml:space="preserve">, der er knyttet til den pågældende </w:t>
      </w:r>
      <w:r>
        <w:fldChar w:fldCharType="begin"/>
      </w:r>
      <w:r>
        <w:instrText xml:space="preserve"> AutoTextList   \s NoStyle \t "Virtuel Kerne betyder processorenheden i et virtuelt hardwaresystem. En Virtuel Kerne er den virtuelle repræsentation af en eller flere hardwaretråde." </w:instrText>
      </w:r>
      <w:r>
        <w:fldChar w:fldCharType="separate"/>
      </w:r>
      <w:r>
        <w:rPr>
          <w:color w:val="0563C1"/>
        </w:rPr>
        <w:t>Virtuel Kerne</w:t>
      </w:r>
      <w:r>
        <w:fldChar w:fldCharType="end"/>
      </w:r>
      <w:r>
        <w:t xml:space="preserve">.  </w:t>
      </w:r>
    </w:p>
    <w:p w14:paraId="7F56FFB1" w14:textId="77777777" w:rsidR="00A24C6C" w:rsidRDefault="00A24C6C">
      <w:pPr>
        <w:pStyle w:val="ProductList-Body"/>
      </w:pPr>
    </w:p>
    <w:p w14:paraId="479C29F4" w14:textId="77777777" w:rsidR="00A24C6C" w:rsidRDefault="000859FA">
      <w:pPr>
        <w:pStyle w:val="ProductList-ClauseHeading"/>
        <w:outlineLvl w:val="4"/>
      </w:pPr>
      <w:r>
        <w:t>2.2 Power BI Report Server – Deling af Indhold</w:t>
      </w:r>
    </w:p>
    <w:p w14:paraId="4D024AD5" w14:textId="77777777" w:rsidR="00A24C6C" w:rsidRDefault="000859FA">
      <w:pPr>
        <w:pStyle w:val="ProductList-Body"/>
      </w:pPr>
      <w:r>
        <w:t xml:space="preserve">Der kræves en Power BI Pro Bruger-SL for at udgive Power BI-rapporter med Power BI Report Server.  </w:t>
      </w:r>
    </w:p>
    <w:p w14:paraId="6BFDBB5F" w14:textId="77777777" w:rsidR="00A24C6C" w:rsidRDefault="00A24C6C">
      <w:pPr>
        <w:pStyle w:val="ProductList-Body"/>
      </w:pPr>
    </w:p>
    <w:p w14:paraId="000A1E3B" w14:textId="77777777" w:rsidR="00A24C6C" w:rsidRDefault="000859FA">
      <w:pPr>
        <w:pStyle w:val="ProductList-ClauseHeading"/>
        <w:outlineLvl w:val="4"/>
      </w:pPr>
      <w:r>
        <w:t>2.3 SQL Server-teknologi</w:t>
      </w:r>
    </w:p>
    <w:p w14:paraId="1F367482" w14:textId="77777777" w:rsidR="00A24C6C" w:rsidRDefault="000859FA">
      <w:pPr>
        <w:pStyle w:val="ProductList-Body"/>
      </w:pPr>
      <w:r>
        <w:t xml:space="preserve">Kunden kan køre ethvert antal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SQL Server-databasesoftware (SQL Server Standard), der er inkluderet i Power BI Report Server, i én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på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der er dedikeret til Kundens brug med det begrænsede formål at understøtte Power BI Report Server og ethvert andet produkt, der omfatter SQL Server-databasesoftware. Dedikerede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xml:space="preserve"> der administreres eller styres af en anden enhed end Kunden eller en af dennes Associerede Virksomheder, er underlagt bestemmelsen </w:t>
      </w:r>
      <w:hyperlink w:anchor="_Sec537">
        <w:r>
          <w:rPr>
            <w:color w:val="00467F"/>
            <w:u w:val="single"/>
          </w:rPr>
          <w:t>Outsourcing af Softwareadministration</w:t>
        </w:r>
      </w:hyperlink>
      <w:r>
        <w:t xml:space="preserve">.  </w:t>
      </w:r>
    </w:p>
    <w:p w14:paraId="0720661D" w14:textId="77777777" w:rsidR="00A24C6C" w:rsidRDefault="00A24C6C">
      <w:pPr>
        <w:pStyle w:val="ProductList-Body"/>
      </w:pPr>
    </w:p>
    <w:p w14:paraId="00FA2135" w14:textId="77777777" w:rsidR="00A24C6C" w:rsidRDefault="000859FA">
      <w:pPr>
        <w:pStyle w:val="ProductList-ClauseHeading"/>
        <w:outlineLvl w:val="4"/>
      </w:pPr>
      <w:r>
        <w:t>2.4 Licensforudsætninger</w:t>
      </w:r>
    </w:p>
    <w:tbl>
      <w:tblPr>
        <w:tblStyle w:val="PURTable"/>
        <w:tblW w:w="0" w:type="dxa"/>
        <w:tblLook w:val="04A0" w:firstRow="1" w:lastRow="0" w:firstColumn="1" w:lastColumn="0" w:noHBand="0" w:noVBand="1"/>
      </w:tblPr>
      <w:tblGrid>
        <w:gridCol w:w="5412"/>
        <w:gridCol w:w="5504"/>
      </w:tblGrid>
      <w:tr w:rsidR="00A24C6C" w14:paraId="107934A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16D8AA59" w14:textId="77777777" w:rsidR="00A24C6C" w:rsidRDefault="000859FA">
            <w:pPr>
              <w:pStyle w:val="ProductList-TableBody"/>
            </w:pPr>
            <w:r>
              <w:rPr>
                <w:color w:val="FFFFFF"/>
              </w:rPr>
              <w:t>Brugerlicens</w:t>
            </w:r>
          </w:p>
        </w:tc>
        <w:tc>
          <w:tcPr>
            <w:tcW w:w="6120" w:type="dxa"/>
            <w:tcBorders>
              <w:top w:val="single" w:sz="4" w:space="0" w:color="0070C0"/>
              <w:bottom w:val="single" w:sz="4" w:space="0" w:color="0070C0"/>
              <w:right w:val="single" w:sz="4" w:space="0" w:color="0070C0"/>
            </w:tcBorders>
            <w:shd w:val="clear" w:color="auto" w:fill="0072C6"/>
          </w:tcPr>
          <w:p w14:paraId="110BE5BD" w14:textId="77777777" w:rsidR="00A24C6C" w:rsidRDefault="000859FA">
            <w:pPr>
              <w:pStyle w:val="ProductList-TableBody"/>
            </w:pPr>
            <w:r>
              <w:rPr>
                <w:color w:val="FFFFFF"/>
              </w:rPr>
              <w:t>Brugerlicensforudsætninger</w:t>
            </w:r>
          </w:p>
        </w:tc>
      </w:tr>
      <w:tr w:rsidR="00A24C6C" w14:paraId="42FB287E" w14:textId="77777777">
        <w:tc>
          <w:tcPr>
            <w:tcW w:w="6120" w:type="dxa"/>
            <w:tcBorders>
              <w:top w:val="single" w:sz="4" w:space="0" w:color="0070C0"/>
              <w:left w:val="single" w:sz="4" w:space="0" w:color="000000"/>
              <w:bottom w:val="none" w:sz="4" w:space="0" w:color="000000"/>
              <w:right w:val="single" w:sz="4" w:space="0" w:color="000000"/>
            </w:tcBorders>
          </w:tcPr>
          <w:p w14:paraId="14E4BFB9" w14:textId="77777777" w:rsidR="00A24C6C" w:rsidRDefault="000859FA">
            <w:pPr>
              <w:pStyle w:val="ProductList-TableBody"/>
            </w:pPr>
            <w:r>
              <w:t>Power Automate med automatisk RPA-tilføjelsesprogram</w:t>
            </w:r>
          </w:p>
        </w:tc>
        <w:tc>
          <w:tcPr>
            <w:tcW w:w="6120" w:type="dxa"/>
            <w:tcBorders>
              <w:top w:val="single" w:sz="4" w:space="0" w:color="0070C0"/>
              <w:left w:val="single" w:sz="4" w:space="0" w:color="000000"/>
              <w:bottom w:val="single" w:sz="4" w:space="0" w:color="000000"/>
              <w:right w:val="single" w:sz="4" w:space="0" w:color="000000"/>
            </w:tcBorders>
          </w:tcPr>
          <w:p w14:paraId="269BD305" w14:textId="77777777" w:rsidR="00A24C6C" w:rsidRDefault="000859FA">
            <w:pPr>
              <w:pStyle w:val="ProductList-TableBody"/>
            </w:pPr>
            <w:r>
              <w:t>Power Automate pr. bruger med overvåget RPA-plan eller</w:t>
            </w:r>
          </w:p>
        </w:tc>
      </w:tr>
      <w:tr w:rsidR="00A24C6C" w14:paraId="326C458E" w14:textId="77777777">
        <w:tc>
          <w:tcPr>
            <w:tcW w:w="6120" w:type="dxa"/>
            <w:tcBorders>
              <w:top w:val="none" w:sz="4" w:space="0" w:color="000000"/>
              <w:left w:val="single" w:sz="4" w:space="0" w:color="000000"/>
              <w:bottom w:val="single" w:sz="4" w:space="0" w:color="000000"/>
              <w:right w:val="single" w:sz="4" w:space="0" w:color="000000"/>
            </w:tcBorders>
          </w:tcPr>
          <w:p w14:paraId="384D3869" w14:textId="77777777" w:rsidR="00A24C6C" w:rsidRDefault="00A24C6C">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579F302" w14:textId="77777777" w:rsidR="00A24C6C" w:rsidRDefault="000859FA">
            <w:pPr>
              <w:pStyle w:val="ProductList-TableBody"/>
            </w:pPr>
            <w:r>
              <w:t>Power Automate pr. flowabonnement</w:t>
            </w:r>
          </w:p>
        </w:tc>
      </w:tr>
    </w:tbl>
    <w:p w14:paraId="7EB52A67" w14:textId="77777777" w:rsidR="00A24C6C" w:rsidRDefault="00A24C6C">
      <w:pPr>
        <w:pStyle w:val="ProductList-Body"/>
      </w:pPr>
    </w:p>
    <w:p w14:paraId="0728BF1C" w14:textId="77777777" w:rsidR="00A24C6C" w:rsidRDefault="000859FA">
      <w:pPr>
        <w:pStyle w:val="ProductList-ClauseHeading"/>
        <w:outlineLvl w:val="4"/>
      </w:pPr>
      <w:r>
        <w:t>2.5 Mindstekøb – alle programmer</w:t>
      </w:r>
    </w:p>
    <w:p w14:paraId="41385B3B" w14:textId="77777777" w:rsidR="00A24C6C" w:rsidRDefault="000859FA">
      <w:pPr>
        <w:pStyle w:val="ProductList-Body"/>
      </w:pPr>
      <w:r>
        <w:t>Køb af følgende produkter kræver et mindstekøb af de licenser, der er angivet i nedenstående tabel:</w:t>
      </w:r>
    </w:p>
    <w:tbl>
      <w:tblPr>
        <w:tblStyle w:val="PURTable"/>
        <w:tblW w:w="0" w:type="dxa"/>
        <w:tblLook w:val="04A0" w:firstRow="1" w:lastRow="0" w:firstColumn="1" w:lastColumn="0" w:noHBand="0" w:noVBand="1"/>
      </w:tblPr>
      <w:tblGrid>
        <w:gridCol w:w="5451"/>
        <w:gridCol w:w="5465"/>
      </w:tblGrid>
      <w:tr w:rsidR="00A24C6C" w14:paraId="6FC8092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none" w:sz="4" w:space="0" w:color="6E6E6E"/>
            </w:tcBorders>
            <w:shd w:val="clear" w:color="auto" w:fill="0072C6"/>
          </w:tcPr>
          <w:p w14:paraId="2A10B9E8" w14:textId="77777777" w:rsidR="00A24C6C" w:rsidRDefault="000859FA">
            <w:pPr>
              <w:pStyle w:val="ProductList-TableBody"/>
            </w:pPr>
            <w:r>
              <w:rPr>
                <w:color w:val="FFFFFF"/>
              </w:rPr>
              <w:t>Produkt</w:t>
            </w:r>
          </w:p>
        </w:tc>
        <w:tc>
          <w:tcPr>
            <w:tcW w:w="6120" w:type="dxa"/>
            <w:tcBorders>
              <w:top w:val="single" w:sz="4" w:space="0" w:color="0070C0"/>
              <w:bottom w:val="none" w:sz="4" w:space="0" w:color="6E6E6E"/>
              <w:right w:val="single" w:sz="4" w:space="0" w:color="0070C0"/>
            </w:tcBorders>
            <w:shd w:val="clear" w:color="auto" w:fill="0072C6"/>
          </w:tcPr>
          <w:p w14:paraId="5EB8BA18" w14:textId="77777777" w:rsidR="00A24C6C" w:rsidRDefault="000859FA">
            <w:pPr>
              <w:pStyle w:val="ProductList-TableBody"/>
            </w:pPr>
            <w:r>
              <w:rPr>
                <w:color w:val="FFFFFF"/>
              </w:rPr>
              <w:t>Minimumsmængde</w:t>
            </w:r>
          </w:p>
        </w:tc>
      </w:tr>
      <w:tr w:rsidR="00A24C6C" w14:paraId="68BD72E3" w14:textId="77777777">
        <w:tc>
          <w:tcPr>
            <w:tcW w:w="6120" w:type="dxa"/>
            <w:tcBorders>
              <w:top w:val="none" w:sz="4" w:space="0" w:color="6E6E6E"/>
              <w:left w:val="single" w:sz="4" w:space="0" w:color="6E6E6E"/>
              <w:bottom w:val="single" w:sz="4" w:space="0" w:color="6E6E6E"/>
              <w:right w:val="single" w:sz="4" w:space="0" w:color="6E6E6E"/>
            </w:tcBorders>
          </w:tcPr>
          <w:p w14:paraId="68130BBB" w14:textId="77777777" w:rsidR="00A24C6C" w:rsidRDefault="000859FA">
            <w:pPr>
              <w:pStyle w:val="ProductList-TableBody"/>
            </w:pPr>
            <w:r>
              <w:t>Logonfunktion til Power Apps-portaler, tilføjelsesprogram</w:t>
            </w:r>
          </w:p>
        </w:tc>
        <w:tc>
          <w:tcPr>
            <w:tcW w:w="6120" w:type="dxa"/>
            <w:tcBorders>
              <w:top w:val="none" w:sz="4" w:space="0" w:color="6E6E6E"/>
              <w:left w:val="single" w:sz="4" w:space="0" w:color="6E6E6E"/>
              <w:bottom w:val="single" w:sz="4" w:space="0" w:color="6E6E6E"/>
              <w:right w:val="single" w:sz="4" w:space="0" w:color="6E6E6E"/>
            </w:tcBorders>
          </w:tcPr>
          <w:p w14:paraId="3DB5EF8F" w14:textId="77777777" w:rsidR="00A24C6C" w:rsidRDefault="000859FA">
            <w:pPr>
              <w:pStyle w:val="ProductList-TableBody"/>
            </w:pPr>
            <w:r>
              <w:rPr>
                <w:i/>
              </w:rPr>
              <w:t>Niveau 1</w:t>
            </w:r>
            <w:r>
              <w:t>: 1</w:t>
            </w:r>
          </w:p>
          <w:p w14:paraId="07B406A3" w14:textId="77777777" w:rsidR="00A24C6C" w:rsidRDefault="000859FA">
            <w:pPr>
              <w:pStyle w:val="ProductList-TableBody"/>
            </w:pPr>
            <w:r>
              <w:rPr>
                <w:i/>
              </w:rPr>
              <w:t>Niveau 2</w:t>
            </w:r>
            <w:r>
              <w:t>: 10</w:t>
            </w:r>
          </w:p>
          <w:p w14:paraId="206F4BD8" w14:textId="77777777" w:rsidR="00A24C6C" w:rsidRDefault="000859FA">
            <w:pPr>
              <w:pStyle w:val="ProductList-TableBody"/>
            </w:pPr>
            <w:r>
              <w:rPr>
                <w:i/>
              </w:rPr>
              <w:t>Niveau 3</w:t>
            </w:r>
            <w:r>
              <w:t>: 50 *</w:t>
            </w:r>
          </w:p>
        </w:tc>
      </w:tr>
      <w:tr w:rsidR="00A24C6C" w14:paraId="2E9CCC2E" w14:textId="77777777">
        <w:tc>
          <w:tcPr>
            <w:tcW w:w="6120" w:type="dxa"/>
            <w:tcBorders>
              <w:top w:val="single" w:sz="4" w:space="0" w:color="6E6E6E"/>
              <w:left w:val="single" w:sz="4" w:space="0" w:color="6E6E6E"/>
              <w:bottom w:val="single" w:sz="4" w:space="0" w:color="6E6E6E"/>
              <w:right w:val="single" w:sz="4" w:space="0" w:color="6E6E6E"/>
            </w:tcBorders>
          </w:tcPr>
          <w:p w14:paraId="46ED4B00" w14:textId="77777777" w:rsidR="00A24C6C" w:rsidRDefault="000859FA">
            <w:pPr>
              <w:pStyle w:val="ProductList-TableBody"/>
            </w:pPr>
            <w:r>
              <w:t>Power Automate pr. flowabonnement</w:t>
            </w:r>
          </w:p>
        </w:tc>
        <w:tc>
          <w:tcPr>
            <w:tcW w:w="6120" w:type="dxa"/>
            <w:tcBorders>
              <w:top w:val="single" w:sz="4" w:space="0" w:color="6E6E6E"/>
              <w:left w:val="single" w:sz="4" w:space="0" w:color="6E6E6E"/>
              <w:bottom w:val="single" w:sz="4" w:space="0" w:color="6E6E6E"/>
              <w:right w:val="single" w:sz="4" w:space="0" w:color="6E6E6E"/>
            </w:tcBorders>
          </w:tcPr>
          <w:p w14:paraId="1863255B" w14:textId="77777777" w:rsidR="00A24C6C" w:rsidRDefault="000859FA">
            <w:pPr>
              <w:pStyle w:val="ProductList-TableBody"/>
            </w:pPr>
            <w:r>
              <w:t>5</w:t>
            </w:r>
          </w:p>
        </w:tc>
      </w:tr>
    </w:tbl>
    <w:p w14:paraId="5051DC6C" w14:textId="77777777" w:rsidR="00A24C6C" w:rsidRDefault="000859FA">
      <w:pPr>
        <w:pStyle w:val="ProductList-Body"/>
      </w:pPr>
      <w:r>
        <w:rPr>
          <w:i/>
        </w:rPr>
        <w:t>*Niveau 3 er kun tilgængeligt for CSP</w:t>
      </w:r>
    </w:p>
    <w:p w14:paraId="6F8201A9" w14:textId="77777777" w:rsidR="00A24C6C" w:rsidRDefault="00A24C6C">
      <w:pPr>
        <w:pStyle w:val="ProductList-Body"/>
      </w:pPr>
    </w:p>
    <w:p w14:paraId="698695D8" w14:textId="77777777" w:rsidR="00A24C6C" w:rsidRDefault="000859FA">
      <w:pPr>
        <w:pStyle w:val="ProductList-ClauseHeading"/>
        <w:outlineLvl w:val="4"/>
      </w:pPr>
      <w:r>
        <w:t>2.6 Power Apps-portaler – Udvidede Brugervilkår</w:t>
      </w:r>
    </w:p>
    <w:p w14:paraId="6B2F7D92" w14:textId="77777777" w:rsidR="00A24C6C" w:rsidRDefault="000859FA">
      <w:pPr>
        <w:pStyle w:val="ProductList-Body"/>
      </w:pPr>
      <w:r>
        <w:t>Køb af følgende produktiver giver interne brugere brugervilkårene til Power Apps-portaler:</w:t>
      </w:r>
    </w:p>
    <w:tbl>
      <w:tblPr>
        <w:tblStyle w:val="PURTable"/>
        <w:tblW w:w="0" w:type="dxa"/>
        <w:tblLook w:val="04A0" w:firstRow="1" w:lastRow="0" w:firstColumn="1" w:lastColumn="0" w:noHBand="0" w:noVBand="1"/>
      </w:tblPr>
      <w:tblGrid>
        <w:gridCol w:w="5430"/>
        <w:gridCol w:w="5486"/>
      </w:tblGrid>
      <w:tr w:rsidR="00A24C6C" w14:paraId="784A140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none" w:sz="4" w:space="0" w:color="6E6E6E"/>
            </w:tcBorders>
            <w:shd w:val="clear" w:color="auto" w:fill="0072C6"/>
          </w:tcPr>
          <w:p w14:paraId="17F13EC8" w14:textId="77777777" w:rsidR="00A24C6C" w:rsidRDefault="000859FA">
            <w:pPr>
              <w:pStyle w:val="ProductList-TableBody"/>
            </w:pPr>
            <w:r>
              <w:rPr>
                <w:color w:val="FFFFFF"/>
              </w:rPr>
              <w:t>Produkt</w:t>
            </w:r>
          </w:p>
        </w:tc>
        <w:tc>
          <w:tcPr>
            <w:tcW w:w="6120" w:type="dxa"/>
            <w:tcBorders>
              <w:top w:val="single" w:sz="4" w:space="0" w:color="0070C0"/>
              <w:bottom w:val="none" w:sz="4" w:space="0" w:color="6E6E6E"/>
              <w:right w:val="single" w:sz="4" w:space="0" w:color="0070C0"/>
            </w:tcBorders>
            <w:shd w:val="clear" w:color="auto" w:fill="0072C6"/>
          </w:tcPr>
          <w:p w14:paraId="1D023222" w14:textId="77777777" w:rsidR="00A24C6C" w:rsidRDefault="000859FA">
            <w:pPr>
              <w:pStyle w:val="ProductList-TableBody"/>
            </w:pPr>
            <w:r>
              <w:rPr>
                <w:color w:val="FFFFFF"/>
              </w:rPr>
              <w:t>Brugervilkår for brugerdefinerede Power Apps-portaler</w:t>
            </w:r>
          </w:p>
        </w:tc>
      </w:tr>
      <w:tr w:rsidR="00A24C6C" w14:paraId="368DCA54" w14:textId="77777777">
        <w:tc>
          <w:tcPr>
            <w:tcW w:w="6120" w:type="dxa"/>
            <w:tcBorders>
              <w:top w:val="none" w:sz="4" w:space="0" w:color="6E6E6E"/>
              <w:left w:val="single" w:sz="4" w:space="0" w:color="6E6E6E"/>
              <w:bottom w:val="single" w:sz="4" w:space="0" w:color="6E6E6E"/>
              <w:right w:val="single" w:sz="4" w:space="0" w:color="6E6E6E"/>
            </w:tcBorders>
          </w:tcPr>
          <w:p w14:paraId="4CEF0392" w14:textId="77777777" w:rsidR="00A24C6C" w:rsidRDefault="000859FA">
            <w:pPr>
              <w:pStyle w:val="ProductList-TableBody"/>
            </w:pPr>
            <w:r>
              <w:t>Dynamics 365 Enterprise-licens</w:t>
            </w:r>
            <w:r>
              <w:rPr>
                <w:vertAlign w:val="superscript"/>
              </w:rPr>
              <w:t>1</w:t>
            </w:r>
          </w:p>
        </w:tc>
        <w:tc>
          <w:tcPr>
            <w:tcW w:w="6120" w:type="dxa"/>
            <w:tcBorders>
              <w:top w:val="none" w:sz="4" w:space="0" w:color="6E6E6E"/>
              <w:left w:val="single" w:sz="4" w:space="0" w:color="6E6E6E"/>
              <w:bottom w:val="single" w:sz="4" w:space="0" w:color="6E6E6E"/>
              <w:right w:val="single" w:sz="4" w:space="0" w:color="6E6E6E"/>
            </w:tcBorders>
          </w:tcPr>
          <w:p w14:paraId="0868C658" w14:textId="77777777" w:rsidR="00A24C6C" w:rsidRDefault="000859FA">
            <w:pPr>
              <w:pStyle w:val="ProductList-TableBody"/>
            </w:pPr>
            <w:r>
              <w:t>Power Apps-portaler, der knytter sig til licensereret Dynamics 365-programkontekst, og Power Apps-portaler, der knytter sig til det samme miljø som det licenserede Dynamics 365-program</w:t>
            </w:r>
          </w:p>
        </w:tc>
      </w:tr>
      <w:tr w:rsidR="00A24C6C" w14:paraId="72379FB6" w14:textId="77777777">
        <w:tc>
          <w:tcPr>
            <w:tcW w:w="6120" w:type="dxa"/>
            <w:tcBorders>
              <w:top w:val="single" w:sz="4" w:space="0" w:color="6E6E6E"/>
              <w:left w:val="single" w:sz="4" w:space="0" w:color="6E6E6E"/>
              <w:bottom w:val="single" w:sz="4" w:space="0" w:color="6E6E6E"/>
              <w:right w:val="single" w:sz="4" w:space="0" w:color="6E6E6E"/>
            </w:tcBorders>
          </w:tcPr>
          <w:p w14:paraId="7897C05E" w14:textId="77777777" w:rsidR="00A24C6C" w:rsidRDefault="000859FA">
            <w:pPr>
              <w:pStyle w:val="ProductList-TableBody"/>
            </w:pPr>
            <w:r>
              <w:t>Power Apps pr. app</w:t>
            </w:r>
          </w:p>
        </w:tc>
        <w:tc>
          <w:tcPr>
            <w:tcW w:w="6120" w:type="dxa"/>
            <w:tcBorders>
              <w:top w:val="single" w:sz="4" w:space="0" w:color="6E6E6E"/>
              <w:left w:val="single" w:sz="4" w:space="0" w:color="6E6E6E"/>
              <w:bottom w:val="single" w:sz="4" w:space="0" w:color="6E6E6E"/>
              <w:right w:val="single" w:sz="4" w:space="0" w:color="6E6E6E"/>
            </w:tcBorders>
          </w:tcPr>
          <w:p w14:paraId="70BBDDC4" w14:textId="77777777" w:rsidR="00A24C6C" w:rsidRDefault="000859FA">
            <w:pPr>
              <w:pStyle w:val="ProductList-TableBody"/>
            </w:pPr>
            <w:r>
              <w:t>1 Power Apps-portal</w:t>
            </w:r>
          </w:p>
        </w:tc>
      </w:tr>
      <w:tr w:rsidR="00A24C6C" w14:paraId="2A41B7E0" w14:textId="77777777">
        <w:tc>
          <w:tcPr>
            <w:tcW w:w="6120" w:type="dxa"/>
            <w:tcBorders>
              <w:top w:val="single" w:sz="4" w:space="0" w:color="6E6E6E"/>
              <w:left w:val="single" w:sz="4" w:space="0" w:color="6E6E6E"/>
              <w:bottom w:val="single" w:sz="4" w:space="0" w:color="6E6E6E"/>
              <w:right w:val="single" w:sz="4" w:space="0" w:color="6E6E6E"/>
            </w:tcBorders>
          </w:tcPr>
          <w:p w14:paraId="5AF6FE87" w14:textId="77777777" w:rsidR="00A24C6C" w:rsidRDefault="000859FA">
            <w:pPr>
              <w:pStyle w:val="ProductList-TableBody"/>
            </w:pPr>
            <w:r>
              <w:t>Power Apps pr. bruger</w:t>
            </w:r>
          </w:p>
        </w:tc>
        <w:tc>
          <w:tcPr>
            <w:tcW w:w="6120" w:type="dxa"/>
            <w:tcBorders>
              <w:top w:val="single" w:sz="4" w:space="0" w:color="6E6E6E"/>
              <w:left w:val="single" w:sz="4" w:space="0" w:color="6E6E6E"/>
              <w:bottom w:val="single" w:sz="4" w:space="0" w:color="6E6E6E"/>
              <w:right w:val="single" w:sz="4" w:space="0" w:color="6E6E6E"/>
            </w:tcBorders>
          </w:tcPr>
          <w:p w14:paraId="508F7328" w14:textId="77777777" w:rsidR="00A24C6C" w:rsidRDefault="000859FA">
            <w:pPr>
              <w:pStyle w:val="ProductList-TableBody"/>
            </w:pPr>
            <w:r>
              <w:t>Ubegrænset antal Power Apps-portaler</w:t>
            </w:r>
          </w:p>
        </w:tc>
      </w:tr>
    </w:tbl>
    <w:p w14:paraId="3637C6E5" w14:textId="77777777" w:rsidR="00A24C6C" w:rsidRDefault="000859FA">
      <w:pPr>
        <w:pStyle w:val="ProductList-Body"/>
      </w:pPr>
      <w:r>
        <w:rPr>
          <w:i/>
          <w:vertAlign w:val="superscript"/>
        </w:rPr>
        <w:t>1</w:t>
      </w:r>
      <w:r>
        <w:rPr>
          <w:i/>
        </w:rPr>
        <w:t>Dynamics 365 Sales Enterprise, Dynamics 365 Customer Service Enterprise, Dynamics 365 Field Service, Dynamics 365 Project Operations, Dynamics 365 Finance, Dynamics 365 Supply Chain Management, Dynamics 365 Commerce, Dynamics 365 Human Resources, Dynamics 365 Business Central.</w:t>
      </w:r>
    </w:p>
    <w:p w14:paraId="14D613B7" w14:textId="77777777" w:rsidR="00A24C6C" w:rsidRDefault="00A24C6C">
      <w:pPr>
        <w:pStyle w:val="ProductList-Body"/>
      </w:pPr>
    </w:p>
    <w:p w14:paraId="73BF02C2" w14:textId="77777777" w:rsidR="00A24C6C" w:rsidRDefault="000859FA">
      <w:pPr>
        <w:pStyle w:val="ProductList-ClauseHeading"/>
        <w:outlineLvl w:val="4"/>
      </w:pPr>
      <w:r>
        <w:t>2.7 Forudsætninger for Power Apps og Power Automate-funktion, tilføjelsesprogram</w:t>
      </w:r>
    </w:p>
    <w:p w14:paraId="01D9BDEC" w14:textId="77777777" w:rsidR="00A24C6C" w:rsidRDefault="000859FA">
      <w:pPr>
        <w:pStyle w:val="ProductList-Body"/>
      </w:pPr>
      <w:r>
        <w:t>Kæb af Power Apps og Power Automate-funktion, tilføjelsesprogram, kræver et underliggende licenskøb af Power Apps-, Power Automate-, Office-/Microsoft 365- eller Dynamics 365-licenser.</w:t>
      </w:r>
    </w:p>
    <w:p w14:paraId="1957BA83" w14:textId="77777777" w:rsidR="00A24C6C" w:rsidRDefault="00A24C6C">
      <w:pPr>
        <w:pStyle w:val="ProductList-Body"/>
        <w:jc w:val="right"/>
      </w:pPr>
    </w:p>
    <w:tbl>
      <w:tblPr>
        <w:tblStyle w:val="PURTable"/>
        <w:tblW w:w="0" w:type="dxa"/>
        <w:tblLook w:val="04A0" w:firstRow="1" w:lastRow="0" w:firstColumn="1" w:lastColumn="0" w:noHBand="0" w:noVBand="1"/>
      </w:tblPr>
      <w:tblGrid>
        <w:gridCol w:w="10916"/>
      </w:tblGrid>
      <w:tr w:rsidR="00A24C6C" w14:paraId="35935DD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9AFAC6" w14:textId="77777777" w:rsidR="00A24C6C" w:rsidRDefault="003B486C">
            <w:pPr>
              <w:pStyle w:val="ProductList-TableBody"/>
              <w:jc w:val="right"/>
            </w:pPr>
            <w:hyperlink w:anchor="_Sec842">
              <w:r w:rsidR="000859FA">
                <w:rPr>
                  <w:color w:val="00467F"/>
                  <w:sz w:val="14"/>
                  <w:u w:val="single"/>
                </w:rPr>
                <w:t>Indholdsfortegnelse</w:t>
              </w:r>
            </w:hyperlink>
            <w:r w:rsidR="000859FA">
              <w:rPr>
                <w:sz w:val="14"/>
              </w:rPr>
              <w:t>/</w:t>
            </w:r>
            <w:hyperlink w:anchor="_Sec549">
              <w:r w:rsidR="000859FA">
                <w:rPr>
                  <w:color w:val="00467F"/>
                  <w:sz w:val="14"/>
                  <w:u w:val="single"/>
                </w:rPr>
                <w:t>Ordliste</w:t>
              </w:r>
            </w:hyperlink>
            <w:r w:rsidR="000859FA">
              <w:rPr>
                <w:sz w:val="14"/>
              </w:rPr>
              <w:t>/</w:t>
            </w:r>
            <w:hyperlink w:anchor="_Sec844">
              <w:r w:rsidR="000859FA">
                <w:rPr>
                  <w:color w:val="00467F"/>
                  <w:sz w:val="14"/>
                  <w:u w:val="single"/>
                </w:rPr>
                <w:t>Indeks</w:t>
              </w:r>
            </w:hyperlink>
          </w:p>
        </w:tc>
      </w:tr>
    </w:tbl>
    <w:p w14:paraId="7183C7C3" w14:textId="77777777" w:rsidR="00A24C6C" w:rsidRDefault="00A24C6C">
      <w:pPr>
        <w:pStyle w:val="ProductList-Body"/>
      </w:pPr>
    </w:p>
    <w:p w14:paraId="679368B1" w14:textId="77777777" w:rsidR="00A24C6C" w:rsidRDefault="000859FA">
      <w:pPr>
        <w:pStyle w:val="ProductList-Offering2HeadingNoBorder"/>
        <w:outlineLvl w:val="2"/>
      </w:pPr>
      <w:bookmarkStart w:id="306" w:name="_Sec1279"/>
      <w:r>
        <w:t>GitHub-produkter</w:t>
      </w:r>
      <w:bookmarkEnd w:id="306"/>
      <w:r>
        <w:fldChar w:fldCharType="begin"/>
      </w:r>
      <w:r>
        <w:instrText xml:space="preserve"> TC "</w:instrText>
      </w:r>
      <w:bookmarkStart w:id="307" w:name="_Toc62550960"/>
      <w:r>
        <w:instrText>GitHub-produkter</w:instrText>
      </w:r>
      <w:bookmarkEnd w:id="307"/>
      <w:r>
        <w:instrText>" \l 3</w:instrText>
      </w:r>
      <w:r>
        <w:fldChar w:fldCharType="end"/>
      </w:r>
    </w:p>
    <w:p w14:paraId="1D243B06" w14:textId="77777777" w:rsidR="00A24C6C" w:rsidRDefault="000859FA">
      <w:pPr>
        <w:pStyle w:val="ProductList-Offering1SubSection"/>
        <w:outlineLvl w:val="3"/>
      </w:pPr>
      <w:bookmarkStart w:id="308" w:name="_Sec1280"/>
      <w:r>
        <w:t>1. Programtilgængelighed</w:t>
      </w:r>
      <w:bookmarkEnd w:id="308"/>
    </w:p>
    <w:tbl>
      <w:tblPr>
        <w:tblStyle w:val="PURTable"/>
        <w:tblW w:w="0" w:type="dxa"/>
        <w:tblLook w:val="04A0" w:firstRow="1" w:lastRow="0" w:firstColumn="1" w:lastColumn="0" w:noHBand="0" w:noVBand="1"/>
      </w:tblPr>
      <w:tblGrid>
        <w:gridCol w:w="4373"/>
        <w:gridCol w:w="728"/>
        <w:gridCol w:w="720"/>
        <w:gridCol w:w="725"/>
        <w:gridCol w:w="729"/>
        <w:gridCol w:w="735"/>
        <w:gridCol w:w="733"/>
        <w:gridCol w:w="727"/>
        <w:gridCol w:w="723"/>
        <w:gridCol w:w="723"/>
      </w:tblGrid>
      <w:tr w:rsidR="00A24C6C" w14:paraId="5E1C9E51"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11F91E2A" w14:textId="77777777" w:rsidR="00A24C6C" w:rsidRDefault="000859FA">
            <w:pPr>
              <w:pStyle w:val="ProductList-TableBody"/>
            </w:pPr>
            <w:r>
              <w:rPr>
                <w:color w:val="FFFFFF"/>
              </w:rPr>
              <w:t>Onlinetjenester</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D06E197" w14:textId="77777777" w:rsidR="00A24C6C" w:rsidRDefault="000859FA">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C091767" w14:textId="77777777" w:rsidR="00A24C6C" w:rsidRDefault="000859F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3D39113" w14:textId="77777777" w:rsidR="00A24C6C" w:rsidRDefault="000859F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6716AC2" w14:textId="77777777" w:rsidR="00A24C6C" w:rsidRDefault="000859FA">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8195AD6" w14:textId="77777777" w:rsidR="00A24C6C" w:rsidRDefault="000859F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FBE8CBA" w14:textId="77777777" w:rsidR="00A24C6C" w:rsidRDefault="000859F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C296BE6" w14:textId="77777777" w:rsidR="00A24C6C" w:rsidRDefault="000859F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C1D3677" w14:textId="77777777" w:rsidR="00A24C6C" w:rsidRDefault="000859F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7BF39E3" w14:textId="77777777" w:rsidR="00A24C6C" w:rsidRDefault="000859FA">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A24C6C" w14:paraId="37CA6267" w14:textId="77777777">
        <w:tc>
          <w:tcPr>
            <w:tcW w:w="4520" w:type="dxa"/>
            <w:tcBorders>
              <w:top w:val="single" w:sz="4" w:space="0" w:color="FFFFFF"/>
              <w:left w:val="single" w:sz="4" w:space="0" w:color="FFFFFF"/>
              <w:bottom w:val="dashed" w:sz="4" w:space="0" w:color="B2B2B2"/>
              <w:right w:val="none" w:sz="4" w:space="0" w:color="B2B2B2"/>
            </w:tcBorders>
          </w:tcPr>
          <w:p w14:paraId="0AF27600" w14:textId="77777777" w:rsidR="00A24C6C" w:rsidRDefault="000859FA">
            <w:pPr>
              <w:pStyle w:val="ProductList-TableBody"/>
            </w:pPr>
            <w:r>
              <w:t>GitHub Actions</w:t>
            </w:r>
            <w:r>
              <w:fldChar w:fldCharType="begin"/>
            </w:r>
            <w:r>
              <w:instrText xml:space="preserve"> XE "GitHub Actions" </w:instrText>
            </w:r>
            <w:r>
              <w:fldChar w:fldCharType="end"/>
            </w:r>
          </w:p>
        </w:tc>
        <w:tc>
          <w:tcPr>
            <w:tcW w:w="740" w:type="dxa"/>
            <w:tcBorders>
              <w:top w:val="single" w:sz="4" w:space="0" w:color="FFFFFF"/>
              <w:left w:val="none" w:sz="4" w:space="0" w:color="B2B2B2"/>
              <w:bottom w:val="dashed" w:sz="4" w:space="0" w:color="B2B2B2"/>
              <w:right w:val="single" w:sz="4" w:space="0" w:color="FFFFFF"/>
            </w:tcBorders>
          </w:tcPr>
          <w:p w14:paraId="12A5990C" w14:textId="77777777" w:rsidR="00A24C6C" w:rsidRDefault="00A24C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ED19ED" w14:textId="77777777" w:rsidR="00A24C6C" w:rsidRDefault="00A24C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089E9F" w14:textId="77777777" w:rsidR="00A24C6C" w:rsidRDefault="00A24C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9BA079C" w14:textId="77777777" w:rsidR="00A24C6C" w:rsidRDefault="00A24C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C2E14F" w14:textId="77777777" w:rsidR="00A24C6C" w:rsidRDefault="00A24C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F4A746E"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618CFB" w14:textId="77777777" w:rsidR="00A24C6C" w:rsidRDefault="00A24C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76A5E1D" w14:textId="77777777" w:rsidR="00A24C6C" w:rsidRDefault="00A24C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A94BB6" w14:textId="77777777" w:rsidR="00A24C6C" w:rsidRDefault="00A24C6C">
            <w:pPr>
              <w:pStyle w:val="ProductList-TableBody"/>
              <w:jc w:val="center"/>
            </w:pPr>
          </w:p>
        </w:tc>
      </w:tr>
      <w:tr w:rsidR="00A24C6C" w14:paraId="5920E246" w14:textId="77777777">
        <w:tc>
          <w:tcPr>
            <w:tcW w:w="4520" w:type="dxa"/>
            <w:tcBorders>
              <w:top w:val="dashed" w:sz="4" w:space="0" w:color="B2B2B2"/>
              <w:left w:val="single" w:sz="4" w:space="0" w:color="FFFFFF"/>
              <w:bottom w:val="dashed" w:sz="4" w:space="0" w:color="B2B2B2"/>
              <w:right w:val="none" w:sz="4" w:space="0" w:color="B2B2B2"/>
            </w:tcBorders>
          </w:tcPr>
          <w:p w14:paraId="6A2DE8B9" w14:textId="77777777" w:rsidR="00A24C6C" w:rsidRDefault="000859FA">
            <w:pPr>
              <w:pStyle w:val="ProductList-TableBody"/>
            </w:pPr>
            <w:r>
              <w:t>GitHub Advanced Security</w:t>
            </w:r>
            <w:r>
              <w:fldChar w:fldCharType="begin"/>
            </w:r>
            <w:r>
              <w:instrText xml:space="preserve"> XE "GitHub Advanced Security" </w:instrText>
            </w:r>
            <w:r>
              <w:fldChar w:fldCharType="end"/>
            </w:r>
            <w:r>
              <w:t xml:space="preserve"> (Bruger-SL)</w:t>
            </w:r>
          </w:p>
        </w:tc>
        <w:tc>
          <w:tcPr>
            <w:tcW w:w="740" w:type="dxa"/>
            <w:tcBorders>
              <w:top w:val="dashed" w:sz="4" w:space="0" w:color="B2B2B2"/>
              <w:left w:val="none" w:sz="4" w:space="0" w:color="B2B2B2"/>
              <w:bottom w:val="dashed" w:sz="4" w:space="0" w:color="B2B2B2"/>
              <w:right w:val="single" w:sz="4" w:space="0" w:color="FFFFFF"/>
            </w:tcBorders>
          </w:tcPr>
          <w:p w14:paraId="7E460334" w14:textId="77777777" w:rsidR="00A24C6C" w:rsidRDefault="00A24C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F5E7B6" w14:textId="77777777" w:rsidR="00A24C6C" w:rsidRDefault="00A24C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C71AD8" w14:textId="77777777" w:rsidR="00A24C6C" w:rsidRDefault="00A24C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5D8F42" w14:textId="77777777" w:rsidR="00A24C6C" w:rsidRDefault="00A24C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4DB90F" w14:textId="77777777" w:rsidR="00A24C6C" w:rsidRDefault="00A24C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BC14560"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8F2DF1" w14:textId="77777777" w:rsidR="00A24C6C" w:rsidRDefault="00A24C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E26DFC" w14:textId="77777777" w:rsidR="00A24C6C" w:rsidRDefault="00A24C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A24AEA" w14:textId="77777777" w:rsidR="00A24C6C" w:rsidRDefault="00A24C6C">
            <w:pPr>
              <w:pStyle w:val="ProductList-TableBody"/>
              <w:jc w:val="center"/>
            </w:pPr>
          </w:p>
        </w:tc>
      </w:tr>
      <w:tr w:rsidR="00A24C6C" w14:paraId="68095287" w14:textId="77777777">
        <w:tc>
          <w:tcPr>
            <w:tcW w:w="4520" w:type="dxa"/>
            <w:tcBorders>
              <w:top w:val="dashed" w:sz="4" w:space="0" w:color="B2B2B2"/>
              <w:left w:val="single" w:sz="4" w:space="0" w:color="FFFFFF"/>
              <w:bottom w:val="dashed" w:sz="4" w:space="0" w:color="B2B2B2"/>
              <w:right w:val="none" w:sz="4" w:space="0" w:color="B2B2B2"/>
            </w:tcBorders>
          </w:tcPr>
          <w:p w14:paraId="5D958D84" w14:textId="77777777" w:rsidR="00A24C6C" w:rsidRDefault="000859FA">
            <w:pPr>
              <w:pStyle w:val="ProductList-TableBody"/>
            </w:pPr>
            <w:r>
              <w:t>GitHub Engineering Direct</w:t>
            </w:r>
            <w:r>
              <w:fldChar w:fldCharType="begin"/>
            </w:r>
            <w:r>
              <w:instrText xml:space="preserve"> XE "GitHub Engineering Direct" </w:instrText>
            </w:r>
            <w:r>
              <w:fldChar w:fldCharType="end"/>
            </w:r>
          </w:p>
        </w:tc>
        <w:tc>
          <w:tcPr>
            <w:tcW w:w="740" w:type="dxa"/>
            <w:tcBorders>
              <w:top w:val="dashed" w:sz="4" w:space="0" w:color="B2B2B2"/>
              <w:left w:val="none" w:sz="4" w:space="0" w:color="B2B2B2"/>
              <w:bottom w:val="dashed" w:sz="4" w:space="0" w:color="B2B2B2"/>
              <w:right w:val="single" w:sz="4" w:space="0" w:color="FFFFFF"/>
            </w:tcBorders>
          </w:tcPr>
          <w:p w14:paraId="4D62E4FB" w14:textId="77777777" w:rsidR="00A24C6C" w:rsidRDefault="00A24C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F75DD4" w14:textId="77777777" w:rsidR="00A24C6C" w:rsidRDefault="00A24C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D77664" w14:textId="77777777" w:rsidR="00A24C6C" w:rsidRDefault="00A24C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E5B525" w14:textId="77777777" w:rsidR="00A24C6C" w:rsidRDefault="00A24C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63059C" w14:textId="77777777" w:rsidR="00A24C6C" w:rsidRDefault="00A24C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1DB2237"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BC6B13" w14:textId="77777777" w:rsidR="00A24C6C" w:rsidRDefault="00A24C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64A299" w14:textId="77777777" w:rsidR="00A24C6C" w:rsidRDefault="00A24C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BEBA9A" w14:textId="77777777" w:rsidR="00A24C6C" w:rsidRDefault="00A24C6C">
            <w:pPr>
              <w:pStyle w:val="ProductList-TableBody"/>
              <w:jc w:val="center"/>
            </w:pPr>
          </w:p>
        </w:tc>
      </w:tr>
      <w:tr w:rsidR="00A24C6C" w14:paraId="0B255096" w14:textId="77777777">
        <w:tc>
          <w:tcPr>
            <w:tcW w:w="4520" w:type="dxa"/>
            <w:tcBorders>
              <w:top w:val="dashed" w:sz="4" w:space="0" w:color="B2B2B2"/>
              <w:left w:val="single" w:sz="4" w:space="0" w:color="FFFFFF"/>
              <w:bottom w:val="dashed" w:sz="4" w:space="0" w:color="B2B2B2"/>
              <w:right w:val="none" w:sz="4" w:space="0" w:color="B2B2B2"/>
            </w:tcBorders>
          </w:tcPr>
          <w:p w14:paraId="48AFE1CE" w14:textId="77777777" w:rsidR="00A24C6C" w:rsidRDefault="000859FA">
            <w:pPr>
              <w:pStyle w:val="ProductList-TableBody"/>
            </w:pPr>
            <w:r>
              <w:t>GitHub Enterprise</w:t>
            </w:r>
            <w:r>
              <w:fldChar w:fldCharType="begin"/>
            </w:r>
            <w:r>
              <w:instrText xml:space="preserve"> XE "GitHub Enterprise" </w:instrText>
            </w:r>
            <w:r>
              <w:fldChar w:fldCharType="end"/>
            </w:r>
            <w:r>
              <w:t xml:space="preserve"> (Bruger-SL)</w:t>
            </w:r>
          </w:p>
        </w:tc>
        <w:tc>
          <w:tcPr>
            <w:tcW w:w="740" w:type="dxa"/>
            <w:tcBorders>
              <w:top w:val="dashed" w:sz="4" w:space="0" w:color="B2B2B2"/>
              <w:left w:val="none" w:sz="4" w:space="0" w:color="B2B2B2"/>
              <w:bottom w:val="dashed" w:sz="4" w:space="0" w:color="B2B2B2"/>
              <w:right w:val="single" w:sz="4" w:space="0" w:color="FFFFFF"/>
            </w:tcBorders>
          </w:tcPr>
          <w:p w14:paraId="1E7670BB" w14:textId="77777777" w:rsidR="00A24C6C" w:rsidRDefault="00A24C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CF880E" w14:textId="77777777" w:rsidR="00A24C6C" w:rsidRDefault="00A24C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A35DEB" w14:textId="77777777" w:rsidR="00A24C6C" w:rsidRDefault="00A24C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570299" w14:textId="77777777" w:rsidR="00A24C6C" w:rsidRDefault="00A24C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0B75BC" w14:textId="77777777" w:rsidR="00A24C6C" w:rsidRDefault="00A24C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DB07215"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155FBB" w14:textId="77777777" w:rsidR="00A24C6C" w:rsidRDefault="00A24C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064315" w14:textId="77777777" w:rsidR="00A24C6C" w:rsidRDefault="00A24C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482E4F" w14:textId="77777777" w:rsidR="00A24C6C" w:rsidRDefault="00A24C6C">
            <w:pPr>
              <w:pStyle w:val="ProductList-TableBody"/>
              <w:jc w:val="center"/>
            </w:pPr>
          </w:p>
        </w:tc>
      </w:tr>
      <w:tr w:rsidR="00A24C6C" w14:paraId="009F5185" w14:textId="77777777">
        <w:tc>
          <w:tcPr>
            <w:tcW w:w="4520" w:type="dxa"/>
            <w:tcBorders>
              <w:top w:val="dashed" w:sz="4" w:space="0" w:color="B2B2B2"/>
              <w:left w:val="single" w:sz="4" w:space="0" w:color="FFFFFF"/>
              <w:bottom w:val="dashed" w:sz="4" w:space="0" w:color="B2B2B2"/>
              <w:right w:val="none" w:sz="4" w:space="0" w:color="B2B2B2"/>
            </w:tcBorders>
          </w:tcPr>
          <w:p w14:paraId="319153B3" w14:textId="77777777" w:rsidR="00A24C6C" w:rsidRDefault="000859FA">
            <w:pPr>
              <w:pStyle w:val="ProductList-TableBody"/>
            </w:pPr>
            <w:r>
              <w:t>GitHub AE (GHEM)</w:t>
            </w:r>
            <w:r>
              <w:fldChar w:fldCharType="begin"/>
            </w:r>
            <w:r>
              <w:instrText xml:space="preserve"> XE "GitHub AE (GHEM)" </w:instrText>
            </w:r>
            <w:r>
              <w:fldChar w:fldCharType="end"/>
            </w:r>
            <w:r>
              <w:t xml:space="preserve"> (Bruger-SL)</w:t>
            </w:r>
          </w:p>
        </w:tc>
        <w:tc>
          <w:tcPr>
            <w:tcW w:w="740" w:type="dxa"/>
            <w:tcBorders>
              <w:top w:val="dashed" w:sz="4" w:space="0" w:color="B2B2B2"/>
              <w:left w:val="none" w:sz="4" w:space="0" w:color="B2B2B2"/>
              <w:bottom w:val="dashed" w:sz="4" w:space="0" w:color="B2B2B2"/>
              <w:right w:val="single" w:sz="4" w:space="0" w:color="FFFFFF"/>
            </w:tcBorders>
          </w:tcPr>
          <w:p w14:paraId="2F44BF43" w14:textId="77777777" w:rsidR="00A24C6C" w:rsidRDefault="00A24C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6A40E2" w14:textId="77777777" w:rsidR="00A24C6C" w:rsidRDefault="00A24C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480C3F" w14:textId="77777777" w:rsidR="00A24C6C" w:rsidRDefault="00A24C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0AA754" w14:textId="77777777" w:rsidR="00A24C6C" w:rsidRDefault="00A24C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C1FE36" w14:textId="77777777" w:rsidR="00A24C6C" w:rsidRDefault="00A24C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142160A"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544EDA" w14:textId="77777777" w:rsidR="00A24C6C" w:rsidRDefault="00A24C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61FD80" w14:textId="77777777" w:rsidR="00A24C6C" w:rsidRDefault="00A24C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A46FE87" w14:textId="77777777" w:rsidR="00A24C6C" w:rsidRDefault="00A24C6C">
            <w:pPr>
              <w:pStyle w:val="ProductList-TableBody"/>
              <w:jc w:val="center"/>
            </w:pPr>
          </w:p>
        </w:tc>
      </w:tr>
      <w:tr w:rsidR="00A24C6C" w14:paraId="744C2A80" w14:textId="77777777">
        <w:tc>
          <w:tcPr>
            <w:tcW w:w="4520" w:type="dxa"/>
            <w:tcBorders>
              <w:top w:val="dashed" w:sz="4" w:space="0" w:color="B2B2B2"/>
              <w:left w:val="single" w:sz="4" w:space="0" w:color="FFFFFF"/>
              <w:bottom w:val="dashed" w:sz="4" w:space="0" w:color="B2B2B2"/>
              <w:right w:val="none" w:sz="4" w:space="0" w:color="B2B2B2"/>
            </w:tcBorders>
          </w:tcPr>
          <w:p w14:paraId="7B0711F0" w14:textId="77777777" w:rsidR="00A24C6C" w:rsidRDefault="000859FA">
            <w:pPr>
              <w:pStyle w:val="ProductList-TableBody"/>
            </w:pPr>
            <w:r>
              <w:t>GitHub Enterprise</w:t>
            </w:r>
            <w:r>
              <w:fldChar w:fldCharType="begin"/>
            </w:r>
            <w:r>
              <w:instrText xml:space="preserve"> XE "GitHub Enterprise" </w:instrText>
            </w:r>
            <w:r>
              <w:fldChar w:fldCharType="end"/>
            </w:r>
            <w:r>
              <w:t xml:space="preserve"> (Tjeneste-SL)</w:t>
            </w:r>
          </w:p>
        </w:tc>
        <w:tc>
          <w:tcPr>
            <w:tcW w:w="740" w:type="dxa"/>
            <w:tcBorders>
              <w:top w:val="dashed" w:sz="4" w:space="0" w:color="B2B2B2"/>
              <w:left w:val="none" w:sz="4" w:space="0" w:color="B2B2B2"/>
              <w:bottom w:val="dashed" w:sz="4" w:space="0" w:color="B2B2B2"/>
              <w:right w:val="single" w:sz="4" w:space="0" w:color="FFFFFF"/>
            </w:tcBorders>
          </w:tcPr>
          <w:p w14:paraId="59480DFC" w14:textId="77777777" w:rsidR="00A24C6C" w:rsidRDefault="00A24C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4D7435" w14:textId="77777777" w:rsidR="00A24C6C" w:rsidRDefault="00A24C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6FF22B" w14:textId="77777777" w:rsidR="00A24C6C" w:rsidRDefault="00A24C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AA1817" w14:textId="77777777" w:rsidR="00A24C6C" w:rsidRDefault="00A24C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6AF43C" w14:textId="77777777" w:rsidR="00A24C6C" w:rsidRDefault="00A24C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289664" w14:textId="77777777" w:rsidR="00A24C6C" w:rsidRDefault="00A24C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1E1FB7" w14:textId="77777777" w:rsidR="00A24C6C" w:rsidRDefault="00A24C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3B3A1D2"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53D62B" w14:textId="77777777" w:rsidR="00A24C6C" w:rsidRDefault="00A24C6C">
            <w:pPr>
              <w:pStyle w:val="ProductList-TableBody"/>
              <w:jc w:val="center"/>
            </w:pPr>
          </w:p>
        </w:tc>
      </w:tr>
      <w:tr w:rsidR="00A24C6C" w14:paraId="6ECC8C2A" w14:textId="77777777">
        <w:tc>
          <w:tcPr>
            <w:tcW w:w="4520" w:type="dxa"/>
            <w:tcBorders>
              <w:top w:val="dashed" w:sz="4" w:space="0" w:color="B2B2B2"/>
              <w:left w:val="single" w:sz="4" w:space="0" w:color="FFFFFF"/>
              <w:bottom w:val="dashed" w:sz="4" w:space="0" w:color="B2B2B2"/>
              <w:right w:val="none" w:sz="4" w:space="0" w:color="B2B2B2"/>
            </w:tcBorders>
          </w:tcPr>
          <w:p w14:paraId="29076C82" w14:textId="77777777" w:rsidR="00A24C6C" w:rsidRDefault="000859FA">
            <w:pPr>
              <w:pStyle w:val="ProductList-TableBody"/>
            </w:pPr>
            <w:r>
              <w:t>GitHub Insights</w:t>
            </w:r>
            <w:r>
              <w:fldChar w:fldCharType="begin"/>
            </w:r>
            <w:r>
              <w:instrText xml:space="preserve"> XE "GitHub Insights" </w:instrText>
            </w:r>
            <w:r>
              <w:fldChar w:fldCharType="end"/>
            </w:r>
            <w:r>
              <w:t xml:space="preserve"> (Bruger-SL)</w:t>
            </w:r>
          </w:p>
        </w:tc>
        <w:tc>
          <w:tcPr>
            <w:tcW w:w="740" w:type="dxa"/>
            <w:tcBorders>
              <w:top w:val="dashed" w:sz="4" w:space="0" w:color="B2B2B2"/>
              <w:left w:val="none" w:sz="4" w:space="0" w:color="B2B2B2"/>
              <w:bottom w:val="dashed" w:sz="4" w:space="0" w:color="B2B2B2"/>
              <w:right w:val="single" w:sz="4" w:space="0" w:color="FFFFFF"/>
            </w:tcBorders>
          </w:tcPr>
          <w:p w14:paraId="1CDA8262" w14:textId="77777777" w:rsidR="00A24C6C" w:rsidRDefault="00A24C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C8A433" w14:textId="77777777" w:rsidR="00A24C6C" w:rsidRDefault="00A24C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4FEDA6" w14:textId="77777777" w:rsidR="00A24C6C" w:rsidRDefault="00A24C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5CF130" w14:textId="77777777" w:rsidR="00A24C6C" w:rsidRDefault="00A24C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9DB041" w14:textId="77777777" w:rsidR="00A24C6C" w:rsidRDefault="00A24C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27F8429"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FDC481" w14:textId="77777777" w:rsidR="00A24C6C" w:rsidRDefault="00A24C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6857C3" w14:textId="77777777" w:rsidR="00A24C6C" w:rsidRDefault="00A24C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FBB7F1" w14:textId="77777777" w:rsidR="00A24C6C" w:rsidRDefault="00A24C6C">
            <w:pPr>
              <w:pStyle w:val="ProductList-TableBody"/>
              <w:jc w:val="center"/>
            </w:pPr>
          </w:p>
        </w:tc>
      </w:tr>
      <w:tr w:rsidR="00A24C6C" w14:paraId="5B5965E5" w14:textId="77777777">
        <w:tc>
          <w:tcPr>
            <w:tcW w:w="4520" w:type="dxa"/>
            <w:tcBorders>
              <w:top w:val="dashed" w:sz="4" w:space="0" w:color="B2B2B2"/>
              <w:left w:val="single" w:sz="4" w:space="0" w:color="FFFFFF"/>
              <w:bottom w:val="dashed" w:sz="4" w:space="0" w:color="B2B2B2"/>
              <w:right w:val="none" w:sz="4" w:space="0" w:color="B2B2B2"/>
            </w:tcBorders>
          </w:tcPr>
          <w:p w14:paraId="382A0B83" w14:textId="77777777" w:rsidR="00A24C6C" w:rsidRDefault="000859FA">
            <w:pPr>
              <w:pStyle w:val="ProductList-TableBody"/>
            </w:pPr>
            <w:r>
              <w:t>GitHub Learning Lab til virksomheder</w:t>
            </w:r>
            <w:r>
              <w:fldChar w:fldCharType="begin"/>
            </w:r>
            <w:r>
              <w:instrText xml:space="preserve"> XE "GitHub Learning Lab til virksomheder" </w:instrText>
            </w:r>
            <w:r>
              <w:fldChar w:fldCharType="end"/>
            </w:r>
            <w:r>
              <w:t xml:space="preserve"> (bruger-SL)</w:t>
            </w:r>
          </w:p>
        </w:tc>
        <w:tc>
          <w:tcPr>
            <w:tcW w:w="740" w:type="dxa"/>
            <w:tcBorders>
              <w:top w:val="dashed" w:sz="4" w:space="0" w:color="B2B2B2"/>
              <w:left w:val="none" w:sz="4" w:space="0" w:color="B2B2B2"/>
              <w:bottom w:val="dashed" w:sz="4" w:space="0" w:color="B2B2B2"/>
              <w:right w:val="single" w:sz="4" w:space="0" w:color="FFFFFF"/>
            </w:tcBorders>
          </w:tcPr>
          <w:p w14:paraId="40087BEE" w14:textId="77777777" w:rsidR="00A24C6C" w:rsidRDefault="00A24C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871D0C" w14:textId="77777777" w:rsidR="00A24C6C" w:rsidRDefault="00A24C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72290D" w14:textId="77777777" w:rsidR="00A24C6C" w:rsidRDefault="00A24C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9DD3CF" w14:textId="77777777" w:rsidR="00A24C6C" w:rsidRDefault="00A24C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D357E2" w14:textId="77777777" w:rsidR="00A24C6C" w:rsidRDefault="00A24C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BDF4EF9"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E56014" w14:textId="77777777" w:rsidR="00A24C6C" w:rsidRDefault="00A24C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A3ACE4" w14:textId="77777777" w:rsidR="00A24C6C" w:rsidRDefault="00A24C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2C8790" w14:textId="77777777" w:rsidR="00A24C6C" w:rsidRDefault="00A24C6C">
            <w:pPr>
              <w:pStyle w:val="ProductList-TableBody"/>
              <w:jc w:val="center"/>
            </w:pPr>
          </w:p>
        </w:tc>
      </w:tr>
      <w:tr w:rsidR="00A24C6C" w14:paraId="03309540" w14:textId="77777777">
        <w:tc>
          <w:tcPr>
            <w:tcW w:w="4520" w:type="dxa"/>
            <w:tcBorders>
              <w:top w:val="dashed" w:sz="4" w:space="0" w:color="B2B2B2"/>
              <w:left w:val="single" w:sz="4" w:space="0" w:color="FFFFFF"/>
              <w:bottom w:val="dashed" w:sz="4" w:space="0" w:color="B2B2B2"/>
              <w:right w:val="none" w:sz="4" w:space="0" w:color="B2B2B2"/>
            </w:tcBorders>
          </w:tcPr>
          <w:p w14:paraId="0FA6E014" w14:textId="77777777" w:rsidR="00A24C6C" w:rsidRDefault="000859FA">
            <w:pPr>
              <w:pStyle w:val="ProductList-TableBody"/>
            </w:pPr>
            <w:r>
              <w:t>GitHub One</w:t>
            </w:r>
            <w:r>
              <w:fldChar w:fldCharType="begin"/>
            </w:r>
            <w:r>
              <w:instrText xml:space="preserve"> XE "GitHub One" </w:instrText>
            </w:r>
            <w:r>
              <w:fldChar w:fldCharType="end"/>
            </w:r>
            <w:r>
              <w:t xml:space="preserve"> (bruger-SL)</w:t>
            </w:r>
          </w:p>
        </w:tc>
        <w:tc>
          <w:tcPr>
            <w:tcW w:w="740" w:type="dxa"/>
            <w:tcBorders>
              <w:top w:val="dashed" w:sz="4" w:space="0" w:color="B2B2B2"/>
              <w:left w:val="none" w:sz="4" w:space="0" w:color="B2B2B2"/>
              <w:bottom w:val="dashed" w:sz="4" w:space="0" w:color="B2B2B2"/>
              <w:right w:val="single" w:sz="4" w:space="0" w:color="FFFFFF"/>
            </w:tcBorders>
          </w:tcPr>
          <w:p w14:paraId="0FEF2999" w14:textId="77777777" w:rsidR="00A24C6C" w:rsidRDefault="00A24C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1B8D40" w14:textId="77777777" w:rsidR="00A24C6C" w:rsidRDefault="00A24C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06B2B4" w14:textId="77777777" w:rsidR="00A24C6C" w:rsidRDefault="00A24C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029728" w14:textId="77777777" w:rsidR="00A24C6C" w:rsidRDefault="00A24C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6DA56F" w14:textId="77777777" w:rsidR="00A24C6C" w:rsidRDefault="00A24C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C706D3C"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1B95CD" w14:textId="77777777" w:rsidR="00A24C6C" w:rsidRDefault="00A24C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4EAED1" w14:textId="77777777" w:rsidR="00A24C6C" w:rsidRDefault="00A24C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955D7F" w14:textId="77777777" w:rsidR="00A24C6C" w:rsidRDefault="00A24C6C">
            <w:pPr>
              <w:pStyle w:val="ProductList-TableBody"/>
              <w:jc w:val="center"/>
            </w:pPr>
          </w:p>
        </w:tc>
      </w:tr>
      <w:tr w:rsidR="00A24C6C" w14:paraId="1705FC05" w14:textId="77777777">
        <w:tc>
          <w:tcPr>
            <w:tcW w:w="4520" w:type="dxa"/>
            <w:tcBorders>
              <w:top w:val="dashed" w:sz="4" w:space="0" w:color="B2B2B2"/>
              <w:left w:val="single" w:sz="4" w:space="0" w:color="FFFFFF"/>
              <w:bottom w:val="single" w:sz="4" w:space="0" w:color="FFFFFF"/>
              <w:right w:val="none" w:sz="4" w:space="0" w:color="B2B2B2"/>
            </w:tcBorders>
          </w:tcPr>
          <w:p w14:paraId="79DA6FFE" w14:textId="77777777" w:rsidR="00A24C6C" w:rsidRDefault="000859FA">
            <w:pPr>
              <w:pStyle w:val="ProductList-TableBody"/>
            </w:pPr>
            <w:r>
              <w:t>GitHub Packages</w:t>
            </w:r>
            <w:r>
              <w:fldChar w:fldCharType="begin"/>
            </w:r>
            <w:r>
              <w:instrText xml:space="preserve"> XE "GitHub Packages" </w:instrText>
            </w:r>
            <w:r>
              <w:fldChar w:fldCharType="end"/>
            </w:r>
          </w:p>
        </w:tc>
        <w:tc>
          <w:tcPr>
            <w:tcW w:w="740" w:type="dxa"/>
            <w:tcBorders>
              <w:top w:val="dashed" w:sz="4" w:space="0" w:color="B2B2B2"/>
              <w:left w:val="none" w:sz="4" w:space="0" w:color="B2B2B2"/>
              <w:bottom w:val="single" w:sz="4" w:space="0" w:color="FFFFFF"/>
              <w:right w:val="single" w:sz="4" w:space="0" w:color="FFFFFF"/>
            </w:tcBorders>
          </w:tcPr>
          <w:p w14:paraId="4C0768DF" w14:textId="77777777" w:rsidR="00A24C6C" w:rsidRDefault="00A24C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4F1EAF" w14:textId="77777777" w:rsidR="00A24C6C" w:rsidRDefault="00A24C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58FA17" w14:textId="77777777" w:rsidR="00A24C6C" w:rsidRDefault="00A24C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97F0803" w14:textId="77777777" w:rsidR="00A24C6C" w:rsidRDefault="00A24C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635C1E" w14:textId="77777777" w:rsidR="00A24C6C" w:rsidRDefault="00A24C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3D1BCA6"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3EE64C" w14:textId="77777777" w:rsidR="00A24C6C" w:rsidRDefault="00A24C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15E214" w14:textId="77777777" w:rsidR="00A24C6C" w:rsidRDefault="00A24C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8EE578" w14:textId="77777777" w:rsidR="00A24C6C" w:rsidRDefault="00A24C6C">
            <w:pPr>
              <w:pStyle w:val="ProductList-TableBody"/>
              <w:jc w:val="center"/>
            </w:pPr>
          </w:p>
        </w:tc>
      </w:tr>
    </w:tbl>
    <w:p w14:paraId="5BA213F9" w14:textId="77777777" w:rsidR="00A24C6C" w:rsidRDefault="000859FA">
      <w:pPr>
        <w:pStyle w:val="ProductList-Offering1SubSection"/>
        <w:outlineLvl w:val="3"/>
      </w:pPr>
      <w:bookmarkStart w:id="309" w:name="_Sec1281"/>
      <w:r>
        <w:t>2. Produktbetingelser</w:t>
      </w:r>
      <w:bookmarkEnd w:id="309"/>
    </w:p>
    <w:tbl>
      <w:tblPr>
        <w:tblStyle w:val="PURTable"/>
        <w:tblW w:w="0" w:type="dxa"/>
        <w:tblLook w:val="04A0" w:firstRow="1" w:lastRow="0" w:firstColumn="1" w:lastColumn="0" w:noHBand="0" w:noVBand="1"/>
      </w:tblPr>
      <w:tblGrid>
        <w:gridCol w:w="3700"/>
        <w:gridCol w:w="3516"/>
        <w:gridCol w:w="3700"/>
      </w:tblGrid>
      <w:tr w:rsidR="00A24C6C" w14:paraId="5997F9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73E50E39" w14:textId="77777777" w:rsidR="00A24C6C" w:rsidRDefault="000859FA">
            <w:pPr>
              <w:pStyle w:val="ProductList-TableBody"/>
            </w:pPr>
            <w:r>
              <w:fldChar w:fldCharType="begin"/>
            </w:r>
            <w:r>
              <w:instrText xml:space="preserve"> AutoTextList   \s NoStyle \t "Servicebetingelser: Vilkår og betingelser, der gælder for brug af et Onlinetjenesteprodukt." </w:instrText>
            </w:r>
            <w:r>
              <w:fldChar w:fldCharType="separate"/>
            </w:r>
            <w:r>
              <w:rPr>
                <w:color w:val="0563C1"/>
              </w:rPr>
              <w:t>Servicebetingelser</w:t>
            </w:r>
            <w:r>
              <w:fldChar w:fldCharType="end"/>
            </w:r>
            <w:r>
              <w:t xml:space="preserve">: </w:t>
            </w:r>
            <w:hyperlink r:id="rId139">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355F8796" w14:textId="77777777" w:rsidR="00A24C6C" w:rsidRDefault="000859F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Program</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2CE1481B" w14:textId="77777777" w:rsidR="00A24C6C" w:rsidRDefault="000859FA">
            <w:pPr>
              <w:pStyle w:val="ProductList-TableBody"/>
            </w:pPr>
            <w:r>
              <w:rPr>
                <w:color w:val="404040"/>
              </w:rPr>
              <w:t>Berettiget udvidet løbetid: Ikke relevant</w:t>
            </w:r>
          </w:p>
        </w:tc>
      </w:tr>
      <w:tr w:rsidR="00A24C6C" w14:paraId="20F49D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50ED82" w14:textId="77777777" w:rsidR="00A24C6C" w:rsidRDefault="000859FA">
            <w:pPr>
              <w:pStyle w:val="ProductList-TableBody"/>
            </w:pPr>
            <w:r>
              <w:rPr>
                <w:color w:val="404040"/>
              </w:rPr>
              <w:t>Overførselsrettigheder: Ikke relevant</w:t>
            </w:r>
          </w:p>
        </w:tc>
        <w:tc>
          <w:tcPr>
            <w:tcW w:w="3920" w:type="dxa"/>
            <w:tcBorders>
              <w:top w:val="single" w:sz="4" w:space="0" w:color="000000"/>
              <w:left w:val="single" w:sz="4" w:space="0" w:color="000000"/>
              <w:bottom w:val="single" w:sz="4" w:space="0" w:color="000000"/>
              <w:right w:val="single" w:sz="4" w:space="0" w:color="000000"/>
            </w:tcBorders>
          </w:tcPr>
          <w:p w14:paraId="59B46167" w14:textId="77777777" w:rsidR="00A24C6C" w:rsidRDefault="000859FA">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GitHub Learning Labs til virksomheder</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780989B3" w14:textId="77777777" w:rsidR="00A24C6C" w:rsidRDefault="000859FA">
            <w:pPr>
              <w:pStyle w:val="ProductList-TableBody"/>
            </w:pPr>
            <w:r>
              <w:rPr>
                <w:color w:val="404040"/>
              </w:rPr>
              <w:t>Kampagner: Ikke relevant</w:t>
            </w:r>
          </w:p>
        </w:tc>
      </w:tr>
      <w:tr w:rsidR="00A24C6C" w14:paraId="0201BDE2" w14:textId="77777777">
        <w:tc>
          <w:tcPr>
            <w:tcW w:w="4040" w:type="dxa"/>
            <w:tcBorders>
              <w:top w:val="single" w:sz="4" w:space="0" w:color="000000"/>
              <w:left w:val="single" w:sz="4" w:space="0" w:color="000000"/>
              <w:bottom w:val="single" w:sz="4" w:space="0" w:color="000000"/>
              <w:right w:val="single" w:sz="4" w:space="0" w:color="000000"/>
            </w:tcBorders>
          </w:tcPr>
          <w:p w14:paraId="6352B7AA" w14:textId="77777777" w:rsidR="00A24C6C" w:rsidRDefault="000859FA">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Alle</w:t>
            </w:r>
          </w:p>
        </w:tc>
        <w:tc>
          <w:tcPr>
            <w:tcW w:w="3920" w:type="dxa"/>
            <w:tcBorders>
              <w:top w:val="single" w:sz="4" w:space="0" w:color="000000"/>
              <w:left w:val="single" w:sz="4" w:space="0" w:color="000000"/>
              <w:bottom w:val="single" w:sz="4" w:space="0" w:color="000000"/>
              <w:right w:val="single" w:sz="4" w:space="0" w:color="000000"/>
            </w:tcBorders>
          </w:tcPr>
          <w:p w14:paraId="775CD437" w14:textId="77777777" w:rsidR="00A24C6C" w:rsidRDefault="000859FA">
            <w:pPr>
              <w:pStyle w:val="ProductList-TableBody"/>
            </w:pPr>
            <w:r>
              <w:fldChar w:fldCharType="begin"/>
            </w:r>
            <w:r>
              <w:instrText xml:space="preserve"> AutoTextList   \s NoStyle \t "Berettiget Reduktion: En Onlinetjeneste for en kunde, der har en Enterprise Tilmeldingsaftale, Enterprise Subscription Tilmelding, Microsoft Azure Enrollment eller Enrollment for Education Solutions, kan dokumentere en reduktion af licenser eller den Tildelte Årlige Forudbetaling." </w:instrText>
            </w:r>
            <w:r>
              <w:fldChar w:fldCharType="separate"/>
            </w:r>
            <w:r>
              <w:rPr>
                <w:color w:val="0563C1"/>
              </w:rPr>
              <w:t>Berettiget Reduktion</w:t>
            </w:r>
            <w:r>
              <w:fldChar w:fldCharType="end"/>
            </w:r>
            <w:r>
              <w:t>: GitHub Learning Labs til virksomheder</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3F462B8E" w14:textId="77777777" w:rsidR="00A24C6C" w:rsidRDefault="000859FA">
            <w:pPr>
              <w:pStyle w:val="ProductList-TableBody"/>
            </w:pPr>
            <w:r>
              <w:rPr>
                <w:color w:val="404040"/>
              </w:rPr>
              <w:t>Berettiget reduktion (SCE): Ikke relevant</w:t>
            </w:r>
          </w:p>
        </w:tc>
      </w:tr>
      <w:tr w:rsidR="00A24C6C" w14:paraId="166420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DE2BAB" w14:textId="77777777" w:rsidR="00A24C6C" w:rsidRDefault="000859FA">
            <w:pPr>
              <w:pStyle w:val="ProductList-TableBody"/>
            </w:pPr>
            <w:r>
              <w:rPr>
                <w:color w:val="404040"/>
              </w:rPr>
              <w:t>Studiebrugsfordel: Ikke relevant</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413E0B2D" w14:textId="77777777" w:rsidR="00A24C6C" w:rsidRDefault="000859FA">
            <w:pPr>
              <w:pStyle w:val="ProductList-TableBody"/>
            </w:pPr>
            <w:r>
              <w:rPr>
                <w:color w:val="404040"/>
              </w:rPr>
              <w:t>Berettiget True-Up: Ikke relevant</w:t>
            </w:r>
          </w:p>
        </w:tc>
        <w:tc>
          <w:tcPr>
            <w:tcW w:w="4160" w:type="dxa"/>
            <w:tcBorders>
              <w:top w:val="single" w:sz="4" w:space="0" w:color="000000"/>
              <w:left w:val="single" w:sz="4" w:space="0" w:color="000000"/>
              <w:bottom w:val="single" w:sz="4" w:space="0" w:color="000000"/>
              <w:right w:val="single" w:sz="4" w:space="0" w:color="000000"/>
            </w:tcBorders>
          </w:tcPr>
          <w:p w14:paraId="043F95D8" w14:textId="77777777" w:rsidR="00A24C6C" w:rsidRDefault="00A24C6C">
            <w:pPr>
              <w:pStyle w:val="ProductList-TableBody"/>
            </w:pPr>
          </w:p>
        </w:tc>
      </w:tr>
    </w:tbl>
    <w:p w14:paraId="1A3D3F88" w14:textId="77777777" w:rsidR="00A24C6C" w:rsidRDefault="00A24C6C">
      <w:pPr>
        <w:pStyle w:val="ProductList-Body"/>
      </w:pPr>
    </w:p>
    <w:p w14:paraId="3ABB0BE3" w14:textId="77777777" w:rsidR="00A24C6C" w:rsidRDefault="000859FA">
      <w:pPr>
        <w:pStyle w:val="ProductList-ClauseHeading"/>
        <w:outlineLvl w:val="4"/>
      </w:pPr>
      <w:r>
        <w:t>2.1 GitHub Enterprise</w:t>
      </w:r>
    </w:p>
    <w:p w14:paraId="34C3E83F" w14:textId="77777777" w:rsidR="00A24C6C" w:rsidRDefault="000859FA">
      <w:pPr>
        <w:pStyle w:val="ProductList-Body"/>
      </w:pPr>
      <w:r>
        <w:t xml:space="preserve">Kundens Licenserede Brugere kan få adgang til og bruge både GitHub Enterprise Cloud-onlinetjenesten (tidligere kendt som Business Cloud) og GitHub Enterprise Server-software til lokal brug (tidligere kendt som GitHub Enterprise eller GHE), som medfølger i GitHub Enterprise. </w:t>
      </w:r>
    </w:p>
    <w:p w14:paraId="5AB17820" w14:textId="77777777" w:rsidR="00A24C6C" w:rsidRDefault="00A24C6C">
      <w:pPr>
        <w:pStyle w:val="ProductList-Body"/>
      </w:pPr>
    </w:p>
    <w:p w14:paraId="655A4927" w14:textId="77777777" w:rsidR="00A24C6C" w:rsidRDefault="000859FA">
      <w:pPr>
        <w:pStyle w:val="ProductList-ClauseHeading"/>
        <w:outlineLvl w:val="4"/>
      </w:pPr>
      <w:r>
        <w:t>2.2 GitHub Enterprise licenseret via EES</w:t>
      </w:r>
    </w:p>
    <w:p w14:paraId="53B53BBA" w14:textId="77777777" w:rsidR="00A24C6C" w:rsidRDefault="000859FA">
      <w:pPr>
        <w:pStyle w:val="ProductList-Body"/>
      </w:pPr>
      <w:r>
        <w:t xml:space="preserve">Kunden skal anskaffe en GitHub Enterprise Tjeneste-SL til organisationen. Hvad angår licensvilkårene for GitHub Enterprise, så anses alle Kundens </w:t>
      </w:r>
      <w:r>
        <w:fldChar w:fldCharType="begin"/>
      </w:r>
      <w:r>
        <w:instrText xml:space="preserve"> AutoTextList   \s NoStyle \t "Uddannelseskvalificeret Bruger betyder en medarbejder eller underleverandør (undtagen Studerende), som får adgang til eller bruger et Uddannelsesplatformsprodukt til fordel for Institutionen." </w:instrText>
      </w:r>
      <w:r>
        <w:fldChar w:fldCharType="separate"/>
      </w:r>
      <w:r>
        <w:rPr>
          <w:color w:val="0563C1"/>
        </w:rPr>
        <w:t>Uddannelseskvalificerede Brugere</w:t>
      </w:r>
      <w:r>
        <w:fldChar w:fldCharType="end"/>
      </w:r>
      <w:r>
        <w:t xml:space="preserve"> (eller </w:t>
      </w:r>
      <w:r>
        <w:fldChar w:fldCharType="begin"/>
      </w:r>
      <w:r>
        <w:instrText xml:space="preserve"> AutoTextList   \s NoStyle \t "Alle medarbejdere (herunder Studentermedarbejdere), leverandører eller frivillige i eller for institutionen, der bruger et Produkt eller en Kvalificeret Enhed til fordel for institutionen eller i forbindelse med brugerens relation til Institutionen. Se den fulde definition" </w:instrText>
      </w:r>
      <w:r>
        <w:fldChar w:fldCharType="separate"/>
      </w:r>
      <w:r>
        <w:rPr>
          <w:color w:val="0563C1"/>
        </w:rPr>
        <w:t>Vidensmedarbejdere</w:t>
      </w:r>
      <w:r>
        <w:fldChar w:fldCharType="end"/>
      </w:r>
      <w:r>
        <w:t>) og Studerende for at være Licenserede Brugere i henhold til vilkårene i den tilhørende Tjeneste-SL.</w:t>
      </w:r>
    </w:p>
    <w:p w14:paraId="6AC13140" w14:textId="77777777" w:rsidR="00A24C6C" w:rsidRDefault="00A24C6C">
      <w:pPr>
        <w:pStyle w:val="ProductList-Body"/>
      </w:pPr>
    </w:p>
    <w:p w14:paraId="108B468F" w14:textId="77777777" w:rsidR="00A24C6C" w:rsidRDefault="000859FA">
      <w:pPr>
        <w:pStyle w:val="ProductList-ClauseHeading"/>
        <w:outlineLvl w:val="4"/>
      </w:pPr>
      <w:r>
        <w:t>2.3 GitHub Actions og GitHub Packages</w:t>
      </w:r>
    </w:p>
    <w:p w14:paraId="4A1E9B6A" w14:textId="77777777" w:rsidR="00A24C6C" w:rsidRDefault="000859FA">
      <w:pPr>
        <w:pStyle w:val="ProductList-Body"/>
      </w:pPr>
      <w:r>
        <w:t xml:space="preserve">Kunden kan kun erhverve disse tjenester, hvis denne også har erhvervet Bruger-SL'er for GitHub Enterprise eller et produkt, der omfatter GitHub Enterprise. </w:t>
      </w:r>
    </w:p>
    <w:p w14:paraId="133D0595" w14:textId="77777777" w:rsidR="00A24C6C" w:rsidRDefault="00A24C6C">
      <w:pPr>
        <w:pStyle w:val="ProductList-Body"/>
      </w:pPr>
    </w:p>
    <w:p w14:paraId="270BD0F7" w14:textId="77777777" w:rsidR="00A24C6C" w:rsidRDefault="000859FA">
      <w:pPr>
        <w:pStyle w:val="ProductList-ClauseHeading"/>
        <w:outlineLvl w:val="4"/>
      </w:pPr>
      <w:r>
        <w:t>2.4 GitHub Advanced Security</w:t>
      </w:r>
    </w:p>
    <w:p w14:paraId="0B5C512D" w14:textId="77777777" w:rsidR="00A24C6C" w:rsidRDefault="000859FA">
      <w:pPr>
        <w:pStyle w:val="ProductList-Body"/>
      </w:pPr>
      <w:r>
        <w:t xml:space="preserve">Kunden kan kun erhverve GitHub Advanced Security-Bruger-SL'er for dennes </w:t>
      </w:r>
      <w:r>
        <w:fldChar w:fldCharType="begin"/>
      </w:r>
      <w:r>
        <w:instrText xml:space="preserve"> AutoTextList   \s NoStyle \t "Licenseret Bruger betyder den enkelte person, der er tildelt en Licens til." </w:instrText>
      </w:r>
      <w:r>
        <w:fldChar w:fldCharType="separate"/>
      </w:r>
      <w:r>
        <w:rPr>
          <w:color w:val="0563C1"/>
        </w:rPr>
        <w:t>Licenserede Brugere</w:t>
      </w:r>
      <w:r>
        <w:fldChar w:fldCharType="end"/>
      </w:r>
      <w:r>
        <w:t xml:space="preserve"> af GitHub Enterprise eller et produkt, der omfatter GitHub Enterprise (“Kundens GitHub Enterprise-brugere”).</w:t>
      </w:r>
    </w:p>
    <w:p w14:paraId="6FA2DCB9" w14:textId="77777777" w:rsidR="00A24C6C" w:rsidRDefault="00A24C6C">
      <w:pPr>
        <w:pStyle w:val="ProductList-Body"/>
      </w:pPr>
    </w:p>
    <w:p w14:paraId="55FA99F2" w14:textId="77777777" w:rsidR="00A24C6C" w:rsidRDefault="000859FA">
      <w:pPr>
        <w:pStyle w:val="ProductList-ClauseHeading"/>
        <w:outlineLvl w:val="4"/>
      </w:pPr>
      <w:r>
        <w:t>2.5 GitHub Insights</w:t>
      </w:r>
    </w:p>
    <w:p w14:paraId="09F0B2C2" w14:textId="77777777" w:rsidR="00A24C6C" w:rsidRDefault="000859FA">
      <w:pPr>
        <w:pStyle w:val="ProductList-Body"/>
      </w:pPr>
      <w:r>
        <w:t>Kunden kan erhverve GitHub Insights-Bruger-SL'er til Kundens GitHub Enterprise-brugere, under forudsætning af at denne erhverver Bruger-SL'er til sådan eller sådanne tjenester for alle Kundens GitHub Enterprise-brugere. Denne valgmulighed gælder ikke for Enrollment for Education Solutions-kunder.</w:t>
      </w:r>
    </w:p>
    <w:p w14:paraId="720667C8" w14:textId="77777777" w:rsidR="00A24C6C" w:rsidRDefault="00A24C6C">
      <w:pPr>
        <w:pStyle w:val="ProductList-Body"/>
      </w:pPr>
    </w:p>
    <w:p w14:paraId="7AC86368" w14:textId="77777777" w:rsidR="00A24C6C" w:rsidRDefault="000859FA">
      <w:pPr>
        <w:pStyle w:val="ProductList-ClauseHeading"/>
        <w:outlineLvl w:val="4"/>
      </w:pPr>
      <w:r>
        <w:t>2.6 GitHub Learning Lab til virksomheder</w:t>
      </w:r>
    </w:p>
    <w:p w14:paraId="749A8171" w14:textId="77777777" w:rsidR="00A24C6C" w:rsidRDefault="000859FA">
      <w:pPr>
        <w:pStyle w:val="ProductList-Body"/>
      </w:pPr>
      <w:r>
        <w:t>Kunden kan kun erhverve GitHub Learning Lab-bruger-SL'er for dennes licenserede brugere af GitHub Enterprise eller et produkt, der omfatter GitHub Enterprise.</w:t>
      </w:r>
    </w:p>
    <w:p w14:paraId="6664C535" w14:textId="77777777" w:rsidR="00A24C6C" w:rsidRDefault="00A24C6C">
      <w:pPr>
        <w:pStyle w:val="ProductList-Body"/>
      </w:pPr>
    </w:p>
    <w:p w14:paraId="42EE7784" w14:textId="77777777" w:rsidR="00A24C6C" w:rsidRDefault="000859FA">
      <w:pPr>
        <w:pStyle w:val="ProductList-ClauseHeading"/>
        <w:outlineLvl w:val="4"/>
      </w:pPr>
      <w:r>
        <w:t>2.7 Træning og evaluering</w:t>
      </w:r>
    </w:p>
    <w:p w14:paraId="516BE70E" w14:textId="77777777" w:rsidR="00A24C6C" w:rsidRDefault="000859FA">
      <w:pPr>
        <w:pStyle w:val="ProductList-Body"/>
      </w:pPr>
      <w:r>
        <w:t>Uanset om andet måtte fremgå af Kundens volumenlicensaftale, kræver adgang til GitHub Enterprise-software eller -onlinetjeneste til trænings- eller evalueringsformål bruger-SL'er.</w:t>
      </w:r>
    </w:p>
    <w:p w14:paraId="338BF7B4" w14:textId="77777777" w:rsidR="00A24C6C" w:rsidRDefault="00A24C6C">
      <w:pPr>
        <w:pStyle w:val="ProductList-Body"/>
      </w:pPr>
    </w:p>
    <w:p w14:paraId="1BAA7249" w14:textId="77777777" w:rsidR="00A24C6C" w:rsidRDefault="000859FA">
      <w:pPr>
        <w:pStyle w:val="ProductList-ClauseHeading"/>
        <w:outlineLvl w:val="4"/>
      </w:pPr>
      <w:r>
        <w:t>2.8 GitHub Engineering Direct-support</w:t>
      </w:r>
    </w:p>
    <w:p w14:paraId="74EF0F57" w14:textId="77777777" w:rsidR="00A24C6C" w:rsidRDefault="000859FA">
      <w:pPr>
        <w:pStyle w:val="ProductList-Body"/>
      </w:pPr>
      <w:r>
        <w:rPr>
          <w:color w:val="404040"/>
        </w:rPr>
        <w:t xml:space="preserve">Kunders </w:t>
      </w:r>
      <w:r>
        <w:fldChar w:fldCharType="begin"/>
      </w:r>
      <w:r>
        <w:instrText xml:space="preserve"> AutoTextList   \s NoStyle \t "Licenseret Bruger betyder den enkelte person, der er tildelt en Licens til." </w:instrText>
      </w:r>
      <w:r>
        <w:fldChar w:fldCharType="separate"/>
      </w:r>
      <w:r>
        <w:rPr>
          <w:color w:val="0563C1"/>
        </w:rPr>
        <w:t>Licenserede Brugere</w:t>
      </w:r>
      <w:r>
        <w:fldChar w:fldCharType="end"/>
      </w:r>
      <w:r>
        <w:t xml:space="preserve"> af GitHub Engineering Direct, GitHub One og GitHub AE kan få adgang til GitHub Engineering Direct-support, sådan som den stilles til rådighed i OST.</w:t>
      </w:r>
    </w:p>
    <w:p w14:paraId="122C7EFC" w14:textId="77777777" w:rsidR="00A24C6C" w:rsidRDefault="00A24C6C">
      <w:pPr>
        <w:pStyle w:val="ProductList-Body"/>
      </w:pPr>
    </w:p>
    <w:p w14:paraId="50103F1F" w14:textId="77777777" w:rsidR="00A24C6C" w:rsidRDefault="00A24C6C">
      <w:pPr>
        <w:pStyle w:val="ProductList-Body"/>
        <w:jc w:val="right"/>
      </w:pPr>
    </w:p>
    <w:tbl>
      <w:tblPr>
        <w:tblStyle w:val="PURTable"/>
        <w:tblW w:w="0" w:type="dxa"/>
        <w:tblLook w:val="04A0" w:firstRow="1" w:lastRow="0" w:firstColumn="1" w:lastColumn="0" w:noHBand="0" w:noVBand="1"/>
      </w:tblPr>
      <w:tblGrid>
        <w:gridCol w:w="10916"/>
      </w:tblGrid>
      <w:tr w:rsidR="00A24C6C" w14:paraId="64CF798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A525D3C" w14:textId="77777777" w:rsidR="00A24C6C" w:rsidRDefault="003B486C">
            <w:pPr>
              <w:pStyle w:val="ProductList-TableBody"/>
              <w:jc w:val="right"/>
            </w:pPr>
            <w:hyperlink w:anchor="_Sec842">
              <w:r w:rsidR="000859FA">
                <w:rPr>
                  <w:color w:val="00467F"/>
                  <w:sz w:val="14"/>
                  <w:u w:val="single"/>
                </w:rPr>
                <w:t>Indholdsfortegnelse</w:t>
              </w:r>
            </w:hyperlink>
            <w:r w:rsidR="000859FA">
              <w:rPr>
                <w:sz w:val="14"/>
              </w:rPr>
              <w:t>/</w:t>
            </w:r>
            <w:hyperlink w:anchor="_Sec549">
              <w:r w:rsidR="000859FA">
                <w:rPr>
                  <w:color w:val="00467F"/>
                  <w:sz w:val="14"/>
                  <w:u w:val="single"/>
                </w:rPr>
                <w:t>Ordliste</w:t>
              </w:r>
            </w:hyperlink>
            <w:r w:rsidR="000859FA">
              <w:rPr>
                <w:sz w:val="14"/>
              </w:rPr>
              <w:t>/</w:t>
            </w:r>
            <w:hyperlink w:anchor="_Sec844">
              <w:r w:rsidR="000859FA">
                <w:rPr>
                  <w:color w:val="00467F"/>
                  <w:sz w:val="14"/>
                  <w:u w:val="single"/>
                </w:rPr>
                <w:t>Indeks</w:t>
              </w:r>
            </w:hyperlink>
          </w:p>
        </w:tc>
      </w:tr>
    </w:tbl>
    <w:p w14:paraId="0675E266" w14:textId="77777777" w:rsidR="00A24C6C" w:rsidRDefault="00A24C6C">
      <w:pPr>
        <w:pStyle w:val="ProductList-Body"/>
      </w:pPr>
    </w:p>
    <w:p w14:paraId="737B18ED" w14:textId="77777777" w:rsidR="00A24C6C" w:rsidRDefault="000859FA">
      <w:pPr>
        <w:pStyle w:val="ProductList-Offering2HeadingNoBorder"/>
        <w:outlineLvl w:val="2"/>
      </w:pPr>
      <w:bookmarkStart w:id="310" w:name="_Sec1298"/>
      <w:r>
        <w:t>Microsoft Defender for Endpoint (server)</w:t>
      </w:r>
      <w:bookmarkEnd w:id="310"/>
      <w:r>
        <w:fldChar w:fldCharType="begin"/>
      </w:r>
      <w:r>
        <w:instrText xml:space="preserve"> TC "</w:instrText>
      </w:r>
      <w:bookmarkStart w:id="311" w:name="_Toc62550961"/>
      <w:r>
        <w:instrText>Microsoft Defender for Endpoint (server)</w:instrText>
      </w:r>
      <w:bookmarkEnd w:id="311"/>
      <w:r>
        <w:instrText>" \l 3</w:instrText>
      </w:r>
      <w:r>
        <w:fldChar w:fldCharType="end"/>
      </w:r>
    </w:p>
    <w:p w14:paraId="54782CF0" w14:textId="77777777" w:rsidR="00A24C6C" w:rsidRDefault="000859FA">
      <w:pPr>
        <w:pStyle w:val="ProductList-Offering1SubSection"/>
        <w:outlineLvl w:val="3"/>
      </w:pPr>
      <w:bookmarkStart w:id="312" w:name="_Sec1299"/>
      <w:r>
        <w:t>1. Programtilgængelighed</w:t>
      </w:r>
      <w:bookmarkEnd w:id="312"/>
    </w:p>
    <w:tbl>
      <w:tblPr>
        <w:tblStyle w:val="PURTable"/>
        <w:tblW w:w="0" w:type="dxa"/>
        <w:tblLook w:val="04A0" w:firstRow="1" w:lastRow="0" w:firstColumn="1" w:lastColumn="0" w:noHBand="0" w:noVBand="1"/>
      </w:tblPr>
      <w:tblGrid>
        <w:gridCol w:w="4248"/>
        <w:gridCol w:w="707"/>
        <w:gridCol w:w="688"/>
        <w:gridCol w:w="806"/>
        <w:gridCol w:w="712"/>
        <w:gridCol w:w="728"/>
        <w:gridCol w:w="828"/>
        <w:gridCol w:w="704"/>
        <w:gridCol w:w="694"/>
        <w:gridCol w:w="801"/>
      </w:tblGrid>
      <w:tr w:rsidR="00A24C6C" w14:paraId="3755743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160E24F" w14:textId="77777777" w:rsidR="00A24C6C" w:rsidRDefault="000859FA">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14:paraId="1CD6B27D" w14:textId="77777777" w:rsidR="00A24C6C" w:rsidRDefault="000859FA">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8A2B51" w14:textId="77777777" w:rsidR="00A24C6C" w:rsidRDefault="000859F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ACAE53" w14:textId="77777777" w:rsidR="00A24C6C" w:rsidRDefault="000859F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A86F34" w14:textId="77777777" w:rsidR="00A24C6C" w:rsidRDefault="000859FA">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BF21EA" w14:textId="77777777" w:rsidR="00A24C6C" w:rsidRDefault="000859F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84E9F2" w14:textId="77777777" w:rsidR="00A24C6C" w:rsidRDefault="000859F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0FBDE2" w14:textId="77777777" w:rsidR="00A24C6C" w:rsidRDefault="000859F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F46032" w14:textId="77777777" w:rsidR="00A24C6C" w:rsidRDefault="000859F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1B1084" w14:textId="77777777" w:rsidR="00A24C6C" w:rsidRDefault="000859FA">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A24C6C" w14:paraId="35E72022" w14:textId="77777777">
        <w:tc>
          <w:tcPr>
            <w:tcW w:w="4660" w:type="dxa"/>
            <w:tcBorders>
              <w:top w:val="single" w:sz="6" w:space="0" w:color="FFFFFF"/>
              <w:left w:val="none" w:sz="4" w:space="0" w:color="6E6E6E"/>
              <w:bottom w:val="single" w:sz="4" w:space="0" w:color="FFFFFF"/>
              <w:right w:val="none" w:sz="4" w:space="0" w:color="6E6E6E"/>
            </w:tcBorders>
          </w:tcPr>
          <w:p w14:paraId="64574647" w14:textId="77777777" w:rsidR="00A24C6C" w:rsidRDefault="000859FA">
            <w:pPr>
              <w:pStyle w:val="ProductList-TableBody"/>
            </w:pPr>
            <w:r>
              <w:t>Microsoft Defender for Endpoint (server)</w:t>
            </w:r>
            <w:r>
              <w:fldChar w:fldCharType="begin"/>
            </w:r>
            <w:r>
              <w:instrText xml:space="preserve"> XE "Microsoft Defender for Endpoint (server)" </w:instrText>
            </w:r>
            <w:r>
              <w:fldChar w:fldCharType="end"/>
            </w:r>
          </w:p>
        </w:tc>
        <w:tc>
          <w:tcPr>
            <w:tcW w:w="740" w:type="dxa"/>
            <w:tcBorders>
              <w:top w:val="single" w:sz="6" w:space="0" w:color="FFFFFF"/>
              <w:left w:val="none" w:sz="4" w:space="0" w:color="6E6E6E"/>
              <w:bottom w:val="single" w:sz="4" w:space="0" w:color="FFFFFF"/>
              <w:right w:val="single" w:sz="6" w:space="0" w:color="FFFFFF"/>
            </w:tcBorders>
          </w:tcPr>
          <w:p w14:paraId="033000C4" w14:textId="77777777" w:rsidR="00A24C6C" w:rsidRDefault="000859F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9A130D" w14:textId="77777777" w:rsidR="00A24C6C" w:rsidRDefault="00A24C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D9CE3D"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C9D5F2"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21924F" w14:textId="77777777" w:rsidR="00A24C6C" w:rsidRDefault="00A24C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F6C208"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A,UC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7E84DE"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BC424B"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4804A6" w14:textId="77777777" w:rsidR="00A24C6C" w:rsidRDefault="00A24C6C">
            <w:pPr>
              <w:pStyle w:val="ProductList-TableBody"/>
              <w:jc w:val="center"/>
            </w:pPr>
          </w:p>
        </w:tc>
      </w:tr>
    </w:tbl>
    <w:p w14:paraId="7EC88B4B" w14:textId="77777777" w:rsidR="00A24C6C" w:rsidRDefault="000859FA">
      <w:pPr>
        <w:pStyle w:val="ProductList-Body"/>
      </w:pPr>
      <w:r>
        <w:rPr>
          <w:i/>
        </w:rPr>
        <w:t xml:space="preserve">Se </w:t>
      </w:r>
      <w:hyperlink w:anchor="_Sec652">
        <w:r>
          <w:rPr>
            <w:i/>
            <w:color w:val="00467F"/>
            <w:u w:val="single"/>
          </w:rPr>
          <w:t>Windows Desktop Operating System</w:t>
        </w:r>
      </w:hyperlink>
      <w:r>
        <w:rPr>
          <w:i/>
        </w:rPr>
        <w:t>-produktposten for Microsoft Defender for Endpoint (pr. bruger).</w:t>
      </w:r>
    </w:p>
    <w:p w14:paraId="6E94BF5E" w14:textId="77777777" w:rsidR="00A24C6C" w:rsidRDefault="000859FA">
      <w:pPr>
        <w:pStyle w:val="ProductList-Offering1SubSection"/>
        <w:outlineLvl w:val="3"/>
      </w:pPr>
      <w:bookmarkStart w:id="313" w:name="_Sec1300"/>
      <w:r>
        <w:t>2. Produktbetingelser</w:t>
      </w:r>
      <w:bookmarkEnd w:id="313"/>
    </w:p>
    <w:tbl>
      <w:tblPr>
        <w:tblStyle w:val="PURTable"/>
        <w:tblW w:w="0" w:type="dxa"/>
        <w:tblLook w:val="04A0" w:firstRow="1" w:lastRow="0" w:firstColumn="1" w:lastColumn="0" w:noHBand="0" w:noVBand="1"/>
      </w:tblPr>
      <w:tblGrid>
        <w:gridCol w:w="3700"/>
        <w:gridCol w:w="3619"/>
        <w:gridCol w:w="3597"/>
      </w:tblGrid>
      <w:tr w:rsidR="00A24C6C" w14:paraId="46D447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7E748E" w14:textId="77777777" w:rsidR="00A24C6C" w:rsidRDefault="000859FA">
            <w:pPr>
              <w:pStyle w:val="ProductList-TableBody"/>
            </w:pPr>
            <w:r>
              <w:fldChar w:fldCharType="begin"/>
            </w:r>
            <w:r>
              <w:instrText xml:space="preserve"> AutoTextList   \s NoStyle \t "Servicebetingelser: Vilkår og betingelser, der gælder for brug af et Onlinetjenesteprodukt." </w:instrText>
            </w:r>
            <w:r>
              <w:fldChar w:fldCharType="separate"/>
            </w:r>
            <w:r>
              <w:rPr>
                <w:color w:val="0563C1"/>
              </w:rPr>
              <w:t>Servicebetingelser</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D4A4BB9" w14:textId="77777777" w:rsidR="00A24C6C" w:rsidRDefault="000859F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647AD68" w14:textId="77777777" w:rsidR="00A24C6C" w:rsidRDefault="000859FA">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Ja</w:t>
            </w:r>
          </w:p>
        </w:tc>
      </w:tr>
      <w:tr w:rsidR="00A24C6C" w14:paraId="30EC6CDE" w14:textId="77777777">
        <w:tc>
          <w:tcPr>
            <w:tcW w:w="4040" w:type="dxa"/>
            <w:tcBorders>
              <w:top w:val="single" w:sz="4" w:space="0" w:color="000000"/>
              <w:left w:val="single" w:sz="4" w:space="0" w:color="000000"/>
              <w:bottom w:val="single" w:sz="4" w:space="0" w:color="000000"/>
              <w:right w:val="single" w:sz="4" w:space="0" w:color="000000"/>
            </w:tcBorders>
          </w:tcPr>
          <w:p w14:paraId="58BF0FC3" w14:textId="77777777" w:rsidR="00A24C6C" w:rsidRDefault="000859FA">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Se nedenfor</w:t>
            </w:r>
          </w:p>
        </w:tc>
        <w:tc>
          <w:tcPr>
            <w:tcW w:w="4040" w:type="dxa"/>
            <w:tcBorders>
              <w:top w:val="single" w:sz="4" w:space="0" w:color="000000"/>
              <w:left w:val="single" w:sz="4" w:space="0" w:color="000000"/>
              <w:bottom w:val="single" w:sz="4" w:space="0" w:color="000000"/>
              <w:right w:val="single" w:sz="4" w:space="0" w:color="000000"/>
            </w:tcBorders>
          </w:tcPr>
          <w:p w14:paraId="34CC82AF" w14:textId="77777777" w:rsidR="00A24C6C" w:rsidRDefault="000859FA">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Se nedenfor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BE3B0F" w14:textId="77777777" w:rsidR="00A24C6C" w:rsidRDefault="000859FA">
            <w:pPr>
              <w:pStyle w:val="ProductList-TableBody"/>
            </w:pPr>
            <w:r>
              <w:rPr>
                <w:color w:val="404040"/>
              </w:rPr>
              <w:t>Kampagner: Ikke relevant</w:t>
            </w:r>
          </w:p>
        </w:tc>
      </w:tr>
      <w:tr w:rsidR="00A24C6C" w14:paraId="60944F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193FE2" w14:textId="77777777" w:rsidR="00A24C6C" w:rsidRDefault="000859FA">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tcPr>
          <w:p w14:paraId="58B4CCFE" w14:textId="77777777" w:rsidR="00A24C6C" w:rsidRDefault="000859FA">
            <w:pPr>
              <w:pStyle w:val="ProductList-TableBody"/>
            </w:pPr>
            <w:r>
              <w:fldChar w:fldCharType="begin"/>
            </w:r>
            <w:r>
              <w:instrText xml:space="preserve"> AutoTextList   \s NoStyle \t "Berettiget Reduktion: En Onlinetjeneste for en kunde, der har en Enterprise Tilmeldingsaftale, Enterprise Subscription Tilmelding, Microsoft Azure Enrollment eller Enrollment for Education Solutions, kan dokumentere en reduktion af licenser eller den Tildelte Årlige Forudbetaling." </w:instrText>
            </w:r>
            <w:r>
              <w:fldChar w:fldCharType="separate"/>
            </w:r>
            <w:r>
              <w:rPr>
                <w:color w:val="0563C1"/>
              </w:rPr>
              <w:t>Berettiget Reduktion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290AE9" w14:textId="77777777" w:rsidR="00A24C6C" w:rsidRDefault="000859FA">
            <w:pPr>
              <w:pStyle w:val="ProductList-TableBody"/>
            </w:pPr>
            <w:r>
              <w:rPr>
                <w:color w:val="404040"/>
              </w:rPr>
              <w:t>Berettiget reduktion (SCE): Ikke relevant</w:t>
            </w:r>
          </w:p>
        </w:tc>
      </w:tr>
      <w:tr w:rsidR="00A24C6C" w14:paraId="111AA3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CB3BA6" w14:textId="77777777" w:rsidR="00A24C6C" w:rsidRDefault="000859FA">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BC0F24" w14:textId="77777777" w:rsidR="00A24C6C" w:rsidRDefault="000859FA">
            <w:pPr>
              <w:pStyle w:val="ProductList-TableBody"/>
            </w:pPr>
            <w:r>
              <w:rPr>
                <w:color w:val="404040"/>
              </w:rPr>
              <w:t>Berettiget True-Up: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9DCEFE" w14:textId="77777777" w:rsidR="00A24C6C" w:rsidRDefault="00A24C6C">
            <w:pPr>
              <w:pStyle w:val="ProductList-TableBody"/>
            </w:pPr>
          </w:p>
        </w:tc>
      </w:tr>
    </w:tbl>
    <w:p w14:paraId="46101AD5" w14:textId="77777777" w:rsidR="00A24C6C" w:rsidRDefault="00A24C6C">
      <w:pPr>
        <w:pStyle w:val="ProductList-Body"/>
      </w:pPr>
    </w:p>
    <w:p w14:paraId="72E245C0" w14:textId="77777777" w:rsidR="00A24C6C" w:rsidRDefault="000859FA">
      <w:pPr>
        <w:pStyle w:val="ProductList-ClauseHeading"/>
        <w:outlineLvl w:val="4"/>
      </w:pPr>
      <w:r>
        <w:t>2.1 Berettigelse til at erhverve Microsoft Defender for Endpoint (server)</w:t>
      </w:r>
    </w:p>
    <w:p w14:paraId="6D9AD7ED" w14:textId="77777777" w:rsidR="00A24C6C" w:rsidRDefault="000859FA">
      <w:pPr>
        <w:pStyle w:val="ProductList-Body"/>
      </w:pPr>
      <w:r>
        <w:t>Kunder med et samlet minimum af 50 licenser for en eller flere af følgende kan kræve licenser til Microsoft Defender for Endpoint (server) (en pr. dækket server-OSE): Microsoft Defender for Endpoint (pr. bruger), Windows E5/A5-, Microsoft 365 E5/A5- og Microsoft 365 E5 Security-bruger-SL'er.</w:t>
      </w:r>
    </w:p>
    <w:p w14:paraId="685A7EA1" w14:textId="77777777" w:rsidR="00A24C6C" w:rsidRDefault="00A24C6C">
      <w:pPr>
        <w:pStyle w:val="ProductList-Body"/>
      </w:pPr>
    </w:p>
    <w:p w14:paraId="72B8D71A" w14:textId="77777777" w:rsidR="00A24C6C" w:rsidRDefault="000859FA">
      <w:pPr>
        <w:pStyle w:val="ProductList-ClauseHeading"/>
        <w:outlineLvl w:val="4"/>
      </w:pPr>
      <w:r>
        <w:t>2.2 Overførsel til Azure Security Center</w:t>
      </w:r>
    </w:p>
    <w:p w14:paraId="382100E0" w14:textId="77777777" w:rsidR="00A24C6C" w:rsidRDefault="000859FA">
      <w:pPr>
        <w:pStyle w:val="ProductList-Body"/>
      </w:pPr>
      <w:r>
        <w:t>Kunder, der erhverver licenser til Microsoft Defender for Endpoint (server) og senere i dækningsperioden vælger at dække de samme servere med Azure Security Center, vil være berettiget til en kredit i forhold til Azure Security Center.</w:t>
      </w:r>
    </w:p>
    <w:p w14:paraId="652B51BD" w14:textId="77777777" w:rsidR="00A24C6C" w:rsidRDefault="00A24C6C">
      <w:pPr>
        <w:pStyle w:val="ProductList-Body"/>
        <w:jc w:val="right"/>
      </w:pPr>
    </w:p>
    <w:tbl>
      <w:tblPr>
        <w:tblStyle w:val="PURTable"/>
        <w:tblW w:w="0" w:type="dxa"/>
        <w:tblLook w:val="04A0" w:firstRow="1" w:lastRow="0" w:firstColumn="1" w:lastColumn="0" w:noHBand="0" w:noVBand="1"/>
      </w:tblPr>
      <w:tblGrid>
        <w:gridCol w:w="10916"/>
      </w:tblGrid>
      <w:tr w:rsidR="00A24C6C" w14:paraId="6E97B33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9EB9A9F" w14:textId="77777777" w:rsidR="00A24C6C" w:rsidRDefault="003B486C">
            <w:pPr>
              <w:pStyle w:val="ProductList-TableBody"/>
              <w:jc w:val="right"/>
            </w:pPr>
            <w:hyperlink w:anchor="_Sec842">
              <w:r w:rsidR="000859FA">
                <w:rPr>
                  <w:color w:val="00467F"/>
                  <w:sz w:val="14"/>
                  <w:u w:val="single"/>
                </w:rPr>
                <w:t>Indholdsfortegnelse</w:t>
              </w:r>
            </w:hyperlink>
            <w:r w:rsidR="000859FA">
              <w:rPr>
                <w:sz w:val="14"/>
              </w:rPr>
              <w:t>/</w:t>
            </w:r>
            <w:hyperlink w:anchor="_Sec549">
              <w:r w:rsidR="000859FA">
                <w:rPr>
                  <w:color w:val="00467F"/>
                  <w:sz w:val="14"/>
                  <w:u w:val="single"/>
                </w:rPr>
                <w:t>Ordliste</w:t>
              </w:r>
            </w:hyperlink>
            <w:r w:rsidR="000859FA">
              <w:rPr>
                <w:sz w:val="14"/>
              </w:rPr>
              <w:t>/</w:t>
            </w:r>
            <w:hyperlink w:anchor="_Sec844">
              <w:r w:rsidR="000859FA">
                <w:rPr>
                  <w:color w:val="00467F"/>
                  <w:sz w:val="14"/>
                  <w:u w:val="single"/>
                </w:rPr>
                <w:t>Indeks</w:t>
              </w:r>
            </w:hyperlink>
          </w:p>
        </w:tc>
      </w:tr>
    </w:tbl>
    <w:p w14:paraId="4CC3C6BC" w14:textId="77777777" w:rsidR="00A24C6C" w:rsidRDefault="00A24C6C">
      <w:pPr>
        <w:pStyle w:val="ProductList-Body"/>
      </w:pPr>
    </w:p>
    <w:p w14:paraId="0DABEE25" w14:textId="77777777" w:rsidR="00A24C6C" w:rsidRDefault="000859FA">
      <w:pPr>
        <w:pStyle w:val="ProductList-Offering2HeadingNoBorder"/>
        <w:outlineLvl w:val="2"/>
      </w:pPr>
      <w:bookmarkStart w:id="314" w:name="_Sec1206"/>
      <w:r>
        <w:t>Microsoft Cloud App Security</w:t>
      </w:r>
      <w:bookmarkEnd w:id="314"/>
      <w:r>
        <w:fldChar w:fldCharType="begin"/>
      </w:r>
      <w:r>
        <w:instrText xml:space="preserve"> TC "</w:instrText>
      </w:r>
      <w:bookmarkStart w:id="315" w:name="_Toc62550962"/>
      <w:r>
        <w:instrText>Microsoft Cloud App Security</w:instrText>
      </w:r>
      <w:bookmarkEnd w:id="315"/>
      <w:r>
        <w:instrText>" \l 3</w:instrText>
      </w:r>
      <w:r>
        <w:fldChar w:fldCharType="end"/>
      </w:r>
    </w:p>
    <w:p w14:paraId="17DBBEBC" w14:textId="77777777" w:rsidR="00A24C6C" w:rsidRDefault="000859FA">
      <w:pPr>
        <w:pStyle w:val="ProductList-Offering1SubSection"/>
        <w:outlineLvl w:val="3"/>
      </w:pPr>
      <w:bookmarkStart w:id="316" w:name="_Sec1207"/>
      <w:r>
        <w:t>1. Programtilgængelighed</w:t>
      </w:r>
      <w:bookmarkEnd w:id="316"/>
    </w:p>
    <w:tbl>
      <w:tblPr>
        <w:tblStyle w:val="PURTable"/>
        <w:tblW w:w="0" w:type="dxa"/>
        <w:tblLook w:val="04A0" w:firstRow="1" w:lastRow="0" w:firstColumn="1" w:lastColumn="0" w:noHBand="0" w:noVBand="1"/>
      </w:tblPr>
      <w:tblGrid>
        <w:gridCol w:w="4126"/>
        <w:gridCol w:w="813"/>
        <w:gridCol w:w="696"/>
        <w:gridCol w:w="807"/>
        <w:gridCol w:w="712"/>
        <w:gridCol w:w="728"/>
        <w:gridCol w:w="828"/>
        <w:gridCol w:w="704"/>
        <w:gridCol w:w="700"/>
        <w:gridCol w:w="802"/>
      </w:tblGrid>
      <w:tr w:rsidR="00A24C6C" w14:paraId="47293127"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6430FC19" w14:textId="77777777" w:rsidR="00A24C6C" w:rsidRDefault="000859FA">
            <w:pPr>
              <w:pStyle w:val="ProductList-TableBody"/>
            </w:pPr>
            <w:r>
              <w:rPr>
                <w:color w:val="FFFFFF"/>
              </w:rPr>
              <w:t>Onlinetjenester</w:t>
            </w:r>
          </w:p>
        </w:tc>
        <w:tc>
          <w:tcPr>
            <w:tcW w:w="860" w:type="dxa"/>
            <w:tcBorders>
              <w:left w:val="single" w:sz="6" w:space="0" w:color="FFFFFF"/>
              <w:bottom w:val="single" w:sz="6" w:space="0" w:color="FFFFFF"/>
              <w:right w:val="single" w:sz="6" w:space="0" w:color="FFFFFF"/>
            </w:tcBorders>
            <w:shd w:val="clear" w:color="auto" w:fill="00188F"/>
          </w:tcPr>
          <w:p w14:paraId="46444810" w14:textId="77777777" w:rsidR="00A24C6C" w:rsidRDefault="000859FA">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8D66C1" w14:textId="77777777" w:rsidR="00A24C6C" w:rsidRDefault="000859F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ABC4E3" w14:textId="77777777" w:rsidR="00A24C6C" w:rsidRDefault="000859F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AD434E" w14:textId="77777777" w:rsidR="00A24C6C" w:rsidRDefault="000859FA">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FBF781" w14:textId="77777777" w:rsidR="00A24C6C" w:rsidRDefault="000859F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52E68F" w14:textId="77777777" w:rsidR="00A24C6C" w:rsidRDefault="000859F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63B57F" w14:textId="77777777" w:rsidR="00A24C6C" w:rsidRDefault="000859F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368FCB" w14:textId="77777777" w:rsidR="00A24C6C" w:rsidRDefault="000859F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37439A" w14:textId="77777777" w:rsidR="00A24C6C" w:rsidRDefault="000859FA">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A24C6C" w14:paraId="233F6647" w14:textId="77777777">
        <w:tc>
          <w:tcPr>
            <w:tcW w:w="4520" w:type="dxa"/>
            <w:tcBorders>
              <w:top w:val="none" w:sz="4" w:space="0" w:color="BFBFBF"/>
              <w:left w:val="none" w:sz="4" w:space="0" w:color="000000"/>
              <w:bottom w:val="dashed" w:sz="4" w:space="0" w:color="7F7F7F"/>
              <w:right w:val="none" w:sz="4" w:space="0" w:color="000000"/>
            </w:tcBorders>
          </w:tcPr>
          <w:p w14:paraId="124F8694" w14:textId="77777777" w:rsidR="00A24C6C" w:rsidRDefault="000859FA">
            <w:pPr>
              <w:pStyle w:val="ProductList-TableBody"/>
            </w:pPr>
            <w:r>
              <w:t>Microsoft Cloud App Security</w:t>
            </w:r>
            <w:r>
              <w:fldChar w:fldCharType="begin"/>
            </w:r>
            <w:r>
              <w:instrText xml:space="preserve"> XE "Microsoft Cloud App Security" </w:instrText>
            </w:r>
            <w:r>
              <w:fldChar w:fldCharType="end"/>
            </w:r>
            <w:r>
              <w:t xml:space="preserve"> (bruger-SL)</w:t>
            </w:r>
          </w:p>
        </w:tc>
        <w:tc>
          <w:tcPr>
            <w:tcW w:w="860" w:type="dxa"/>
            <w:tcBorders>
              <w:top w:val="single" w:sz="6" w:space="0" w:color="FFFFFF"/>
              <w:left w:val="none" w:sz="4" w:space="0" w:color="000000"/>
              <w:bottom w:val="dashed" w:sz="4" w:space="0" w:color="7F7F7F"/>
              <w:right w:val="single" w:sz="6" w:space="0" w:color="FFFFFF"/>
            </w:tcBorders>
          </w:tcPr>
          <w:p w14:paraId="0FEA9457" w14:textId="77777777" w:rsidR="00A24C6C" w:rsidRDefault="000859F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498667" w14:textId="77777777" w:rsidR="00A24C6C" w:rsidRDefault="000859F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B5EB1E"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09C59A"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EE6769" w14:textId="77777777" w:rsidR="00A24C6C" w:rsidRDefault="000859F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01DF0B"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D66FCD"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8BFE44"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A634AC" w14:textId="77777777" w:rsidR="00A24C6C" w:rsidRDefault="00A24C6C">
            <w:pPr>
              <w:pStyle w:val="ProductList-TableBody"/>
              <w:jc w:val="center"/>
            </w:pPr>
          </w:p>
        </w:tc>
      </w:tr>
    </w:tbl>
    <w:p w14:paraId="524389AF" w14:textId="77777777" w:rsidR="00A24C6C" w:rsidRDefault="00A24C6C">
      <w:pPr>
        <w:pStyle w:val="ProductList-Body"/>
      </w:pPr>
    </w:p>
    <w:p w14:paraId="0405DAE4" w14:textId="77777777" w:rsidR="00A24C6C" w:rsidRDefault="000859FA">
      <w:pPr>
        <w:pStyle w:val="ProductList-Offering1SubSection"/>
        <w:outlineLvl w:val="3"/>
      </w:pPr>
      <w:bookmarkStart w:id="317" w:name="_Sec1208"/>
      <w:r>
        <w:t>2. Produktbetingelser</w:t>
      </w:r>
      <w:bookmarkEnd w:id="317"/>
    </w:p>
    <w:tbl>
      <w:tblPr>
        <w:tblStyle w:val="PURTable"/>
        <w:tblW w:w="0" w:type="dxa"/>
        <w:tblLook w:val="04A0" w:firstRow="1" w:lastRow="0" w:firstColumn="1" w:lastColumn="0" w:noHBand="0" w:noVBand="1"/>
      </w:tblPr>
      <w:tblGrid>
        <w:gridCol w:w="3700"/>
        <w:gridCol w:w="3619"/>
        <w:gridCol w:w="3597"/>
      </w:tblGrid>
      <w:tr w:rsidR="00A24C6C" w14:paraId="502E26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AB07E9" w14:textId="77777777" w:rsidR="00A24C6C" w:rsidRDefault="000859FA">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F5B607F" w14:textId="77777777" w:rsidR="00A24C6C" w:rsidRDefault="000859F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F919C83" w14:textId="77777777" w:rsidR="00A24C6C" w:rsidRDefault="000859FA">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A24C6C" w14:paraId="2BF174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7A9AD6" w14:textId="77777777" w:rsidR="00A24C6C" w:rsidRDefault="000859FA">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92B01A" w14:textId="77777777" w:rsidR="00A24C6C" w:rsidRDefault="000859FA">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7A9D4D" w14:textId="77777777" w:rsidR="00A24C6C" w:rsidRDefault="000859FA">
            <w:pPr>
              <w:pStyle w:val="ProductList-TableBody"/>
            </w:pPr>
            <w:r>
              <w:rPr>
                <w:color w:val="404040"/>
              </w:rPr>
              <w:t>Kampagner: I/R</w:t>
            </w:r>
          </w:p>
        </w:tc>
      </w:tr>
      <w:tr w:rsidR="00A24C6C" w14:paraId="35691E1E"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904CC6E" w14:textId="77777777" w:rsidR="00A24C6C" w:rsidRDefault="000859FA">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8237F5C" w14:textId="77777777" w:rsidR="00A24C6C" w:rsidRDefault="000859FA">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4D9DFBE" w14:textId="77777777" w:rsidR="00A24C6C" w:rsidRDefault="000859FA">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r>
      <w:tr w:rsidR="00A24C6C" w14:paraId="3B8D6897"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CB5312E" w14:textId="77777777" w:rsidR="00A24C6C" w:rsidRDefault="000859FA">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 xml:space="preserve">: Se </w:t>
            </w:r>
            <w:hyperlink w:anchor="_Sec1230">
              <w:r>
                <w:rPr>
                  <w:color w:val="00467F"/>
                  <w:u w:val="single"/>
                </w:rPr>
                <w:t>Bilag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E2C61BD" w14:textId="77777777" w:rsidR="00A24C6C" w:rsidRDefault="000859FA">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7AE7A0F" w14:textId="77777777" w:rsidR="00A24C6C" w:rsidRDefault="00A24C6C">
            <w:pPr>
              <w:pStyle w:val="ProductList-TableBody"/>
            </w:pPr>
          </w:p>
        </w:tc>
      </w:tr>
    </w:tbl>
    <w:p w14:paraId="3AF24C36" w14:textId="77777777" w:rsidR="00A24C6C" w:rsidRDefault="00A24C6C">
      <w:pPr>
        <w:pStyle w:val="ProductList-Body"/>
        <w:jc w:val="right"/>
      </w:pPr>
    </w:p>
    <w:tbl>
      <w:tblPr>
        <w:tblStyle w:val="PURTable"/>
        <w:tblW w:w="0" w:type="dxa"/>
        <w:tblLook w:val="04A0" w:firstRow="1" w:lastRow="0" w:firstColumn="1" w:lastColumn="0" w:noHBand="0" w:noVBand="1"/>
      </w:tblPr>
      <w:tblGrid>
        <w:gridCol w:w="10916"/>
      </w:tblGrid>
      <w:tr w:rsidR="00A24C6C" w14:paraId="6B04DCB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C6287E8" w14:textId="77777777" w:rsidR="00A24C6C" w:rsidRDefault="003B486C">
            <w:pPr>
              <w:pStyle w:val="ProductList-TableBody"/>
              <w:jc w:val="right"/>
            </w:pPr>
            <w:hyperlink w:anchor="_Sec842">
              <w:r w:rsidR="000859FA">
                <w:rPr>
                  <w:color w:val="00467F"/>
                  <w:sz w:val="14"/>
                  <w:u w:val="single"/>
                </w:rPr>
                <w:t>Indholdsfortegnelse</w:t>
              </w:r>
            </w:hyperlink>
            <w:r w:rsidR="000859FA">
              <w:rPr>
                <w:sz w:val="14"/>
              </w:rPr>
              <w:t>/</w:t>
            </w:r>
            <w:hyperlink w:anchor="_Sec549">
              <w:r w:rsidR="000859FA">
                <w:rPr>
                  <w:color w:val="00467F"/>
                  <w:sz w:val="14"/>
                  <w:u w:val="single"/>
                </w:rPr>
                <w:t>Ordliste</w:t>
              </w:r>
            </w:hyperlink>
            <w:r w:rsidR="000859FA">
              <w:rPr>
                <w:sz w:val="14"/>
              </w:rPr>
              <w:t>/</w:t>
            </w:r>
            <w:hyperlink w:anchor="_Sec844">
              <w:r w:rsidR="000859FA">
                <w:rPr>
                  <w:color w:val="00467F"/>
                  <w:sz w:val="14"/>
                  <w:u w:val="single"/>
                </w:rPr>
                <w:t>Indeks</w:t>
              </w:r>
            </w:hyperlink>
          </w:p>
        </w:tc>
      </w:tr>
    </w:tbl>
    <w:p w14:paraId="349562D4" w14:textId="77777777" w:rsidR="00A24C6C" w:rsidRDefault="00A24C6C">
      <w:pPr>
        <w:pStyle w:val="ProductList-Body"/>
      </w:pPr>
    </w:p>
    <w:p w14:paraId="61FD37F4" w14:textId="77777777" w:rsidR="00A24C6C" w:rsidRDefault="000859FA">
      <w:pPr>
        <w:pStyle w:val="ProductList-Offering2HeadingNoBorder"/>
        <w:outlineLvl w:val="2"/>
      </w:pPr>
      <w:bookmarkStart w:id="318" w:name="_Sec1305"/>
      <w:r>
        <w:t>Tilføjelsesprogram til Microsoft Cloud Healthcare</w:t>
      </w:r>
      <w:bookmarkEnd w:id="318"/>
      <w:r>
        <w:fldChar w:fldCharType="begin"/>
      </w:r>
      <w:r>
        <w:instrText xml:space="preserve"> TC "</w:instrText>
      </w:r>
      <w:bookmarkStart w:id="319" w:name="_Toc62550963"/>
      <w:r>
        <w:instrText>Tilføjelsesprogram til Microsoft Cloud Healthcare</w:instrText>
      </w:r>
      <w:bookmarkEnd w:id="319"/>
      <w:r>
        <w:instrText>" \l 3</w:instrText>
      </w:r>
      <w:r>
        <w:fldChar w:fldCharType="end"/>
      </w:r>
    </w:p>
    <w:p w14:paraId="4A587CC8" w14:textId="77777777" w:rsidR="00A24C6C" w:rsidRDefault="000859FA">
      <w:pPr>
        <w:pStyle w:val="ProductList-Offering1SubSection"/>
        <w:outlineLvl w:val="3"/>
      </w:pPr>
      <w:bookmarkStart w:id="320" w:name="_Sec1306"/>
      <w:r>
        <w:t>1. Programtilgængelighed</w:t>
      </w:r>
      <w:bookmarkEnd w:id="320"/>
    </w:p>
    <w:tbl>
      <w:tblPr>
        <w:tblStyle w:val="PURTable"/>
        <w:tblW w:w="0" w:type="dxa"/>
        <w:tblLook w:val="04A0" w:firstRow="1" w:lastRow="0" w:firstColumn="1" w:lastColumn="0" w:noHBand="0" w:noVBand="1"/>
      </w:tblPr>
      <w:tblGrid>
        <w:gridCol w:w="4374"/>
        <w:gridCol w:w="727"/>
        <w:gridCol w:w="720"/>
        <w:gridCol w:w="725"/>
        <w:gridCol w:w="729"/>
        <w:gridCol w:w="735"/>
        <w:gridCol w:w="733"/>
        <w:gridCol w:w="726"/>
        <w:gridCol w:w="724"/>
        <w:gridCol w:w="723"/>
      </w:tblGrid>
      <w:tr w:rsidR="00A24C6C" w14:paraId="2A2378CD"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3FB7E923" w14:textId="77777777" w:rsidR="00A24C6C" w:rsidRDefault="000859FA">
            <w:pPr>
              <w:pStyle w:val="ProductList-TableBody"/>
            </w:pPr>
            <w:r>
              <w:rPr>
                <w:color w:val="FFFFFF"/>
              </w:rPr>
              <w:t>Onlinetjenester</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D77AD73" w14:textId="77777777" w:rsidR="00A24C6C" w:rsidRDefault="000859FA">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345BE10" w14:textId="77777777" w:rsidR="00A24C6C" w:rsidRDefault="000859F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59948DF" w14:textId="77777777" w:rsidR="00A24C6C" w:rsidRDefault="000859F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48D83C7" w14:textId="77777777" w:rsidR="00A24C6C" w:rsidRDefault="000859FA">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405514C" w14:textId="77777777" w:rsidR="00A24C6C" w:rsidRDefault="000859F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B0C8894" w14:textId="77777777" w:rsidR="00A24C6C" w:rsidRDefault="000859F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AE089E8" w14:textId="77777777" w:rsidR="00A24C6C" w:rsidRDefault="000859F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3175196" w14:textId="77777777" w:rsidR="00A24C6C" w:rsidRDefault="000859F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0A1CC33" w14:textId="77777777" w:rsidR="00A24C6C" w:rsidRDefault="000859FA">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A24C6C" w14:paraId="470CEEE0" w14:textId="77777777">
        <w:tc>
          <w:tcPr>
            <w:tcW w:w="4520" w:type="dxa"/>
            <w:tcBorders>
              <w:top w:val="single" w:sz="4" w:space="0" w:color="FFFFFF"/>
              <w:left w:val="single" w:sz="4" w:space="0" w:color="FFFFFF"/>
              <w:bottom w:val="single" w:sz="4" w:space="0" w:color="FFFFFF"/>
              <w:right w:val="single" w:sz="4" w:space="0" w:color="FFFFFF"/>
            </w:tcBorders>
          </w:tcPr>
          <w:p w14:paraId="2DDE13C2" w14:textId="77777777" w:rsidR="00A24C6C" w:rsidRDefault="000859FA">
            <w:pPr>
              <w:pStyle w:val="ProductList-TableBody"/>
            </w:pPr>
            <w:r>
              <w:t>Tilføjelsesprogram til Microsoft Cloud Healthcare</w:t>
            </w:r>
            <w:r>
              <w:fldChar w:fldCharType="begin"/>
            </w:r>
            <w:r>
              <w:instrText xml:space="preserve"> XE "Tilføjelsesprogram til Microsoft Cloud Healthcare" </w:instrText>
            </w:r>
            <w:r>
              <w:fldChar w:fldCharType="end"/>
            </w:r>
            <w:r>
              <w:t xml:space="preserve"> (Bruger-SL)</w:t>
            </w:r>
          </w:p>
        </w:tc>
        <w:tc>
          <w:tcPr>
            <w:tcW w:w="740" w:type="dxa"/>
            <w:tcBorders>
              <w:top w:val="single" w:sz="4" w:space="0" w:color="FFFFFF"/>
              <w:left w:val="single" w:sz="4" w:space="0" w:color="FFFFFF"/>
              <w:bottom w:val="single" w:sz="4" w:space="0" w:color="FFFFFF"/>
              <w:right w:val="single" w:sz="4" w:space="0" w:color="FFFFFF"/>
            </w:tcBorders>
          </w:tcPr>
          <w:p w14:paraId="3BA8D7A9" w14:textId="77777777" w:rsidR="00A24C6C" w:rsidRDefault="00A24C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665498" w14:textId="77777777" w:rsidR="00A24C6C" w:rsidRDefault="00A24C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C84222" w14:textId="77777777" w:rsidR="00A24C6C" w:rsidRDefault="00A24C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9DCFF2" w14:textId="77777777" w:rsidR="00A24C6C" w:rsidRDefault="00A24C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3F363A" w14:textId="77777777" w:rsidR="00A24C6C" w:rsidRDefault="00A24C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D103B91"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CA041D" w14:textId="77777777" w:rsidR="00A24C6C" w:rsidRDefault="00A24C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B0CAF96"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563C1"/>
              </w:rPr>
              <w:t xml:space="preserve"> A</w:t>
            </w:r>
            <w:r>
              <w:fldChar w:fldCharType="end"/>
            </w:r>
            <w:r>
              <w:t>,ST</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B912A4" w14:textId="77777777" w:rsidR="00A24C6C" w:rsidRDefault="00A24C6C">
            <w:pPr>
              <w:pStyle w:val="ProductList-TableBody"/>
              <w:jc w:val="center"/>
            </w:pPr>
          </w:p>
        </w:tc>
      </w:tr>
    </w:tbl>
    <w:p w14:paraId="5634E449" w14:textId="77777777" w:rsidR="00A24C6C" w:rsidRDefault="00A24C6C">
      <w:pPr>
        <w:pStyle w:val="ProductList-Body"/>
      </w:pPr>
    </w:p>
    <w:p w14:paraId="4626A75A" w14:textId="77777777" w:rsidR="00A24C6C" w:rsidRDefault="000859FA">
      <w:pPr>
        <w:pStyle w:val="ProductList-Offering1SubSection"/>
        <w:outlineLvl w:val="3"/>
      </w:pPr>
      <w:bookmarkStart w:id="321" w:name="_Sec1307"/>
      <w:r>
        <w:t>2. Produktbetingelser</w:t>
      </w:r>
      <w:bookmarkEnd w:id="321"/>
    </w:p>
    <w:tbl>
      <w:tblPr>
        <w:tblStyle w:val="PURTable"/>
        <w:tblW w:w="0" w:type="dxa"/>
        <w:tblLook w:val="04A0" w:firstRow="1" w:lastRow="0" w:firstColumn="1" w:lastColumn="0" w:noHBand="0" w:noVBand="1"/>
      </w:tblPr>
      <w:tblGrid>
        <w:gridCol w:w="3700"/>
        <w:gridCol w:w="3516"/>
        <w:gridCol w:w="3700"/>
      </w:tblGrid>
      <w:tr w:rsidR="00A24C6C" w14:paraId="247790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53EEF193" w14:textId="77777777" w:rsidR="00A24C6C" w:rsidRDefault="000859FA">
            <w:pPr>
              <w:pStyle w:val="ProductList-TableBody"/>
            </w:pPr>
            <w:r>
              <w:fldChar w:fldCharType="begin"/>
            </w:r>
            <w:r>
              <w:instrText xml:space="preserve"> AutoTextList   \s NoStyle \t "Servicebetingelser: Vilkår og betingelser, der gælder for brug af et Onlinetjenesteprodukt." </w:instrText>
            </w:r>
            <w:r>
              <w:fldChar w:fldCharType="separate"/>
            </w:r>
            <w:r>
              <w:rPr>
                <w:color w:val="0563C1"/>
              </w:rPr>
              <w:t>Servicebetingelser</w:t>
            </w:r>
            <w:r>
              <w:fldChar w:fldCharType="end"/>
            </w:r>
            <w:r>
              <w:t xml:space="preserve">: </w:t>
            </w:r>
            <w:hyperlink r:id="rId142">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10B671FE" w14:textId="77777777" w:rsidR="00A24C6C" w:rsidRDefault="000859F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423FCBBB" w14:textId="77777777" w:rsidR="00A24C6C" w:rsidRDefault="000859FA">
            <w:pPr>
              <w:pStyle w:val="ProductList-TableBody"/>
            </w:pPr>
            <w:r>
              <w:rPr>
                <w:color w:val="404040"/>
              </w:rPr>
              <w:t>Berettiget Udvidet Løbetid: Ikke relevant</w:t>
            </w:r>
          </w:p>
        </w:tc>
      </w:tr>
      <w:tr w:rsidR="00A24C6C" w14:paraId="3F79B4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DF7CF4" w14:textId="77777777" w:rsidR="00A24C6C" w:rsidRDefault="000859FA">
            <w:pPr>
              <w:pStyle w:val="ProductList-TableBody"/>
            </w:pPr>
            <w:r>
              <w:rPr>
                <w:color w:val="404040"/>
              </w:rPr>
              <w:t>Overførselsrettigheder: Ikke relevant</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2DC951C4" w14:textId="77777777" w:rsidR="00A24C6C" w:rsidRDefault="000859FA">
            <w:pPr>
              <w:pStyle w:val="ProductList-TableBody"/>
            </w:pPr>
            <w:r>
              <w:rPr>
                <w:color w:val="404040"/>
              </w:rPr>
              <w:t>Forudsætning: Ikke relevant</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1F529DBA" w14:textId="77777777" w:rsidR="00A24C6C" w:rsidRDefault="000859FA">
            <w:pPr>
              <w:pStyle w:val="ProductList-TableBody"/>
            </w:pPr>
            <w:r>
              <w:rPr>
                <w:color w:val="404040"/>
              </w:rPr>
              <w:t>Kampagner: Ikke relevant</w:t>
            </w:r>
          </w:p>
        </w:tc>
      </w:tr>
      <w:tr w:rsidR="00A24C6C" w14:paraId="50F2BE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FC20A6" w14:textId="77777777" w:rsidR="00A24C6C" w:rsidRDefault="000859FA">
            <w:pPr>
              <w:pStyle w:val="ProductList-TableBody"/>
            </w:pPr>
            <w:r>
              <w:rPr>
                <w:color w:val="404040"/>
              </w:rPr>
              <w:t>Undtagelse for Kvalificeret Bruger: Ikke relevant</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757D4B4E" w14:textId="77777777" w:rsidR="00A24C6C" w:rsidRDefault="000859FA">
            <w:pPr>
              <w:pStyle w:val="ProductList-TableBody"/>
            </w:pPr>
            <w:r>
              <w:rPr>
                <w:color w:val="404040"/>
              </w:rPr>
              <w:t>Berettiget Reduktion: Ikke relevant</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62BEE8B8" w14:textId="77777777" w:rsidR="00A24C6C" w:rsidRDefault="000859FA">
            <w:pPr>
              <w:pStyle w:val="ProductList-TableBody"/>
            </w:pPr>
            <w:r>
              <w:rPr>
                <w:color w:val="404040"/>
              </w:rPr>
              <w:t>Berettiget reduktion (SCE): Ikke relevant</w:t>
            </w:r>
          </w:p>
        </w:tc>
      </w:tr>
      <w:tr w:rsidR="00A24C6C" w14:paraId="1D7B47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85DE2E" w14:textId="77777777" w:rsidR="00A24C6C" w:rsidRDefault="000859FA">
            <w:pPr>
              <w:pStyle w:val="ProductList-TableBody"/>
            </w:pPr>
            <w:r>
              <w:rPr>
                <w:color w:val="404040"/>
              </w:rPr>
              <w:t>Studiebrugsfordel: Ikke relevant</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29A936D8" w14:textId="77777777" w:rsidR="00A24C6C" w:rsidRDefault="000859FA">
            <w:pPr>
              <w:pStyle w:val="ProductList-TableBody"/>
            </w:pPr>
            <w:r>
              <w:rPr>
                <w:color w:val="404040"/>
              </w:rPr>
              <w:t>Berettiget True-Up: Alle</w:t>
            </w:r>
          </w:p>
        </w:tc>
        <w:tc>
          <w:tcPr>
            <w:tcW w:w="4160" w:type="dxa"/>
            <w:tcBorders>
              <w:top w:val="single" w:sz="4" w:space="0" w:color="000000"/>
              <w:left w:val="single" w:sz="4" w:space="0" w:color="000000"/>
              <w:bottom w:val="single" w:sz="4" w:space="0" w:color="000000"/>
              <w:right w:val="single" w:sz="4" w:space="0" w:color="000000"/>
            </w:tcBorders>
          </w:tcPr>
          <w:p w14:paraId="5BA9D5C8" w14:textId="77777777" w:rsidR="00A24C6C" w:rsidRDefault="00A24C6C">
            <w:pPr>
              <w:pStyle w:val="ProductList-TableBody"/>
            </w:pPr>
          </w:p>
        </w:tc>
      </w:tr>
    </w:tbl>
    <w:p w14:paraId="1D6A3EAB" w14:textId="77777777" w:rsidR="00A24C6C" w:rsidRDefault="00A24C6C">
      <w:pPr>
        <w:pStyle w:val="ProductList-Body"/>
      </w:pPr>
    </w:p>
    <w:p w14:paraId="0FF2F1BA" w14:textId="77777777" w:rsidR="00A24C6C" w:rsidRDefault="000859FA">
      <w:pPr>
        <w:pStyle w:val="ProductList-ClauseHeading"/>
        <w:outlineLvl w:val="4"/>
      </w:pPr>
      <w:r>
        <w:t>2.1 Tilføjelsesprogrammer</w:t>
      </w:r>
    </w:p>
    <w:p w14:paraId="76302A9C" w14:textId="77777777" w:rsidR="00A24C6C" w:rsidRDefault="000859FA">
      <w:pPr>
        <w:pStyle w:val="ProductList-Body"/>
      </w:pPr>
      <w:r>
        <w:t>Kunden kan købe Tilføjelsesprogrammer til Microsoft Cloud Healthcare, der er underlagt følgende betingelser:</w:t>
      </w:r>
    </w:p>
    <w:p w14:paraId="30DF8BCC" w14:textId="77777777" w:rsidR="00A24C6C" w:rsidRDefault="000859FA" w:rsidP="000859FA">
      <w:pPr>
        <w:pStyle w:val="ProductList-Bullet"/>
        <w:numPr>
          <w:ilvl w:val="0"/>
          <w:numId w:val="54"/>
        </w:numPr>
      </w:pPr>
      <w:r>
        <w:t>Kunden skal have en licens til de tilhørende Kvalificerende Licenser.</w:t>
      </w:r>
    </w:p>
    <w:p w14:paraId="0B02E4F5" w14:textId="77777777" w:rsidR="00A24C6C" w:rsidRDefault="000859FA" w:rsidP="000859FA">
      <w:pPr>
        <w:pStyle w:val="ProductList-Bullet"/>
        <w:numPr>
          <w:ilvl w:val="0"/>
          <w:numId w:val="54"/>
        </w:numPr>
      </w:pPr>
      <w:r>
        <w:t>Kunden kan købe én Tilføjelsesprogram-SL for hver Kvalificerende Licens, medmindre andet er anført i disse vilkår.</w:t>
      </w:r>
    </w:p>
    <w:p w14:paraId="0916484D" w14:textId="77777777" w:rsidR="00A24C6C" w:rsidRDefault="000859FA" w:rsidP="000859FA">
      <w:pPr>
        <w:pStyle w:val="ProductList-Bullet"/>
        <w:numPr>
          <w:ilvl w:val="0"/>
          <w:numId w:val="54"/>
        </w:numPr>
      </w:pPr>
      <w:r>
        <w:t>Kunden kan købe tilføjelsesprogram-SL'er mellem true-up-datoer før erhvervelsen af de Kvalificerende Licenser</w:t>
      </w:r>
    </w:p>
    <w:p w14:paraId="36E0556A" w14:textId="77777777" w:rsidR="00A24C6C" w:rsidRDefault="000859FA" w:rsidP="000859FA">
      <w:pPr>
        <w:pStyle w:val="ProductList-Bullet"/>
        <w:numPr>
          <w:ilvl w:val="0"/>
          <w:numId w:val="54"/>
        </w:numPr>
      </w:pPr>
      <w:r>
        <w:t>Funktioner i Tilføjelsesprogram til Healthcare er afhængige af køb af følgende Kvalificerede Licenser eller en kombination af de følgende Kvalificerede Licenser.</w:t>
      </w:r>
    </w:p>
    <w:p w14:paraId="57399A20" w14:textId="77777777" w:rsidR="00A24C6C" w:rsidRDefault="00A24C6C">
      <w:pPr>
        <w:pStyle w:val="ProductList-Body"/>
      </w:pPr>
    </w:p>
    <w:tbl>
      <w:tblPr>
        <w:tblStyle w:val="PURTable"/>
        <w:tblW w:w="0" w:type="dxa"/>
        <w:tblLook w:val="04A0" w:firstRow="1" w:lastRow="0" w:firstColumn="1" w:lastColumn="0" w:noHBand="0" w:noVBand="1"/>
      </w:tblPr>
      <w:tblGrid>
        <w:gridCol w:w="10916"/>
      </w:tblGrid>
      <w:tr w:rsidR="00A24C6C" w14:paraId="77CF037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single" w:sz="4" w:space="0" w:color="0070C0"/>
              <w:left w:val="single" w:sz="4" w:space="0" w:color="0070C0"/>
              <w:bottom w:val="none" w:sz="4" w:space="0" w:color="6E6E6E"/>
              <w:right w:val="single" w:sz="4" w:space="0" w:color="0070C0"/>
            </w:tcBorders>
            <w:shd w:val="clear" w:color="auto" w:fill="0072C6"/>
          </w:tcPr>
          <w:p w14:paraId="57DA9690" w14:textId="77777777" w:rsidR="00A24C6C" w:rsidRDefault="000859FA">
            <w:pPr>
              <w:pStyle w:val="ProductList-TableBody"/>
            </w:pPr>
            <w:r>
              <w:rPr>
                <w:color w:val="FFFFFF"/>
              </w:rPr>
              <w:t>Kvalificerende licens(er)</w:t>
            </w:r>
          </w:p>
        </w:tc>
      </w:tr>
      <w:tr w:rsidR="00A24C6C" w14:paraId="17486692" w14:textId="77777777">
        <w:tc>
          <w:tcPr>
            <w:tcW w:w="12240" w:type="dxa"/>
            <w:tcBorders>
              <w:top w:val="none" w:sz="4" w:space="0" w:color="6E6E6E"/>
              <w:left w:val="single" w:sz="4" w:space="0" w:color="6E6E6E"/>
              <w:bottom w:val="single" w:sz="4" w:space="0" w:color="6E6E6E"/>
              <w:right w:val="single" w:sz="4" w:space="0" w:color="6E6E6E"/>
            </w:tcBorders>
          </w:tcPr>
          <w:p w14:paraId="5BC45D9E" w14:textId="77777777" w:rsidR="00A24C6C" w:rsidRDefault="000859FA">
            <w:pPr>
              <w:pStyle w:val="ProductList-TableBody"/>
            </w:pPr>
            <w:r>
              <w:t>Microsoft 365 E3 eller Microsoft 365 E5 eller Power Apps eller Power Automate eller PowerBI eller Dynamics 365 Customer Service Enterprise eller Dynamics 365 Digital Messaging eller Dynamics 365 Customer Service Insights eller Dynamics 365 Marketing eller Dynamics 365 Customer Insights eller Dynamics 365 Insights eller Dynamics 365 Field Service eller Microsoft Azure API til FHIR eller Microsoft Healthcare Bot Service.</w:t>
            </w:r>
          </w:p>
        </w:tc>
      </w:tr>
    </w:tbl>
    <w:p w14:paraId="4F939F4B" w14:textId="77777777" w:rsidR="00A24C6C" w:rsidRDefault="00A24C6C">
      <w:pPr>
        <w:pStyle w:val="ProductList-Body"/>
        <w:jc w:val="right"/>
      </w:pPr>
    </w:p>
    <w:tbl>
      <w:tblPr>
        <w:tblStyle w:val="PURTable"/>
        <w:tblW w:w="0" w:type="dxa"/>
        <w:tblLook w:val="04A0" w:firstRow="1" w:lastRow="0" w:firstColumn="1" w:lastColumn="0" w:noHBand="0" w:noVBand="1"/>
      </w:tblPr>
      <w:tblGrid>
        <w:gridCol w:w="10916"/>
      </w:tblGrid>
      <w:tr w:rsidR="00A24C6C" w14:paraId="1E62D13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52D92F" w14:textId="77777777" w:rsidR="00A24C6C" w:rsidRDefault="003B486C">
            <w:pPr>
              <w:pStyle w:val="ProductList-TableBody"/>
              <w:jc w:val="right"/>
            </w:pPr>
            <w:hyperlink w:anchor="_Sec842">
              <w:r w:rsidR="000859FA">
                <w:rPr>
                  <w:color w:val="00467F"/>
                  <w:sz w:val="14"/>
                  <w:u w:val="single"/>
                </w:rPr>
                <w:t>Indholdsfortegnelse</w:t>
              </w:r>
            </w:hyperlink>
            <w:r w:rsidR="000859FA">
              <w:rPr>
                <w:sz w:val="14"/>
              </w:rPr>
              <w:t>/</w:t>
            </w:r>
            <w:hyperlink w:anchor="_Sec549">
              <w:r w:rsidR="000859FA">
                <w:rPr>
                  <w:color w:val="00467F"/>
                  <w:sz w:val="14"/>
                  <w:u w:val="single"/>
                </w:rPr>
                <w:t>Ordliste</w:t>
              </w:r>
            </w:hyperlink>
            <w:r w:rsidR="000859FA">
              <w:rPr>
                <w:sz w:val="14"/>
              </w:rPr>
              <w:t>/</w:t>
            </w:r>
            <w:hyperlink w:anchor="_Sec844">
              <w:r w:rsidR="000859FA">
                <w:rPr>
                  <w:color w:val="00467F"/>
                  <w:sz w:val="14"/>
                  <w:u w:val="single"/>
                </w:rPr>
                <w:t>Indeks</w:t>
              </w:r>
            </w:hyperlink>
          </w:p>
        </w:tc>
      </w:tr>
    </w:tbl>
    <w:p w14:paraId="50010F9C" w14:textId="77777777" w:rsidR="00A24C6C" w:rsidRDefault="00A24C6C">
      <w:pPr>
        <w:pStyle w:val="ProductList-Body"/>
      </w:pPr>
    </w:p>
    <w:p w14:paraId="53C0AB56" w14:textId="77777777" w:rsidR="00A24C6C" w:rsidRDefault="000859FA">
      <w:pPr>
        <w:pStyle w:val="ProductList-Offering2HeadingNoBorder"/>
        <w:outlineLvl w:val="2"/>
      </w:pPr>
      <w:bookmarkStart w:id="322" w:name="_Sec1284"/>
      <w:r>
        <w:t>Microsoft Graph-dataforbindelse for ISV'er</w:t>
      </w:r>
      <w:bookmarkEnd w:id="322"/>
      <w:r>
        <w:fldChar w:fldCharType="begin"/>
      </w:r>
      <w:r>
        <w:instrText xml:space="preserve"> TC "</w:instrText>
      </w:r>
      <w:bookmarkStart w:id="323" w:name="_Toc62550964"/>
      <w:r>
        <w:instrText>Microsoft Graph-dataforbindelse for ISV'er</w:instrText>
      </w:r>
      <w:bookmarkEnd w:id="323"/>
      <w:r>
        <w:instrText>" \l 3</w:instrText>
      </w:r>
      <w:r>
        <w:fldChar w:fldCharType="end"/>
      </w:r>
    </w:p>
    <w:p w14:paraId="2179F004" w14:textId="77777777" w:rsidR="00A24C6C" w:rsidRDefault="000859FA">
      <w:pPr>
        <w:pStyle w:val="ProductList-Offering1SubSection"/>
        <w:outlineLvl w:val="3"/>
      </w:pPr>
      <w:bookmarkStart w:id="324" w:name="_Sec1285"/>
      <w:r>
        <w:t>1. Programtilgængelighed</w:t>
      </w:r>
      <w:bookmarkEnd w:id="324"/>
    </w:p>
    <w:tbl>
      <w:tblPr>
        <w:tblStyle w:val="PURTable"/>
        <w:tblW w:w="0" w:type="dxa"/>
        <w:tblLook w:val="04A0" w:firstRow="1" w:lastRow="0" w:firstColumn="1" w:lastColumn="0" w:noHBand="0" w:noVBand="1"/>
      </w:tblPr>
      <w:tblGrid>
        <w:gridCol w:w="4373"/>
        <w:gridCol w:w="728"/>
        <w:gridCol w:w="720"/>
        <w:gridCol w:w="725"/>
        <w:gridCol w:w="729"/>
        <w:gridCol w:w="735"/>
        <w:gridCol w:w="733"/>
        <w:gridCol w:w="727"/>
        <w:gridCol w:w="723"/>
        <w:gridCol w:w="723"/>
      </w:tblGrid>
      <w:tr w:rsidR="00A24C6C" w14:paraId="25D3481F"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5DF980E6" w14:textId="77777777" w:rsidR="00A24C6C" w:rsidRDefault="000859FA">
            <w:pPr>
              <w:pStyle w:val="ProductList-TableBody"/>
            </w:pPr>
            <w:r>
              <w:rPr>
                <w:color w:val="FFFFFF"/>
              </w:rPr>
              <w:t>Onlinetjenester</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7D2E147" w14:textId="77777777" w:rsidR="00A24C6C" w:rsidRDefault="000859FA">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01945F3" w14:textId="77777777" w:rsidR="00A24C6C" w:rsidRDefault="000859F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49D36FE" w14:textId="77777777" w:rsidR="00A24C6C" w:rsidRDefault="000859F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E53A58F" w14:textId="77777777" w:rsidR="00A24C6C" w:rsidRDefault="000859FA">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A034D04" w14:textId="77777777" w:rsidR="00A24C6C" w:rsidRDefault="000859F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BAE8C37" w14:textId="77777777" w:rsidR="00A24C6C" w:rsidRDefault="000859F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245D3D4" w14:textId="77777777" w:rsidR="00A24C6C" w:rsidRDefault="000859F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BDC2830" w14:textId="77777777" w:rsidR="00A24C6C" w:rsidRDefault="000859F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7FE6771" w14:textId="77777777" w:rsidR="00A24C6C" w:rsidRDefault="000859FA">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A24C6C" w14:paraId="3031C81D" w14:textId="77777777">
        <w:tc>
          <w:tcPr>
            <w:tcW w:w="4520" w:type="dxa"/>
            <w:tcBorders>
              <w:top w:val="single" w:sz="4" w:space="0" w:color="FFFFFF"/>
              <w:left w:val="single" w:sz="4" w:space="0" w:color="FFFFFF"/>
              <w:bottom w:val="single" w:sz="4" w:space="0" w:color="FFFFFF"/>
              <w:right w:val="single" w:sz="4" w:space="0" w:color="FFFFFF"/>
            </w:tcBorders>
          </w:tcPr>
          <w:p w14:paraId="3582A095" w14:textId="77777777" w:rsidR="00A24C6C" w:rsidRDefault="000859FA">
            <w:pPr>
              <w:pStyle w:val="ProductList-TableBody"/>
            </w:pPr>
            <w:r>
              <w:t>Microsoft Graph-dataforbindelse for ISV'er</w:t>
            </w:r>
            <w:r>
              <w:fldChar w:fldCharType="begin"/>
            </w:r>
            <w:r>
              <w:instrText xml:space="preserve"> XE "Microsoft Graph-dataforbindelse for ISV'er" </w:instrText>
            </w:r>
            <w:r>
              <w:fldChar w:fldCharType="end"/>
            </w:r>
            <w:r>
              <w:t xml:space="preserve"> (SL)</w:t>
            </w:r>
          </w:p>
        </w:tc>
        <w:tc>
          <w:tcPr>
            <w:tcW w:w="740" w:type="dxa"/>
            <w:tcBorders>
              <w:top w:val="single" w:sz="4" w:space="0" w:color="FFFFFF"/>
              <w:left w:val="single" w:sz="4" w:space="0" w:color="FFFFFF"/>
              <w:bottom w:val="single" w:sz="4" w:space="0" w:color="FFFFFF"/>
              <w:right w:val="single" w:sz="4" w:space="0" w:color="FFFFFF"/>
            </w:tcBorders>
          </w:tcPr>
          <w:p w14:paraId="6F574D5E" w14:textId="77777777" w:rsidR="00A24C6C" w:rsidRDefault="00A24C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3FF5CE" w14:textId="77777777" w:rsidR="00A24C6C" w:rsidRDefault="00A24C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7C58D9E" w14:textId="77777777" w:rsidR="00A24C6C" w:rsidRDefault="00A24C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D6BF92" w14:textId="77777777" w:rsidR="00A24C6C" w:rsidRDefault="00A24C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7FEE00" w14:textId="77777777" w:rsidR="00A24C6C" w:rsidRDefault="00A24C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BDA450D"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97DADE" w14:textId="77777777" w:rsidR="00A24C6C" w:rsidRDefault="00A24C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B433A4" w14:textId="77777777" w:rsidR="00A24C6C" w:rsidRDefault="00A24C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2DEEDF" w14:textId="77777777" w:rsidR="00A24C6C" w:rsidRDefault="00A24C6C">
            <w:pPr>
              <w:pStyle w:val="ProductList-TableBody"/>
              <w:jc w:val="center"/>
            </w:pPr>
          </w:p>
        </w:tc>
      </w:tr>
    </w:tbl>
    <w:p w14:paraId="00D6D7FB" w14:textId="77777777" w:rsidR="00A24C6C" w:rsidRDefault="00A24C6C">
      <w:pPr>
        <w:pStyle w:val="ProductList-Body"/>
      </w:pPr>
    </w:p>
    <w:p w14:paraId="4D286AAF" w14:textId="77777777" w:rsidR="00A24C6C" w:rsidRDefault="000859FA">
      <w:pPr>
        <w:pStyle w:val="ProductList-Offering1SubSection"/>
        <w:outlineLvl w:val="3"/>
      </w:pPr>
      <w:bookmarkStart w:id="325" w:name="_Sec1286"/>
      <w:r>
        <w:t>2. Produktbetingelser</w:t>
      </w:r>
      <w:bookmarkEnd w:id="325"/>
    </w:p>
    <w:tbl>
      <w:tblPr>
        <w:tblStyle w:val="PURTable"/>
        <w:tblW w:w="0" w:type="dxa"/>
        <w:tblLook w:val="04A0" w:firstRow="1" w:lastRow="0" w:firstColumn="1" w:lastColumn="0" w:noHBand="0" w:noVBand="1"/>
      </w:tblPr>
      <w:tblGrid>
        <w:gridCol w:w="3700"/>
        <w:gridCol w:w="3516"/>
        <w:gridCol w:w="3700"/>
      </w:tblGrid>
      <w:tr w:rsidR="00A24C6C" w14:paraId="152F8C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2291A5C0" w14:textId="77777777" w:rsidR="00A24C6C" w:rsidRDefault="000859FA">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43">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48908473" w14:textId="77777777" w:rsidR="00A24C6C" w:rsidRDefault="000859F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6B36177A" w14:textId="77777777" w:rsidR="00A24C6C" w:rsidRDefault="000859FA">
            <w:pPr>
              <w:pStyle w:val="ProductList-TableBody"/>
            </w:pPr>
            <w:r>
              <w:rPr>
                <w:color w:val="404040"/>
              </w:rPr>
              <w:t>Berettiget Udvidet Løbetid: Ikke relevant</w:t>
            </w:r>
          </w:p>
        </w:tc>
      </w:tr>
      <w:tr w:rsidR="00A24C6C" w14:paraId="4A098E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2045C6" w14:textId="77777777" w:rsidR="00A24C6C" w:rsidRDefault="000859FA">
            <w:pPr>
              <w:pStyle w:val="ProductList-TableBody"/>
            </w:pPr>
            <w:r>
              <w:rPr>
                <w:color w:val="404040"/>
              </w:rPr>
              <w:t>Overførselsrettigheder: Ikke relevant</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5D21B111" w14:textId="77777777" w:rsidR="00A24C6C" w:rsidRDefault="000859FA">
            <w:pPr>
              <w:pStyle w:val="ProductList-TableBody"/>
            </w:pPr>
            <w:r>
              <w:rPr>
                <w:color w:val="404040"/>
              </w:rPr>
              <w:t>Forudsætning: Ikke relevant</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7092C7D8" w14:textId="77777777" w:rsidR="00A24C6C" w:rsidRDefault="000859FA">
            <w:pPr>
              <w:pStyle w:val="ProductList-TableBody"/>
            </w:pPr>
            <w:r>
              <w:rPr>
                <w:color w:val="404040"/>
              </w:rPr>
              <w:t>Kampagner: Ikke relevant</w:t>
            </w:r>
          </w:p>
        </w:tc>
      </w:tr>
      <w:tr w:rsidR="00A24C6C" w14:paraId="206D07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A00C9E" w14:textId="77777777" w:rsidR="00A24C6C" w:rsidRDefault="000859FA">
            <w:pPr>
              <w:pStyle w:val="ProductList-TableBody"/>
            </w:pPr>
            <w:r>
              <w:rPr>
                <w:color w:val="404040"/>
              </w:rPr>
              <w:t>Undtagelse for Kvalificeret Bruger: Ikke relevant</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7610F30B" w14:textId="77777777" w:rsidR="00A24C6C" w:rsidRDefault="000859FA">
            <w:pPr>
              <w:pStyle w:val="ProductList-TableBody"/>
            </w:pPr>
            <w:r>
              <w:rPr>
                <w:color w:val="404040"/>
              </w:rPr>
              <w:t>Berettiget Reduktion: Ikke relevant</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0348F1B3" w14:textId="77777777" w:rsidR="00A24C6C" w:rsidRDefault="000859FA">
            <w:pPr>
              <w:pStyle w:val="ProductList-TableBody"/>
            </w:pPr>
            <w:r>
              <w:rPr>
                <w:color w:val="404040"/>
              </w:rPr>
              <w:t>Berettiget Reduktion (SCE): Ikke relevant</w:t>
            </w:r>
          </w:p>
        </w:tc>
      </w:tr>
      <w:tr w:rsidR="00A24C6C" w14:paraId="5EC483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C6223C" w14:textId="77777777" w:rsidR="00A24C6C" w:rsidRDefault="000859FA">
            <w:pPr>
              <w:pStyle w:val="ProductList-TableBody"/>
            </w:pPr>
            <w:r>
              <w:rPr>
                <w:color w:val="404040"/>
              </w:rPr>
              <w:t>Studiebrugsfordel: Ikke relevant</w:t>
            </w:r>
          </w:p>
        </w:tc>
        <w:tc>
          <w:tcPr>
            <w:tcW w:w="3920" w:type="dxa"/>
            <w:tcBorders>
              <w:top w:val="single" w:sz="4" w:space="0" w:color="000000"/>
              <w:left w:val="single" w:sz="4" w:space="0" w:color="000000"/>
              <w:bottom w:val="single" w:sz="4" w:space="0" w:color="000000"/>
              <w:right w:val="single" w:sz="4" w:space="0" w:color="000000"/>
            </w:tcBorders>
          </w:tcPr>
          <w:p w14:paraId="791C02A7" w14:textId="77777777" w:rsidR="00A24C6C" w:rsidRDefault="000859FA">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160" w:type="dxa"/>
            <w:tcBorders>
              <w:top w:val="single" w:sz="4" w:space="0" w:color="000000"/>
              <w:left w:val="single" w:sz="4" w:space="0" w:color="000000"/>
              <w:bottom w:val="single" w:sz="4" w:space="0" w:color="000000"/>
              <w:right w:val="single" w:sz="4" w:space="0" w:color="000000"/>
            </w:tcBorders>
          </w:tcPr>
          <w:p w14:paraId="429EBCF9" w14:textId="77777777" w:rsidR="00A24C6C" w:rsidRDefault="00A24C6C">
            <w:pPr>
              <w:pStyle w:val="ProductList-TableBody"/>
            </w:pPr>
          </w:p>
        </w:tc>
      </w:tr>
    </w:tbl>
    <w:p w14:paraId="33F4FC85" w14:textId="77777777" w:rsidR="00A24C6C" w:rsidRDefault="00A24C6C">
      <w:pPr>
        <w:pStyle w:val="ProductList-Body"/>
        <w:jc w:val="right"/>
      </w:pPr>
    </w:p>
    <w:tbl>
      <w:tblPr>
        <w:tblStyle w:val="PURTable"/>
        <w:tblW w:w="0" w:type="dxa"/>
        <w:tblLook w:val="04A0" w:firstRow="1" w:lastRow="0" w:firstColumn="1" w:lastColumn="0" w:noHBand="0" w:noVBand="1"/>
      </w:tblPr>
      <w:tblGrid>
        <w:gridCol w:w="10916"/>
      </w:tblGrid>
      <w:tr w:rsidR="00A24C6C" w14:paraId="018A0EC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88574D" w14:textId="77777777" w:rsidR="00A24C6C" w:rsidRDefault="003B486C">
            <w:pPr>
              <w:pStyle w:val="ProductList-TableBody"/>
              <w:jc w:val="right"/>
            </w:pPr>
            <w:hyperlink w:anchor="_Sec842">
              <w:r w:rsidR="000859FA">
                <w:rPr>
                  <w:color w:val="00467F"/>
                  <w:sz w:val="14"/>
                  <w:u w:val="single"/>
                </w:rPr>
                <w:t>Indholdsfortegnelse</w:t>
              </w:r>
            </w:hyperlink>
            <w:r w:rsidR="000859FA">
              <w:rPr>
                <w:sz w:val="14"/>
              </w:rPr>
              <w:t>/</w:t>
            </w:r>
            <w:hyperlink w:anchor="_Sec549">
              <w:r w:rsidR="000859FA">
                <w:rPr>
                  <w:color w:val="00467F"/>
                  <w:sz w:val="14"/>
                  <w:u w:val="single"/>
                </w:rPr>
                <w:t>Ordliste</w:t>
              </w:r>
            </w:hyperlink>
            <w:r w:rsidR="000859FA">
              <w:rPr>
                <w:sz w:val="14"/>
              </w:rPr>
              <w:t>/</w:t>
            </w:r>
            <w:hyperlink w:anchor="_Sec844">
              <w:r w:rsidR="000859FA">
                <w:rPr>
                  <w:color w:val="00467F"/>
                  <w:sz w:val="14"/>
                  <w:u w:val="single"/>
                </w:rPr>
                <w:t>Indeks</w:t>
              </w:r>
            </w:hyperlink>
          </w:p>
        </w:tc>
      </w:tr>
    </w:tbl>
    <w:p w14:paraId="286587B1" w14:textId="77777777" w:rsidR="00A24C6C" w:rsidRDefault="00A24C6C">
      <w:pPr>
        <w:pStyle w:val="ProductList-Body"/>
      </w:pPr>
    </w:p>
    <w:p w14:paraId="5A1348E6" w14:textId="77777777" w:rsidR="00A24C6C" w:rsidRDefault="000859FA">
      <w:pPr>
        <w:pStyle w:val="ProductList-Offering2HeadingNoBorder"/>
        <w:outlineLvl w:val="2"/>
      </w:pPr>
      <w:bookmarkStart w:id="326" w:name="_Sec630"/>
      <w:r>
        <w:t>Microsoft Intune</w:t>
      </w:r>
      <w:bookmarkEnd w:id="326"/>
      <w:r>
        <w:fldChar w:fldCharType="begin"/>
      </w:r>
      <w:r>
        <w:instrText xml:space="preserve"> TC "</w:instrText>
      </w:r>
      <w:bookmarkStart w:id="327" w:name="_Toc62550965"/>
      <w:r>
        <w:instrText>Microsoft Intune</w:instrText>
      </w:r>
      <w:bookmarkEnd w:id="327"/>
      <w:r>
        <w:instrText>" \l 3</w:instrText>
      </w:r>
      <w:r>
        <w:fldChar w:fldCharType="end"/>
      </w:r>
    </w:p>
    <w:p w14:paraId="30E07C5B" w14:textId="77777777" w:rsidR="00A24C6C" w:rsidRDefault="000859FA">
      <w:pPr>
        <w:pStyle w:val="ProductList-Offering1SubSection"/>
        <w:outlineLvl w:val="3"/>
      </w:pPr>
      <w:bookmarkStart w:id="328" w:name="_Sec714"/>
      <w:r>
        <w:t>1. Programtilgængelighed</w:t>
      </w:r>
      <w:bookmarkEnd w:id="328"/>
    </w:p>
    <w:tbl>
      <w:tblPr>
        <w:tblStyle w:val="PURTable"/>
        <w:tblW w:w="0" w:type="dxa"/>
        <w:tblLook w:val="04A0" w:firstRow="1" w:lastRow="0" w:firstColumn="1" w:lastColumn="0" w:noHBand="0" w:noVBand="1"/>
      </w:tblPr>
      <w:tblGrid>
        <w:gridCol w:w="4138"/>
        <w:gridCol w:w="812"/>
        <w:gridCol w:w="694"/>
        <w:gridCol w:w="805"/>
        <w:gridCol w:w="711"/>
        <w:gridCol w:w="727"/>
        <w:gridCol w:w="827"/>
        <w:gridCol w:w="703"/>
        <w:gridCol w:w="699"/>
        <w:gridCol w:w="800"/>
      </w:tblGrid>
      <w:tr w:rsidR="00A24C6C" w14:paraId="58F68364"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2F0F744B" w14:textId="77777777" w:rsidR="00A24C6C" w:rsidRDefault="000859FA">
            <w:pPr>
              <w:pStyle w:val="ProductList-TableBody"/>
            </w:pPr>
            <w:r>
              <w:rPr>
                <w:color w:val="FFFFFF"/>
              </w:rPr>
              <w:t>Onlinetjenester</w:t>
            </w:r>
          </w:p>
        </w:tc>
        <w:tc>
          <w:tcPr>
            <w:tcW w:w="860" w:type="dxa"/>
            <w:tcBorders>
              <w:left w:val="single" w:sz="6" w:space="0" w:color="FFFFFF"/>
              <w:bottom w:val="single" w:sz="6" w:space="0" w:color="FFFFFF"/>
              <w:right w:val="single" w:sz="6" w:space="0" w:color="FFFFFF"/>
            </w:tcBorders>
            <w:shd w:val="clear" w:color="auto" w:fill="00188F"/>
          </w:tcPr>
          <w:p w14:paraId="7EED34CA" w14:textId="77777777" w:rsidR="00A24C6C" w:rsidRDefault="000859FA">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0F1786" w14:textId="77777777" w:rsidR="00A24C6C" w:rsidRDefault="000859F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06707A" w14:textId="77777777" w:rsidR="00A24C6C" w:rsidRDefault="000859F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1601D0" w14:textId="77777777" w:rsidR="00A24C6C" w:rsidRDefault="000859FA">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506E63" w14:textId="77777777" w:rsidR="00A24C6C" w:rsidRDefault="000859F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A7C667" w14:textId="77777777" w:rsidR="00A24C6C" w:rsidRDefault="000859F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730941" w14:textId="77777777" w:rsidR="00A24C6C" w:rsidRDefault="000859F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36C00F" w14:textId="77777777" w:rsidR="00A24C6C" w:rsidRDefault="000859F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72B0D3" w14:textId="77777777" w:rsidR="00A24C6C" w:rsidRDefault="000859FA">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A24C6C" w14:paraId="524CAD80" w14:textId="77777777">
        <w:tc>
          <w:tcPr>
            <w:tcW w:w="4520" w:type="dxa"/>
            <w:tcBorders>
              <w:top w:val="none" w:sz="4" w:space="0" w:color="BFBFBF"/>
              <w:left w:val="none" w:sz="4" w:space="0" w:color="000000"/>
              <w:bottom w:val="dashed" w:sz="4" w:space="0" w:color="7F7F7F"/>
              <w:right w:val="none" w:sz="4" w:space="0" w:color="000000"/>
            </w:tcBorders>
          </w:tcPr>
          <w:p w14:paraId="041B8406" w14:textId="77777777" w:rsidR="00A24C6C" w:rsidRDefault="000859FA">
            <w:pPr>
              <w:pStyle w:val="ProductList-TableBody"/>
            </w:pPr>
            <w:r>
              <w:t>Microsoft Intune</w:t>
            </w:r>
            <w:r>
              <w:fldChar w:fldCharType="begin"/>
            </w:r>
            <w:r>
              <w:instrText xml:space="preserve"> XE "Microsoft Intune" </w:instrText>
            </w:r>
            <w:r>
              <w:fldChar w:fldCharType="end"/>
            </w:r>
            <w:r>
              <w:t xml:space="preserve"> (Bruger-SL)</w:t>
            </w:r>
          </w:p>
        </w:tc>
        <w:tc>
          <w:tcPr>
            <w:tcW w:w="860" w:type="dxa"/>
            <w:tcBorders>
              <w:top w:val="single" w:sz="6" w:space="0" w:color="FFFFFF"/>
              <w:left w:val="none" w:sz="4" w:space="0" w:color="000000"/>
              <w:bottom w:val="dashed" w:sz="4" w:space="0" w:color="7F7F7F"/>
              <w:right w:val="single" w:sz="6" w:space="0" w:color="FFFFFF"/>
            </w:tcBorders>
          </w:tcPr>
          <w:p w14:paraId="2EA494DA" w14:textId="77777777" w:rsidR="00A24C6C" w:rsidRDefault="000859F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EF2B49" w14:textId="77777777" w:rsidR="00A24C6C" w:rsidRDefault="000859F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5C8349"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25536C"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FE3026" w14:textId="77777777" w:rsidR="00A24C6C" w:rsidRDefault="000859F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89FA71"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59BCB0"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A8542C" w14:textId="77777777" w:rsidR="00A24C6C" w:rsidRDefault="00A24C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B20A95" w14:textId="77777777" w:rsidR="00A24C6C" w:rsidRDefault="00A24C6C">
            <w:pPr>
              <w:pStyle w:val="ProductList-TableBody"/>
              <w:jc w:val="center"/>
            </w:pPr>
          </w:p>
        </w:tc>
      </w:tr>
      <w:tr w:rsidR="00A24C6C" w14:paraId="5753AC40" w14:textId="77777777">
        <w:tc>
          <w:tcPr>
            <w:tcW w:w="4520" w:type="dxa"/>
            <w:tcBorders>
              <w:top w:val="dashed" w:sz="4" w:space="0" w:color="7F7F7F"/>
              <w:left w:val="none" w:sz="4" w:space="0" w:color="6E6E6E"/>
              <w:bottom w:val="dashed" w:sz="4" w:space="0" w:color="7F7F7F"/>
              <w:right w:val="none" w:sz="4" w:space="0" w:color="6E6E6E"/>
            </w:tcBorders>
          </w:tcPr>
          <w:p w14:paraId="62A8EA41" w14:textId="77777777" w:rsidR="00A24C6C" w:rsidRDefault="000859FA">
            <w:pPr>
              <w:pStyle w:val="ProductList-TableBody"/>
            </w:pPr>
            <w:r>
              <w:t>Tilføjelsesprogram til Microsoft Intune</w:t>
            </w:r>
            <w:r>
              <w:fldChar w:fldCharType="begin"/>
            </w:r>
            <w:r>
              <w:instrText xml:space="preserve"> XE "Tilføjelsesprogram til Microsoft Intune" </w:instrText>
            </w:r>
            <w:r>
              <w:fldChar w:fldCharType="end"/>
            </w:r>
            <w:r>
              <w:t xml:space="preserve"> (Bruger-SL)</w:t>
            </w:r>
          </w:p>
        </w:tc>
        <w:tc>
          <w:tcPr>
            <w:tcW w:w="860" w:type="dxa"/>
            <w:tcBorders>
              <w:top w:val="dashed" w:sz="4" w:space="0" w:color="7F7F7F"/>
              <w:left w:val="none" w:sz="4" w:space="0" w:color="6E6E6E"/>
              <w:bottom w:val="dashed" w:sz="4" w:space="0" w:color="7F7F7F"/>
              <w:right w:val="single" w:sz="6" w:space="0" w:color="FFFFFF"/>
            </w:tcBorders>
          </w:tcPr>
          <w:p w14:paraId="052FA8E4" w14:textId="77777777" w:rsidR="00A24C6C" w:rsidRDefault="000859F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6EEE2D" w14:textId="77777777" w:rsidR="00A24C6C" w:rsidRDefault="000859F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B3E26F"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0264A3"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DB906B" w14:textId="77777777" w:rsidR="00A24C6C" w:rsidRDefault="000859F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400C20"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1DE465"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CFB615"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8910BB" w14:textId="77777777" w:rsidR="00A24C6C" w:rsidRDefault="00A24C6C">
            <w:pPr>
              <w:pStyle w:val="ProductList-TableBody"/>
              <w:jc w:val="center"/>
            </w:pPr>
          </w:p>
        </w:tc>
      </w:tr>
      <w:tr w:rsidR="00A24C6C" w14:paraId="6EC54C22" w14:textId="77777777">
        <w:tc>
          <w:tcPr>
            <w:tcW w:w="4520" w:type="dxa"/>
            <w:tcBorders>
              <w:top w:val="dashed" w:sz="4" w:space="0" w:color="7F7F7F"/>
              <w:left w:val="none" w:sz="4" w:space="0" w:color="6E6E6E"/>
              <w:bottom w:val="dashed" w:sz="4" w:space="0" w:color="7F7F7F"/>
              <w:right w:val="none" w:sz="4" w:space="0" w:color="6E6E6E"/>
            </w:tcBorders>
          </w:tcPr>
          <w:p w14:paraId="4003F6AE" w14:textId="77777777" w:rsidR="00A24C6C" w:rsidRDefault="000859FA">
            <w:pPr>
              <w:pStyle w:val="ProductList-TableBody"/>
            </w:pPr>
            <w:r>
              <w:t>Microsoft Intune til Enheder</w:t>
            </w:r>
            <w:r>
              <w:fldChar w:fldCharType="begin"/>
            </w:r>
            <w:r>
              <w:instrText xml:space="preserve"> XE "Microsoft Intune til Enheder" </w:instrText>
            </w:r>
            <w:r>
              <w:fldChar w:fldCharType="end"/>
            </w:r>
            <w:r>
              <w:t xml:space="preserve"> (Enheds-SL)</w:t>
            </w:r>
          </w:p>
        </w:tc>
        <w:tc>
          <w:tcPr>
            <w:tcW w:w="860" w:type="dxa"/>
            <w:tcBorders>
              <w:top w:val="dashed" w:sz="4" w:space="0" w:color="7F7F7F"/>
              <w:left w:val="none" w:sz="4" w:space="0" w:color="6E6E6E"/>
              <w:bottom w:val="dashed" w:sz="4" w:space="0" w:color="7F7F7F"/>
              <w:right w:val="single" w:sz="6" w:space="0" w:color="FFFFFF"/>
            </w:tcBorders>
          </w:tcPr>
          <w:p w14:paraId="731B4C79"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51A0EF" w14:textId="77777777" w:rsidR="00A24C6C" w:rsidRDefault="000859F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97EF14"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BBAEA8"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281516" w14:textId="77777777" w:rsidR="00A24C6C" w:rsidRDefault="000859F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BDAD5C"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B05706"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07484A" w14:textId="77777777" w:rsidR="00A24C6C" w:rsidRDefault="00A24C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6D00D3" w14:textId="77777777" w:rsidR="00A24C6C" w:rsidRDefault="00A24C6C">
            <w:pPr>
              <w:pStyle w:val="ProductList-TableBody"/>
              <w:jc w:val="center"/>
            </w:pPr>
          </w:p>
        </w:tc>
      </w:tr>
      <w:tr w:rsidR="00A24C6C" w14:paraId="722275E7" w14:textId="77777777">
        <w:tc>
          <w:tcPr>
            <w:tcW w:w="4520" w:type="dxa"/>
            <w:tcBorders>
              <w:top w:val="dashed" w:sz="4" w:space="0" w:color="7F7F7F"/>
              <w:left w:val="none" w:sz="4" w:space="0" w:color="6E6E6E"/>
              <w:bottom w:val="dashed" w:sz="4" w:space="0" w:color="949494"/>
              <w:right w:val="none" w:sz="4" w:space="0" w:color="6E6E6E"/>
            </w:tcBorders>
          </w:tcPr>
          <w:p w14:paraId="22069802" w14:textId="77777777" w:rsidR="00A24C6C" w:rsidRDefault="000859FA">
            <w:pPr>
              <w:pStyle w:val="ProductList-TableBody"/>
            </w:pPr>
            <w:r>
              <w:rPr>
                <w:color w:val="000000"/>
              </w:rPr>
              <w:t>Microsoft Intune Bruger-SL-Tillæg til ekstra lager på 1 GB</w:t>
            </w:r>
            <w:r>
              <w:fldChar w:fldCharType="begin"/>
            </w:r>
            <w:r>
              <w:instrText xml:space="preserve"> XE "Microsoft Intune Bruger-SL-Tillæg til ekstra lager på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72024EAE" w14:textId="77777777" w:rsidR="00A24C6C" w:rsidRDefault="000859F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914DC3" w14:textId="77777777" w:rsidR="00A24C6C" w:rsidRDefault="00A24C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61290D"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70B12F"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4A53A2" w14:textId="77777777" w:rsidR="00A24C6C" w:rsidRDefault="00A24C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77358F"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4E8246"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E86A4E"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4318FC" w14:textId="77777777" w:rsidR="00A24C6C" w:rsidRDefault="00A24C6C">
            <w:pPr>
              <w:pStyle w:val="ProductList-TableBody"/>
              <w:jc w:val="center"/>
            </w:pPr>
          </w:p>
        </w:tc>
      </w:tr>
      <w:tr w:rsidR="00A24C6C" w14:paraId="1A6D92B0" w14:textId="77777777">
        <w:tc>
          <w:tcPr>
            <w:tcW w:w="4520" w:type="dxa"/>
            <w:tcBorders>
              <w:top w:val="dashed" w:sz="4" w:space="0" w:color="949494"/>
              <w:left w:val="none" w:sz="4" w:space="0" w:color="6E6E6E"/>
              <w:bottom w:val="dashed" w:sz="4" w:space="0" w:color="949494"/>
              <w:right w:val="none" w:sz="4" w:space="0" w:color="6E6E6E"/>
            </w:tcBorders>
          </w:tcPr>
          <w:p w14:paraId="2F121083" w14:textId="77777777" w:rsidR="00A24C6C" w:rsidRDefault="000859FA">
            <w:pPr>
              <w:pStyle w:val="ProductList-TableBody"/>
            </w:pPr>
            <w:r>
              <w:t>Microsoft Intune for EDU</w:t>
            </w:r>
            <w:r>
              <w:fldChar w:fldCharType="begin"/>
            </w:r>
            <w:r>
              <w:instrText xml:space="preserve"> XE "Microsoft Intune for EDU" </w:instrText>
            </w:r>
            <w:r>
              <w:fldChar w:fldCharType="end"/>
            </w:r>
            <w:r>
              <w:t xml:space="preserve"> (Enheds-SL)</w:t>
            </w:r>
          </w:p>
        </w:tc>
        <w:tc>
          <w:tcPr>
            <w:tcW w:w="860" w:type="dxa"/>
            <w:tcBorders>
              <w:top w:val="dashed" w:sz="4" w:space="0" w:color="949494"/>
              <w:left w:val="none" w:sz="4" w:space="0" w:color="6E6E6E"/>
              <w:bottom w:val="dashed" w:sz="4" w:space="0" w:color="949494"/>
              <w:right w:val="single" w:sz="6" w:space="0" w:color="FFFFFF"/>
            </w:tcBorders>
          </w:tcPr>
          <w:p w14:paraId="63103326"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873688" w14:textId="77777777" w:rsidR="00A24C6C" w:rsidRDefault="00A24C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43F7AC"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812321"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2D71D2" w14:textId="77777777" w:rsidR="00A24C6C" w:rsidRDefault="00A24C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74598D"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9C204C"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"Enterprise Online-service"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8FC9ED" w14:textId="77777777" w:rsidR="00A24C6C" w:rsidRDefault="00A24C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428824" w14:textId="77777777" w:rsidR="00A24C6C" w:rsidRDefault="00A24C6C">
            <w:pPr>
              <w:pStyle w:val="ProductList-TableBody"/>
              <w:jc w:val="center"/>
            </w:pPr>
          </w:p>
        </w:tc>
      </w:tr>
      <w:tr w:rsidR="00A24C6C" w14:paraId="725C5673" w14:textId="77777777">
        <w:tc>
          <w:tcPr>
            <w:tcW w:w="4520" w:type="dxa"/>
            <w:tcBorders>
              <w:top w:val="dashed" w:sz="4" w:space="0" w:color="949494"/>
              <w:left w:val="none" w:sz="4" w:space="0" w:color="6E6E6E"/>
              <w:bottom w:val="dashed" w:sz="4" w:space="0" w:color="B7B7B7"/>
              <w:right w:val="none" w:sz="4" w:space="0" w:color="6E6E6E"/>
            </w:tcBorders>
          </w:tcPr>
          <w:p w14:paraId="78A139F5" w14:textId="77777777" w:rsidR="00A24C6C" w:rsidRDefault="000859FA">
            <w:pPr>
              <w:pStyle w:val="ProductList-TableBody"/>
            </w:pPr>
            <w:r>
              <w:t>Microsoft Intune for EDU</w:t>
            </w:r>
            <w:r>
              <w:fldChar w:fldCharType="begin"/>
            </w:r>
            <w:r>
              <w:instrText xml:space="preserve"> XE "Microsoft Intune for EDU" </w:instrText>
            </w:r>
            <w:r>
              <w:fldChar w:fldCharType="end"/>
            </w:r>
            <w:r>
              <w:t xml:space="preserve"> (Bruger-SL)</w:t>
            </w:r>
          </w:p>
        </w:tc>
        <w:tc>
          <w:tcPr>
            <w:tcW w:w="860" w:type="dxa"/>
            <w:tcBorders>
              <w:top w:val="dashed" w:sz="4" w:space="0" w:color="949494"/>
              <w:left w:val="none" w:sz="4" w:space="0" w:color="6E6E6E"/>
              <w:bottom w:val="dashed" w:sz="4" w:space="0" w:color="B7B7B7"/>
              <w:right w:val="single" w:sz="6" w:space="0" w:color="FFFFFF"/>
            </w:tcBorders>
          </w:tcPr>
          <w:p w14:paraId="5C396BE8"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ED7F85" w14:textId="77777777" w:rsidR="00A24C6C" w:rsidRDefault="00A24C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41DBCC"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99E9B8"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A7EBB3" w14:textId="77777777" w:rsidR="00A24C6C" w:rsidRDefault="00A24C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09D9D0"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F5EBB6"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607538"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7D9F7D" w14:textId="77777777" w:rsidR="00A24C6C" w:rsidRDefault="00A24C6C">
            <w:pPr>
              <w:pStyle w:val="ProductList-TableBody"/>
              <w:jc w:val="center"/>
            </w:pPr>
          </w:p>
        </w:tc>
      </w:tr>
      <w:tr w:rsidR="00A24C6C" w14:paraId="0B4E4DF1" w14:textId="77777777">
        <w:tc>
          <w:tcPr>
            <w:tcW w:w="4520" w:type="dxa"/>
            <w:tcBorders>
              <w:top w:val="dashed" w:sz="4" w:space="0" w:color="B7B7B7"/>
              <w:left w:val="none" w:sz="4" w:space="0" w:color="6E6E6E"/>
              <w:bottom w:val="none" w:sz="4" w:space="0" w:color="BFBFBF"/>
              <w:right w:val="none" w:sz="4" w:space="0" w:color="6E6E6E"/>
            </w:tcBorders>
          </w:tcPr>
          <w:p w14:paraId="5B6D6406" w14:textId="77777777" w:rsidR="00A24C6C" w:rsidRDefault="000859FA">
            <w:pPr>
              <w:pStyle w:val="ProductList-TableBody"/>
            </w:pPr>
            <w:r>
              <w:t>Tilføjelsesprogram til Microsoft Intune til EDU</w:t>
            </w:r>
            <w:r>
              <w:fldChar w:fldCharType="begin"/>
            </w:r>
            <w:r>
              <w:instrText xml:space="preserve"> XE "Tilføjelsesprogram til Microsoft Intune til EDU" </w:instrText>
            </w:r>
            <w:r>
              <w:fldChar w:fldCharType="end"/>
            </w:r>
            <w:r>
              <w:t xml:space="preserve"> (Bruger-SL)</w:t>
            </w:r>
          </w:p>
        </w:tc>
        <w:tc>
          <w:tcPr>
            <w:tcW w:w="860" w:type="dxa"/>
            <w:tcBorders>
              <w:top w:val="dashed" w:sz="4" w:space="0" w:color="B7B7B7"/>
              <w:left w:val="none" w:sz="4" w:space="0" w:color="6E6E6E"/>
              <w:bottom w:val="none" w:sz="4" w:space="0" w:color="BFBFBF"/>
              <w:right w:val="single" w:sz="6" w:space="0" w:color="FFFFFF"/>
            </w:tcBorders>
          </w:tcPr>
          <w:p w14:paraId="0EA329E7"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8B2FBA" w14:textId="77777777" w:rsidR="00A24C6C" w:rsidRDefault="00A24C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B2BDE0"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2B02E9"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1B5187" w14:textId="77777777" w:rsidR="00A24C6C" w:rsidRDefault="00A24C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137A51"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4839D5"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DF9A5D"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31B08A" w14:textId="77777777" w:rsidR="00A24C6C" w:rsidRDefault="00A24C6C">
            <w:pPr>
              <w:pStyle w:val="ProductList-TableBody"/>
              <w:jc w:val="center"/>
            </w:pPr>
          </w:p>
        </w:tc>
      </w:tr>
    </w:tbl>
    <w:p w14:paraId="5610C5AE" w14:textId="77777777" w:rsidR="00A24C6C" w:rsidRDefault="000859FA">
      <w:pPr>
        <w:pStyle w:val="ProductList-Offering1SubSection"/>
        <w:outlineLvl w:val="3"/>
      </w:pPr>
      <w:bookmarkStart w:id="329" w:name="_Sec769"/>
      <w:r>
        <w:t>2. Produktbetingelser</w:t>
      </w:r>
      <w:bookmarkEnd w:id="329"/>
    </w:p>
    <w:tbl>
      <w:tblPr>
        <w:tblStyle w:val="PURTable"/>
        <w:tblW w:w="0" w:type="dxa"/>
        <w:tblLook w:val="04A0" w:firstRow="1" w:lastRow="0" w:firstColumn="1" w:lastColumn="0" w:noHBand="0" w:noVBand="1"/>
      </w:tblPr>
      <w:tblGrid>
        <w:gridCol w:w="3671"/>
        <w:gridCol w:w="3583"/>
        <w:gridCol w:w="3662"/>
      </w:tblGrid>
      <w:tr w:rsidR="00A24C6C" w14:paraId="114144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7C87B7" w14:textId="77777777" w:rsidR="00A24C6C" w:rsidRDefault="000859FA">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4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06F59B6" w14:textId="77777777" w:rsidR="00A24C6C" w:rsidRDefault="000859F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AD179FA" w14:textId="77777777" w:rsidR="00A24C6C" w:rsidRDefault="000859FA">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A24C6C" w14:paraId="4972AA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DAF8EA" w14:textId="77777777" w:rsidR="00A24C6C" w:rsidRDefault="000859FA">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8BE9F8" w14:textId="77777777" w:rsidR="00A24C6C" w:rsidRDefault="000859FA">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9BBB71" w14:textId="77777777" w:rsidR="00A24C6C" w:rsidRDefault="000859FA">
            <w:pPr>
              <w:pStyle w:val="ProductList-TableBody"/>
            </w:pPr>
            <w:r>
              <w:rPr>
                <w:color w:val="404040"/>
              </w:rPr>
              <w:t>Kampagner: Ikke relevant</w:t>
            </w:r>
          </w:p>
        </w:tc>
      </w:tr>
      <w:tr w:rsidR="00A24C6C" w14:paraId="71A36C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05CE85" w14:textId="77777777" w:rsidR="00A24C6C" w:rsidRDefault="000859FA">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tcPr>
          <w:p w14:paraId="2CD0A25A" w14:textId="77777777" w:rsidR="00A24C6C" w:rsidRDefault="000859FA">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(undtagen Microsoft Intune for EDU (Enheds-SL))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F12EF6" w14:textId="77777777" w:rsidR="00A24C6C" w:rsidRDefault="000859FA">
            <w:pPr>
              <w:pStyle w:val="ProductList-TableBody"/>
            </w:pPr>
            <w:r>
              <w:rPr>
                <w:color w:val="404040"/>
              </w:rPr>
              <w:t>Berettiget Reduktion (SCE): Ikke relevant</w:t>
            </w:r>
          </w:p>
        </w:tc>
      </w:tr>
      <w:tr w:rsidR="00A24C6C" w14:paraId="040502CE" w14:textId="77777777">
        <w:tc>
          <w:tcPr>
            <w:tcW w:w="4040" w:type="dxa"/>
            <w:tcBorders>
              <w:top w:val="single" w:sz="4" w:space="0" w:color="000000"/>
              <w:left w:val="single" w:sz="4" w:space="0" w:color="000000"/>
              <w:bottom w:val="single" w:sz="4" w:space="0" w:color="000000"/>
              <w:right w:val="single" w:sz="4" w:space="0" w:color="000000"/>
            </w:tcBorders>
          </w:tcPr>
          <w:p w14:paraId="25791DBD" w14:textId="77777777" w:rsidR="00A24C6C" w:rsidRDefault="000859FA">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 xml:space="preserve">: Se </w:t>
            </w:r>
            <w:hyperlink w:anchor="_Sec1230">
              <w:r>
                <w:rPr>
                  <w:color w:val="00467F"/>
                  <w:u w:val="single"/>
                </w:rPr>
                <w:t>Bilag H</w:t>
              </w:r>
            </w:hyperlink>
          </w:p>
        </w:tc>
        <w:tc>
          <w:tcPr>
            <w:tcW w:w="4040" w:type="dxa"/>
            <w:tcBorders>
              <w:top w:val="single" w:sz="4" w:space="0" w:color="000000"/>
              <w:left w:val="single" w:sz="4" w:space="0" w:color="000000"/>
              <w:bottom w:val="single" w:sz="4" w:space="0" w:color="000000"/>
              <w:right w:val="single" w:sz="4" w:space="0" w:color="000000"/>
            </w:tcBorders>
          </w:tcPr>
          <w:p w14:paraId="3276A205" w14:textId="77777777" w:rsidR="00A24C6C" w:rsidRDefault="000859FA">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0C3262CD" w14:textId="77777777" w:rsidR="00A24C6C" w:rsidRDefault="000859FA">
            <w:pPr>
              <w:pStyle w:val="ProductList-TableBody"/>
            </w:pPr>
            <w:r>
              <w:fldChar w:fldCharType="begin"/>
            </w:r>
            <w:r>
              <w:instrText xml:space="preserve"> AutoTextList   \s NoStyle \t "Angiver, at Produktet er tilgængeligt som et Tilføjelsesprogram og/eller Fra SA. Se mere i Bilag C - Tilføjelsesprogrammer til Onlinetjenester og Andre Konverteringslicenser." </w:instrText>
            </w:r>
            <w:r>
              <w:fldChar w:fldCharType="separate"/>
            </w:r>
            <w:r>
              <w:rPr>
                <w:color w:val="0563C1"/>
              </w:rPr>
              <w:t>Tilføjelsesprogrammer og Fra SA</w:t>
            </w:r>
            <w:r>
              <w:fldChar w:fldCharType="end"/>
            </w:r>
            <w:r>
              <w:t xml:space="preserve">: Se </w:t>
            </w:r>
            <w:hyperlink w:anchor="_Sec1237">
              <w:r>
                <w:rPr>
                  <w:color w:val="00467F"/>
                  <w:u w:val="single"/>
                </w:rPr>
                <w:t>Bilag C</w:t>
              </w:r>
            </w:hyperlink>
          </w:p>
        </w:tc>
      </w:tr>
    </w:tbl>
    <w:p w14:paraId="4F495261" w14:textId="77777777" w:rsidR="00A24C6C" w:rsidRDefault="00A24C6C">
      <w:pPr>
        <w:pStyle w:val="ProductList-Body"/>
      </w:pPr>
    </w:p>
    <w:p w14:paraId="4AEA4042" w14:textId="77777777" w:rsidR="00A24C6C" w:rsidRDefault="000859FA">
      <w:pPr>
        <w:pStyle w:val="ProductList-ClauseHeading"/>
        <w:outlineLvl w:val="4"/>
      </w:pPr>
      <w:r>
        <w:t>2.1 Microsoft Intune for EDU (Enheds-SL)</w:t>
      </w:r>
    </w:p>
    <w:p w14:paraId="17B008D5" w14:textId="77777777" w:rsidR="00A24C6C" w:rsidRDefault="000859FA">
      <w:pPr>
        <w:pStyle w:val="ProductList-SubClauseHeading"/>
        <w:outlineLvl w:val="5"/>
      </w:pPr>
      <w:r>
        <w:t>2.1.1 Varighed</w:t>
      </w:r>
    </w:p>
    <w:p w14:paraId="574F9996" w14:textId="77777777" w:rsidR="00A24C6C" w:rsidRDefault="000859FA">
      <w:pPr>
        <w:pStyle w:val="ProductList-BodyIndented"/>
      </w:pPr>
      <w:r>
        <w:t>Varigheden af Microsoft Intune for EDU (Enheds-SL)-abonnementet (“Intune-enheds-SL”) er seks år fra bestillingsdato. Hvis en Intune-enheds-SL fortsætter efter udløb af Kundens volumenlicensaftale, som Intune-enheds-SL'en blev købt under, vil vilkårene i en sådan aftale forblive i kraft efter behov i varigheden af Intune-enheds-SL'en.</w:t>
      </w:r>
    </w:p>
    <w:p w14:paraId="23C3F0E7" w14:textId="77777777" w:rsidR="00A24C6C" w:rsidRDefault="00A24C6C">
      <w:pPr>
        <w:pStyle w:val="ProductList-BodyIndented"/>
      </w:pPr>
    </w:p>
    <w:p w14:paraId="2EFD867D" w14:textId="77777777" w:rsidR="00A24C6C" w:rsidRDefault="000859FA">
      <w:pPr>
        <w:pStyle w:val="ProductList-SubClauseHeading"/>
        <w:outlineLvl w:val="5"/>
      </w:pPr>
      <w:r>
        <w:t>2.1.2 Annullering og Videreoverdragelse</w:t>
      </w:r>
    </w:p>
    <w:p w14:paraId="4F1D4892" w14:textId="77777777" w:rsidR="00A24C6C" w:rsidRDefault="000859FA">
      <w:pPr>
        <w:pStyle w:val="ProductList-BodyIndented"/>
      </w:pPr>
      <w:r>
        <w:t>Microsoft Intune for EDU (Enheds-SL)-abonnementet må ikke annulleres og kan kun videreoverdrages til en ny enhed af samme model (eller en tilsvarende erstatning fra producenten) ved permanent hardwarefejl i enheden, som Intune-enheds-SL'en tidligere var tildelt til.</w:t>
      </w:r>
    </w:p>
    <w:p w14:paraId="3175D6BE" w14:textId="77777777" w:rsidR="00A24C6C" w:rsidRDefault="00A24C6C">
      <w:pPr>
        <w:pStyle w:val="ProductList-BodyIndented"/>
      </w:pPr>
    </w:p>
    <w:p w14:paraId="10BBF85D" w14:textId="77777777" w:rsidR="00A24C6C" w:rsidRDefault="000859FA">
      <w:pPr>
        <w:pStyle w:val="ProductList-ClauseHeading"/>
        <w:outlineLvl w:val="4"/>
      </w:pPr>
      <w:r>
        <w:t>2.2 Microsoft Intune (Enheds-SL'er)</w:t>
      </w:r>
    </w:p>
    <w:p w14:paraId="1633CA40" w14:textId="77777777" w:rsidR="00A24C6C" w:rsidRDefault="000859FA">
      <w:pPr>
        <w:pStyle w:val="ProductList-Body"/>
      </w:pPr>
      <w:r>
        <w:t>Microsoft Intune til Enheder er en ny Intune-tjeneste. Microsoft Intune (Enheds-SL'er) som alternativ til Bruger SL'er er ikke længere tilgængelig. Kunder med eksisterende Microsoft Intune (Enheds-SL'er) kan fortsætte med at bruge dem i henhold til Brugervilkårene i OST oktober 2018. Tjenesten kan anvendes under Microsoft Intune (Enheds-SL'er) erhvervet via true-up rettigheder i henhold til disse Brugervilkår.</w:t>
      </w:r>
    </w:p>
    <w:p w14:paraId="5BE2B125" w14:textId="77777777" w:rsidR="00A24C6C" w:rsidRDefault="00A24C6C">
      <w:pPr>
        <w:pStyle w:val="ProductList-Body"/>
      </w:pPr>
    </w:p>
    <w:p w14:paraId="22B2C59D" w14:textId="77777777" w:rsidR="00A24C6C" w:rsidRDefault="00A24C6C">
      <w:pPr>
        <w:pStyle w:val="ProductList-Body"/>
        <w:jc w:val="right"/>
      </w:pPr>
    </w:p>
    <w:tbl>
      <w:tblPr>
        <w:tblStyle w:val="PURTable"/>
        <w:tblW w:w="0" w:type="dxa"/>
        <w:tblLook w:val="04A0" w:firstRow="1" w:lastRow="0" w:firstColumn="1" w:lastColumn="0" w:noHBand="0" w:noVBand="1"/>
      </w:tblPr>
      <w:tblGrid>
        <w:gridCol w:w="10916"/>
      </w:tblGrid>
      <w:tr w:rsidR="00A24C6C" w14:paraId="1070673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53E476" w14:textId="77777777" w:rsidR="00A24C6C" w:rsidRDefault="003B486C">
            <w:pPr>
              <w:pStyle w:val="ProductList-TableBody"/>
              <w:jc w:val="right"/>
            </w:pPr>
            <w:hyperlink w:anchor="_Sec842">
              <w:r w:rsidR="000859FA">
                <w:rPr>
                  <w:color w:val="00467F"/>
                  <w:sz w:val="14"/>
                  <w:u w:val="single"/>
                </w:rPr>
                <w:t>Indholdsfortegnelse</w:t>
              </w:r>
            </w:hyperlink>
            <w:r w:rsidR="000859FA">
              <w:rPr>
                <w:sz w:val="14"/>
              </w:rPr>
              <w:t>/</w:t>
            </w:r>
            <w:hyperlink w:anchor="_Sec549">
              <w:r w:rsidR="000859FA">
                <w:rPr>
                  <w:color w:val="00467F"/>
                  <w:sz w:val="14"/>
                  <w:u w:val="single"/>
                </w:rPr>
                <w:t>Ordliste</w:t>
              </w:r>
            </w:hyperlink>
            <w:r w:rsidR="000859FA">
              <w:rPr>
                <w:sz w:val="14"/>
              </w:rPr>
              <w:t>/</w:t>
            </w:r>
            <w:hyperlink w:anchor="_Sec844">
              <w:r w:rsidR="000859FA">
                <w:rPr>
                  <w:color w:val="00467F"/>
                  <w:sz w:val="14"/>
                  <w:u w:val="single"/>
                </w:rPr>
                <w:t>Indeks</w:t>
              </w:r>
            </w:hyperlink>
          </w:p>
        </w:tc>
      </w:tr>
    </w:tbl>
    <w:p w14:paraId="4333CB52" w14:textId="77777777" w:rsidR="00A24C6C" w:rsidRDefault="00A24C6C">
      <w:pPr>
        <w:pStyle w:val="ProductList-Body"/>
      </w:pPr>
    </w:p>
    <w:p w14:paraId="350BE0AE" w14:textId="77777777" w:rsidR="00A24C6C" w:rsidRDefault="000859FA">
      <w:pPr>
        <w:pStyle w:val="ProductList-Offering2HeadingNoBorder"/>
        <w:outlineLvl w:val="2"/>
      </w:pPr>
      <w:bookmarkStart w:id="330" w:name="_Sec672"/>
      <w:r>
        <w:t>Microsoft Learning</w:t>
      </w:r>
      <w:bookmarkEnd w:id="330"/>
      <w:r>
        <w:fldChar w:fldCharType="begin"/>
      </w:r>
      <w:r>
        <w:instrText xml:space="preserve"> TC "</w:instrText>
      </w:r>
      <w:bookmarkStart w:id="331" w:name="_Toc62550966"/>
      <w:r>
        <w:instrText>Microsoft Learning</w:instrText>
      </w:r>
      <w:bookmarkEnd w:id="331"/>
      <w:r>
        <w:instrText>" \l 3</w:instrText>
      </w:r>
      <w:r>
        <w:fldChar w:fldCharType="end"/>
      </w:r>
    </w:p>
    <w:p w14:paraId="23B74F86" w14:textId="77777777" w:rsidR="00A24C6C" w:rsidRDefault="000859FA">
      <w:pPr>
        <w:pStyle w:val="ProductList-Offering1SubSection"/>
        <w:outlineLvl w:val="3"/>
      </w:pPr>
      <w:bookmarkStart w:id="332" w:name="_Sec728"/>
      <w:r>
        <w:t>1. Programtilgængelighed</w:t>
      </w:r>
      <w:bookmarkEnd w:id="332"/>
    </w:p>
    <w:tbl>
      <w:tblPr>
        <w:tblStyle w:val="PURTable"/>
        <w:tblW w:w="0" w:type="dxa"/>
        <w:tblLook w:val="04A0" w:firstRow="1" w:lastRow="0" w:firstColumn="1" w:lastColumn="0" w:noHBand="0" w:noVBand="1"/>
      </w:tblPr>
      <w:tblGrid>
        <w:gridCol w:w="4251"/>
        <w:gridCol w:w="706"/>
        <w:gridCol w:w="687"/>
        <w:gridCol w:w="806"/>
        <w:gridCol w:w="711"/>
        <w:gridCol w:w="728"/>
        <w:gridCol w:w="828"/>
        <w:gridCol w:w="704"/>
        <w:gridCol w:w="694"/>
        <w:gridCol w:w="801"/>
      </w:tblGrid>
      <w:tr w:rsidR="00A24C6C" w14:paraId="0879D8B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A729920" w14:textId="77777777" w:rsidR="00A24C6C" w:rsidRDefault="000859FA">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14:paraId="29694B79" w14:textId="77777777" w:rsidR="00A24C6C" w:rsidRDefault="000859FA">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813B8C" w14:textId="77777777" w:rsidR="00A24C6C" w:rsidRDefault="000859F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D6347D" w14:textId="77777777" w:rsidR="00A24C6C" w:rsidRDefault="000859F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A875F5" w14:textId="77777777" w:rsidR="00A24C6C" w:rsidRDefault="000859FA">
            <w:pPr>
              <w:pStyle w:val="ProductList-TableBody"/>
              <w:jc w:val="center"/>
            </w:pPr>
            <w:r>
              <w:fldChar w:fldCharType="begin"/>
            </w:r>
            <w:r>
              <w:instrText xml:space="preserve"> AutoTextList   \s NoStyle \t "Aftale om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C1E39C" w14:textId="77777777" w:rsidR="00A24C6C" w:rsidRDefault="000859F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45CCF0" w14:textId="77777777" w:rsidR="00A24C6C" w:rsidRDefault="000859F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D3D0EF" w14:textId="77777777" w:rsidR="00A24C6C" w:rsidRDefault="000859F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0307B7" w14:textId="77777777" w:rsidR="00A24C6C" w:rsidRDefault="000859F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4BB560" w14:textId="77777777" w:rsidR="00A24C6C" w:rsidRDefault="000859FA">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A24C6C" w14:paraId="3F612818" w14:textId="77777777">
        <w:tc>
          <w:tcPr>
            <w:tcW w:w="4660" w:type="dxa"/>
            <w:tcBorders>
              <w:top w:val="single" w:sz="6" w:space="0" w:color="FFFFFF"/>
              <w:left w:val="none" w:sz="4" w:space="0" w:color="6E6E6E"/>
              <w:bottom w:val="dashed" w:sz="4" w:space="0" w:color="BFBFBF"/>
              <w:right w:val="none" w:sz="4" w:space="0" w:color="6E6E6E"/>
            </w:tcBorders>
          </w:tcPr>
          <w:p w14:paraId="457B270A" w14:textId="77777777" w:rsidR="00A24C6C" w:rsidRDefault="000859FA">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0958692" w14:textId="77777777" w:rsidR="00A24C6C" w:rsidRDefault="000859FA">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586403" w14:textId="77777777" w:rsidR="00A24C6C" w:rsidRDefault="00A24C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0179D2"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AB1FA5"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E9B2D1" w14:textId="77777777" w:rsidR="00A24C6C" w:rsidRDefault="00A24C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7DC669"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3157DB"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041863"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289822" w14:textId="77777777" w:rsidR="00A24C6C" w:rsidRDefault="00A24C6C">
            <w:pPr>
              <w:pStyle w:val="ProductList-TableBody"/>
              <w:jc w:val="center"/>
            </w:pPr>
          </w:p>
        </w:tc>
      </w:tr>
      <w:tr w:rsidR="00A24C6C" w14:paraId="7FDA9A8C" w14:textId="77777777">
        <w:tc>
          <w:tcPr>
            <w:tcW w:w="4660" w:type="dxa"/>
            <w:tcBorders>
              <w:top w:val="dashed" w:sz="4" w:space="0" w:color="BFBFBF"/>
              <w:left w:val="none" w:sz="4" w:space="0" w:color="6E6E6E"/>
              <w:bottom w:val="dashed" w:sz="4" w:space="0" w:color="BFBFBF"/>
              <w:right w:val="none" w:sz="4" w:space="0" w:color="6E6E6E"/>
            </w:tcBorders>
          </w:tcPr>
          <w:p w14:paraId="0D4BEF19" w14:textId="77777777" w:rsidR="00A24C6C" w:rsidRDefault="000859FA">
            <w:pPr>
              <w:pStyle w:val="ProductList-TableBody"/>
            </w:pPr>
            <w:r>
              <w:t>Microsoft Learning MCP 1 Exam Vouchers</w:t>
            </w:r>
            <w:r>
              <w:fldChar w:fldCharType="begin"/>
            </w:r>
            <w:r>
              <w:instrText xml:space="preserve"> XE "Microsoft Learning MCP 1 Exam Vouchers" </w:instrText>
            </w:r>
            <w:r>
              <w:fldChar w:fldCharType="end"/>
            </w:r>
            <w:r>
              <w:t xml:space="preserve"> (Tjeneste-SL)</w:t>
            </w:r>
          </w:p>
        </w:tc>
        <w:tc>
          <w:tcPr>
            <w:tcW w:w="740" w:type="dxa"/>
            <w:tcBorders>
              <w:top w:val="dashed" w:sz="4" w:space="0" w:color="BFBFBF"/>
              <w:left w:val="none" w:sz="4" w:space="0" w:color="6E6E6E"/>
              <w:bottom w:val="dashed" w:sz="4" w:space="0" w:color="BFBFBF"/>
              <w:right w:val="single" w:sz="6" w:space="0" w:color="FFFFFF"/>
            </w:tcBorders>
          </w:tcPr>
          <w:p w14:paraId="35204569" w14:textId="77777777" w:rsidR="00A24C6C" w:rsidRDefault="000859F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1390E2" w14:textId="77777777" w:rsidR="00A24C6C" w:rsidRDefault="00A24C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A9E95F"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6AAEFE"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C7F2B5" w14:textId="77777777" w:rsidR="00A24C6C" w:rsidRDefault="00A24C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B6D894"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9F82E7"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6DA94A"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045FC3" w14:textId="77777777" w:rsidR="00A24C6C" w:rsidRDefault="00A24C6C">
            <w:pPr>
              <w:pStyle w:val="ProductList-TableBody"/>
              <w:jc w:val="center"/>
            </w:pPr>
          </w:p>
        </w:tc>
      </w:tr>
      <w:tr w:rsidR="00A24C6C" w14:paraId="382FA5A3" w14:textId="77777777">
        <w:tc>
          <w:tcPr>
            <w:tcW w:w="4660" w:type="dxa"/>
            <w:tcBorders>
              <w:top w:val="dashed" w:sz="4" w:space="0" w:color="BFBFBF"/>
              <w:left w:val="none" w:sz="4" w:space="0" w:color="6E6E6E"/>
              <w:bottom w:val="dashed" w:sz="4" w:space="0" w:color="BFBFBF"/>
              <w:right w:val="none" w:sz="4" w:space="0" w:color="6E6E6E"/>
            </w:tcBorders>
          </w:tcPr>
          <w:p w14:paraId="0067DD7B" w14:textId="77777777" w:rsidR="00A24C6C" w:rsidRDefault="000859FA">
            <w:pPr>
              <w:pStyle w:val="ProductList-TableBody"/>
            </w:pPr>
            <w:r>
              <w:t>Microsoft Learning MCP 30 Exam Vouchers</w:t>
            </w:r>
            <w:r>
              <w:fldChar w:fldCharType="begin"/>
            </w:r>
            <w:r>
              <w:instrText xml:space="preserve"> XE "Microsoft Learning MCP 30 Exam Vouchers"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2BA86B76" w14:textId="77777777" w:rsidR="00A24C6C" w:rsidRDefault="000859FA">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2F550C" w14:textId="77777777" w:rsidR="00A24C6C" w:rsidRDefault="00A24C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DEAB03"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538376"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E6F29A" w14:textId="77777777" w:rsidR="00A24C6C" w:rsidRDefault="00A24C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F5C248"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2B10CE"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30A813"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C907C" w14:textId="77777777" w:rsidR="00A24C6C" w:rsidRDefault="00A24C6C">
            <w:pPr>
              <w:pStyle w:val="ProductList-TableBody"/>
              <w:jc w:val="center"/>
            </w:pPr>
          </w:p>
        </w:tc>
      </w:tr>
      <w:tr w:rsidR="00A24C6C" w14:paraId="1D141772" w14:textId="77777777">
        <w:tc>
          <w:tcPr>
            <w:tcW w:w="4660" w:type="dxa"/>
            <w:tcBorders>
              <w:top w:val="dashed" w:sz="4" w:space="0" w:color="BFBFBF"/>
              <w:left w:val="none" w:sz="4" w:space="0" w:color="6E6E6E"/>
              <w:bottom w:val="dashed" w:sz="4" w:space="0" w:color="BFBFBF"/>
              <w:right w:val="none" w:sz="4" w:space="0" w:color="6E6E6E"/>
            </w:tcBorders>
          </w:tcPr>
          <w:p w14:paraId="16F227B9" w14:textId="77777777" w:rsidR="00A24C6C" w:rsidRDefault="000859FA">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(Tjeneste-SL)</w:t>
            </w:r>
          </w:p>
        </w:tc>
        <w:tc>
          <w:tcPr>
            <w:tcW w:w="740" w:type="dxa"/>
            <w:tcBorders>
              <w:top w:val="dashed" w:sz="4" w:space="0" w:color="BFBFBF"/>
              <w:left w:val="none" w:sz="4" w:space="0" w:color="6E6E6E"/>
              <w:bottom w:val="dashed" w:sz="4" w:space="0" w:color="BFBFBF"/>
              <w:right w:val="single" w:sz="6" w:space="0" w:color="FFFFFF"/>
            </w:tcBorders>
          </w:tcPr>
          <w:p w14:paraId="62EA9EF3" w14:textId="77777777" w:rsidR="00A24C6C" w:rsidRDefault="000859FA">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E0B9B3" w14:textId="77777777" w:rsidR="00A24C6C" w:rsidRDefault="00A24C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40F7AC"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6A4DB1"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33285C" w14:textId="77777777" w:rsidR="00A24C6C" w:rsidRDefault="00A24C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A03FF1"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C1D764"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71052D"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E04DC4" w14:textId="77777777" w:rsidR="00A24C6C" w:rsidRDefault="00A24C6C">
            <w:pPr>
              <w:pStyle w:val="ProductList-TableBody"/>
              <w:jc w:val="center"/>
            </w:pPr>
          </w:p>
        </w:tc>
      </w:tr>
      <w:tr w:rsidR="00A24C6C" w14:paraId="759A2A7D" w14:textId="77777777">
        <w:tc>
          <w:tcPr>
            <w:tcW w:w="4660" w:type="dxa"/>
            <w:tcBorders>
              <w:top w:val="dashed" w:sz="4" w:space="0" w:color="BFBFBF"/>
              <w:left w:val="none" w:sz="4" w:space="0" w:color="6E6E6E"/>
              <w:bottom w:val="dashed" w:sz="4" w:space="0" w:color="BFBFBF"/>
              <w:right w:val="none" w:sz="4" w:space="0" w:color="6E6E6E"/>
            </w:tcBorders>
          </w:tcPr>
          <w:p w14:paraId="26D42F95" w14:textId="77777777" w:rsidR="00A24C6C" w:rsidRDefault="000859FA">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 xml:space="preserve"> (Tjeneste-SL)</w:t>
            </w:r>
          </w:p>
        </w:tc>
        <w:tc>
          <w:tcPr>
            <w:tcW w:w="740" w:type="dxa"/>
            <w:tcBorders>
              <w:top w:val="dashed" w:sz="4" w:space="0" w:color="BFBFBF"/>
              <w:left w:val="none" w:sz="4" w:space="0" w:color="6E6E6E"/>
              <w:bottom w:val="dashed" w:sz="4" w:space="0" w:color="BFBFBF"/>
              <w:right w:val="single" w:sz="6" w:space="0" w:color="FFFFFF"/>
            </w:tcBorders>
          </w:tcPr>
          <w:p w14:paraId="35321F53" w14:textId="77777777" w:rsidR="00A24C6C" w:rsidRDefault="000859FA">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E895D5" w14:textId="77777777" w:rsidR="00A24C6C" w:rsidRDefault="00A24C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C8EEB0"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799568"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65647E" w14:textId="77777777" w:rsidR="00A24C6C" w:rsidRDefault="00A24C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CCE19C"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F7DB1E"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9DCAC7"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791151" w14:textId="77777777" w:rsidR="00A24C6C" w:rsidRDefault="00A24C6C">
            <w:pPr>
              <w:pStyle w:val="ProductList-TableBody"/>
              <w:jc w:val="center"/>
            </w:pPr>
          </w:p>
        </w:tc>
      </w:tr>
      <w:tr w:rsidR="00A24C6C" w14:paraId="13CAC16C" w14:textId="77777777">
        <w:tc>
          <w:tcPr>
            <w:tcW w:w="4660" w:type="dxa"/>
            <w:tcBorders>
              <w:top w:val="dashed" w:sz="4" w:space="0" w:color="BFBFBF"/>
              <w:left w:val="none" w:sz="4" w:space="0" w:color="6E6E6E"/>
              <w:bottom w:val="none" w:sz="4" w:space="0" w:color="BFBFBF"/>
              <w:right w:val="none" w:sz="4" w:space="0" w:color="6E6E6E"/>
            </w:tcBorders>
          </w:tcPr>
          <w:p w14:paraId="365CE3FD" w14:textId="77777777" w:rsidR="00A24C6C" w:rsidRDefault="000859FA">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(Tjeneste-SL)</w:t>
            </w:r>
          </w:p>
        </w:tc>
        <w:tc>
          <w:tcPr>
            <w:tcW w:w="740" w:type="dxa"/>
            <w:tcBorders>
              <w:top w:val="dashed" w:sz="4" w:space="0" w:color="BFBFBF"/>
              <w:left w:val="none" w:sz="4" w:space="0" w:color="6E6E6E"/>
              <w:bottom w:val="none" w:sz="4" w:space="0" w:color="BFBFBF"/>
              <w:right w:val="single" w:sz="6" w:space="0" w:color="FFFFFF"/>
            </w:tcBorders>
          </w:tcPr>
          <w:p w14:paraId="24A32E03" w14:textId="77777777" w:rsidR="00A24C6C" w:rsidRDefault="000859FA">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28FF69" w14:textId="77777777" w:rsidR="00A24C6C" w:rsidRDefault="00A24C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DB1C35"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D61EE1"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6B80DF" w14:textId="77777777" w:rsidR="00A24C6C" w:rsidRDefault="00A24C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BAA67"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04FE86"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A50AA3"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95CC48" w14:textId="77777777" w:rsidR="00A24C6C" w:rsidRDefault="00A24C6C">
            <w:pPr>
              <w:pStyle w:val="ProductList-TableBody"/>
              <w:jc w:val="center"/>
            </w:pPr>
          </w:p>
        </w:tc>
      </w:tr>
    </w:tbl>
    <w:p w14:paraId="646B08D9" w14:textId="77777777" w:rsidR="00A24C6C" w:rsidRDefault="000859FA">
      <w:pPr>
        <w:pStyle w:val="ProductList-Offering1SubSection"/>
        <w:outlineLvl w:val="3"/>
      </w:pPr>
      <w:bookmarkStart w:id="333" w:name="_Sec783"/>
      <w:r>
        <w:t>2. Produktbetingelser</w:t>
      </w:r>
      <w:bookmarkEnd w:id="333"/>
    </w:p>
    <w:tbl>
      <w:tblPr>
        <w:tblStyle w:val="PURTable"/>
        <w:tblW w:w="0" w:type="dxa"/>
        <w:tblLook w:val="04A0" w:firstRow="1" w:lastRow="0" w:firstColumn="1" w:lastColumn="0" w:noHBand="0" w:noVBand="1"/>
      </w:tblPr>
      <w:tblGrid>
        <w:gridCol w:w="3700"/>
        <w:gridCol w:w="3619"/>
        <w:gridCol w:w="3597"/>
      </w:tblGrid>
      <w:tr w:rsidR="00A24C6C" w14:paraId="32FACF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3F6B02" w14:textId="77777777" w:rsidR="00A24C6C" w:rsidRDefault="000859FA">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4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0F92770" w14:textId="77777777" w:rsidR="00A24C6C" w:rsidRDefault="000859F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6AA2F8" w14:textId="77777777" w:rsidR="00A24C6C" w:rsidRDefault="000859FA">
            <w:pPr>
              <w:pStyle w:val="ProductList-TableBody"/>
            </w:pPr>
            <w:r>
              <w:rPr>
                <w:color w:val="404040"/>
              </w:rPr>
              <w:t>Berettiget Udvidet Løbetid: Ikke relevant</w:t>
            </w:r>
          </w:p>
        </w:tc>
      </w:tr>
      <w:tr w:rsidR="00A24C6C" w14:paraId="3208EC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EAA4F9" w14:textId="77777777" w:rsidR="00A24C6C" w:rsidRDefault="000859FA">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C7C410" w14:textId="77777777" w:rsidR="00A24C6C" w:rsidRDefault="000859FA">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B99152" w14:textId="77777777" w:rsidR="00A24C6C" w:rsidRDefault="000859FA">
            <w:pPr>
              <w:pStyle w:val="ProductList-TableBody"/>
            </w:pPr>
            <w:r>
              <w:rPr>
                <w:color w:val="404040"/>
              </w:rPr>
              <w:t>Kampagner: Ikke relevant</w:t>
            </w:r>
          </w:p>
        </w:tc>
      </w:tr>
      <w:tr w:rsidR="00A24C6C" w14:paraId="094D00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5A5292" w14:textId="77777777" w:rsidR="00A24C6C" w:rsidRDefault="000859FA">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1E700C" w14:textId="77777777" w:rsidR="00A24C6C" w:rsidRDefault="000859FA">
            <w:pPr>
              <w:pStyle w:val="ProductList-TableBody"/>
            </w:pPr>
            <w:r>
              <w:rPr>
                <w:color w:val="404040"/>
              </w:rPr>
              <w:t>Berettiget Reduktion: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BD615C" w14:textId="77777777" w:rsidR="00A24C6C" w:rsidRDefault="000859FA">
            <w:pPr>
              <w:pStyle w:val="ProductList-TableBody"/>
            </w:pPr>
            <w:r>
              <w:rPr>
                <w:color w:val="404040"/>
              </w:rPr>
              <w:t>Berettiget Reduktion (SCE): Ikke relevant</w:t>
            </w:r>
          </w:p>
        </w:tc>
      </w:tr>
      <w:tr w:rsidR="00A24C6C" w14:paraId="656D77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2983B3" w14:textId="77777777" w:rsidR="00A24C6C" w:rsidRDefault="000859FA">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AE50AE" w14:textId="77777777" w:rsidR="00A24C6C" w:rsidRDefault="000859FA">
            <w:pPr>
              <w:pStyle w:val="ProductList-TableBody"/>
            </w:pPr>
            <w:r>
              <w:rPr>
                <w:color w:val="404040"/>
              </w:rPr>
              <w:t>Berettiget True-Up: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59F735" w14:textId="77777777" w:rsidR="00A24C6C" w:rsidRDefault="00A24C6C">
            <w:pPr>
              <w:pStyle w:val="ProductList-TableBody"/>
            </w:pPr>
          </w:p>
        </w:tc>
      </w:tr>
    </w:tbl>
    <w:p w14:paraId="338D919C" w14:textId="77777777" w:rsidR="00A24C6C" w:rsidRDefault="00A24C6C">
      <w:pPr>
        <w:pStyle w:val="ProductList-Body"/>
      </w:pPr>
    </w:p>
    <w:p w14:paraId="5917E509" w14:textId="77777777" w:rsidR="00A24C6C" w:rsidRDefault="000859FA">
      <w:pPr>
        <w:pStyle w:val="ProductList-ClauseHeading"/>
        <w:outlineLvl w:val="4"/>
      </w:pPr>
      <w:r>
        <w:t>2.1 Vouchere</w:t>
      </w:r>
    </w:p>
    <w:p w14:paraId="04BA8289" w14:textId="77777777" w:rsidR="00A24C6C" w:rsidRDefault="000859FA">
      <w:pPr>
        <w:pStyle w:val="ProductList-Body"/>
      </w:pPr>
      <w:r>
        <w:t xml:space="preserve">Vouchere udleveres ved køb og udløber 12 måneder efter købsdatoen. </w:t>
      </w:r>
    </w:p>
    <w:p w14:paraId="022E6357" w14:textId="77777777" w:rsidR="00A24C6C" w:rsidRDefault="00A24C6C">
      <w:pPr>
        <w:pStyle w:val="ProductList-Body"/>
      </w:pPr>
    </w:p>
    <w:p w14:paraId="48A5C278" w14:textId="77777777" w:rsidR="00A24C6C" w:rsidRDefault="000859FA">
      <w:pPr>
        <w:pStyle w:val="ProductList-ClauseHeading"/>
        <w:outlineLvl w:val="4"/>
      </w:pPr>
      <w:r>
        <w:t>2.2 Licens til Microsoft Office Specialist (MOS), Microsoft Technology Associate (MTA) og Microsoft Certification Educator (MCE) Exam Site</w:t>
      </w:r>
    </w:p>
    <w:p w14:paraId="1A22427A" w14:textId="77777777" w:rsidR="00A24C6C" w:rsidRDefault="000859FA">
      <w:pPr>
        <w:pStyle w:val="ProductList-Body"/>
      </w:pPr>
      <w:r>
        <w:t xml:space="preserve">Kunden skal være et Certiport/Pearson VUE-testcenter, der er godkendt til levering af MOS- eller MTA-eksamener i henhold til en lokal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Lokal</w:t>
      </w:r>
      <w:r>
        <w:fldChar w:fldCharType="begin"/>
      </w:r>
      <w:r>
        <w:instrText xml:space="preserve"> AutoTextList   \s NoStyle \t "Licens betyder retten til at hente, installere, opnå adgang til og bruge et Produkt." </w:instrText>
      </w:r>
      <w:r>
        <w:fldChar w:fldCharType="separate"/>
      </w:r>
      <w:r>
        <w:rPr>
          <w:color w:val="0563C1"/>
        </w:rPr>
        <w:t>licensen</w:t>
      </w:r>
      <w:r>
        <w:fldChar w:fldCharType="end"/>
      </w:r>
      <w:r>
        <w:t xml:space="preserve"> udløber 12 måneder efter købsdatoen. Eventuelle ikke-leverede eksamener ved periodens udgang er tabt. Akademiske kunder må kun levere lokale licenseksamener til deres fakultetsmedlemmer og registrerede studerende.</w:t>
      </w:r>
    </w:p>
    <w:p w14:paraId="2F5CF460" w14:textId="77777777" w:rsidR="00A24C6C" w:rsidRDefault="00A24C6C">
      <w:pPr>
        <w:pStyle w:val="ProductList-Body"/>
        <w:jc w:val="right"/>
      </w:pPr>
    </w:p>
    <w:tbl>
      <w:tblPr>
        <w:tblStyle w:val="PURTable"/>
        <w:tblW w:w="0" w:type="dxa"/>
        <w:tblLook w:val="04A0" w:firstRow="1" w:lastRow="0" w:firstColumn="1" w:lastColumn="0" w:noHBand="0" w:noVBand="1"/>
      </w:tblPr>
      <w:tblGrid>
        <w:gridCol w:w="10916"/>
      </w:tblGrid>
      <w:tr w:rsidR="00A24C6C" w14:paraId="57434A1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17C73E" w14:textId="77777777" w:rsidR="00A24C6C" w:rsidRDefault="003B486C">
            <w:pPr>
              <w:pStyle w:val="ProductList-TableBody"/>
              <w:jc w:val="right"/>
            </w:pPr>
            <w:hyperlink w:anchor="_Sec842">
              <w:r w:rsidR="000859FA">
                <w:rPr>
                  <w:color w:val="00467F"/>
                  <w:sz w:val="14"/>
                  <w:u w:val="single"/>
                </w:rPr>
                <w:t>Indholdsfortegnelse</w:t>
              </w:r>
            </w:hyperlink>
            <w:r w:rsidR="000859FA">
              <w:rPr>
                <w:sz w:val="14"/>
              </w:rPr>
              <w:t>/</w:t>
            </w:r>
            <w:hyperlink w:anchor="_Sec549">
              <w:r w:rsidR="000859FA">
                <w:rPr>
                  <w:color w:val="00467F"/>
                  <w:sz w:val="14"/>
                  <w:u w:val="single"/>
                </w:rPr>
                <w:t>Ordliste</w:t>
              </w:r>
            </w:hyperlink>
            <w:r w:rsidR="000859FA">
              <w:rPr>
                <w:sz w:val="14"/>
              </w:rPr>
              <w:t>/</w:t>
            </w:r>
            <w:hyperlink w:anchor="_Sec844">
              <w:r w:rsidR="000859FA">
                <w:rPr>
                  <w:color w:val="00467F"/>
                  <w:sz w:val="14"/>
                  <w:u w:val="single"/>
                </w:rPr>
                <w:t>Indeks</w:t>
              </w:r>
            </w:hyperlink>
          </w:p>
        </w:tc>
      </w:tr>
    </w:tbl>
    <w:p w14:paraId="4B7F74BB" w14:textId="77777777" w:rsidR="00A24C6C" w:rsidRDefault="00A24C6C">
      <w:pPr>
        <w:pStyle w:val="ProductList-Body"/>
      </w:pPr>
    </w:p>
    <w:p w14:paraId="73AE123B" w14:textId="77777777" w:rsidR="00A24C6C" w:rsidRDefault="000859FA">
      <w:pPr>
        <w:pStyle w:val="ProductList-Offering2HeadingNoBorder"/>
        <w:outlineLvl w:val="2"/>
      </w:pPr>
      <w:bookmarkStart w:id="334" w:name="_Sec1148"/>
      <w:r>
        <w:t>Minecraft: Education Edition</w:t>
      </w:r>
      <w:bookmarkEnd w:id="334"/>
      <w:r>
        <w:fldChar w:fldCharType="begin"/>
      </w:r>
      <w:r>
        <w:instrText xml:space="preserve"> TC "</w:instrText>
      </w:r>
      <w:bookmarkStart w:id="335" w:name="_Toc62550967"/>
      <w:r>
        <w:instrText>Minecraft: Education Edition</w:instrText>
      </w:r>
      <w:bookmarkEnd w:id="335"/>
      <w:r>
        <w:instrText>" \l 3</w:instrText>
      </w:r>
      <w:r>
        <w:fldChar w:fldCharType="end"/>
      </w:r>
    </w:p>
    <w:p w14:paraId="77FE5BA3" w14:textId="77777777" w:rsidR="00A24C6C" w:rsidRDefault="000859FA">
      <w:pPr>
        <w:pStyle w:val="ProductList-Offering1SubSection"/>
        <w:outlineLvl w:val="3"/>
      </w:pPr>
      <w:bookmarkStart w:id="336" w:name="_Sec1149"/>
      <w:r>
        <w:t>1. Programtilgængelighed</w:t>
      </w:r>
      <w:bookmarkEnd w:id="336"/>
    </w:p>
    <w:tbl>
      <w:tblPr>
        <w:tblStyle w:val="PURTable"/>
        <w:tblW w:w="0" w:type="dxa"/>
        <w:tblLook w:val="04A0" w:firstRow="1" w:lastRow="0" w:firstColumn="1" w:lastColumn="0" w:noHBand="0" w:noVBand="1"/>
      </w:tblPr>
      <w:tblGrid>
        <w:gridCol w:w="4240"/>
        <w:gridCol w:w="706"/>
        <w:gridCol w:w="686"/>
        <w:gridCol w:w="805"/>
        <w:gridCol w:w="711"/>
        <w:gridCol w:w="727"/>
        <w:gridCol w:w="827"/>
        <w:gridCol w:w="703"/>
        <w:gridCol w:w="711"/>
        <w:gridCol w:w="800"/>
      </w:tblGrid>
      <w:tr w:rsidR="00A24C6C" w14:paraId="4F59382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40E864E" w14:textId="77777777" w:rsidR="00A24C6C" w:rsidRDefault="000859FA">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14:paraId="6C43558B" w14:textId="77777777" w:rsidR="00A24C6C" w:rsidRDefault="000859FA">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35B565" w14:textId="77777777" w:rsidR="00A24C6C" w:rsidRDefault="000859F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7CE64B" w14:textId="77777777" w:rsidR="00A24C6C" w:rsidRDefault="000859F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9B95CC" w14:textId="77777777" w:rsidR="00A24C6C" w:rsidRDefault="000859FA">
            <w:pPr>
              <w:pStyle w:val="ProductList-TableBody"/>
              <w:jc w:val="center"/>
            </w:pPr>
            <w:r>
              <w:fldChar w:fldCharType="begin"/>
            </w:r>
            <w:r>
              <w:instrText xml:space="preserve"> AutoTextList   \s NoStyle \t "Aftale om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CEA90B" w14:textId="77777777" w:rsidR="00A24C6C" w:rsidRDefault="000859F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380773" w14:textId="77777777" w:rsidR="00A24C6C" w:rsidRDefault="000859F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82BBBE" w14:textId="77777777" w:rsidR="00A24C6C" w:rsidRDefault="000859F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693040" w14:textId="77777777" w:rsidR="00A24C6C" w:rsidRDefault="000859F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6D0B5A" w14:textId="77777777" w:rsidR="00A24C6C" w:rsidRDefault="000859FA">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A24C6C" w14:paraId="378BFE0A" w14:textId="77777777">
        <w:tc>
          <w:tcPr>
            <w:tcW w:w="4660" w:type="dxa"/>
            <w:tcBorders>
              <w:top w:val="single" w:sz="6" w:space="0" w:color="FFFFFF"/>
              <w:left w:val="none" w:sz="4" w:space="0" w:color="6E6E6E"/>
              <w:bottom w:val="none" w:sz="4" w:space="0" w:color="BFBFBF"/>
              <w:right w:val="none" w:sz="4" w:space="0" w:color="6E6E6E"/>
            </w:tcBorders>
          </w:tcPr>
          <w:p w14:paraId="2CCC6D24" w14:textId="77777777" w:rsidR="00A24C6C" w:rsidRDefault="000859FA">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3983C0C4" w14:textId="77777777" w:rsidR="00A24C6C" w:rsidRDefault="000859F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86EC02" w14:textId="77777777" w:rsidR="00A24C6C" w:rsidRDefault="00A24C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18C32B"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043C88"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932D89" w14:textId="77777777" w:rsidR="00A24C6C" w:rsidRDefault="00A24C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46AB9F"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32DE35"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838361" w14:textId="77777777" w:rsidR="00A24C6C" w:rsidRDefault="000859FA">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53D7D5" w14:textId="77777777" w:rsidR="00A24C6C" w:rsidRDefault="00A24C6C">
            <w:pPr>
              <w:pStyle w:val="ProductList-TableBody"/>
              <w:jc w:val="center"/>
            </w:pPr>
          </w:p>
        </w:tc>
      </w:tr>
    </w:tbl>
    <w:p w14:paraId="109DA29F" w14:textId="77777777" w:rsidR="00A24C6C" w:rsidRDefault="000859FA">
      <w:pPr>
        <w:pStyle w:val="ProductList-Offering1SubSection"/>
        <w:outlineLvl w:val="3"/>
      </w:pPr>
      <w:bookmarkStart w:id="337" w:name="_Sec1150"/>
      <w:r>
        <w:t>2. Produktbetingelser</w:t>
      </w:r>
      <w:bookmarkEnd w:id="337"/>
    </w:p>
    <w:tbl>
      <w:tblPr>
        <w:tblStyle w:val="PURTable"/>
        <w:tblW w:w="0" w:type="dxa"/>
        <w:tblLook w:val="04A0" w:firstRow="1" w:lastRow="0" w:firstColumn="1" w:lastColumn="0" w:noHBand="0" w:noVBand="1"/>
      </w:tblPr>
      <w:tblGrid>
        <w:gridCol w:w="3700"/>
        <w:gridCol w:w="3619"/>
        <w:gridCol w:w="3597"/>
      </w:tblGrid>
      <w:tr w:rsidR="00A24C6C" w14:paraId="363084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747133" w14:textId="77777777" w:rsidR="00A24C6C" w:rsidRDefault="000859FA">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4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0277749" w14:textId="77777777" w:rsidR="00A24C6C" w:rsidRDefault="000859F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Applikation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18097A" w14:textId="77777777" w:rsidR="00A24C6C" w:rsidRDefault="000859FA">
            <w:pPr>
              <w:pStyle w:val="ProductList-TableBody"/>
            </w:pPr>
            <w:r>
              <w:rPr>
                <w:color w:val="404040"/>
              </w:rPr>
              <w:t>Berettiget Udvidet Løbetid: Ikke relevant</w:t>
            </w:r>
          </w:p>
        </w:tc>
      </w:tr>
      <w:tr w:rsidR="00A24C6C" w14:paraId="7A552B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6A6E2B" w14:textId="77777777" w:rsidR="00A24C6C" w:rsidRDefault="000859FA">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11516B" w14:textId="77777777" w:rsidR="00A24C6C" w:rsidRDefault="000859FA">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6D61FE" w14:textId="77777777" w:rsidR="00A24C6C" w:rsidRDefault="000859FA">
            <w:pPr>
              <w:pStyle w:val="ProductList-TableBody"/>
            </w:pPr>
            <w:r>
              <w:rPr>
                <w:color w:val="404040"/>
              </w:rPr>
              <w:t>Kampagner: Ikke relevant</w:t>
            </w:r>
          </w:p>
        </w:tc>
      </w:tr>
      <w:tr w:rsidR="00A24C6C" w14:paraId="478A97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686E18" w14:textId="77777777" w:rsidR="00A24C6C" w:rsidRDefault="000859FA">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546BB5" w14:textId="77777777" w:rsidR="00A24C6C" w:rsidRDefault="000859FA">
            <w:pPr>
              <w:pStyle w:val="ProductList-TableBody"/>
            </w:pPr>
            <w:r>
              <w:rPr>
                <w:color w:val="404040"/>
              </w:rPr>
              <w:t>Berettiget Reduktion: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B4C231" w14:textId="77777777" w:rsidR="00A24C6C" w:rsidRDefault="000859FA">
            <w:pPr>
              <w:pStyle w:val="ProductList-TableBody"/>
            </w:pPr>
            <w:r>
              <w:rPr>
                <w:color w:val="404040"/>
              </w:rPr>
              <w:t>Berettiget Reduktion (SCE): Ikke relevant</w:t>
            </w:r>
          </w:p>
        </w:tc>
      </w:tr>
      <w:tr w:rsidR="00A24C6C" w14:paraId="09B7F4B4" w14:textId="77777777">
        <w:tc>
          <w:tcPr>
            <w:tcW w:w="4040" w:type="dxa"/>
            <w:tcBorders>
              <w:top w:val="single" w:sz="4" w:space="0" w:color="000000"/>
              <w:left w:val="single" w:sz="4" w:space="0" w:color="000000"/>
              <w:bottom w:val="single" w:sz="4" w:space="0" w:color="000000"/>
              <w:right w:val="single" w:sz="4" w:space="0" w:color="000000"/>
            </w:tcBorders>
          </w:tcPr>
          <w:p w14:paraId="2AE526E9" w14:textId="77777777" w:rsidR="00A24C6C" w:rsidRDefault="000859FA">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 xml:space="preserve">: Se </w:t>
            </w:r>
            <w:hyperlink w:anchor="_Sec1230">
              <w:r>
                <w:rPr>
                  <w:color w:val="00467F"/>
                  <w:u w:val="single"/>
                </w:rPr>
                <w:t>Bilag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1289F1" w14:textId="77777777" w:rsidR="00A24C6C" w:rsidRDefault="000859FA">
            <w:pPr>
              <w:pStyle w:val="ProductList-TableBody"/>
            </w:pPr>
            <w:r>
              <w:rPr>
                <w:color w:val="404040"/>
              </w:rPr>
              <w:t>Berettiget True-Up: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42BF76" w14:textId="77777777" w:rsidR="00A24C6C" w:rsidRDefault="00A24C6C">
            <w:pPr>
              <w:pStyle w:val="ProductList-TableBody"/>
            </w:pPr>
          </w:p>
        </w:tc>
      </w:tr>
    </w:tbl>
    <w:p w14:paraId="713340E7" w14:textId="77777777" w:rsidR="00A24C6C" w:rsidRDefault="00A24C6C">
      <w:pPr>
        <w:pStyle w:val="ProductList-Body"/>
        <w:jc w:val="right"/>
      </w:pPr>
    </w:p>
    <w:tbl>
      <w:tblPr>
        <w:tblStyle w:val="PURTable"/>
        <w:tblW w:w="0" w:type="dxa"/>
        <w:tblLook w:val="04A0" w:firstRow="1" w:lastRow="0" w:firstColumn="1" w:lastColumn="0" w:noHBand="0" w:noVBand="1"/>
      </w:tblPr>
      <w:tblGrid>
        <w:gridCol w:w="10916"/>
      </w:tblGrid>
      <w:tr w:rsidR="00A24C6C" w14:paraId="04DED68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64DE1DE" w14:textId="77777777" w:rsidR="00A24C6C" w:rsidRDefault="003B486C">
            <w:pPr>
              <w:pStyle w:val="ProductList-TableBody"/>
              <w:jc w:val="right"/>
            </w:pPr>
            <w:hyperlink w:anchor="_Sec842">
              <w:r w:rsidR="000859FA">
                <w:rPr>
                  <w:color w:val="00467F"/>
                  <w:sz w:val="14"/>
                  <w:u w:val="single"/>
                </w:rPr>
                <w:t>Indholdsfortegnelse</w:t>
              </w:r>
            </w:hyperlink>
            <w:r w:rsidR="000859FA">
              <w:rPr>
                <w:sz w:val="14"/>
              </w:rPr>
              <w:t>/</w:t>
            </w:r>
            <w:hyperlink w:anchor="_Sec549">
              <w:r w:rsidR="000859FA">
                <w:rPr>
                  <w:color w:val="00467F"/>
                  <w:sz w:val="14"/>
                  <w:u w:val="single"/>
                </w:rPr>
                <w:t>Ordliste</w:t>
              </w:r>
            </w:hyperlink>
            <w:r w:rsidR="000859FA">
              <w:rPr>
                <w:sz w:val="14"/>
              </w:rPr>
              <w:t>/</w:t>
            </w:r>
            <w:hyperlink w:anchor="_Sec844">
              <w:r w:rsidR="000859FA">
                <w:rPr>
                  <w:color w:val="00467F"/>
                  <w:sz w:val="14"/>
                  <w:u w:val="single"/>
                </w:rPr>
                <w:t>Indeks</w:t>
              </w:r>
            </w:hyperlink>
          </w:p>
        </w:tc>
      </w:tr>
    </w:tbl>
    <w:p w14:paraId="73D9649D" w14:textId="77777777" w:rsidR="00A24C6C" w:rsidRDefault="00A24C6C">
      <w:pPr>
        <w:pStyle w:val="ProductList-Body"/>
      </w:pPr>
    </w:p>
    <w:p w14:paraId="75F5DE3B" w14:textId="77777777" w:rsidR="00A24C6C" w:rsidRDefault="000859FA">
      <w:pPr>
        <w:pStyle w:val="ProductList-Offering2HeadingNoBorder"/>
        <w:outlineLvl w:val="2"/>
      </w:pPr>
      <w:bookmarkStart w:id="338" w:name="_Sec1287"/>
      <w:r>
        <w:t>Visual Studio med GitHub Enterprise</w:t>
      </w:r>
      <w:bookmarkEnd w:id="338"/>
      <w:r>
        <w:fldChar w:fldCharType="begin"/>
      </w:r>
      <w:r>
        <w:instrText xml:space="preserve"> TC "</w:instrText>
      </w:r>
      <w:bookmarkStart w:id="339" w:name="_Toc62550968"/>
      <w:r>
        <w:instrText>Visual Studio med GitHub Enterprise</w:instrText>
      </w:r>
      <w:bookmarkEnd w:id="339"/>
      <w:r>
        <w:instrText>" \l 3</w:instrText>
      </w:r>
      <w:r>
        <w:fldChar w:fldCharType="end"/>
      </w:r>
    </w:p>
    <w:p w14:paraId="745B7FBB" w14:textId="77777777" w:rsidR="00A24C6C" w:rsidRDefault="000859FA">
      <w:pPr>
        <w:pStyle w:val="ProductList-Offering1SubSection"/>
        <w:outlineLvl w:val="3"/>
      </w:pPr>
      <w:bookmarkStart w:id="340" w:name="_Sec1288"/>
      <w:r>
        <w:t>1. Programtilgængelighed</w:t>
      </w:r>
      <w:bookmarkEnd w:id="340"/>
    </w:p>
    <w:tbl>
      <w:tblPr>
        <w:tblStyle w:val="PURTable"/>
        <w:tblW w:w="0" w:type="dxa"/>
        <w:tblLook w:val="04A0" w:firstRow="1" w:lastRow="0" w:firstColumn="1" w:lastColumn="0" w:noHBand="0" w:noVBand="1"/>
      </w:tblPr>
      <w:tblGrid>
        <w:gridCol w:w="4133"/>
        <w:gridCol w:w="814"/>
        <w:gridCol w:w="689"/>
        <w:gridCol w:w="808"/>
        <w:gridCol w:w="712"/>
        <w:gridCol w:w="728"/>
        <w:gridCol w:w="829"/>
        <w:gridCol w:w="705"/>
        <w:gridCol w:w="695"/>
        <w:gridCol w:w="803"/>
      </w:tblGrid>
      <w:tr w:rsidR="00A24C6C" w14:paraId="3C2DB4F2"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75402456" w14:textId="77777777" w:rsidR="00A24C6C" w:rsidRDefault="000859FA">
            <w:pPr>
              <w:pStyle w:val="ProductList-TableBody"/>
            </w:pPr>
            <w:r>
              <w:rPr>
                <w:color w:val="FFFFFF"/>
              </w:rPr>
              <w:t>Onlinetjenester</w:t>
            </w:r>
          </w:p>
        </w:tc>
        <w:tc>
          <w:tcPr>
            <w:tcW w:w="860" w:type="dxa"/>
            <w:tcBorders>
              <w:left w:val="single" w:sz="6" w:space="0" w:color="FFFFFF"/>
              <w:bottom w:val="single" w:sz="6" w:space="0" w:color="FFFFFF"/>
              <w:right w:val="single" w:sz="6" w:space="0" w:color="FFFFFF"/>
            </w:tcBorders>
            <w:shd w:val="clear" w:color="auto" w:fill="00188F"/>
          </w:tcPr>
          <w:p w14:paraId="38BEFDBD" w14:textId="77777777" w:rsidR="00A24C6C" w:rsidRDefault="000859FA">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19174D" w14:textId="77777777" w:rsidR="00A24C6C" w:rsidRDefault="000859F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9F9E11" w14:textId="77777777" w:rsidR="00A24C6C" w:rsidRDefault="000859F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7FDBBF" w14:textId="77777777" w:rsidR="00A24C6C" w:rsidRDefault="000859FA">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1E2BF7" w14:textId="77777777" w:rsidR="00A24C6C" w:rsidRDefault="000859F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898D0F" w14:textId="77777777" w:rsidR="00A24C6C" w:rsidRDefault="000859F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F52242" w14:textId="77777777" w:rsidR="00A24C6C" w:rsidRDefault="000859F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302575" w14:textId="77777777" w:rsidR="00A24C6C" w:rsidRDefault="000859F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19A722" w14:textId="77777777" w:rsidR="00A24C6C" w:rsidRDefault="000859FA">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A24C6C" w14:paraId="7FDD3E41" w14:textId="77777777">
        <w:tc>
          <w:tcPr>
            <w:tcW w:w="4520" w:type="dxa"/>
            <w:tcBorders>
              <w:top w:val="none" w:sz="4" w:space="0" w:color="BFBFBF"/>
              <w:left w:val="none" w:sz="4" w:space="0" w:color="000000"/>
              <w:bottom w:val="dashed" w:sz="4" w:space="0" w:color="7F7F7F"/>
              <w:right w:val="none" w:sz="4" w:space="0" w:color="000000"/>
            </w:tcBorders>
          </w:tcPr>
          <w:p w14:paraId="4083697A" w14:textId="77777777" w:rsidR="00A24C6C" w:rsidRDefault="000859FA">
            <w:pPr>
              <w:pStyle w:val="ProductList-TableBody"/>
            </w:pPr>
            <w:r>
              <w:t>Visual Studio Enterprise med GitHub Enterprise</w:t>
            </w:r>
            <w:r>
              <w:fldChar w:fldCharType="begin"/>
            </w:r>
            <w:r>
              <w:instrText xml:space="preserve"> XE "Visual Studio Enterprise med GitHub Enterprise" </w:instrText>
            </w:r>
            <w:r>
              <w:fldChar w:fldCharType="end"/>
            </w:r>
            <w:r>
              <w:t xml:space="preserve"> (Bruger-SL)</w:t>
            </w:r>
          </w:p>
        </w:tc>
        <w:tc>
          <w:tcPr>
            <w:tcW w:w="860" w:type="dxa"/>
            <w:tcBorders>
              <w:top w:val="single" w:sz="6" w:space="0" w:color="FFFFFF"/>
              <w:left w:val="none" w:sz="4" w:space="0" w:color="000000"/>
              <w:bottom w:val="dashed" w:sz="4" w:space="0" w:color="7F7F7F"/>
              <w:right w:val="single" w:sz="6" w:space="0" w:color="FFFFFF"/>
            </w:tcBorders>
          </w:tcPr>
          <w:p w14:paraId="0C7244B1"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C1E5D6" w14:textId="77777777" w:rsidR="00A24C6C" w:rsidRDefault="00A24C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9B0AAD"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F550B7"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2622FF" w14:textId="77777777" w:rsidR="00A24C6C" w:rsidRDefault="00A24C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19520D"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A,SP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6D9D29"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32D89B" w14:textId="77777777" w:rsidR="00A24C6C" w:rsidRDefault="00A24C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AC7A50" w14:textId="77777777" w:rsidR="00A24C6C" w:rsidRDefault="00A24C6C">
            <w:pPr>
              <w:pStyle w:val="ProductList-TableBody"/>
              <w:jc w:val="center"/>
            </w:pPr>
          </w:p>
        </w:tc>
      </w:tr>
      <w:tr w:rsidR="00A24C6C" w14:paraId="131105A4" w14:textId="77777777">
        <w:tc>
          <w:tcPr>
            <w:tcW w:w="4520" w:type="dxa"/>
            <w:tcBorders>
              <w:top w:val="dashed" w:sz="4" w:space="0" w:color="7F7F7F"/>
              <w:left w:val="none" w:sz="4" w:space="0" w:color="000000"/>
              <w:bottom w:val="dashed" w:sz="4" w:space="0" w:color="7F7F7F"/>
              <w:right w:val="none" w:sz="4" w:space="0" w:color="000000"/>
            </w:tcBorders>
          </w:tcPr>
          <w:p w14:paraId="65AA32BB" w14:textId="77777777" w:rsidR="00A24C6C" w:rsidRDefault="000859FA">
            <w:pPr>
              <w:pStyle w:val="ProductList-TableBody"/>
            </w:pPr>
            <w:r>
              <w:t>Visual Studio Professional med GitHub Enterprise</w:t>
            </w:r>
            <w:r>
              <w:fldChar w:fldCharType="begin"/>
            </w:r>
            <w:r>
              <w:instrText xml:space="preserve"> XE "Visual Studio Professional med GitHub Enterprise" </w:instrText>
            </w:r>
            <w:r>
              <w:fldChar w:fldCharType="end"/>
            </w:r>
            <w:r>
              <w:t xml:space="preserve"> (Bruger-SL)</w:t>
            </w:r>
          </w:p>
        </w:tc>
        <w:tc>
          <w:tcPr>
            <w:tcW w:w="860" w:type="dxa"/>
            <w:tcBorders>
              <w:top w:val="dashed" w:sz="4" w:space="0" w:color="7F7F7F"/>
              <w:left w:val="none" w:sz="4" w:space="0" w:color="000000"/>
              <w:bottom w:val="dashed" w:sz="4" w:space="0" w:color="7F7F7F"/>
              <w:right w:val="single" w:sz="6" w:space="0" w:color="FFFFFF"/>
            </w:tcBorders>
          </w:tcPr>
          <w:p w14:paraId="4D691829"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D0A9C5" w14:textId="77777777" w:rsidR="00A24C6C" w:rsidRDefault="00A24C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0DD259"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4B4366"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657A32" w14:textId="77777777" w:rsidR="00A24C6C" w:rsidRDefault="00A24C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0D9758"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73FA3D"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53C5E3" w14:textId="77777777" w:rsidR="00A24C6C" w:rsidRDefault="00A24C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DB5321" w14:textId="77777777" w:rsidR="00A24C6C" w:rsidRDefault="00A24C6C">
            <w:pPr>
              <w:pStyle w:val="ProductList-TableBody"/>
              <w:jc w:val="center"/>
            </w:pPr>
          </w:p>
        </w:tc>
      </w:tr>
      <w:tr w:rsidR="00A24C6C" w14:paraId="25A4BBA9" w14:textId="77777777">
        <w:tc>
          <w:tcPr>
            <w:tcW w:w="4520" w:type="dxa"/>
            <w:tcBorders>
              <w:top w:val="dashed" w:sz="4" w:space="0" w:color="7F7F7F"/>
              <w:left w:val="none" w:sz="4" w:space="0" w:color="000000"/>
              <w:bottom w:val="dashed" w:sz="4" w:space="0" w:color="7F7F7F"/>
              <w:right w:val="none" w:sz="4" w:space="0" w:color="000000"/>
            </w:tcBorders>
          </w:tcPr>
          <w:p w14:paraId="0F12173C" w14:textId="77777777" w:rsidR="00A24C6C" w:rsidRDefault="000859FA">
            <w:pPr>
              <w:pStyle w:val="ProductList-TableBody"/>
            </w:pPr>
            <w:r>
              <w:t>GitHub Enterprise til Visual Studio Enterprise</w:t>
            </w:r>
            <w:r>
              <w:fldChar w:fldCharType="begin"/>
            </w:r>
            <w:r>
              <w:instrText xml:space="preserve"> XE "GitHub Enterprise til Visual Studio Enterprise" </w:instrText>
            </w:r>
            <w:r>
              <w:fldChar w:fldCharType="end"/>
            </w:r>
            <w:r>
              <w:t xml:space="preserve"> (Bruger-SL)</w:t>
            </w:r>
          </w:p>
        </w:tc>
        <w:tc>
          <w:tcPr>
            <w:tcW w:w="860" w:type="dxa"/>
            <w:tcBorders>
              <w:top w:val="dashed" w:sz="4" w:space="0" w:color="7F7F7F"/>
              <w:left w:val="none" w:sz="4" w:space="0" w:color="000000"/>
              <w:bottom w:val="dashed" w:sz="4" w:space="0" w:color="7F7F7F"/>
              <w:right w:val="single" w:sz="6" w:space="0" w:color="FFFFFF"/>
            </w:tcBorders>
          </w:tcPr>
          <w:p w14:paraId="4412042E"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373913" w14:textId="77777777" w:rsidR="00A24C6C" w:rsidRDefault="00A24C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9531A5"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9E5312"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E5B8FF" w14:textId="77777777" w:rsidR="00A24C6C" w:rsidRDefault="00A24C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F6F836"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9D06D5"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1C03B4" w14:textId="77777777" w:rsidR="00A24C6C" w:rsidRDefault="00A24C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C6E0A3" w14:textId="77777777" w:rsidR="00A24C6C" w:rsidRDefault="00A24C6C">
            <w:pPr>
              <w:pStyle w:val="ProductList-TableBody"/>
              <w:jc w:val="center"/>
            </w:pPr>
          </w:p>
        </w:tc>
      </w:tr>
      <w:tr w:rsidR="00A24C6C" w14:paraId="1CFD6EB4" w14:textId="77777777">
        <w:tc>
          <w:tcPr>
            <w:tcW w:w="4520" w:type="dxa"/>
            <w:tcBorders>
              <w:top w:val="dashed" w:sz="4" w:space="0" w:color="7F7F7F"/>
              <w:left w:val="none" w:sz="4" w:space="0" w:color="000000"/>
              <w:bottom w:val="single" w:sz="4" w:space="0" w:color="FFFFFF"/>
              <w:right w:val="none" w:sz="4" w:space="0" w:color="000000"/>
            </w:tcBorders>
          </w:tcPr>
          <w:p w14:paraId="3BC01232" w14:textId="77777777" w:rsidR="00A24C6C" w:rsidRDefault="000859FA">
            <w:pPr>
              <w:pStyle w:val="ProductList-TableBody"/>
            </w:pPr>
            <w:r>
              <w:t>GitHub Enterprise til Visual Studio Professional</w:t>
            </w:r>
            <w:r>
              <w:fldChar w:fldCharType="begin"/>
            </w:r>
            <w:r>
              <w:instrText xml:space="preserve"> XE "GitHub Enterprise til Visual Studio Professional" </w:instrText>
            </w:r>
            <w:r>
              <w:fldChar w:fldCharType="end"/>
            </w:r>
            <w:r>
              <w:t xml:space="preserve"> (Bruger-SL)</w:t>
            </w:r>
          </w:p>
        </w:tc>
        <w:tc>
          <w:tcPr>
            <w:tcW w:w="860" w:type="dxa"/>
            <w:tcBorders>
              <w:top w:val="dashed" w:sz="4" w:space="0" w:color="7F7F7F"/>
              <w:left w:val="none" w:sz="4" w:space="0" w:color="000000"/>
              <w:bottom w:val="single" w:sz="4" w:space="0" w:color="FFFFFF"/>
              <w:right w:val="single" w:sz="6" w:space="0" w:color="FFFFFF"/>
            </w:tcBorders>
          </w:tcPr>
          <w:p w14:paraId="5286CCCC"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6B96A3" w14:textId="77777777" w:rsidR="00A24C6C" w:rsidRDefault="00A24C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7EAD99"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D6C43E"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33232A" w14:textId="77777777" w:rsidR="00A24C6C" w:rsidRDefault="00A24C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D8D548" w14:textId="77777777" w:rsidR="00A24C6C" w:rsidRDefault="000859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7AF3FC" w14:textId="77777777" w:rsidR="00A24C6C" w:rsidRDefault="00A24C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EEF9AA" w14:textId="77777777" w:rsidR="00A24C6C" w:rsidRDefault="00A24C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ECD6E8" w14:textId="77777777" w:rsidR="00A24C6C" w:rsidRDefault="00A24C6C">
            <w:pPr>
              <w:pStyle w:val="ProductList-TableBody"/>
              <w:jc w:val="center"/>
            </w:pPr>
          </w:p>
        </w:tc>
      </w:tr>
    </w:tbl>
    <w:p w14:paraId="418CC2DC" w14:textId="77777777" w:rsidR="00A24C6C" w:rsidRDefault="000859FA">
      <w:pPr>
        <w:pStyle w:val="ProductList-Offering1SubSection"/>
        <w:outlineLvl w:val="3"/>
      </w:pPr>
      <w:bookmarkStart w:id="341" w:name="_Sec1289"/>
      <w:r>
        <w:t>2. Produktbetingelser</w:t>
      </w:r>
      <w:bookmarkEnd w:id="341"/>
    </w:p>
    <w:tbl>
      <w:tblPr>
        <w:tblStyle w:val="PURTable"/>
        <w:tblW w:w="0" w:type="dxa"/>
        <w:tblLook w:val="04A0" w:firstRow="1" w:lastRow="0" w:firstColumn="1" w:lastColumn="0" w:noHBand="0" w:noVBand="1"/>
      </w:tblPr>
      <w:tblGrid>
        <w:gridCol w:w="3700"/>
        <w:gridCol w:w="3619"/>
        <w:gridCol w:w="3597"/>
      </w:tblGrid>
      <w:tr w:rsidR="00A24C6C" w14:paraId="62B3D2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1C5919" w14:textId="77777777" w:rsidR="00A24C6C" w:rsidRDefault="000859FA">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4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A92F27D" w14:textId="77777777" w:rsidR="00A24C6C" w:rsidRDefault="000859F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Applikation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6DA085" w14:textId="77777777" w:rsidR="00A24C6C" w:rsidRDefault="000859FA">
            <w:pPr>
              <w:pStyle w:val="ProductList-TableBody"/>
            </w:pPr>
            <w:r>
              <w:rPr>
                <w:color w:val="404040"/>
              </w:rPr>
              <w:t>Berettiget Udvidet Løbetid: Ikke relevant</w:t>
            </w:r>
          </w:p>
        </w:tc>
      </w:tr>
      <w:tr w:rsidR="00A24C6C" w14:paraId="7509CD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9F5D95" w14:textId="77777777" w:rsidR="00A24C6C" w:rsidRDefault="000859FA">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D5D1E1" w14:textId="77777777" w:rsidR="00A24C6C" w:rsidRDefault="000859FA">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E179C8" w14:textId="77777777" w:rsidR="00A24C6C" w:rsidRDefault="000859FA">
            <w:pPr>
              <w:pStyle w:val="ProductList-TableBody"/>
            </w:pPr>
            <w:r>
              <w:rPr>
                <w:color w:val="404040"/>
              </w:rPr>
              <w:t>Kampagner: Ikke relevant</w:t>
            </w:r>
          </w:p>
        </w:tc>
      </w:tr>
      <w:tr w:rsidR="00A24C6C" w14:paraId="486083E6" w14:textId="77777777">
        <w:tc>
          <w:tcPr>
            <w:tcW w:w="4040" w:type="dxa"/>
            <w:tcBorders>
              <w:top w:val="single" w:sz="4" w:space="0" w:color="000000"/>
              <w:left w:val="single" w:sz="4" w:space="0" w:color="000000"/>
              <w:bottom w:val="single" w:sz="4" w:space="0" w:color="000000"/>
              <w:right w:val="single" w:sz="4" w:space="0" w:color="000000"/>
            </w:tcBorders>
          </w:tcPr>
          <w:p w14:paraId="1425BA14" w14:textId="77777777" w:rsidR="00A24C6C" w:rsidRDefault="000859FA">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604798" w14:textId="77777777" w:rsidR="00A24C6C" w:rsidRDefault="000859FA">
            <w:pPr>
              <w:pStyle w:val="ProductList-TableBody"/>
            </w:pPr>
            <w:r>
              <w:rPr>
                <w:color w:val="404040"/>
              </w:rPr>
              <w:t>Berettiget Reduktion: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A739C8" w14:textId="77777777" w:rsidR="00A24C6C" w:rsidRDefault="000859FA">
            <w:pPr>
              <w:pStyle w:val="ProductList-TableBody"/>
            </w:pPr>
            <w:r>
              <w:rPr>
                <w:color w:val="404040"/>
              </w:rPr>
              <w:t>Berettiget Reduktion (SCE): Ikke relevant</w:t>
            </w:r>
          </w:p>
        </w:tc>
      </w:tr>
      <w:tr w:rsidR="00A24C6C" w14:paraId="66DEA4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B0EB04" w14:textId="77777777" w:rsidR="00A24C6C" w:rsidRDefault="000859FA">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34D7D6" w14:textId="77777777" w:rsidR="00A24C6C" w:rsidRDefault="000859FA">
            <w:pPr>
              <w:pStyle w:val="ProductList-TableBody"/>
            </w:pPr>
            <w:r>
              <w:rPr>
                <w:color w:val="404040"/>
              </w:rPr>
              <w:t>Berettiget True-Up: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490F59" w14:textId="77777777" w:rsidR="00A24C6C" w:rsidRDefault="00A24C6C">
            <w:pPr>
              <w:pStyle w:val="ProductList-TableBody"/>
            </w:pPr>
          </w:p>
        </w:tc>
      </w:tr>
    </w:tbl>
    <w:p w14:paraId="06601E13" w14:textId="77777777" w:rsidR="00A24C6C" w:rsidRDefault="00A24C6C">
      <w:pPr>
        <w:pStyle w:val="ProductList-Body"/>
      </w:pPr>
    </w:p>
    <w:p w14:paraId="306E6C3C" w14:textId="77777777" w:rsidR="00A24C6C" w:rsidRDefault="000859FA">
      <w:pPr>
        <w:pStyle w:val="ProductList-ClauseHeading"/>
        <w:outlineLvl w:val="4"/>
      </w:pPr>
      <w:r>
        <w:t>2.1 GitHub Enterprise</w:t>
      </w:r>
    </w:p>
    <w:p w14:paraId="173B0F85" w14:textId="77777777" w:rsidR="00A24C6C" w:rsidRDefault="000859FA">
      <w:pPr>
        <w:pStyle w:val="ProductList-Body"/>
      </w:pPr>
      <w:r>
        <w:t xml:space="preserve">Den </w:t>
      </w:r>
      <w:r>
        <w:fldChar w:fldCharType="begin"/>
      </w:r>
      <w:r>
        <w:instrText xml:space="preserve"> AutoTextList   \s NoStyle \t "Licenseret bruger betyder den enkelte person, der er tildelt en Licens til." </w:instrText>
      </w:r>
      <w:r>
        <w:fldChar w:fldCharType="separate"/>
      </w:r>
      <w:r>
        <w:rPr>
          <w:color w:val="0563C1"/>
        </w:rPr>
        <w:t>Licenserede Bruger</w:t>
      </w:r>
      <w:r>
        <w:fldChar w:fldCharType="end"/>
      </w:r>
      <w:r>
        <w:t xml:space="preserve"> kan få adgang til og bruge både GitHub Enterprise Cloud-onlinetjenesten og lokal GitHub Enterprise Server-software, som indgår i GitHub Enterprise, sådan som det fremgår af </w:t>
      </w:r>
      <w:hyperlink r:id="rId148">
        <w:r>
          <w:rPr>
            <w:color w:val="00467F"/>
            <w:u w:val="single"/>
          </w:rPr>
          <w:t>Vilkår for Onlinetjenester</w:t>
        </w:r>
      </w:hyperlink>
      <w:r>
        <w:t>.</w:t>
      </w:r>
    </w:p>
    <w:p w14:paraId="4FCF0D00" w14:textId="77777777" w:rsidR="00A24C6C" w:rsidRDefault="00A24C6C">
      <w:pPr>
        <w:pStyle w:val="ProductList-Body"/>
      </w:pPr>
    </w:p>
    <w:p w14:paraId="55328EDE" w14:textId="77777777" w:rsidR="00A24C6C" w:rsidRDefault="000859FA">
      <w:pPr>
        <w:pStyle w:val="ProductList-ClauseHeading"/>
        <w:outlineLvl w:val="4"/>
      </w:pPr>
      <w:r>
        <w:t>2.2 GitHub Enterprise - træning og evaluering</w:t>
      </w:r>
    </w:p>
    <w:p w14:paraId="0F9FBAA3" w14:textId="77777777" w:rsidR="00A24C6C" w:rsidRDefault="000859FA">
      <w:pPr>
        <w:pStyle w:val="ProductList-Body"/>
      </w:pPr>
      <w:r>
        <w:t>Uanset om andet måtte fremgå af Kundens volumenlicensaftale, kræver adgang til GitHub Enterprise-software eller -onlinetjeneste til trænings- eller evalueringsformål bruger-SL'er.</w:t>
      </w:r>
    </w:p>
    <w:p w14:paraId="7DC7A679" w14:textId="77777777" w:rsidR="00A24C6C" w:rsidRDefault="00A24C6C">
      <w:pPr>
        <w:pStyle w:val="ProductList-Body"/>
      </w:pPr>
    </w:p>
    <w:p w14:paraId="6F4A770D" w14:textId="77777777" w:rsidR="00A24C6C" w:rsidRDefault="000859FA">
      <w:pPr>
        <w:pStyle w:val="ProductList-ClauseHeading"/>
        <w:outlineLvl w:val="4"/>
      </w:pPr>
      <w:r>
        <w:t>2.3 Licensvilkår for Visual Studio</w:t>
      </w:r>
    </w:p>
    <w:p w14:paraId="16C61ABF" w14:textId="77777777" w:rsidR="00A24C6C" w:rsidRDefault="000859FA">
      <w:pPr>
        <w:pStyle w:val="ProductList-Body"/>
      </w:pPr>
      <w:r>
        <w:t xml:space="preserve">Den </w:t>
      </w:r>
      <w:r>
        <w:fldChar w:fldCharType="begin"/>
      </w:r>
      <w:r>
        <w:instrText xml:space="preserve"> AutoTextList   \s NoStyle \t "Licenseret bruger betyder den enkelte person, der er tildelt en Licens til." </w:instrText>
      </w:r>
      <w:r>
        <w:fldChar w:fldCharType="separate"/>
      </w:r>
      <w:r>
        <w:rPr>
          <w:color w:val="0563C1"/>
        </w:rPr>
        <w:t>Licenserede Bruger</w:t>
      </w:r>
      <w:r>
        <w:fldChar w:fldCharType="end"/>
      </w:r>
      <w:r>
        <w:t xml:space="preserve"> kan bruge henholdsvis Visual Studio Enterprise eller Visual Studio Professional, sådan som det er angivet i Visual Studio Product Entry, underlagt samme vilkår og betingelser.</w:t>
      </w:r>
    </w:p>
    <w:p w14:paraId="48FCCFF4" w14:textId="77777777" w:rsidR="00A24C6C" w:rsidRDefault="00A24C6C">
      <w:pPr>
        <w:pStyle w:val="ProductList-Body"/>
      </w:pPr>
    </w:p>
    <w:p w14:paraId="25C290D2" w14:textId="77777777" w:rsidR="00A24C6C" w:rsidRDefault="000859FA">
      <w:pPr>
        <w:pStyle w:val="ProductList-ClauseHeading"/>
        <w:outlineLvl w:val="4"/>
      </w:pPr>
      <w:r>
        <w:t>2.4 GitHub Enterprise til Visual Studio-licenser</w:t>
      </w:r>
    </w:p>
    <w:p w14:paraId="343A7F36" w14:textId="77777777" w:rsidR="00A24C6C" w:rsidRDefault="000859FA">
      <w:pPr>
        <w:pStyle w:val="ProductList-Body"/>
      </w:pPr>
      <w:r>
        <w:t xml:space="preserve">Kunden kan købe GitHub Enterprise til Visual Studio-licenser for en hvilken som helst af dennes </w:t>
      </w:r>
      <w:r>
        <w:fldChar w:fldCharType="begin"/>
      </w:r>
      <w:r>
        <w:instrText xml:space="preserve"> AutoTextList   \s NoStyle \t "Licenseret bruger betyder den enkelte person, der er tildelt en Licens til." </w:instrText>
      </w:r>
      <w:r>
        <w:fldChar w:fldCharType="separate"/>
      </w:r>
      <w:r>
        <w:rPr>
          <w:color w:val="0563C1"/>
        </w:rPr>
        <w:t>Licenserede Brugere</w:t>
      </w:r>
      <w:r>
        <w:fldChar w:fldCharType="end"/>
      </w:r>
      <w:r>
        <w:t xml:space="preserve"> af Visual Studio Enterprise eller Professional med aktive Visual Studio-abonnementer.</w:t>
      </w:r>
    </w:p>
    <w:p w14:paraId="432F19ED" w14:textId="77777777" w:rsidR="00A24C6C" w:rsidRDefault="00A24C6C">
      <w:pPr>
        <w:pStyle w:val="ProductList-Body"/>
      </w:pPr>
    </w:p>
    <w:p w14:paraId="010274BD" w14:textId="77777777" w:rsidR="00A24C6C" w:rsidRDefault="000859FA">
      <w:pPr>
        <w:pStyle w:val="ProductList-ClauseHeading"/>
        <w:outlineLvl w:val="4"/>
      </w:pPr>
      <w:r>
        <w:t>2.5 Opgraderingslicenser</w:t>
      </w:r>
    </w:p>
    <w:p w14:paraId="56452FC1" w14:textId="77777777" w:rsidR="00A24C6C" w:rsidRDefault="000859FA">
      <w:pPr>
        <w:pStyle w:val="ProductList-Body"/>
      </w:pPr>
      <w:r>
        <w:t xml:space="preserve">Kunden er ansvarlig for at købe Visual Studio Enterprise med GitHub Enterprise-opgraderingslicenser, sådan som det er angivet i </w:t>
      </w:r>
      <w:hyperlink w:anchor="_Sec576">
        <w:r>
          <w:rPr>
            <w:color w:val="00467F"/>
            <w:u w:val="single"/>
          </w:rPr>
          <w:t>Bilag B – Software Assurance</w:t>
        </w:r>
      </w:hyperlink>
      <w:r>
        <w:t xml:space="preserve">, "Tilgængelighed af Step up-licens" for en hvilken som helst af dennes </w:t>
      </w:r>
      <w:r>
        <w:fldChar w:fldCharType="begin"/>
      </w:r>
      <w:r>
        <w:instrText xml:space="preserve"> AutoTextList   \s NoStyle \t "Licenseret bruger betyder den enkelte person, der er tildelt en Licens til." </w:instrText>
      </w:r>
      <w:r>
        <w:fldChar w:fldCharType="separate"/>
      </w:r>
      <w:r>
        <w:rPr>
          <w:color w:val="0563C1"/>
        </w:rPr>
        <w:t>Licenserede Brugere</w:t>
      </w:r>
      <w:r>
        <w:fldChar w:fldCharType="end"/>
      </w:r>
      <w:r>
        <w:t xml:space="preserve"> af Visual Studio Professional med GitHub Enterprise.</w:t>
      </w:r>
    </w:p>
    <w:p w14:paraId="3745E8B0" w14:textId="77777777" w:rsidR="00A24C6C" w:rsidRDefault="00A24C6C">
      <w:pPr>
        <w:pStyle w:val="ProductList-Body"/>
      </w:pPr>
    </w:p>
    <w:p w14:paraId="0FFC8A9F" w14:textId="77777777" w:rsidR="00A24C6C" w:rsidRDefault="000859FA">
      <w:pPr>
        <w:pStyle w:val="ProductList-ClauseHeading"/>
        <w:outlineLvl w:val="4"/>
      </w:pPr>
      <w:r>
        <w:t>2.6 Windows Virtual Desktop</w:t>
      </w:r>
    </w:p>
    <w:p w14:paraId="665EB1B4" w14:textId="77777777" w:rsidR="00A24C6C" w:rsidRDefault="000859FA">
      <w:pPr>
        <w:pStyle w:val="ProductList-Body"/>
      </w:pPr>
      <w:r>
        <w:t xml:space="preserve">Se i afsnittet om Windows Virtual Desktop i produktposten </w:t>
      </w:r>
      <w:hyperlink w:anchor="_Sec625">
        <w:r>
          <w:rPr>
            <w:color w:val="00467F"/>
            <w:u w:val="single"/>
          </w:rPr>
          <w:t>Microsoft Azure-tjenester</w:t>
        </w:r>
      </w:hyperlink>
      <w:r>
        <w:t xml:space="preserve"> vedrørende rettigheder til at få adgang til virtuelle maskiner for Windows Virtual Desktop.</w:t>
      </w:r>
    </w:p>
    <w:p w14:paraId="59D42C38" w14:textId="77777777" w:rsidR="00A24C6C" w:rsidRDefault="00A24C6C">
      <w:pPr>
        <w:pStyle w:val="ProductList-Body"/>
        <w:jc w:val="right"/>
      </w:pPr>
    </w:p>
    <w:tbl>
      <w:tblPr>
        <w:tblStyle w:val="PURTable"/>
        <w:tblW w:w="0" w:type="dxa"/>
        <w:tblLook w:val="04A0" w:firstRow="1" w:lastRow="0" w:firstColumn="1" w:lastColumn="0" w:noHBand="0" w:noVBand="1"/>
      </w:tblPr>
      <w:tblGrid>
        <w:gridCol w:w="10916"/>
      </w:tblGrid>
      <w:tr w:rsidR="00A24C6C" w14:paraId="183498B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BB1346A" w14:textId="77777777" w:rsidR="00A24C6C" w:rsidRDefault="003B486C">
            <w:pPr>
              <w:pStyle w:val="ProductList-TableBody"/>
              <w:jc w:val="right"/>
            </w:pPr>
            <w:hyperlink w:anchor="_Sec842">
              <w:r w:rsidR="000859FA">
                <w:rPr>
                  <w:color w:val="00467F"/>
                  <w:sz w:val="14"/>
                  <w:u w:val="single"/>
                </w:rPr>
                <w:t>Indholdsfortegnelse</w:t>
              </w:r>
            </w:hyperlink>
            <w:r w:rsidR="000859FA">
              <w:rPr>
                <w:sz w:val="14"/>
              </w:rPr>
              <w:t>/</w:t>
            </w:r>
            <w:hyperlink w:anchor="_Sec549">
              <w:r w:rsidR="000859FA">
                <w:rPr>
                  <w:color w:val="00467F"/>
                  <w:sz w:val="14"/>
                  <w:u w:val="single"/>
                </w:rPr>
                <w:t>Ordliste</w:t>
              </w:r>
            </w:hyperlink>
            <w:r w:rsidR="000859FA">
              <w:rPr>
                <w:sz w:val="14"/>
              </w:rPr>
              <w:t>/</w:t>
            </w:r>
            <w:hyperlink w:anchor="_Sec844">
              <w:r w:rsidR="000859FA">
                <w:rPr>
                  <w:color w:val="00467F"/>
                  <w:sz w:val="14"/>
                  <w:u w:val="single"/>
                </w:rPr>
                <w:t>Indeks</w:t>
              </w:r>
            </w:hyperlink>
          </w:p>
        </w:tc>
      </w:tr>
    </w:tbl>
    <w:p w14:paraId="34D31532" w14:textId="77777777" w:rsidR="00A24C6C" w:rsidRDefault="00A24C6C">
      <w:pPr>
        <w:pStyle w:val="ProductList-Body"/>
      </w:pPr>
    </w:p>
    <w:p w14:paraId="20E0F6E8" w14:textId="77777777" w:rsidR="00A24C6C" w:rsidRDefault="00A24C6C">
      <w:pPr>
        <w:sectPr w:rsidR="00A24C6C">
          <w:headerReference w:type="default" r:id="rId149"/>
          <w:footerReference w:type="default" r:id="rId150"/>
          <w:type w:val="continuous"/>
          <w:pgSz w:w="12240" w:h="15840" w:code="1"/>
          <w:pgMar w:top="1170" w:right="720" w:bottom="720" w:left="720" w:header="432" w:footer="288" w:gutter="0"/>
          <w:cols w:space="360"/>
        </w:sectPr>
      </w:pPr>
    </w:p>
    <w:p w14:paraId="716CF0A7" w14:textId="77777777" w:rsidR="00A24C6C" w:rsidRDefault="000859FA">
      <w:pPr>
        <w:pStyle w:val="ProductList-SectionHeading"/>
        <w:pageBreakBefore/>
        <w:outlineLvl w:val="0"/>
      </w:pPr>
      <w:bookmarkStart w:id="342" w:name="_Sec549"/>
      <w:bookmarkEnd w:id="212"/>
      <w:r>
        <w:t>Ordliste</w:t>
      </w:r>
      <w:r>
        <w:fldChar w:fldCharType="begin"/>
      </w:r>
      <w:r>
        <w:instrText xml:space="preserve"> TC "</w:instrText>
      </w:r>
      <w:bookmarkStart w:id="343" w:name="_Toc62550969"/>
      <w:r>
        <w:instrText>Ordliste</w:instrText>
      </w:r>
      <w:bookmarkEnd w:id="343"/>
      <w:r>
        <w:instrText>" \l 1</w:instrText>
      </w:r>
      <w:r>
        <w:fldChar w:fldCharType="end"/>
      </w:r>
    </w:p>
    <w:p w14:paraId="7B5936B8" w14:textId="77777777" w:rsidR="00A24C6C" w:rsidRDefault="000859FA">
      <w:pPr>
        <w:pStyle w:val="ProductList-Offering1Heading"/>
        <w:outlineLvl w:val="1"/>
      </w:pPr>
      <w:bookmarkStart w:id="344" w:name="_Sec550"/>
      <w:r>
        <w:t>Attributter</w:t>
      </w:r>
      <w:bookmarkEnd w:id="344"/>
      <w:r>
        <w:fldChar w:fldCharType="begin"/>
      </w:r>
      <w:r>
        <w:instrText xml:space="preserve"> TC "</w:instrText>
      </w:r>
      <w:bookmarkStart w:id="345" w:name="_Toc62550970"/>
      <w:r>
        <w:instrText>Attributter</w:instrText>
      </w:r>
      <w:bookmarkEnd w:id="345"/>
      <w:r>
        <w:instrText>" \l 2</w:instrText>
      </w:r>
      <w:r>
        <w:fldChar w:fldCharType="end"/>
      </w:r>
    </w:p>
    <w:p w14:paraId="28951B05" w14:textId="77777777" w:rsidR="00A24C6C" w:rsidRDefault="000859FA">
      <w:pPr>
        <w:pStyle w:val="ProductList-BodySpaced"/>
      </w:pPr>
      <w:r>
        <w:t>Attributter angives i tabellerne under hver enkelt Produktpost og angiver rettigheder eller gældende betingelser for Produkterne.</w:t>
      </w:r>
    </w:p>
    <w:p w14:paraId="7B3A5120" w14:textId="77777777" w:rsidR="00A24C6C" w:rsidRDefault="00A24C6C">
      <w:pPr>
        <w:pStyle w:val="ProductList-BodySpaced"/>
      </w:pPr>
    </w:p>
    <w:p w14:paraId="07472F51" w14:textId="77777777" w:rsidR="00A24C6C" w:rsidRDefault="000859FA">
      <w:pPr>
        <w:pStyle w:val="ProductList-BodySpaced"/>
      </w:pPr>
      <w:r>
        <w:rPr>
          <w:b/>
          <w:color w:val="00188F"/>
        </w:rPr>
        <w:t>Yderligere Software</w:t>
      </w:r>
      <w:r>
        <w:t>: Software, som er angivet i brugervilkårene for serverprodukter, og som Kunden har tilladelse til at bruge på en hvilken som helst enhed i forbindelse med vedkommendes brug af serversoftware.</w:t>
      </w:r>
    </w:p>
    <w:p w14:paraId="50EEDF1C" w14:textId="77777777" w:rsidR="00A24C6C" w:rsidRDefault="000859FA">
      <w:pPr>
        <w:pStyle w:val="ProductList-BodySpaced"/>
      </w:pPr>
      <w:r>
        <w:rPr>
          <w:b/>
          <w:color w:val="00188F"/>
        </w:rPr>
        <w:t>Tilføjelsesprogrammer og Fra SA</w:t>
      </w:r>
      <w:r>
        <w:t xml:space="preserve">: Angiver, at Produktet er tilgængeligt som et Tilføjelsesprogram og/eller Fra SA. Se mere i </w:t>
      </w:r>
      <w:hyperlink w:anchor="_Sec1237">
        <w:r>
          <w:rPr>
            <w:color w:val="00467F"/>
            <w:u w:val="single"/>
          </w:rPr>
          <w:t>Bilag C - Tilføjelsesprogrammer til Onlinetjenester og Andre Konverteringslicenser</w:t>
        </w:r>
      </w:hyperlink>
      <w:r>
        <w:t>.</w:t>
      </w:r>
    </w:p>
    <w:p w14:paraId="76F22736" w14:textId="77777777" w:rsidR="00A24C6C" w:rsidRDefault="000859FA">
      <w:pPr>
        <w:pStyle w:val="ProductList-BodySpaced"/>
      </w:pPr>
      <w:r>
        <w:rPr>
          <w:b/>
          <w:color w:val="00188F"/>
        </w:rPr>
        <w:t>Adgangskrav for Klient</w:t>
      </w:r>
      <w:r>
        <w:t>: Angiver, om et Serverprodukt kræver CAL’er, for at brugere og enheder har adgang.</w:t>
      </w:r>
    </w:p>
    <w:p w14:paraId="42D72DFD" w14:textId="77777777" w:rsidR="00A24C6C" w:rsidRDefault="000859FA">
      <w:pPr>
        <w:pStyle w:val="ProductList-BodySpaced"/>
      </w:pPr>
      <w:r>
        <w:rPr>
          <w:b/>
          <w:color w:val="00188F"/>
        </w:rPr>
        <w:t>Genoprettelse efter nedbrud</w:t>
      </w:r>
      <w:r>
        <w:t xml:space="preserve">: Se afsnittet </w:t>
      </w:r>
      <w:hyperlink w:anchor="_Sec588">
        <w:r>
          <w:rPr>
            <w:color w:val="00467F"/>
            <w:u w:val="single"/>
          </w:rPr>
          <w:t>Servere – Rettigheder til Genoprettelse efter Nedbrud</w:t>
        </w:r>
      </w:hyperlink>
      <w:r>
        <w:t xml:space="preserve"> i </w:t>
      </w:r>
      <w:hyperlink w:anchor="_Sec564">
        <w:r>
          <w:rPr>
            <w:color w:val="00467F"/>
            <w:u w:val="single"/>
          </w:rPr>
          <w:t>Bilag B</w:t>
        </w:r>
      </w:hyperlink>
      <w:r>
        <w:t xml:space="preserve"> – Software Assurance for nærmere oplysninger om SA-kunders rettigheder til at bruge software til betinget genoprettelse efter nedbrud.</w:t>
      </w:r>
    </w:p>
    <w:p w14:paraId="540C27FD" w14:textId="77777777" w:rsidR="00A24C6C" w:rsidRDefault="000859FA">
      <w:pPr>
        <w:pStyle w:val="ProductList-BodySpaced"/>
      </w:pPr>
      <w:r>
        <w:rPr>
          <w:b/>
          <w:color w:val="00188F"/>
        </w:rPr>
        <w:t>Tidligere Udgaver</w:t>
      </w:r>
      <w:r>
        <w:t>: Tilladte lavere udgaver, der svarer til specificerede højere udgaver. Kunden kan bruge den tilladte lavere udgave i stedet for en licenseret udgave på et højere niveau, som tilladt under de Universelle Licensvilkår.</w:t>
      </w:r>
    </w:p>
    <w:p w14:paraId="7166F005" w14:textId="77777777" w:rsidR="00A24C6C" w:rsidRDefault="000859FA">
      <w:pPr>
        <w:pStyle w:val="ProductList-BodySpaced"/>
      </w:pPr>
      <w:r>
        <w:rPr>
          <w:b/>
          <w:color w:val="00188F"/>
        </w:rPr>
        <w:t>Berettiget Udvidet Løbetid</w:t>
      </w:r>
      <w:r>
        <w:t>: Onlinetjenester, der er berettiget til en udvidet løbetid, som beskrevet i Enterprise- og Enterprise Subscription-licensaftalen.</w:t>
      </w:r>
    </w:p>
    <w:p w14:paraId="1512EB3A" w14:textId="77777777" w:rsidR="00A24C6C" w:rsidRDefault="000859FA">
      <w:pPr>
        <w:pStyle w:val="ProductList-BodySpaced"/>
      </w:pPr>
      <w:r>
        <w:rPr>
          <w:b/>
          <w:color w:val="00188F"/>
        </w:rPr>
        <w:t>Adgangskrav for Ekstern Bruger</w:t>
      </w:r>
      <w:r>
        <w:t xml:space="preserve">: Angiver specifikke licenskrav eller adgangsmuligheder for </w:t>
      </w:r>
      <w:r>
        <w:fldChar w:fldCharType="begin"/>
      </w:r>
      <w:r>
        <w:instrText xml:space="preserve"> AutoTextList   \s NoStyle \t "Ved Eksterne Brugere forstås brugere, der ikke er Kundens eller associerede virksomheders medarbejdere, leverandører på stedet eller agenter på stedet." </w:instrText>
      </w:r>
      <w:r>
        <w:fldChar w:fldCharType="separate"/>
      </w:r>
      <w:r>
        <w:rPr>
          <w:color w:val="0563C1"/>
        </w:rPr>
        <w:t>Eksterne Brugere</w:t>
      </w:r>
      <w:r>
        <w:fldChar w:fldCharType="end"/>
      </w:r>
      <w:r>
        <w:t>.</w:t>
      </w:r>
    </w:p>
    <w:p w14:paraId="11D6C9D8" w14:textId="77777777" w:rsidR="00A24C6C" w:rsidRDefault="000859FA">
      <w:pPr>
        <w:pStyle w:val="ProductList-BodySpaced"/>
      </w:pPr>
      <w:r>
        <w:rPr>
          <w:b/>
          <w:color w:val="00188F"/>
        </w:rPr>
        <w:t>Fail-Over-rettigheder</w:t>
      </w:r>
      <w:r>
        <w:t>: En SA-fordel, som giver Kunden mulighed for at køre passive fail-over-forekomster som beskrevet i Produkt-posten.</w:t>
      </w:r>
    </w:p>
    <w:p w14:paraId="780A18AA" w14:textId="77777777" w:rsidR="00A24C6C" w:rsidRDefault="000859FA">
      <w:pPr>
        <w:pStyle w:val="ProductList-BodySpaced"/>
      </w:pPr>
      <w:r>
        <w:rPr>
          <w:b/>
          <w:color w:val="00188F"/>
        </w:rPr>
        <w:t>Inkluderede teknologier</w:t>
      </w:r>
      <w:r>
        <w:t>: Angiver andre Microsoft-komponenter, der er indeholdt i et Produkt; se afsnittet Omfattede Teknologier under Universelle Licensvilkår for nærmere oplysninger.</w:t>
      </w:r>
    </w:p>
    <w:p w14:paraId="3661309D" w14:textId="77777777" w:rsidR="00A24C6C" w:rsidRDefault="000859FA">
      <w:pPr>
        <w:pStyle w:val="ProductList-BodySpaced"/>
      </w:pPr>
      <w:r>
        <w:rPr>
          <w:b/>
          <w:color w:val="00188F"/>
        </w:rPr>
        <w:t>Licensmobilitet</w:t>
      </w:r>
      <w:r>
        <w:t xml:space="preserve">: Rettigheder, som giver SA-kunder ret til at videreoverdrage licenser uden for standardtidslinjerne eller til at anvende Produkter på servere for flere lejere uden for deres egne datacenter. Der er flere oplysninger i afsnittet Licensmobilitet i </w:t>
      </w:r>
      <w:hyperlink w:anchor="_Sec564">
        <w:r>
          <w:rPr>
            <w:color w:val="00467F"/>
            <w:u w:val="single"/>
          </w:rPr>
          <w:t>Appendiks B</w:t>
        </w:r>
      </w:hyperlink>
      <w:r>
        <w:t xml:space="preserve"> – Software Assurance.</w:t>
      </w:r>
    </w:p>
    <w:p w14:paraId="4992BE71" w14:textId="77777777" w:rsidR="00A24C6C" w:rsidRDefault="000859FA">
      <w:pPr>
        <w:pStyle w:val="ProductList-BodySpaced"/>
      </w:pPr>
      <w:r>
        <w:rPr>
          <w:b/>
          <w:color w:val="00188F"/>
        </w:rPr>
        <w:t>Licensvilkår</w:t>
      </w:r>
      <w:r>
        <w:t>: Vilkår og betingelser, der gælder for installation og brug af et Produkt.</w:t>
      </w:r>
    </w:p>
    <w:p w14:paraId="1DA0D2DD" w14:textId="77777777" w:rsidR="00A24C6C" w:rsidRDefault="000859FA">
      <w:pPr>
        <w:pStyle w:val="ProductList-BodySpaced"/>
      </w:pPr>
      <w:r>
        <w:rPr>
          <w:b/>
          <w:color w:val="00188F"/>
        </w:rPr>
        <w:t>Overførselsrettigheder</w:t>
      </w:r>
      <w:r>
        <w:t>: Kunden kan opgradere fra tidligere versioner af softwaren eller andre Produkter i henhold til særlige vilkår under Produktposten eller Produktlisten som angivet. Kunden har også nedgraderingsrettigheder, der ikke er standard, til at bruge tidligere versioner af de samme eller andre Produkter i stedet for den licenserede version.</w:t>
      </w:r>
    </w:p>
    <w:p w14:paraId="3DC62BA5" w14:textId="77777777" w:rsidR="00A24C6C" w:rsidRDefault="000859FA">
      <w:pPr>
        <w:pStyle w:val="ProductList-BodySpaced"/>
      </w:pPr>
      <w:r>
        <w:rPr>
          <w:b/>
          <w:color w:val="00188F"/>
        </w:rPr>
        <w:t>Forudsætning</w:t>
      </w:r>
      <w:r>
        <w:t>: Angiver, at visse yderligere betingelser skal opfyldes for at kunne købe Licenser til Produktet.</w:t>
      </w:r>
    </w:p>
    <w:p w14:paraId="76853E17" w14:textId="77777777" w:rsidR="00A24C6C" w:rsidRDefault="000859FA">
      <w:pPr>
        <w:pStyle w:val="ProductList-BodySpaced"/>
      </w:pPr>
      <w:r>
        <w:rPr>
          <w:b/>
          <w:color w:val="00188F"/>
        </w:rPr>
        <w:t>Forudsætning (SA)</w:t>
      </w:r>
      <w:r>
        <w:t>:Angiver, at visse yderligere betingelser skal opfyldes for at kunne købe SA-dækning til Produktet.</w:t>
      </w:r>
    </w:p>
    <w:p w14:paraId="70AC00CC" w14:textId="77777777" w:rsidR="00A24C6C" w:rsidRDefault="000859FA">
      <w:pPr>
        <w:pStyle w:val="ProductList-BodySpaced"/>
      </w:pPr>
      <w:r>
        <w:rPr>
          <w:b/>
          <w:color w:val="00188F"/>
        </w:rPr>
        <w:t>Tidligere Version</w:t>
      </w:r>
      <w:r>
        <w:t>: Tidligere versioner af Produkt og deres Tilgængelige Dato.</w:t>
      </w:r>
    </w:p>
    <w:p w14:paraId="11A78979" w14:textId="77777777" w:rsidR="00A24C6C" w:rsidRDefault="000859FA">
      <w:pPr>
        <w:pStyle w:val="ProductList-BodySpaced"/>
      </w:pPr>
      <w:r>
        <w:rPr>
          <w:b/>
          <w:color w:val="00188F"/>
        </w:rPr>
        <w:t>Meddelelser</w:t>
      </w:r>
      <w:r>
        <w:t xml:space="preserve">: Angiver meddelelserne, der er gældende for et Produkt; se afsnittet Meddelelser under de </w:t>
      </w:r>
      <w:hyperlink w:anchor="_Sec537">
        <w:r>
          <w:rPr>
            <w:color w:val="00467F"/>
            <w:u w:val="single"/>
          </w:rPr>
          <w:t>Universelle Licensvilkår</w:t>
        </w:r>
      </w:hyperlink>
      <w:r>
        <w:t xml:space="preserve"> for nærmere oplysninger.</w:t>
      </w:r>
    </w:p>
    <w:p w14:paraId="6351A811" w14:textId="77777777" w:rsidR="00A24C6C" w:rsidRDefault="000859FA">
      <w:pPr>
        <w:pStyle w:val="ProductList-BodySpaced"/>
      </w:pPr>
      <w:r>
        <w:rPr>
          <w:b/>
          <w:color w:val="00188F"/>
        </w:rPr>
        <w:t>OSP (Onlineabonnementsprogram)</w:t>
      </w:r>
      <w:r>
        <w:t>: Produktet er tilgængeligt i et Onlineabonnementsprogram.</w:t>
      </w:r>
    </w:p>
    <w:p w14:paraId="4EA98E75" w14:textId="77777777" w:rsidR="00A24C6C" w:rsidRDefault="000859FA">
      <w:pPr>
        <w:pStyle w:val="ProductList-BodySpaced"/>
      </w:pPr>
      <w:r>
        <w:rPr>
          <w:b/>
          <w:color w:val="00188F"/>
        </w:rPr>
        <w:t>Produktpulje</w:t>
      </w:r>
      <w:r>
        <w:t>: Angiver Produktgrupperingen, som Produktet tilhører ved fastlæggelse af prisrabatter. Der er tre Produktpuljekategorier: Program, Server og System.</w:t>
      </w:r>
    </w:p>
    <w:p w14:paraId="59CB0920" w14:textId="77777777" w:rsidR="00A24C6C" w:rsidRDefault="000859FA">
      <w:pPr>
        <w:pStyle w:val="ProductList-BodySpaced"/>
      </w:pPr>
      <w:r>
        <w:rPr>
          <w:b/>
          <w:color w:val="00188F"/>
        </w:rPr>
        <w:t>Produktspecifikke Licensvilkår</w:t>
      </w:r>
      <w:r>
        <w:t>: Angiver, at Produktspecifikke vilkår og betingelser for installation og brug af Produktet indgår under tabellen over Brugervilkår.</w:t>
      </w:r>
    </w:p>
    <w:p w14:paraId="5D29FCAC" w14:textId="77777777" w:rsidR="00A24C6C" w:rsidRDefault="000859FA">
      <w:pPr>
        <w:pStyle w:val="ProductList-BodySpaced"/>
      </w:pPr>
      <w:r>
        <w:rPr>
          <w:b/>
          <w:color w:val="00188F"/>
        </w:rPr>
        <w:t>Kampagner</w:t>
      </w:r>
      <w:r>
        <w:t xml:space="preserve">: Angiver, at tidsbegrænsede tilbud gælder for Produktet som beskrevet i </w:t>
      </w:r>
      <w:hyperlink w:anchor="_Sec572">
        <w:r>
          <w:rPr>
            <w:color w:val="00467F"/>
            <w:u w:val="single"/>
          </w:rPr>
          <w:t>Bilag F</w:t>
        </w:r>
      </w:hyperlink>
      <w:r>
        <w:t xml:space="preserve"> – Kampagner.</w:t>
      </w:r>
    </w:p>
    <w:p w14:paraId="2ECF297A" w14:textId="77777777" w:rsidR="00A24C6C" w:rsidRDefault="000859FA">
      <w:pPr>
        <w:pStyle w:val="ProductList-BodySpaced"/>
      </w:pPr>
      <w:r>
        <w:rPr>
          <w:b/>
          <w:color w:val="00188F"/>
        </w:rPr>
        <w:t>Undtagelse for Kvalificeret Bruger</w:t>
      </w:r>
      <w:r>
        <w:t xml:space="preserve">: Undtagelse gælder for brugere, der udelukkende har adgang til Produkter under en af disse licenser. Disse brugere skal ikke tælles med som en Kvalificeret Bruger i henhold til Kundens volumenlicensaftale, uanset hvad der måtte fremgå af den aftale. </w:t>
      </w:r>
    </w:p>
    <w:p w14:paraId="5C7702BD" w14:textId="77777777" w:rsidR="00A24C6C" w:rsidRDefault="000859FA">
      <w:pPr>
        <w:pStyle w:val="ProductList-BodySpaced"/>
      </w:pPr>
      <w:r>
        <w:rPr>
          <w:b/>
          <w:color w:val="00188F"/>
        </w:rPr>
        <w:t>Berettiget Reduktion</w:t>
      </w:r>
      <w:r>
        <w:t>: En Onlinetjeneste for en kunde, der har en Enterprise Tilmeldingsaftale, Enterprise Subscription Tilmelding, Microsoft Azure Enrollment eller Enrollment for Education Solutions, kan dokumentere en reduktion af licenser eller den Tildelte Årlige Forudbetaling.</w:t>
      </w:r>
    </w:p>
    <w:p w14:paraId="5CB0E932" w14:textId="77777777" w:rsidR="00A24C6C" w:rsidRDefault="000859FA">
      <w:pPr>
        <w:pStyle w:val="ProductList-BodySpaced"/>
      </w:pPr>
      <w:r>
        <w:rPr>
          <w:b/>
          <w:color w:val="00188F"/>
        </w:rPr>
        <w:t>Berettiget Reduktion (SCE)</w:t>
      </w:r>
      <w:r>
        <w:t>: Produkter, for hvilke en kunde med Server og Cloud-tilmeldingsaftale kan dokumentere en reduktion af abonnementslicenser eller fremtidig Tildelt Årlig forudbetaling efter 12 fortløbende måneder.</w:t>
      </w:r>
    </w:p>
    <w:p w14:paraId="09EF0985" w14:textId="77777777" w:rsidR="00A24C6C" w:rsidRDefault="000859FA">
      <w:pPr>
        <w:pStyle w:val="ProductList-BodySpaced"/>
      </w:pPr>
      <w:r>
        <w:rPr>
          <w:b/>
          <w:color w:val="00188F"/>
        </w:rPr>
        <w:t>Roamingrettigheder</w:t>
      </w:r>
      <w:r>
        <w:t xml:space="preserve">: En SA-fordel, der giver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af en </w:t>
      </w:r>
      <w:r>
        <w:fldChar w:fldCharType="begin"/>
      </w:r>
      <w:r>
        <w:instrText xml:space="preserve"> AutoTextList   \s NoStyle \t "Licenseret Enhed er et enkelt fysisk hardwaresystem, der er dedikeret til Kundens brug, og hvortil der er tildelt en Licens. Dedikerede enheder, der administreres eller styres af en anden enhed end Kunden eller en af dennes Associerede Virksomheder, er underlagt bestemmelsen Outsourcing af Softwareadministration. I denne definition anses en hardwarepartition eller et kontaktelement (blade) for at være en separat enhed." </w:instrText>
      </w:r>
      <w:r>
        <w:fldChar w:fldCharType="separate"/>
      </w:r>
      <w:r>
        <w:rPr>
          <w:color w:val="0563C1"/>
        </w:rPr>
        <w:t>Licenseret Enhed</w:t>
      </w:r>
      <w:r>
        <w:fldChar w:fldCharType="end"/>
      </w:r>
      <w:r>
        <w:t xml:space="preserve"> visse adgangs- og brugerrettigheder.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må bruge en </w:t>
      </w:r>
      <w:r>
        <w:fldChar w:fldCharType="begin"/>
      </w:r>
      <w:r>
        <w:instrText xml:space="preserve"> AutoTextList   \s NoStyle \t "Kvalificerende Enhed fra Tredjemand betyder en enhed, der ikke styres, direkte eller indirekte, af Kunden eller dens Associerede Virksomheder (f.eks. tredjemands “offentlige kiosk”)." </w:instrText>
      </w:r>
      <w:r>
        <w:fldChar w:fldCharType="separate"/>
      </w:r>
      <w:r>
        <w:rPr>
          <w:color w:val="0563C1"/>
        </w:rPr>
        <w:t>Kvalificerende enhed fra tredjemand</w:t>
      </w:r>
      <w:r>
        <w:fldChar w:fldCharType="end"/>
      </w:r>
      <w:r>
        <w:t xml:space="preserve"> med det formål (i) at opnå fjernadgang til og bruge tilladte Forekomster eller kopier af den software, der kører på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xml:space="preserve">, der er beregnet til brug for Kunden, (ii) at bruge en tilladt Forekomst eller kopi lokalt i en </w:t>
      </w:r>
      <w:r>
        <w:fldChar w:fldCharType="begin"/>
      </w:r>
      <w:r>
        <w:instrText xml:space="preserve"> AutoTextList   \s NoStyle \t "Virtuelt OSE betyder et OSE, der er konfigureret til at køre på et virtuelt hardwaresystem." </w:instrText>
      </w:r>
      <w:r>
        <w:fldChar w:fldCharType="separate"/>
      </w:r>
      <w:r>
        <w:rPr>
          <w:color w:val="0563C1"/>
        </w:rPr>
        <w:t>virtuel OSE</w:t>
      </w:r>
      <w:r>
        <w:fldChar w:fldCharType="end"/>
      </w:r>
      <w:r>
        <w:t xml:space="preserve"> eller (iii) at opnå lokal adgang til en tilladt Forekomst eller kopi af softwaren på et USB-drev via Windows To Go, i alle tilfælde udelukkende til arbejdsrelaterede formål, når brugeren ikke befinder sig på Kundens forretningssted. Ingen anden bruger må bruge softwaren under den samme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på samme tidspunkt. Uanset om andet måtte være anført i Kundens volumenlicensaftale, omfatter Kvalificerede Desktops og Enheder ikke Tredjemands Kvalificerende enheder, hvorfra Kundens brugere opnår adgang til og bruger softwaren og ethvert (andet) enterprise-produkt udelukkende i henhold til Roamingrettighederne.</w:t>
      </w:r>
    </w:p>
    <w:p w14:paraId="324CEB70" w14:textId="77777777" w:rsidR="00A24C6C" w:rsidRDefault="000859FA">
      <w:pPr>
        <w:pStyle w:val="ProductList-BodySpaced"/>
      </w:pPr>
      <w:r>
        <w:rPr>
          <w:b/>
          <w:color w:val="00188F"/>
        </w:rPr>
        <w:t>SA Equivalent Rights</w:t>
      </w:r>
      <w:r>
        <w:t>: Software-</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w:t>
      </w:r>
      <w:r>
        <w:fldChar w:fldCharType="end"/>
      </w:r>
      <w:r>
        <w:t xml:space="preserve">'er, der erhverves under en Server- og Cloud-tilmeldingsaftale eller Aftale om Microsoft-produkter og Services, giver de samme SA-rettigheder og -fordele i hele abonnementets løbetid som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med SA-dækning.</w:t>
      </w:r>
    </w:p>
    <w:p w14:paraId="4BF10366" w14:textId="77777777" w:rsidR="00A24C6C" w:rsidRDefault="000859FA">
      <w:pPr>
        <w:pStyle w:val="ProductList-BodySpaced"/>
      </w:pPr>
      <w:r>
        <w:rPr>
          <w:b/>
          <w:color w:val="00188F"/>
        </w:rPr>
        <w:t>Egen Hosting</w:t>
      </w:r>
      <w:r>
        <w:t xml:space="preserve">: En SA-fordel, der tillader brug af Produkter med henblik på betinget hosting. Nærmere oplysninger findes i afsnittet Serverne – Programmer med Egen Hosting i </w:t>
      </w:r>
      <w:hyperlink w:anchor="_Sec564">
        <w:r>
          <w:rPr>
            <w:color w:val="00467F"/>
            <w:u w:val="single"/>
          </w:rPr>
          <w:t>Bilag B</w:t>
        </w:r>
      </w:hyperlink>
      <w:r>
        <w:t xml:space="preserve"> – Software Assurance for nærmere oplysninger.</w:t>
      </w:r>
    </w:p>
    <w:p w14:paraId="781C467B" w14:textId="77777777" w:rsidR="00A24C6C" w:rsidRDefault="000859FA">
      <w:pPr>
        <w:pStyle w:val="ProductList-BodySpaced"/>
      </w:pPr>
      <w:r>
        <w:rPr>
          <w:b/>
          <w:color w:val="00188F"/>
        </w:rPr>
        <w:t>SA-fordelspulje</w:t>
      </w:r>
      <w:r>
        <w:t xml:space="preserve">: Angiver Produktets kategori og fastlægger dermed de SA-fordele, der i store træk gælder for den pågældende Produktpulje, som anført i </w:t>
      </w:r>
      <w:hyperlink w:anchor="_Sec564">
        <w:r>
          <w:rPr>
            <w:color w:val="00467F"/>
            <w:u w:val="single"/>
          </w:rPr>
          <w:t>Bilag B</w:t>
        </w:r>
      </w:hyperlink>
      <w:r>
        <w:t xml:space="preserve"> – Software Assurance.</w:t>
      </w:r>
    </w:p>
    <w:p w14:paraId="6FC8C222" w14:textId="77777777" w:rsidR="00A24C6C" w:rsidRDefault="000859FA">
      <w:pPr>
        <w:pStyle w:val="ProductList-BodySpaced"/>
      </w:pPr>
      <w:r>
        <w:rPr>
          <w:b/>
          <w:color w:val="00188F"/>
        </w:rPr>
        <w:t>Studiebrugsfordel</w:t>
      </w:r>
      <w:r>
        <w:t xml:space="preserve">: Muligheden for, at Institutioner, der licenserer et kvalificerende Produkt til alle i hele deres Organisation, kan licensere et Produkt til brug for deres Studerende i et forhold på 1:15 eller 1:40 Studerende pr. </w:t>
      </w:r>
      <w:r>
        <w:fldChar w:fldCharType="begin"/>
      </w:r>
      <w:r>
        <w:instrText xml:space="preserve"> AutoTextList   \s NoStyle \t "Uddannelseskvalificeret Bruger betyder en medarbejder eller underleverandør (undtagen Studerende), som får adgang til eller bruger et Uddannelsesplatformsprodukt til fordel for Institutionen." </w:instrText>
      </w:r>
      <w:r>
        <w:fldChar w:fldCharType="separate"/>
      </w:r>
      <w:r>
        <w:rPr>
          <w:color w:val="0563C1"/>
        </w:rPr>
        <w:t>Uddannelseskvalificeret Bruger</w:t>
      </w:r>
      <w:r>
        <w:fldChar w:fldCharType="end"/>
      </w:r>
      <w:r>
        <w:t xml:space="preserve"> eller </w:t>
      </w:r>
      <w:r>
        <w:fldChar w:fldCharType="begin"/>
      </w:r>
      <w:r>
        <w:instrText xml:space="preserve"> AutoTextList   \s NoStyle \t "Alle medarbejdere (herunder Studentermedarbejdere), leverandører eller frivillige i eller for institutionen, der bruger et Produkt eller en Kvalificeret Enhed til fordel for institutionen eller i forbindelse med brugerens relation til Institutionen. Se den fulde definition." </w:instrText>
      </w:r>
      <w:r>
        <w:fldChar w:fldCharType="separate"/>
      </w:r>
      <w:r>
        <w:rPr>
          <w:color w:val="0563C1"/>
        </w:rPr>
        <w:t>Vidensmedarbejder</w:t>
      </w:r>
      <w:r>
        <w:fldChar w:fldCharType="end"/>
      </w:r>
      <w:r>
        <w:t xml:space="preserve"> (eller medarbejder/fakultetsbruger) uden yderligere omkostninger. De kvalificerende Produkter og de Produkter, der er berettiget til Studiebrug, samt de gældende brugsforhold er angivet i </w:t>
      </w:r>
      <w:hyperlink w:anchor="_Sec1230">
        <w:r>
          <w:rPr>
            <w:color w:val="00467F"/>
            <w:u w:val="single"/>
          </w:rPr>
          <w:t>Bilag H – Studiebrugsfordele og Academic-programmer</w:t>
        </w:r>
      </w:hyperlink>
      <w:r>
        <w:t xml:space="preserve">. Disse Studielicenser kan ikke tælles med i kravene til minimumantal af bestillinger. De Studerendes brug er underlagt Licensvilkårene for de Produkter, der er licenseret under Studiebrugsfordelen. Rettighederne til brug af Produkter under Studiebrugsfordelen udløber, når den Studerende ikke længere er tilknyttet Institutionen. </w:t>
      </w:r>
    </w:p>
    <w:p w14:paraId="03CC9076" w14:textId="77777777" w:rsidR="00A24C6C" w:rsidRDefault="000859FA">
      <w:pPr>
        <w:pStyle w:val="ProductList-BodySpaced"/>
      </w:pPr>
      <w:r>
        <w:rPr>
          <w:b/>
          <w:color w:val="00188F"/>
        </w:rPr>
        <w:t>Pakke</w:t>
      </w:r>
      <w:r>
        <w:t xml:space="preserve">: Et Produkt, der består af komponenter, som også licenseres særskilt. En pakke er licenseret under en enkelt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der er overdraget til en enkelt bruger eller enhed, og giver mulighed for brug af alle dens komponenter på denne enkelte enhed eller mulighed for, at den enkelte bruger, som licensen er overdraget til, kan bruge disse. Komponenterne i Pakken kan ikke opdeles og bruges på forskellige enheder eller af forskellige brugere.</w:t>
      </w:r>
    </w:p>
    <w:p w14:paraId="59CEA6F4" w14:textId="77777777" w:rsidR="00A24C6C" w:rsidRDefault="000859FA">
      <w:pPr>
        <w:pStyle w:val="ProductList-BodySpaced"/>
      </w:pPr>
      <w:r>
        <w:rPr>
          <w:b/>
          <w:color w:val="00188F"/>
        </w:rPr>
        <w:t>Berettiget True-Up</w:t>
      </w:r>
      <w:r>
        <w:t>: En Onlinetjeneste-abonnementslicens, som en kunde med Enterprise eller Enterprise Subscription kan bestille via bestillingsproceduren for true-up eller den årlige bestillingsprocedure i stedet for den månedlige.</w:t>
      </w:r>
    </w:p>
    <w:p w14:paraId="67E7BF4C" w14:textId="77777777" w:rsidR="00A24C6C" w:rsidRDefault="000859FA">
      <w:pPr>
        <w:pStyle w:val="ProductList-BodySpaced"/>
      </w:pPr>
      <w:r>
        <w:rPr>
          <w:b/>
          <w:color w:val="00188F"/>
        </w:rPr>
        <w:t>UTD-rabat</w:t>
      </w:r>
      <w:r>
        <w:t xml:space="preserve">: En Opdateret Rabat er en rabat, der er tilgængelig for Open Value Subscription-kunder, der bestiller licenser til et Produkt inden for det første år af deres aftale, hvis de har 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det tilsvarende kvalificerende Produkt.</w:t>
      </w:r>
    </w:p>
    <w:p w14:paraId="40A2AC96" w14:textId="77777777" w:rsidR="00A24C6C" w:rsidRDefault="00A24C6C">
      <w:pPr>
        <w:pStyle w:val="ProductList-BodySpaced"/>
        <w:jc w:val="right"/>
      </w:pPr>
    </w:p>
    <w:tbl>
      <w:tblPr>
        <w:tblStyle w:val="PURTable"/>
        <w:tblW w:w="0" w:type="dxa"/>
        <w:tblLook w:val="04A0" w:firstRow="1" w:lastRow="0" w:firstColumn="1" w:lastColumn="0" w:noHBand="0" w:noVBand="1"/>
      </w:tblPr>
      <w:tblGrid>
        <w:gridCol w:w="10916"/>
      </w:tblGrid>
      <w:tr w:rsidR="00A24C6C" w14:paraId="6355707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BC3D880" w14:textId="77777777" w:rsidR="00A24C6C" w:rsidRDefault="003B486C">
            <w:pPr>
              <w:pStyle w:val="ProductList-TableBody"/>
              <w:jc w:val="right"/>
            </w:pPr>
            <w:hyperlink w:anchor="_Sec842">
              <w:r w:rsidR="000859FA">
                <w:rPr>
                  <w:color w:val="00467F"/>
                  <w:sz w:val="14"/>
                  <w:u w:val="single"/>
                </w:rPr>
                <w:t>Indholdsfortegnelse</w:t>
              </w:r>
            </w:hyperlink>
            <w:r w:rsidR="000859FA">
              <w:rPr>
                <w:sz w:val="14"/>
              </w:rPr>
              <w:t>/</w:t>
            </w:r>
            <w:hyperlink w:anchor="_Sec549">
              <w:r w:rsidR="000859FA">
                <w:rPr>
                  <w:color w:val="00467F"/>
                  <w:sz w:val="14"/>
                  <w:u w:val="single"/>
                </w:rPr>
                <w:t>Ordliste</w:t>
              </w:r>
            </w:hyperlink>
            <w:r w:rsidR="000859FA">
              <w:rPr>
                <w:sz w:val="14"/>
              </w:rPr>
              <w:t>/</w:t>
            </w:r>
            <w:hyperlink w:anchor="_Sec844">
              <w:r w:rsidR="000859FA">
                <w:rPr>
                  <w:color w:val="00467F"/>
                  <w:sz w:val="14"/>
                  <w:u w:val="single"/>
                </w:rPr>
                <w:t>Indeks</w:t>
              </w:r>
            </w:hyperlink>
          </w:p>
        </w:tc>
      </w:tr>
    </w:tbl>
    <w:p w14:paraId="5FC7F6B1" w14:textId="77777777" w:rsidR="00A24C6C" w:rsidRDefault="00A24C6C">
      <w:pPr>
        <w:pStyle w:val="ProductList-BodySpaced"/>
      </w:pPr>
    </w:p>
    <w:p w14:paraId="154FDB5D" w14:textId="77777777" w:rsidR="00A24C6C" w:rsidRDefault="000859FA">
      <w:pPr>
        <w:pStyle w:val="ProductList-Offering1Heading"/>
        <w:outlineLvl w:val="1"/>
      </w:pPr>
      <w:bookmarkStart w:id="346" w:name="_Sec551"/>
      <w:r>
        <w:t>Celleværdier</w:t>
      </w:r>
      <w:bookmarkEnd w:id="346"/>
      <w:r>
        <w:fldChar w:fldCharType="begin"/>
      </w:r>
      <w:r>
        <w:instrText xml:space="preserve"> TC "</w:instrText>
      </w:r>
      <w:bookmarkStart w:id="347" w:name="_Toc62550971"/>
      <w:r>
        <w:instrText>Celleværdier</w:instrText>
      </w:r>
      <w:bookmarkEnd w:id="347"/>
      <w:r>
        <w:instrText>" \l 2</w:instrText>
      </w:r>
      <w:r>
        <w:fldChar w:fldCharType="end"/>
      </w:r>
    </w:p>
    <w:p w14:paraId="339F4A50" w14:textId="77777777" w:rsidR="00A24C6C" w:rsidRDefault="000859FA">
      <w:pPr>
        <w:pStyle w:val="ProductList-BodySpaced"/>
      </w:pPr>
      <w:r>
        <w:t>Celleværdier bruges i tabellen over Programtilgængelighed under hver Produktpost til at angive, hvordan Produktet tilbydes under det enkelte program. I aftalerne om volumenlicensprogrammet defineres disse tilbudstyper.</w:t>
      </w:r>
    </w:p>
    <w:p w14:paraId="00F2BC81" w14:textId="77777777" w:rsidR="00A24C6C" w:rsidRDefault="00A24C6C">
      <w:pPr>
        <w:pStyle w:val="ProductList-BodySpaced"/>
      </w:pPr>
    </w:p>
    <w:p w14:paraId="7B364161" w14:textId="77777777" w:rsidR="00A24C6C" w:rsidRDefault="000859FA">
      <w:pPr>
        <w:pStyle w:val="ProductList-BodySpaced"/>
      </w:pPr>
      <w:r>
        <w:rPr>
          <w:b/>
          <w:color w:val="00188F"/>
        </w:rPr>
        <w:t xml:space="preserve">A </w:t>
      </w:r>
      <w:r>
        <w:t xml:space="preserve">= </w:t>
      </w:r>
      <w:r>
        <w:rPr>
          <w:color w:val="00188F"/>
        </w:rPr>
        <w:t>Yderligere Produkt</w:t>
      </w:r>
      <w:r>
        <w:t>: Produktet tilbydes som et Yderligere Produkt.</w:t>
      </w:r>
    </w:p>
    <w:p w14:paraId="6B771FFF" w14:textId="77777777" w:rsidR="00A24C6C" w:rsidRDefault="000859FA">
      <w:pPr>
        <w:pStyle w:val="ProductList-BodySpaced"/>
      </w:pPr>
      <w:r>
        <w:rPr>
          <w:b/>
          <w:color w:val="00188F"/>
        </w:rPr>
        <w:t xml:space="preserve">AO </w:t>
      </w:r>
      <w:r>
        <w:t xml:space="preserve">= </w:t>
      </w:r>
      <w:r>
        <w:rPr>
          <w:color w:val="00188F"/>
        </w:rPr>
        <w:t>Yderligere Produkt for hele Organisationen</w:t>
      </w:r>
      <w:r>
        <w:t>: Produktet tilbydes som et Yderligere Produkt og skal bestilles til hele organisationen.</w:t>
      </w:r>
    </w:p>
    <w:p w14:paraId="54136575" w14:textId="77777777" w:rsidR="00A24C6C" w:rsidRDefault="000859FA">
      <w:pPr>
        <w:pStyle w:val="ProductList-BodySpaced"/>
      </w:pPr>
      <w:r>
        <w:rPr>
          <w:b/>
        </w:rPr>
        <w:t xml:space="preserve">AF </w:t>
      </w:r>
      <w:r>
        <w:rPr>
          <w:color w:val="000000"/>
        </w:rPr>
        <w:t xml:space="preserve">= </w:t>
      </w:r>
      <w:r>
        <w:rPr>
          <w:color w:val="00188F"/>
        </w:rPr>
        <w:t>Yderligere Produkt – Fakultet</w:t>
      </w:r>
      <w:r>
        <w:rPr>
          <w:color w:val="000000"/>
        </w:rPr>
        <w:t xml:space="preserve">: </w:t>
      </w:r>
      <w:r>
        <w:t xml:space="preserve">Produktet tilbydes som et Yderligere Produkt til School-programmet og må licenseres for hele Organisationen med dækning af alle Fakultetsmedarbejdere og Personale. </w:t>
      </w:r>
    </w:p>
    <w:p w14:paraId="07282208" w14:textId="77777777" w:rsidR="00A24C6C" w:rsidRDefault="000859FA">
      <w:pPr>
        <w:pStyle w:val="ProductList-BodySpaced"/>
      </w:pPr>
      <w:r>
        <w:rPr>
          <w:b/>
        </w:rPr>
        <w:t xml:space="preserve">AP </w:t>
      </w:r>
      <w:r>
        <w:rPr>
          <w:color w:val="000000"/>
        </w:rPr>
        <w:t xml:space="preserve">= </w:t>
      </w:r>
      <w:r>
        <w:rPr>
          <w:color w:val="00188F"/>
        </w:rPr>
        <w:t>Yderligere Produkt i EES 2017</w:t>
      </w:r>
      <w:r>
        <w:rPr>
          <w:color w:val="000000"/>
        </w:rPr>
        <w:t xml:space="preserve">: </w:t>
      </w:r>
      <w:r>
        <w:t xml:space="preserve">Produktet tilbydes som et Yderligere Produkt til Enrollment for Education Solutions (med offentliggørelsesdato oktober 2017 eller senere). </w:t>
      </w:r>
    </w:p>
    <w:p w14:paraId="29AE4F4B" w14:textId="77777777" w:rsidR="00A24C6C" w:rsidRDefault="000859FA">
      <w:pPr>
        <w:pStyle w:val="ProductList-BodySpaced"/>
      </w:pPr>
      <w:r>
        <w:rPr>
          <w:b/>
        </w:rPr>
        <w:t xml:space="preserve">AS </w:t>
      </w:r>
      <w:r>
        <w:rPr>
          <w:color w:val="000000"/>
        </w:rPr>
        <w:t xml:space="preserve">= </w:t>
      </w:r>
      <w:r>
        <w:rPr>
          <w:color w:val="00188F"/>
        </w:rPr>
        <w:t>Yderligere Produkt – School</w:t>
      </w:r>
      <w:r>
        <w:rPr>
          <w:color w:val="000000"/>
        </w:rPr>
        <w:t xml:space="preserve">: </w:t>
      </w:r>
      <w:r>
        <w:t xml:space="preserve">Produktet tilbydes kun som et Yderligere Produkt til School-programmet.  </w:t>
      </w:r>
    </w:p>
    <w:p w14:paraId="1F24C78A" w14:textId="77777777" w:rsidR="00A24C6C" w:rsidRDefault="000859FA">
      <w:pPr>
        <w:pStyle w:val="ProductList-BodySpaced"/>
      </w:pPr>
      <w:r>
        <w:rPr>
          <w:b/>
          <w:color w:val="00188F"/>
        </w:rPr>
        <w:t>E</w:t>
      </w:r>
      <w:r>
        <w:t xml:space="preserve"> = </w:t>
      </w:r>
      <w:r>
        <w:rPr>
          <w:color w:val="00188F"/>
        </w:rPr>
        <w:t>Enterprise-produkt</w:t>
      </w:r>
      <w:r>
        <w:t>: Produktet tilbydes som et Enterprise-produkt, men ikke som et desktopprodukt.</w:t>
      </w:r>
    </w:p>
    <w:p w14:paraId="6107C40F" w14:textId="77777777" w:rsidR="00A24C6C" w:rsidRDefault="000859FA">
      <w:pPr>
        <w:pStyle w:val="ProductList-BodySpaced"/>
      </w:pPr>
      <w:r>
        <w:rPr>
          <w:b/>
          <w:color w:val="00188F"/>
        </w:rPr>
        <w:t>ED</w:t>
      </w:r>
      <w:r>
        <w:t xml:space="preserve"> = </w:t>
      </w:r>
      <w:r>
        <w:rPr>
          <w:color w:val="00188F"/>
        </w:rPr>
        <w:t>Uddannelsesdesktop</w:t>
      </w:r>
      <w:r>
        <w:t xml:space="preserve">: Produktet tilbydes som et desktopplatformsprodukt til uddannelse med enten Enterprise CAL Suite eller Core CAL Suite under Enrollment for Education Solutions (med offentliggørelsesdato før oktober 2017) og Open Value Subscription – Education Solutions og skal licenseres til hele Organisationen, så det dækker alle Fakultetsmedarbejdere og alt Personale.   </w:t>
      </w:r>
    </w:p>
    <w:p w14:paraId="01F965DE" w14:textId="77777777" w:rsidR="00A24C6C" w:rsidRDefault="000859FA">
      <w:pPr>
        <w:pStyle w:val="ProductList-BodySpaced"/>
      </w:pPr>
      <w:r>
        <w:rPr>
          <w:b/>
          <w:color w:val="00188F"/>
        </w:rPr>
        <w:t>EO</w:t>
      </w:r>
      <w:r>
        <w:t xml:space="preserve"> = </w:t>
      </w:r>
      <w:r>
        <w:rPr>
          <w:color w:val="00188F"/>
        </w:rPr>
        <w:t>Enterprise Online-service</w:t>
      </w:r>
      <w:r>
        <w:t>: Online-servicen tilbydes som en Online-service til virksomheder eller en Online-serviceplatform og opfylder kravene til Enterprise-produkt. EO til Core CAL og Enterprise CAL Suite kræver den tilhørende CAL Suite Bridge.</w:t>
      </w:r>
    </w:p>
    <w:p w14:paraId="57C5B722" w14:textId="77777777" w:rsidR="00A24C6C" w:rsidRDefault="000859FA">
      <w:pPr>
        <w:pStyle w:val="ProductList-BodySpaced"/>
      </w:pPr>
      <w:r>
        <w:rPr>
          <w:b/>
          <w:color w:val="00188F"/>
        </w:rPr>
        <w:t>EP</w:t>
      </w:r>
      <w:r>
        <w:rPr>
          <w:color w:val="000000"/>
        </w:rPr>
        <w:t xml:space="preserve"> = </w:t>
      </w:r>
      <w:r>
        <w:rPr>
          <w:color w:val="00188F"/>
        </w:rPr>
        <w:t>Uddannelsesplatformsprodukt</w:t>
      </w:r>
      <w:r>
        <w:t xml:space="preserve">: Produktet tilbydes som et Uddannelsesplatformsprodukt under Enrollment for Education Solutions (med offentliggørelsesdato oktober 2017 eller senere) og skal licenseres til hele Organisationen, så det dækker alle </w:t>
      </w:r>
      <w:r>
        <w:fldChar w:fldCharType="begin"/>
      </w:r>
      <w:r>
        <w:instrText xml:space="preserve"> AutoTextList   \s NoStyle \t "Uddannelseskvalificeret Bruger betyder en medarbejder eller underleverandør (undtagen Studerende), som får adgang til eller bruger et Uddannelsesplatformsprodukt til fordel for Institutionen." </w:instrText>
      </w:r>
      <w:r>
        <w:fldChar w:fldCharType="separate"/>
      </w:r>
      <w:r>
        <w:rPr>
          <w:color w:val="0563C1"/>
        </w:rPr>
        <w:t>Uddannelseskvalificerede Brugere</w:t>
      </w:r>
      <w:r>
        <w:fldChar w:fldCharType="end"/>
      </w:r>
      <w:r>
        <w:t xml:space="preserve"> eller </w:t>
      </w:r>
      <w:r>
        <w:fldChar w:fldCharType="begin"/>
      </w:r>
      <w:r>
        <w:instrText xml:space="preserve"> AutoTextList   \s NoStyle \t "Alle medarbejdere (herunder Studentermedarbejdere), leverandører eller frivillige i eller for institutionen, der bruger et Produkt eller en Kvalificeret enhed til fordel for institutionen eller i forbindelse med brugerens relation til Institutionen. Se den fulde definition" </w:instrText>
      </w:r>
      <w:r>
        <w:fldChar w:fldCharType="separate"/>
      </w:r>
      <w:r>
        <w:rPr>
          <w:color w:val="0563C1"/>
        </w:rPr>
        <w:t>Vidensmedarbejdere</w:t>
      </w:r>
      <w:r>
        <w:fldChar w:fldCharType="end"/>
      </w:r>
      <w:r>
        <w:t xml:space="preserve"> eller det fulde Antal Studerende.</w:t>
      </w:r>
    </w:p>
    <w:p w14:paraId="570F8A1D" w14:textId="77777777" w:rsidR="00A24C6C" w:rsidRDefault="000859FA">
      <w:pPr>
        <w:pStyle w:val="ProductList-BodySpaced"/>
      </w:pPr>
      <w:r>
        <w:rPr>
          <w:b/>
          <w:color w:val="00188F"/>
        </w:rPr>
        <w:t>OM</w:t>
      </w:r>
      <w:r>
        <w:t xml:space="preserve"> = </w:t>
      </w:r>
      <w:r>
        <w:rPr>
          <w:color w:val="00188F"/>
        </w:rPr>
        <w:t>Open Minimum</w:t>
      </w:r>
      <w:r>
        <w:t>: Hver Licens tæller som fem Licenser, for så vidt angår det indledende bestillingsminimum i Open License og Open Value.</w:t>
      </w:r>
    </w:p>
    <w:p w14:paraId="0A32678F" w14:textId="77777777" w:rsidR="00A24C6C" w:rsidRDefault="000859FA">
      <w:pPr>
        <w:pStyle w:val="ProductList-BodySpaced"/>
      </w:pPr>
      <w:r>
        <w:rPr>
          <w:b/>
          <w:color w:val="00188F"/>
        </w:rPr>
        <w:t>OW</w:t>
      </w:r>
      <w:r>
        <w:t xml:space="preserve"> = </w:t>
      </w:r>
      <w:r>
        <w:rPr>
          <w:color w:val="00188F"/>
        </w:rPr>
        <w:t>Organization-wide</w:t>
      </w:r>
      <w:r>
        <w:t>: Tilgængelig under Organization-wide-muligheden.</w:t>
      </w:r>
    </w:p>
    <w:p w14:paraId="4ABB9770" w14:textId="77777777" w:rsidR="00A24C6C" w:rsidRDefault="000859FA">
      <w:pPr>
        <w:pStyle w:val="ProductList-BodySpaced"/>
      </w:pPr>
      <w:r>
        <w:rPr>
          <w:b/>
          <w:color w:val="00188F"/>
        </w:rPr>
        <w:t>P</w:t>
      </w:r>
      <w:r>
        <w:t xml:space="preserve"> = </w:t>
      </w:r>
      <w:r>
        <w:rPr>
          <w:color w:val="00188F"/>
        </w:rPr>
        <w:t>Non-Organization Wide i Open Value</w:t>
      </w:r>
      <w:r>
        <w:t>: Produktet tilbydes ikke til hele organisationen under Open Value.</w:t>
      </w:r>
    </w:p>
    <w:p w14:paraId="19AD9043" w14:textId="77777777" w:rsidR="00A24C6C" w:rsidRDefault="000859FA">
      <w:pPr>
        <w:pStyle w:val="ProductList-BodySpaced"/>
      </w:pPr>
      <w:r>
        <w:rPr>
          <w:b/>
          <w:color w:val="00188F"/>
        </w:rPr>
        <w:t>S</w:t>
      </w:r>
      <w:r>
        <w:rPr>
          <w:color w:val="000000"/>
        </w:rPr>
        <w:t xml:space="preserve"> = </w:t>
      </w:r>
      <w:r>
        <w:rPr>
          <w:color w:val="00188F"/>
        </w:rPr>
        <w:t>Tilbud til Studerende, Kun School</w:t>
      </w:r>
      <w:r>
        <w:t>: Produktet tilbydes udelukkende som et Tilbud til Studerende under School-programmet og skal bestilles for det fulde Antal Studerende.</w:t>
      </w:r>
    </w:p>
    <w:p w14:paraId="32841562" w14:textId="77777777" w:rsidR="00A24C6C" w:rsidRDefault="000859FA">
      <w:pPr>
        <w:pStyle w:val="ProductList-BodySpaced"/>
      </w:pPr>
      <w:r>
        <w:rPr>
          <w:b/>
          <w:color w:val="00188F"/>
        </w:rPr>
        <w:t xml:space="preserve">SD </w:t>
      </w:r>
      <w:r>
        <w:t xml:space="preserve">= </w:t>
      </w:r>
      <w:r>
        <w:rPr>
          <w:color w:val="00188F"/>
        </w:rPr>
        <w:t>School-desktopplatformsprodukt</w:t>
      </w:r>
      <w:r>
        <w:t>: Produktet tilbydes som et School-desktopplatformsprodukt med enten Enterprise CAL Suite eller Core CAL Suite under School-programmet. En SD tæller som tre enheder.</w:t>
      </w:r>
    </w:p>
    <w:p w14:paraId="10352F8A" w14:textId="77777777" w:rsidR="00A24C6C" w:rsidRDefault="000859FA">
      <w:pPr>
        <w:pStyle w:val="ProductList-BodySpaced"/>
      </w:pPr>
      <w:r>
        <w:rPr>
          <w:b/>
          <w:color w:val="00188F"/>
        </w:rPr>
        <w:t>ST</w:t>
      </w:r>
      <w:r>
        <w:t xml:space="preserve"> = </w:t>
      </w:r>
      <w:r>
        <w:rPr>
          <w:color w:val="00188F"/>
        </w:rPr>
        <w:t>Tilbud til Studerende</w:t>
      </w:r>
      <w:r>
        <w:t>: Produktet tilbydes som et Tilbud til Studerende og skal bestilles for det fulde Antal Studerende.</w:t>
      </w:r>
    </w:p>
    <w:p w14:paraId="636D79ED" w14:textId="77777777" w:rsidR="00A24C6C" w:rsidRDefault="000859FA">
      <w:pPr>
        <w:pStyle w:val="ProductList-BodySpaced"/>
      </w:pPr>
      <w:r>
        <w:rPr>
          <w:b/>
          <w:color w:val="00188F"/>
        </w:rPr>
        <w:t>SP</w:t>
      </w:r>
      <w:r>
        <w:t xml:space="preserve"> = </w:t>
      </w:r>
      <w:r>
        <w:rPr>
          <w:color w:val="00188F"/>
        </w:rPr>
        <w:t>Server og Tools-produkt</w:t>
      </w:r>
      <w:r>
        <w:t>: Produktet er et server- og tools-produkt, der tilbydes under Server- og Cloud-tilmelding.</w:t>
      </w:r>
    </w:p>
    <w:p w14:paraId="79EB6D29" w14:textId="77777777" w:rsidR="00A24C6C" w:rsidRDefault="000859FA">
      <w:pPr>
        <w:pStyle w:val="ProductList-BodySpaced"/>
      </w:pPr>
      <w:r>
        <w:rPr>
          <w:b/>
          <w:color w:val="00188F"/>
        </w:rPr>
        <w:t>UC</w:t>
      </w:r>
      <w:r>
        <w:t xml:space="preserve"> = </w:t>
      </w:r>
      <w:r>
        <w:rPr>
          <w:color w:val="00188F"/>
        </w:rPr>
        <w:t>Skytjeneste til Offentlig Gruppe i USA</w:t>
      </w:r>
      <w:r>
        <w:t>: Online-servicen tilbydes som en Skytjeneste til Offentlig Gruppe (kun USA). Se UC-tilgængelighed for online-service-pakker i tabellen over Programtilgængelighed for hver komponent i pakken.</w:t>
      </w:r>
    </w:p>
    <w:p w14:paraId="57C7A598" w14:textId="77777777" w:rsidR="00A24C6C" w:rsidRDefault="00A24C6C">
      <w:pPr>
        <w:pStyle w:val="ProductList-BodySpaced"/>
        <w:jc w:val="right"/>
      </w:pPr>
    </w:p>
    <w:tbl>
      <w:tblPr>
        <w:tblStyle w:val="PURTable"/>
        <w:tblW w:w="0" w:type="dxa"/>
        <w:tblLook w:val="04A0" w:firstRow="1" w:lastRow="0" w:firstColumn="1" w:lastColumn="0" w:noHBand="0" w:noVBand="1"/>
      </w:tblPr>
      <w:tblGrid>
        <w:gridCol w:w="10916"/>
      </w:tblGrid>
      <w:tr w:rsidR="00A24C6C" w14:paraId="2EB7014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128A10C" w14:textId="77777777" w:rsidR="00A24C6C" w:rsidRDefault="003B486C">
            <w:pPr>
              <w:pStyle w:val="ProductList-TableBody"/>
              <w:jc w:val="right"/>
            </w:pPr>
            <w:hyperlink w:anchor="_Sec842">
              <w:r w:rsidR="000859FA">
                <w:rPr>
                  <w:color w:val="00467F"/>
                  <w:sz w:val="14"/>
                  <w:u w:val="single"/>
                </w:rPr>
                <w:t>Indholdsfortegnelse</w:t>
              </w:r>
            </w:hyperlink>
            <w:r w:rsidR="000859FA">
              <w:rPr>
                <w:sz w:val="14"/>
              </w:rPr>
              <w:t>/</w:t>
            </w:r>
            <w:hyperlink w:anchor="_Sec549">
              <w:r w:rsidR="000859FA">
                <w:rPr>
                  <w:color w:val="00467F"/>
                  <w:sz w:val="14"/>
                  <w:u w:val="single"/>
                </w:rPr>
                <w:t>Ordliste</w:t>
              </w:r>
            </w:hyperlink>
            <w:r w:rsidR="000859FA">
              <w:rPr>
                <w:sz w:val="14"/>
              </w:rPr>
              <w:t>/</w:t>
            </w:r>
            <w:hyperlink w:anchor="_Sec844">
              <w:r w:rsidR="000859FA">
                <w:rPr>
                  <w:color w:val="00467F"/>
                  <w:sz w:val="14"/>
                  <w:u w:val="single"/>
                </w:rPr>
                <w:t>Indeks</w:t>
              </w:r>
            </w:hyperlink>
          </w:p>
        </w:tc>
      </w:tr>
    </w:tbl>
    <w:p w14:paraId="3DB807C9" w14:textId="77777777" w:rsidR="00A24C6C" w:rsidRDefault="00A24C6C">
      <w:pPr>
        <w:pStyle w:val="ProductList-BodySpaced"/>
      </w:pPr>
    </w:p>
    <w:p w14:paraId="580F7672" w14:textId="77777777" w:rsidR="00A24C6C" w:rsidRDefault="000859FA">
      <w:pPr>
        <w:pStyle w:val="ProductList-Offering1Heading"/>
        <w:outlineLvl w:val="1"/>
      </w:pPr>
      <w:bookmarkStart w:id="348" w:name="_Sec552"/>
      <w:r>
        <w:t>Kolonneoverskrifter.</w:t>
      </w:r>
      <w:bookmarkEnd w:id="348"/>
      <w:r>
        <w:fldChar w:fldCharType="begin"/>
      </w:r>
      <w:r>
        <w:instrText xml:space="preserve"> TC "</w:instrText>
      </w:r>
      <w:bookmarkStart w:id="349" w:name="_Toc62550972"/>
      <w:r>
        <w:instrText>Kolonneoverskrifter.</w:instrText>
      </w:r>
      <w:bookmarkEnd w:id="349"/>
      <w:r>
        <w:instrText>" \l 2</w:instrText>
      </w:r>
      <w:r>
        <w:fldChar w:fldCharType="end"/>
      </w:r>
    </w:p>
    <w:p w14:paraId="643FD7BE" w14:textId="77777777" w:rsidR="00A24C6C" w:rsidRDefault="000859FA">
      <w:pPr>
        <w:pStyle w:val="ProductList-BodySpaced"/>
      </w:pPr>
      <w:r>
        <w:t>Kolonneoverskrifter vises i tabellen over Programtilgængelighed for hver Produktpost og organiserer oplysninger om programtilgængelighed efter program, tilbudstype, point og datoer for tilgængelighed.</w:t>
      </w:r>
    </w:p>
    <w:p w14:paraId="0044762F" w14:textId="77777777" w:rsidR="00A24C6C" w:rsidRDefault="00A24C6C">
      <w:pPr>
        <w:pStyle w:val="ProductList-BodySpaced"/>
      </w:pPr>
    </w:p>
    <w:p w14:paraId="5D769A9A" w14:textId="77777777" w:rsidR="00A24C6C" w:rsidRDefault="000859FA">
      <w:pPr>
        <w:pStyle w:val="ProductList-BodySpaced"/>
      </w:pPr>
      <w:r>
        <w:rPr>
          <w:b/>
          <w:color w:val="00188F"/>
        </w:rPr>
        <w:t>CSP</w:t>
      </w:r>
      <w:r>
        <w:rPr>
          <w:color w:val="000000"/>
        </w:rPr>
        <w:t xml:space="preserve">= </w:t>
      </w:r>
      <w:r>
        <w:rPr>
          <w:color w:val="00188F"/>
        </w:rPr>
        <w:t xml:space="preserve">Cloud Solution Provider. </w:t>
      </w:r>
      <w:r>
        <w:rPr>
          <w:color w:val="000000"/>
        </w:rPr>
        <w:t>Tidsubegrænsede softwarelicenser er kun tilgængelige for erhvervskunder i CSP.</w:t>
      </w:r>
    </w:p>
    <w:p w14:paraId="2A15E243" w14:textId="77777777" w:rsidR="00A24C6C" w:rsidRDefault="000859FA">
      <w:pPr>
        <w:pStyle w:val="ProductList-BodySpaced"/>
      </w:pPr>
      <w:r>
        <w:rPr>
          <w:b/>
          <w:color w:val="00188F"/>
        </w:rPr>
        <w:t xml:space="preserve">DA </w:t>
      </w:r>
      <w:r>
        <w:t xml:space="preserve">= </w:t>
      </w:r>
      <w:r>
        <w:rPr>
          <w:color w:val="00188F"/>
        </w:rPr>
        <w:t>Tilgængelighedsdato</w:t>
      </w:r>
      <w:r>
        <w:t>: Den dato, et Produkt første gang er tilgængeligt. Den angives som måned/år. I forbindelse med software er det den dato, hvor licenser bliver gjort tilgængelige for bestilling, eller hvor de kan hentes fra Centeret for Volumenlicens Services (VLSC), afhængigt af hvilken dato der kommer først.</w:t>
      </w:r>
    </w:p>
    <w:p w14:paraId="2495DDD0" w14:textId="77777777" w:rsidR="00A24C6C" w:rsidRDefault="000859FA">
      <w:pPr>
        <w:pStyle w:val="ProductList-BodySpaced"/>
      </w:pPr>
      <w:r>
        <w:rPr>
          <w:b/>
          <w:color w:val="00188F"/>
        </w:rPr>
        <w:t>EA/EAS</w:t>
      </w:r>
      <w:r>
        <w:t xml:space="preserve"> = </w:t>
      </w:r>
      <w:r>
        <w:rPr>
          <w:color w:val="00188F"/>
        </w:rPr>
        <w:t>Enterprise Aftale og Enterprise Subscription Aftale</w:t>
      </w:r>
      <w:r>
        <w:t>: Omfatter Enterprise og Enterprise Subscription Tilmeldingsaftaler, herunder Server Cloud Tilmeldingsaftale.</w:t>
      </w:r>
    </w:p>
    <w:p w14:paraId="246B3441" w14:textId="77777777" w:rsidR="00A24C6C" w:rsidRDefault="000859FA">
      <w:pPr>
        <w:pStyle w:val="ProductList-BodySpaced"/>
      </w:pPr>
      <w:r>
        <w:rPr>
          <w:b/>
          <w:color w:val="00188F"/>
        </w:rPr>
        <w:t>EES</w:t>
      </w:r>
      <w:r>
        <w:t xml:space="preserve"> = </w:t>
      </w:r>
      <w:r>
        <w:rPr>
          <w:color w:val="00188F"/>
        </w:rPr>
        <w:t>Enrollment for Education Solutions</w:t>
      </w:r>
      <w:r>
        <w:t>: Omfatter Enrollment for Education Solutions og School Aftalen under Campus og School Aftalen (CASA).</w:t>
      </w:r>
    </w:p>
    <w:p w14:paraId="3FC0643A" w14:textId="77777777" w:rsidR="00A24C6C" w:rsidRDefault="000859FA">
      <w:pPr>
        <w:pStyle w:val="ProductList-BodySpaced"/>
      </w:pPr>
      <w:r>
        <w:rPr>
          <w:b/>
          <w:color w:val="00188F"/>
        </w:rPr>
        <w:t>L</w:t>
      </w:r>
      <w:r>
        <w:t xml:space="preserve"> = </w:t>
      </w:r>
      <w:r>
        <w:rPr>
          <w:color w:val="00188F"/>
        </w:rPr>
        <w:t>Licens</w:t>
      </w:r>
      <w:r>
        <w:t>: Pointværdi, der tildeles den angivne softwarelicens. Hvis pointværdien er i parentes, er det værdien for CASA.</w:t>
      </w:r>
    </w:p>
    <w:p w14:paraId="52D1CAE7" w14:textId="77777777" w:rsidR="00A24C6C" w:rsidRDefault="000859FA">
      <w:pPr>
        <w:pStyle w:val="ProductList-BodySpaced"/>
      </w:pPr>
      <w:r>
        <w:rPr>
          <w:b/>
          <w:color w:val="00188F"/>
        </w:rPr>
        <w:t xml:space="preserve">L/SA </w:t>
      </w:r>
      <w:r>
        <w:t xml:space="preserve">= </w:t>
      </w:r>
      <w:r>
        <w:rPr>
          <w:color w:val="00188F"/>
        </w:rPr>
        <w:t>Licens og SA</w:t>
      </w:r>
      <w:r>
        <w:t>: Pointværdi, der tildeles, når Licens og SA kan købes på samme tid.</w:t>
      </w:r>
    </w:p>
    <w:p w14:paraId="5561E4D8" w14:textId="77777777" w:rsidR="00A24C6C" w:rsidRDefault="000859FA">
      <w:pPr>
        <w:pStyle w:val="ProductList-BodySpaced"/>
      </w:pPr>
      <w:r>
        <w:rPr>
          <w:b/>
          <w:color w:val="00188F"/>
        </w:rPr>
        <w:t>MPSA</w:t>
      </w:r>
      <w:r>
        <w:t xml:space="preserve"> = </w:t>
      </w:r>
      <w:r>
        <w:rPr>
          <w:color w:val="00188F"/>
        </w:rPr>
        <w:t>Aftale om Microsoft-produkter og Services</w:t>
      </w:r>
      <w:r>
        <w:t>.</w:t>
      </w:r>
    </w:p>
    <w:p w14:paraId="27952603" w14:textId="77777777" w:rsidR="00A24C6C" w:rsidRDefault="000859FA">
      <w:pPr>
        <w:pStyle w:val="ProductList-BodySpaced"/>
      </w:pPr>
      <w:r>
        <w:rPr>
          <w:b/>
          <w:color w:val="00188F"/>
        </w:rPr>
        <w:t>OL</w:t>
      </w:r>
      <w:r>
        <w:t xml:space="preserve"> = </w:t>
      </w:r>
      <w:r>
        <w:rPr>
          <w:color w:val="00188F"/>
        </w:rPr>
        <w:t>Open License</w:t>
      </w:r>
      <w:r>
        <w:t>: Open License omfatter Open License, Open License for Academic, Open License for Government og Open License for Charity, hvor de er tilgængelige.</w:t>
      </w:r>
    </w:p>
    <w:p w14:paraId="1FDFF804" w14:textId="77777777" w:rsidR="00A24C6C" w:rsidRDefault="000859FA">
      <w:pPr>
        <w:pStyle w:val="ProductList-BodySpaced"/>
      </w:pPr>
      <w:r>
        <w:rPr>
          <w:b/>
          <w:color w:val="00188F"/>
        </w:rPr>
        <w:t xml:space="preserve">OV/OVS </w:t>
      </w:r>
      <w:r>
        <w:t xml:space="preserve">= </w:t>
      </w:r>
      <w:r>
        <w:rPr>
          <w:color w:val="00188F"/>
        </w:rPr>
        <w:t>Open Value og Open Value Subscription:</w:t>
      </w:r>
      <w:r>
        <w:t xml:space="preserve"> Omfatter Open Value, Open Value Subscription, Open Value for Government, Open Value Academic og Open Value Subscription for Government.</w:t>
      </w:r>
    </w:p>
    <w:p w14:paraId="6E3A6A65" w14:textId="77777777" w:rsidR="00A24C6C" w:rsidRDefault="000859FA">
      <w:pPr>
        <w:pStyle w:val="ProductList-BodySpaced"/>
      </w:pPr>
      <w:r>
        <w:rPr>
          <w:b/>
          <w:color w:val="00188F"/>
        </w:rPr>
        <w:t xml:space="preserve">OVS-ES </w:t>
      </w:r>
      <w:r>
        <w:t xml:space="preserve">= </w:t>
      </w:r>
      <w:r>
        <w:rPr>
          <w:color w:val="00188F"/>
        </w:rPr>
        <w:t>Open Value Subscription – Uddannelsesløsninger</w:t>
      </w:r>
      <w:r>
        <w:t>.</w:t>
      </w:r>
    </w:p>
    <w:p w14:paraId="5210A6B1" w14:textId="77777777" w:rsidR="00A24C6C" w:rsidRDefault="000859FA">
      <w:pPr>
        <w:pStyle w:val="ProductList-BodySpaced"/>
      </w:pPr>
      <w:r>
        <w:rPr>
          <w:b/>
          <w:color w:val="00188F"/>
        </w:rPr>
        <w:t>Point</w:t>
      </w:r>
      <w:r>
        <w:t xml:space="preserve"> = Den værdi, der tildeles et Produkt, og som bruges til at beregne det prisniveau for volumen, der gælder for Kundens volumenlicensaftale.</w:t>
      </w:r>
    </w:p>
    <w:p w14:paraId="63D7B3D5" w14:textId="77777777" w:rsidR="00A24C6C" w:rsidRDefault="000859FA">
      <w:pPr>
        <w:pStyle w:val="ProductList-BodySpaced"/>
      </w:pPr>
      <w:r>
        <w:rPr>
          <w:b/>
          <w:color w:val="00188F"/>
        </w:rPr>
        <w:t>SA</w:t>
      </w:r>
      <w:r>
        <w:t xml:space="preserve"> = </w:t>
      </w:r>
      <w:r>
        <w:rPr>
          <w:color w:val="00188F"/>
        </w:rPr>
        <w:t>Software Assurance</w:t>
      </w:r>
      <w:r>
        <w:t>: Pointværdi, der tildeles, når der tilbydes SA til den angivne software.</w:t>
      </w:r>
    </w:p>
    <w:p w14:paraId="651AE2EB" w14:textId="77777777" w:rsidR="00A24C6C" w:rsidRDefault="000859FA">
      <w:pPr>
        <w:pStyle w:val="ProductList-BodySpaced"/>
      </w:pPr>
      <w:r>
        <w:rPr>
          <w:b/>
          <w:color w:val="00188F"/>
        </w:rPr>
        <w:t>S/S+</w:t>
      </w:r>
      <w:r>
        <w:t xml:space="preserve"> = </w:t>
      </w:r>
      <w:r>
        <w:rPr>
          <w:color w:val="00188F"/>
        </w:rPr>
        <w:t>Select og Select Plus</w:t>
      </w:r>
      <w:r>
        <w:t>: Det omfatter også Select for Academic, Select Plus for Academic, Select for Government og Select Plus for Government.</w:t>
      </w:r>
    </w:p>
    <w:p w14:paraId="53804AD4" w14:textId="77777777" w:rsidR="00A24C6C" w:rsidRDefault="00A24C6C">
      <w:pPr>
        <w:pStyle w:val="ProductList-BodySpaced"/>
        <w:jc w:val="right"/>
      </w:pPr>
    </w:p>
    <w:tbl>
      <w:tblPr>
        <w:tblStyle w:val="PURTable"/>
        <w:tblW w:w="0" w:type="dxa"/>
        <w:tblLook w:val="04A0" w:firstRow="1" w:lastRow="0" w:firstColumn="1" w:lastColumn="0" w:noHBand="0" w:noVBand="1"/>
      </w:tblPr>
      <w:tblGrid>
        <w:gridCol w:w="10916"/>
      </w:tblGrid>
      <w:tr w:rsidR="00A24C6C" w14:paraId="18B9E62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C391B6" w14:textId="77777777" w:rsidR="00A24C6C" w:rsidRDefault="003B486C">
            <w:pPr>
              <w:pStyle w:val="ProductList-TableBody"/>
              <w:jc w:val="right"/>
            </w:pPr>
            <w:hyperlink w:anchor="_Sec842">
              <w:r w:rsidR="000859FA">
                <w:rPr>
                  <w:color w:val="00467F"/>
                  <w:sz w:val="14"/>
                  <w:u w:val="single"/>
                </w:rPr>
                <w:t>Indholdsfortegnelse</w:t>
              </w:r>
            </w:hyperlink>
            <w:r w:rsidR="000859FA">
              <w:rPr>
                <w:sz w:val="14"/>
              </w:rPr>
              <w:t>/</w:t>
            </w:r>
            <w:hyperlink w:anchor="_Sec549">
              <w:r w:rsidR="000859FA">
                <w:rPr>
                  <w:color w:val="00467F"/>
                  <w:sz w:val="14"/>
                  <w:u w:val="single"/>
                </w:rPr>
                <w:t>Ordliste</w:t>
              </w:r>
            </w:hyperlink>
            <w:r w:rsidR="000859FA">
              <w:rPr>
                <w:sz w:val="14"/>
              </w:rPr>
              <w:t>/</w:t>
            </w:r>
            <w:hyperlink w:anchor="_Sec844">
              <w:r w:rsidR="000859FA">
                <w:rPr>
                  <w:color w:val="00467F"/>
                  <w:sz w:val="14"/>
                  <w:u w:val="single"/>
                </w:rPr>
                <w:t>Indeks</w:t>
              </w:r>
            </w:hyperlink>
          </w:p>
        </w:tc>
      </w:tr>
    </w:tbl>
    <w:p w14:paraId="2EBE794C" w14:textId="77777777" w:rsidR="00A24C6C" w:rsidRDefault="00A24C6C">
      <w:pPr>
        <w:pStyle w:val="ProductList-BodySpaced"/>
      </w:pPr>
    </w:p>
    <w:p w14:paraId="5C40355F" w14:textId="77777777" w:rsidR="00A24C6C" w:rsidRDefault="000859FA">
      <w:pPr>
        <w:pStyle w:val="ProductList-Offering1Heading"/>
        <w:outlineLvl w:val="1"/>
      </w:pPr>
      <w:bookmarkStart w:id="350" w:name="_Sec553"/>
      <w:r>
        <w:t>Definitioner</w:t>
      </w:r>
      <w:bookmarkEnd w:id="350"/>
      <w:r>
        <w:fldChar w:fldCharType="begin"/>
      </w:r>
      <w:r>
        <w:instrText xml:space="preserve"> TC "</w:instrText>
      </w:r>
      <w:bookmarkStart w:id="351" w:name="_Toc62550973"/>
      <w:r>
        <w:instrText>Definitioner</w:instrText>
      </w:r>
      <w:bookmarkEnd w:id="351"/>
      <w:r>
        <w:instrText>" \l 2</w:instrText>
      </w:r>
      <w:r>
        <w:fldChar w:fldCharType="end"/>
      </w:r>
    </w:p>
    <w:p w14:paraId="264C5268" w14:textId="77777777" w:rsidR="00A24C6C" w:rsidRDefault="000859FA">
      <w:pPr>
        <w:pStyle w:val="ProductList-BodySpaced"/>
      </w:pPr>
      <w:r>
        <w:rPr>
          <w:b/>
          <w:color w:val="00188F"/>
        </w:rPr>
        <w:t>Academic Program</w:t>
      </w:r>
      <w:r>
        <w:t xml:space="preserve"> betyder en Academic Købskonto på MPSA, Academic Select-licens, Select Plus til Academic, Campus- og School-aftale eller Open Value Subscription – Education Solutions.</w:t>
      </w:r>
    </w:p>
    <w:p w14:paraId="590231E7" w14:textId="77777777" w:rsidR="00A24C6C" w:rsidRDefault="000859FA">
      <w:pPr>
        <w:pStyle w:val="ProductList-BodySpaced"/>
      </w:pPr>
      <w:r>
        <w:rPr>
          <w:b/>
          <w:color w:val="00188F"/>
        </w:rPr>
        <w:t xml:space="preserve">Tillæg </w:t>
      </w:r>
      <w:r>
        <w:t xml:space="preserve">betyder en licens, der købes i tillæg til (og i tilknytning til) en tidligere købt Kvalificerende Licens (eller sæt Kvalificerende Licenser). Hver Tillægslicens tildeles en enkelt Kvalificeret Bruger (som defineret i Kundens Tilmeldingsaftale) eller til den samme Server eller enhed som den eller de Kvalificerende Licens(er). Ved eventuelle Tillægs-Bruger-SL, der ikke vises individuelt i OST, gælder de samme licensvilkår som for en fuld Bruger-SL for den samme tjeneste. </w:t>
      </w:r>
    </w:p>
    <w:p w14:paraId="444147C1" w14:textId="77777777" w:rsidR="00A24C6C" w:rsidRDefault="000859FA">
      <w:pPr>
        <w:pStyle w:val="ProductList-BodySpaced"/>
      </w:pPr>
      <w:r>
        <w:rPr>
          <w:b/>
          <w:color w:val="00188F"/>
        </w:rPr>
        <w:t>Tillægs-CAL</w:t>
      </w:r>
      <w:r>
        <w:t xml:space="preserve"> betyder en </w:t>
      </w:r>
      <w:r>
        <w:fldChar w:fldCharType="begin"/>
      </w:r>
      <w:r>
        <w:instrText xml:space="preserve"> AutoTextList   \s NoStyle \t "CAL betyder klientadgangslicens, som kan tildeles efter bruger eller enhed, alt efter hvad der er relevant. (Se Ordliste for fuld definition)" </w:instrText>
      </w:r>
      <w:r>
        <w:fldChar w:fldCharType="separate"/>
      </w:r>
      <w:r>
        <w:rPr>
          <w:color w:val="0563C1"/>
        </w:rPr>
        <w:t>CAL</w:t>
      </w:r>
      <w:r>
        <w:fldChar w:fldCharType="end"/>
      </w:r>
      <w:r>
        <w:t>, der skal bruges sammen med en basis-</w:t>
      </w:r>
      <w:r>
        <w:fldChar w:fldCharType="begin"/>
      </w:r>
      <w:r>
        <w:instrText xml:space="preserve"> AutoTextList   \s NoStyle \t "CAL betyder klientadgangslicens, som kan tildeles efter bruger eller enhed, alt efter hvad der er relevant. (Se Ordliste for fuld definition)" </w:instrText>
      </w:r>
      <w:r>
        <w:fldChar w:fldCharType="separate"/>
      </w:r>
      <w:r>
        <w:rPr>
          <w:color w:val="0563C1"/>
        </w:rPr>
        <w:t>CAL</w:t>
      </w:r>
      <w:r>
        <w:fldChar w:fldCharType="end"/>
      </w:r>
      <w:r>
        <w:t>.</w:t>
      </w:r>
    </w:p>
    <w:p w14:paraId="176A92FA" w14:textId="77777777" w:rsidR="00A24C6C" w:rsidRDefault="000859FA">
      <w:pPr>
        <w:pStyle w:val="ProductList-BodySpaced"/>
      </w:pPr>
      <w:r>
        <w:rPr>
          <w:b/>
          <w:color w:val="00188F"/>
        </w:rPr>
        <w:t>Tillægslicens til Ekstern Forbindelse</w:t>
      </w:r>
      <w:r>
        <w:t xml:space="preserve"> betyder en </w:t>
      </w:r>
      <w:r>
        <w:fldChar w:fldCharType="begin"/>
      </w:r>
      <w:r>
        <w:instrText xml:space="preserve"> AutoTextList   \s NoStyle \t "Ekstern Forbindelseslicens betyder en Licens, der er overdraget til en Server, som er dedikeret til Kundens brug, og som giver Eksterne Brugere adgang til den tilsvarende version af serversoftwaren eller tidligere versioner af serversoftwaren." </w:instrText>
      </w:r>
      <w:r>
        <w:fldChar w:fldCharType="separate"/>
      </w:r>
      <w:r>
        <w:rPr>
          <w:color w:val="0563C1"/>
        </w:rPr>
        <w:t>Ekstern Forbindelseslicens</w:t>
      </w:r>
      <w:r>
        <w:fldChar w:fldCharType="end"/>
      </w:r>
      <w:r>
        <w:t>, der skal bruges sammen med en Basis-</w:t>
      </w:r>
      <w:r>
        <w:fldChar w:fldCharType="begin"/>
      </w:r>
      <w:r>
        <w:instrText xml:space="preserve"> AutoTextList   \s NoStyle \t "Ekstern Forbindelseslicens betyder en Licens, der er overdraget til en Server, som er dedikeret til Kundens brug, og som giver Eksterne Brugere adgang til den tilsvarende version af serversoftwaren eller tidligere versioner af serversoftwaren." </w:instrText>
      </w:r>
      <w:r>
        <w:fldChar w:fldCharType="separate"/>
      </w:r>
      <w:r>
        <w:rPr>
          <w:color w:val="0563C1"/>
        </w:rPr>
        <w:t>licens til Ekstern Forbindelse</w:t>
      </w:r>
      <w:r>
        <w:fldChar w:fldCharType="end"/>
      </w:r>
      <w:r>
        <w:t>.</w:t>
      </w:r>
    </w:p>
    <w:p w14:paraId="6E954ED1" w14:textId="77777777" w:rsidR="00A24C6C" w:rsidRDefault="000859FA">
      <w:pPr>
        <w:pStyle w:val="ProductList-BodySpaced"/>
      </w:pPr>
      <w:r>
        <w:rPr>
          <w:b/>
          <w:color w:val="00188F"/>
        </w:rPr>
        <w:t>Autoriseret Underleverandør</w:t>
      </w:r>
      <w:r>
        <w:t xml:space="preserve">betyder en tredjepartstjenesteudbyder, der ikke er vist som en </w:t>
      </w:r>
      <w:r>
        <w:fldChar w:fldCharType="begin"/>
      </w:r>
      <w:r>
        <w:instrText xml:space="preserve"> AutoTextList   \s NoStyle \t "Angivne Udbydere omfatter enheder, som Microsoft har identificeret på http://aka.ms/listedproviders. Microsoft kan til enhver tid identificere yderligere Angivne Udbydere på http://aka.ms/listedproviders." </w:instrText>
      </w:r>
      <w:r>
        <w:fldChar w:fldCharType="separate"/>
      </w:r>
      <w:r>
        <w:rPr>
          <w:color w:val="0563C1"/>
        </w:rPr>
        <w:t>Angiven Udbyder</w:t>
      </w:r>
      <w:r>
        <w:fldChar w:fldCharType="end"/>
      </w:r>
      <w:r>
        <w:t xml:space="preserve">, og som ikke bruger en </w:t>
      </w:r>
      <w:r>
        <w:fldChar w:fldCharType="begin"/>
      </w:r>
      <w:r>
        <w:instrText xml:space="preserve"> AutoTextList   \s NoStyle \t "Angivne Udbydere omfatter enheder, som Microsoft har identificeret på http://aka.ms/listedproviders. Microsoft kan til enhver tid identificere yderligere Angivne Udbydere på http://aka.ms/listedproviders." </w:instrText>
      </w:r>
      <w:r>
        <w:fldChar w:fldCharType="separate"/>
      </w:r>
      <w:r>
        <w:rPr>
          <w:color w:val="0563C1"/>
        </w:rPr>
        <w:t>Angiven Udbyder</w:t>
      </w:r>
      <w:r>
        <w:fldChar w:fldCharType="end"/>
      </w:r>
      <w:r>
        <w:t xml:space="preserve"> som Datacenterleverandør som del af underleverandørtjenesten.</w:t>
      </w:r>
    </w:p>
    <w:p w14:paraId="70FDAB7F" w14:textId="77777777" w:rsidR="00A24C6C" w:rsidRDefault="000859FA">
      <w:pPr>
        <w:pStyle w:val="ProductList-BodySpaced"/>
      </w:pPr>
      <w:r>
        <w:rPr>
          <w:b/>
          <w:color w:val="00188F"/>
        </w:rPr>
        <w:t>CAL</w:t>
      </w:r>
      <w:r>
        <w:t xml:space="preserve"> betyder klientadgangslicens, som kan tildeles efter bruger eller enhed, alt efter hvad der er relevant. En bruger-CAL giver én bruger adgang til den tilsvarende version af serversoftwaren eller tidligere versioner af serversoftwaren fra en hvilken som helst enhed. En enheds-CAL giver én bruger adgang til tilsvarende versioner af serversoftwaren eller tidligere versioner af serversoftwaren fra én enhed. CAL’er giver kun adgang til serversoftware, der kører på Kundens Licenserede Servere.</w:t>
      </w:r>
    </w:p>
    <w:p w14:paraId="4EA925D7" w14:textId="77777777" w:rsidR="00A24C6C" w:rsidRDefault="000859FA">
      <w:pPr>
        <w:pStyle w:val="ProductList-BodySpaced"/>
      </w:pPr>
      <w:r>
        <w:rPr>
          <w:b/>
          <w:color w:val="00188F"/>
        </w:rPr>
        <w:t>Licens Svarende til CAL</w:t>
      </w:r>
      <w:r>
        <w:t xml:space="preserve"> betyder en Bruger-</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w:t>
      </w:r>
      <w:r>
        <w:fldChar w:fldCharType="end"/>
      </w:r>
      <w:r>
        <w:t xml:space="preserve"> eller </w:t>
      </w:r>
      <w:r>
        <w:fldChar w:fldCharType="begin"/>
      </w:r>
      <w:r>
        <w:instrText xml:space="preserve"> AutoTextList   \s NoStyle \t "Ekstern Forbindelseslicens betyder en Licens, der er overdraget til en Server, som er dedikeret til Kundens brug, og som giver Eksterne Brugere adgang til den tilsvarende version af serversoftwaren eller tidligere versioner af serversoftwaren." </w:instrText>
      </w:r>
      <w:r>
        <w:fldChar w:fldCharType="separate"/>
      </w:r>
      <w:r>
        <w:rPr>
          <w:color w:val="0563C1"/>
        </w:rPr>
        <w:t>Ekstern Forbindelseslicens</w:t>
      </w:r>
      <w:r>
        <w:fldChar w:fldCharType="end"/>
      </w:r>
      <w:r>
        <w:t xml:space="preserve">, der er angivet i et Produkts “Adgang til Serversoftware”-tabel eller en </w:t>
      </w:r>
      <w:r>
        <w:fldChar w:fldCharType="begin"/>
      </w:r>
      <w:r>
        <w:instrText xml:space="preserve"> AutoTextList   \s NoStyle \t "CAL betyder klientadgangslicens, som kan tildeles efter bruger eller enhed, alt efter hvad der er relevant. (Se Ordliste for fuld definition)" </w:instrText>
      </w:r>
      <w:r>
        <w:fldChar w:fldCharType="separate"/>
      </w:r>
      <w:r>
        <w:rPr>
          <w:color w:val="0563C1"/>
        </w:rPr>
        <w:t>CAL</w:t>
      </w:r>
      <w:r>
        <w:fldChar w:fldCharType="end"/>
      </w:r>
      <w:r>
        <w:t xml:space="preserve">-pakke eller </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w:t>
      </w:r>
      <w:r>
        <w:fldChar w:fldCharType="end"/>
      </w:r>
      <w:r>
        <w:t xml:space="preserve">, som angivet i Tabellen over Licenser Svarende til CAL, </w:t>
      </w:r>
      <w:hyperlink w:anchor="_Sec591">
        <w:r>
          <w:rPr>
            <w:color w:val="00467F"/>
            <w:u w:val="single"/>
          </w:rPr>
          <w:t>Bilag A</w:t>
        </w:r>
      </w:hyperlink>
      <w:r>
        <w:t xml:space="preserve">, alt efter hvad der er relevant. En CAL-pakke er kun en Licens Svarende til CAL, hvis Kunden har købt </w:t>
      </w:r>
      <w:r>
        <w:fldChar w:fldCharType="begin"/>
      </w:r>
      <w:r>
        <w:instrText xml:space="preserve"> AutoTextList   \s NoStyle \t "Licens betyder retten til at hente, installere, opnå adgang til og bruge et Produkt." </w:instrText>
      </w:r>
      <w:r>
        <w:fldChar w:fldCharType="separate"/>
      </w:r>
      <w:r>
        <w:rPr>
          <w:color w:val="0563C1"/>
        </w:rPr>
        <w:t>Licensen</w:t>
      </w:r>
      <w:r>
        <w:fldChar w:fldCharType="end"/>
      </w:r>
      <w:r>
        <w:t xml:space="preserve"> efter Serverproduktets Tilgængelige Dato, eller hvis Kunden havde aktiv SA-dækning pr. den Tilgængelige Dato.</w:t>
      </w:r>
    </w:p>
    <w:p w14:paraId="4A1D88F0" w14:textId="77777777" w:rsidR="00A24C6C" w:rsidRDefault="000859FA">
      <w:pPr>
        <w:pStyle w:val="ProductList-BodySpaced"/>
      </w:pPr>
      <w:r>
        <w:rPr>
          <w:b/>
          <w:color w:val="00188F"/>
        </w:rPr>
        <w:t>Klient-OSE</w:t>
      </w:r>
      <w:r>
        <w:t xml:space="preserve"> betyder et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der kører et klientoperativsystem.</w:t>
      </w:r>
    </w:p>
    <w:p w14:paraId="6A1B453D" w14:textId="77777777" w:rsidR="00A24C6C" w:rsidRDefault="000859FA">
      <w:pPr>
        <w:pStyle w:val="ProductList-BodySpaced"/>
      </w:pPr>
      <w:r>
        <w:rPr>
          <w:b/>
          <w:color w:val="00188F"/>
        </w:rPr>
        <w:t>HPC-programmer i Klynge</w:t>
      </w:r>
      <w:r>
        <w:t xml:space="preserve"> betyder computerprogrammer med en høj ydeevne, som samtidig løser komplekse beregningsproblemer eller et sæt tæt relaterede computerproblemer. HPC-programmer i klynge opdeler et problem, der er komplekst at beregne, i en række job og opgaver, der koordineres af en jobplanlægningstjeneste, f.eks. Microsoft HPC Pack eller lignende HPC-middleware, som fordeler disse parallelt på tværs af en eller flere computere, der er tilknyttet en HPC-klynge.</w:t>
      </w:r>
    </w:p>
    <w:p w14:paraId="333C1E23" w14:textId="77777777" w:rsidR="00A24C6C" w:rsidRDefault="000859FA">
      <w:pPr>
        <w:pStyle w:val="ProductList-BodySpaced"/>
      </w:pPr>
      <w:r>
        <w:rPr>
          <w:b/>
          <w:color w:val="00188F"/>
        </w:rPr>
        <w:t>Klyngenode</w:t>
      </w:r>
      <w:r>
        <w:t xml:space="preserve"> betyder en enhed, der er dedikeret til at køre </w:t>
      </w:r>
      <w:r>
        <w:fldChar w:fldCharType="begin"/>
      </w:r>
      <w:r>
        <w:instrText xml:space="preserve"> AutoTextList   \s NoStyle \t "HPC-programmer i Klynge betyder computerprogrammer med en høj ydeevne, som samtidig løser komplekse beregningsproblemer eller et sæt tæt relaterede computerproblemer. (Se Ordliste for fuld definition)" </w:instrText>
      </w:r>
      <w:r>
        <w:fldChar w:fldCharType="separate"/>
      </w:r>
      <w:r>
        <w:rPr>
          <w:color w:val="0563C1"/>
        </w:rPr>
        <w:t>HPC-programmer i Klynge</w:t>
      </w:r>
      <w:r>
        <w:fldChar w:fldCharType="end"/>
      </w:r>
      <w:r>
        <w:t xml:space="preserve"> eller levere jobplanlægningstjenester til </w:t>
      </w:r>
      <w:r>
        <w:fldChar w:fldCharType="begin"/>
      </w:r>
      <w:r>
        <w:instrText xml:space="preserve"> AutoTextList   \s NoStyle \t "HPC-programmer i Klynge betyder computerprogrammer med en høj ydeevne, som samtidig løser komplekse beregningsproblemer eller et sæt tæt relaterede computerproblemer. (Se Ordliste for fuld definition)" </w:instrText>
      </w:r>
      <w:r>
        <w:fldChar w:fldCharType="separate"/>
      </w:r>
      <w:r>
        <w:rPr>
          <w:color w:val="0563C1"/>
        </w:rPr>
        <w:t>HPC-programmer i Klynge</w:t>
      </w:r>
      <w:r>
        <w:fldChar w:fldCharType="end"/>
      </w:r>
      <w:r>
        <w:t>.</w:t>
      </w:r>
    </w:p>
    <w:p w14:paraId="245CEA8D" w14:textId="77777777" w:rsidR="00A24C6C" w:rsidRDefault="000859FA">
      <w:pPr>
        <w:pStyle w:val="ProductList-BodySpaced"/>
      </w:pPr>
      <w:r>
        <w:rPr>
          <w:b/>
          <w:color w:val="00188F"/>
        </w:rPr>
        <w:t>Kernefaktor</w:t>
      </w:r>
      <w:r>
        <w:t xml:space="preserve"> betyder en numerisk værdi, som er knyttet til en bestemt </w:t>
      </w:r>
      <w:r>
        <w:fldChar w:fldCharType="begin"/>
      </w:r>
      <w:r>
        <w:instrText xml:space="preserve"> AutoTextList   \s NoStyle \t "Fysisk Processor betyder en processor i et fysisk hardwaresystem." </w:instrText>
      </w:r>
      <w:r>
        <w:fldChar w:fldCharType="separate"/>
      </w:r>
      <w:r>
        <w:rPr>
          <w:color w:val="0563C1"/>
        </w:rPr>
        <w:t>Fysisk Processor</w:t>
      </w:r>
      <w:r>
        <w:fldChar w:fldCharType="end"/>
      </w:r>
      <w:r>
        <w:t xml:space="preserve"> for at beregne det antal Licenser, der er påkrævet, hvis brugeren skal have licens til samtlige </w:t>
      </w:r>
      <w:r>
        <w:fldChar w:fldCharType="begin"/>
      </w:r>
      <w:r>
        <w:instrText xml:space="preserve"> AutoTextList   \s NoStyle \t "Fysisk Kerne betyder en kerne i en Fysisk Processor." </w:instrText>
      </w:r>
      <w:r>
        <w:fldChar w:fldCharType="separate"/>
      </w:r>
      <w:r>
        <w:rPr>
          <w:color w:val="0563C1"/>
        </w:rPr>
        <w:t>Fysiske Kerner</w:t>
      </w:r>
      <w:r>
        <w:fldChar w:fldCharType="end"/>
      </w:r>
      <w:r>
        <w:t xml:space="preserve"> på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w:t>
      </w:r>
    </w:p>
    <w:p w14:paraId="1B9EE1CA" w14:textId="77777777" w:rsidR="00A24C6C" w:rsidRDefault="000859FA">
      <w:pPr>
        <w:pStyle w:val="ProductList-BodySpaced"/>
      </w:pPr>
      <w:r>
        <w:rPr>
          <w:b/>
          <w:color w:val="00188F"/>
        </w:rPr>
        <w:t>Kundedata</w:t>
      </w:r>
      <w:r>
        <w:t>betyder alle data, herunder al tekst, al lyd, al video eller alle billedfiler og software, der leveres til Microsoft af, eller på vegne af, Kunden via brug af Onlinetjenesten. Kundedata omfatter ikke Data fra Professionelle ydelser.</w:t>
      </w:r>
    </w:p>
    <w:p w14:paraId="3948CF8F" w14:textId="77777777" w:rsidR="00A24C6C" w:rsidRDefault="000859FA">
      <w:pPr>
        <w:pStyle w:val="ProductList-BodySpaced"/>
      </w:pPr>
      <w:r>
        <w:rPr>
          <w:b/>
          <w:color w:val="00188F"/>
        </w:rPr>
        <w:t>Cyklusindsamlingsnode</w:t>
      </w:r>
      <w:r>
        <w:t xml:space="preserve"> betyder en enhed, der ikke er dedikeret til at køre </w:t>
      </w:r>
      <w:r>
        <w:fldChar w:fldCharType="begin"/>
      </w:r>
      <w:r>
        <w:instrText xml:space="preserve"> AutoTextList   \s NoStyle \t "HPC-programmer i Klynge betyder computerprogrammer med en høj ydeevne, som samtidig løser komplekse beregningsproblemer eller et sæt tæt relaterede computerproblemer. (Se Ordliste for fuld definition)" </w:instrText>
      </w:r>
      <w:r>
        <w:fldChar w:fldCharType="separate"/>
      </w:r>
      <w:r>
        <w:rPr>
          <w:color w:val="0563C1"/>
        </w:rPr>
        <w:t>HPC-programmer i Klynge</w:t>
      </w:r>
      <w:r>
        <w:fldChar w:fldCharType="end"/>
      </w:r>
      <w:r>
        <w:t xml:space="preserve"> eller jobplanlægningstjenester til </w:t>
      </w:r>
      <w:r>
        <w:fldChar w:fldCharType="begin"/>
      </w:r>
      <w:r>
        <w:instrText xml:space="preserve"> AutoTextList   \s NoStyle \t "HPC-programmer i Klynge betyder computerprogrammer med en høj ydeevne, som samtidig løser komplekse beregningsproblemer eller et sæt tæt relaterede computerproblemer. (Se Ordliste for fuld definition)" </w:instrText>
      </w:r>
      <w:r>
        <w:fldChar w:fldCharType="separate"/>
      </w:r>
      <w:r>
        <w:rPr>
          <w:color w:val="0563C1"/>
        </w:rPr>
        <w:t>HPC-programmer i Klynge</w:t>
      </w:r>
      <w:r>
        <w:fldChar w:fldCharType="end"/>
      </w:r>
      <w:r>
        <w:t>.</w:t>
      </w:r>
    </w:p>
    <w:p w14:paraId="394F7E3C" w14:textId="77777777" w:rsidR="00A24C6C" w:rsidRDefault="000859FA">
      <w:pPr>
        <w:pStyle w:val="ProductList-BodySpaced"/>
      </w:pPr>
      <w:r>
        <w:rPr>
          <w:b/>
          <w:color w:val="00188F"/>
        </w:rPr>
        <w:t>Datacenterleverandør</w:t>
      </w:r>
      <w:r>
        <w:t xml:space="preserve"> betyder en enhed, der leverer infrastruktur eller softwareservices, direkte eller indirekte, til en anden tjenesteudbyder. Microsoft kan også fungere som en Datacenterleverandør via Microsoft Azure.</w:t>
      </w:r>
    </w:p>
    <w:p w14:paraId="39AAA31B" w14:textId="77777777" w:rsidR="00A24C6C" w:rsidRDefault="000859FA">
      <w:pPr>
        <w:pStyle w:val="ProductList-BodySpaced"/>
      </w:pPr>
      <w:r>
        <w:rPr>
          <w:b/>
          <w:color w:val="00188F"/>
        </w:rPr>
        <w:t>Uddannelseskvalificeret Bruger</w:t>
      </w:r>
      <w:r>
        <w:t xml:space="preserve"> betyder en medarbejder eller underleverandør (undtagen Studerende), som får adgang til eller bruger et Uddannelsesplatformsprodukt til fordel for Institutionen.</w:t>
      </w:r>
    </w:p>
    <w:p w14:paraId="62401E72" w14:textId="77777777" w:rsidR="00A24C6C" w:rsidRDefault="000859FA">
      <w:pPr>
        <w:pStyle w:val="ProductList-BodySpaced"/>
      </w:pPr>
      <w:r>
        <w:rPr>
          <w:b/>
          <w:color w:val="00188F"/>
        </w:rPr>
        <w:t>Embedded Unified Solution</w:t>
      </w:r>
      <w:r>
        <w:t xml:space="preserve"> betyder en virksomhedsapplikation, der er udviklet af Kundens Forhandler, som Forhandleren giver i licens til Kunden, og som føjer væsentlig og primær funktionalitet et Integreret SL-produkt.</w:t>
      </w:r>
    </w:p>
    <w:p w14:paraId="50DCDADF" w14:textId="77777777" w:rsidR="00A24C6C" w:rsidRDefault="000859FA">
      <w:pPr>
        <w:pStyle w:val="ProductList-BodySpaced"/>
      </w:pPr>
      <w:r>
        <w:rPr>
          <w:b/>
          <w:color w:val="00188F"/>
        </w:rPr>
        <w:t>Ekstern Forbindelseslicens</w:t>
      </w:r>
      <w:r>
        <w:t xml:space="preserve"> betyder en Licens, der er overdraget til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som er dedikeret til Kundens brug, og som giver </w:t>
      </w:r>
      <w:r>
        <w:fldChar w:fldCharType="begin"/>
      </w:r>
      <w:r>
        <w:instrText xml:space="preserve"> AutoTextList   \s NoStyle \t "Ved Eksterne Brugere forstås brugere, der ikke er Kundens eller associerede virksomheders medarbejdere, leverandører på stedet eller agenter på stedet." </w:instrText>
      </w:r>
      <w:r>
        <w:fldChar w:fldCharType="separate"/>
      </w:r>
      <w:r>
        <w:rPr>
          <w:color w:val="0563C1"/>
        </w:rPr>
        <w:t>Eksterne Brugere</w:t>
      </w:r>
      <w:r>
        <w:fldChar w:fldCharType="end"/>
      </w:r>
      <w:r>
        <w:t xml:space="preserve"> adgang til den tilsvarende version af serversoftwaren eller tidligere versioner af serversoftwaren.</w:t>
      </w:r>
    </w:p>
    <w:p w14:paraId="43C58696" w14:textId="77777777" w:rsidR="00A24C6C" w:rsidRDefault="000859FA">
      <w:pPr>
        <w:pStyle w:val="ProductList-BodySpaced"/>
      </w:pPr>
      <w:r>
        <w:t xml:space="preserve">Ved </w:t>
      </w:r>
      <w:r>
        <w:rPr>
          <w:b/>
          <w:color w:val="00188F"/>
        </w:rPr>
        <w:t>Eksterne Brugere</w:t>
      </w:r>
      <w:r>
        <w:t xml:space="preserve"> forstås brugere, der ikke er Kundens eller associerede virksomheders medarbejdere, leverandører på stedet eller agenter på stedet.</w:t>
      </w:r>
    </w:p>
    <w:p w14:paraId="0BC8FFB6" w14:textId="77777777" w:rsidR="00A24C6C" w:rsidRDefault="000859FA">
      <w:pPr>
        <w:pStyle w:val="ProductList-BodySpaced"/>
      </w:pPr>
      <w:r>
        <w:rPr>
          <w:b/>
          <w:color w:val="00188F"/>
        </w:rPr>
        <w:t>Fail-over-OSE</w:t>
      </w:r>
      <w:r>
        <w:t xml:space="preserve"> betyder en OSE (eller en SQL Server Virtual Machine i forbindelse med Azure Hybrid Benefit), hvori passive forekomster af serversoftwaren kører forud for en forventet fail-over-hændelse.</w:t>
      </w:r>
    </w:p>
    <w:p w14:paraId="3906AD14" w14:textId="77777777" w:rsidR="00A24C6C" w:rsidRDefault="000859FA">
      <w:pPr>
        <w:pStyle w:val="ProductList-BodySpaced"/>
      </w:pPr>
      <w:r>
        <w:rPr>
          <w:b/>
          <w:color w:val="00188F"/>
        </w:rPr>
        <w:t xml:space="preserve">Sky til Offentlig Gruppe (kun USA) </w:t>
      </w:r>
      <w:r>
        <w:t xml:space="preserve">betyder Onlinetjenester, som udelukkende er tilgængelige for Gruppen. Brugervilkår for cloud-tjenester til regeringsgrupper er magen til dem for de tilsvarende standardvilkår for flere lejere, medmindre andet fremgår. Kvalificerende Online-services tilbydes som skytjenester til regeringsgrupper og som skytjenester til ikke-regeringsgrupper. Kunder kan klargøres som den ene eller den anden men ikke en blanding af begge. Online-services, der tildeles som sky til regeringsgrupper må ikke installeres på samme domæne med specifikke skytjenester til ikke-regeringsgrupper. </w:t>
      </w:r>
    </w:p>
    <w:p w14:paraId="502AA870" w14:textId="77777777" w:rsidR="00A24C6C" w:rsidRDefault="000859FA">
      <w:pPr>
        <w:pStyle w:val="ProductList-BodySpaced"/>
      </w:pPr>
      <w:r>
        <w:t xml:space="preserve">En </w:t>
      </w:r>
      <w:r>
        <w:rPr>
          <w:b/>
          <w:color w:val="00188F"/>
        </w:rPr>
        <w:t>Kandidat</w:t>
      </w:r>
      <w:r>
        <w:t xml:space="preserve"> er en Studerende, der har (1) gennemført en eksamen eller et niveau på en skole eller en uddannelsesinstitution, i den Organisation, som kvalificerer den Studerende til at blive optaget på universitetet, eller har (2) taget en afgangseksamen fra universitetet eller en videregående uddannelsesinstitution, i Organisationen.</w:t>
      </w:r>
    </w:p>
    <w:p w14:paraId="0F8CB82B" w14:textId="77777777" w:rsidR="00A24C6C" w:rsidRDefault="000859FA">
      <w:pPr>
        <w:pStyle w:val="ProductList-BodySpaced"/>
      </w:pPr>
      <w:r>
        <w:rPr>
          <w:b/>
          <w:color w:val="00188F"/>
        </w:rPr>
        <w:t>Hardwaretråd</w:t>
      </w:r>
      <w:r>
        <w:t xml:space="preserve"> betyder enten en </w:t>
      </w:r>
      <w:r>
        <w:fldChar w:fldCharType="begin"/>
      </w:r>
      <w:r>
        <w:instrText xml:space="preserve"> AutoTextList   \s NoStyle \t "Fysisk Kerne betyder en kerne i en Fysisk Processor." </w:instrText>
      </w:r>
      <w:r>
        <w:fldChar w:fldCharType="separate"/>
      </w:r>
      <w:r>
        <w:rPr>
          <w:color w:val="0563C1"/>
        </w:rPr>
        <w:t>Fysisk Kerne</w:t>
      </w:r>
      <w:r>
        <w:fldChar w:fldCharType="end"/>
      </w:r>
      <w:r>
        <w:t xml:space="preserve"> eller en hyperthread i en </w:t>
      </w:r>
      <w:r>
        <w:fldChar w:fldCharType="begin"/>
      </w:r>
      <w:r>
        <w:instrText xml:space="preserve"> AutoTextList   \s NoStyle \t "Fysisk Processor betyder en processor i et fysisk hardwaresystem." </w:instrText>
      </w:r>
      <w:r>
        <w:fldChar w:fldCharType="separate"/>
      </w:r>
      <w:r>
        <w:rPr>
          <w:color w:val="0563C1"/>
        </w:rPr>
        <w:t>Fysisk Processor</w:t>
      </w:r>
      <w:r>
        <w:fldChar w:fldCharType="end"/>
      </w:r>
      <w:r>
        <w:t>.</w:t>
      </w:r>
    </w:p>
    <w:p w14:paraId="2481F72E" w14:textId="77777777" w:rsidR="00A24C6C" w:rsidRDefault="000859FA">
      <w:pPr>
        <w:pStyle w:val="ProductList-BodySpaced"/>
      </w:pPr>
      <w:r>
        <w:rPr>
          <w:b/>
          <w:color w:val="00188F"/>
        </w:rPr>
        <w:t>HPC-arbejdsbelastning (High Performance Computing)</w:t>
      </w:r>
      <w:r>
        <w:t xml:space="preserve"> betyder en arbejdsbelastning, hvor serversoftwaren bruges til at køre en </w:t>
      </w:r>
      <w:r>
        <w:fldChar w:fldCharType="begin"/>
      </w:r>
      <w:r>
        <w:instrText xml:space="preserve"> AutoTextList   \s NoStyle \t "Klyngenode betyder en enhed, der er dedikeret til at køre HPC-programmer i Klynge eller levere jobplanlægningstjenester til HPC-programmer i Klynge." </w:instrText>
      </w:r>
      <w:r>
        <w:fldChar w:fldCharType="separate"/>
      </w:r>
      <w:r>
        <w:rPr>
          <w:color w:val="0563C1"/>
        </w:rPr>
        <w:t>Klyngenode</w:t>
      </w:r>
      <w:r>
        <w:fldChar w:fldCharType="end"/>
      </w:r>
      <w:r>
        <w:t xml:space="preserve"> og bruges i forbindelse med anden software, der er nødvendig for at tillade sikkerhed, lagring, øget ydeevne og systemstyring i en </w:t>
      </w:r>
      <w:r>
        <w:fldChar w:fldCharType="begin"/>
      </w:r>
      <w:r>
        <w:instrText xml:space="preserve"> AutoTextList   \s NoStyle \t "Klyngenode betyder en enhed, der er dedikeret til at køre HPC-programmer i Klynge eller levere jobplanlægningstjenester til HPC-programmer i Klynge." </w:instrText>
      </w:r>
      <w:r>
        <w:fldChar w:fldCharType="separate"/>
      </w:r>
      <w:r>
        <w:rPr>
          <w:color w:val="0563C1"/>
        </w:rPr>
        <w:t>Klyngenode</w:t>
      </w:r>
      <w:r>
        <w:fldChar w:fldCharType="end"/>
      </w:r>
      <w:r>
        <w:t xml:space="preserve">, hvis formål er at understøtte </w:t>
      </w:r>
      <w:r>
        <w:fldChar w:fldCharType="begin"/>
      </w:r>
      <w:r>
        <w:instrText xml:space="preserve"> AutoTextList   \s NoStyle \t "HPC-programmer i Klynge betyder computerprogrammer med en høj ydeevne, som samtidig løser komplekse beregningsproblemer eller et sæt tæt relaterede computerproblemer. (Se Ordliste for fuld definition)" </w:instrText>
      </w:r>
      <w:r>
        <w:fldChar w:fldCharType="separate"/>
      </w:r>
      <w:r>
        <w:rPr>
          <w:color w:val="0563C1"/>
        </w:rPr>
        <w:t>HPC-programmerne i Klyngen</w:t>
      </w:r>
      <w:r>
        <w:fldChar w:fldCharType="end"/>
      </w:r>
      <w:r>
        <w:t>.</w:t>
      </w:r>
    </w:p>
    <w:p w14:paraId="28F463F9" w14:textId="77777777" w:rsidR="00A24C6C" w:rsidRDefault="000859FA">
      <w:pPr>
        <w:pStyle w:val="ProductList-BodySpaced"/>
      </w:pPr>
      <w:r>
        <w:rPr>
          <w:b/>
          <w:color w:val="00188F"/>
        </w:rPr>
        <w:t>Forekomst</w:t>
      </w:r>
      <w:r>
        <w:t xml:space="preserve"> betyder en afbildning af software, som er oprettet ved at køre softwarens konfigurations- eller installationsprocedure eller ved at duplikere en eksisterende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w:t>
      </w:r>
    </w:p>
    <w:p w14:paraId="42AC0D24" w14:textId="77777777" w:rsidR="00A24C6C" w:rsidRDefault="000859FA">
      <w:pPr>
        <w:pStyle w:val="ProductList-BodySpaced"/>
      </w:pPr>
      <w:r>
        <w:rPr>
          <w:b/>
          <w:color w:val="00188F"/>
        </w:rPr>
        <w:t xml:space="preserve">&lt;Vidensarbejder </w:t>
      </w:r>
      <w:r>
        <w:t>skal forstås som alle medarbejdere (herunder studentermedarbejdere), leverandører eller frivillige i eller for institutionen, der bruger et Produkt eller en Kvalificeret Enhed til fordel for institutionen eller i forbindelse med brugerens relation til institutionen. Denne definition omfatter brugere af et Produkt, der er identificeret i Produktvilkårene, der er udelukket fra definitionen af Vidensarbejder.</w:t>
      </w:r>
    </w:p>
    <w:p w14:paraId="5D80F512" w14:textId="77777777" w:rsidR="00A24C6C" w:rsidRDefault="000859FA">
      <w:pPr>
        <w:pStyle w:val="ProductList-BodySpaced"/>
      </w:pPr>
      <w:r>
        <w:rPr>
          <w:b/>
          <w:color w:val="00188F"/>
        </w:rPr>
        <w:t xml:space="preserve">Licens </w:t>
      </w:r>
      <w:r>
        <w:t>betyder retten til at hente, installere, opnå adgang til og bruge et Produkt.</w:t>
      </w:r>
    </w:p>
    <w:p w14:paraId="374688F5" w14:textId="77777777" w:rsidR="00A24C6C" w:rsidRDefault="000859FA">
      <w:pPr>
        <w:pStyle w:val="ProductList-BodySpaced"/>
      </w:pPr>
      <w:r>
        <w:rPr>
          <w:b/>
          <w:color w:val="00188F"/>
        </w:rPr>
        <w:t>Licenseret Enhed</w:t>
      </w:r>
      <w:r>
        <w:t xml:space="preserve"> er et enkelt fysisk hardwaresystem, der er dedikeret til Kundens brug, og hvortil der er tildelt 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Dedikerede enheder, der administreres eller styres af en anden enhed end Kunden eller en af dennes Associerede Virksomheder, er underlagt bestemmelsen </w:t>
      </w:r>
      <w:hyperlink w:anchor="_Sec537">
        <w:r>
          <w:rPr>
            <w:color w:val="00467F"/>
            <w:u w:val="single"/>
          </w:rPr>
          <w:t>Outsourcing af Softwareadministration</w:t>
        </w:r>
      </w:hyperlink>
      <w:r>
        <w:t>. I denne definition anses en hardwarepartition eller et kontaktelement (blade) for at være en separat enhed.</w:t>
      </w:r>
    </w:p>
    <w:p w14:paraId="2800FB8B" w14:textId="77777777" w:rsidR="00A24C6C" w:rsidRDefault="000859FA">
      <w:pPr>
        <w:pStyle w:val="ProductList-BodySpaced"/>
      </w:pPr>
      <w:r>
        <w:rPr>
          <w:b/>
          <w:color w:val="00188F"/>
        </w:rPr>
        <w:t xml:space="preserve">Licensmobilitet gennem Partner til Software Assurance </w:t>
      </w:r>
      <w:r>
        <w:t xml:space="preserve">betyder en enhed, som er angivet på </w:t>
      </w:r>
      <w:hyperlink r:id="rId151">
        <w:r>
          <w:rPr>
            <w:color w:val="00467F"/>
            <w:u w:val="single"/>
          </w:rPr>
          <w:t>https://www.microsoft.com/en-us/licensing/licensing-programs/software-assurance-license-mobility</w:t>
        </w:r>
      </w:hyperlink>
      <w:r>
        <w:t xml:space="preserve">, og som er godkendt af Microsoft til at hoste kunders software på delte servere. </w:t>
      </w:r>
    </w:p>
    <w:p w14:paraId="48BEC37C" w14:textId="77777777" w:rsidR="00A24C6C" w:rsidRDefault="000859FA">
      <w:pPr>
        <w:pStyle w:val="ProductList-BodySpaced"/>
      </w:pPr>
      <w:r>
        <w:rPr>
          <w:b/>
          <w:color w:val="00188F"/>
        </w:rPr>
        <w:t xml:space="preserve">Licenseret Server </w:t>
      </w:r>
      <w:r>
        <w:t xml:space="preserve">betyder en enkelt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som er dedikeret til Kundens brug, og hvortil der er tildelt 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Dedikerede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xml:space="preserve">, der administreres eller styres af en anden enhed end Kunden eller en af dennes Associerede Virksomheder, er underlagt bestemmelsen </w:t>
      </w:r>
      <w:hyperlink w:anchor="_Sec537">
        <w:r>
          <w:rPr>
            <w:color w:val="00467F"/>
            <w:u w:val="single"/>
          </w:rPr>
          <w:t>Outsourcing af Softwareadministration</w:t>
        </w:r>
      </w:hyperlink>
      <w:r>
        <w:t xml:space="preserve">. I denne definition anses en hardwarepartition eller et kontaktelement (blade) for at være en separat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w:t>
      </w:r>
    </w:p>
    <w:p w14:paraId="595E4A88" w14:textId="77777777" w:rsidR="00A24C6C" w:rsidRDefault="000859FA">
      <w:pPr>
        <w:pStyle w:val="ProductList-BodySpaced"/>
      </w:pPr>
      <w:r>
        <w:rPr>
          <w:b/>
          <w:color w:val="00188F"/>
        </w:rPr>
        <w:t>Licenseret Bruger</w:t>
      </w:r>
      <w:r>
        <w:t xml:space="preserve"> betyder den enkelte person, der er overdraget 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w:t>
      </w:r>
    </w:p>
    <w:p w14:paraId="115E1F1F" w14:textId="77777777" w:rsidR="00A24C6C" w:rsidRDefault="000859FA">
      <w:pPr>
        <w:pStyle w:val="ProductList-BodySpaced"/>
      </w:pPr>
      <w:r>
        <w:rPr>
          <w:b/>
          <w:color w:val="00188F"/>
        </w:rPr>
        <w:t>Angivne Udbydere</w:t>
      </w:r>
      <w:r>
        <w:t xml:space="preserve"> omfatter enheder, som Microsoft har identificeret på </w:t>
      </w:r>
      <w:hyperlink r:id="rId152">
        <w:r>
          <w:rPr>
            <w:color w:val="00467F"/>
            <w:u w:val="single"/>
          </w:rPr>
          <w:t>http://aka.ms/listedproviders</w:t>
        </w:r>
      </w:hyperlink>
      <w:r>
        <w:t xml:space="preserve">. Microsoft kan til enhver tid identificere yderligere </w:t>
      </w:r>
      <w:r>
        <w:fldChar w:fldCharType="begin"/>
      </w:r>
      <w:r>
        <w:instrText xml:space="preserve"> AutoTextList   \s NoStyle \t "Angivne Udbydere omfatter enheder, som Microsoft har identificeret på http://aka.ms/listedproviders. Microsoft kan til enhver tid identificere yderligere Angivne Udbydere på http://aka.ms/listedproviders." </w:instrText>
      </w:r>
      <w:r>
        <w:fldChar w:fldCharType="separate"/>
      </w:r>
      <w:r>
        <w:rPr>
          <w:color w:val="0563C1"/>
        </w:rPr>
        <w:t>Angivne Udbydere</w:t>
      </w:r>
      <w:r>
        <w:fldChar w:fldCharType="end"/>
      </w:r>
      <w:r>
        <w:t xml:space="preserve"> på </w:t>
      </w:r>
      <w:hyperlink r:id="rId153">
        <w:r>
          <w:rPr>
            <w:color w:val="00467F"/>
            <w:u w:val="single"/>
          </w:rPr>
          <w:t>http://aka.ms/listedproviders</w:t>
        </w:r>
      </w:hyperlink>
      <w:r>
        <w:t xml:space="preserve">, men hvis Kunden bruger en underleverandør på tidspunkt, hvor dennes status som </w:t>
      </w:r>
      <w:r>
        <w:fldChar w:fldCharType="begin"/>
      </w:r>
      <w:r>
        <w:instrText xml:space="preserve"> AutoTextList   \s NoStyle \t "Autoriseret Underleverandør betyder en tredjepartstjenesteudbyder, der ikke er vist som en Angiven Udbyder, og som ikke bruger en Angiven Udbyder som Datacenterleverandør som del af underleverandørtjenesten.  " </w:instrText>
      </w:r>
      <w:r>
        <w:fldChar w:fldCharType="separate"/>
      </w:r>
      <w:r>
        <w:rPr>
          <w:color w:val="0563C1"/>
        </w:rPr>
        <w:t>Autoriseret Underleverandør</w:t>
      </w:r>
      <w:r>
        <w:fldChar w:fldCharType="end"/>
      </w:r>
      <w:r>
        <w:t xml:space="preserve"> afsluttes, kan Kunden midlertidigt fortsætte med at bruge den samme enhed i dens tidligere kapacitet som </w:t>
      </w:r>
      <w:r>
        <w:fldChar w:fldCharType="begin"/>
      </w:r>
      <w:r>
        <w:instrText xml:space="preserve"> AutoTextList   \s NoStyle \t "Autoriseret Underleverandør betyder en tredjepartstjenesteudbyder, der ikke er vist som en Angiven Udbyder, og som ikke bruger en Angiven Udbyder som Datacenterleverandør som del af underleverandørtjenesten.  " </w:instrText>
      </w:r>
      <w:r>
        <w:fldChar w:fldCharType="separate"/>
      </w:r>
      <w:r>
        <w:rPr>
          <w:color w:val="0563C1"/>
        </w:rPr>
        <w:t>Autoriseret Underleverandør</w:t>
      </w:r>
      <w:r>
        <w:fldChar w:fldCharType="end"/>
      </w:r>
      <w:r>
        <w:t xml:space="preserve"> i ét år fra datoen for den pågældende ændring i statussen.</w:t>
      </w:r>
    </w:p>
    <w:p w14:paraId="62DCA853" w14:textId="77777777" w:rsidR="00A24C6C" w:rsidRDefault="000859FA">
      <w:pPr>
        <w:pStyle w:val="ProductList-BodySpaced"/>
      </w:pPr>
      <w:r>
        <w:rPr>
          <w:b/>
          <w:color w:val="00188F"/>
        </w:rPr>
        <w:t>Administrationslicens (ML)</w:t>
      </w:r>
      <w:r>
        <w:t xml:space="preserve"> betyder en Licens, der tillader administration af et eller flere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af den tilsvarende version af serversoftwaren eller en hvilken som helst tidligere version af serversoftwaren. Der findes to kategorier af Administrationslicenser: Serveradministrationslicens og Klientadministrationslicens. Der findes tre typer Klientadministrationslicenser: Bruger, OSE og enhed. En Brugeradministrationslicens tillader administration af ethvert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som en bestemt bruger har fået adgang til. En OSE-administrationslicens tillader administration af et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som en hvilken som helst bruger har fået adgang til. En Enhedsadministrationslicens (Core CAL eller Enterprise CAL Suite) tillader administration af ethvert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på en enhed.</w:t>
      </w:r>
    </w:p>
    <w:p w14:paraId="46325D9B" w14:textId="77777777" w:rsidR="00A24C6C" w:rsidRDefault="000859FA">
      <w:pPr>
        <w:pStyle w:val="ProductList-BodySpaced"/>
      </w:pPr>
      <w:r>
        <w:rPr>
          <w:b/>
          <w:color w:val="00188F"/>
        </w:rPr>
        <w:t>Licens Svarende til Administrationslicens</w:t>
      </w:r>
      <w:r>
        <w:t xml:space="preserve"> betyder en Bruger-SL, der er angivet i et Produkts “Administrationslicens”-tabel eller en </w:t>
      </w:r>
      <w:r>
        <w:fldChar w:fldCharType="begin"/>
      </w:r>
      <w:r>
        <w:instrText xml:space="preserve"> AutoTextList   \s NoStyle \t "CAL betyder klientadgangslicens, som kan tildeles efter bruger eller enhed, alt efter hvad der er relevant. (Se Ordliste for fuld definition)" </w:instrText>
      </w:r>
      <w:r>
        <w:fldChar w:fldCharType="separate"/>
      </w:r>
      <w:r>
        <w:rPr>
          <w:color w:val="0563C1"/>
        </w:rPr>
        <w:t>CAL</w:t>
      </w:r>
      <w:r>
        <w:fldChar w:fldCharType="end"/>
      </w:r>
      <w:r>
        <w:t xml:space="preserve">-pakke eller </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w:t>
      </w:r>
      <w:r>
        <w:fldChar w:fldCharType="end"/>
      </w:r>
      <w:r>
        <w:t xml:space="preserve"> som angivet i Tabellen over Licenser Svarende til Administrationslicens, </w:t>
      </w:r>
      <w:hyperlink w:anchor="_Sec591">
        <w:r>
          <w:rPr>
            <w:color w:val="00467F"/>
            <w:u w:val="single"/>
          </w:rPr>
          <w:t>Bilag A</w:t>
        </w:r>
      </w:hyperlink>
      <w:r>
        <w:t xml:space="preserve">, alt efter hvad der er relevant. En </w:t>
      </w:r>
      <w:r>
        <w:fldChar w:fldCharType="begin"/>
      </w:r>
      <w:r>
        <w:instrText xml:space="preserve"> AutoTextList   \s NoStyle \t "CAL betyder klientadgangslicens, som kan tildeles efter bruger eller enhed, alt efter hvad der er relevant. (Se Ordliste for fuld definition)" </w:instrText>
      </w:r>
      <w:r>
        <w:fldChar w:fldCharType="separate"/>
      </w:r>
      <w:r>
        <w:rPr>
          <w:color w:val="0563C1"/>
        </w:rPr>
        <w:t>CAL</w:t>
      </w:r>
      <w:r>
        <w:fldChar w:fldCharType="end"/>
      </w:r>
      <w:r>
        <w:t>-pakke er kun en Licens Svarende til Administrationslicens, hvis Kunden har købt licensen efter Serverproduktets Tilgængelige Dato, eller hvis Kunden havde aktiv SA-dækning pr. den Tilgængelige Dato.</w:t>
      </w:r>
    </w:p>
    <w:p w14:paraId="153DDAE7" w14:textId="77777777" w:rsidR="00A24C6C" w:rsidRDefault="000859FA">
      <w:pPr>
        <w:pStyle w:val="ProductList-BodySpaced"/>
      </w:pPr>
      <w:r>
        <w:rPr>
          <w:b/>
          <w:color w:val="00188F"/>
        </w:rPr>
        <w:t xml:space="preserve">Administration af et OSE </w:t>
      </w:r>
      <w:r>
        <w:t xml:space="preserve">betyder at bede om eller modtage data om, konfigurere eller give anvisninger til hardwaren eller softwaren, som er direkte eller indirekte forbundet med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Det omfatter ikke registrering af tilstedeværelsen af en enhed eller et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w:t>
      </w:r>
    </w:p>
    <w:p w14:paraId="0103905C" w14:textId="77777777" w:rsidR="00A24C6C" w:rsidRDefault="000859FA">
      <w:pPr>
        <w:pStyle w:val="ProductList-BodySpaced"/>
      </w:pPr>
      <w:r>
        <w:rPr>
          <w:b/>
          <w:color w:val="00188F"/>
        </w:rPr>
        <w:t>Operativsystemmiljø (OSE)</w:t>
      </w:r>
      <w:r>
        <w:t xml:space="preserve"> betyder hele eller dele af en Forekomst af et operativsystem, eller hele eller dele af en virtuel (eller på anden vis emuleret) Forekomst af et operativsystem, der gør det muligt at adskille maskinidentitet (primært computernavn eller lignende entydigt id) eller adskille administrative rettigheder og forekomster af programmer (hvis relevant), der er konfigureret til at køre på en Forekomst af et operativsystem eller dele, der er identificeret ovenfor. Et fysisk hardwaresystem kan have ét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og/eller ét eller flere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w:t>
      </w:r>
    </w:p>
    <w:p w14:paraId="00C5D4FE" w14:textId="77777777" w:rsidR="00A24C6C" w:rsidRDefault="000859FA">
      <w:pPr>
        <w:pStyle w:val="ProductList-BodySpaced"/>
      </w:pPr>
      <w:r>
        <w:rPr>
          <w:b/>
          <w:color w:val="00188F"/>
        </w:rPr>
        <w:t>Fysisk Kerne</w:t>
      </w:r>
      <w:r>
        <w:t xml:space="preserve"> betyder en kerne i en </w:t>
      </w:r>
      <w:r>
        <w:fldChar w:fldCharType="begin"/>
      </w:r>
      <w:r>
        <w:instrText xml:space="preserve"> AutoTextList   \s NoStyle \t "Fysisk Processor betyder en processor i et fysisk hardwaresystem." </w:instrText>
      </w:r>
      <w:r>
        <w:fldChar w:fldCharType="separate"/>
      </w:r>
      <w:r>
        <w:rPr>
          <w:color w:val="0563C1"/>
        </w:rPr>
        <w:t>Fysisk Processor</w:t>
      </w:r>
      <w:r>
        <w:fldChar w:fldCharType="end"/>
      </w:r>
      <w:r>
        <w:t>.</w:t>
      </w:r>
    </w:p>
    <w:p w14:paraId="4088D743" w14:textId="77777777" w:rsidR="00A24C6C" w:rsidRDefault="000859FA">
      <w:pPr>
        <w:pStyle w:val="ProductList-BodySpaced"/>
      </w:pPr>
      <w:r>
        <w:rPr>
          <w:b/>
          <w:color w:val="00188F"/>
        </w:rPr>
        <w:t>Fysisk OSE</w:t>
      </w:r>
      <w:r>
        <w:t xml:space="preserve"> betyder et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der er konfigureret til at køre direkte på et fysisk hardwaresystem. Den operativsystemforekomst, der bruges til at køre hardwarevirtualiseringssoftware eller til at levere hardwarevirtualiseringstjenester, betragtes som værende en del af det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w:t>
      </w:r>
    </w:p>
    <w:p w14:paraId="5CB6F326" w14:textId="77777777" w:rsidR="00A24C6C" w:rsidRDefault="000859FA">
      <w:pPr>
        <w:pStyle w:val="ProductList-BodySpaced"/>
      </w:pPr>
      <w:r>
        <w:rPr>
          <w:b/>
          <w:color w:val="00188F"/>
        </w:rPr>
        <w:t xml:space="preserve">Fysisk Processor </w:t>
      </w:r>
      <w:r>
        <w:t>betyder en processor i et fysisk hardwaresystem.</w:t>
      </w:r>
    </w:p>
    <w:p w14:paraId="719AE72C" w14:textId="77777777" w:rsidR="00A24C6C" w:rsidRDefault="000859FA">
      <w:pPr>
        <w:pStyle w:val="ProductList-BodySpaced"/>
      </w:pPr>
      <w:r>
        <w:rPr>
          <w:b/>
          <w:color w:val="00188F"/>
        </w:rPr>
        <w:t>Primær Bruger</w:t>
      </w:r>
      <w:r>
        <w:t xml:space="preserve"> betyder den bruger, der bruger en </w:t>
      </w:r>
      <w:r>
        <w:fldChar w:fldCharType="begin"/>
      </w:r>
      <w:r>
        <w:instrText xml:space="preserve"> AutoTextList   \s NoStyle \t "Licenseret Enhed er et enkelt fysisk hardwaresystem, der er dedikeret til Kundens brug, og hvortil der er tildelt en Licens. Dedikerede enheder, der administreres eller styres af en anden enhed end Kunden eller en af dennes Associerede Virksomheder, er underlagt bestemmelsen Outsourcing af Softwareadministration. I denne definition anses en hardwarepartition eller et kontaktelement (blade) for at være en separat enhed." </w:instrText>
      </w:r>
      <w:r>
        <w:fldChar w:fldCharType="separate"/>
      </w:r>
      <w:r>
        <w:rPr>
          <w:color w:val="0563C1"/>
        </w:rPr>
        <w:t>Licenseret Enhed</w:t>
      </w:r>
      <w:r>
        <w:fldChar w:fldCharType="end"/>
      </w:r>
      <w:r>
        <w:t xml:space="preserve"> mere end 50 % af tiden over en periode på 90 dage.</w:t>
      </w:r>
    </w:p>
    <w:p w14:paraId="5EA3722D" w14:textId="77777777" w:rsidR="00A24C6C" w:rsidRDefault="000859FA">
      <w:pPr>
        <w:pStyle w:val="ProductList-BodySpaced"/>
      </w:pPr>
      <w:r>
        <w:rPr>
          <w:b/>
          <w:color w:val="00188F"/>
        </w:rPr>
        <w:t>Primær Arbejdsbelastning</w:t>
      </w:r>
      <w:r>
        <w:t xml:space="preserve"> betyder enten en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i hvilken forekomster af serversoftwaren kører i henhold til afsnittet “Brugervilkår” for en produktpost eller en SQL Server Virtual Machine i forbindelse med Azure Hybrid Benefit-rettigheder.</w:t>
      </w:r>
    </w:p>
    <w:p w14:paraId="3F601777" w14:textId="77777777" w:rsidR="00A24C6C" w:rsidRDefault="000859FA">
      <w:pPr>
        <w:pStyle w:val="ProductList-BodySpaced"/>
      </w:pPr>
      <w:r>
        <w:rPr>
          <w:b/>
          <w:color w:val="00188F"/>
        </w:rPr>
        <w:t>Produktionsmiljø</w:t>
      </w:r>
      <w:r>
        <w:t xml:space="preserve"> betyder et Fysisk eller Virtuelt OSE, der kører en produktionsarbejdsbelastning eller tilgår produktionsdata, eller 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der er vært for ét eller flere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der kører produktionsarbejdsbelastninger eller tilgår produktionsdata.</w:t>
      </w:r>
    </w:p>
    <w:p w14:paraId="64711861" w14:textId="77777777" w:rsidR="00A24C6C" w:rsidRDefault="000859FA">
      <w:pPr>
        <w:pStyle w:val="ProductList-BodySpaced"/>
      </w:pPr>
      <w:r>
        <w:rPr>
          <w:b/>
          <w:color w:val="00188F"/>
        </w:rPr>
        <w:t>Kvalificerende Enhed fra Tredjemand</w:t>
      </w:r>
      <w:r>
        <w:t xml:space="preserve"> betyder en enhed, der ikke styres, direkte eller indirekte, af Kunden eller dens Associerede Virksomheder (f.eks. tredjemands “offentlige kiosk”).</w:t>
      </w:r>
    </w:p>
    <w:p w14:paraId="61C12D82" w14:textId="77777777" w:rsidR="00A24C6C" w:rsidRDefault="000859FA">
      <w:pPr>
        <w:pStyle w:val="ProductList-BodySpaced"/>
      </w:pPr>
      <w:r>
        <w:rPr>
          <w:b/>
          <w:color w:val="00188F"/>
        </w:rPr>
        <w:t>Kørende Forekomst</w:t>
      </w:r>
      <w:r>
        <w:t xml:space="preserve"> betyder en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af software, der er indlæst i hukommelsen, og for hvilken en eller flere instruktioner er kørt. (Kunden “Kører en Forekomst” af software ved at indlæse den i hukommelsen og udføre en eller flere af de tilhørende instruktioner). Når en Forekomst kører, anses den for at køre (uanset om de tilhørende instruktioner fortsat udføres), indtil den fjernes fra hukommelsen.</w:t>
      </w:r>
    </w:p>
    <w:p w14:paraId="4AFBC01F" w14:textId="77777777" w:rsidR="00A24C6C" w:rsidRDefault="000859FA">
      <w:pPr>
        <w:pStyle w:val="ProductList-BodySpaced"/>
      </w:pPr>
      <w:r>
        <w:rPr>
          <w:b/>
          <w:color w:val="00188F"/>
        </w:rPr>
        <w:t>SL</w:t>
      </w:r>
      <w:r>
        <w:t xml:space="preserve"> betyder abonnements</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der giver adgang til software eller en hostet tjeneste i en nærmere defineret tidsperiode.</w:t>
      </w:r>
    </w:p>
    <w:p w14:paraId="370654AE" w14:textId="77777777" w:rsidR="00A24C6C" w:rsidRDefault="000859FA">
      <w:pPr>
        <w:pStyle w:val="ProductList-BodySpaced"/>
      </w:pPr>
      <w:r>
        <w:rPr>
          <w:b/>
          <w:color w:val="00188F"/>
        </w:rPr>
        <w:t>Server</w:t>
      </w:r>
      <w:r>
        <w:t xml:space="preserve"> betyder et fysisk hardwaresystem, der kan køre serversoftware.</w:t>
      </w:r>
    </w:p>
    <w:p w14:paraId="08EB74E0" w14:textId="77777777" w:rsidR="00A24C6C" w:rsidRDefault="000859FA">
      <w:pPr>
        <w:pStyle w:val="ProductList-BodySpaced"/>
      </w:pPr>
      <w:r>
        <w:rPr>
          <w:b/>
          <w:color w:val="00188F"/>
        </w:rPr>
        <w:t>Serverfarm</w:t>
      </w:r>
      <w:r>
        <w:t xml:space="preserve"> betyder et enkelt datacenter eller to datacentre, der begge er fysisk placeret enten i tidszoner med maksimalt fire timers afstand imellem sig eller inden for EU eller EFTA. Et datacenter kan flyttes fra en Serverfarm til en anden, men ikke på kort sigt. (EU står for Den Europæiske Union. EFTA står for European Free Trade Association, den europæiske frihandelsorganisation).</w:t>
      </w:r>
    </w:p>
    <w:p w14:paraId="4BEF6ACC" w14:textId="77777777" w:rsidR="00A24C6C" w:rsidRDefault="000859FA">
      <w:pPr>
        <w:pStyle w:val="ProductList-BodySpaced"/>
      </w:pPr>
      <w:r>
        <w:rPr>
          <w:b/>
          <w:color w:val="00188F"/>
        </w:rPr>
        <w:t>Opgradering</w:t>
      </w:r>
      <w:r>
        <w:t xml:space="preserve"> betyder en licens, der er købt i tillæg til (og i tilknytning til) en tidligere købt basislicens. Ved eventuelle Opgraderings-Bruger-SL, der ikke vises individuelt i OST, gælder de samme licensvilkår som for den tilsvarende fulde Bruger-SL.</w:t>
      </w:r>
    </w:p>
    <w:p w14:paraId="3AE10181" w14:textId="77777777" w:rsidR="00A24C6C" w:rsidRDefault="000859FA">
      <w:pPr>
        <w:pStyle w:val="ProductList-BodySpaced"/>
      </w:pPr>
      <w:r>
        <w:rPr>
          <w:b/>
          <w:color w:val="00188F"/>
        </w:rPr>
        <w:t>Studerende</w:t>
      </w:r>
      <w:r>
        <w:t xml:space="preserve"> betyder enhver person, der er indskrevet på en uddannelsesinstitution, der er en del af Institutionens Organisation, hvad enten det er på fuld tid eller deltid.</w:t>
      </w:r>
    </w:p>
    <w:p w14:paraId="65039331" w14:textId="77777777" w:rsidR="00A24C6C" w:rsidRDefault="000859FA">
      <w:pPr>
        <w:pStyle w:val="ProductList-BodySpaced"/>
      </w:pPr>
      <w:r>
        <w:rPr>
          <w:b/>
          <w:color w:val="00188F"/>
        </w:rPr>
        <w:t>Studerendes Kvalificerede Enhed</w:t>
      </w:r>
      <w:r>
        <w:t xml:space="preserve"> betyder en Kvalificeret Enhed, der er ejet, leaset eller styret af en Studerende, eller ejet, leaset eller styret af Organisationen og overdraget til individuel, dedikeret brug af en Studerende. </w:t>
      </w:r>
    </w:p>
    <w:p w14:paraId="5532BD21" w14:textId="77777777" w:rsidR="00A24C6C" w:rsidRDefault="000859FA">
      <w:pPr>
        <w:pStyle w:val="ProductList-BodySpaced"/>
      </w:pPr>
      <w:r>
        <w:rPr>
          <w:b/>
          <w:color w:val="00188F"/>
        </w:rPr>
        <w:t>Virtuel Kerne</w:t>
      </w:r>
      <w:r>
        <w:t xml:space="preserve"> betyder processorenheden i et virtuelt hardwaresystem. En Virtuel Kerne er den virtuelle repræsentation af en eller flere hardwaretråde.</w:t>
      </w:r>
    </w:p>
    <w:p w14:paraId="168E7E45" w14:textId="77777777" w:rsidR="00A24C6C" w:rsidRDefault="000859FA">
      <w:pPr>
        <w:pStyle w:val="ProductList-BodySpaced"/>
      </w:pPr>
      <w:r>
        <w:rPr>
          <w:b/>
          <w:color w:val="00188F"/>
        </w:rPr>
        <w:t>Virtuelt OSE</w:t>
      </w:r>
      <w:r>
        <w:t xml:space="preserve"> betyder et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der er konfigureret til at køre på et virtuelt hardwaresystem.</w:t>
      </w:r>
    </w:p>
    <w:p w14:paraId="738EEA64" w14:textId="77777777" w:rsidR="00A24C6C" w:rsidRDefault="000859FA">
      <w:pPr>
        <w:pStyle w:val="ProductList-BodySpaced"/>
      </w:pPr>
      <w:r>
        <w:rPr>
          <w:b/>
          <w:color w:val="00188F"/>
        </w:rPr>
        <w:t>Webarbejdsbelastning</w:t>
      </w:r>
      <w:r>
        <w:t xml:space="preserve"> (også kaldet “</w:t>
      </w:r>
      <w:r>
        <w:rPr>
          <w:color w:val="00188F"/>
        </w:rPr>
        <w:t>Internetløsninger</w:t>
      </w:r>
      <w:r>
        <w:t>”) er offentligt tilgængelige websider, websteder, webprogrammer, webtjenester og/eller POP3-mailtjenester. Nærmere betegnet er adgang til indhold, oplysninger og programmer, der betjenes af softwaren inden for en Internetløsning, ikke begrænset til Kundens eller dens associerede virksomheders medarbejdere.</w:t>
      </w:r>
    </w:p>
    <w:p w14:paraId="4CC2E98D" w14:textId="77777777" w:rsidR="00A24C6C" w:rsidRDefault="000859FA">
      <w:pPr>
        <w:pStyle w:val="ProductList-BodySpaced"/>
      </w:pPr>
      <w:r>
        <w:t>Software i Internetløsninger bruges til at køre:</w:t>
      </w:r>
    </w:p>
    <w:p w14:paraId="6C869D5D" w14:textId="77777777" w:rsidR="00A24C6C" w:rsidRDefault="000859FA" w:rsidP="000859FA">
      <w:pPr>
        <w:pStyle w:val="ProductList-Bullet"/>
        <w:numPr>
          <w:ilvl w:val="0"/>
          <w:numId w:val="55"/>
        </w:numPr>
      </w:pPr>
      <w:r>
        <w:t>webserversoftware (f.eks. Microsoft Internet Information Services) og administrations- og sikkerhedsagenter (f.eks. System Center Operations Manager-agenten)</w:t>
      </w:r>
    </w:p>
    <w:p w14:paraId="034FDC25" w14:textId="77777777" w:rsidR="00A24C6C" w:rsidRDefault="000859FA" w:rsidP="000859FA">
      <w:pPr>
        <w:pStyle w:val="ProductList-Bullet"/>
        <w:numPr>
          <w:ilvl w:val="0"/>
          <w:numId w:val="55"/>
        </w:numPr>
      </w:pPr>
      <w:r>
        <w:t>databasesoftware (f.eks. Microsoft SQL Server), der udelukkende skal understøtte Internetløsninger eller</w:t>
      </w:r>
    </w:p>
    <w:p w14:paraId="29BD2586" w14:textId="77777777" w:rsidR="00A24C6C" w:rsidRDefault="000859FA" w:rsidP="000859FA">
      <w:pPr>
        <w:pStyle w:val="ProductList-Bullet"/>
        <w:numPr>
          <w:ilvl w:val="0"/>
          <w:numId w:val="55"/>
        </w:numPr>
      </w:pPr>
      <w:r>
        <w:t>DNS-tjenesten (Domain Name System) til at levere opløsning af internetnavne til IP-adresser, så længe det ikke er den eneste funktion for den forekomst af softwaren.</w:t>
      </w:r>
    </w:p>
    <w:p w14:paraId="5855545B" w14:textId="77777777" w:rsidR="00A24C6C" w:rsidRDefault="000859FA">
      <w:pPr>
        <w:pStyle w:val="ProductList-BodySpaced"/>
      </w:pPr>
      <w:r>
        <w:rPr>
          <w:b/>
          <w:color w:val="00188F"/>
        </w:rPr>
        <w:t>Windows Server-beholder med Hyper-V-isolation</w:t>
      </w:r>
      <w:r>
        <w:rPr>
          <w:color w:val="000000"/>
        </w:rPr>
        <w:t xml:space="preserve">(tidligere kaldet </w:t>
      </w:r>
      <w:r>
        <w:t>Hyper-V-beholder</w:t>
      </w:r>
      <w:r>
        <w:fldChar w:fldCharType="begin"/>
      </w:r>
      <w:r>
        <w:instrText xml:space="preserve"> XE "Hyper-V-beholder" </w:instrText>
      </w:r>
      <w:r>
        <w:fldChar w:fldCharType="end"/>
      </w:r>
      <w:r>
        <w:t xml:space="preserve">) er en beholderteknologi i Windows Server, der benytter et virtuelt operativsystemmiljø til at hoste en eller flere Windows Server-beholdere. Hver Hyper-V isolation-forekomst, der bruges til at hoste en eller flere Windows Server-beholdere, betragtes som én </w:t>
      </w:r>
      <w:r>
        <w:fldChar w:fldCharType="begin"/>
      </w:r>
      <w:r>
        <w:instrText xml:space="preserve"> AutoTextList   \s NoStyle \t "Virtuelt OSE betyder et OSE, der er konfigureret til at køre på et virtuelt hardwaresystem." </w:instrText>
      </w:r>
      <w:r>
        <w:fldChar w:fldCharType="separate"/>
      </w:r>
      <w:r>
        <w:rPr>
          <w:color w:val="0563C1"/>
        </w:rPr>
        <w:t>Virtuel OSE</w:t>
      </w:r>
      <w:r>
        <w:fldChar w:fldCharType="end"/>
      </w:r>
      <w:r>
        <w:t>.</w:t>
      </w:r>
    </w:p>
    <w:p w14:paraId="5C920D42" w14:textId="77777777" w:rsidR="00A24C6C" w:rsidRDefault="000859FA">
      <w:pPr>
        <w:pStyle w:val="ProductList-BodySpaced"/>
      </w:pPr>
      <w:r>
        <w:rPr>
          <w:b/>
          <w:color w:val="00188F"/>
        </w:rPr>
        <w:t xml:space="preserve">Windows Server-beholder uden Hyper-V-isolation </w:t>
      </w:r>
      <w:r>
        <w:t>(tidligere kaldet Windows Server-beholder</w:t>
      </w:r>
      <w:r>
        <w:fldChar w:fldCharType="begin"/>
      </w:r>
      <w:r>
        <w:instrText xml:space="preserve"> XE "Windows Server-beholder" </w:instrText>
      </w:r>
      <w:r>
        <w:fldChar w:fldCharType="end"/>
      </w:r>
      <w:r>
        <w:t>) er en funktion i Windows Server-software.</w:t>
      </w:r>
    </w:p>
    <w:p w14:paraId="6A1393E3" w14:textId="77777777" w:rsidR="00A24C6C" w:rsidRDefault="000859FA">
      <w:pPr>
        <w:pStyle w:val="ProductList-BodySpaced"/>
      </w:pPr>
      <w:r>
        <w:rPr>
          <w:b/>
          <w:color w:val="00188F"/>
        </w:rPr>
        <w:t>Windows-softwarekomponenter</w:t>
      </w:r>
      <w:r>
        <w:t xml:space="preserve"> betyder komponenter af Windows-software, som et Produkt indeholder. Microsoft .NET Framework, Microsoft Data Access Components, PowerShell-software og visse .dlls relateret til Microsoft Build, Windows Identity Foundation, Windows Library til JAVAScript-, Debghelp.dll- og Web Deploy-teknologier er alle Windows-softwarekomponenter.</w:t>
      </w:r>
    </w:p>
    <w:p w14:paraId="0C1D4F6C" w14:textId="77777777" w:rsidR="00A24C6C" w:rsidRDefault="00A24C6C">
      <w:pPr>
        <w:pStyle w:val="ProductList-BodySpaced"/>
        <w:jc w:val="right"/>
      </w:pPr>
    </w:p>
    <w:tbl>
      <w:tblPr>
        <w:tblStyle w:val="PURTable"/>
        <w:tblW w:w="0" w:type="dxa"/>
        <w:tblLook w:val="04A0" w:firstRow="1" w:lastRow="0" w:firstColumn="1" w:lastColumn="0" w:noHBand="0" w:noVBand="1"/>
      </w:tblPr>
      <w:tblGrid>
        <w:gridCol w:w="10916"/>
      </w:tblGrid>
      <w:tr w:rsidR="00A24C6C" w14:paraId="574E645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B7CA18C" w14:textId="77777777" w:rsidR="00A24C6C" w:rsidRDefault="003B486C">
            <w:pPr>
              <w:pStyle w:val="ProductList-TableBody"/>
              <w:jc w:val="right"/>
            </w:pPr>
            <w:hyperlink w:anchor="_Sec842">
              <w:r w:rsidR="000859FA">
                <w:rPr>
                  <w:color w:val="00467F"/>
                  <w:sz w:val="14"/>
                  <w:u w:val="single"/>
                </w:rPr>
                <w:t>Indholdsfortegnelse</w:t>
              </w:r>
            </w:hyperlink>
            <w:r w:rsidR="000859FA">
              <w:rPr>
                <w:sz w:val="14"/>
              </w:rPr>
              <w:t>/</w:t>
            </w:r>
            <w:hyperlink w:anchor="_Sec549">
              <w:r w:rsidR="000859FA">
                <w:rPr>
                  <w:color w:val="00467F"/>
                  <w:sz w:val="14"/>
                  <w:u w:val="single"/>
                </w:rPr>
                <w:t>Ordliste</w:t>
              </w:r>
            </w:hyperlink>
            <w:r w:rsidR="000859FA">
              <w:rPr>
                <w:sz w:val="14"/>
              </w:rPr>
              <w:t>/</w:t>
            </w:r>
            <w:hyperlink w:anchor="_Sec844">
              <w:r w:rsidR="000859FA">
                <w:rPr>
                  <w:color w:val="00467F"/>
                  <w:sz w:val="14"/>
                  <w:u w:val="single"/>
                </w:rPr>
                <w:t>Indeks</w:t>
              </w:r>
            </w:hyperlink>
          </w:p>
        </w:tc>
      </w:tr>
    </w:tbl>
    <w:p w14:paraId="756CD17E" w14:textId="77777777" w:rsidR="00A24C6C" w:rsidRDefault="00A24C6C">
      <w:pPr>
        <w:pStyle w:val="ProductList-BodySpaced"/>
      </w:pPr>
    </w:p>
    <w:p w14:paraId="6AADD831" w14:textId="77777777" w:rsidR="00A24C6C" w:rsidRDefault="00A24C6C">
      <w:pPr>
        <w:sectPr w:rsidR="00A24C6C">
          <w:headerReference w:type="default" r:id="rId154"/>
          <w:footerReference w:type="default" r:id="rId155"/>
          <w:type w:val="continuous"/>
          <w:pgSz w:w="12240" w:h="15840" w:code="1"/>
          <w:pgMar w:top="1170" w:right="720" w:bottom="720" w:left="720" w:header="432" w:footer="288" w:gutter="0"/>
          <w:cols w:space="360"/>
        </w:sectPr>
      </w:pPr>
    </w:p>
    <w:p w14:paraId="2A4BAEBD" w14:textId="77777777" w:rsidR="00A24C6C" w:rsidRDefault="000859FA">
      <w:pPr>
        <w:pStyle w:val="ProductList-SectionHeading"/>
        <w:pageBreakBefore/>
        <w:outlineLvl w:val="0"/>
      </w:pPr>
      <w:bookmarkStart w:id="352" w:name="_Sec591"/>
      <w:bookmarkEnd w:id="342"/>
      <w:r>
        <w:t>Bilag A – Licenser Svarende til CAL/ML</w:t>
      </w:r>
      <w:r>
        <w:fldChar w:fldCharType="begin"/>
      </w:r>
      <w:r>
        <w:instrText xml:space="preserve"> TC "</w:instrText>
      </w:r>
      <w:bookmarkStart w:id="353" w:name="_Toc62550974"/>
      <w:r>
        <w:instrText>Bilag A – Licenser Svarende til CAL/ML</w:instrText>
      </w:r>
      <w:bookmarkEnd w:id="353"/>
      <w:r>
        <w:instrText>" \l 1</w:instrText>
      </w:r>
      <w:r>
        <w:fldChar w:fldCharType="end"/>
      </w:r>
    </w:p>
    <w:p w14:paraId="347B4175" w14:textId="77777777" w:rsidR="00A24C6C" w:rsidRDefault="000859FA">
      <w:pPr>
        <w:pStyle w:val="ProductList-Body"/>
      </w:pPr>
      <w:r>
        <w:t xml:space="preserve">Adgangsrettigheder til serversoftwaren, der kører på Kundens </w:t>
      </w:r>
      <w:r>
        <w:fldChar w:fldCharType="begin"/>
      </w:r>
      <w:r>
        <w:instrText xml:space="preserve"> AutoTextList   \s NoStyle \t "Licenseret Server betyder en enkelt Server, som er dedikeret til Kundens brug, og hvortil der er tildelt en Licens. Dedikerede Servere, der administreres eller styres af en anden enhed end Kunden eller en af dennes Associerede Virksomheder, er underlagt bestemmelsen Outsourcing af Softwareadministration. I denne definition anses en hardwarepartition eller et kontaktelement (blade) for at være en separat Server." </w:instrText>
      </w:r>
      <w:r>
        <w:fldChar w:fldCharType="separate"/>
      </w:r>
      <w:r>
        <w:rPr>
          <w:color w:val="0563C1"/>
        </w:rPr>
        <w:t>Licenserede Servere</w:t>
      </w:r>
      <w:r>
        <w:fldChar w:fldCharType="end"/>
      </w:r>
      <w:r>
        <w:t xml:space="preserve">, eller rettigheder til at </w:t>
      </w:r>
      <w:r>
        <w:fldChar w:fldCharType="begin"/>
      </w:r>
      <w:r>
        <w:instrText xml:space="preserve"> AutoTextList   \s NoStyle \t "Administrere OSE'er betyder at bede om eller modtage data om, konfigurere eller give anvisninger til hardwaren eller softwaren, som er direkte eller indirekte forbundet med OSE. Det omfatter ikke registrering af tilstedeværelsen af en enhed eller et OSE." </w:instrText>
      </w:r>
      <w:r>
        <w:fldChar w:fldCharType="separate"/>
      </w:r>
      <w:r>
        <w:rPr>
          <w:color w:val="0563C1"/>
        </w:rPr>
        <w:t>administrere OSE’er</w:t>
      </w:r>
      <w:r>
        <w:fldChar w:fldCharType="end"/>
      </w:r>
      <w:r>
        <w:t xml:space="preserve"> er tilgængelige under </w:t>
      </w:r>
      <w:r>
        <w:fldChar w:fldCharType="begin"/>
      </w:r>
      <w:r>
        <w:instrText xml:space="preserve"> AutoTextList   \s NoStyle \t "CAL betyder klientadgangslicens, som kan tildeles efter bruger eller enhed, alt efter hvad der er relevant. (Se Ordliste for fuld definition)" </w:instrText>
      </w:r>
      <w:r>
        <w:fldChar w:fldCharType="separate"/>
      </w:r>
      <w:r>
        <w:rPr>
          <w:color w:val="0563C1"/>
        </w:rPr>
        <w:t>CAL-</w:t>
      </w:r>
      <w:r>
        <w:fldChar w:fldCharType="end"/>
      </w:r>
      <w:r>
        <w:t xml:space="preserve">pakker og </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SL’er</w:t>
      </w:r>
      <w:r>
        <w:fldChar w:fldCharType="end"/>
      </w:r>
      <w:r>
        <w:t xml:space="preserve"> til Onlinetjenester. Hvis en celle er skraveret med blåt i en servers række, opfylder </w:t>
      </w:r>
      <w:r>
        <w:fldChar w:fldCharType="begin"/>
      </w:r>
      <w:r>
        <w:instrText xml:space="preserve"> AutoTextList   \s NoStyle \t "CAL betyder klientadgangslicens, som kan tildeles efter bruger eller enhed, alt efter hvad der er relevant. (Se Ordliste for fuld definition)" </w:instrText>
      </w:r>
      <w:r>
        <w:fldChar w:fldCharType="separate"/>
      </w:r>
      <w:r>
        <w:rPr>
          <w:color w:val="0563C1"/>
        </w:rPr>
        <w:t>CAL</w:t>
      </w:r>
      <w:r>
        <w:fldChar w:fldCharType="end"/>
      </w:r>
      <w:r>
        <w:t xml:space="preserve">-pakken eller </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SL’en</w:t>
      </w:r>
      <w:r>
        <w:fldChar w:fldCharType="end"/>
      </w:r>
      <w:r>
        <w:t xml:space="preserve"> i den kolonne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kravet for adgang til (eller administration af) det pågældende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produkts basis- eller tillægsfunktioner. </w:t>
      </w:r>
      <w:r>
        <w:fldChar w:fldCharType="begin"/>
      </w:r>
      <w:r>
        <w:instrText xml:space="preserve"> AutoTextList   \s NoStyle \t "CAL betyder klientadgangslicens, som kan tildeles efter bruger eller enhed, alt efter hvad der er relevant. (Se Ordliste for fuld definition)" </w:instrText>
      </w:r>
      <w:r>
        <w:fldChar w:fldCharType="separate"/>
      </w:r>
      <w:r>
        <w:rPr>
          <w:color w:val="0563C1"/>
        </w:rPr>
        <w:t>CAL</w:t>
      </w:r>
      <w:r>
        <w:fldChar w:fldCharType="end"/>
      </w:r>
      <w:r>
        <w:t xml:space="preserve">-pakker skal være købt efter Produktets Tilgængelige Dato eller have aktiv SA-dækning på denne dato for at opfylde adgangskravene for den aktuelle version af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produktet.</w:t>
      </w:r>
    </w:p>
    <w:p w14:paraId="778AF334" w14:textId="77777777" w:rsidR="00A24C6C" w:rsidRDefault="00A24C6C">
      <w:pPr>
        <w:pStyle w:val="ProductList-Body"/>
      </w:pPr>
    </w:p>
    <w:tbl>
      <w:tblPr>
        <w:tblStyle w:val="PURTable"/>
        <w:tblW w:w="0" w:type="dxa"/>
        <w:tblLook w:val="04A0" w:firstRow="1" w:lastRow="0" w:firstColumn="1" w:lastColumn="0" w:noHBand="0" w:noVBand="1"/>
      </w:tblPr>
      <w:tblGrid>
        <w:gridCol w:w="1069"/>
        <w:gridCol w:w="447"/>
        <w:gridCol w:w="521"/>
        <w:gridCol w:w="521"/>
        <w:gridCol w:w="493"/>
        <w:gridCol w:w="530"/>
        <w:gridCol w:w="537"/>
        <w:gridCol w:w="544"/>
        <w:gridCol w:w="530"/>
        <w:gridCol w:w="493"/>
        <w:gridCol w:w="530"/>
        <w:gridCol w:w="537"/>
        <w:gridCol w:w="544"/>
        <w:gridCol w:w="530"/>
        <w:gridCol w:w="433"/>
        <w:gridCol w:w="390"/>
        <w:gridCol w:w="434"/>
        <w:gridCol w:w="367"/>
        <w:gridCol w:w="334"/>
        <w:gridCol w:w="484"/>
        <w:gridCol w:w="324"/>
        <w:gridCol w:w="324"/>
      </w:tblGrid>
      <w:tr w:rsidR="00A24C6C" w14:paraId="66B62F85"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28A0F998" w14:textId="77777777" w:rsidR="00A24C6C" w:rsidRDefault="00A24C6C">
            <w:pPr>
              <w:pStyle w:val="ProductList-TableBody"/>
            </w:pP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4293FEAE" w14:textId="77777777" w:rsidR="00A24C6C" w:rsidRDefault="000859FA">
            <w:pPr>
              <w:pStyle w:val="ProductList-TableBody"/>
              <w:jc w:val="center"/>
            </w:pPr>
            <w:r>
              <w:rPr>
                <w:color w:val="FFFFFF"/>
              </w:rPr>
              <w:t xml:space="preserve"> Office 365 Enterprise/Education</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429E3779" w14:textId="77777777" w:rsidR="00A24C6C" w:rsidRDefault="000859FA">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4AC2E3C4" w14:textId="77777777" w:rsidR="00A24C6C" w:rsidRDefault="000859FA">
            <w:pPr>
              <w:pStyle w:val="ProductList-TableBody"/>
              <w:jc w:val="center"/>
            </w:pPr>
            <w:r>
              <w:rPr>
                <w:color w:val="FFFFFF"/>
              </w:rPr>
              <w:t>Enterprise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31A8A2A2" w14:textId="77777777" w:rsidR="00A24C6C" w:rsidRDefault="000859FA">
            <w:pPr>
              <w:pStyle w:val="ProductList-TableBody"/>
              <w:jc w:val="center"/>
            </w:pPr>
            <w:r>
              <w:rPr>
                <w:color w:val="FFFFFF"/>
              </w:rPr>
              <w:t>Enterprise Mobility + Security</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2D73DED2" w14:textId="77777777" w:rsidR="00A24C6C" w:rsidRDefault="000859FA">
            <w:pPr>
              <w:pStyle w:val="ProductList-TableBody"/>
              <w:jc w:val="center"/>
            </w:pPr>
            <w:r>
              <w:rPr>
                <w:color w:val="FFFFFF"/>
              </w:rPr>
              <w:t>Microsoft 365 Education</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5137DA15" w14:textId="77777777" w:rsidR="00A24C6C" w:rsidRDefault="000859FA">
            <w:pPr>
              <w:pStyle w:val="ProductList-TableBody"/>
              <w:jc w:val="center"/>
            </w:pPr>
            <w:r>
              <w:rPr>
                <w:color w:val="FFFFFF"/>
              </w:rPr>
              <w:t>Microsoft 365</w:t>
            </w:r>
          </w:p>
        </w:tc>
      </w:tr>
      <w:tr w:rsidR="00A24C6C" w14:paraId="342AE118" w14:textId="77777777">
        <w:tc>
          <w:tcPr>
            <w:tcW w:w="360" w:type="dxa"/>
            <w:tcBorders>
              <w:top w:val="none" w:sz="4" w:space="0" w:color="BFBFBF"/>
              <w:left w:val="none" w:sz="24" w:space="0" w:color="808080"/>
              <w:bottom w:val="single" w:sz="4" w:space="0" w:color="FFFFFF"/>
              <w:right w:val="single" w:sz="6" w:space="0" w:color="FFFFFF"/>
            </w:tcBorders>
          </w:tcPr>
          <w:p w14:paraId="7649DDA0" w14:textId="77777777" w:rsidR="00A24C6C" w:rsidRDefault="000859FA">
            <w:pPr>
              <w:pStyle w:val="ProductList-TableBody"/>
            </w:pPr>
            <w:r>
              <w:t>Servere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AC83AF0" w14:textId="77777777" w:rsidR="00A24C6C" w:rsidRDefault="000859FA">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E89CDBF" w14:textId="77777777" w:rsidR="00A24C6C" w:rsidRDefault="000859FA">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7A6F9F1" w14:textId="77777777" w:rsidR="00A24C6C" w:rsidRDefault="000859FA">
            <w:pPr>
              <w:pStyle w:val="ProductList-TableBody"/>
              <w:jc w:val="center"/>
            </w:pPr>
            <w:r>
              <w:rPr>
                <w:color w:val="FFFFFF"/>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BCF7F6B" w14:textId="77777777" w:rsidR="00A24C6C" w:rsidRDefault="000859FA">
            <w:pPr>
              <w:pStyle w:val="ProductList-TableBody"/>
              <w:jc w:val="center"/>
            </w:pPr>
            <w:r>
              <w:rPr>
                <w:color w:val="FFFFFF"/>
              </w:rPr>
              <w:t>Pakke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2582928" w14:textId="77777777" w:rsidR="00A24C6C" w:rsidRDefault="000859FA">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B2F8B9E" w14:textId="77777777" w:rsidR="00A24C6C" w:rsidRDefault="000859FA">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A0C0D0E" w14:textId="77777777" w:rsidR="00A24C6C" w:rsidRDefault="000859FA">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B5DB810" w14:textId="77777777" w:rsidR="00A24C6C" w:rsidRDefault="000859FA">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56B1FD1" w14:textId="77777777" w:rsidR="00A24C6C" w:rsidRDefault="000859FA">
            <w:pPr>
              <w:pStyle w:val="ProductList-TableBody"/>
              <w:jc w:val="center"/>
            </w:pPr>
            <w:r>
              <w:rPr>
                <w:color w:val="FFFFFF"/>
              </w:rPr>
              <w:t>Pakke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9B0853E" w14:textId="77777777" w:rsidR="00A24C6C" w:rsidRDefault="000859FA">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3F48013" w14:textId="77777777" w:rsidR="00A24C6C" w:rsidRDefault="000859FA">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5E24FF7" w14:textId="77777777" w:rsidR="00A24C6C" w:rsidRDefault="000859FA">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6228242" w14:textId="77777777" w:rsidR="00A24C6C" w:rsidRDefault="000859FA">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4EBFB6A" w14:textId="77777777" w:rsidR="00A24C6C" w:rsidRDefault="000859FA">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C18D863" w14:textId="77777777" w:rsidR="00A24C6C" w:rsidRDefault="000859FA">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03247B9" w14:textId="77777777" w:rsidR="00A24C6C" w:rsidRDefault="000859FA">
            <w:pPr>
              <w:pStyle w:val="ProductList-TableBody"/>
              <w:jc w:val="center"/>
            </w:pPr>
            <w:r>
              <w:rPr>
                <w:color w:val="FFFFFF"/>
              </w:rPr>
              <w:t>A3 med Core CAL</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63F6646A" w14:textId="77777777" w:rsidR="00A24C6C" w:rsidRDefault="000859FA">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E771909" w14:textId="77777777" w:rsidR="00A24C6C" w:rsidRDefault="000859FA">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A086901" w14:textId="77777777" w:rsidR="00A24C6C" w:rsidRDefault="000859FA">
            <w:pPr>
              <w:pStyle w:val="ProductList-TableBody"/>
              <w:jc w:val="center"/>
            </w:pPr>
            <w:r>
              <w:rPr>
                <w:color w:val="FFFFFF"/>
              </w:rPr>
              <w:t>F1/F3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FB11338" w14:textId="77777777" w:rsidR="00A24C6C" w:rsidRDefault="000859FA">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73B2C99" w14:textId="77777777" w:rsidR="00A24C6C" w:rsidRDefault="000859FA">
            <w:pPr>
              <w:pStyle w:val="ProductList-TableBody"/>
              <w:jc w:val="center"/>
            </w:pPr>
            <w:r>
              <w:rPr>
                <w:color w:val="FFFFFF"/>
              </w:rPr>
              <w:t>E5</w:t>
            </w:r>
          </w:p>
        </w:tc>
      </w:tr>
      <w:tr w:rsidR="00A24C6C" w14:paraId="24C091B9"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6C0A24C4" w14:textId="77777777" w:rsidR="00A24C6C" w:rsidRDefault="000859FA">
            <w:pPr>
              <w:pStyle w:val="ProductList-TableBody"/>
            </w:pPr>
            <w:r>
              <w:rPr>
                <w:b/>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14:paraId="5C31653E" w14:textId="77777777" w:rsidR="00A24C6C" w:rsidRDefault="00A24C6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E05E70B" w14:textId="77777777" w:rsidR="00A24C6C" w:rsidRDefault="00A24C6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37D83EF" w14:textId="77777777" w:rsidR="00A24C6C" w:rsidRDefault="00A24C6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13B5A3E" w14:textId="77777777" w:rsidR="00A24C6C" w:rsidRDefault="00A24C6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D01BE16" w14:textId="77777777" w:rsidR="00A24C6C" w:rsidRDefault="00A24C6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6E6295C" w14:textId="77777777" w:rsidR="00A24C6C" w:rsidRDefault="00A24C6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6CD8051" w14:textId="77777777" w:rsidR="00A24C6C" w:rsidRDefault="00A24C6C">
            <w:pPr>
              <w:pStyle w:val="ProductList-TableBody"/>
            </w:pPr>
          </w:p>
        </w:tc>
      </w:tr>
      <w:tr w:rsidR="00A24C6C" w14:paraId="3FDF3789" w14:textId="77777777">
        <w:tc>
          <w:tcPr>
            <w:tcW w:w="360" w:type="dxa"/>
            <w:tcBorders>
              <w:top w:val="dashed" w:sz="4" w:space="0" w:color="BFBFBF"/>
              <w:left w:val="none" w:sz="24" w:space="0" w:color="808080"/>
              <w:bottom w:val="dashed" w:sz="4" w:space="0" w:color="BFBFBF"/>
              <w:right w:val="single" w:sz="6" w:space="0" w:color="FFFFFF"/>
            </w:tcBorders>
          </w:tcPr>
          <w:p w14:paraId="0AA32813" w14:textId="77777777" w:rsidR="00A24C6C" w:rsidRDefault="003B486C">
            <w:pPr>
              <w:pStyle w:val="ProductList-TableBody"/>
            </w:pPr>
            <w:hyperlink w:anchor="_Sec793">
              <w:r w:rsidR="000859FA">
                <w:rPr>
                  <w:color w:val="00467F"/>
                  <w:u w:val="single"/>
                </w:rPr>
                <w:t>Basis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45076B" w14:textId="77777777" w:rsidR="00A24C6C" w:rsidRDefault="00A24C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33A5548" w14:textId="77777777" w:rsidR="00A24C6C" w:rsidRDefault="00A24C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E69AF3" w14:textId="77777777" w:rsidR="00A24C6C" w:rsidRDefault="00A24C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D3366A" w14:textId="77777777" w:rsidR="00A24C6C" w:rsidRDefault="00A24C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DDB6E0E" w14:textId="77777777" w:rsidR="00A24C6C" w:rsidRDefault="00A24C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19D7FD" w14:textId="77777777" w:rsidR="00A24C6C" w:rsidRDefault="00A24C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87FFAFF" w14:textId="77777777" w:rsidR="00A24C6C" w:rsidRDefault="00A24C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CCECAB" w14:textId="77777777" w:rsidR="00A24C6C" w:rsidRDefault="00A24C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A02267" w14:textId="77777777" w:rsidR="00A24C6C" w:rsidRDefault="00A24C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A54B1CB" w14:textId="77777777" w:rsidR="00A24C6C" w:rsidRDefault="00A24C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3593A3" w14:textId="77777777" w:rsidR="00A24C6C" w:rsidRDefault="00A24C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86D945A" w14:textId="77777777" w:rsidR="00A24C6C" w:rsidRDefault="00A24C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E12D1D" w14:textId="77777777" w:rsidR="00A24C6C" w:rsidRDefault="00A24C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F8CAB5F" w14:textId="77777777" w:rsidR="00A24C6C" w:rsidRDefault="00A24C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2971C79" w14:textId="77777777" w:rsidR="00A24C6C" w:rsidRDefault="00A24C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2C3A4E" w14:textId="77777777" w:rsidR="00A24C6C" w:rsidRDefault="00A24C6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DC58EFC" w14:textId="77777777" w:rsidR="00A24C6C" w:rsidRDefault="00A24C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0B52C8" w14:textId="77777777" w:rsidR="00A24C6C" w:rsidRDefault="00A24C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073989A" w14:textId="77777777" w:rsidR="00A24C6C" w:rsidRDefault="00A24C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B20C89" w14:textId="77777777" w:rsidR="00A24C6C" w:rsidRDefault="00A24C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97AD45" w14:textId="77777777" w:rsidR="00A24C6C" w:rsidRDefault="00A24C6C">
            <w:pPr>
              <w:pStyle w:val="ProductList-TableBody"/>
              <w:jc w:val="center"/>
            </w:pPr>
          </w:p>
        </w:tc>
      </w:tr>
      <w:tr w:rsidR="00A24C6C" w14:paraId="4B84006B" w14:textId="77777777">
        <w:tc>
          <w:tcPr>
            <w:tcW w:w="360" w:type="dxa"/>
            <w:tcBorders>
              <w:top w:val="dashed" w:sz="4" w:space="0" w:color="BFBFBF"/>
              <w:left w:val="none" w:sz="24" w:space="0" w:color="808080"/>
              <w:bottom w:val="single" w:sz="4" w:space="0" w:color="FFFFFF"/>
              <w:right w:val="single" w:sz="6" w:space="0" w:color="FFFFFF"/>
            </w:tcBorders>
          </w:tcPr>
          <w:p w14:paraId="71626C31" w14:textId="77777777" w:rsidR="00A24C6C" w:rsidRDefault="003B486C">
            <w:pPr>
              <w:pStyle w:val="ProductList-TableBody"/>
            </w:pPr>
            <w:hyperlink w:anchor="_Sec793">
              <w:r w:rsidR="000859FA">
                <w:rPr>
                  <w:color w:val="00467F"/>
                  <w:u w:val="single"/>
                </w:rPr>
                <w:t>Tillæg</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DD8371" w14:textId="77777777" w:rsidR="00A24C6C" w:rsidRDefault="00A24C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80878C4" w14:textId="77777777" w:rsidR="00A24C6C" w:rsidRDefault="00A24C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80DD491" w14:textId="77777777" w:rsidR="00A24C6C" w:rsidRDefault="00A24C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5A07E98" w14:textId="77777777" w:rsidR="00A24C6C" w:rsidRDefault="00A24C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9253E5E" w14:textId="77777777" w:rsidR="00A24C6C" w:rsidRDefault="00A24C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4D6A259" w14:textId="77777777" w:rsidR="00A24C6C" w:rsidRDefault="00A24C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1EF018" w14:textId="77777777" w:rsidR="00A24C6C" w:rsidRDefault="00A24C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EDB8AA" w14:textId="77777777" w:rsidR="00A24C6C" w:rsidRDefault="00A24C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4D21378" w14:textId="77777777" w:rsidR="00A24C6C" w:rsidRDefault="00A24C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41C7E6" w14:textId="77777777" w:rsidR="00A24C6C" w:rsidRDefault="00A24C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89E8C35" w14:textId="77777777" w:rsidR="00A24C6C" w:rsidRDefault="00A24C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575BC4C" w14:textId="77777777" w:rsidR="00A24C6C" w:rsidRDefault="00A24C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0C590CB" w14:textId="77777777" w:rsidR="00A24C6C" w:rsidRDefault="00A24C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65085C6" w14:textId="77777777" w:rsidR="00A24C6C" w:rsidRDefault="00A24C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28E873" w14:textId="77777777" w:rsidR="00A24C6C" w:rsidRDefault="00A24C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E6A76B8" w14:textId="77777777" w:rsidR="00A24C6C" w:rsidRDefault="00A24C6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5593CC0" w14:textId="77777777" w:rsidR="00A24C6C" w:rsidRDefault="00A24C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B7C454E" w14:textId="77777777" w:rsidR="00A24C6C" w:rsidRDefault="00A24C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97B739E" w14:textId="77777777" w:rsidR="00A24C6C" w:rsidRDefault="00A24C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00F234D" w14:textId="77777777" w:rsidR="00A24C6C" w:rsidRDefault="00A24C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FCA35F0" w14:textId="77777777" w:rsidR="00A24C6C" w:rsidRDefault="00A24C6C">
            <w:pPr>
              <w:pStyle w:val="ProductList-TableBody"/>
              <w:jc w:val="center"/>
            </w:pPr>
          </w:p>
        </w:tc>
      </w:tr>
      <w:tr w:rsidR="00A24C6C" w14:paraId="307DD948"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2210E69C" w14:textId="77777777" w:rsidR="00A24C6C" w:rsidRDefault="000859FA">
            <w:pPr>
              <w:pStyle w:val="ProductList-TableBody"/>
            </w:pPr>
            <w:r>
              <w:rPr>
                <w:b/>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14:paraId="7D6BAB10" w14:textId="77777777" w:rsidR="00A24C6C" w:rsidRDefault="00A24C6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68E6E17" w14:textId="77777777" w:rsidR="00A24C6C" w:rsidRDefault="00A24C6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12223C6" w14:textId="77777777" w:rsidR="00A24C6C" w:rsidRDefault="00A24C6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5C33E57" w14:textId="77777777" w:rsidR="00A24C6C" w:rsidRDefault="00A24C6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E3B8086" w14:textId="77777777" w:rsidR="00A24C6C" w:rsidRDefault="00A24C6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BBE6442" w14:textId="77777777" w:rsidR="00A24C6C" w:rsidRDefault="00A24C6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218E7B5" w14:textId="77777777" w:rsidR="00A24C6C" w:rsidRDefault="00A24C6C">
            <w:pPr>
              <w:pStyle w:val="ProductList-TableBody"/>
            </w:pPr>
          </w:p>
        </w:tc>
      </w:tr>
      <w:tr w:rsidR="00A24C6C" w14:paraId="3E77B50C" w14:textId="77777777">
        <w:tc>
          <w:tcPr>
            <w:tcW w:w="360" w:type="dxa"/>
            <w:tcBorders>
              <w:top w:val="dashed" w:sz="4" w:space="0" w:color="BFBFBF"/>
              <w:left w:val="none" w:sz="24" w:space="0" w:color="808080"/>
              <w:bottom w:val="dashed" w:sz="4" w:space="0" w:color="BFBFBF"/>
              <w:right w:val="single" w:sz="6" w:space="0" w:color="FFFFFF"/>
            </w:tcBorders>
          </w:tcPr>
          <w:p w14:paraId="6705606B" w14:textId="77777777" w:rsidR="00A24C6C" w:rsidRDefault="003B486C">
            <w:pPr>
              <w:pStyle w:val="ProductList-TableBody"/>
            </w:pPr>
            <w:hyperlink w:anchor="_Sec793">
              <w:r w:rsidR="000859FA">
                <w:rPr>
                  <w:color w:val="00467F"/>
                  <w:u w:val="single"/>
                </w:rPr>
                <w:t>Basis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50CABA" w14:textId="77777777" w:rsidR="00A24C6C" w:rsidRDefault="00A24C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7E23F4" w14:textId="77777777" w:rsidR="00A24C6C" w:rsidRDefault="00A24C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360E14" w14:textId="77777777" w:rsidR="00A24C6C" w:rsidRDefault="00A24C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C6BED9" w14:textId="77777777" w:rsidR="00A24C6C" w:rsidRDefault="00A24C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B9483C3" w14:textId="77777777" w:rsidR="00A24C6C" w:rsidRDefault="00A24C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8FD6A4" w14:textId="77777777" w:rsidR="00A24C6C" w:rsidRDefault="00A24C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829FC5D" w14:textId="77777777" w:rsidR="00A24C6C" w:rsidRDefault="00A24C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C34AC2" w14:textId="77777777" w:rsidR="00A24C6C" w:rsidRDefault="00A24C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17DF8C" w14:textId="77777777" w:rsidR="00A24C6C" w:rsidRDefault="00A24C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6E7ED6D" w14:textId="77777777" w:rsidR="00A24C6C" w:rsidRDefault="00A24C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8C5A45" w14:textId="77777777" w:rsidR="00A24C6C" w:rsidRDefault="00A24C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56FE395" w14:textId="77777777" w:rsidR="00A24C6C" w:rsidRDefault="00A24C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7A8ECA" w14:textId="77777777" w:rsidR="00A24C6C" w:rsidRDefault="00A24C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8C4B60B" w14:textId="77777777" w:rsidR="00A24C6C" w:rsidRDefault="00A24C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D88BBF4" w14:textId="77777777" w:rsidR="00A24C6C" w:rsidRDefault="00A24C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9F786C" w14:textId="77777777" w:rsidR="00A24C6C" w:rsidRDefault="00A24C6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DDBBFF2" w14:textId="77777777" w:rsidR="00A24C6C" w:rsidRDefault="00A24C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5F724B" w14:textId="77777777" w:rsidR="00A24C6C" w:rsidRDefault="00A24C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2B076C0" w14:textId="77777777" w:rsidR="00A24C6C" w:rsidRDefault="00A24C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C84C84" w14:textId="77777777" w:rsidR="00A24C6C" w:rsidRDefault="00A24C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2C103D" w14:textId="77777777" w:rsidR="00A24C6C" w:rsidRDefault="00A24C6C">
            <w:pPr>
              <w:pStyle w:val="ProductList-TableBody"/>
              <w:jc w:val="center"/>
            </w:pPr>
          </w:p>
        </w:tc>
      </w:tr>
      <w:tr w:rsidR="00A24C6C" w14:paraId="241F6884" w14:textId="77777777">
        <w:tc>
          <w:tcPr>
            <w:tcW w:w="360" w:type="dxa"/>
            <w:tcBorders>
              <w:top w:val="dashed" w:sz="4" w:space="0" w:color="BFBFBF"/>
              <w:left w:val="none" w:sz="24" w:space="0" w:color="808080"/>
              <w:bottom w:val="single" w:sz="4" w:space="0" w:color="FFFFFF"/>
              <w:right w:val="single" w:sz="6" w:space="0" w:color="FFFFFF"/>
            </w:tcBorders>
          </w:tcPr>
          <w:p w14:paraId="116972BE" w14:textId="77777777" w:rsidR="00A24C6C" w:rsidRDefault="003B486C">
            <w:pPr>
              <w:pStyle w:val="ProductList-TableBody"/>
            </w:pPr>
            <w:hyperlink w:anchor="_Sec793">
              <w:r w:rsidR="000859FA">
                <w:rPr>
                  <w:color w:val="00467F"/>
                  <w:u w:val="single"/>
                </w:rPr>
                <w:t>Tillæg</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5638D49" w14:textId="77777777" w:rsidR="00A24C6C" w:rsidRDefault="00A24C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72FEE15" w14:textId="77777777" w:rsidR="00A24C6C" w:rsidRDefault="00A24C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4CD56D2" w14:textId="77777777" w:rsidR="00A24C6C" w:rsidRDefault="00A24C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88A32A" w14:textId="77777777" w:rsidR="00A24C6C" w:rsidRDefault="00A24C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8E832E4" w14:textId="77777777" w:rsidR="00A24C6C" w:rsidRDefault="00A24C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EF503E2" w14:textId="77777777" w:rsidR="00A24C6C" w:rsidRDefault="00A24C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A2D1A4" w14:textId="77777777" w:rsidR="00A24C6C" w:rsidRDefault="00A24C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9514092" w14:textId="77777777" w:rsidR="00A24C6C" w:rsidRDefault="00A24C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D26D92A" w14:textId="77777777" w:rsidR="00A24C6C" w:rsidRDefault="00A24C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665D59C" w14:textId="77777777" w:rsidR="00A24C6C" w:rsidRDefault="00A24C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BC081BD" w14:textId="77777777" w:rsidR="00A24C6C" w:rsidRDefault="00A24C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33DEEC1" w14:textId="77777777" w:rsidR="00A24C6C" w:rsidRDefault="00A24C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9FD1357" w14:textId="77777777" w:rsidR="00A24C6C" w:rsidRDefault="00A24C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DBD769" w14:textId="77777777" w:rsidR="00A24C6C" w:rsidRDefault="00A24C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E392B6" w14:textId="77777777" w:rsidR="00A24C6C" w:rsidRDefault="00A24C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803977" w14:textId="77777777" w:rsidR="00A24C6C" w:rsidRDefault="00A24C6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B2972E8" w14:textId="77777777" w:rsidR="00A24C6C" w:rsidRDefault="00A24C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029FEAE" w14:textId="77777777" w:rsidR="00A24C6C" w:rsidRDefault="00A24C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61C2F3B" w14:textId="77777777" w:rsidR="00A24C6C" w:rsidRDefault="00A24C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24CB1FE" w14:textId="77777777" w:rsidR="00A24C6C" w:rsidRDefault="00A24C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35522A7" w14:textId="77777777" w:rsidR="00A24C6C" w:rsidRDefault="00A24C6C">
            <w:pPr>
              <w:pStyle w:val="ProductList-TableBody"/>
              <w:jc w:val="center"/>
            </w:pPr>
          </w:p>
        </w:tc>
      </w:tr>
      <w:tr w:rsidR="00A24C6C" w14:paraId="1520AAC3"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63F94F91" w14:textId="77777777" w:rsidR="00A24C6C" w:rsidRDefault="000859FA">
            <w:pPr>
              <w:pStyle w:val="ProductList-TableBody"/>
            </w:pPr>
            <w:r>
              <w:rPr>
                <w:b/>
              </w:rPr>
              <w:t>SharePoint Server 2019</w:t>
            </w:r>
          </w:p>
        </w:tc>
        <w:tc>
          <w:tcPr>
            <w:tcW w:w="480" w:type="dxa"/>
            <w:tcBorders>
              <w:top w:val="single" w:sz="4" w:space="0" w:color="FFFFFF"/>
              <w:left w:val="single" w:sz="6" w:space="0" w:color="FFFFFF"/>
              <w:bottom w:val="single" w:sz="4" w:space="0" w:color="FFFFFF"/>
              <w:right w:val="single" w:sz="6" w:space="0" w:color="FFFFFF"/>
            </w:tcBorders>
          </w:tcPr>
          <w:p w14:paraId="6E6E4FAE" w14:textId="77777777" w:rsidR="00A24C6C" w:rsidRDefault="00A24C6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8F3B688" w14:textId="77777777" w:rsidR="00A24C6C" w:rsidRDefault="00A24C6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8AE3DAC" w14:textId="77777777" w:rsidR="00A24C6C" w:rsidRDefault="00A24C6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F80C727" w14:textId="77777777" w:rsidR="00A24C6C" w:rsidRDefault="00A24C6C">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7A64EA92" w14:textId="77777777" w:rsidR="00A24C6C" w:rsidRDefault="00A24C6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C87E737" w14:textId="77777777" w:rsidR="00A24C6C" w:rsidRDefault="00A24C6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4BDEC57" w14:textId="77777777" w:rsidR="00A24C6C" w:rsidRDefault="00A24C6C">
            <w:pPr>
              <w:pStyle w:val="ProductList-TableBody"/>
            </w:pPr>
          </w:p>
        </w:tc>
      </w:tr>
      <w:tr w:rsidR="00A24C6C" w14:paraId="53422832" w14:textId="77777777">
        <w:tc>
          <w:tcPr>
            <w:tcW w:w="360" w:type="dxa"/>
            <w:tcBorders>
              <w:top w:val="dashed" w:sz="4" w:space="0" w:color="BFBFBF"/>
              <w:left w:val="none" w:sz="24" w:space="0" w:color="808080"/>
              <w:bottom w:val="dashed" w:sz="4" w:space="0" w:color="BFBFBF"/>
              <w:right w:val="single" w:sz="6" w:space="0" w:color="FFFFFF"/>
            </w:tcBorders>
          </w:tcPr>
          <w:p w14:paraId="2143B68F" w14:textId="77777777" w:rsidR="00A24C6C" w:rsidRDefault="003B486C">
            <w:pPr>
              <w:pStyle w:val="ProductList-TableBody"/>
            </w:pPr>
            <w:hyperlink w:anchor="_Sec798">
              <w:r w:rsidR="000859FA">
                <w:rPr>
                  <w:color w:val="00467F"/>
                  <w:u w:val="single"/>
                </w:rPr>
                <w:t>Basis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BF5CDF" w14:textId="77777777" w:rsidR="00A24C6C" w:rsidRDefault="00A24C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5AB771" w14:textId="77777777" w:rsidR="00A24C6C" w:rsidRDefault="00A24C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3C617D" w14:textId="77777777" w:rsidR="00A24C6C" w:rsidRDefault="00A24C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74C090" w14:textId="77777777" w:rsidR="00A24C6C" w:rsidRDefault="00A24C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50C5172" w14:textId="77777777" w:rsidR="00A24C6C" w:rsidRDefault="00A24C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9D42ED" w14:textId="77777777" w:rsidR="00A24C6C" w:rsidRDefault="00A24C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01D66FF" w14:textId="77777777" w:rsidR="00A24C6C" w:rsidRDefault="00A24C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30529DD" w14:textId="77777777" w:rsidR="00A24C6C" w:rsidRDefault="00A24C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23EC55" w14:textId="77777777" w:rsidR="00A24C6C" w:rsidRDefault="00A24C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52E6C0A" w14:textId="77777777" w:rsidR="00A24C6C" w:rsidRDefault="00A24C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F3C2CF" w14:textId="77777777" w:rsidR="00A24C6C" w:rsidRDefault="00A24C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2852662" w14:textId="77777777" w:rsidR="00A24C6C" w:rsidRDefault="00A24C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1E7DBA" w14:textId="77777777" w:rsidR="00A24C6C" w:rsidRDefault="00A24C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1CA39CA" w14:textId="77777777" w:rsidR="00A24C6C" w:rsidRDefault="00A24C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617BF8A" w14:textId="77777777" w:rsidR="00A24C6C" w:rsidRDefault="00A24C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1C0413" w14:textId="77777777" w:rsidR="00A24C6C" w:rsidRDefault="00A24C6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5D518CE" w14:textId="77777777" w:rsidR="00A24C6C" w:rsidRDefault="00A24C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2570BF" w14:textId="77777777" w:rsidR="00A24C6C" w:rsidRDefault="00A24C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6634E63" w14:textId="77777777" w:rsidR="00A24C6C" w:rsidRDefault="00A24C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C327AD" w14:textId="77777777" w:rsidR="00A24C6C" w:rsidRDefault="00A24C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D5C70D" w14:textId="77777777" w:rsidR="00A24C6C" w:rsidRDefault="00A24C6C">
            <w:pPr>
              <w:pStyle w:val="ProductList-TableBody"/>
              <w:jc w:val="center"/>
            </w:pPr>
          </w:p>
        </w:tc>
      </w:tr>
      <w:tr w:rsidR="00A24C6C" w14:paraId="3A11F2EF" w14:textId="77777777">
        <w:tc>
          <w:tcPr>
            <w:tcW w:w="360" w:type="dxa"/>
            <w:tcBorders>
              <w:top w:val="dashed" w:sz="4" w:space="0" w:color="BFBFBF"/>
              <w:left w:val="none" w:sz="24" w:space="0" w:color="808080"/>
              <w:bottom w:val="single" w:sz="4" w:space="0" w:color="FFFFFF"/>
              <w:right w:val="single" w:sz="6" w:space="0" w:color="FFFFFF"/>
            </w:tcBorders>
          </w:tcPr>
          <w:p w14:paraId="2C0CE45A" w14:textId="77777777" w:rsidR="00A24C6C" w:rsidRDefault="003B486C">
            <w:pPr>
              <w:pStyle w:val="ProductList-TableBody"/>
            </w:pPr>
            <w:hyperlink w:anchor="_Sec798">
              <w:r w:rsidR="000859FA">
                <w:rPr>
                  <w:color w:val="00467F"/>
                  <w:u w:val="single"/>
                </w:rPr>
                <w:t>Tillæg</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5A1108A" w14:textId="77777777" w:rsidR="00A24C6C" w:rsidRDefault="00A24C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F042852" w14:textId="77777777" w:rsidR="00A24C6C" w:rsidRDefault="00A24C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D8B8F62" w14:textId="77777777" w:rsidR="00A24C6C" w:rsidRDefault="00A24C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0861EA" w14:textId="77777777" w:rsidR="00A24C6C" w:rsidRDefault="00A24C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A13A82" w14:textId="77777777" w:rsidR="00A24C6C" w:rsidRDefault="00A24C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4E414C" w14:textId="77777777" w:rsidR="00A24C6C" w:rsidRDefault="00A24C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B2C0A08" w14:textId="77777777" w:rsidR="00A24C6C" w:rsidRDefault="00A24C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389A469" w14:textId="77777777" w:rsidR="00A24C6C" w:rsidRDefault="00A24C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274F8E8" w14:textId="77777777" w:rsidR="00A24C6C" w:rsidRDefault="00A24C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7DAEED" w14:textId="77777777" w:rsidR="00A24C6C" w:rsidRDefault="00A24C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CACA15A" w14:textId="77777777" w:rsidR="00A24C6C" w:rsidRDefault="00A24C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5B6B8DB" w14:textId="77777777" w:rsidR="00A24C6C" w:rsidRDefault="00A24C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DDEAE7A" w14:textId="77777777" w:rsidR="00A24C6C" w:rsidRDefault="00A24C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D88783" w14:textId="77777777" w:rsidR="00A24C6C" w:rsidRDefault="00A24C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7D39CE9" w14:textId="77777777" w:rsidR="00A24C6C" w:rsidRDefault="00A24C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C3754D5" w14:textId="77777777" w:rsidR="00A24C6C" w:rsidRDefault="00A24C6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1BE6670" w14:textId="77777777" w:rsidR="00A24C6C" w:rsidRDefault="00A24C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06CC8A8" w14:textId="77777777" w:rsidR="00A24C6C" w:rsidRDefault="00A24C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5A9325" w14:textId="77777777" w:rsidR="00A24C6C" w:rsidRDefault="00A24C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5CBE289" w14:textId="77777777" w:rsidR="00A24C6C" w:rsidRDefault="00A24C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9BE716C" w14:textId="77777777" w:rsidR="00A24C6C" w:rsidRDefault="00A24C6C">
            <w:pPr>
              <w:pStyle w:val="ProductList-TableBody"/>
              <w:jc w:val="center"/>
            </w:pPr>
          </w:p>
        </w:tc>
      </w:tr>
      <w:tr w:rsidR="00A24C6C" w14:paraId="5071C8FC"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5DA1853A" w14:textId="77777777" w:rsidR="00A24C6C" w:rsidRDefault="000859FA">
            <w:pPr>
              <w:pStyle w:val="ProductList-TableBody"/>
            </w:pPr>
            <w:r>
              <w:rPr>
                <w:b/>
              </w:rPr>
              <w:t>Microsoft Audit and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1880EA13" w14:textId="77777777" w:rsidR="00A24C6C" w:rsidRDefault="00A24C6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4A092E0" w14:textId="77777777" w:rsidR="00A24C6C" w:rsidRDefault="00A24C6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F2F6927" w14:textId="77777777" w:rsidR="00A24C6C" w:rsidRDefault="00A24C6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8E1C57A" w14:textId="77777777" w:rsidR="00A24C6C" w:rsidRDefault="00A24C6C">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286197AA" w14:textId="77777777" w:rsidR="00A24C6C" w:rsidRDefault="00A24C6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3040D07" w14:textId="77777777" w:rsidR="00A24C6C" w:rsidRDefault="00A24C6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D74AF32" w14:textId="77777777" w:rsidR="00A24C6C" w:rsidRDefault="00A24C6C">
            <w:pPr>
              <w:pStyle w:val="ProductList-TableBody"/>
            </w:pPr>
          </w:p>
        </w:tc>
      </w:tr>
      <w:tr w:rsidR="00A24C6C" w14:paraId="045E25EE" w14:textId="77777777">
        <w:tc>
          <w:tcPr>
            <w:tcW w:w="360" w:type="dxa"/>
            <w:tcBorders>
              <w:top w:val="dashed" w:sz="4" w:space="0" w:color="BFBFBF"/>
              <w:left w:val="none" w:sz="24" w:space="0" w:color="808080"/>
              <w:bottom w:val="single" w:sz="4" w:space="0" w:color="FFFFFF"/>
              <w:right w:val="single" w:sz="6" w:space="0" w:color="FFFFFF"/>
            </w:tcBorders>
          </w:tcPr>
          <w:p w14:paraId="383851C0" w14:textId="77777777" w:rsidR="00A24C6C" w:rsidRDefault="003B486C">
            <w:pPr>
              <w:pStyle w:val="ProductList-TableBody"/>
            </w:pPr>
            <w:hyperlink w:anchor="_Sec798">
              <w:r w:rsidR="000859FA">
                <w:rPr>
                  <w:color w:val="00467F"/>
                  <w:u w:val="single"/>
                </w:rPr>
                <w:t>Basis</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3A5034C" w14:textId="77777777" w:rsidR="00A24C6C" w:rsidRDefault="00A24C6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C7C5E90" w14:textId="77777777" w:rsidR="00A24C6C" w:rsidRDefault="00A24C6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A449FFD" w14:textId="77777777" w:rsidR="00A24C6C" w:rsidRDefault="00A24C6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5BA9969" w14:textId="77777777" w:rsidR="00A24C6C" w:rsidRDefault="00A24C6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29C0539" w14:textId="77777777" w:rsidR="00A24C6C" w:rsidRDefault="00A24C6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6811867" w14:textId="77777777" w:rsidR="00A24C6C" w:rsidRDefault="00A24C6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191DFD7" w14:textId="77777777" w:rsidR="00A24C6C" w:rsidRDefault="00A24C6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4450C55" w14:textId="77777777" w:rsidR="00A24C6C" w:rsidRDefault="00A24C6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7F6C876" w14:textId="77777777" w:rsidR="00A24C6C" w:rsidRDefault="00A24C6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1751775" w14:textId="77777777" w:rsidR="00A24C6C" w:rsidRDefault="00A24C6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411AD02" w14:textId="77777777" w:rsidR="00A24C6C" w:rsidRDefault="00A24C6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52706D5" w14:textId="77777777" w:rsidR="00A24C6C" w:rsidRDefault="00A24C6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53E02CF" w14:textId="77777777" w:rsidR="00A24C6C" w:rsidRDefault="00A24C6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6FE621E" w14:textId="77777777" w:rsidR="00A24C6C" w:rsidRDefault="00A24C6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806E519" w14:textId="77777777" w:rsidR="00A24C6C" w:rsidRDefault="00A24C6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B8FE5DF" w14:textId="77777777" w:rsidR="00A24C6C" w:rsidRDefault="00A24C6C">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7A72642A" w14:textId="77777777" w:rsidR="00A24C6C" w:rsidRDefault="00A24C6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1799C64" w14:textId="77777777" w:rsidR="00A24C6C" w:rsidRDefault="00A24C6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17168FF" w14:textId="77777777" w:rsidR="00A24C6C" w:rsidRDefault="00A24C6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6D5A8BE" w14:textId="77777777" w:rsidR="00A24C6C" w:rsidRDefault="00A24C6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DB7845F" w14:textId="77777777" w:rsidR="00A24C6C" w:rsidRDefault="00A24C6C">
            <w:pPr>
              <w:pStyle w:val="ProductList-TableBody"/>
              <w:jc w:val="center"/>
            </w:pPr>
          </w:p>
        </w:tc>
      </w:tr>
      <w:tr w:rsidR="00A24C6C" w14:paraId="7B726176"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2AE1C0DA" w14:textId="77777777" w:rsidR="00A24C6C" w:rsidRDefault="000859FA">
            <w:pPr>
              <w:pStyle w:val="ProductList-TableBody"/>
            </w:pPr>
            <w:r>
              <w:rPr>
                <w:b/>
              </w:rPr>
              <w:t>Skype for Business Server 2019</w:t>
            </w:r>
          </w:p>
        </w:tc>
        <w:tc>
          <w:tcPr>
            <w:tcW w:w="480" w:type="dxa"/>
            <w:tcBorders>
              <w:top w:val="single" w:sz="4" w:space="0" w:color="FFFFFF"/>
              <w:left w:val="single" w:sz="6" w:space="0" w:color="FFFFFF"/>
              <w:bottom w:val="single" w:sz="4" w:space="0" w:color="FFFFFF"/>
              <w:right w:val="single" w:sz="6" w:space="0" w:color="FFFFFF"/>
            </w:tcBorders>
          </w:tcPr>
          <w:p w14:paraId="31B0372C" w14:textId="77777777" w:rsidR="00A24C6C" w:rsidRDefault="00A24C6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04173DE" w14:textId="77777777" w:rsidR="00A24C6C" w:rsidRDefault="00A24C6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A06E02A" w14:textId="77777777" w:rsidR="00A24C6C" w:rsidRDefault="00A24C6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4D2A743" w14:textId="77777777" w:rsidR="00A24C6C" w:rsidRDefault="00A24C6C">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5067A6DB" w14:textId="77777777" w:rsidR="00A24C6C" w:rsidRDefault="00A24C6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3790098" w14:textId="77777777" w:rsidR="00A24C6C" w:rsidRDefault="00A24C6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4188350" w14:textId="77777777" w:rsidR="00A24C6C" w:rsidRDefault="00A24C6C">
            <w:pPr>
              <w:pStyle w:val="ProductList-TableBody"/>
            </w:pPr>
          </w:p>
        </w:tc>
      </w:tr>
      <w:tr w:rsidR="00A24C6C" w14:paraId="03AA175E" w14:textId="77777777">
        <w:tc>
          <w:tcPr>
            <w:tcW w:w="360" w:type="dxa"/>
            <w:tcBorders>
              <w:top w:val="dashed" w:sz="4" w:space="0" w:color="BFBFBF"/>
              <w:left w:val="none" w:sz="24" w:space="0" w:color="808080"/>
              <w:bottom w:val="dashed" w:sz="4" w:space="0" w:color="BFBFBF"/>
              <w:right w:val="single" w:sz="6" w:space="0" w:color="FFFFFF"/>
            </w:tcBorders>
          </w:tcPr>
          <w:p w14:paraId="6E11DE0E" w14:textId="77777777" w:rsidR="00A24C6C" w:rsidRDefault="003B486C">
            <w:pPr>
              <w:pStyle w:val="ProductList-TableBody"/>
            </w:pPr>
            <w:hyperlink w:anchor="_Sec799">
              <w:r w:rsidR="000859FA">
                <w:rPr>
                  <w:color w:val="00467F"/>
                  <w:u w:val="single"/>
                </w:rPr>
                <w:t>Basis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80B865" w14:textId="77777777" w:rsidR="00A24C6C" w:rsidRDefault="00A24C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2ED786" w14:textId="77777777" w:rsidR="00A24C6C" w:rsidRDefault="00A24C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0F31E7" w14:textId="77777777" w:rsidR="00A24C6C" w:rsidRDefault="00A24C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FA5F6F" w14:textId="77777777" w:rsidR="00A24C6C" w:rsidRDefault="00A24C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42BEA30" w14:textId="77777777" w:rsidR="00A24C6C" w:rsidRDefault="00A24C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C3E423" w14:textId="77777777" w:rsidR="00A24C6C" w:rsidRDefault="00A24C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D141577" w14:textId="77777777" w:rsidR="00A24C6C" w:rsidRDefault="00A24C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884EB9" w14:textId="77777777" w:rsidR="00A24C6C" w:rsidRDefault="00A24C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40D689" w14:textId="77777777" w:rsidR="00A24C6C" w:rsidRDefault="00A24C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07342FA" w14:textId="77777777" w:rsidR="00A24C6C" w:rsidRDefault="00A24C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DD3860" w14:textId="77777777" w:rsidR="00A24C6C" w:rsidRDefault="00A24C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1C8A69F" w14:textId="77777777" w:rsidR="00A24C6C" w:rsidRDefault="00A24C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AD033F" w14:textId="77777777" w:rsidR="00A24C6C" w:rsidRDefault="00A24C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D62476E" w14:textId="77777777" w:rsidR="00A24C6C" w:rsidRDefault="00A24C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E5AFBA2" w14:textId="77777777" w:rsidR="00A24C6C" w:rsidRDefault="00A24C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3746A4A" w14:textId="77777777" w:rsidR="00A24C6C" w:rsidRDefault="00A24C6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41E7D11" w14:textId="77777777" w:rsidR="00A24C6C" w:rsidRDefault="00A24C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B0A309" w14:textId="77777777" w:rsidR="00A24C6C" w:rsidRDefault="00A24C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36B4A0A" w14:textId="77777777" w:rsidR="00A24C6C" w:rsidRDefault="00A24C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043D32" w14:textId="77777777" w:rsidR="00A24C6C" w:rsidRDefault="00A24C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AC7FA7" w14:textId="77777777" w:rsidR="00A24C6C" w:rsidRDefault="00A24C6C">
            <w:pPr>
              <w:pStyle w:val="ProductList-TableBody"/>
              <w:jc w:val="center"/>
            </w:pPr>
          </w:p>
        </w:tc>
      </w:tr>
      <w:tr w:rsidR="00A24C6C" w14:paraId="006DD40F" w14:textId="77777777">
        <w:tc>
          <w:tcPr>
            <w:tcW w:w="360" w:type="dxa"/>
            <w:tcBorders>
              <w:top w:val="dashed" w:sz="4" w:space="0" w:color="BFBFBF"/>
              <w:left w:val="none" w:sz="24" w:space="0" w:color="808080"/>
              <w:bottom w:val="dashed" w:sz="4" w:space="0" w:color="BFBFBF"/>
              <w:right w:val="single" w:sz="6" w:space="0" w:color="FFFFFF"/>
            </w:tcBorders>
          </w:tcPr>
          <w:p w14:paraId="2F4F21A1" w14:textId="77777777" w:rsidR="00A24C6C" w:rsidRDefault="003B486C">
            <w:pPr>
              <w:pStyle w:val="ProductList-TableBody"/>
            </w:pPr>
            <w:hyperlink w:anchor="_Sec799">
              <w:r w:rsidR="000859FA">
                <w:rPr>
                  <w:color w:val="00467F"/>
                  <w:u w:val="single"/>
                </w:rPr>
                <w:t>Tillæg</w:t>
              </w:r>
            </w:hyperlink>
            <w:r w:rsidR="000859FA">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9C9E4F9" w14:textId="77777777" w:rsidR="00A24C6C" w:rsidRDefault="00A24C6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161E2E0" w14:textId="77777777" w:rsidR="00A24C6C" w:rsidRDefault="00A24C6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3496A9D" w14:textId="77777777" w:rsidR="00A24C6C" w:rsidRDefault="00A24C6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28BEE8F" w14:textId="77777777" w:rsidR="00A24C6C" w:rsidRDefault="00A24C6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D4BE8DE" w14:textId="77777777" w:rsidR="00A24C6C" w:rsidRDefault="00A24C6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43195D7" w14:textId="77777777" w:rsidR="00A24C6C" w:rsidRDefault="00A24C6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D4E496C" w14:textId="77777777" w:rsidR="00A24C6C" w:rsidRDefault="00A24C6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F6398CA" w14:textId="77777777" w:rsidR="00A24C6C" w:rsidRDefault="00A24C6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AE94E15" w14:textId="77777777" w:rsidR="00A24C6C" w:rsidRDefault="00A24C6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3654727" w14:textId="77777777" w:rsidR="00A24C6C" w:rsidRDefault="00A24C6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F67A6F8" w14:textId="77777777" w:rsidR="00A24C6C" w:rsidRDefault="00A24C6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67D3F0E" w14:textId="77777777" w:rsidR="00A24C6C" w:rsidRDefault="00A24C6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DE8B016" w14:textId="77777777" w:rsidR="00A24C6C" w:rsidRDefault="00A24C6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2B81814" w14:textId="77777777" w:rsidR="00A24C6C" w:rsidRDefault="00A24C6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B809A2C" w14:textId="77777777" w:rsidR="00A24C6C" w:rsidRDefault="00A24C6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FA75AD4" w14:textId="77777777" w:rsidR="00A24C6C" w:rsidRDefault="00A24C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525476D8" w14:textId="77777777" w:rsidR="00A24C6C" w:rsidRDefault="00A24C6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D6011D1" w14:textId="77777777" w:rsidR="00A24C6C" w:rsidRDefault="00A24C6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9982E22" w14:textId="77777777" w:rsidR="00A24C6C" w:rsidRDefault="00A24C6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E2E9277" w14:textId="77777777" w:rsidR="00A24C6C" w:rsidRDefault="00A24C6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BB596F9" w14:textId="77777777" w:rsidR="00A24C6C" w:rsidRDefault="00A24C6C">
            <w:pPr>
              <w:pStyle w:val="ProductList-TableBody"/>
              <w:jc w:val="center"/>
            </w:pPr>
          </w:p>
        </w:tc>
      </w:tr>
      <w:tr w:rsidR="00A24C6C" w14:paraId="21A2F4AB" w14:textId="77777777">
        <w:tc>
          <w:tcPr>
            <w:tcW w:w="360" w:type="dxa"/>
            <w:tcBorders>
              <w:top w:val="dashed" w:sz="4" w:space="0" w:color="BFBFBF"/>
              <w:left w:val="none" w:sz="24" w:space="0" w:color="808080"/>
              <w:bottom w:val="single" w:sz="4" w:space="0" w:color="FFFFFF"/>
              <w:right w:val="single" w:sz="6" w:space="0" w:color="FFFFFF"/>
            </w:tcBorders>
          </w:tcPr>
          <w:p w14:paraId="106CF1D5" w14:textId="77777777" w:rsidR="00A24C6C" w:rsidRDefault="003B486C">
            <w:pPr>
              <w:pStyle w:val="ProductList-TableBody"/>
            </w:pPr>
            <w:hyperlink w:anchor="_Sec799">
              <w:r w:rsidR="000859FA">
                <w:rPr>
                  <w:color w:val="00467F"/>
                  <w:u w:val="single"/>
                </w:rPr>
                <w:t>Tillæg</w:t>
              </w:r>
            </w:hyperlink>
            <w:r w:rsidR="000859FA">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E863C91" w14:textId="77777777" w:rsidR="00A24C6C" w:rsidRDefault="00A24C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ECE50E5" w14:textId="77777777" w:rsidR="00A24C6C" w:rsidRDefault="00A24C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C0224A1" w14:textId="77777777" w:rsidR="00A24C6C" w:rsidRDefault="00A24C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43FA3F" w14:textId="77777777" w:rsidR="00A24C6C" w:rsidRDefault="00A24C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FE420D9" w14:textId="77777777" w:rsidR="00A24C6C" w:rsidRDefault="00A24C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CCF620" w14:textId="77777777" w:rsidR="00A24C6C" w:rsidRDefault="00A24C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B0B2CE6" w14:textId="77777777" w:rsidR="00A24C6C" w:rsidRDefault="00A24C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6C65663" w14:textId="77777777" w:rsidR="00A24C6C" w:rsidRDefault="00A24C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ECDDD7" w14:textId="77777777" w:rsidR="00A24C6C" w:rsidRDefault="00A24C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707850E" w14:textId="77777777" w:rsidR="00A24C6C" w:rsidRDefault="00A24C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883EFA" w14:textId="77777777" w:rsidR="00A24C6C" w:rsidRDefault="00A24C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3E4F54F" w14:textId="77777777" w:rsidR="00A24C6C" w:rsidRDefault="00A24C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A38E2C" w14:textId="77777777" w:rsidR="00A24C6C" w:rsidRDefault="00A24C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A9209DA" w14:textId="77777777" w:rsidR="00A24C6C" w:rsidRDefault="00A24C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F9097D6" w14:textId="77777777" w:rsidR="00A24C6C" w:rsidRDefault="00A24C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91DA398" w14:textId="77777777" w:rsidR="00A24C6C" w:rsidRDefault="00A24C6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119B032" w14:textId="77777777" w:rsidR="00A24C6C" w:rsidRDefault="00A24C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1894DEC" w14:textId="77777777" w:rsidR="00A24C6C" w:rsidRDefault="00A24C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B7F35D1" w14:textId="77777777" w:rsidR="00A24C6C" w:rsidRDefault="00A24C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A408006" w14:textId="77777777" w:rsidR="00A24C6C" w:rsidRDefault="00A24C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77C2BA3" w14:textId="77777777" w:rsidR="00A24C6C" w:rsidRDefault="00A24C6C">
            <w:pPr>
              <w:pStyle w:val="ProductList-TableBody"/>
              <w:jc w:val="center"/>
            </w:pPr>
          </w:p>
        </w:tc>
      </w:tr>
      <w:tr w:rsidR="00A24C6C" w14:paraId="772DFD1F"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0390FF8B" w14:textId="77777777" w:rsidR="00A24C6C" w:rsidRDefault="000859FA">
            <w:pPr>
              <w:pStyle w:val="ProductList-TableBody"/>
            </w:pPr>
            <w:r>
              <w:rPr>
                <w:b/>
              </w:rPr>
              <w:t>Windows MultiPoint Server 2016 Premium (kun Akademisk)</w:t>
            </w:r>
          </w:p>
        </w:tc>
        <w:tc>
          <w:tcPr>
            <w:tcW w:w="480" w:type="dxa"/>
            <w:tcBorders>
              <w:top w:val="single" w:sz="4" w:space="0" w:color="FFFFFF"/>
              <w:left w:val="single" w:sz="6" w:space="0" w:color="FFFFFF"/>
              <w:bottom w:val="single" w:sz="4" w:space="0" w:color="FFFFFF"/>
              <w:right w:val="single" w:sz="6" w:space="0" w:color="FFFFFF"/>
            </w:tcBorders>
          </w:tcPr>
          <w:p w14:paraId="6CA82C8B" w14:textId="77777777" w:rsidR="00A24C6C" w:rsidRDefault="00A24C6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AC1C16B" w14:textId="77777777" w:rsidR="00A24C6C" w:rsidRDefault="00A24C6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625CF28" w14:textId="77777777" w:rsidR="00A24C6C" w:rsidRDefault="00A24C6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3890E98" w14:textId="77777777" w:rsidR="00A24C6C" w:rsidRDefault="00A24C6C">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2C01A7A0" w14:textId="77777777" w:rsidR="00A24C6C" w:rsidRDefault="00A24C6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68866C3" w14:textId="77777777" w:rsidR="00A24C6C" w:rsidRDefault="00A24C6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9DB252D" w14:textId="77777777" w:rsidR="00A24C6C" w:rsidRDefault="00A24C6C">
            <w:pPr>
              <w:pStyle w:val="ProductList-TableBody"/>
            </w:pPr>
          </w:p>
        </w:tc>
      </w:tr>
      <w:tr w:rsidR="00A24C6C" w14:paraId="4624E81D" w14:textId="77777777">
        <w:tc>
          <w:tcPr>
            <w:tcW w:w="360" w:type="dxa"/>
            <w:tcBorders>
              <w:top w:val="dashed" w:sz="4" w:space="0" w:color="BFBFBF"/>
              <w:left w:val="none" w:sz="24" w:space="0" w:color="808080"/>
              <w:bottom w:val="dashed" w:sz="4" w:space="0" w:color="BFBFBF"/>
              <w:right w:val="single" w:sz="6" w:space="0" w:color="FFFFFF"/>
            </w:tcBorders>
          </w:tcPr>
          <w:p w14:paraId="3A547CEE" w14:textId="77777777" w:rsidR="00A24C6C" w:rsidRDefault="003B486C">
            <w:pPr>
              <w:pStyle w:val="ProductList-TableBody"/>
            </w:pPr>
            <w:hyperlink w:anchor="_Sec800">
              <w:r w:rsidR="000859FA">
                <w:rPr>
                  <w:color w:val="00467F"/>
                  <w:u w:val="single"/>
                </w:rPr>
                <w:t>Basis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6499B3D" w14:textId="77777777" w:rsidR="00A24C6C" w:rsidRDefault="00A24C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0D558C3" w14:textId="77777777" w:rsidR="00A24C6C" w:rsidRDefault="00A24C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3BB165D" w14:textId="77777777" w:rsidR="00A24C6C" w:rsidRDefault="00A24C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55F2B5" w14:textId="77777777" w:rsidR="00A24C6C" w:rsidRDefault="00A24C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4CEC95" w14:textId="77777777" w:rsidR="00A24C6C" w:rsidRDefault="00A24C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1D0073" w14:textId="77777777" w:rsidR="00A24C6C" w:rsidRDefault="00A24C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A6F9F8" w14:textId="77777777" w:rsidR="00A24C6C" w:rsidRDefault="00A24C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0D06FCA" w14:textId="77777777" w:rsidR="00A24C6C" w:rsidRDefault="00A24C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75D8A46" w14:textId="77777777" w:rsidR="00A24C6C" w:rsidRDefault="00A24C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A8E7CDE" w14:textId="77777777" w:rsidR="00A24C6C" w:rsidRDefault="00A24C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591787" w14:textId="77777777" w:rsidR="00A24C6C" w:rsidRDefault="00A24C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E88FCD" w14:textId="77777777" w:rsidR="00A24C6C" w:rsidRDefault="00A24C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7E18BAD" w14:textId="77777777" w:rsidR="00A24C6C" w:rsidRDefault="00A24C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B874BE" w14:textId="77777777" w:rsidR="00A24C6C" w:rsidRDefault="00A24C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637178" w14:textId="77777777" w:rsidR="00A24C6C" w:rsidRDefault="00A24C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04D745" w14:textId="77777777" w:rsidR="00A24C6C" w:rsidRDefault="00A24C6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FC34144" w14:textId="77777777" w:rsidR="00A24C6C" w:rsidRDefault="00A24C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ABA751" w14:textId="77777777" w:rsidR="00A24C6C" w:rsidRDefault="00A24C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43EB18F" w14:textId="77777777" w:rsidR="00A24C6C" w:rsidRDefault="00A24C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2E7A69" w14:textId="77777777" w:rsidR="00A24C6C" w:rsidRDefault="00A24C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1B0894" w14:textId="77777777" w:rsidR="00A24C6C" w:rsidRDefault="00A24C6C">
            <w:pPr>
              <w:pStyle w:val="ProductList-TableBody"/>
              <w:jc w:val="center"/>
            </w:pPr>
          </w:p>
        </w:tc>
      </w:tr>
      <w:tr w:rsidR="00A24C6C" w14:paraId="144273CB" w14:textId="77777777">
        <w:tc>
          <w:tcPr>
            <w:tcW w:w="360" w:type="dxa"/>
            <w:tcBorders>
              <w:top w:val="dashed" w:sz="4" w:space="0" w:color="BFBFBF"/>
              <w:left w:val="none" w:sz="24" w:space="0" w:color="808080"/>
              <w:bottom w:val="single" w:sz="4" w:space="0" w:color="FFFFFF"/>
              <w:right w:val="single" w:sz="6" w:space="0" w:color="FFFFFF"/>
            </w:tcBorders>
          </w:tcPr>
          <w:p w14:paraId="10E96BEB" w14:textId="77777777" w:rsidR="00A24C6C" w:rsidRDefault="003B486C">
            <w:pPr>
              <w:pStyle w:val="ProductList-TableBody"/>
            </w:pPr>
            <w:hyperlink w:anchor="_Sec800">
              <w:r w:rsidR="000859FA">
                <w:rPr>
                  <w:color w:val="00467F"/>
                  <w:u w:val="single"/>
                </w:rPr>
                <w:t>Tillæg</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5DDBF81" w14:textId="77777777" w:rsidR="00A24C6C" w:rsidRDefault="00A24C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08AD5B" w14:textId="77777777" w:rsidR="00A24C6C" w:rsidRDefault="00A24C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2EF2857" w14:textId="77777777" w:rsidR="00A24C6C" w:rsidRDefault="00A24C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EB78DB" w14:textId="77777777" w:rsidR="00A24C6C" w:rsidRDefault="00A24C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3884F15" w14:textId="77777777" w:rsidR="00A24C6C" w:rsidRDefault="00A24C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F4EDD8D" w14:textId="77777777" w:rsidR="00A24C6C" w:rsidRDefault="00A24C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F964D0E" w14:textId="77777777" w:rsidR="00A24C6C" w:rsidRDefault="00A24C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416DBF7" w14:textId="77777777" w:rsidR="00A24C6C" w:rsidRDefault="00A24C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C017051" w14:textId="77777777" w:rsidR="00A24C6C" w:rsidRDefault="00A24C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E3EA83F" w14:textId="77777777" w:rsidR="00A24C6C" w:rsidRDefault="00A24C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4C9440B" w14:textId="77777777" w:rsidR="00A24C6C" w:rsidRDefault="00A24C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8441497" w14:textId="77777777" w:rsidR="00A24C6C" w:rsidRDefault="00A24C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6D6C058" w14:textId="77777777" w:rsidR="00A24C6C" w:rsidRDefault="00A24C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79DC17E" w14:textId="77777777" w:rsidR="00A24C6C" w:rsidRDefault="00A24C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A14CA3B" w14:textId="77777777" w:rsidR="00A24C6C" w:rsidRDefault="00A24C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9EE98A" w14:textId="77777777" w:rsidR="00A24C6C" w:rsidRDefault="00A24C6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2D721E23" w14:textId="77777777" w:rsidR="00A24C6C" w:rsidRDefault="00A24C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DFAF7BD" w14:textId="77777777" w:rsidR="00A24C6C" w:rsidRDefault="00A24C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FFECB06" w14:textId="77777777" w:rsidR="00A24C6C" w:rsidRDefault="00A24C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CBF9C51" w14:textId="77777777" w:rsidR="00A24C6C" w:rsidRDefault="00A24C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DDCA211" w14:textId="77777777" w:rsidR="00A24C6C" w:rsidRDefault="00A24C6C">
            <w:pPr>
              <w:pStyle w:val="ProductList-TableBody"/>
              <w:jc w:val="center"/>
            </w:pPr>
          </w:p>
        </w:tc>
      </w:tr>
      <w:tr w:rsidR="00A24C6C" w14:paraId="0AA8AEBD"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5460F1E9" w14:textId="77777777" w:rsidR="00A24C6C" w:rsidRDefault="000859FA">
            <w:pPr>
              <w:pStyle w:val="ProductList-TableBody"/>
            </w:pPr>
            <w:r>
              <w:rPr>
                <w:b/>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14:paraId="262D5635" w14:textId="77777777" w:rsidR="00A24C6C" w:rsidRDefault="00A24C6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450EB92" w14:textId="77777777" w:rsidR="00A24C6C" w:rsidRDefault="00A24C6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F6A2259" w14:textId="77777777" w:rsidR="00A24C6C" w:rsidRDefault="00A24C6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5B46FCC" w14:textId="77777777" w:rsidR="00A24C6C" w:rsidRDefault="00A24C6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631B92E" w14:textId="77777777" w:rsidR="00A24C6C" w:rsidRDefault="00A24C6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C99EBE9" w14:textId="77777777" w:rsidR="00A24C6C" w:rsidRDefault="00A24C6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7FC0716" w14:textId="77777777" w:rsidR="00A24C6C" w:rsidRDefault="00A24C6C">
            <w:pPr>
              <w:pStyle w:val="ProductList-TableBody"/>
            </w:pPr>
          </w:p>
        </w:tc>
      </w:tr>
      <w:tr w:rsidR="00A24C6C" w14:paraId="3813855C" w14:textId="77777777">
        <w:tc>
          <w:tcPr>
            <w:tcW w:w="360" w:type="dxa"/>
            <w:tcBorders>
              <w:top w:val="dashed" w:sz="4" w:space="0" w:color="BFBFBF"/>
              <w:left w:val="none" w:sz="24" w:space="0" w:color="808080"/>
              <w:bottom w:val="dashed" w:sz="4" w:space="0" w:color="BFBFBF"/>
              <w:right w:val="single" w:sz="6" w:space="0" w:color="FFFFFF"/>
            </w:tcBorders>
          </w:tcPr>
          <w:p w14:paraId="044430AD" w14:textId="77777777" w:rsidR="00A24C6C" w:rsidRDefault="003B486C">
            <w:pPr>
              <w:pStyle w:val="ProductList-TableBody"/>
            </w:pPr>
            <w:hyperlink w:anchor="_Sec807">
              <w:r w:rsidR="000859FA">
                <w:rPr>
                  <w:color w:val="00467F"/>
                  <w:u w:val="single"/>
                </w:rPr>
                <w:t>Basis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70C102C" w14:textId="77777777" w:rsidR="00A24C6C" w:rsidRDefault="00A24C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4D55215" w14:textId="77777777" w:rsidR="00A24C6C" w:rsidRDefault="00A24C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6BAD142" w14:textId="77777777" w:rsidR="00A24C6C" w:rsidRDefault="00A24C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FAC4D0" w14:textId="77777777" w:rsidR="00A24C6C" w:rsidRDefault="00A24C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5D58DF" w14:textId="77777777" w:rsidR="00A24C6C" w:rsidRDefault="00A24C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A273FDA" w14:textId="77777777" w:rsidR="00A24C6C" w:rsidRDefault="00A24C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C943B1" w14:textId="77777777" w:rsidR="00A24C6C" w:rsidRDefault="00A24C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A36D1AA" w14:textId="77777777" w:rsidR="00A24C6C" w:rsidRDefault="00A24C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16440B" w14:textId="77777777" w:rsidR="00A24C6C" w:rsidRDefault="00A24C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3D394E" w14:textId="77777777" w:rsidR="00A24C6C" w:rsidRDefault="00A24C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CC40F9" w14:textId="77777777" w:rsidR="00A24C6C" w:rsidRDefault="00A24C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E56FEB" w14:textId="77777777" w:rsidR="00A24C6C" w:rsidRDefault="00A24C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3034D95" w14:textId="77777777" w:rsidR="00A24C6C" w:rsidRDefault="00A24C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C42459" w14:textId="77777777" w:rsidR="00A24C6C" w:rsidRDefault="00A24C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B32E4B" w14:textId="77777777" w:rsidR="00A24C6C" w:rsidRDefault="00A24C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03C36C" w14:textId="77777777" w:rsidR="00A24C6C" w:rsidRDefault="00A24C6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36CC75A" w14:textId="77777777" w:rsidR="00A24C6C" w:rsidRDefault="00A24C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287540" w14:textId="77777777" w:rsidR="00A24C6C" w:rsidRDefault="00A24C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2702DF" w14:textId="77777777" w:rsidR="00A24C6C" w:rsidRDefault="00A24C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A61122" w14:textId="77777777" w:rsidR="00A24C6C" w:rsidRDefault="00A24C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EC2351" w14:textId="77777777" w:rsidR="00A24C6C" w:rsidRDefault="00A24C6C">
            <w:pPr>
              <w:pStyle w:val="ProductList-TableBody"/>
              <w:jc w:val="center"/>
            </w:pPr>
          </w:p>
        </w:tc>
      </w:tr>
      <w:tr w:rsidR="00A24C6C" w14:paraId="6EB7D414" w14:textId="77777777">
        <w:tc>
          <w:tcPr>
            <w:tcW w:w="360" w:type="dxa"/>
            <w:tcBorders>
              <w:top w:val="dashed" w:sz="4" w:space="0" w:color="BFBFBF"/>
              <w:left w:val="none" w:sz="24" w:space="0" w:color="808080"/>
              <w:bottom w:val="dashed" w:sz="4" w:space="0" w:color="BFBFBF"/>
              <w:right w:val="single" w:sz="6" w:space="0" w:color="FFFFFF"/>
            </w:tcBorders>
          </w:tcPr>
          <w:p w14:paraId="5FEFF755" w14:textId="77777777" w:rsidR="00A24C6C" w:rsidRDefault="003B486C">
            <w:pPr>
              <w:pStyle w:val="ProductList-TableBody"/>
            </w:pPr>
            <w:hyperlink w:anchor="_Sec807">
              <w:r w:rsidR="000859FA">
                <w:rPr>
                  <w:color w:val="00467F"/>
                  <w:u w:val="single"/>
                </w:rPr>
                <w:t>Tillæg</w:t>
              </w:r>
            </w:hyperlink>
            <w:r w:rsidR="000859FA">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3F071B7" w14:textId="77777777" w:rsidR="00A24C6C" w:rsidRDefault="00A24C6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A473A4C" w14:textId="77777777" w:rsidR="00A24C6C" w:rsidRDefault="00A24C6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9942DA7" w14:textId="77777777" w:rsidR="00A24C6C" w:rsidRDefault="00A24C6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4A85AC6" w14:textId="77777777" w:rsidR="00A24C6C" w:rsidRDefault="00A24C6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9AF4879" w14:textId="77777777" w:rsidR="00A24C6C" w:rsidRDefault="00A24C6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47C558C" w14:textId="77777777" w:rsidR="00A24C6C" w:rsidRDefault="00A24C6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0EAC4FC" w14:textId="77777777" w:rsidR="00A24C6C" w:rsidRDefault="00A24C6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993CB52" w14:textId="77777777" w:rsidR="00A24C6C" w:rsidRDefault="00A24C6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5EBBF1E" w14:textId="77777777" w:rsidR="00A24C6C" w:rsidRDefault="00A24C6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00F8976" w14:textId="77777777" w:rsidR="00A24C6C" w:rsidRDefault="00A24C6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F194A1C" w14:textId="77777777" w:rsidR="00A24C6C" w:rsidRDefault="00A24C6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83CF0A1" w14:textId="77777777" w:rsidR="00A24C6C" w:rsidRDefault="00A24C6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4E8563C" w14:textId="77777777" w:rsidR="00A24C6C" w:rsidRDefault="00A24C6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0411E7A" w14:textId="77777777" w:rsidR="00A24C6C" w:rsidRDefault="00A24C6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D3B10A1" w14:textId="77777777" w:rsidR="00A24C6C" w:rsidRDefault="00A24C6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DF9AFF4" w14:textId="77777777" w:rsidR="00A24C6C" w:rsidRDefault="00A24C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5EDFF7B5" w14:textId="77777777" w:rsidR="00A24C6C" w:rsidRDefault="00A24C6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12ED350" w14:textId="77777777" w:rsidR="00A24C6C" w:rsidRDefault="00A24C6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C6D87DF" w14:textId="77777777" w:rsidR="00A24C6C" w:rsidRDefault="00A24C6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1022763" w14:textId="77777777" w:rsidR="00A24C6C" w:rsidRDefault="00A24C6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AADF5B4" w14:textId="77777777" w:rsidR="00A24C6C" w:rsidRDefault="00A24C6C">
            <w:pPr>
              <w:pStyle w:val="ProductList-TableBody"/>
              <w:jc w:val="center"/>
            </w:pPr>
          </w:p>
        </w:tc>
      </w:tr>
      <w:tr w:rsidR="00A24C6C" w14:paraId="3B558B35" w14:textId="77777777">
        <w:tc>
          <w:tcPr>
            <w:tcW w:w="360" w:type="dxa"/>
            <w:tcBorders>
              <w:top w:val="dashed" w:sz="4" w:space="0" w:color="BFBFBF"/>
              <w:left w:val="none" w:sz="24" w:space="0" w:color="808080"/>
              <w:bottom w:val="single" w:sz="4" w:space="0" w:color="FFFFFF"/>
              <w:right w:val="single" w:sz="6" w:space="0" w:color="FFFFFF"/>
            </w:tcBorders>
          </w:tcPr>
          <w:p w14:paraId="1D4FED5E" w14:textId="77777777" w:rsidR="00A24C6C" w:rsidRDefault="003B486C">
            <w:pPr>
              <w:pStyle w:val="ProductList-TableBody"/>
            </w:pPr>
            <w:hyperlink w:anchor="_Sec807">
              <w:r w:rsidR="000859FA">
                <w:rPr>
                  <w:color w:val="00467F"/>
                  <w:u w:val="single"/>
                </w:rPr>
                <w:t>Tillæg</w:t>
              </w:r>
            </w:hyperlink>
            <w:r w:rsidR="000859FA">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E51EA6B" w14:textId="77777777" w:rsidR="00A24C6C" w:rsidRDefault="00A24C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79AD859" w14:textId="77777777" w:rsidR="00A24C6C" w:rsidRDefault="00A24C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A6AA121" w14:textId="77777777" w:rsidR="00A24C6C" w:rsidRDefault="00A24C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B43DD1" w14:textId="77777777" w:rsidR="00A24C6C" w:rsidRDefault="00A24C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B431B3" w14:textId="77777777" w:rsidR="00A24C6C" w:rsidRDefault="00A24C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E37167" w14:textId="77777777" w:rsidR="00A24C6C" w:rsidRDefault="00A24C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8239EF" w14:textId="77777777" w:rsidR="00A24C6C" w:rsidRDefault="00A24C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9F5648A" w14:textId="77777777" w:rsidR="00A24C6C" w:rsidRDefault="00A24C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61EA606" w14:textId="77777777" w:rsidR="00A24C6C" w:rsidRDefault="00A24C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D40E3F" w14:textId="77777777" w:rsidR="00A24C6C" w:rsidRDefault="00A24C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334719" w14:textId="77777777" w:rsidR="00A24C6C" w:rsidRDefault="00A24C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43B7D79" w14:textId="77777777" w:rsidR="00A24C6C" w:rsidRDefault="00A24C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4965C5" w14:textId="77777777" w:rsidR="00A24C6C" w:rsidRDefault="00A24C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FD21619" w14:textId="77777777" w:rsidR="00A24C6C" w:rsidRDefault="00A24C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9A6AD9F" w14:textId="77777777" w:rsidR="00A24C6C" w:rsidRDefault="00A24C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A5FA65F" w14:textId="77777777" w:rsidR="00A24C6C" w:rsidRDefault="00A24C6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27E5CC9" w14:textId="77777777" w:rsidR="00A24C6C" w:rsidRDefault="00A24C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4BA4F6E" w14:textId="77777777" w:rsidR="00A24C6C" w:rsidRDefault="00A24C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A860295" w14:textId="77777777" w:rsidR="00A24C6C" w:rsidRDefault="00A24C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21DF3E2" w14:textId="77777777" w:rsidR="00A24C6C" w:rsidRDefault="00A24C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221F235" w14:textId="77777777" w:rsidR="00A24C6C" w:rsidRDefault="00A24C6C">
            <w:pPr>
              <w:pStyle w:val="ProductList-TableBody"/>
              <w:jc w:val="center"/>
            </w:pPr>
          </w:p>
        </w:tc>
      </w:tr>
      <w:tr w:rsidR="00A24C6C" w14:paraId="366CA2DA"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5BCA53AF" w14:textId="77777777" w:rsidR="00A24C6C" w:rsidRDefault="000859FA">
            <w:pPr>
              <w:pStyle w:val="ProductList-TableBody"/>
            </w:pPr>
            <w:r>
              <w:rPr>
                <w:b/>
              </w:rPr>
              <w:t>Windows Server 2019 Data Center</w:t>
            </w:r>
          </w:p>
        </w:tc>
        <w:tc>
          <w:tcPr>
            <w:tcW w:w="480" w:type="dxa"/>
            <w:tcBorders>
              <w:top w:val="single" w:sz="4" w:space="0" w:color="FFFFFF"/>
              <w:left w:val="single" w:sz="6" w:space="0" w:color="FFFFFF"/>
              <w:bottom w:val="single" w:sz="4" w:space="0" w:color="FFFFFF"/>
              <w:right w:val="single" w:sz="6" w:space="0" w:color="FFFFFF"/>
            </w:tcBorders>
          </w:tcPr>
          <w:p w14:paraId="7BF93BD5" w14:textId="77777777" w:rsidR="00A24C6C" w:rsidRDefault="00A24C6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37963B9" w14:textId="77777777" w:rsidR="00A24C6C" w:rsidRDefault="00A24C6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2F3881A" w14:textId="77777777" w:rsidR="00A24C6C" w:rsidRDefault="00A24C6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3B90365" w14:textId="77777777" w:rsidR="00A24C6C" w:rsidRDefault="00A24C6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BC40B23" w14:textId="77777777" w:rsidR="00A24C6C" w:rsidRDefault="00A24C6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AEC3F91" w14:textId="77777777" w:rsidR="00A24C6C" w:rsidRDefault="00A24C6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44F6F46" w14:textId="77777777" w:rsidR="00A24C6C" w:rsidRDefault="00A24C6C">
            <w:pPr>
              <w:pStyle w:val="ProductList-TableBody"/>
            </w:pPr>
          </w:p>
        </w:tc>
      </w:tr>
      <w:tr w:rsidR="00A24C6C" w14:paraId="03F5B125" w14:textId="77777777">
        <w:tc>
          <w:tcPr>
            <w:tcW w:w="360" w:type="dxa"/>
            <w:tcBorders>
              <w:top w:val="dashed" w:sz="4" w:space="0" w:color="BFBFBF"/>
              <w:left w:val="none" w:sz="24" w:space="0" w:color="808080"/>
              <w:bottom w:val="dashed" w:sz="4" w:space="0" w:color="BFBFBF"/>
              <w:right w:val="single" w:sz="6" w:space="0" w:color="FFFFFF"/>
            </w:tcBorders>
          </w:tcPr>
          <w:p w14:paraId="00B0578C" w14:textId="77777777" w:rsidR="00A24C6C" w:rsidRDefault="003B486C">
            <w:pPr>
              <w:pStyle w:val="ProductList-TableBody"/>
            </w:pPr>
            <w:hyperlink w:anchor="_Sec807">
              <w:r w:rsidR="000859FA">
                <w:rPr>
                  <w:color w:val="00467F"/>
                  <w:u w:val="single"/>
                </w:rPr>
                <w:t>Basis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81B3AE1" w14:textId="77777777" w:rsidR="00A24C6C" w:rsidRDefault="00A24C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7AE72E1" w14:textId="77777777" w:rsidR="00A24C6C" w:rsidRDefault="00A24C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A79D601" w14:textId="77777777" w:rsidR="00A24C6C" w:rsidRDefault="00A24C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139F4B" w14:textId="77777777" w:rsidR="00A24C6C" w:rsidRDefault="00A24C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D2E7E9" w14:textId="77777777" w:rsidR="00A24C6C" w:rsidRDefault="00A24C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17A7C4" w14:textId="77777777" w:rsidR="00A24C6C" w:rsidRDefault="00A24C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8BE709" w14:textId="77777777" w:rsidR="00A24C6C" w:rsidRDefault="00A24C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C2B467E" w14:textId="77777777" w:rsidR="00A24C6C" w:rsidRDefault="00A24C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3C444A" w14:textId="77777777" w:rsidR="00A24C6C" w:rsidRDefault="00A24C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148FBE" w14:textId="77777777" w:rsidR="00A24C6C" w:rsidRDefault="00A24C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DB4317" w14:textId="77777777" w:rsidR="00A24C6C" w:rsidRDefault="00A24C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A9A5BE" w14:textId="77777777" w:rsidR="00A24C6C" w:rsidRDefault="00A24C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E484271" w14:textId="77777777" w:rsidR="00A24C6C" w:rsidRDefault="00A24C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29A96B" w14:textId="77777777" w:rsidR="00A24C6C" w:rsidRDefault="00A24C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552279" w14:textId="77777777" w:rsidR="00A24C6C" w:rsidRDefault="00A24C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184311" w14:textId="77777777" w:rsidR="00A24C6C" w:rsidRDefault="00A24C6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0D1A51E" w14:textId="77777777" w:rsidR="00A24C6C" w:rsidRDefault="00A24C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B81D62" w14:textId="77777777" w:rsidR="00A24C6C" w:rsidRDefault="00A24C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4BF5E6" w14:textId="77777777" w:rsidR="00A24C6C" w:rsidRDefault="00A24C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25277F" w14:textId="77777777" w:rsidR="00A24C6C" w:rsidRDefault="00A24C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68EA69" w14:textId="77777777" w:rsidR="00A24C6C" w:rsidRDefault="00A24C6C">
            <w:pPr>
              <w:pStyle w:val="ProductList-TableBody"/>
              <w:jc w:val="center"/>
            </w:pPr>
          </w:p>
        </w:tc>
      </w:tr>
      <w:tr w:rsidR="00A24C6C" w14:paraId="0649094C" w14:textId="77777777">
        <w:tc>
          <w:tcPr>
            <w:tcW w:w="360" w:type="dxa"/>
            <w:tcBorders>
              <w:top w:val="dashed" w:sz="4" w:space="0" w:color="BFBFBF"/>
              <w:left w:val="none" w:sz="24" w:space="0" w:color="808080"/>
              <w:bottom w:val="dashed" w:sz="4" w:space="0" w:color="BFBFBF"/>
              <w:right w:val="single" w:sz="6" w:space="0" w:color="FFFFFF"/>
            </w:tcBorders>
          </w:tcPr>
          <w:p w14:paraId="03998CD2" w14:textId="77777777" w:rsidR="00A24C6C" w:rsidRDefault="003B486C">
            <w:pPr>
              <w:pStyle w:val="ProductList-TableBody"/>
            </w:pPr>
            <w:hyperlink w:anchor="_Sec807">
              <w:r w:rsidR="000859FA">
                <w:rPr>
                  <w:color w:val="00467F"/>
                  <w:u w:val="single"/>
                </w:rPr>
                <w:t>Tillæg</w:t>
              </w:r>
            </w:hyperlink>
            <w:r w:rsidR="000859FA">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4BC067E" w14:textId="77777777" w:rsidR="00A24C6C" w:rsidRDefault="00A24C6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C51DE13" w14:textId="77777777" w:rsidR="00A24C6C" w:rsidRDefault="00A24C6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BC1519F" w14:textId="77777777" w:rsidR="00A24C6C" w:rsidRDefault="00A24C6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2652EFC" w14:textId="77777777" w:rsidR="00A24C6C" w:rsidRDefault="00A24C6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EC83471" w14:textId="77777777" w:rsidR="00A24C6C" w:rsidRDefault="00A24C6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190A40D" w14:textId="77777777" w:rsidR="00A24C6C" w:rsidRDefault="00A24C6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4F247C3" w14:textId="77777777" w:rsidR="00A24C6C" w:rsidRDefault="00A24C6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DB7D0CA" w14:textId="77777777" w:rsidR="00A24C6C" w:rsidRDefault="00A24C6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FD1CFA2" w14:textId="77777777" w:rsidR="00A24C6C" w:rsidRDefault="00A24C6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F17277B" w14:textId="77777777" w:rsidR="00A24C6C" w:rsidRDefault="00A24C6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6528B47" w14:textId="77777777" w:rsidR="00A24C6C" w:rsidRDefault="00A24C6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7B5E45C" w14:textId="77777777" w:rsidR="00A24C6C" w:rsidRDefault="00A24C6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8064E6D" w14:textId="77777777" w:rsidR="00A24C6C" w:rsidRDefault="00A24C6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4FB7D7E" w14:textId="77777777" w:rsidR="00A24C6C" w:rsidRDefault="00A24C6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F0A3912" w14:textId="77777777" w:rsidR="00A24C6C" w:rsidRDefault="00A24C6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63C2966" w14:textId="77777777" w:rsidR="00A24C6C" w:rsidRDefault="00A24C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2D0D214C" w14:textId="77777777" w:rsidR="00A24C6C" w:rsidRDefault="00A24C6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BC32205" w14:textId="77777777" w:rsidR="00A24C6C" w:rsidRDefault="00A24C6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7FD099C" w14:textId="77777777" w:rsidR="00A24C6C" w:rsidRDefault="00A24C6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1667FD1" w14:textId="77777777" w:rsidR="00A24C6C" w:rsidRDefault="00A24C6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44215BE" w14:textId="77777777" w:rsidR="00A24C6C" w:rsidRDefault="00A24C6C">
            <w:pPr>
              <w:pStyle w:val="ProductList-TableBody"/>
              <w:jc w:val="center"/>
            </w:pPr>
          </w:p>
        </w:tc>
      </w:tr>
      <w:tr w:rsidR="00A24C6C" w14:paraId="3DE7557E" w14:textId="77777777">
        <w:tc>
          <w:tcPr>
            <w:tcW w:w="360" w:type="dxa"/>
            <w:tcBorders>
              <w:top w:val="dashed" w:sz="4" w:space="0" w:color="BFBFBF"/>
              <w:left w:val="none" w:sz="24" w:space="0" w:color="808080"/>
              <w:bottom w:val="single" w:sz="4" w:space="0" w:color="FFFFFF"/>
              <w:right w:val="single" w:sz="6" w:space="0" w:color="FFFFFF"/>
            </w:tcBorders>
          </w:tcPr>
          <w:p w14:paraId="3AF65D6F" w14:textId="77777777" w:rsidR="00A24C6C" w:rsidRDefault="003B486C">
            <w:pPr>
              <w:pStyle w:val="ProductList-TableBody"/>
            </w:pPr>
            <w:hyperlink w:anchor="_Sec807">
              <w:r w:rsidR="000859FA">
                <w:rPr>
                  <w:color w:val="00467F"/>
                  <w:u w:val="single"/>
                </w:rPr>
                <w:t>Tillæg</w:t>
              </w:r>
            </w:hyperlink>
            <w:r w:rsidR="000859FA">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6B4757" w14:textId="77777777" w:rsidR="00A24C6C" w:rsidRDefault="00A24C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9C8A2D" w14:textId="77777777" w:rsidR="00A24C6C" w:rsidRDefault="00A24C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E6DDBAF" w14:textId="77777777" w:rsidR="00A24C6C" w:rsidRDefault="00A24C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7917B4C" w14:textId="77777777" w:rsidR="00A24C6C" w:rsidRDefault="00A24C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3411B1" w14:textId="77777777" w:rsidR="00A24C6C" w:rsidRDefault="00A24C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F97692D" w14:textId="77777777" w:rsidR="00A24C6C" w:rsidRDefault="00A24C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EAAADD4" w14:textId="77777777" w:rsidR="00A24C6C" w:rsidRDefault="00A24C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DB669F" w14:textId="77777777" w:rsidR="00A24C6C" w:rsidRDefault="00A24C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FCBBFA" w14:textId="77777777" w:rsidR="00A24C6C" w:rsidRDefault="00A24C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DC433F9" w14:textId="77777777" w:rsidR="00A24C6C" w:rsidRDefault="00A24C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B0A9C3E" w14:textId="77777777" w:rsidR="00A24C6C" w:rsidRDefault="00A24C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18C6A0" w14:textId="77777777" w:rsidR="00A24C6C" w:rsidRDefault="00A24C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E88A245" w14:textId="77777777" w:rsidR="00A24C6C" w:rsidRDefault="00A24C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AC6091B" w14:textId="77777777" w:rsidR="00A24C6C" w:rsidRDefault="00A24C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A583B0E" w14:textId="77777777" w:rsidR="00A24C6C" w:rsidRDefault="00A24C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5DE77CE" w14:textId="77777777" w:rsidR="00A24C6C" w:rsidRDefault="00A24C6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2A6ED02" w14:textId="77777777" w:rsidR="00A24C6C" w:rsidRDefault="00A24C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8DF3107" w14:textId="77777777" w:rsidR="00A24C6C" w:rsidRDefault="00A24C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568C870" w14:textId="77777777" w:rsidR="00A24C6C" w:rsidRDefault="00A24C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FDE43F0" w14:textId="77777777" w:rsidR="00A24C6C" w:rsidRDefault="00A24C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CE0FA18" w14:textId="77777777" w:rsidR="00A24C6C" w:rsidRDefault="00A24C6C">
            <w:pPr>
              <w:pStyle w:val="ProductList-TableBody"/>
              <w:jc w:val="center"/>
            </w:pPr>
          </w:p>
        </w:tc>
      </w:tr>
      <w:tr w:rsidR="00A24C6C" w14:paraId="58AA3D01" w14:textId="77777777">
        <w:tc>
          <w:tcPr>
            <w:tcW w:w="360" w:type="dxa"/>
            <w:gridSpan w:val="15"/>
            <w:tcBorders>
              <w:top w:val="single" w:sz="4" w:space="0" w:color="FFFFFF"/>
              <w:left w:val="single" w:sz="6" w:space="0" w:color="FFFFFF"/>
              <w:bottom w:val="none" w:sz="24" w:space="0" w:color="808080"/>
              <w:right w:val="single" w:sz="6" w:space="0" w:color="FFFFFF"/>
            </w:tcBorders>
          </w:tcPr>
          <w:p w14:paraId="6EC79664" w14:textId="77777777" w:rsidR="00A24C6C" w:rsidRDefault="000859FA">
            <w:pPr>
              <w:pStyle w:val="ProductList-TableBody"/>
            </w:pPr>
            <w:r>
              <w:rPr>
                <w:b/>
              </w:rPr>
              <w:t>Avanceret trusselsbeskyttelse 2016</w:t>
            </w:r>
          </w:p>
        </w:tc>
        <w:tc>
          <w:tcPr>
            <w:tcW w:w="480" w:type="dxa"/>
            <w:tcBorders>
              <w:top w:val="single" w:sz="4" w:space="0" w:color="FFFFFF"/>
              <w:left w:val="single" w:sz="6" w:space="0" w:color="FFFFFF"/>
              <w:bottom w:val="single" w:sz="4" w:space="0" w:color="FFFFFF"/>
              <w:right w:val="single" w:sz="6" w:space="0" w:color="FFFFFF"/>
            </w:tcBorders>
          </w:tcPr>
          <w:p w14:paraId="79E16F70" w14:textId="77777777" w:rsidR="00A24C6C" w:rsidRDefault="00A24C6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87D184B" w14:textId="77777777" w:rsidR="00A24C6C" w:rsidRDefault="00A24C6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219D1C8" w14:textId="77777777" w:rsidR="00A24C6C" w:rsidRDefault="00A24C6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391CC02" w14:textId="77777777" w:rsidR="00A24C6C" w:rsidRDefault="00A24C6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B4C4736" w14:textId="77777777" w:rsidR="00A24C6C" w:rsidRDefault="00A24C6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854BE54" w14:textId="77777777" w:rsidR="00A24C6C" w:rsidRDefault="00A24C6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61682F1" w14:textId="77777777" w:rsidR="00A24C6C" w:rsidRDefault="00A24C6C">
            <w:pPr>
              <w:pStyle w:val="ProductList-TableBody"/>
            </w:pPr>
          </w:p>
        </w:tc>
      </w:tr>
      <w:tr w:rsidR="00A24C6C" w14:paraId="2869B62B" w14:textId="77777777">
        <w:tc>
          <w:tcPr>
            <w:tcW w:w="360" w:type="dxa"/>
            <w:tcBorders>
              <w:top w:val="none" w:sz="24" w:space="0" w:color="808080"/>
              <w:left w:val="none" w:sz="24" w:space="0" w:color="808080"/>
              <w:bottom w:val="single" w:sz="4" w:space="0" w:color="FFFFFF"/>
              <w:right w:val="single" w:sz="6" w:space="0" w:color="FFFFFF"/>
            </w:tcBorders>
          </w:tcPr>
          <w:p w14:paraId="15F3271B" w14:textId="77777777" w:rsidR="00A24C6C" w:rsidRDefault="003B486C">
            <w:pPr>
              <w:pStyle w:val="ProductList-TableBody"/>
            </w:pPr>
            <w:hyperlink w:anchor="_Sec801">
              <w:r w:rsidR="000859FA">
                <w:rPr>
                  <w:color w:val="00467F"/>
                  <w:u w:val="single"/>
                </w:rPr>
                <w:t>Administration</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C30052F" w14:textId="77777777" w:rsidR="00A24C6C" w:rsidRDefault="00A24C6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943B5C3" w14:textId="77777777" w:rsidR="00A24C6C" w:rsidRDefault="00A24C6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5A0E3F0" w14:textId="77777777" w:rsidR="00A24C6C" w:rsidRDefault="00A24C6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8554FD2" w14:textId="77777777" w:rsidR="00A24C6C" w:rsidRDefault="00A24C6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BE3F8C5" w14:textId="77777777" w:rsidR="00A24C6C" w:rsidRDefault="00A24C6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3CB4A00" w14:textId="77777777" w:rsidR="00A24C6C" w:rsidRDefault="00A24C6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8E2B0D3" w14:textId="77777777" w:rsidR="00A24C6C" w:rsidRDefault="00A24C6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BA66BC9" w14:textId="77777777" w:rsidR="00A24C6C" w:rsidRDefault="00A24C6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1A81F5C2" w14:textId="77777777" w:rsidR="00A24C6C" w:rsidRDefault="00A24C6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06BDD0FF" w14:textId="77777777" w:rsidR="00A24C6C" w:rsidRDefault="00A24C6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B077EFC" w14:textId="77777777" w:rsidR="00A24C6C" w:rsidRDefault="00A24C6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299F53CD" w14:textId="77777777" w:rsidR="00A24C6C" w:rsidRDefault="00A24C6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05EB989" w14:textId="77777777" w:rsidR="00A24C6C" w:rsidRDefault="00A24C6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2D00A359" w14:textId="77777777" w:rsidR="00A24C6C" w:rsidRDefault="00A24C6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C875A5D" w14:textId="77777777" w:rsidR="00A24C6C" w:rsidRDefault="00A24C6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FA24AC5" w14:textId="77777777" w:rsidR="00A24C6C" w:rsidRDefault="00A24C6C">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501B4F1E" w14:textId="77777777" w:rsidR="00A24C6C" w:rsidRDefault="00A24C6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2B70CC9" w14:textId="77777777" w:rsidR="00A24C6C" w:rsidRDefault="00A24C6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3726187" w14:textId="77777777" w:rsidR="00A24C6C" w:rsidRDefault="00A24C6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61417BD" w14:textId="77777777" w:rsidR="00A24C6C" w:rsidRDefault="00A24C6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BDF8121" w14:textId="77777777" w:rsidR="00A24C6C" w:rsidRDefault="00A24C6C">
            <w:pPr>
              <w:pStyle w:val="ProductList-TableBody"/>
              <w:jc w:val="center"/>
            </w:pPr>
          </w:p>
        </w:tc>
      </w:tr>
      <w:tr w:rsidR="00A24C6C" w14:paraId="23F890F9" w14:textId="77777777">
        <w:tc>
          <w:tcPr>
            <w:tcW w:w="360" w:type="dxa"/>
            <w:gridSpan w:val="15"/>
            <w:tcBorders>
              <w:top w:val="single" w:sz="4" w:space="0" w:color="FFFFFF"/>
              <w:left w:val="single" w:sz="6" w:space="0" w:color="FFFFFF"/>
              <w:bottom w:val="none" w:sz="24" w:space="0" w:color="808080"/>
              <w:right w:val="single" w:sz="6" w:space="0" w:color="FFFFFF"/>
            </w:tcBorders>
          </w:tcPr>
          <w:p w14:paraId="7A7E47AA" w14:textId="77777777" w:rsidR="00A24C6C" w:rsidRDefault="000859FA">
            <w:pPr>
              <w:pStyle w:val="ProductList-TableBody"/>
            </w:pPr>
            <w:r>
              <w:rPr>
                <w:b/>
              </w:rPr>
              <w:t>Microsoft Endpoint Configuration Manager (tidligere System Center Configuration Manager)</w:t>
            </w:r>
          </w:p>
        </w:tc>
        <w:tc>
          <w:tcPr>
            <w:tcW w:w="480" w:type="dxa"/>
            <w:tcBorders>
              <w:top w:val="single" w:sz="4" w:space="0" w:color="FFFFFF"/>
              <w:left w:val="single" w:sz="6" w:space="0" w:color="FFFFFF"/>
              <w:bottom w:val="single" w:sz="4" w:space="0" w:color="FFFFFF"/>
              <w:right w:val="single" w:sz="6" w:space="0" w:color="FFFFFF"/>
            </w:tcBorders>
          </w:tcPr>
          <w:p w14:paraId="59903FDD" w14:textId="77777777" w:rsidR="00A24C6C" w:rsidRDefault="00A24C6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DEEEBE9" w14:textId="77777777" w:rsidR="00A24C6C" w:rsidRDefault="00A24C6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1DD0F54" w14:textId="77777777" w:rsidR="00A24C6C" w:rsidRDefault="00A24C6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8A1E082" w14:textId="77777777" w:rsidR="00A24C6C" w:rsidRDefault="00A24C6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52EB0A5" w14:textId="77777777" w:rsidR="00A24C6C" w:rsidRDefault="00A24C6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B3B867A" w14:textId="77777777" w:rsidR="00A24C6C" w:rsidRDefault="00A24C6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5A2DCAD" w14:textId="77777777" w:rsidR="00A24C6C" w:rsidRDefault="00A24C6C">
            <w:pPr>
              <w:pStyle w:val="ProductList-TableBody"/>
            </w:pPr>
          </w:p>
        </w:tc>
      </w:tr>
      <w:tr w:rsidR="00A24C6C" w14:paraId="754E16BD" w14:textId="77777777">
        <w:tc>
          <w:tcPr>
            <w:tcW w:w="360" w:type="dxa"/>
            <w:tcBorders>
              <w:top w:val="none" w:sz="24" w:space="0" w:color="808080"/>
              <w:left w:val="none" w:sz="24" w:space="0" w:color="808080"/>
              <w:bottom w:val="none" w:sz="4" w:space="0" w:color="6E6E6E"/>
              <w:right w:val="single" w:sz="6" w:space="0" w:color="FFFFFF"/>
            </w:tcBorders>
          </w:tcPr>
          <w:p w14:paraId="11DE55CF" w14:textId="77777777" w:rsidR="00A24C6C" w:rsidRDefault="003B486C">
            <w:pPr>
              <w:pStyle w:val="ProductList-TableBody"/>
            </w:pPr>
            <w:hyperlink w:anchor="_Sec802">
              <w:r w:rsidR="000859FA">
                <w:rPr>
                  <w:color w:val="00467F"/>
                  <w:u w:val="single"/>
                </w:rPr>
                <w:t>Administration</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98EA644" w14:textId="77777777" w:rsidR="00A24C6C" w:rsidRDefault="00A24C6C">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08D3DCC" w14:textId="77777777" w:rsidR="00A24C6C" w:rsidRDefault="00A24C6C">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5886C57" w14:textId="77777777" w:rsidR="00A24C6C" w:rsidRDefault="00A24C6C">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2DB1060C" w14:textId="77777777" w:rsidR="00A24C6C" w:rsidRDefault="00A24C6C">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7B41B5ED" w14:textId="77777777" w:rsidR="00A24C6C" w:rsidRDefault="00A24C6C">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2ED2E73" w14:textId="77777777" w:rsidR="00A24C6C" w:rsidRDefault="00A24C6C">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01BB43E" w14:textId="77777777" w:rsidR="00A24C6C" w:rsidRDefault="00A24C6C">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1DE666C" w14:textId="77777777" w:rsidR="00A24C6C" w:rsidRDefault="00A24C6C">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0C0C040C" w14:textId="77777777" w:rsidR="00A24C6C" w:rsidRDefault="00A24C6C">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4403F4CF" w14:textId="77777777" w:rsidR="00A24C6C" w:rsidRDefault="00A24C6C">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6D388BB" w14:textId="77777777" w:rsidR="00A24C6C" w:rsidRDefault="00A24C6C">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C315E79" w14:textId="77777777" w:rsidR="00A24C6C" w:rsidRDefault="00A24C6C">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D02416A" w14:textId="77777777" w:rsidR="00A24C6C" w:rsidRDefault="00A24C6C">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0A946A36" w14:textId="77777777" w:rsidR="00A24C6C" w:rsidRDefault="00A24C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BB3FE7" w14:textId="77777777" w:rsidR="00A24C6C" w:rsidRDefault="00A24C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8F7A26" w14:textId="77777777" w:rsidR="00A24C6C" w:rsidRDefault="00A24C6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74E001D" w14:textId="77777777" w:rsidR="00A24C6C" w:rsidRDefault="00A24C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671932" w14:textId="77777777" w:rsidR="00A24C6C" w:rsidRDefault="00A24C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3E89FF" w14:textId="77777777" w:rsidR="00A24C6C" w:rsidRDefault="00A24C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40FF23" w14:textId="77777777" w:rsidR="00A24C6C" w:rsidRDefault="00A24C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88B329" w14:textId="77777777" w:rsidR="00A24C6C" w:rsidRDefault="00A24C6C">
            <w:pPr>
              <w:pStyle w:val="ProductList-TableBody"/>
              <w:jc w:val="center"/>
            </w:pPr>
          </w:p>
        </w:tc>
      </w:tr>
      <w:tr w:rsidR="00A24C6C" w14:paraId="0D45351C" w14:textId="77777777">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14:paraId="4FCB51C3" w14:textId="77777777" w:rsidR="00A24C6C" w:rsidRDefault="000859FA">
            <w:pPr>
              <w:pStyle w:val="ProductList-TableBody"/>
            </w:pPr>
            <w:r>
              <w:rPr>
                <w:b/>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14:paraId="460C7E7B" w14:textId="77777777" w:rsidR="00A24C6C" w:rsidRDefault="00A24C6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685D09F3" w14:textId="77777777" w:rsidR="00A24C6C" w:rsidRDefault="00A24C6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5453A43D" w14:textId="77777777" w:rsidR="00A24C6C" w:rsidRDefault="00A24C6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27D0A6C2" w14:textId="77777777" w:rsidR="00A24C6C" w:rsidRDefault="00A24C6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A9A17DA" w14:textId="77777777" w:rsidR="00A24C6C" w:rsidRDefault="00A24C6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5491C296" w14:textId="77777777" w:rsidR="00A24C6C" w:rsidRDefault="00A24C6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76E2DDC3" w14:textId="77777777" w:rsidR="00A24C6C" w:rsidRDefault="00A24C6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786289E8" w14:textId="77777777" w:rsidR="00A24C6C" w:rsidRDefault="00A24C6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77518416" w14:textId="77777777" w:rsidR="00A24C6C" w:rsidRDefault="00A24C6C">
            <w:pPr>
              <w:pStyle w:val="ProductList-TableBody"/>
              <w:jc w:val="center"/>
            </w:pPr>
          </w:p>
        </w:tc>
      </w:tr>
      <w:tr w:rsidR="00A24C6C" w14:paraId="4CF21B4D" w14:textId="77777777">
        <w:tc>
          <w:tcPr>
            <w:tcW w:w="360" w:type="dxa"/>
            <w:tcBorders>
              <w:top w:val="none" w:sz="4" w:space="0" w:color="6E6E6E"/>
              <w:left w:val="none" w:sz="24" w:space="0" w:color="808080"/>
              <w:bottom w:val="none" w:sz="4" w:space="0" w:color="6E6E6E"/>
              <w:right w:val="single" w:sz="6" w:space="0" w:color="FFFFFF"/>
            </w:tcBorders>
          </w:tcPr>
          <w:p w14:paraId="3313230D" w14:textId="77777777" w:rsidR="00A24C6C" w:rsidRDefault="003B486C">
            <w:pPr>
              <w:pStyle w:val="ProductList-TableBody"/>
            </w:pPr>
            <w:hyperlink w:anchor="_Sec802">
              <w:r w:rsidR="000859FA">
                <w:rPr>
                  <w:color w:val="00467F"/>
                  <w:u w:val="single"/>
                </w:rPr>
                <w:t>Administration</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0348630" w14:textId="77777777" w:rsidR="00A24C6C" w:rsidRDefault="00A24C6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A0C9874" w14:textId="77777777" w:rsidR="00A24C6C" w:rsidRDefault="00A24C6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041A31C" w14:textId="77777777" w:rsidR="00A24C6C" w:rsidRDefault="00A24C6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011B52E6" w14:textId="77777777" w:rsidR="00A24C6C" w:rsidRDefault="00A24C6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10480059" w14:textId="77777777" w:rsidR="00A24C6C" w:rsidRDefault="00A24C6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542120D" w14:textId="77777777" w:rsidR="00A24C6C" w:rsidRDefault="00A24C6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2BB5926" w14:textId="77777777" w:rsidR="00A24C6C" w:rsidRDefault="00A24C6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857CF86" w14:textId="77777777" w:rsidR="00A24C6C" w:rsidRDefault="00A24C6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4BC11934" w14:textId="77777777" w:rsidR="00A24C6C" w:rsidRDefault="00A24C6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49F0AB58" w14:textId="77777777" w:rsidR="00A24C6C" w:rsidRDefault="00A24C6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0EA2570" w14:textId="77777777" w:rsidR="00A24C6C" w:rsidRDefault="00A24C6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1AB04B1" w14:textId="77777777" w:rsidR="00A24C6C" w:rsidRDefault="00A24C6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8DFCD52" w14:textId="77777777" w:rsidR="00A24C6C" w:rsidRDefault="00A24C6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CD4A684" w14:textId="77777777" w:rsidR="00A24C6C" w:rsidRDefault="00A24C6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5050D18" w14:textId="77777777" w:rsidR="00A24C6C" w:rsidRDefault="00A24C6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DD3FE01" w14:textId="77777777" w:rsidR="00A24C6C" w:rsidRDefault="00A24C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38C42D40" w14:textId="77777777" w:rsidR="00A24C6C" w:rsidRDefault="00A24C6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908D5A0" w14:textId="77777777" w:rsidR="00A24C6C" w:rsidRDefault="00A24C6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2F8521C" w14:textId="77777777" w:rsidR="00A24C6C" w:rsidRDefault="00A24C6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B72E718" w14:textId="77777777" w:rsidR="00A24C6C" w:rsidRDefault="00A24C6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2186547" w14:textId="77777777" w:rsidR="00A24C6C" w:rsidRDefault="00A24C6C">
            <w:pPr>
              <w:pStyle w:val="ProductList-TableBody"/>
              <w:jc w:val="center"/>
            </w:pPr>
          </w:p>
        </w:tc>
      </w:tr>
      <w:tr w:rsidR="00A24C6C" w14:paraId="6EBBE8B4" w14:textId="77777777">
        <w:tc>
          <w:tcPr>
            <w:tcW w:w="360" w:type="dxa"/>
            <w:gridSpan w:val="13"/>
            <w:tcBorders>
              <w:top w:val="none" w:sz="4" w:space="0" w:color="6E6E6E"/>
              <w:left w:val="single" w:sz="6" w:space="0" w:color="FFFFFF"/>
              <w:bottom w:val="none" w:sz="4" w:space="0" w:color="6E6E6E"/>
              <w:right w:val="single" w:sz="6" w:space="0" w:color="FFFFFF"/>
            </w:tcBorders>
          </w:tcPr>
          <w:p w14:paraId="7F0E2FE3" w14:textId="77777777" w:rsidR="00A24C6C" w:rsidRDefault="000859FA">
            <w:pPr>
              <w:pStyle w:val="ProductList-TableBody"/>
            </w:pPr>
            <w:r>
              <w:rPr>
                <w:b/>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14:paraId="5E500C47" w14:textId="77777777" w:rsidR="00A24C6C" w:rsidRDefault="00A24C6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3FF3E087" w14:textId="77777777" w:rsidR="00A24C6C" w:rsidRDefault="00A24C6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9F961A1" w14:textId="77777777" w:rsidR="00A24C6C" w:rsidRDefault="00A24C6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3F231503" w14:textId="77777777" w:rsidR="00A24C6C" w:rsidRDefault="00A24C6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3FE9DE6B" w14:textId="77777777" w:rsidR="00A24C6C" w:rsidRDefault="00A24C6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A068FE8" w14:textId="77777777" w:rsidR="00A24C6C" w:rsidRDefault="00A24C6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38CB7360" w14:textId="77777777" w:rsidR="00A24C6C" w:rsidRDefault="00A24C6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015F746" w14:textId="77777777" w:rsidR="00A24C6C" w:rsidRDefault="00A24C6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15BC2AA0" w14:textId="77777777" w:rsidR="00A24C6C" w:rsidRDefault="00A24C6C">
            <w:pPr>
              <w:pStyle w:val="ProductList-TableBody"/>
              <w:jc w:val="center"/>
            </w:pPr>
          </w:p>
        </w:tc>
      </w:tr>
      <w:tr w:rsidR="00A24C6C" w14:paraId="1445A7DA" w14:textId="77777777">
        <w:tc>
          <w:tcPr>
            <w:tcW w:w="360" w:type="dxa"/>
            <w:tcBorders>
              <w:top w:val="none" w:sz="4" w:space="0" w:color="6E6E6E"/>
              <w:left w:val="none" w:sz="24" w:space="0" w:color="808080"/>
              <w:bottom w:val="none" w:sz="4" w:space="0" w:color="6E6E6E"/>
              <w:right w:val="single" w:sz="6" w:space="0" w:color="FFFFFF"/>
            </w:tcBorders>
          </w:tcPr>
          <w:p w14:paraId="39DB4484" w14:textId="77777777" w:rsidR="00A24C6C" w:rsidRDefault="003B486C">
            <w:pPr>
              <w:pStyle w:val="ProductList-TableBody"/>
            </w:pPr>
            <w:hyperlink r:id="rId156">
              <w:r w:rsidR="000859FA">
                <w:rPr>
                  <w:color w:val="00467F"/>
                  <w:u w:val="single"/>
                </w:rPr>
                <w:t>Administration</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BE05100" w14:textId="77777777" w:rsidR="00A24C6C" w:rsidRDefault="00A24C6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79026B2" w14:textId="77777777" w:rsidR="00A24C6C" w:rsidRDefault="00A24C6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0294F42" w14:textId="77777777" w:rsidR="00A24C6C" w:rsidRDefault="00A24C6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BD27396" w14:textId="77777777" w:rsidR="00A24C6C" w:rsidRDefault="00A24C6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3A92ED0" w14:textId="77777777" w:rsidR="00A24C6C" w:rsidRDefault="00A24C6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C75BBEC" w14:textId="77777777" w:rsidR="00A24C6C" w:rsidRDefault="00A24C6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BB74F2F" w14:textId="77777777" w:rsidR="00A24C6C" w:rsidRDefault="00A24C6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265A10E" w14:textId="77777777" w:rsidR="00A24C6C" w:rsidRDefault="00A24C6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FE06DE7" w14:textId="77777777" w:rsidR="00A24C6C" w:rsidRDefault="00A24C6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FE50C42" w14:textId="77777777" w:rsidR="00A24C6C" w:rsidRDefault="00A24C6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1143BE9" w14:textId="77777777" w:rsidR="00A24C6C" w:rsidRDefault="00A24C6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04B1DE7" w14:textId="77777777" w:rsidR="00A24C6C" w:rsidRDefault="00A24C6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CC712F6" w14:textId="77777777" w:rsidR="00A24C6C" w:rsidRDefault="00A24C6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C2F64B9" w14:textId="77777777" w:rsidR="00A24C6C" w:rsidRDefault="00A24C6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137E2B4" w14:textId="77777777" w:rsidR="00A24C6C" w:rsidRDefault="00A24C6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800D088" w14:textId="77777777" w:rsidR="00A24C6C" w:rsidRDefault="00A24C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624CD3A3" w14:textId="77777777" w:rsidR="00A24C6C" w:rsidRDefault="00A24C6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85FF313" w14:textId="77777777" w:rsidR="00A24C6C" w:rsidRDefault="00A24C6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3FCF818" w14:textId="77777777" w:rsidR="00A24C6C" w:rsidRDefault="00A24C6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AC6828B" w14:textId="77777777" w:rsidR="00A24C6C" w:rsidRDefault="00A24C6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C8ACF76" w14:textId="77777777" w:rsidR="00A24C6C" w:rsidRDefault="00A24C6C">
            <w:pPr>
              <w:pStyle w:val="ProductList-TableBody"/>
              <w:jc w:val="center"/>
            </w:pPr>
          </w:p>
        </w:tc>
      </w:tr>
    </w:tbl>
    <w:p w14:paraId="4F4522B2" w14:textId="77777777" w:rsidR="00A24C6C" w:rsidRDefault="000859FA">
      <w:pPr>
        <w:pStyle w:val="ProductList-Body"/>
      </w:pPr>
      <w:r>
        <w:rPr>
          <w:b/>
          <w:i/>
        </w:rPr>
        <w:t>Bemærk</w:t>
      </w:r>
      <w:r>
        <w:rPr>
          <w:i/>
        </w:rPr>
        <w:t>! Office 365 A1, Microsoft 365 A1 og Office 365 Nonprofit E1 opfylder ikke Licenskravet for adgang til (eller administration af) Produkterne i denne tabel. Med undtagelse af Avanceret Trusselsanalyse 2016 og Microsoft Endpoint Configuration Manager opfylder brugere, der er licenseret gennem Studiebrugsfordele, ikke Licenskravet for adgang til (eller administration af) Produkterne i denne tabel. En licens til Enterprise CAL med aktiv SA-dækning giver rettigheder, der svarer til Forebyggelse af Datatab og Exchange Online Protection.</w:t>
      </w:r>
    </w:p>
    <w:p w14:paraId="2A50F1F7" w14:textId="77777777" w:rsidR="00A24C6C" w:rsidRDefault="000859FA">
      <w:pPr>
        <w:pStyle w:val="ProductList-SectionHeading"/>
        <w:pageBreakBefore/>
        <w:outlineLvl w:val="0"/>
      </w:pPr>
      <w:bookmarkStart w:id="354" w:name="_Sec564"/>
      <w:bookmarkEnd w:id="352"/>
      <w:r>
        <w:t>Bilag B – Software Assurance</w:t>
      </w:r>
      <w:r>
        <w:fldChar w:fldCharType="begin"/>
      </w:r>
      <w:r>
        <w:instrText xml:space="preserve"> TC "</w:instrText>
      </w:r>
      <w:bookmarkStart w:id="355" w:name="_Toc62550975"/>
      <w:r>
        <w:instrText>Bilag B – Software Assurance</w:instrText>
      </w:r>
      <w:bookmarkEnd w:id="355"/>
      <w:r>
        <w:instrText>" \l 1</w:instrText>
      </w:r>
      <w:r>
        <w:fldChar w:fldCharType="end"/>
      </w:r>
    </w:p>
    <w:p w14:paraId="7E5F4866" w14:textId="77777777" w:rsidR="00A24C6C" w:rsidRDefault="000859FA">
      <w:pPr>
        <w:pStyle w:val="ProductList-Offering1Heading"/>
        <w:outlineLvl w:val="1"/>
      </w:pPr>
      <w:bookmarkStart w:id="356" w:name="_Sec573"/>
      <w:r>
        <w:t>Køb af Software Assurance</w:t>
      </w:r>
      <w:bookmarkEnd w:id="356"/>
      <w:r>
        <w:fldChar w:fldCharType="begin"/>
      </w:r>
      <w:r>
        <w:instrText xml:space="preserve"> TC "</w:instrText>
      </w:r>
      <w:bookmarkStart w:id="357" w:name="_Toc62550976"/>
      <w:r>
        <w:instrText>Køb af Software Assurance</w:instrText>
      </w:r>
      <w:bookmarkEnd w:id="357"/>
      <w:r>
        <w:instrText>" \l 2</w:instrText>
      </w:r>
      <w:r>
        <w:fldChar w:fldCharType="end"/>
      </w:r>
    </w:p>
    <w:p w14:paraId="28696FAF" w14:textId="77777777" w:rsidR="00A24C6C" w:rsidRDefault="000859FA">
      <w:pPr>
        <w:pStyle w:val="ProductList-Body"/>
      </w:pPr>
      <w:r>
        <w:t xml:space="preserve">Kunden kan vælge mellem tre forskellige forpligtelsesniveauer ved køb af SA, der kan variere afhængigt af programmet. Kunden kan: </w:t>
      </w:r>
    </w:p>
    <w:p w14:paraId="6FEE6583" w14:textId="77777777" w:rsidR="00A24C6C" w:rsidRDefault="000859FA" w:rsidP="000859FA">
      <w:pPr>
        <w:pStyle w:val="ProductList-Bullet"/>
        <w:numPr>
          <w:ilvl w:val="0"/>
          <w:numId w:val="56"/>
        </w:numPr>
      </w:pPr>
      <w:r>
        <w:t xml:space="preserve">Forpligte sig til knytte SA til alle platformsprodukter. </w:t>
      </w:r>
    </w:p>
    <w:p w14:paraId="27B943BC" w14:textId="77777777" w:rsidR="00A24C6C" w:rsidRDefault="000859FA" w:rsidP="000859FA">
      <w:pPr>
        <w:pStyle w:val="ProductList-Bullet"/>
        <w:numPr>
          <w:ilvl w:val="0"/>
          <w:numId w:val="56"/>
        </w:numPr>
      </w:pPr>
      <w:r>
        <w:t xml:space="preserve">Forpligte sig til at knytte SA til alle køb under en bestemt Produktpulje (Programmer, Systemer eller Servere), der kaldes Software Assurance Medlemsskab (SAM). </w:t>
      </w:r>
    </w:p>
    <w:p w14:paraId="09684191" w14:textId="77777777" w:rsidR="00A24C6C" w:rsidRDefault="000859FA" w:rsidP="000859FA">
      <w:pPr>
        <w:pStyle w:val="ProductList-Bullet"/>
        <w:numPr>
          <w:ilvl w:val="0"/>
          <w:numId w:val="56"/>
        </w:numPr>
      </w:pPr>
      <w:r>
        <w:t>Køb af SA til enkelte Produkter uden nogen forpligtelse til at udvide SA til andre Produkter.</w:t>
      </w:r>
    </w:p>
    <w:p w14:paraId="7FA808FA" w14:textId="77777777" w:rsidR="00A24C6C" w:rsidRDefault="00A24C6C">
      <w:pPr>
        <w:pStyle w:val="ProductList-Body"/>
      </w:pPr>
    </w:p>
    <w:p w14:paraId="6C6D4C96" w14:textId="77777777" w:rsidR="00A24C6C" w:rsidRDefault="000859FA">
      <w:pPr>
        <w:pStyle w:val="ProductList-Body"/>
      </w:pPr>
      <w:r>
        <w:t xml:space="preserve">SA skal erhverves, når </w:t>
      </w:r>
      <w:r>
        <w:fldChar w:fldCharType="begin"/>
      </w:r>
      <w:r>
        <w:instrText xml:space="preserve"> AutoTextList   \s NoStyle \t "Licens betyder retten til at hente, installere, opnå adgang til og bruge et Produkt." </w:instrText>
      </w:r>
      <w:r>
        <w:fldChar w:fldCharType="separate"/>
      </w:r>
      <w:r>
        <w:rPr>
          <w:color w:val="0563C1"/>
        </w:rPr>
        <w:t>Licensen</w:t>
      </w:r>
      <w:r>
        <w:fldChar w:fldCharType="end"/>
      </w:r>
      <w:r>
        <w:t xml:space="preserve"> erhverves eller ved fornyelse af en eksisterende SA-periode. Medmindre andet er angivet, er kun licenser til den seneste udgave af et Produkt berettiget til SA. I tilfælde af overdragelse af tidsubegrænsede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kan modtageren erhverve SA til sådanne overdragede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inden for 30 dage fra overdragelsesdatoen, under forudsætning af at overdrageren beholder en aktiv SA for </w:t>
      </w:r>
      <w:r>
        <w:fldChar w:fldCharType="begin"/>
      </w:r>
      <w:r>
        <w:instrText xml:space="preserve"> AutoTextList   \s NoStyle \t "Licens betyder retten til at hente, installere, opnå adgang til og bruge et Produkt." </w:instrText>
      </w:r>
      <w:r>
        <w:fldChar w:fldCharType="separate"/>
      </w:r>
      <w:r>
        <w:rPr>
          <w:color w:val="0563C1"/>
        </w:rPr>
        <w:t>Licenserne</w:t>
      </w:r>
      <w:r>
        <w:fldChar w:fldCharType="end"/>
      </w:r>
      <w:r>
        <w:t xml:space="preserve"> indtil overdragelsesdatoen.</w:t>
      </w:r>
    </w:p>
    <w:p w14:paraId="38201ABE" w14:textId="77777777" w:rsidR="00A24C6C" w:rsidRDefault="00A24C6C">
      <w:pPr>
        <w:pStyle w:val="ProductList-Body"/>
      </w:pPr>
    </w:p>
    <w:p w14:paraId="42AEB56D" w14:textId="77777777" w:rsidR="00A24C6C" w:rsidRDefault="000859FA">
      <w:pPr>
        <w:pStyle w:val="ProductList-Body"/>
      </w:pPr>
      <w:r>
        <w:t>Kunder kan have mulighed for at erhverve SA til bestemte licenser, som er købt fra Detailledet (fuld produktpakke) eller fra Producenten af Originalt Udstyr (OEM), inden for 90 dage efter købsdatoen, som beskrevet i tabellen herunder. Under Open Value gælder denne mulighed kun non-Organization–wide-/Company-wide-produkter. Under Enterprise-aftaler gælder den kun for Yderligere Produkter. Kunder, der erhverver SA til OEM eller detaillicenser, har mulighed for til enhver tid at installere og bruge Volumenlicens-software til den aktuelle version.</w:t>
      </w:r>
    </w:p>
    <w:tbl>
      <w:tblPr>
        <w:tblStyle w:val="PURTable"/>
        <w:tblW w:w="0" w:type="dxa"/>
        <w:tblLook w:val="04A0" w:firstRow="1" w:lastRow="0" w:firstColumn="1" w:lastColumn="0" w:noHBand="0" w:noVBand="1"/>
      </w:tblPr>
      <w:tblGrid>
        <w:gridCol w:w="2230"/>
        <w:gridCol w:w="2241"/>
        <w:gridCol w:w="2206"/>
        <w:gridCol w:w="4239"/>
      </w:tblGrid>
      <w:tr w:rsidR="00A24C6C" w14:paraId="1AA6AAE1"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4372FE99" w14:textId="77777777" w:rsidR="00A24C6C" w:rsidRDefault="000859FA">
            <w:pPr>
              <w:pStyle w:val="ProductList-TableBody"/>
              <w:jc w:val="center"/>
            </w:pPr>
            <w:r>
              <w:rPr>
                <w:color w:val="FFFFFF"/>
              </w:rPr>
              <w:t>Pulje</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2D9E11EB" w14:textId="77777777" w:rsidR="00A24C6C" w:rsidRDefault="000859FA">
            <w:pPr>
              <w:pStyle w:val="ProductList-TableBody"/>
              <w:jc w:val="center"/>
            </w:pPr>
            <w:r>
              <w:rPr>
                <w:color w:val="FFFFFF"/>
              </w:rPr>
              <w:t>Fulde Produktpakker</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24223226" w14:textId="77777777" w:rsidR="00A24C6C" w:rsidRDefault="000859FA">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4EEAA41C" w14:textId="77777777" w:rsidR="00A24C6C" w:rsidRDefault="000859FA">
            <w:pPr>
              <w:pStyle w:val="ProductList-TableBody"/>
              <w:jc w:val="center"/>
            </w:pPr>
            <w:r>
              <w:rPr>
                <w:color w:val="FFFFFF"/>
              </w:rPr>
              <w:t>Programmer</w:t>
            </w:r>
          </w:p>
        </w:tc>
      </w:tr>
      <w:tr w:rsidR="00A24C6C" w14:paraId="6E163137" w14:textId="77777777">
        <w:tc>
          <w:tcPr>
            <w:tcW w:w="2440" w:type="dxa"/>
            <w:tcBorders>
              <w:top w:val="single" w:sz="4" w:space="0" w:color="000000"/>
              <w:left w:val="single" w:sz="4" w:space="0" w:color="000000"/>
              <w:bottom w:val="single" w:sz="4" w:space="0" w:color="000000"/>
              <w:right w:val="single" w:sz="4" w:space="0" w:color="000000"/>
            </w:tcBorders>
          </w:tcPr>
          <w:p w14:paraId="06F63203" w14:textId="77777777" w:rsidR="00A24C6C" w:rsidRDefault="000859FA">
            <w:pPr>
              <w:pStyle w:val="ProductList-TableBody"/>
            </w:pPr>
            <w:r>
              <w:t>Programpulje</w:t>
            </w:r>
          </w:p>
        </w:tc>
        <w:tc>
          <w:tcPr>
            <w:tcW w:w="2440" w:type="dxa"/>
            <w:tcBorders>
              <w:top w:val="single" w:sz="4" w:space="0" w:color="000000"/>
              <w:left w:val="single" w:sz="4" w:space="0" w:color="000000"/>
              <w:bottom w:val="single" w:sz="4" w:space="0" w:color="000000"/>
              <w:right w:val="single" w:sz="4" w:space="0" w:color="000000"/>
            </w:tcBorders>
          </w:tcPr>
          <w:p w14:paraId="2DE96060" w14:textId="77777777" w:rsidR="00A24C6C" w:rsidRDefault="000859FA">
            <w:pPr>
              <w:pStyle w:val="ProductList-TableBody"/>
            </w:pPr>
            <w:r>
              <w:t xml:space="preserve">Ikke relevant </w:t>
            </w:r>
          </w:p>
        </w:tc>
        <w:tc>
          <w:tcPr>
            <w:tcW w:w="2440" w:type="dxa"/>
            <w:tcBorders>
              <w:top w:val="single" w:sz="4" w:space="0" w:color="000000"/>
              <w:left w:val="single" w:sz="4" w:space="0" w:color="000000"/>
              <w:bottom w:val="single" w:sz="4" w:space="0" w:color="000000"/>
              <w:right w:val="single" w:sz="4" w:space="0" w:color="000000"/>
            </w:tcBorders>
          </w:tcPr>
          <w:p w14:paraId="6D23210F" w14:textId="77777777" w:rsidR="00A24C6C" w:rsidRDefault="000859FA">
            <w:pPr>
              <w:pStyle w:val="ProductList-TableBody"/>
            </w:pPr>
            <w:r>
              <w:t>SA er kun tilgængelig som angivet herunder</w:t>
            </w:r>
          </w:p>
        </w:tc>
        <w:tc>
          <w:tcPr>
            <w:tcW w:w="4660" w:type="dxa"/>
            <w:vMerge w:val="restart"/>
            <w:tcBorders>
              <w:top w:val="single" w:sz="4" w:space="0" w:color="000000"/>
              <w:left w:val="single" w:sz="4" w:space="0" w:color="000000"/>
              <w:bottom w:val="single" w:sz="4" w:space="0" w:color="6E6E6E"/>
              <w:right w:val="single" w:sz="4" w:space="0" w:color="6E6E6E"/>
            </w:tcBorders>
          </w:tcPr>
          <w:p w14:paraId="77B822A6" w14:textId="77777777" w:rsidR="00A24C6C" w:rsidRDefault="000859FA">
            <w:pPr>
              <w:pStyle w:val="ProductList-TableBody"/>
            </w:pPr>
            <w:r>
              <w:t>Gælder Open License, MPSA, Select, Select Plus og ikke-organisationsomfattende elementer under Open Value og yderligere produkter under Enterprise Agreements. Dette gælder ikke for Enterprise-produkter i henhold til Open Value og Enterprise Aftaler.</w:t>
            </w:r>
          </w:p>
        </w:tc>
      </w:tr>
      <w:tr w:rsidR="00A24C6C" w14:paraId="59AE1645" w14:textId="77777777">
        <w:tc>
          <w:tcPr>
            <w:tcW w:w="2440" w:type="dxa"/>
            <w:tcBorders>
              <w:top w:val="single" w:sz="4" w:space="0" w:color="000000"/>
              <w:left w:val="single" w:sz="4" w:space="0" w:color="000000"/>
              <w:bottom w:val="single" w:sz="4" w:space="0" w:color="000000"/>
              <w:right w:val="single" w:sz="4" w:space="0" w:color="000000"/>
            </w:tcBorders>
          </w:tcPr>
          <w:p w14:paraId="646AEF02" w14:textId="77777777" w:rsidR="00A24C6C" w:rsidRDefault="000859FA">
            <w:pPr>
              <w:pStyle w:val="ProductList-TableBody"/>
            </w:pPr>
            <w:r>
              <w:t>Serverpulje</w:t>
            </w:r>
          </w:p>
        </w:tc>
        <w:tc>
          <w:tcPr>
            <w:tcW w:w="2440" w:type="dxa"/>
            <w:tcBorders>
              <w:top w:val="single" w:sz="4" w:space="0" w:color="000000"/>
              <w:left w:val="single" w:sz="4" w:space="0" w:color="000000"/>
              <w:bottom w:val="single" w:sz="4" w:space="0" w:color="000000"/>
              <w:right w:val="single" w:sz="4" w:space="0" w:color="000000"/>
            </w:tcBorders>
          </w:tcPr>
          <w:p w14:paraId="75600C72" w14:textId="77777777" w:rsidR="00A24C6C" w:rsidRDefault="000859FA">
            <w:pPr>
              <w:pStyle w:val="ProductList-TableBody"/>
            </w:pPr>
            <w:r>
              <w:t>SA tilgængelig</w:t>
            </w:r>
          </w:p>
        </w:tc>
        <w:tc>
          <w:tcPr>
            <w:tcW w:w="2440" w:type="dxa"/>
            <w:tcBorders>
              <w:top w:val="single" w:sz="4" w:space="0" w:color="000000"/>
              <w:left w:val="single" w:sz="4" w:space="0" w:color="000000"/>
              <w:bottom w:val="single" w:sz="4" w:space="0" w:color="000000"/>
              <w:right w:val="single" w:sz="4" w:space="0" w:color="000000"/>
            </w:tcBorders>
          </w:tcPr>
          <w:p w14:paraId="00CA60C3" w14:textId="77777777" w:rsidR="00A24C6C" w:rsidRDefault="000859FA">
            <w:pPr>
              <w:pStyle w:val="ProductList-TableBody"/>
            </w:pPr>
            <w:r>
              <w:t>SA tilgængelig</w:t>
            </w:r>
          </w:p>
        </w:tc>
        <w:tc>
          <w:tcPr>
            <w:tcW w:w="0" w:type="auto"/>
            <w:vMerge/>
          </w:tcPr>
          <w:p w14:paraId="6EEEC951" w14:textId="77777777" w:rsidR="00A24C6C" w:rsidRDefault="00A24C6C"/>
        </w:tc>
      </w:tr>
    </w:tbl>
    <w:p w14:paraId="06994563" w14:textId="77777777" w:rsidR="00A24C6C" w:rsidRDefault="00A24C6C">
      <w:pPr>
        <w:pStyle w:val="ProductList-Body"/>
      </w:pPr>
    </w:p>
    <w:p w14:paraId="4107A528" w14:textId="77777777" w:rsidR="00A24C6C" w:rsidRDefault="000859FA">
      <w:pPr>
        <w:pStyle w:val="ProductList-Body"/>
      </w:pPr>
      <w:r>
        <w:t>Kunder, der erhverver Microsoft Office Professional 2016 eller 2019 fra en OEM, kan erhverve SA til Microsoft Office Standard i Open License-programmerne, Select- og Select Plus-programmerne og non Company-wide under Open Value inden for 90 dage fra købsdatoen af OEM.</w:t>
      </w:r>
    </w:p>
    <w:p w14:paraId="5D57C03A" w14:textId="77777777" w:rsidR="00A24C6C" w:rsidRDefault="00A24C6C">
      <w:pPr>
        <w:pStyle w:val="ProductList-Body"/>
      </w:pPr>
    </w:p>
    <w:p w14:paraId="0A7662F7" w14:textId="77777777" w:rsidR="00A24C6C" w:rsidRDefault="000859FA">
      <w:pPr>
        <w:pStyle w:val="ProductList-Body"/>
      </w:pPr>
      <w:r>
        <w:t>Kunder, der erhverver SQL Server 2017</w:t>
      </w:r>
      <w:r>
        <w:fldChar w:fldCharType="begin"/>
      </w:r>
      <w:r>
        <w:instrText xml:space="preserve"> XE "SQL Server 2017" </w:instrText>
      </w:r>
      <w:r>
        <w:fldChar w:fldCharType="end"/>
      </w:r>
      <w:r>
        <w:t xml:space="preserve"> fra en OEM før den 31. marts 2020, må erhverve Software Assurance til SQL Server senest 90 dage fra OEM-købsdatoen.</w:t>
      </w:r>
    </w:p>
    <w:p w14:paraId="7ABF54CD" w14:textId="77777777" w:rsidR="00A24C6C" w:rsidRDefault="00A24C6C">
      <w:pPr>
        <w:pStyle w:val="ProductList-Body"/>
      </w:pPr>
    </w:p>
    <w:p w14:paraId="192529B9" w14:textId="77777777" w:rsidR="00A24C6C" w:rsidRDefault="000859FA">
      <w:pPr>
        <w:pStyle w:val="ProductList-Body"/>
      </w:pPr>
      <w:r>
        <w:t>Kunder med Enterprise-aftaler, der har skiftet til en online-service eller købt en Fra SA-abonnementslicens i stedet for at forny SA'en må knytte SA'en til en licens igen på en årsdag eller fornyelse uden at købe en ny licens. SA'en skal bestilles til den pågældende licens for tilmeldingsaftalens resterende løbetid. SA-dækningen må ikke overstige antallet af tidsubegrænsede Licenser, som SA'en gjaldt for på tidspunktet for en tidligere overgang eller fornyelse, og må ikke knyttes til overførte Licenser igen.</w:t>
      </w:r>
    </w:p>
    <w:p w14:paraId="41BE4B64" w14:textId="77777777" w:rsidR="00A24C6C" w:rsidRDefault="00A24C6C">
      <w:pPr>
        <w:pStyle w:val="ProductList-Body"/>
        <w:jc w:val="right"/>
      </w:pPr>
    </w:p>
    <w:tbl>
      <w:tblPr>
        <w:tblStyle w:val="PURTable"/>
        <w:tblW w:w="0" w:type="dxa"/>
        <w:tblLook w:val="04A0" w:firstRow="1" w:lastRow="0" w:firstColumn="1" w:lastColumn="0" w:noHBand="0" w:noVBand="1"/>
      </w:tblPr>
      <w:tblGrid>
        <w:gridCol w:w="10916"/>
      </w:tblGrid>
      <w:tr w:rsidR="00A24C6C" w14:paraId="2407237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5F031C" w14:textId="77777777" w:rsidR="00A24C6C" w:rsidRDefault="003B486C">
            <w:pPr>
              <w:pStyle w:val="ProductList-TableBody"/>
              <w:jc w:val="right"/>
            </w:pPr>
            <w:hyperlink w:anchor="_Sec842">
              <w:r w:rsidR="000859FA">
                <w:rPr>
                  <w:color w:val="00467F"/>
                  <w:sz w:val="14"/>
                  <w:u w:val="single"/>
                </w:rPr>
                <w:t>Indholdsfortegnelse</w:t>
              </w:r>
            </w:hyperlink>
            <w:r w:rsidR="000859FA">
              <w:rPr>
                <w:sz w:val="14"/>
              </w:rPr>
              <w:t>/</w:t>
            </w:r>
            <w:hyperlink w:anchor="_Sec549">
              <w:r w:rsidR="000859FA">
                <w:rPr>
                  <w:color w:val="00467F"/>
                  <w:sz w:val="14"/>
                  <w:u w:val="single"/>
                </w:rPr>
                <w:t>Ordliste</w:t>
              </w:r>
            </w:hyperlink>
            <w:r w:rsidR="000859FA">
              <w:rPr>
                <w:sz w:val="14"/>
              </w:rPr>
              <w:t>/</w:t>
            </w:r>
            <w:hyperlink w:anchor="_Sec844">
              <w:r w:rsidR="000859FA">
                <w:rPr>
                  <w:color w:val="00467F"/>
                  <w:sz w:val="14"/>
                  <w:u w:val="single"/>
                </w:rPr>
                <w:t>Indeks</w:t>
              </w:r>
            </w:hyperlink>
          </w:p>
        </w:tc>
      </w:tr>
    </w:tbl>
    <w:p w14:paraId="40E83AFC" w14:textId="77777777" w:rsidR="00A24C6C" w:rsidRDefault="00A24C6C">
      <w:pPr>
        <w:pStyle w:val="ProductList-Body"/>
      </w:pPr>
    </w:p>
    <w:p w14:paraId="282BBC93" w14:textId="77777777" w:rsidR="00A24C6C" w:rsidRDefault="000859FA">
      <w:pPr>
        <w:pStyle w:val="ProductList-Offering1Heading"/>
        <w:outlineLvl w:val="1"/>
      </w:pPr>
      <w:bookmarkStart w:id="358" w:name="_Sec574"/>
      <w:r>
        <w:t>Fornyelse af Software Assurance</w:t>
      </w:r>
      <w:bookmarkEnd w:id="358"/>
      <w:r>
        <w:fldChar w:fldCharType="begin"/>
      </w:r>
      <w:r>
        <w:instrText xml:space="preserve"> TC "</w:instrText>
      </w:r>
      <w:bookmarkStart w:id="359" w:name="_Toc62550977"/>
      <w:r>
        <w:instrText>Fornyelse af Software Assurance</w:instrText>
      </w:r>
      <w:bookmarkEnd w:id="359"/>
      <w:r>
        <w:instrText>" \l 2</w:instrText>
      </w:r>
      <w:r>
        <w:fldChar w:fldCharType="end"/>
      </w:r>
    </w:p>
    <w:p w14:paraId="30EE23E0" w14:textId="77777777" w:rsidR="00A24C6C" w:rsidRDefault="000859FA">
      <w:pPr>
        <w:pStyle w:val="ProductList-ClauseHeading"/>
        <w:outlineLvl w:val="2"/>
      </w:pPr>
      <w:r>
        <w:t>Fornyelse af Dækning under den Samme Aftale</w:t>
      </w:r>
    </w:p>
    <w:p w14:paraId="3AE3255D" w14:textId="77777777" w:rsidR="00A24C6C" w:rsidRDefault="000859FA">
      <w:pPr>
        <w:pStyle w:val="ProductList-Body"/>
      </w:pPr>
      <w:r>
        <w:t>Vilkårene for fornyelse af SA under den samme programaftale, som den oprindeligt blev bestilt under, er indeholdt i Kundens volumenlicensaftaler. Kunder kan forny SA, uden at de samtidig skal bestille en Licens, så længe SA-dækningen ikke er udløbet. Derudover gælder følgende vilkår for de specifikke programmer:</w:t>
      </w:r>
    </w:p>
    <w:p w14:paraId="371D2439" w14:textId="77777777" w:rsidR="00A24C6C" w:rsidRDefault="00A24C6C">
      <w:pPr>
        <w:pStyle w:val="ProductList-Body"/>
      </w:pPr>
    </w:p>
    <w:p w14:paraId="74036476" w14:textId="77777777" w:rsidR="00A24C6C" w:rsidRDefault="000859FA">
      <w:pPr>
        <w:pStyle w:val="ProductList-SubClauseHeading"/>
        <w:outlineLvl w:val="3"/>
      </w:pPr>
      <w:r>
        <w:t>Open License</w:t>
      </w:r>
    </w:p>
    <w:p w14:paraId="41320731" w14:textId="77777777" w:rsidR="00A24C6C" w:rsidRDefault="000859FA">
      <w:pPr>
        <w:pStyle w:val="ProductList-BodyIndented"/>
      </w:pPr>
      <w:r>
        <w:t>SA-dækning, der er bestilt under et Open Licens-autorisationsnummer, slutter, når nummeret udløber. For at forny den skal Kunden afgive en fornyelsesbestilling på SA inden for 90 dage fra autorisationsnummerets udløbsdato.</w:t>
      </w:r>
    </w:p>
    <w:p w14:paraId="374AB440" w14:textId="77777777" w:rsidR="00A24C6C" w:rsidRDefault="00A24C6C">
      <w:pPr>
        <w:pStyle w:val="ProductList-BodyIndented"/>
      </w:pPr>
    </w:p>
    <w:p w14:paraId="47F1BFBC" w14:textId="77777777" w:rsidR="00A24C6C" w:rsidRDefault="000859FA">
      <w:pPr>
        <w:pStyle w:val="ProductList-SubClauseHeading"/>
        <w:outlineLvl w:val="3"/>
      </w:pPr>
      <w:r>
        <w:t>Enterprise-aftale</w:t>
      </w:r>
    </w:p>
    <w:p w14:paraId="205569E3" w14:textId="77777777" w:rsidR="00A24C6C" w:rsidRDefault="000859FA">
      <w:pPr>
        <w:pStyle w:val="ProductList-BodyIndented"/>
      </w:pPr>
      <w:r>
        <w:t>For at forny SA-dækning under den samme tilmelding under en Enterprise-aftale skal Kunden underskrive en ny 2011 eller senere Enterprise Tilmeldingsaftale og Aftale (hvis den ikke allerede har gjort det), og den skal afgive en fornyelsesbestilling på SA (hvis relevant) til 1) alle Enterprise-produkter, Programplatformsprodukter, Kerneinfrastrukturprodukter og Yderligere Produkter, som den ønsker at forny, og 2) eventuelle Online-services, der skal overgås (hvis relevant).</w:t>
      </w:r>
    </w:p>
    <w:p w14:paraId="07CBF419" w14:textId="77777777" w:rsidR="00A24C6C" w:rsidRDefault="00A24C6C">
      <w:pPr>
        <w:pStyle w:val="ProductList-BodyIndented"/>
      </w:pPr>
    </w:p>
    <w:p w14:paraId="36601343" w14:textId="77777777" w:rsidR="00A24C6C" w:rsidRDefault="000859FA">
      <w:pPr>
        <w:pStyle w:val="ProductList-SubClauseHeading"/>
        <w:outlineLvl w:val="3"/>
      </w:pPr>
      <w:r>
        <w:t>Enrollment for Application Platform</w:t>
      </w:r>
    </w:p>
    <w:p w14:paraId="1ECFC350" w14:textId="77777777" w:rsidR="00A24C6C" w:rsidRDefault="000859FA">
      <w:pPr>
        <w:pStyle w:val="ProductList-BodyIndented"/>
      </w:pPr>
      <w:r>
        <w:t xml:space="preserve">EAP-kunder, der har tidligere udskudte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via SA før L-SKU’er, skal købe </w:t>
      </w:r>
      <w:r>
        <w:fldChar w:fldCharType="begin"/>
      </w:r>
      <w:r>
        <w:instrText xml:space="preserve"> AutoTextList   \s NoStyle \t "Licens betyder retten til at hente, installere, opnå adgang til og bruge et Produkt." </w:instrText>
      </w:r>
      <w:r>
        <w:fldChar w:fldCharType="separate"/>
      </w:r>
      <w:r>
        <w:rPr>
          <w:color w:val="0563C1"/>
        </w:rPr>
        <w:t>Licenserne</w:t>
      </w:r>
      <w:r>
        <w:fldChar w:fldCharType="end"/>
      </w:r>
      <w:r>
        <w:t>, før de kan forny SA.</w:t>
      </w:r>
    </w:p>
    <w:p w14:paraId="2384A2F7" w14:textId="77777777" w:rsidR="00A24C6C" w:rsidRDefault="00A24C6C">
      <w:pPr>
        <w:pStyle w:val="ProductList-BodyIndented"/>
      </w:pPr>
    </w:p>
    <w:p w14:paraId="326C9B79" w14:textId="77777777" w:rsidR="00A24C6C" w:rsidRDefault="000859FA">
      <w:pPr>
        <w:pStyle w:val="ProductList-ClauseHeading"/>
        <w:outlineLvl w:val="2"/>
      </w:pPr>
      <w:r>
        <w:t>Fornyelse af Dækning fra en Separat Aftale</w:t>
      </w:r>
    </w:p>
    <w:p w14:paraId="0B953E36" w14:textId="77777777" w:rsidR="00A24C6C" w:rsidRDefault="000859FA">
      <w:pPr>
        <w:pStyle w:val="ProductList-Body"/>
      </w:pPr>
      <w:r>
        <w:t xml:space="preserve">Kunden kan forny SA til et hvilket som helst Produkt, hvis Kunden har opnået en tidsubegrænset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og SA for det Produkt i henhold til en tidligere aftale i samme Volumenlicensprogram, forudsat at 1) Kundens nye tilmelding til, eller bestilling (for MPSA) af, aftalen skal være gældende senest dagen efter, at den tidligere aftale eller tilmelding udløb, og 2) SA-fornyelsesbestillingen skal være afgivet før udløbet af den forrige SA-dækning, medmindre denne dækning bliver fornyet gennem en Open License-aftale. I dette tilfælde har Kunden 90 dage fra udløbet til at afgive bestillingen.</w:t>
      </w:r>
    </w:p>
    <w:p w14:paraId="77805B81" w14:textId="77777777" w:rsidR="00A24C6C" w:rsidRDefault="00A24C6C">
      <w:pPr>
        <w:pStyle w:val="ProductList-Body"/>
      </w:pPr>
    </w:p>
    <w:p w14:paraId="1243656B" w14:textId="77777777" w:rsidR="00A24C6C" w:rsidRDefault="000859FA">
      <w:pPr>
        <w:pStyle w:val="ProductList-Body"/>
      </w:pPr>
      <w:r>
        <w:t>Kunden kan også forny SA fra et Volumenlicensprogram til et andet Volumenlicensprogram. For Enterprise-produkter, der oprindeligt blev købt i henhold til et program med et company-wide dækningskrav, gælder denne undtagelse kun, hvis kunden fornyer SA i MPSA'en, eller et program med et company-wide dækningskrav for Enterprise-produkter. For Aftaleversioner 2008 og tidligere, så længe dækningen er fornyet inden for 30 dage (90 dage hvis fornyelsen er fra et Open License-program), anses kunder for at have SA-dækning i løbet af enhver tidsperiode mellem det tidspunkt, deres SA-dækning udløb, og det tidspunkt, hvor den nye dækning begynder.</w:t>
      </w:r>
    </w:p>
    <w:p w14:paraId="3E966F98" w14:textId="77777777" w:rsidR="00A24C6C" w:rsidRDefault="00A24C6C">
      <w:pPr>
        <w:pStyle w:val="ProductList-Body"/>
      </w:pPr>
    </w:p>
    <w:p w14:paraId="2C43FD20" w14:textId="77777777" w:rsidR="00A24C6C" w:rsidRDefault="000859FA">
      <w:pPr>
        <w:pStyle w:val="ProductList-ClauseHeading"/>
        <w:outlineLvl w:val="2"/>
      </w:pPr>
      <w:r>
        <w:t>Fornyelse af Software Assurance-dækning til Client Adgangslicenser (CAL'er) og Klientstyringslicenser (ML'er)</w:t>
      </w:r>
    </w:p>
    <w:p w14:paraId="47528579" w14:textId="77777777" w:rsidR="00A24C6C" w:rsidRDefault="000859FA">
      <w:pPr>
        <w:pStyle w:val="ProductList-Body"/>
      </w:pPr>
      <w:r>
        <w:rPr>
          <w:b/>
          <w:color w:val="00188F"/>
        </w:rPr>
        <w:t>Overgang mellem Bruger- og Enheds-CAL’er</w:t>
      </w:r>
      <w:r>
        <w:t xml:space="preserve">: Kunder, der fornyer SA til CAL'er, kan skifte mellem Bruger og Enhed. Denne overgang ændrer ikke CAL-versionen (dvs. Standard til Enterprise). </w:t>
      </w:r>
    </w:p>
    <w:p w14:paraId="43D74C6C" w14:textId="77777777" w:rsidR="00A24C6C" w:rsidRDefault="000859FA">
      <w:pPr>
        <w:pStyle w:val="ProductList-Body"/>
      </w:pPr>
      <w:r>
        <w:rPr>
          <w:b/>
          <w:color w:val="00188F"/>
        </w:rPr>
        <w:t>Overgang mellem Bruger- og OSE-Klient-ML’er</w:t>
      </w:r>
      <w:r>
        <w:t>: Kunder, der fornyer SA til klient-ML'er, kan skifte mellem Bruger og OSE.</w:t>
      </w:r>
    </w:p>
    <w:p w14:paraId="359BA06E" w14:textId="77777777" w:rsidR="00A24C6C" w:rsidRDefault="00A24C6C">
      <w:pPr>
        <w:pStyle w:val="ProductList-Body"/>
        <w:jc w:val="right"/>
      </w:pPr>
    </w:p>
    <w:tbl>
      <w:tblPr>
        <w:tblStyle w:val="PURTable"/>
        <w:tblW w:w="0" w:type="dxa"/>
        <w:tblLook w:val="04A0" w:firstRow="1" w:lastRow="0" w:firstColumn="1" w:lastColumn="0" w:noHBand="0" w:noVBand="1"/>
      </w:tblPr>
      <w:tblGrid>
        <w:gridCol w:w="10916"/>
      </w:tblGrid>
      <w:tr w:rsidR="00A24C6C" w14:paraId="29078A9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666398" w14:textId="77777777" w:rsidR="00A24C6C" w:rsidRDefault="003B486C">
            <w:pPr>
              <w:pStyle w:val="ProductList-TableBody"/>
              <w:jc w:val="right"/>
            </w:pPr>
            <w:hyperlink w:anchor="_Sec842">
              <w:r w:rsidR="000859FA">
                <w:rPr>
                  <w:color w:val="00467F"/>
                  <w:sz w:val="14"/>
                  <w:u w:val="single"/>
                </w:rPr>
                <w:t>Indholdsfortegnelse</w:t>
              </w:r>
            </w:hyperlink>
            <w:r w:rsidR="000859FA">
              <w:rPr>
                <w:sz w:val="14"/>
              </w:rPr>
              <w:t>/</w:t>
            </w:r>
            <w:hyperlink w:anchor="_Sec549">
              <w:r w:rsidR="000859FA">
                <w:rPr>
                  <w:color w:val="00467F"/>
                  <w:sz w:val="14"/>
                  <w:u w:val="single"/>
                </w:rPr>
                <w:t>Ordliste</w:t>
              </w:r>
            </w:hyperlink>
            <w:r w:rsidR="000859FA">
              <w:rPr>
                <w:sz w:val="14"/>
              </w:rPr>
              <w:t>/</w:t>
            </w:r>
            <w:hyperlink w:anchor="_Sec844">
              <w:r w:rsidR="000859FA">
                <w:rPr>
                  <w:color w:val="00467F"/>
                  <w:sz w:val="14"/>
                  <w:u w:val="single"/>
                </w:rPr>
                <w:t>Indeks</w:t>
              </w:r>
            </w:hyperlink>
          </w:p>
        </w:tc>
      </w:tr>
    </w:tbl>
    <w:p w14:paraId="215BE067" w14:textId="77777777" w:rsidR="00A24C6C" w:rsidRDefault="00A24C6C">
      <w:pPr>
        <w:pStyle w:val="ProductList-Body"/>
      </w:pPr>
    </w:p>
    <w:p w14:paraId="5CBC8F55" w14:textId="77777777" w:rsidR="00A24C6C" w:rsidRDefault="000859FA">
      <w:pPr>
        <w:pStyle w:val="ProductList-Offering1Heading"/>
        <w:outlineLvl w:val="1"/>
      </w:pPr>
      <w:bookmarkStart w:id="360" w:name="_Sec575"/>
      <w:r>
        <w:t>Overførselslicens til Ophørte eller Opbrugte Produkter</w:t>
      </w:r>
      <w:bookmarkEnd w:id="360"/>
      <w:r>
        <w:fldChar w:fldCharType="begin"/>
      </w:r>
      <w:r>
        <w:instrText xml:space="preserve"> TC "</w:instrText>
      </w:r>
      <w:bookmarkStart w:id="361" w:name="_Toc62550978"/>
      <w:r>
        <w:instrText>Overførselslicens til Ophørte eller Opbrugte Produkter</w:instrText>
      </w:r>
      <w:bookmarkEnd w:id="361"/>
      <w:r>
        <w:instrText>" \l 2</w:instrText>
      </w:r>
      <w:r>
        <w:fldChar w:fldCharType="end"/>
      </w:r>
    </w:p>
    <w:p w14:paraId="48D38765" w14:textId="77777777" w:rsidR="00A24C6C" w:rsidRDefault="000859FA">
      <w:pPr>
        <w:pStyle w:val="ProductList-Body"/>
      </w:pPr>
      <w:r>
        <w:t>“</w:t>
      </w:r>
      <w:r>
        <w:rPr>
          <w:b/>
          <w:color w:val="00188F"/>
        </w:rPr>
        <w:t>Kvalificerende Licens</w:t>
      </w:r>
      <w:r>
        <w:t xml:space="preserve">” henviser her til 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med SA-dækning fra den angivne dato og til det Produkt, der er angivet i den produktpost, som henviser til dette afsnit.</w:t>
      </w:r>
    </w:p>
    <w:p w14:paraId="75FE0D86" w14:textId="77777777" w:rsidR="00A24C6C" w:rsidRDefault="000859FA">
      <w:pPr>
        <w:pStyle w:val="ProductList-Body"/>
      </w:pPr>
      <w:r>
        <w:t>“</w:t>
      </w:r>
      <w:r>
        <w:rPr>
          <w:b/>
          <w:color w:val="00188F"/>
        </w:rPr>
        <w:t>Overførselslicens</w:t>
      </w:r>
      <w:r>
        <w:t>” henviser her til rettighedstildeling i den produktpost, som henviser til dette afsnit.</w:t>
      </w:r>
    </w:p>
    <w:p w14:paraId="2E59B3BC" w14:textId="77777777" w:rsidR="00A24C6C" w:rsidRDefault="00A24C6C">
      <w:pPr>
        <w:pStyle w:val="ProductList-Body"/>
      </w:pPr>
    </w:p>
    <w:p w14:paraId="4250F60F" w14:textId="77777777" w:rsidR="00A24C6C" w:rsidRDefault="000859FA">
      <w:pPr>
        <w:pStyle w:val="ProductList-Body"/>
      </w:pPr>
      <w:r>
        <w:t>Medmindre andet fremgår af Produktposten:</w:t>
      </w:r>
    </w:p>
    <w:p w14:paraId="36FC7138" w14:textId="77777777" w:rsidR="00A24C6C" w:rsidRDefault="000859FA" w:rsidP="000859FA">
      <w:pPr>
        <w:pStyle w:val="ProductList-Bullet"/>
        <w:numPr>
          <w:ilvl w:val="0"/>
          <w:numId w:val="57"/>
        </w:numPr>
      </w:pPr>
      <w:r>
        <w:t>Kunden må opgradere til og bruge software under en Overførselslicens i stedet for software, der er dækket af den Kvalificerende Licens. Kunden må ikke bruge software under begge licenser på samme tid.</w:t>
      </w:r>
    </w:p>
    <w:p w14:paraId="0D904E09" w14:textId="77777777" w:rsidR="00A24C6C" w:rsidRDefault="000859FA" w:rsidP="000859FA">
      <w:pPr>
        <w:pStyle w:val="ProductList-Bullet"/>
        <w:numPr>
          <w:ilvl w:val="0"/>
          <w:numId w:val="57"/>
        </w:numPr>
      </w:pPr>
      <w:r>
        <w:t>Overflytningslicenser er tildelt i forholdet 1:1 for Kunders Kvalificerende Licenser.</w:t>
      </w:r>
    </w:p>
    <w:p w14:paraId="740E56D4" w14:textId="77777777" w:rsidR="00A24C6C" w:rsidRDefault="000859FA" w:rsidP="000859FA">
      <w:pPr>
        <w:pStyle w:val="ProductList-Bullet"/>
        <w:numPr>
          <w:ilvl w:val="0"/>
          <w:numId w:val="57"/>
        </w:numPr>
      </w:pPr>
      <w:r>
        <w:t>Hvis Kunden erhverver tidsubegrænsede rettigheder til at bruge software under en Kvalificerende Licens, er rettighederne til at bruge softwaren, der er erhvervet under Overførselslicensen, ligeledes tidsubegrænsede. Ellers udløber rettigheder, der er erhvervet under en Overførselslicens, når den underliggende Kvalificerende Licens udløber.</w:t>
      </w:r>
    </w:p>
    <w:p w14:paraId="6525FF9F" w14:textId="77777777" w:rsidR="00A24C6C" w:rsidRDefault="000859FA" w:rsidP="000859FA">
      <w:pPr>
        <w:pStyle w:val="ProductList-Bullet"/>
        <w:numPr>
          <w:ilvl w:val="0"/>
          <w:numId w:val="57"/>
        </w:numPr>
      </w:pPr>
      <w:r>
        <w:t>Ved udløbet af SA-dækningen på den Kvalificerende Licens kan Kunden erhverve SA til den samme version og udgave af Produktet, der er dækket af Overførselslicensen, uden først at skulle erhverve nye særskilte licenser. Denne mulighed gælder ikke kunder, der køber licenser under abonnementsprogrammer (f.eks. Enterprise Subscription-aftaler eller Open Value Subscription-aftaler).</w:t>
      </w:r>
    </w:p>
    <w:p w14:paraId="7DCC534B" w14:textId="77777777" w:rsidR="00A24C6C" w:rsidRDefault="000859FA" w:rsidP="000859FA">
      <w:pPr>
        <w:pStyle w:val="ProductList-Bullet"/>
        <w:numPr>
          <w:ilvl w:val="0"/>
          <w:numId w:val="57"/>
        </w:numPr>
      </w:pPr>
      <w:r>
        <w:t>Kunden må ikke overdrage Overførselslicenser fra Kvalificerende Licenser særskilt.</w:t>
      </w:r>
    </w:p>
    <w:p w14:paraId="22A470F7" w14:textId="77777777" w:rsidR="00A24C6C" w:rsidRDefault="000859FA" w:rsidP="000859FA">
      <w:pPr>
        <w:pStyle w:val="ProductList-Bullet"/>
        <w:numPr>
          <w:ilvl w:val="0"/>
          <w:numId w:val="57"/>
        </w:numPr>
      </w:pPr>
      <w:r>
        <w:t xml:space="preserve">Licenser, der efterfølgende er erhvervet til samme ophørte Produkt under samme tilmeldingsperiode under en Enterprise eller Enterprise Subscription Aftale, Open Value Subscription eller Enrollment for Education Solutions, som en del af Kundens planlagte true-up-proces, er også Kvalificerende Licenser for så vidt angår licenstildeling. Dækning for Produkter under abonnementsaftaler skal være fortløbende. </w:t>
      </w:r>
    </w:p>
    <w:p w14:paraId="198E6C01" w14:textId="77777777" w:rsidR="00A24C6C" w:rsidRDefault="00A24C6C">
      <w:pPr>
        <w:pStyle w:val="ProductList-Body"/>
        <w:jc w:val="right"/>
      </w:pPr>
    </w:p>
    <w:tbl>
      <w:tblPr>
        <w:tblStyle w:val="PURTable"/>
        <w:tblW w:w="0" w:type="dxa"/>
        <w:tblLook w:val="04A0" w:firstRow="1" w:lastRow="0" w:firstColumn="1" w:lastColumn="0" w:noHBand="0" w:noVBand="1"/>
      </w:tblPr>
      <w:tblGrid>
        <w:gridCol w:w="10916"/>
      </w:tblGrid>
      <w:tr w:rsidR="00A24C6C" w14:paraId="23FB2F7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D225A7" w14:textId="77777777" w:rsidR="00A24C6C" w:rsidRDefault="003B486C">
            <w:pPr>
              <w:pStyle w:val="ProductList-TableBody"/>
              <w:jc w:val="right"/>
            </w:pPr>
            <w:hyperlink w:anchor="_Sec842">
              <w:r w:rsidR="000859FA">
                <w:rPr>
                  <w:color w:val="00467F"/>
                  <w:sz w:val="14"/>
                  <w:u w:val="single"/>
                </w:rPr>
                <w:t>Indholdsfortegnelse</w:t>
              </w:r>
            </w:hyperlink>
            <w:r w:rsidR="000859FA">
              <w:rPr>
                <w:sz w:val="14"/>
              </w:rPr>
              <w:t>/</w:t>
            </w:r>
            <w:hyperlink w:anchor="_Sec549">
              <w:r w:rsidR="000859FA">
                <w:rPr>
                  <w:color w:val="00467F"/>
                  <w:sz w:val="14"/>
                  <w:u w:val="single"/>
                </w:rPr>
                <w:t>Ordliste</w:t>
              </w:r>
            </w:hyperlink>
            <w:r w:rsidR="000859FA">
              <w:rPr>
                <w:sz w:val="14"/>
              </w:rPr>
              <w:t>/</w:t>
            </w:r>
            <w:hyperlink w:anchor="_Sec844">
              <w:r w:rsidR="000859FA">
                <w:rPr>
                  <w:color w:val="00467F"/>
                  <w:sz w:val="14"/>
                  <w:u w:val="single"/>
                </w:rPr>
                <w:t>Indeks</w:t>
              </w:r>
            </w:hyperlink>
          </w:p>
        </w:tc>
      </w:tr>
    </w:tbl>
    <w:p w14:paraId="7659B49C" w14:textId="77777777" w:rsidR="00A24C6C" w:rsidRDefault="00A24C6C">
      <w:pPr>
        <w:pStyle w:val="ProductList-Body"/>
      </w:pPr>
    </w:p>
    <w:p w14:paraId="6A72BB95" w14:textId="77777777" w:rsidR="00A24C6C" w:rsidRDefault="000859FA">
      <w:pPr>
        <w:pStyle w:val="ProductList-Offering1Heading"/>
        <w:outlineLvl w:val="1"/>
      </w:pPr>
      <w:bookmarkStart w:id="362" w:name="_Sec576"/>
      <w:r>
        <w:t>Software Assurance-fordele</w:t>
      </w:r>
      <w:bookmarkEnd w:id="362"/>
      <w:r>
        <w:fldChar w:fldCharType="begin"/>
      </w:r>
      <w:r>
        <w:instrText xml:space="preserve"> TC "</w:instrText>
      </w:r>
      <w:bookmarkStart w:id="363" w:name="_Toc62550979"/>
      <w:r>
        <w:instrText>Software Assurance-fordele</w:instrText>
      </w:r>
      <w:bookmarkEnd w:id="363"/>
      <w:r>
        <w:instrText>" \l 2</w:instrText>
      </w:r>
      <w:r>
        <w:fldChar w:fldCharType="end"/>
      </w:r>
    </w:p>
    <w:p w14:paraId="4E932728" w14:textId="77777777" w:rsidR="00A24C6C" w:rsidRDefault="000859FA">
      <w:pPr>
        <w:pStyle w:val="ProductList-Body"/>
      </w:pPr>
      <w:r>
        <w:t>De fleste SA-fordele er tilgængelige på tværs af den enkelte Produktpulje som beskrevet i tabellen nedenfor. Aktiv SA til et kvalificerende Produkt kvalificerer Kunden til de fordele, der er vist i tabellen nedenfor. Nogle fordele tildeles på baggrund af Kundens SA-forbrug på et bestemt sæt af kvalificerende produkter inden for en pulje. I denne forbindelse er “SA-forbrug” ikke bogstaveligt talt de penge, Kunden bruger, men en tilnærmelse af, hvad Kunden har brugt på SA-dækning til de Produkter under sin Select eller Enterprise Tilmeldingsaftale, Select Plus-registrering eller Open-aftale (for eksempel “kun SA”-køb og SA-komponenten i L&amp;SA-køb). For kunder under abonnementsprogrammer er det en tilnærmelse af det samlede beløb, som Kunden har brugt på at licensere disse Produkter i henhold til sin tilmelding eller aftale. Der kræves et Software Assurance-medlemskab (SAM) til enkelte fordele. Kundens adgang og rettigheder til at bruge sine SA-fordele udløber normalt ved udløbet af dens SA-dækning, medmindre andet er angivet nedenfor eller i Produktposterne. Fordele ændres og kan ophøre til enhver tid uden varsel. Fordelenes tilgængelighed varierer afhængigt af program, region, opfyldelsesmuligheder og sprog.</w:t>
      </w:r>
    </w:p>
    <w:tbl>
      <w:tblPr>
        <w:tblStyle w:val="PURTable"/>
        <w:tblW w:w="0" w:type="dxa"/>
        <w:tblLook w:val="04A0" w:firstRow="1" w:lastRow="0" w:firstColumn="1" w:lastColumn="0" w:noHBand="0" w:noVBand="1"/>
      </w:tblPr>
      <w:tblGrid>
        <w:gridCol w:w="5491"/>
        <w:gridCol w:w="1819"/>
        <w:gridCol w:w="1807"/>
        <w:gridCol w:w="1799"/>
      </w:tblGrid>
      <w:tr w:rsidR="00A24C6C" w14:paraId="31FDDBC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E52162C" w14:textId="77777777" w:rsidR="00A24C6C" w:rsidRDefault="000859FA">
            <w:pPr>
              <w:pStyle w:val="ProductList-TableBody"/>
            </w:pPr>
            <w:r>
              <w:rPr>
                <w:color w:val="FFFFFF"/>
              </w:rPr>
              <w:t>Fordele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E29A4B9" w14:textId="77777777" w:rsidR="00A24C6C" w:rsidRDefault="000859FA">
            <w:pPr>
              <w:pStyle w:val="ProductList-TableBody"/>
              <w:jc w:val="center"/>
            </w:pPr>
            <w:r>
              <w:rPr>
                <w:color w:val="FFFFFF"/>
              </w:rPr>
              <w:t>Programpulje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EA12819" w14:textId="77777777" w:rsidR="00A24C6C" w:rsidRDefault="000859FA">
            <w:pPr>
              <w:pStyle w:val="ProductList-TableBody"/>
              <w:jc w:val="center"/>
            </w:pPr>
            <w:r>
              <w:rPr>
                <w:color w:val="FFFFFF"/>
              </w:rPr>
              <w:t>Systempulje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78C0738" w14:textId="77777777" w:rsidR="00A24C6C" w:rsidRDefault="000859FA">
            <w:pPr>
              <w:pStyle w:val="ProductList-TableBody"/>
              <w:jc w:val="center"/>
            </w:pPr>
            <w:r>
              <w:rPr>
                <w:color w:val="FFFFFF"/>
              </w:rPr>
              <w:t>Serverpulje</w:t>
            </w:r>
          </w:p>
        </w:tc>
      </w:tr>
      <w:tr w:rsidR="00A24C6C" w14:paraId="4356F434" w14:textId="77777777">
        <w:tc>
          <w:tcPr>
            <w:tcW w:w="6120" w:type="dxa"/>
            <w:tcBorders>
              <w:top w:val="single" w:sz="4" w:space="0" w:color="000000"/>
              <w:left w:val="single" w:sz="4" w:space="0" w:color="000000"/>
              <w:bottom w:val="single" w:sz="4" w:space="0" w:color="000000"/>
              <w:right w:val="single" w:sz="4" w:space="0" w:color="000000"/>
            </w:tcBorders>
          </w:tcPr>
          <w:p w14:paraId="72E4C1AC" w14:textId="77777777" w:rsidR="00A24C6C" w:rsidRDefault="003B486C">
            <w:pPr>
              <w:pStyle w:val="ProductList-TableBody"/>
            </w:pPr>
            <w:hyperlink w:anchor="_Sec577">
              <w:r w:rsidR="000859FA">
                <w:rPr>
                  <w:color w:val="00467F"/>
                  <w:u w:val="single"/>
                </w:rPr>
                <w:t>Nye Versionsrettigheder</w:t>
              </w:r>
            </w:hyperlink>
          </w:p>
        </w:tc>
        <w:tc>
          <w:tcPr>
            <w:tcW w:w="1960" w:type="dxa"/>
            <w:tcBorders>
              <w:top w:val="single" w:sz="4" w:space="0" w:color="000000"/>
              <w:left w:val="single" w:sz="4" w:space="0" w:color="000000"/>
              <w:bottom w:val="single" w:sz="4" w:space="0" w:color="000000"/>
              <w:right w:val="single" w:sz="4" w:space="0" w:color="000000"/>
            </w:tcBorders>
          </w:tcPr>
          <w:p w14:paraId="4CE6CAA9" w14:textId="77777777" w:rsidR="00A24C6C" w:rsidRDefault="000859F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CF993E1" w14:textId="77777777" w:rsidR="00A24C6C" w:rsidRDefault="000859F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DAAFA74" w14:textId="77777777" w:rsidR="00A24C6C" w:rsidRDefault="000859FA">
            <w:pPr>
              <w:pStyle w:val="ProductList-TableBody"/>
              <w:jc w:val="center"/>
            </w:pPr>
            <w:r>
              <w:t>X</w:t>
            </w:r>
          </w:p>
        </w:tc>
      </w:tr>
      <w:tr w:rsidR="00A24C6C" w14:paraId="03AEBC74" w14:textId="77777777">
        <w:tc>
          <w:tcPr>
            <w:tcW w:w="6120" w:type="dxa"/>
            <w:tcBorders>
              <w:top w:val="single" w:sz="4" w:space="0" w:color="000000"/>
              <w:left w:val="single" w:sz="4" w:space="0" w:color="000000"/>
              <w:bottom w:val="single" w:sz="4" w:space="0" w:color="000000"/>
              <w:right w:val="single" w:sz="4" w:space="0" w:color="000000"/>
            </w:tcBorders>
          </w:tcPr>
          <w:p w14:paraId="79E35457" w14:textId="77777777" w:rsidR="00A24C6C" w:rsidRDefault="003B486C">
            <w:pPr>
              <w:pStyle w:val="ProductList-TableBody"/>
            </w:pPr>
            <w:hyperlink w:anchor="_Sec579">
              <w:r w:rsidR="000859FA">
                <w:rPr>
                  <w:color w:val="00467F"/>
                  <w:u w:val="single"/>
                </w:rPr>
                <w:t>Office til internettet,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21278B90" w14:textId="77777777" w:rsidR="00A24C6C" w:rsidRDefault="000859F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521D3D4" w14:textId="77777777" w:rsidR="00A24C6C" w:rsidRDefault="00A24C6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DC82E8C" w14:textId="77777777" w:rsidR="00A24C6C" w:rsidRDefault="00A24C6C">
            <w:pPr>
              <w:pStyle w:val="ProductList-TableBody"/>
              <w:jc w:val="center"/>
            </w:pPr>
          </w:p>
        </w:tc>
      </w:tr>
      <w:tr w:rsidR="00A24C6C" w14:paraId="7C5631F6" w14:textId="77777777">
        <w:tc>
          <w:tcPr>
            <w:tcW w:w="6120" w:type="dxa"/>
            <w:tcBorders>
              <w:top w:val="single" w:sz="4" w:space="0" w:color="000000"/>
              <w:left w:val="single" w:sz="4" w:space="0" w:color="000000"/>
              <w:bottom w:val="single" w:sz="4" w:space="0" w:color="000000"/>
              <w:right w:val="single" w:sz="4" w:space="0" w:color="000000"/>
            </w:tcBorders>
          </w:tcPr>
          <w:p w14:paraId="618070E6" w14:textId="77777777" w:rsidR="00A24C6C" w:rsidRDefault="003B486C">
            <w:pPr>
              <w:pStyle w:val="ProductList-TableBody"/>
            </w:pPr>
            <w:hyperlink w:anchor="_Sec581">
              <w:r w:rsidR="000859FA">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14:paraId="177821B1" w14:textId="77777777" w:rsidR="00A24C6C" w:rsidRDefault="00A24C6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6B1399F" w14:textId="77777777" w:rsidR="00A24C6C" w:rsidRDefault="000859F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7FC7D0E" w14:textId="77777777" w:rsidR="00A24C6C" w:rsidRDefault="00A24C6C">
            <w:pPr>
              <w:pStyle w:val="ProductList-TableBody"/>
              <w:jc w:val="center"/>
            </w:pPr>
          </w:p>
        </w:tc>
      </w:tr>
      <w:tr w:rsidR="00A24C6C" w14:paraId="33CD6037" w14:textId="77777777">
        <w:tc>
          <w:tcPr>
            <w:tcW w:w="6120" w:type="dxa"/>
            <w:tcBorders>
              <w:top w:val="single" w:sz="4" w:space="0" w:color="000000"/>
              <w:left w:val="single" w:sz="4" w:space="0" w:color="000000"/>
              <w:bottom w:val="single" w:sz="4" w:space="0" w:color="000000"/>
              <w:right w:val="single" w:sz="4" w:space="0" w:color="000000"/>
            </w:tcBorders>
          </w:tcPr>
          <w:p w14:paraId="11C7AD32" w14:textId="77777777" w:rsidR="00A24C6C" w:rsidRDefault="003B486C">
            <w:pPr>
              <w:pStyle w:val="ProductList-TableBody"/>
            </w:pPr>
            <w:hyperlink w:anchor="_Sec755">
              <w:r w:rsidR="000859FA">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14:paraId="344C1056" w14:textId="77777777" w:rsidR="00A24C6C" w:rsidRDefault="00A24C6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51B7D6B" w14:textId="77777777" w:rsidR="00A24C6C" w:rsidRDefault="000859F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AA76B54" w14:textId="77777777" w:rsidR="00A24C6C" w:rsidRDefault="00A24C6C">
            <w:pPr>
              <w:pStyle w:val="ProductList-TableBody"/>
              <w:jc w:val="center"/>
            </w:pPr>
          </w:p>
        </w:tc>
      </w:tr>
      <w:tr w:rsidR="00A24C6C" w14:paraId="4572EE12" w14:textId="77777777">
        <w:tc>
          <w:tcPr>
            <w:tcW w:w="6120" w:type="dxa"/>
            <w:tcBorders>
              <w:top w:val="single" w:sz="4" w:space="0" w:color="000000"/>
              <w:left w:val="single" w:sz="4" w:space="0" w:color="000000"/>
              <w:bottom w:val="single" w:sz="4" w:space="0" w:color="000000"/>
              <w:right w:val="single" w:sz="4" w:space="0" w:color="000000"/>
            </w:tcBorders>
          </w:tcPr>
          <w:p w14:paraId="68F0EAA1" w14:textId="77777777" w:rsidR="00A24C6C" w:rsidRDefault="003B486C">
            <w:pPr>
              <w:pStyle w:val="ProductList-TableBody"/>
            </w:pPr>
            <w:hyperlink w:anchor="_Sec651">
              <w:r w:rsidR="000859FA">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7D661BB8" w14:textId="77777777" w:rsidR="00A24C6C" w:rsidRDefault="00A24C6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1425E00" w14:textId="77777777" w:rsidR="00A24C6C" w:rsidRDefault="000859F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A1CFF16" w14:textId="77777777" w:rsidR="00A24C6C" w:rsidRDefault="00A24C6C">
            <w:pPr>
              <w:pStyle w:val="ProductList-TableBody"/>
              <w:jc w:val="center"/>
            </w:pPr>
          </w:p>
        </w:tc>
      </w:tr>
      <w:tr w:rsidR="00A24C6C" w14:paraId="186A32B3" w14:textId="77777777">
        <w:tc>
          <w:tcPr>
            <w:tcW w:w="6120" w:type="dxa"/>
            <w:tcBorders>
              <w:top w:val="single" w:sz="4" w:space="0" w:color="000000"/>
              <w:left w:val="single" w:sz="4" w:space="0" w:color="000000"/>
              <w:bottom w:val="single" w:sz="4" w:space="0" w:color="000000"/>
              <w:right w:val="single" w:sz="4" w:space="0" w:color="000000"/>
            </w:tcBorders>
          </w:tcPr>
          <w:p w14:paraId="652404C6" w14:textId="77777777" w:rsidR="00A24C6C" w:rsidRDefault="003B486C">
            <w:pPr>
              <w:pStyle w:val="ProductList-TableBody"/>
            </w:pPr>
            <w:hyperlink w:anchor="_Sec841">
              <w:r w:rsidR="000859FA">
                <w:rPr>
                  <w:color w:val="00467F"/>
                  <w:u w:val="single"/>
                </w:rPr>
                <w:t>Windows Virtual Desktop Acces (VDA)</w:t>
              </w:r>
            </w:hyperlink>
          </w:p>
        </w:tc>
        <w:tc>
          <w:tcPr>
            <w:tcW w:w="1960" w:type="dxa"/>
            <w:tcBorders>
              <w:top w:val="single" w:sz="4" w:space="0" w:color="000000"/>
              <w:left w:val="single" w:sz="4" w:space="0" w:color="000000"/>
              <w:bottom w:val="single" w:sz="4" w:space="0" w:color="000000"/>
              <w:right w:val="single" w:sz="4" w:space="0" w:color="000000"/>
            </w:tcBorders>
          </w:tcPr>
          <w:p w14:paraId="31D810C6" w14:textId="77777777" w:rsidR="00A24C6C" w:rsidRDefault="00A24C6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9084489" w14:textId="77777777" w:rsidR="00A24C6C" w:rsidRDefault="000859F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D3A15FB" w14:textId="77777777" w:rsidR="00A24C6C" w:rsidRDefault="00A24C6C">
            <w:pPr>
              <w:pStyle w:val="ProductList-TableBody"/>
              <w:jc w:val="center"/>
            </w:pPr>
          </w:p>
        </w:tc>
      </w:tr>
      <w:tr w:rsidR="00A24C6C" w14:paraId="6981A540" w14:textId="77777777">
        <w:tc>
          <w:tcPr>
            <w:tcW w:w="6120" w:type="dxa"/>
            <w:tcBorders>
              <w:top w:val="single" w:sz="4" w:space="0" w:color="000000"/>
              <w:left w:val="single" w:sz="4" w:space="0" w:color="000000"/>
              <w:bottom w:val="single" w:sz="4" w:space="0" w:color="000000"/>
              <w:right w:val="single" w:sz="4" w:space="0" w:color="000000"/>
            </w:tcBorders>
          </w:tcPr>
          <w:p w14:paraId="3D27C1D0" w14:textId="77777777" w:rsidR="00A24C6C" w:rsidRDefault="003B486C">
            <w:pPr>
              <w:pStyle w:val="ProductList-TableBody"/>
            </w:pPr>
            <w:hyperlink w:anchor="_Sec584">
              <w:r w:rsidR="000859FA">
                <w:rPr>
                  <w:color w:val="00467F"/>
                  <w:u w:val="single"/>
                </w:rPr>
                <w:t>Program til Hjemmebrug</w:t>
              </w:r>
            </w:hyperlink>
          </w:p>
        </w:tc>
        <w:tc>
          <w:tcPr>
            <w:tcW w:w="1960" w:type="dxa"/>
            <w:tcBorders>
              <w:top w:val="single" w:sz="4" w:space="0" w:color="000000"/>
              <w:left w:val="single" w:sz="4" w:space="0" w:color="000000"/>
              <w:bottom w:val="single" w:sz="4" w:space="0" w:color="000000"/>
              <w:right w:val="single" w:sz="4" w:space="0" w:color="000000"/>
            </w:tcBorders>
          </w:tcPr>
          <w:p w14:paraId="394318A9" w14:textId="77777777" w:rsidR="00A24C6C" w:rsidRDefault="000859F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E15EBE7" w14:textId="77777777" w:rsidR="00A24C6C" w:rsidRDefault="00A24C6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A07D4F6" w14:textId="77777777" w:rsidR="00A24C6C" w:rsidRDefault="00A24C6C">
            <w:pPr>
              <w:pStyle w:val="ProductList-TableBody"/>
              <w:jc w:val="center"/>
            </w:pPr>
          </w:p>
        </w:tc>
      </w:tr>
      <w:tr w:rsidR="00A24C6C" w14:paraId="25EF7D5B" w14:textId="77777777">
        <w:tc>
          <w:tcPr>
            <w:tcW w:w="6120" w:type="dxa"/>
            <w:tcBorders>
              <w:top w:val="single" w:sz="4" w:space="0" w:color="000000"/>
              <w:left w:val="single" w:sz="4" w:space="0" w:color="000000"/>
              <w:bottom w:val="single" w:sz="4" w:space="0" w:color="000000"/>
              <w:right w:val="single" w:sz="4" w:space="0" w:color="000000"/>
            </w:tcBorders>
          </w:tcPr>
          <w:p w14:paraId="2DAD77D2" w14:textId="77777777" w:rsidR="00A24C6C" w:rsidRDefault="003B486C">
            <w:pPr>
              <w:pStyle w:val="ProductList-TableBody"/>
            </w:pPr>
            <w:hyperlink w:anchor="_Sec585">
              <w:r w:rsidR="000859FA">
                <w:rPr>
                  <w:color w:val="00467F"/>
                  <w:u w:val="single"/>
                </w:rPr>
                <w:t>24x7 Problemløsningssupport</w:t>
              </w:r>
            </w:hyperlink>
          </w:p>
        </w:tc>
        <w:tc>
          <w:tcPr>
            <w:tcW w:w="1960" w:type="dxa"/>
            <w:tcBorders>
              <w:top w:val="single" w:sz="4" w:space="0" w:color="000000"/>
              <w:left w:val="single" w:sz="4" w:space="0" w:color="000000"/>
              <w:bottom w:val="single" w:sz="4" w:space="0" w:color="000000"/>
              <w:right w:val="single" w:sz="4" w:space="0" w:color="000000"/>
            </w:tcBorders>
          </w:tcPr>
          <w:p w14:paraId="72DA7885" w14:textId="77777777" w:rsidR="00A24C6C" w:rsidRDefault="000859F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24E803A" w14:textId="77777777" w:rsidR="00A24C6C" w:rsidRDefault="000859F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899F8ED" w14:textId="77777777" w:rsidR="00A24C6C" w:rsidRDefault="000859FA">
            <w:pPr>
              <w:pStyle w:val="ProductList-TableBody"/>
              <w:jc w:val="center"/>
            </w:pPr>
            <w:r>
              <w:t>X</w:t>
            </w:r>
          </w:p>
        </w:tc>
      </w:tr>
      <w:tr w:rsidR="00A24C6C" w14:paraId="6F5443ED" w14:textId="77777777">
        <w:tc>
          <w:tcPr>
            <w:tcW w:w="6120" w:type="dxa"/>
            <w:tcBorders>
              <w:top w:val="single" w:sz="4" w:space="0" w:color="000000"/>
              <w:left w:val="single" w:sz="4" w:space="0" w:color="000000"/>
              <w:bottom w:val="single" w:sz="4" w:space="0" w:color="000000"/>
              <w:right w:val="single" w:sz="4" w:space="0" w:color="000000"/>
            </w:tcBorders>
          </w:tcPr>
          <w:p w14:paraId="6FA8DD0E" w14:textId="77777777" w:rsidR="00A24C6C" w:rsidRDefault="003B486C">
            <w:pPr>
              <w:pStyle w:val="ProductList-TableBody"/>
            </w:pPr>
            <w:hyperlink w:anchor="_Sec818">
              <w:r w:rsidR="000859FA">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3C35497D" w14:textId="77777777" w:rsidR="00A24C6C" w:rsidRDefault="00A24C6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3510D5C" w14:textId="77777777" w:rsidR="00A24C6C" w:rsidRDefault="00A24C6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77A712B" w14:textId="77777777" w:rsidR="00A24C6C" w:rsidRDefault="000859FA">
            <w:pPr>
              <w:pStyle w:val="ProductList-TableBody"/>
              <w:jc w:val="center"/>
            </w:pPr>
            <w:r>
              <w:t>X</w:t>
            </w:r>
          </w:p>
        </w:tc>
      </w:tr>
      <w:tr w:rsidR="00A24C6C" w14:paraId="7828E5E1" w14:textId="77777777">
        <w:tc>
          <w:tcPr>
            <w:tcW w:w="6120" w:type="dxa"/>
            <w:tcBorders>
              <w:top w:val="single" w:sz="4" w:space="0" w:color="000000"/>
              <w:left w:val="single" w:sz="4" w:space="0" w:color="000000"/>
              <w:bottom w:val="single" w:sz="4" w:space="0" w:color="000000"/>
              <w:right w:val="single" w:sz="4" w:space="0" w:color="000000"/>
            </w:tcBorders>
          </w:tcPr>
          <w:p w14:paraId="0EBEDBFA" w14:textId="77777777" w:rsidR="00A24C6C" w:rsidRDefault="003B486C">
            <w:pPr>
              <w:pStyle w:val="ProductList-TableBody"/>
            </w:pPr>
            <w:hyperlink w:anchor="_Sec587">
              <w:r w:rsidR="000859FA">
                <w:rPr>
                  <w:color w:val="00467F"/>
                  <w:u w:val="single"/>
                </w:rPr>
                <w:t>Step-Up-licens</w:t>
              </w:r>
            </w:hyperlink>
          </w:p>
        </w:tc>
        <w:tc>
          <w:tcPr>
            <w:tcW w:w="1960" w:type="dxa"/>
            <w:tcBorders>
              <w:top w:val="single" w:sz="4" w:space="0" w:color="000000"/>
              <w:left w:val="single" w:sz="4" w:space="0" w:color="000000"/>
              <w:bottom w:val="single" w:sz="4" w:space="0" w:color="000000"/>
              <w:right w:val="single" w:sz="4" w:space="0" w:color="000000"/>
            </w:tcBorders>
          </w:tcPr>
          <w:p w14:paraId="4B09C97B" w14:textId="77777777" w:rsidR="00A24C6C" w:rsidRDefault="000859F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1834E59" w14:textId="77777777" w:rsidR="00A24C6C" w:rsidRDefault="00A24C6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5617DEE" w14:textId="77777777" w:rsidR="00A24C6C" w:rsidRDefault="000859FA">
            <w:pPr>
              <w:pStyle w:val="ProductList-TableBody"/>
              <w:jc w:val="center"/>
            </w:pPr>
            <w:r>
              <w:t>X</w:t>
            </w:r>
          </w:p>
        </w:tc>
      </w:tr>
      <w:tr w:rsidR="00A24C6C" w14:paraId="049AA1C2" w14:textId="77777777">
        <w:tc>
          <w:tcPr>
            <w:tcW w:w="6120" w:type="dxa"/>
            <w:tcBorders>
              <w:top w:val="single" w:sz="4" w:space="0" w:color="000000"/>
              <w:left w:val="single" w:sz="4" w:space="0" w:color="000000"/>
              <w:bottom w:val="single" w:sz="4" w:space="0" w:color="000000"/>
              <w:right w:val="single" w:sz="4" w:space="0" w:color="000000"/>
            </w:tcBorders>
          </w:tcPr>
          <w:p w14:paraId="5407E172" w14:textId="77777777" w:rsidR="00A24C6C" w:rsidRDefault="003B486C">
            <w:pPr>
              <w:pStyle w:val="ProductList-TableBody"/>
            </w:pPr>
            <w:hyperlink w:anchor="_Sec588">
              <w:r w:rsidR="000859FA">
                <w:rPr>
                  <w:color w:val="00467F"/>
                  <w:u w:val="single"/>
                </w:rPr>
                <w:t>Servere – Rettigheder til Genoprettelse efter Nedbrud</w:t>
              </w:r>
            </w:hyperlink>
          </w:p>
        </w:tc>
        <w:tc>
          <w:tcPr>
            <w:tcW w:w="1960" w:type="dxa"/>
            <w:tcBorders>
              <w:top w:val="single" w:sz="4" w:space="0" w:color="000000"/>
              <w:left w:val="single" w:sz="4" w:space="0" w:color="000000"/>
              <w:bottom w:val="single" w:sz="4" w:space="0" w:color="000000"/>
              <w:right w:val="single" w:sz="4" w:space="0" w:color="000000"/>
            </w:tcBorders>
          </w:tcPr>
          <w:p w14:paraId="4D60C43B" w14:textId="77777777" w:rsidR="00A24C6C" w:rsidRDefault="00A24C6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454E1E7" w14:textId="77777777" w:rsidR="00A24C6C" w:rsidRDefault="00A24C6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76B25ED" w14:textId="77777777" w:rsidR="00A24C6C" w:rsidRDefault="000859FA">
            <w:pPr>
              <w:pStyle w:val="ProductList-TableBody"/>
              <w:jc w:val="center"/>
            </w:pPr>
            <w:r>
              <w:t>X</w:t>
            </w:r>
          </w:p>
        </w:tc>
      </w:tr>
      <w:tr w:rsidR="00A24C6C" w14:paraId="5EE6309B" w14:textId="77777777">
        <w:tc>
          <w:tcPr>
            <w:tcW w:w="6120" w:type="dxa"/>
            <w:tcBorders>
              <w:top w:val="single" w:sz="4" w:space="0" w:color="000000"/>
              <w:left w:val="single" w:sz="4" w:space="0" w:color="000000"/>
              <w:bottom w:val="single" w:sz="4" w:space="0" w:color="000000"/>
              <w:right w:val="single" w:sz="4" w:space="0" w:color="000000"/>
            </w:tcBorders>
          </w:tcPr>
          <w:p w14:paraId="3B3C4CD8" w14:textId="77777777" w:rsidR="00A24C6C" w:rsidRDefault="003B486C">
            <w:pPr>
              <w:pStyle w:val="ProductList-TableBody"/>
            </w:pPr>
            <w:hyperlink w:anchor="_Sec589">
              <w:r w:rsidR="000859FA">
                <w:rPr>
                  <w:color w:val="00467F"/>
                  <w:u w:val="single"/>
                </w:rPr>
                <w:t>Licensmobilitet</w:t>
              </w:r>
            </w:hyperlink>
          </w:p>
        </w:tc>
        <w:tc>
          <w:tcPr>
            <w:tcW w:w="1960" w:type="dxa"/>
            <w:tcBorders>
              <w:top w:val="single" w:sz="4" w:space="0" w:color="000000"/>
              <w:left w:val="single" w:sz="4" w:space="0" w:color="000000"/>
              <w:bottom w:val="single" w:sz="4" w:space="0" w:color="000000"/>
              <w:right w:val="single" w:sz="4" w:space="0" w:color="000000"/>
            </w:tcBorders>
          </w:tcPr>
          <w:p w14:paraId="135CCB3F" w14:textId="77777777" w:rsidR="00A24C6C" w:rsidRDefault="00A24C6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9EDDC04" w14:textId="77777777" w:rsidR="00A24C6C" w:rsidRDefault="00A24C6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51E8521" w14:textId="77777777" w:rsidR="00A24C6C" w:rsidRDefault="000859FA">
            <w:pPr>
              <w:pStyle w:val="ProductList-TableBody"/>
              <w:jc w:val="center"/>
            </w:pPr>
            <w:r>
              <w:t>X</w:t>
            </w:r>
          </w:p>
        </w:tc>
      </w:tr>
      <w:tr w:rsidR="00A24C6C" w14:paraId="4B1D5492" w14:textId="77777777">
        <w:tc>
          <w:tcPr>
            <w:tcW w:w="6120" w:type="dxa"/>
            <w:tcBorders>
              <w:top w:val="single" w:sz="4" w:space="0" w:color="000000"/>
              <w:left w:val="single" w:sz="4" w:space="0" w:color="000000"/>
              <w:bottom w:val="single" w:sz="4" w:space="0" w:color="000000"/>
              <w:right w:val="single" w:sz="4" w:space="0" w:color="000000"/>
            </w:tcBorders>
          </w:tcPr>
          <w:p w14:paraId="3FE3A08C" w14:textId="77777777" w:rsidR="00A24C6C" w:rsidRDefault="003B486C">
            <w:pPr>
              <w:pStyle w:val="ProductList-TableBody"/>
            </w:pPr>
            <w:hyperlink w:anchor="_Sec590">
              <w:r w:rsidR="000859FA">
                <w:rPr>
                  <w:color w:val="00467F"/>
                  <w:u w:val="single"/>
                </w:rPr>
                <w:t>Servere – Programmer med Egen Hosting</w:t>
              </w:r>
            </w:hyperlink>
          </w:p>
        </w:tc>
        <w:tc>
          <w:tcPr>
            <w:tcW w:w="1960" w:type="dxa"/>
            <w:tcBorders>
              <w:top w:val="single" w:sz="4" w:space="0" w:color="000000"/>
              <w:left w:val="single" w:sz="4" w:space="0" w:color="000000"/>
              <w:bottom w:val="single" w:sz="4" w:space="0" w:color="000000"/>
              <w:right w:val="single" w:sz="4" w:space="0" w:color="000000"/>
            </w:tcBorders>
          </w:tcPr>
          <w:p w14:paraId="1A92E677" w14:textId="77777777" w:rsidR="00A24C6C" w:rsidRDefault="00A24C6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0A02146" w14:textId="77777777" w:rsidR="00A24C6C" w:rsidRDefault="00A24C6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A293D30" w14:textId="77777777" w:rsidR="00A24C6C" w:rsidRDefault="000859FA">
            <w:pPr>
              <w:pStyle w:val="ProductList-TableBody"/>
              <w:jc w:val="center"/>
            </w:pPr>
            <w:r>
              <w:t>X</w:t>
            </w:r>
          </w:p>
        </w:tc>
      </w:tr>
      <w:tr w:rsidR="00A24C6C" w14:paraId="4D390348" w14:textId="77777777">
        <w:tc>
          <w:tcPr>
            <w:tcW w:w="6120" w:type="dxa"/>
            <w:tcBorders>
              <w:top w:val="single" w:sz="4" w:space="0" w:color="000000"/>
              <w:left w:val="single" w:sz="4" w:space="0" w:color="000000"/>
              <w:bottom w:val="single" w:sz="4" w:space="0" w:color="000000"/>
              <w:right w:val="single" w:sz="4" w:space="0" w:color="000000"/>
            </w:tcBorders>
          </w:tcPr>
          <w:p w14:paraId="3F4241BA" w14:textId="77777777" w:rsidR="00A24C6C" w:rsidRDefault="003B486C">
            <w:pPr>
              <w:pStyle w:val="ProductList-TableBody"/>
            </w:pPr>
            <w:hyperlink w:anchor="_Sec841">
              <w:r w:rsidR="000859FA">
                <w:rPr>
                  <w:color w:val="00467F"/>
                  <w:u w:val="single"/>
                </w:rPr>
                <w:t>Tillægs-Købsrettigheder til Windows SA pr. Bruger</w:t>
              </w:r>
            </w:hyperlink>
          </w:p>
        </w:tc>
        <w:tc>
          <w:tcPr>
            <w:tcW w:w="1960" w:type="dxa"/>
            <w:tcBorders>
              <w:top w:val="single" w:sz="4" w:space="0" w:color="000000"/>
              <w:left w:val="single" w:sz="4" w:space="0" w:color="000000"/>
              <w:bottom w:val="single" w:sz="4" w:space="0" w:color="000000"/>
              <w:right w:val="single" w:sz="4" w:space="0" w:color="000000"/>
            </w:tcBorders>
          </w:tcPr>
          <w:p w14:paraId="6BE04A7E" w14:textId="77777777" w:rsidR="00A24C6C" w:rsidRDefault="00A24C6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696C062" w14:textId="77777777" w:rsidR="00A24C6C" w:rsidRDefault="000859F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05F25C7" w14:textId="77777777" w:rsidR="00A24C6C" w:rsidRDefault="00A24C6C">
            <w:pPr>
              <w:pStyle w:val="ProductList-TableBody"/>
              <w:jc w:val="center"/>
            </w:pPr>
          </w:p>
        </w:tc>
      </w:tr>
      <w:tr w:rsidR="00A24C6C" w14:paraId="29EF9AA2" w14:textId="77777777">
        <w:tc>
          <w:tcPr>
            <w:tcW w:w="6120" w:type="dxa"/>
            <w:tcBorders>
              <w:top w:val="single" w:sz="4" w:space="0" w:color="000000"/>
              <w:left w:val="single" w:sz="4" w:space="0" w:color="000000"/>
              <w:bottom w:val="single" w:sz="4" w:space="0" w:color="000000"/>
              <w:right w:val="single" w:sz="4" w:space="0" w:color="000000"/>
            </w:tcBorders>
          </w:tcPr>
          <w:p w14:paraId="1F3FBFA5" w14:textId="77777777" w:rsidR="00A24C6C" w:rsidRDefault="003B486C">
            <w:pPr>
              <w:pStyle w:val="ProductList-TableBody"/>
            </w:pPr>
            <w:hyperlink w:anchor="_Sec841">
              <w:r w:rsidR="000859FA">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6BA7D24A" w14:textId="77777777" w:rsidR="00A24C6C" w:rsidRDefault="00A24C6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03B4750" w14:textId="77777777" w:rsidR="00A24C6C" w:rsidRDefault="000859F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D2B873B" w14:textId="77777777" w:rsidR="00A24C6C" w:rsidRDefault="00A24C6C">
            <w:pPr>
              <w:pStyle w:val="ProductList-TableBody"/>
              <w:jc w:val="center"/>
            </w:pPr>
          </w:p>
        </w:tc>
      </w:tr>
      <w:tr w:rsidR="00A24C6C" w14:paraId="00C950D2" w14:textId="77777777">
        <w:tc>
          <w:tcPr>
            <w:tcW w:w="6120" w:type="dxa"/>
            <w:tcBorders>
              <w:top w:val="single" w:sz="4" w:space="0" w:color="000000"/>
              <w:left w:val="single" w:sz="4" w:space="0" w:color="000000"/>
              <w:bottom w:val="single" w:sz="4" w:space="0" w:color="000000"/>
              <w:right w:val="single" w:sz="4" w:space="0" w:color="000000"/>
            </w:tcBorders>
          </w:tcPr>
          <w:p w14:paraId="680BF52B" w14:textId="77777777" w:rsidR="00A24C6C" w:rsidRDefault="003B486C">
            <w:pPr>
              <w:pStyle w:val="ProductList-TableBody"/>
            </w:pPr>
            <w:hyperlink w:anchor="_Sec652">
              <w:r w:rsidR="000859FA">
                <w:rPr>
                  <w:color w:val="00467F"/>
                  <w:u w:val="single"/>
                </w:rPr>
                <w:t>Virtualisationsrettigheder til Windows og Windows Embedded Desktops</w:t>
              </w:r>
            </w:hyperlink>
          </w:p>
        </w:tc>
        <w:tc>
          <w:tcPr>
            <w:tcW w:w="1960" w:type="dxa"/>
            <w:tcBorders>
              <w:top w:val="single" w:sz="4" w:space="0" w:color="000000"/>
              <w:left w:val="single" w:sz="4" w:space="0" w:color="000000"/>
              <w:bottom w:val="single" w:sz="4" w:space="0" w:color="000000"/>
              <w:right w:val="single" w:sz="4" w:space="0" w:color="000000"/>
            </w:tcBorders>
          </w:tcPr>
          <w:p w14:paraId="2DC954EE" w14:textId="77777777" w:rsidR="00A24C6C" w:rsidRDefault="00A24C6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FCBEDED" w14:textId="77777777" w:rsidR="00A24C6C" w:rsidRDefault="000859F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D73712A" w14:textId="77777777" w:rsidR="00A24C6C" w:rsidRDefault="00A24C6C">
            <w:pPr>
              <w:pStyle w:val="ProductList-TableBody"/>
              <w:jc w:val="center"/>
            </w:pPr>
          </w:p>
        </w:tc>
      </w:tr>
    </w:tbl>
    <w:p w14:paraId="462E45CE" w14:textId="77777777" w:rsidR="00A24C6C" w:rsidRDefault="00A24C6C">
      <w:pPr>
        <w:pStyle w:val="ProductList-Body"/>
      </w:pPr>
    </w:p>
    <w:p w14:paraId="7838CE8B" w14:textId="77777777" w:rsidR="00A24C6C" w:rsidRDefault="000859FA">
      <w:pPr>
        <w:pStyle w:val="ProductList-ClauseHeading"/>
        <w:outlineLvl w:val="2"/>
      </w:pPr>
      <w:bookmarkStart w:id="364" w:name="_Sec577"/>
      <w:r>
        <w:t>Nye Versionsrettigheder</w:t>
      </w:r>
      <w:bookmarkEnd w:id="364"/>
    </w:p>
    <w:p w14:paraId="3658A694" w14:textId="77777777" w:rsidR="00A24C6C" w:rsidRDefault="000859FA">
      <w:pPr>
        <w:pStyle w:val="ProductList-Body"/>
      </w:pPr>
      <w:r>
        <w:t xml:space="preserve">Kunden må opgradere til den nyeste version af et tilgængeligt Produkt. Hvis Kunden erhverver tidsubegrænsede Licenser gennem SA, kan den installere nye versionsopgraderinger til disse Licenser efter SA-dækningens udløb, men kun til versioner, der blev frigivet i løbet af den aktive SA-dækning. Brug af den nye version er underlagt </w:t>
      </w:r>
      <w:r>
        <w:fldChar w:fldCharType="begin"/>
      </w:r>
      <w:r>
        <w:instrText xml:space="preserve"> AutoTextList   \s NoStyle \t "Licensvilkår: Vilkår og betingelser, der gælder for installation og brug af et Produkt." </w:instrText>
      </w:r>
      <w:r>
        <w:fldChar w:fldCharType="separate"/>
      </w:r>
      <w:r>
        <w:rPr>
          <w:color w:val="0563C1"/>
        </w:rPr>
        <w:t>Licensvilkårene</w:t>
      </w:r>
      <w:r>
        <w:fldChar w:fldCharType="end"/>
      </w:r>
      <w:r>
        <w:t xml:space="preserve"> for den version.</w:t>
      </w:r>
    </w:p>
    <w:p w14:paraId="01FB4DD1" w14:textId="77777777" w:rsidR="00A24C6C" w:rsidRDefault="00A24C6C">
      <w:pPr>
        <w:pStyle w:val="ProductList-Body"/>
      </w:pPr>
    </w:p>
    <w:p w14:paraId="20E4FA6F" w14:textId="77777777" w:rsidR="00A24C6C" w:rsidRDefault="000859FA">
      <w:pPr>
        <w:pStyle w:val="ProductList-ClauseHeading"/>
        <w:outlineLvl w:val="2"/>
      </w:pPr>
      <w:bookmarkStart w:id="365" w:name="_Sec931"/>
      <w:r>
        <w:t>Beregning af point for Software Asurrance-fordele</w:t>
      </w:r>
      <w:bookmarkEnd w:id="365"/>
    </w:p>
    <w:p w14:paraId="0B682DF3" w14:textId="77777777" w:rsidR="00A24C6C" w:rsidRDefault="000859FA">
      <w:pPr>
        <w:pStyle w:val="ProductList-Body"/>
      </w:pPr>
      <w:r>
        <w:t>Berettigelser beregnes ud fra et pointbaseret system til support til problemløsning døgnet rundt (telefon) i MPSA.</w:t>
      </w:r>
    </w:p>
    <w:p w14:paraId="36B7818B" w14:textId="77777777" w:rsidR="00A24C6C" w:rsidRDefault="00A24C6C">
      <w:pPr>
        <w:pStyle w:val="ProductList-Body"/>
      </w:pPr>
    </w:p>
    <w:p w14:paraId="38F1892A" w14:textId="77777777" w:rsidR="00A24C6C" w:rsidRDefault="000859FA">
      <w:pPr>
        <w:pStyle w:val="ProductList-Body"/>
      </w:pPr>
      <w:r>
        <w:t>Point for Software Assurance-fordele med support til problemløsning (telefon) døgnet rundt i MPSA beregnes ud fra antallet af kvalificerende licenser, relevante puljer og de point, der er tilknyttet kvalificerende produkter som beskrevet i følgende tabel. Point kan ikke kombineres på tværs af aftaler, tilmeldinger eller Indkøbskonti med henblik på at kvalificere til yderligere point. Reduktion af point på grund af returneringer og andre fakturatilpasninger kan, hvor det er tilladt, medføre tab af berettigelser i løbet af de nuværende eller fremtidige berettigelsesperioder.</w:t>
      </w:r>
    </w:p>
    <w:tbl>
      <w:tblPr>
        <w:tblStyle w:val="PURTable"/>
        <w:tblW w:w="0" w:type="dxa"/>
        <w:tblLook w:val="04A0" w:firstRow="1" w:lastRow="0" w:firstColumn="1" w:lastColumn="0" w:noHBand="0" w:noVBand="1"/>
      </w:tblPr>
      <w:tblGrid>
        <w:gridCol w:w="9464"/>
        <w:gridCol w:w="1452"/>
      </w:tblGrid>
      <w:tr w:rsidR="00A24C6C" w14:paraId="27FD0E67"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2527D7AB" w14:textId="77777777" w:rsidR="00A24C6C" w:rsidRDefault="000859FA">
            <w:pPr>
              <w:pStyle w:val="ProductList-TableBody"/>
            </w:pPr>
            <w:r>
              <w:rPr>
                <w:color w:val="FFFFFF"/>
              </w:rPr>
              <w:t>Office-programmer og Serverlicenser</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04897292" w14:textId="77777777" w:rsidR="00A24C6C" w:rsidRDefault="000859FA">
            <w:pPr>
              <w:pStyle w:val="ProductList-TableBody"/>
            </w:pPr>
            <w:r>
              <w:rPr>
                <w:color w:val="FFFFFF"/>
              </w:rPr>
              <w:t>Point</w:t>
            </w:r>
          </w:p>
        </w:tc>
      </w:tr>
      <w:tr w:rsidR="00A24C6C" w14:paraId="76F3BF29" w14:textId="77777777">
        <w:tc>
          <w:tcPr>
            <w:tcW w:w="10520" w:type="dxa"/>
            <w:tcBorders>
              <w:top w:val="single" w:sz="4" w:space="0" w:color="6E6E6E"/>
              <w:left w:val="single" w:sz="4" w:space="0" w:color="6E6E6E"/>
              <w:bottom w:val="single" w:sz="4" w:space="0" w:color="6E6E6E"/>
              <w:right w:val="single" w:sz="4" w:space="0" w:color="6E6E6E"/>
            </w:tcBorders>
          </w:tcPr>
          <w:p w14:paraId="321E4436" w14:textId="77777777" w:rsidR="00A24C6C" w:rsidRDefault="000859FA">
            <w:pPr>
              <w:pStyle w:val="ProductList-TableBody"/>
            </w:pPr>
            <w:r>
              <w:t>Office Application Pool-produkter (herunder Office-pakker, Project Standard og Professional, Visio Standard og Professional), Windows-desktopoperativsystemprodukter, 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14:paraId="4E2B8756" w14:textId="77777777" w:rsidR="00A24C6C" w:rsidRDefault="000859FA">
            <w:pPr>
              <w:pStyle w:val="ProductList-TableBody"/>
            </w:pPr>
            <w:r>
              <w:t>1</w:t>
            </w:r>
          </w:p>
        </w:tc>
      </w:tr>
      <w:tr w:rsidR="00A24C6C" w14:paraId="7A1923D3" w14:textId="77777777">
        <w:tc>
          <w:tcPr>
            <w:tcW w:w="10520" w:type="dxa"/>
            <w:tcBorders>
              <w:top w:val="single" w:sz="4" w:space="0" w:color="6E6E6E"/>
              <w:left w:val="single" w:sz="4" w:space="0" w:color="6E6E6E"/>
              <w:bottom w:val="single" w:sz="4" w:space="0" w:color="6E6E6E"/>
              <w:right w:val="single" w:sz="4" w:space="0" w:color="6E6E6E"/>
            </w:tcBorders>
          </w:tcPr>
          <w:p w14:paraId="7FF98EB0" w14:textId="77777777" w:rsidR="00A24C6C" w:rsidRDefault="000859FA">
            <w:pPr>
              <w:pStyle w:val="ProductList-TableBody"/>
            </w:pPr>
            <w:r>
              <w:t>Microsoft Dynamics 365 Customer Service CAL, Microsoft Dynamics 365 Sales CAL, Dynamics 365 Operations Server, Microsoft Dynamics 365 Operations Activity CAL, Microsoft Dynamics AX Functional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23E3ED73" w14:textId="77777777" w:rsidR="00A24C6C" w:rsidRDefault="000859FA">
            <w:pPr>
              <w:pStyle w:val="ProductList-TableBody"/>
            </w:pPr>
            <w:r>
              <w:t>2</w:t>
            </w:r>
          </w:p>
        </w:tc>
      </w:tr>
      <w:tr w:rsidR="00A24C6C" w14:paraId="5E69373A" w14:textId="77777777">
        <w:tc>
          <w:tcPr>
            <w:tcW w:w="10520" w:type="dxa"/>
            <w:tcBorders>
              <w:top w:val="single" w:sz="4" w:space="0" w:color="6E6E6E"/>
              <w:left w:val="single" w:sz="4" w:space="0" w:color="6E6E6E"/>
              <w:bottom w:val="single" w:sz="4" w:space="0" w:color="6E6E6E"/>
              <w:right w:val="single" w:sz="4" w:space="0" w:color="6E6E6E"/>
            </w:tcBorders>
          </w:tcPr>
          <w:p w14:paraId="318047B2" w14:textId="77777777" w:rsidR="00A24C6C" w:rsidRDefault="000859FA">
            <w:pPr>
              <w:pStyle w:val="ProductList-TableBody"/>
            </w:pPr>
            <w:r>
              <w:t>Windows Server Standard (2 pakker med kernelicenser) System Center Standard Server Management-licens (2 pakker med kernelicenser)</w:t>
            </w:r>
          </w:p>
        </w:tc>
        <w:tc>
          <w:tcPr>
            <w:tcW w:w="1600" w:type="dxa"/>
            <w:tcBorders>
              <w:top w:val="single" w:sz="4" w:space="0" w:color="6E6E6E"/>
              <w:left w:val="single" w:sz="4" w:space="0" w:color="6E6E6E"/>
              <w:bottom w:val="single" w:sz="4" w:space="0" w:color="6E6E6E"/>
              <w:right w:val="single" w:sz="4" w:space="0" w:color="6E6E6E"/>
            </w:tcBorders>
          </w:tcPr>
          <w:p w14:paraId="214B3CD3" w14:textId="77777777" w:rsidR="00A24C6C" w:rsidRDefault="000859FA">
            <w:pPr>
              <w:pStyle w:val="ProductList-TableBody"/>
            </w:pPr>
            <w:r>
              <w:t>5</w:t>
            </w:r>
          </w:p>
        </w:tc>
      </w:tr>
      <w:tr w:rsidR="00A24C6C" w14:paraId="7FD48E2B" w14:textId="77777777">
        <w:tc>
          <w:tcPr>
            <w:tcW w:w="10520" w:type="dxa"/>
            <w:tcBorders>
              <w:top w:val="single" w:sz="4" w:space="0" w:color="6E6E6E"/>
              <w:left w:val="single" w:sz="4" w:space="0" w:color="6E6E6E"/>
              <w:bottom w:val="single" w:sz="4" w:space="0" w:color="6E6E6E"/>
              <w:right w:val="single" w:sz="4" w:space="0" w:color="6E6E6E"/>
            </w:tcBorders>
          </w:tcPr>
          <w:p w14:paraId="05789E57" w14:textId="77777777" w:rsidR="00A24C6C" w:rsidRDefault="000859FA">
            <w:pPr>
              <w:pStyle w:val="ProductList-TableBody"/>
            </w:pPr>
            <w:r>
              <w:t>Windows Server Datacenter (2 pakker med kernelicenser) System Center pakker med kernelicenser-licens (2 pakker med kernelicenser)</w:t>
            </w:r>
          </w:p>
        </w:tc>
        <w:tc>
          <w:tcPr>
            <w:tcW w:w="1600" w:type="dxa"/>
            <w:tcBorders>
              <w:top w:val="single" w:sz="4" w:space="0" w:color="6E6E6E"/>
              <w:left w:val="single" w:sz="4" w:space="0" w:color="6E6E6E"/>
              <w:bottom w:val="single" w:sz="4" w:space="0" w:color="6E6E6E"/>
              <w:right w:val="single" w:sz="4" w:space="0" w:color="6E6E6E"/>
            </w:tcBorders>
          </w:tcPr>
          <w:p w14:paraId="7F5F2327" w14:textId="77777777" w:rsidR="00A24C6C" w:rsidRDefault="000859FA">
            <w:pPr>
              <w:pStyle w:val="ProductList-TableBody"/>
            </w:pPr>
            <w:r>
              <w:t>10</w:t>
            </w:r>
          </w:p>
        </w:tc>
      </w:tr>
      <w:tr w:rsidR="00A24C6C" w14:paraId="3E2786F9" w14:textId="77777777">
        <w:tc>
          <w:tcPr>
            <w:tcW w:w="10520" w:type="dxa"/>
            <w:tcBorders>
              <w:top w:val="single" w:sz="4" w:space="0" w:color="6E6E6E"/>
              <w:left w:val="single" w:sz="4" w:space="0" w:color="6E6E6E"/>
              <w:bottom w:val="single" w:sz="4" w:space="0" w:color="6E6E6E"/>
              <w:right w:val="single" w:sz="4" w:space="0" w:color="6E6E6E"/>
            </w:tcBorders>
          </w:tcPr>
          <w:p w14:paraId="185F0355" w14:textId="77777777" w:rsidR="00A24C6C" w:rsidRDefault="000859FA">
            <w:pPr>
              <w:pStyle w:val="ProductList-TableBody"/>
            </w:pPr>
            <w:r>
              <w:t>SQL Server Standard edition, Windows Server Standard edition, System Center Standard Server Management License (2-processor), Visual Studio Professional-abonnement, Visual Studio Test Professional-abonnement og Microsoft Dynamics AX Enterprise 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14:paraId="100F8329" w14:textId="77777777" w:rsidR="00A24C6C" w:rsidRDefault="000859FA">
            <w:pPr>
              <w:pStyle w:val="ProductList-TableBody"/>
            </w:pPr>
            <w:r>
              <w:t>25</w:t>
            </w:r>
          </w:p>
        </w:tc>
      </w:tr>
      <w:tr w:rsidR="00A24C6C" w14:paraId="2A285054" w14:textId="77777777">
        <w:tc>
          <w:tcPr>
            <w:tcW w:w="10520" w:type="dxa"/>
            <w:tcBorders>
              <w:top w:val="single" w:sz="4" w:space="0" w:color="6E6E6E"/>
              <w:left w:val="single" w:sz="4" w:space="0" w:color="6E6E6E"/>
              <w:bottom w:val="single" w:sz="4" w:space="0" w:color="6E6E6E"/>
              <w:right w:val="single" w:sz="4" w:space="0" w:color="6E6E6E"/>
            </w:tcBorders>
          </w:tcPr>
          <w:p w14:paraId="0D71D873" w14:textId="77777777" w:rsidR="00A24C6C" w:rsidRDefault="000859FA">
            <w:pPr>
              <w:pStyle w:val="ProductList-TableBody"/>
            </w:pPr>
            <w:r>
              <w:t>SQL Server Enterprise edition, SQL Server Business Intelligence, Windows Server Enterprise edition og Visual Studio Enterprise Subscription</w:t>
            </w:r>
          </w:p>
        </w:tc>
        <w:tc>
          <w:tcPr>
            <w:tcW w:w="1600" w:type="dxa"/>
            <w:tcBorders>
              <w:top w:val="single" w:sz="4" w:space="0" w:color="6E6E6E"/>
              <w:left w:val="single" w:sz="4" w:space="0" w:color="6E6E6E"/>
              <w:bottom w:val="single" w:sz="4" w:space="0" w:color="6E6E6E"/>
              <w:right w:val="single" w:sz="4" w:space="0" w:color="6E6E6E"/>
            </w:tcBorders>
          </w:tcPr>
          <w:p w14:paraId="63896D05" w14:textId="77777777" w:rsidR="00A24C6C" w:rsidRDefault="000859FA">
            <w:pPr>
              <w:pStyle w:val="ProductList-TableBody"/>
            </w:pPr>
            <w:r>
              <w:t>50</w:t>
            </w:r>
          </w:p>
        </w:tc>
      </w:tr>
      <w:tr w:rsidR="00A24C6C" w14:paraId="4B0D892D" w14:textId="77777777">
        <w:tc>
          <w:tcPr>
            <w:tcW w:w="10520" w:type="dxa"/>
            <w:tcBorders>
              <w:top w:val="single" w:sz="4" w:space="0" w:color="6E6E6E"/>
              <w:left w:val="single" w:sz="4" w:space="0" w:color="6E6E6E"/>
              <w:bottom w:val="single" w:sz="4" w:space="0" w:color="6E6E6E"/>
              <w:right w:val="single" w:sz="4" w:space="0" w:color="6E6E6E"/>
            </w:tcBorders>
          </w:tcPr>
          <w:p w14:paraId="679E757D" w14:textId="77777777" w:rsidR="00A24C6C" w:rsidRDefault="000859FA">
            <w:pPr>
              <w:pStyle w:val="ProductList-TableBody"/>
            </w:pPr>
            <w:r>
              <w:t>SQL Server Data Center edition, SQL Parallel Data Warehouse, Windows Server Datacenter edition, Microsoft Dynamics AX Standard Commerce Core Server og System Center 2012 Datacenter Server Management License (2-processor)</w:t>
            </w:r>
          </w:p>
        </w:tc>
        <w:tc>
          <w:tcPr>
            <w:tcW w:w="1600" w:type="dxa"/>
            <w:tcBorders>
              <w:top w:val="single" w:sz="4" w:space="0" w:color="6E6E6E"/>
              <w:left w:val="single" w:sz="4" w:space="0" w:color="6E6E6E"/>
              <w:bottom w:val="single" w:sz="4" w:space="0" w:color="6E6E6E"/>
              <w:right w:val="single" w:sz="4" w:space="0" w:color="6E6E6E"/>
            </w:tcBorders>
          </w:tcPr>
          <w:p w14:paraId="450E277C" w14:textId="77777777" w:rsidR="00A24C6C" w:rsidRDefault="000859FA">
            <w:pPr>
              <w:pStyle w:val="ProductList-TableBody"/>
            </w:pPr>
            <w:r>
              <w:t>75</w:t>
            </w:r>
          </w:p>
        </w:tc>
      </w:tr>
    </w:tbl>
    <w:p w14:paraId="615467FA" w14:textId="77777777" w:rsidR="00A24C6C" w:rsidRDefault="000859FA">
      <w:pPr>
        <w:pStyle w:val="ProductList-Body"/>
      </w:pPr>
      <w:r>
        <w:rPr>
          <w:b/>
          <w:i/>
        </w:rPr>
        <w:t>Bemærk!</w:t>
      </w:r>
      <w:r>
        <w:rPr>
          <w:i/>
        </w:rPr>
        <w:t xml:space="preserve"> Vedrørende SQL CAL’er henvises til tabellen over CAL Suites i dette afsnit</w:t>
      </w:r>
    </w:p>
    <w:p w14:paraId="7E25B97C" w14:textId="77777777" w:rsidR="00A24C6C" w:rsidRDefault="00A24C6C">
      <w:pPr>
        <w:pStyle w:val="ProductList-Body"/>
      </w:pPr>
    </w:p>
    <w:p w14:paraId="0849B7D2" w14:textId="77777777" w:rsidR="00A24C6C" w:rsidRDefault="000859FA">
      <w:pPr>
        <w:pStyle w:val="ProductList-ClauseHeading"/>
        <w:outlineLvl w:val="2"/>
      </w:pPr>
      <w:bookmarkStart w:id="366" w:name="_Sec579"/>
      <w:r>
        <w:t>Office til internettet-tjenester og Office Online Server</w:t>
      </w:r>
      <w:bookmarkEnd w:id="366"/>
    </w:p>
    <w:p w14:paraId="0F1DAAD0" w14:textId="77777777" w:rsidR="00A24C6C" w:rsidRDefault="000859FA">
      <w:pPr>
        <w:pStyle w:val="ProductList-Body"/>
      </w:pPr>
      <w:r>
        <w:t xml:space="preserve">Brugere af en enhed, der er licenseret med de kvalificerende programmer, kan få adgang til Office til internettet-tjenester og Office Online Server med henblik på redigering af dokumenter fra den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w:t>
      </w:r>
      <w:r>
        <w:fldChar w:fldCharType="end"/>
      </w:r>
      <w:r>
        <w:t xml:space="preserve">. Den Primære bruger af den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w:t>
      </w:r>
      <w:r>
        <w:fldChar w:fldCharType="end"/>
      </w:r>
      <w:r>
        <w:t xml:space="preserve"> kan få adgang til Office til internettet-tjenester og Office Online Server med henblik på redigering af dokumenter fra en hvilken som helst enhed.</w:t>
      </w:r>
    </w:p>
    <w:tbl>
      <w:tblPr>
        <w:tblStyle w:val="PURTable"/>
        <w:tblW w:w="0" w:type="dxa"/>
        <w:tblLook w:val="04A0" w:firstRow="1" w:lastRow="0" w:firstColumn="1" w:lastColumn="0" w:noHBand="0" w:noVBand="1"/>
      </w:tblPr>
      <w:tblGrid>
        <w:gridCol w:w="5426"/>
        <w:gridCol w:w="5490"/>
      </w:tblGrid>
      <w:tr w:rsidR="00A24C6C" w14:paraId="21AF8862"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002EB7E5" w14:textId="77777777" w:rsidR="00A24C6C" w:rsidRDefault="000859FA">
            <w:pPr>
              <w:pStyle w:val="ProductList-TableBody"/>
            </w:pPr>
            <w:r>
              <w:rPr>
                <w:color w:val="FFFFFF"/>
              </w:rPr>
              <w:t xml:space="preserve">Kvalificerende Desktopprogram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B5186DD" w14:textId="77777777" w:rsidR="00A24C6C" w:rsidRDefault="000859FA">
            <w:pPr>
              <w:pStyle w:val="ProductList-TableBody"/>
            </w:pPr>
            <w:r>
              <w:rPr>
                <w:color w:val="FFFFFF"/>
              </w:rPr>
              <w:t>Office Online-rettigheder</w:t>
            </w:r>
          </w:p>
        </w:tc>
      </w:tr>
      <w:tr w:rsidR="00A24C6C" w14:paraId="69187216" w14:textId="77777777">
        <w:tc>
          <w:tcPr>
            <w:tcW w:w="6000" w:type="dxa"/>
            <w:tcBorders>
              <w:top w:val="single" w:sz="4" w:space="0" w:color="000000"/>
              <w:left w:val="single" w:sz="4" w:space="0" w:color="000000"/>
              <w:bottom w:val="single" w:sz="4" w:space="0" w:color="000000"/>
              <w:right w:val="single" w:sz="4" w:space="0" w:color="000000"/>
            </w:tcBorders>
          </w:tcPr>
          <w:p w14:paraId="660FCD06" w14:textId="77777777" w:rsidR="00A24C6C" w:rsidRDefault="000859FA">
            <w:pPr>
              <w:pStyle w:val="ProductList-TableBody"/>
            </w:pPr>
            <w:r>
              <w:t>Office Standard</w:t>
            </w:r>
            <w:r>
              <w:fldChar w:fldCharType="begin"/>
            </w:r>
            <w:r>
              <w:instrText xml:space="preserve"> XE "Office Standard" </w:instrText>
            </w:r>
            <w:r>
              <w:fldChar w:fldCharType="end"/>
            </w:r>
          </w:p>
          <w:p w14:paraId="07394C94" w14:textId="77777777" w:rsidR="00A24C6C" w:rsidRDefault="000859FA">
            <w:pPr>
              <w:pStyle w:val="ProductList-TableBody"/>
            </w:pPr>
            <w:r>
              <w:t>Office Professional Plus</w:t>
            </w:r>
            <w:r>
              <w:fldChar w:fldCharType="begin"/>
            </w:r>
            <w:r>
              <w:instrText xml:space="preserve"> XE "Office Professional Plus" </w:instrText>
            </w:r>
            <w:r>
              <w:fldChar w:fldCharType="end"/>
            </w:r>
          </w:p>
          <w:p w14:paraId="3C3B84BC" w14:textId="77777777" w:rsidR="00A24C6C" w:rsidRDefault="000859FA">
            <w:pPr>
              <w:pStyle w:val="ProductList-TableBody"/>
            </w:pPr>
            <w:r>
              <w:t>Office til Mac Standard</w:t>
            </w:r>
            <w:r>
              <w:fldChar w:fldCharType="begin"/>
            </w:r>
            <w:r>
              <w:instrText xml:space="preserve"> XE "Office til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25FF843" w14:textId="77777777" w:rsidR="00A24C6C" w:rsidRDefault="000859FA">
            <w:pPr>
              <w:pStyle w:val="ProductList-TableBody"/>
            </w:pPr>
            <w:r>
              <w:t>Office til internettet</w:t>
            </w:r>
            <w:r>
              <w:fldChar w:fldCharType="begin"/>
            </w:r>
            <w:r>
              <w:instrText xml:space="preserve"> XE "Office til internettet" </w:instrText>
            </w:r>
            <w:r>
              <w:fldChar w:fldCharType="end"/>
            </w:r>
          </w:p>
          <w:p w14:paraId="46C4059F" w14:textId="77777777" w:rsidR="00A24C6C" w:rsidRDefault="000859FA">
            <w:pPr>
              <w:pStyle w:val="ProductList-TableBody"/>
            </w:pPr>
            <w:r>
              <w:t>Office Online Server</w:t>
            </w:r>
          </w:p>
        </w:tc>
      </w:tr>
    </w:tbl>
    <w:p w14:paraId="69DDA136" w14:textId="77777777" w:rsidR="00A24C6C" w:rsidRDefault="000859FA">
      <w:pPr>
        <w:pStyle w:val="ProductList-Body"/>
      </w:pPr>
      <w:r>
        <w:rPr>
          <w:i/>
        </w:rPr>
        <w:t>Brugere skal også være licenserede til SharePoint Online</w:t>
      </w:r>
      <w:r>
        <w:fldChar w:fldCharType="begin"/>
      </w:r>
      <w:r>
        <w:instrText xml:space="preserve"> XE "SharePoint Online" </w:instrText>
      </w:r>
      <w:r>
        <w:fldChar w:fldCharType="end"/>
      </w:r>
      <w:r>
        <w:rPr>
          <w:i/>
        </w:rPr>
        <w:t xml:space="preserve"> eller OneDrive til Virksomhedsplaner for at få adgang til Office til internet-tjenester.</w:t>
      </w:r>
    </w:p>
    <w:p w14:paraId="767E920B" w14:textId="77777777" w:rsidR="00A24C6C" w:rsidRDefault="00A24C6C">
      <w:pPr>
        <w:pStyle w:val="ProductList-Body"/>
      </w:pPr>
    </w:p>
    <w:p w14:paraId="70B5B2BE" w14:textId="77777777" w:rsidR="00A24C6C" w:rsidRDefault="000859FA">
      <w:pPr>
        <w:pStyle w:val="ProductList-ClauseHeading"/>
        <w:outlineLvl w:val="2"/>
      </w:pPr>
      <w:bookmarkStart w:id="367" w:name="_Sec580"/>
      <w:r>
        <w:t>Planning Services</w:t>
      </w:r>
      <w:bookmarkEnd w:id="367"/>
    </w:p>
    <w:p w14:paraId="059721E2" w14:textId="77777777" w:rsidR="00A24C6C" w:rsidRDefault="000859FA">
      <w:pPr>
        <w:pStyle w:val="ProductList-Body"/>
      </w:pPr>
      <w:r>
        <w:t>Planning Services udfases i forhold til SA-fordelen den 1. februar 2021.</w:t>
      </w:r>
    </w:p>
    <w:p w14:paraId="11FB7C26" w14:textId="77777777" w:rsidR="00A24C6C" w:rsidRDefault="00A24C6C">
      <w:pPr>
        <w:pStyle w:val="ProductList-Body"/>
      </w:pPr>
    </w:p>
    <w:p w14:paraId="77D67540" w14:textId="77777777" w:rsidR="00A24C6C" w:rsidRDefault="000859FA">
      <w:pPr>
        <w:pStyle w:val="ProductList-ClauseHeading"/>
        <w:outlineLvl w:val="2"/>
      </w:pPr>
      <w:bookmarkStart w:id="368" w:name="_Sec581"/>
      <w:r>
        <w:t>Enterprise Source Licensing Program</w:t>
      </w:r>
      <w:bookmarkEnd w:id="368"/>
    </w:p>
    <w:p w14:paraId="795D01F8" w14:textId="77777777" w:rsidR="00A24C6C" w:rsidRDefault="000859FA">
      <w:pPr>
        <w:pStyle w:val="ProductList-Body"/>
      </w:pPr>
      <w:r>
        <w:t>Kunder med 10.000 eller flere licenserede desktops med SA-dækning i systempuljen er berettigede til adgang til Microsoft Windows-kildekode til intern udvikling og support. Academic-programmer er berettigede til programmet Microsoft Research Source Licensing.</w:t>
      </w:r>
    </w:p>
    <w:p w14:paraId="002192B0" w14:textId="77777777" w:rsidR="00A24C6C" w:rsidRDefault="00A24C6C">
      <w:pPr>
        <w:pStyle w:val="ProductList-Body"/>
      </w:pPr>
    </w:p>
    <w:p w14:paraId="23052CB3" w14:textId="77777777" w:rsidR="00A24C6C" w:rsidRDefault="000859FA">
      <w:pPr>
        <w:pStyle w:val="ProductList-ClauseHeading"/>
        <w:outlineLvl w:val="2"/>
      </w:pPr>
      <w:bookmarkStart w:id="369" w:name="_Sec582"/>
      <w:r>
        <w:t>Uddannelsesgavekort</w:t>
      </w:r>
      <w:bookmarkEnd w:id="369"/>
    </w:p>
    <w:p w14:paraId="1890A2CD" w14:textId="77777777" w:rsidR="00A24C6C" w:rsidRDefault="000859FA">
      <w:pPr>
        <w:pStyle w:val="ProductList-Body"/>
      </w:pPr>
      <w:r>
        <w:t>Uddannelsesgavekort udfases i forhold til SA-fordelen den 1. februar 2021.</w:t>
      </w:r>
    </w:p>
    <w:p w14:paraId="7FC2572E" w14:textId="77777777" w:rsidR="00A24C6C" w:rsidRDefault="00A24C6C">
      <w:pPr>
        <w:pStyle w:val="ProductList-Body"/>
      </w:pPr>
    </w:p>
    <w:p w14:paraId="5D976F34" w14:textId="77777777" w:rsidR="00A24C6C" w:rsidRDefault="000859FA">
      <w:pPr>
        <w:pStyle w:val="ProductList-ClauseHeading"/>
        <w:outlineLvl w:val="2"/>
      </w:pPr>
      <w:bookmarkStart w:id="370" w:name="_Sec584"/>
      <w:r>
        <w:t>Microsoft Program til Hjemmebrug</w:t>
      </w:r>
      <w:bookmarkEnd w:id="370"/>
    </w:p>
    <w:p w14:paraId="15920286" w14:textId="77777777" w:rsidR="00A24C6C" w:rsidRDefault="000859FA">
      <w:pPr>
        <w:pStyle w:val="ProductList-Body"/>
      </w:pPr>
      <w:r>
        <w:t>Microsoft Program til Hjemmebrug giver Kundens medarbejdere ret til at anskaffe Microsoft-produkter eller -tjenester, der er gjort tilgængelige via webstedet/webstederne til Microsoft Program til Hjemmebrug. Kundens medarbejdere kan vælge et købe hos enten Onlinetjenesterne eller Software-løsningen.</w:t>
      </w:r>
    </w:p>
    <w:p w14:paraId="1D777FFC" w14:textId="77777777" w:rsidR="00A24C6C" w:rsidRDefault="00A24C6C">
      <w:pPr>
        <w:pStyle w:val="ProductList-Body"/>
      </w:pPr>
    </w:p>
    <w:p w14:paraId="0C75ADF5" w14:textId="77777777" w:rsidR="00A24C6C" w:rsidRDefault="000859FA">
      <w:pPr>
        <w:pStyle w:val="ProductList-SubClauseHeading"/>
        <w:outlineLvl w:val="3"/>
      </w:pPr>
      <w:r>
        <w:t>Online-services</w:t>
      </w:r>
    </w:p>
    <w:p w14:paraId="199F4774" w14:textId="77777777" w:rsidR="00A24C6C" w:rsidRDefault="000859FA">
      <w:pPr>
        <w:pStyle w:val="ProductList-BodyIndented"/>
      </w:pPr>
      <w:r>
        <w:t>Grænsekravet for at deltage i Microsoft Program til Hjemmebrug i forbindelse med køb af Onlinetjenester, bortfalder for Kunder med SAM-dækning i Applikationspuljen. Kundens medarbejdere kan anskaffe et enkelt abonnement på enten Office 365 Home eller Office 365 Personal via webstedet til Microsoft Program til Hjemmebrug.</w:t>
      </w:r>
    </w:p>
    <w:p w14:paraId="0E84F081" w14:textId="77777777" w:rsidR="00A24C6C" w:rsidRDefault="00A24C6C">
      <w:pPr>
        <w:pStyle w:val="ProductList-BodyIndented"/>
      </w:pPr>
    </w:p>
    <w:p w14:paraId="1D0B43A8" w14:textId="77777777" w:rsidR="00A24C6C" w:rsidRDefault="000859FA">
      <w:pPr>
        <w:pStyle w:val="ProductList-BodyIndented"/>
      </w:pPr>
      <w:r>
        <w:t>Abonnementer på Office 365 Home eller Office 365 Personal, der er anskaffet via webstedet til Microsoft Program til Hjemmebrug, kan i øjeblikket fornyes til den på dét tidspunkt gældende pris på Microsoft Program til Hjemmebrug, uanset ansættelsesforhold eller Kundens SAM-dækningsstatus.</w:t>
      </w:r>
    </w:p>
    <w:p w14:paraId="542F3FC0" w14:textId="77777777" w:rsidR="00A24C6C" w:rsidRDefault="00A24C6C">
      <w:pPr>
        <w:pStyle w:val="ProductList-BodyIndented"/>
      </w:pPr>
    </w:p>
    <w:p w14:paraId="33AD79AC" w14:textId="77777777" w:rsidR="00A24C6C" w:rsidRDefault="000859FA">
      <w:pPr>
        <w:pStyle w:val="ProductList-SubClauseHeading"/>
        <w:outlineLvl w:val="3"/>
      </w:pPr>
      <w:r>
        <w:t>Software</w:t>
      </w:r>
    </w:p>
    <w:p w14:paraId="21219BEB" w14:textId="77777777" w:rsidR="00A24C6C" w:rsidRDefault="000859FA">
      <w:pPr>
        <w:pStyle w:val="ProductList-BodyIndented"/>
      </w:pPr>
      <w:r>
        <w:t>Kundens medarbejdere, der er brugere af de licenserede desktopprogrammer, der identificeret i tabellen herunder, kan få en enkelt Licens til det tilhørende Program til Hjemmebrug, der skal installeres på én enhed (enten en pc eller Mac, hvilket er specifikt i forhold til, hvilken software der købes). Programmerne Academic Select (uden SAM), Academic Select Plus (uden SAM) og Academic Open opfylder ikke betingelserne for denne fordel.</w:t>
      </w:r>
    </w:p>
    <w:p w14:paraId="21675772" w14:textId="77777777" w:rsidR="00A24C6C" w:rsidRDefault="00A24C6C">
      <w:pPr>
        <w:pStyle w:val="ProductList-BodyIndented"/>
      </w:pPr>
    </w:p>
    <w:p w14:paraId="1492786C" w14:textId="77777777" w:rsidR="00A24C6C" w:rsidRDefault="000859FA">
      <w:pPr>
        <w:pStyle w:val="ProductList-BodyIndented"/>
      </w:pPr>
      <w:r>
        <w:t>Licenser til Software til Hjemmebrug udløber ved beskæftigelsens ophør, ophør eller udløb af SA-dækningen for kopien af det tilsvarende kvalificerende desktopprogram, som medarbejderen bruger på arbejde, hvis medarbejderen ikke længere er bruger af den licenserede kopi af det kvalificerende desktopprogram, eller ved medarbejderens installation og brug af enhver forudgående eller efterfølgende version af det kvalificerende desktopprogram i henhold til en licens til et Program til Hjemmebrug.</w:t>
      </w:r>
    </w:p>
    <w:p w14:paraId="52229010" w14:textId="77777777" w:rsidR="00A24C6C" w:rsidRDefault="00A24C6C">
      <w:pPr>
        <w:pStyle w:val="ProductList-BodyIndented"/>
      </w:pPr>
    </w:p>
    <w:tbl>
      <w:tblPr>
        <w:tblStyle w:val="PURTable0"/>
        <w:tblW w:w="0" w:type="dxa"/>
        <w:tblLook w:val="04A0" w:firstRow="1" w:lastRow="0" w:firstColumn="1" w:lastColumn="0" w:noHBand="0" w:noVBand="1"/>
      </w:tblPr>
      <w:tblGrid>
        <w:gridCol w:w="5247"/>
        <w:gridCol w:w="5309"/>
      </w:tblGrid>
      <w:tr w:rsidR="00A24C6C" w14:paraId="38AF1AF2"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12FDA4EF" w14:textId="77777777" w:rsidR="00A24C6C" w:rsidRDefault="000859FA">
            <w:pPr>
              <w:pStyle w:val="ProductList-TableBody"/>
            </w:pPr>
            <w:r>
              <w:rPr>
                <w:color w:val="FFFFFF"/>
              </w:rPr>
              <w:t>Kvalificerende Desktopprogram</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7AD269D" w14:textId="77777777" w:rsidR="00A24C6C" w:rsidRDefault="000859FA">
            <w:pPr>
              <w:pStyle w:val="ProductList-TableBody"/>
            </w:pPr>
            <w:r>
              <w:rPr>
                <w:color w:val="FFFFFF"/>
              </w:rPr>
              <w:t>Licens til tilsvarende Program til Hjemmebrug</w:t>
            </w:r>
          </w:p>
        </w:tc>
      </w:tr>
      <w:tr w:rsidR="00A24C6C" w14:paraId="4C15EB92" w14:textId="77777777">
        <w:tc>
          <w:tcPr>
            <w:tcW w:w="6000" w:type="dxa"/>
            <w:tcBorders>
              <w:top w:val="single" w:sz="4" w:space="0" w:color="000000"/>
              <w:left w:val="single" w:sz="4" w:space="0" w:color="000000"/>
              <w:bottom w:val="single" w:sz="4" w:space="0" w:color="000000"/>
              <w:right w:val="single" w:sz="4" w:space="0" w:color="000000"/>
            </w:tcBorders>
          </w:tcPr>
          <w:p w14:paraId="30A97B73" w14:textId="77777777" w:rsidR="00A24C6C" w:rsidRDefault="000859FA">
            <w:pPr>
              <w:pStyle w:val="ProductList-TableBody"/>
            </w:pPr>
            <w:r>
              <w:t xml:space="preserve">Visio Standard 2013/2016 /2019 </w:t>
            </w:r>
          </w:p>
          <w:p w14:paraId="70F1B3D4" w14:textId="77777777" w:rsidR="00A24C6C" w:rsidRDefault="000859FA">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038CD00B" w14:textId="77777777" w:rsidR="00A24C6C" w:rsidRDefault="000859FA">
            <w:pPr>
              <w:pStyle w:val="ProductList-TableBody"/>
            </w:pPr>
            <w:r>
              <w:t>Visio Professional 2019 HUP</w:t>
            </w:r>
          </w:p>
        </w:tc>
      </w:tr>
      <w:tr w:rsidR="00A24C6C" w14:paraId="0C6207B0" w14:textId="77777777">
        <w:tc>
          <w:tcPr>
            <w:tcW w:w="6000" w:type="dxa"/>
            <w:tcBorders>
              <w:top w:val="single" w:sz="4" w:space="0" w:color="000000"/>
              <w:left w:val="single" w:sz="4" w:space="0" w:color="000000"/>
              <w:bottom w:val="single" w:sz="4" w:space="0" w:color="000000"/>
              <w:right w:val="single" w:sz="4" w:space="0" w:color="000000"/>
            </w:tcBorders>
          </w:tcPr>
          <w:p w14:paraId="7FFB1501" w14:textId="77777777" w:rsidR="00A24C6C" w:rsidRDefault="000859FA">
            <w:pPr>
              <w:pStyle w:val="ProductList-TableBody"/>
            </w:pPr>
            <w:r>
              <w:t>Project Standard 2013/2016/2019</w:t>
            </w:r>
          </w:p>
          <w:p w14:paraId="5E61C6D1" w14:textId="77777777" w:rsidR="00A24C6C" w:rsidRDefault="000859FA">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681518B7" w14:textId="77777777" w:rsidR="00A24C6C" w:rsidRDefault="000859FA">
            <w:pPr>
              <w:pStyle w:val="ProductList-TableBody"/>
            </w:pPr>
            <w:r>
              <w:t>Project Professional 2019 HUP</w:t>
            </w:r>
          </w:p>
        </w:tc>
      </w:tr>
    </w:tbl>
    <w:p w14:paraId="27CDB14C" w14:textId="77777777" w:rsidR="00A24C6C" w:rsidRDefault="00A24C6C">
      <w:pPr>
        <w:pStyle w:val="ProductList-SubClauseHeading"/>
        <w:outlineLvl w:val="3"/>
      </w:pPr>
    </w:p>
    <w:p w14:paraId="19177998" w14:textId="77777777" w:rsidR="00A24C6C" w:rsidRDefault="000859FA">
      <w:pPr>
        <w:pStyle w:val="ProductList-BodyIndented"/>
      </w:pPr>
      <w:r>
        <w:t>Brugsvilkårene til produkter og tjenester, der anskaffes via Program til Hjemmebrug-softwaren er mellem Microsoft og Kundens medarbejder, og der er adgang til dem fra webstedet eller webstederne for Microsoft Program til Hjemmebrug.</w:t>
      </w:r>
    </w:p>
    <w:p w14:paraId="34A06C8C" w14:textId="77777777" w:rsidR="00A24C6C" w:rsidRDefault="00A24C6C">
      <w:pPr>
        <w:pStyle w:val="ProductList-BodyIndented"/>
      </w:pPr>
    </w:p>
    <w:p w14:paraId="097116C5" w14:textId="77777777" w:rsidR="00A24C6C" w:rsidRDefault="000859FA">
      <w:pPr>
        <w:pStyle w:val="ProductList-BodyIndented"/>
      </w:pPr>
      <w:r>
        <w:t>Microsoft påtager sig ikke noget ansvar for overholdelse af nogen medarbejderfordel, skatte- eller indberetningsforpligtelse, som måtte påhvile enten Kunden eller medarbejderen.</w:t>
      </w:r>
    </w:p>
    <w:p w14:paraId="52834A39" w14:textId="77777777" w:rsidR="00A24C6C" w:rsidRDefault="00A24C6C">
      <w:pPr>
        <w:pStyle w:val="ProductList-BodyIndented"/>
      </w:pPr>
    </w:p>
    <w:p w14:paraId="11C35190" w14:textId="77777777" w:rsidR="00A24C6C" w:rsidRDefault="000859FA">
      <w:pPr>
        <w:pStyle w:val="ProductList-BodyIndented"/>
      </w:pPr>
      <w:r>
        <w:t>Microsoft kan afslutte en kundes deltagelse i Microsoft Program til Hjemmebrug med øjeblikkelig virkning og uden varsel i forbindelse med uautoriseret adgang til eller licensering via webstedet for Microsoft Program til Hjemmebrug i forbindelse med den kundes programkode.</w:t>
      </w:r>
    </w:p>
    <w:p w14:paraId="0D1CC786" w14:textId="77777777" w:rsidR="00A24C6C" w:rsidRDefault="00A24C6C">
      <w:pPr>
        <w:pStyle w:val="ProductList-BodyIndented"/>
      </w:pPr>
    </w:p>
    <w:p w14:paraId="241F1ABA" w14:textId="77777777" w:rsidR="00A24C6C" w:rsidRDefault="000859FA">
      <w:pPr>
        <w:pStyle w:val="ProductList-BodyIndented"/>
      </w:pPr>
      <w:r>
        <w:t xml:space="preserve">Du kan finde flere oplysninger om Microsoft Program til Hjemmebrug på </w:t>
      </w:r>
      <w:hyperlink r:id="rId157">
        <w:r>
          <w:rPr>
            <w:color w:val="00467F"/>
            <w:u w:val="single"/>
          </w:rPr>
          <w:t>http://www.microsoft.com/licensing</w:t>
        </w:r>
      </w:hyperlink>
      <w:r>
        <w:t xml:space="preserve"> eller </w:t>
      </w:r>
      <w:hyperlink r:id="rId158">
        <w:r>
          <w:rPr>
            <w:color w:val="00467F"/>
            <w:u w:val="single"/>
          </w:rPr>
          <w:t>https://businessstore.microsoft.com/store/home-use-program</w:t>
        </w:r>
      </w:hyperlink>
      <w:r>
        <w:t>.</w:t>
      </w:r>
    </w:p>
    <w:p w14:paraId="58510A24" w14:textId="77777777" w:rsidR="00A24C6C" w:rsidRDefault="00A24C6C">
      <w:pPr>
        <w:pStyle w:val="ProductList-BodyIndented"/>
        <w:jc w:val="right"/>
      </w:pPr>
    </w:p>
    <w:p w14:paraId="37FEE63D" w14:textId="77777777" w:rsidR="00A24C6C" w:rsidRDefault="000859FA">
      <w:pPr>
        <w:pStyle w:val="ProductList-ClauseHeading"/>
        <w:outlineLvl w:val="2"/>
      </w:pPr>
      <w:bookmarkStart w:id="371" w:name="_Sec585"/>
      <w:r>
        <w:t>24x7 Problemløsningssupport</w:t>
      </w:r>
      <w:bookmarkEnd w:id="371"/>
    </w:p>
    <w:p w14:paraId="48D37FDC" w14:textId="77777777" w:rsidR="00A24C6C" w:rsidRDefault="000859FA">
      <w:pPr>
        <w:pStyle w:val="ProductList-Body"/>
      </w:pPr>
      <w:r>
        <w:t>Kunder (ud over de, som køber via Academic Programs) med SA-aftale er berettiget til 24x7 Problemløsningssupport.</w:t>
      </w:r>
    </w:p>
    <w:p w14:paraId="74DD029F" w14:textId="77777777" w:rsidR="00A24C6C" w:rsidRDefault="00A24C6C">
      <w:pPr>
        <w:pStyle w:val="ProductList-Body"/>
      </w:pPr>
    </w:p>
    <w:p w14:paraId="5DBA7696" w14:textId="77777777" w:rsidR="00A24C6C" w:rsidRDefault="000859FA">
      <w:pPr>
        <w:pStyle w:val="ProductList-Body"/>
      </w:pPr>
      <w:r>
        <w:t xml:space="preserve">24x7 Problemløsningssupport yder assistance til problemer med specifikke symptomer, der er opstået under brugen af Microsoft-produkter. Microsoft vil gøre sig rimelige bestræbelser for at assistere Kunden med supportanmodninger på en måde, der er i overensstemmelse med Microsofts politikker om Produktsupport. Microsoft forbeholder sig retten til at afvise urimelige anmodninger om supporttjenester og kan henvise Kunder til en aftale om et højere serviceniveau, hvilket kan medføre en yderligere omkostning. </w:t>
      </w:r>
    </w:p>
    <w:p w14:paraId="556436D3" w14:textId="77777777" w:rsidR="00A24C6C" w:rsidRDefault="00A24C6C">
      <w:pPr>
        <w:pStyle w:val="ProductList-Body"/>
      </w:pPr>
    </w:p>
    <w:p w14:paraId="009830CC" w14:textId="77777777" w:rsidR="00A24C6C" w:rsidRDefault="000859FA">
      <w:pPr>
        <w:pStyle w:val="ProductList-Body"/>
      </w:pPr>
      <w:r>
        <w:t xml:space="preserve">Produkter, der for øjeblikket er i Generel Support som angivet i Microsofts Supportpolitik, er berettigede til 24x7 Problemløsningssupport. Microsoft kan tilføje support på nye Produkter eller ophøre med at yde support på eksisterende Produkter. Microsoft vil meddele Kunden, hvis Kundens implementering af Microsoft-produkter ikke kan supporteres. Hvis Kunden ikke senest 30 dage efter at have modtaget en sådan meddelelse ændrer implementeringen, således at effektiv supportering bliver mulig, er Microsoft ikke forpligtet til at yde yderligere supporttjenester i forbindelse med den pågældende implementering. </w:t>
      </w:r>
    </w:p>
    <w:p w14:paraId="6994A40D" w14:textId="77777777" w:rsidR="00A24C6C" w:rsidRDefault="00A24C6C">
      <w:pPr>
        <w:pStyle w:val="ProductList-Body"/>
      </w:pPr>
    </w:p>
    <w:p w14:paraId="06666B6E" w14:textId="77777777" w:rsidR="00A24C6C" w:rsidRDefault="000859FA">
      <w:pPr>
        <w:pStyle w:val="ProductList-Body"/>
      </w:pPr>
      <w:r>
        <w:t>En anmodning om assisteret reparation, også kaldet en hændelse, er defineret som et enkelt supportproblem og de rimelige bestræbelser, der er nødvendige for at løse det. Et enkelt supportproblem er et problem, der ikke kan opdeles i underproblemer. Hvis et problem består af underproblemer, betragtes hvert underproblem som en separat hændelse. I visse situationer kan Microsoft levere en ændring til den kommercielt tilgængelige Microsoft-produktsoftwarekode for at imødekomme specifikke kritiske problemer (“Hotfix”) som svar på en anmodning om assisteret reparation. Hotfix er beregnede til at imødekomme Kundens specifikke problemer og er ikke regressionstestet.</w:t>
      </w:r>
    </w:p>
    <w:p w14:paraId="22341EB3" w14:textId="77777777" w:rsidR="00A24C6C" w:rsidRDefault="00A24C6C">
      <w:pPr>
        <w:pStyle w:val="ProductList-Body"/>
      </w:pPr>
    </w:p>
    <w:p w14:paraId="448A744C" w14:textId="77777777" w:rsidR="00A24C6C" w:rsidRDefault="000859FA">
      <w:pPr>
        <w:pStyle w:val="ProductList-SubClauseHeading"/>
        <w:outlineLvl w:val="3"/>
      </w:pPr>
      <w:r>
        <w:t>Kendelser for Telefonsupport til Hændelser for alle programmer, undtagen MPSA</w:t>
      </w:r>
    </w:p>
    <w:p w14:paraId="0E9C5517" w14:textId="77777777" w:rsidR="00A24C6C" w:rsidRDefault="000859FA">
      <w:pPr>
        <w:pStyle w:val="ProductList-BodyIndented"/>
      </w:pPr>
      <w:r>
        <w:t>Antallet af tilladte telefonsupporthændelser er forskellig afhængigt af kunden og er baseret på deres SA-forbrug og betalingsmåde. Hændelser baseret på SA-forbrug optjenes i henhold til server- og desktop-SA-forbrug under en kvalificerende Select eller Enterprise Tilmeldingsaftale, Select Plus-registrering, Open Value Aftale eller et Open Licens-autorisationsnummer. Microsoft tildeler én hændelse for hvert Server-SA- eller CAL-SA-forbrug på mindst 20.000 USD. Microsoft tildeler én hændelse for hvert Systempulje- eller Programpulje-SA-forbrug på mindst 200.000 USD. Tabellen herunder viser de omtrentlige værdier i andre valutaer for tildelinger baseret på SA-forbrug for aftaler i andre valutaer end USD. På grund af udsving i valutakurser, kan tabellen ændres.</w:t>
      </w:r>
    </w:p>
    <w:tbl>
      <w:tblPr>
        <w:tblStyle w:val="PURTable0"/>
        <w:tblW w:w="0" w:type="dxa"/>
        <w:tblLook w:val="04A0" w:firstRow="1" w:lastRow="0" w:firstColumn="1" w:lastColumn="0" w:noHBand="0" w:noVBand="1"/>
      </w:tblPr>
      <w:tblGrid>
        <w:gridCol w:w="2558"/>
        <w:gridCol w:w="2538"/>
        <w:gridCol w:w="2730"/>
        <w:gridCol w:w="2730"/>
      </w:tblGrid>
      <w:tr w:rsidR="00A24C6C" w14:paraId="00F380E9"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1E78FFCA" w14:textId="77777777" w:rsidR="00A24C6C" w:rsidRDefault="000859FA">
            <w:pPr>
              <w:pStyle w:val="ProductList-TableBody"/>
            </w:pPr>
            <w:r>
              <w:rPr>
                <w:color w:val="FFFFFF"/>
              </w:rPr>
              <w:t>Valutanavn</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22F9B736" w14:textId="77777777" w:rsidR="00A24C6C" w:rsidRDefault="000859FA">
            <w:pPr>
              <w:pStyle w:val="ProductList-TableBody"/>
            </w:pPr>
            <w:r>
              <w:rPr>
                <w:color w:val="FFFFFF"/>
              </w:rPr>
              <w:t>Valutakode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0F64963" w14:textId="77777777" w:rsidR="00A24C6C" w:rsidRDefault="000859FA">
            <w:pPr>
              <w:pStyle w:val="ProductList-TableBody"/>
            </w:pPr>
            <w:r>
              <w:rPr>
                <w:color w:val="FFFFFF"/>
              </w:rPr>
              <w:t>Server/CAL – Intervaller for Hændelsestildeling</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36A52B3" w14:textId="77777777" w:rsidR="00A24C6C" w:rsidRDefault="000859FA">
            <w:pPr>
              <w:pStyle w:val="ProductList-TableBody"/>
            </w:pPr>
            <w:r>
              <w:rPr>
                <w:color w:val="FFFFFF"/>
              </w:rPr>
              <w:t>IW/Klient – Intervaller for Hændelsestildeling</w:t>
            </w:r>
          </w:p>
        </w:tc>
      </w:tr>
      <w:tr w:rsidR="00A24C6C" w14:paraId="37AF8C35" w14:textId="77777777">
        <w:tc>
          <w:tcPr>
            <w:tcW w:w="2940" w:type="dxa"/>
            <w:tcBorders>
              <w:top w:val="single" w:sz="4" w:space="0" w:color="000000"/>
              <w:left w:val="single" w:sz="4" w:space="0" w:color="000000"/>
              <w:bottom w:val="single" w:sz="4" w:space="0" w:color="000000"/>
              <w:right w:val="single" w:sz="4" w:space="0" w:color="000000"/>
            </w:tcBorders>
          </w:tcPr>
          <w:p w14:paraId="18A522FE" w14:textId="77777777" w:rsidR="00A24C6C" w:rsidRDefault="000859FA">
            <w:pPr>
              <w:pStyle w:val="ProductList-TableBody"/>
            </w:pPr>
            <w:r>
              <w:t>Amerikanske dollars</w:t>
            </w:r>
          </w:p>
        </w:tc>
        <w:tc>
          <w:tcPr>
            <w:tcW w:w="2940" w:type="dxa"/>
            <w:tcBorders>
              <w:top w:val="single" w:sz="4" w:space="0" w:color="000000"/>
              <w:left w:val="single" w:sz="4" w:space="0" w:color="000000"/>
              <w:bottom w:val="single" w:sz="4" w:space="0" w:color="000000"/>
              <w:right w:val="single" w:sz="4" w:space="0" w:color="000000"/>
            </w:tcBorders>
          </w:tcPr>
          <w:p w14:paraId="123C3488" w14:textId="77777777" w:rsidR="00A24C6C" w:rsidRDefault="000859FA">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2AB8049C" w14:textId="77777777" w:rsidR="00A24C6C" w:rsidRDefault="000859FA">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7095A388" w14:textId="77777777" w:rsidR="00A24C6C" w:rsidRDefault="000859FA">
            <w:pPr>
              <w:pStyle w:val="ProductList-TableBody"/>
            </w:pPr>
            <w:r>
              <w:t>$200,000</w:t>
            </w:r>
          </w:p>
        </w:tc>
      </w:tr>
      <w:tr w:rsidR="00A24C6C" w14:paraId="6A3AF818" w14:textId="77777777">
        <w:tc>
          <w:tcPr>
            <w:tcW w:w="2940" w:type="dxa"/>
            <w:tcBorders>
              <w:top w:val="single" w:sz="4" w:space="0" w:color="000000"/>
              <w:left w:val="single" w:sz="4" w:space="0" w:color="000000"/>
              <w:bottom w:val="single" w:sz="4" w:space="0" w:color="000000"/>
              <w:right w:val="single" w:sz="4" w:space="0" w:color="000000"/>
            </w:tcBorders>
          </w:tcPr>
          <w:p w14:paraId="64A2AFC8" w14:textId="77777777" w:rsidR="00A24C6C" w:rsidRDefault="000859FA">
            <w:pPr>
              <w:pStyle w:val="ProductList-TableBody"/>
            </w:pPr>
            <w:r>
              <w:t>Australske dollars</w:t>
            </w:r>
          </w:p>
        </w:tc>
        <w:tc>
          <w:tcPr>
            <w:tcW w:w="2940" w:type="dxa"/>
            <w:tcBorders>
              <w:top w:val="single" w:sz="4" w:space="0" w:color="000000"/>
              <w:left w:val="single" w:sz="4" w:space="0" w:color="000000"/>
              <w:bottom w:val="single" w:sz="4" w:space="0" w:color="000000"/>
              <w:right w:val="single" w:sz="4" w:space="0" w:color="000000"/>
            </w:tcBorders>
          </w:tcPr>
          <w:p w14:paraId="503E8663" w14:textId="77777777" w:rsidR="00A24C6C" w:rsidRDefault="000859FA">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09B6720A" w14:textId="77777777" w:rsidR="00A24C6C" w:rsidRDefault="000859FA">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37419697" w14:textId="77777777" w:rsidR="00A24C6C" w:rsidRDefault="000859FA">
            <w:pPr>
              <w:pStyle w:val="ProductList-TableBody"/>
            </w:pPr>
            <w:r>
              <w:t>300,000</w:t>
            </w:r>
          </w:p>
        </w:tc>
      </w:tr>
      <w:tr w:rsidR="00A24C6C" w14:paraId="6AA73C6E" w14:textId="77777777">
        <w:tc>
          <w:tcPr>
            <w:tcW w:w="2940" w:type="dxa"/>
            <w:tcBorders>
              <w:top w:val="single" w:sz="4" w:space="0" w:color="000000"/>
              <w:left w:val="single" w:sz="4" w:space="0" w:color="000000"/>
              <w:bottom w:val="single" w:sz="4" w:space="0" w:color="000000"/>
              <w:right w:val="single" w:sz="4" w:space="0" w:color="000000"/>
            </w:tcBorders>
          </w:tcPr>
          <w:p w14:paraId="734C975E" w14:textId="77777777" w:rsidR="00A24C6C" w:rsidRDefault="000859FA">
            <w:pPr>
              <w:pStyle w:val="ProductList-TableBody"/>
            </w:pPr>
            <w:r>
              <w:t>Canadiske dollars</w:t>
            </w:r>
          </w:p>
        </w:tc>
        <w:tc>
          <w:tcPr>
            <w:tcW w:w="2940" w:type="dxa"/>
            <w:tcBorders>
              <w:top w:val="single" w:sz="4" w:space="0" w:color="000000"/>
              <w:left w:val="single" w:sz="4" w:space="0" w:color="000000"/>
              <w:bottom w:val="single" w:sz="4" w:space="0" w:color="000000"/>
              <w:right w:val="single" w:sz="4" w:space="0" w:color="000000"/>
            </w:tcBorders>
          </w:tcPr>
          <w:p w14:paraId="5C57EB81" w14:textId="77777777" w:rsidR="00A24C6C" w:rsidRDefault="000859FA">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33F2A588" w14:textId="77777777" w:rsidR="00A24C6C" w:rsidRDefault="000859FA">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7EC51AEF" w14:textId="77777777" w:rsidR="00A24C6C" w:rsidRDefault="000859FA">
            <w:pPr>
              <w:pStyle w:val="ProductList-TableBody"/>
            </w:pPr>
            <w:r>
              <w:t>270,000</w:t>
            </w:r>
          </w:p>
        </w:tc>
      </w:tr>
      <w:tr w:rsidR="00A24C6C" w14:paraId="68A9FE16" w14:textId="77777777">
        <w:tc>
          <w:tcPr>
            <w:tcW w:w="2940" w:type="dxa"/>
            <w:tcBorders>
              <w:top w:val="single" w:sz="4" w:space="0" w:color="000000"/>
              <w:left w:val="single" w:sz="4" w:space="0" w:color="000000"/>
              <w:bottom w:val="single" w:sz="4" w:space="0" w:color="000000"/>
              <w:right w:val="single" w:sz="4" w:space="0" w:color="000000"/>
            </w:tcBorders>
          </w:tcPr>
          <w:p w14:paraId="2CC640AC" w14:textId="77777777" w:rsidR="00A24C6C" w:rsidRDefault="000859FA">
            <w:pPr>
              <w:pStyle w:val="ProductList-TableBody"/>
            </w:pPr>
            <w:r>
              <w:t>Schweiziske franc</w:t>
            </w:r>
          </w:p>
        </w:tc>
        <w:tc>
          <w:tcPr>
            <w:tcW w:w="2940" w:type="dxa"/>
            <w:tcBorders>
              <w:top w:val="single" w:sz="4" w:space="0" w:color="000000"/>
              <w:left w:val="single" w:sz="4" w:space="0" w:color="000000"/>
              <w:bottom w:val="single" w:sz="4" w:space="0" w:color="000000"/>
              <w:right w:val="single" w:sz="4" w:space="0" w:color="000000"/>
            </w:tcBorders>
          </w:tcPr>
          <w:p w14:paraId="4CABD1DD" w14:textId="77777777" w:rsidR="00A24C6C" w:rsidRDefault="000859FA">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769EDAC8" w14:textId="77777777" w:rsidR="00A24C6C" w:rsidRDefault="000859FA">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473C2025" w14:textId="77777777" w:rsidR="00A24C6C" w:rsidRDefault="000859FA">
            <w:pPr>
              <w:pStyle w:val="ProductList-TableBody"/>
            </w:pPr>
            <w:r>
              <w:t>S Fr. 330,000</w:t>
            </w:r>
          </w:p>
        </w:tc>
      </w:tr>
      <w:tr w:rsidR="00A24C6C" w14:paraId="573AA1A4" w14:textId="77777777">
        <w:tc>
          <w:tcPr>
            <w:tcW w:w="2940" w:type="dxa"/>
            <w:tcBorders>
              <w:top w:val="single" w:sz="4" w:space="0" w:color="000000"/>
              <w:left w:val="single" w:sz="4" w:space="0" w:color="000000"/>
              <w:bottom w:val="single" w:sz="4" w:space="0" w:color="000000"/>
              <w:right w:val="single" w:sz="4" w:space="0" w:color="000000"/>
            </w:tcBorders>
          </w:tcPr>
          <w:p w14:paraId="5C85793E" w14:textId="77777777" w:rsidR="00A24C6C" w:rsidRDefault="000859FA">
            <w:pPr>
              <w:pStyle w:val="ProductList-TableBody"/>
            </w:pPr>
            <w:r>
              <w:t>Kinesiske renminbi</w:t>
            </w:r>
          </w:p>
        </w:tc>
        <w:tc>
          <w:tcPr>
            <w:tcW w:w="2940" w:type="dxa"/>
            <w:tcBorders>
              <w:top w:val="single" w:sz="4" w:space="0" w:color="000000"/>
              <w:left w:val="single" w:sz="4" w:space="0" w:color="000000"/>
              <w:bottom w:val="single" w:sz="4" w:space="0" w:color="000000"/>
              <w:right w:val="single" w:sz="4" w:space="0" w:color="000000"/>
            </w:tcBorders>
          </w:tcPr>
          <w:p w14:paraId="078924E8" w14:textId="77777777" w:rsidR="00A24C6C" w:rsidRDefault="000859FA">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3359828B" w14:textId="77777777" w:rsidR="00A24C6C" w:rsidRDefault="000859FA">
            <w:pPr>
              <w:pStyle w:val="ProductList-TableBody"/>
            </w:pPr>
            <w:r>
              <w:t>165.000 CRC</w:t>
            </w:r>
          </w:p>
        </w:tc>
        <w:tc>
          <w:tcPr>
            <w:tcW w:w="3060" w:type="dxa"/>
            <w:tcBorders>
              <w:top w:val="single" w:sz="4" w:space="0" w:color="000000"/>
              <w:left w:val="single" w:sz="4" w:space="0" w:color="000000"/>
              <w:bottom w:val="single" w:sz="4" w:space="0" w:color="000000"/>
              <w:right w:val="single" w:sz="4" w:space="0" w:color="000000"/>
            </w:tcBorders>
          </w:tcPr>
          <w:p w14:paraId="0BF1D30F" w14:textId="77777777" w:rsidR="00A24C6C" w:rsidRDefault="000859FA">
            <w:pPr>
              <w:pStyle w:val="ProductList-TableBody"/>
            </w:pPr>
            <w:r>
              <w:t>1.650.000 CRC</w:t>
            </w:r>
          </w:p>
        </w:tc>
      </w:tr>
      <w:tr w:rsidR="00A24C6C" w14:paraId="14E44CA7" w14:textId="77777777">
        <w:tc>
          <w:tcPr>
            <w:tcW w:w="2940" w:type="dxa"/>
            <w:tcBorders>
              <w:top w:val="single" w:sz="4" w:space="0" w:color="000000"/>
              <w:left w:val="single" w:sz="4" w:space="0" w:color="000000"/>
              <w:bottom w:val="single" w:sz="4" w:space="0" w:color="000000"/>
              <w:right w:val="single" w:sz="4" w:space="0" w:color="000000"/>
            </w:tcBorders>
          </w:tcPr>
          <w:p w14:paraId="7F57FD72" w14:textId="77777777" w:rsidR="00A24C6C" w:rsidRDefault="000859FA">
            <w:pPr>
              <w:pStyle w:val="ProductList-TableBody"/>
            </w:pPr>
            <w:r>
              <w:t>Danske kroner</w:t>
            </w:r>
          </w:p>
        </w:tc>
        <w:tc>
          <w:tcPr>
            <w:tcW w:w="2940" w:type="dxa"/>
            <w:tcBorders>
              <w:top w:val="single" w:sz="4" w:space="0" w:color="000000"/>
              <w:left w:val="single" w:sz="4" w:space="0" w:color="000000"/>
              <w:bottom w:val="single" w:sz="4" w:space="0" w:color="000000"/>
              <w:right w:val="single" w:sz="4" w:space="0" w:color="000000"/>
            </w:tcBorders>
          </w:tcPr>
          <w:p w14:paraId="6DA2FBB1" w14:textId="77777777" w:rsidR="00A24C6C" w:rsidRDefault="000859FA">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209EAA1E" w14:textId="77777777" w:rsidR="00A24C6C" w:rsidRDefault="000859FA">
            <w:pPr>
              <w:pStyle w:val="ProductList-TableBody"/>
            </w:pPr>
            <w:r>
              <w:t>160.000 DKK</w:t>
            </w:r>
          </w:p>
        </w:tc>
        <w:tc>
          <w:tcPr>
            <w:tcW w:w="3060" w:type="dxa"/>
            <w:tcBorders>
              <w:top w:val="single" w:sz="4" w:space="0" w:color="000000"/>
              <w:left w:val="single" w:sz="4" w:space="0" w:color="000000"/>
              <w:bottom w:val="single" w:sz="4" w:space="0" w:color="000000"/>
              <w:right w:val="single" w:sz="4" w:space="0" w:color="000000"/>
            </w:tcBorders>
          </w:tcPr>
          <w:p w14:paraId="01F0FB46" w14:textId="77777777" w:rsidR="00A24C6C" w:rsidRDefault="000859FA">
            <w:pPr>
              <w:pStyle w:val="ProductList-TableBody"/>
            </w:pPr>
            <w:r>
              <w:t>1.600.000 DKK</w:t>
            </w:r>
          </w:p>
        </w:tc>
      </w:tr>
      <w:tr w:rsidR="00A24C6C" w14:paraId="48C22214" w14:textId="77777777">
        <w:tc>
          <w:tcPr>
            <w:tcW w:w="2940" w:type="dxa"/>
            <w:tcBorders>
              <w:top w:val="single" w:sz="4" w:space="0" w:color="000000"/>
              <w:left w:val="single" w:sz="4" w:space="0" w:color="000000"/>
              <w:bottom w:val="single" w:sz="4" w:space="0" w:color="000000"/>
              <w:right w:val="single" w:sz="4" w:space="0" w:color="000000"/>
            </w:tcBorders>
          </w:tcPr>
          <w:p w14:paraId="155D5A32" w14:textId="77777777" w:rsidR="00A24C6C" w:rsidRDefault="000859FA">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3959EB22" w14:textId="77777777" w:rsidR="00A24C6C" w:rsidRDefault="000859FA">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499E4F51" w14:textId="77777777" w:rsidR="00A24C6C" w:rsidRDefault="000859FA">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5955B9B4" w14:textId="77777777" w:rsidR="00A24C6C" w:rsidRDefault="000859FA">
            <w:pPr>
              <w:pStyle w:val="ProductList-TableBody"/>
            </w:pPr>
            <w:r>
              <w:t>215,000</w:t>
            </w:r>
          </w:p>
        </w:tc>
      </w:tr>
      <w:tr w:rsidR="00A24C6C" w14:paraId="5BF31259" w14:textId="77777777">
        <w:tc>
          <w:tcPr>
            <w:tcW w:w="2940" w:type="dxa"/>
            <w:tcBorders>
              <w:top w:val="single" w:sz="4" w:space="0" w:color="000000"/>
              <w:left w:val="single" w:sz="4" w:space="0" w:color="000000"/>
              <w:bottom w:val="single" w:sz="4" w:space="0" w:color="000000"/>
              <w:right w:val="single" w:sz="4" w:space="0" w:color="000000"/>
            </w:tcBorders>
          </w:tcPr>
          <w:p w14:paraId="5AA2447D" w14:textId="77777777" w:rsidR="00A24C6C" w:rsidRDefault="000859FA">
            <w:pPr>
              <w:pStyle w:val="ProductList-TableBody"/>
            </w:pPr>
            <w:r>
              <w:t>Britiske pund</w:t>
            </w:r>
          </w:p>
        </w:tc>
        <w:tc>
          <w:tcPr>
            <w:tcW w:w="2940" w:type="dxa"/>
            <w:tcBorders>
              <w:top w:val="single" w:sz="4" w:space="0" w:color="000000"/>
              <w:left w:val="single" w:sz="4" w:space="0" w:color="000000"/>
              <w:bottom w:val="single" w:sz="4" w:space="0" w:color="000000"/>
              <w:right w:val="single" w:sz="4" w:space="0" w:color="000000"/>
            </w:tcBorders>
          </w:tcPr>
          <w:p w14:paraId="1E2A467B" w14:textId="77777777" w:rsidR="00A24C6C" w:rsidRDefault="000859FA">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56DE92B5" w14:textId="77777777" w:rsidR="00A24C6C" w:rsidRDefault="000859FA">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33AF022C" w14:textId="77777777" w:rsidR="00A24C6C" w:rsidRDefault="000859FA">
            <w:pPr>
              <w:pStyle w:val="ProductList-TableBody"/>
            </w:pPr>
            <w:r>
              <w:t>£135,000</w:t>
            </w:r>
          </w:p>
        </w:tc>
      </w:tr>
      <w:tr w:rsidR="00A24C6C" w14:paraId="46439F28" w14:textId="77777777">
        <w:tc>
          <w:tcPr>
            <w:tcW w:w="2940" w:type="dxa"/>
            <w:tcBorders>
              <w:top w:val="single" w:sz="4" w:space="0" w:color="000000"/>
              <w:left w:val="single" w:sz="4" w:space="0" w:color="000000"/>
              <w:bottom w:val="single" w:sz="4" w:space="0" w:color="000000"/>
              <w:right w:val="single" w:sz="4" w:space="0" w:color="000000"/>
            </w:tcBorders>
          </w:tcPr>
          <w:p w14:paraId="1713BB4C" w14:textId="77777777" w:rsidR="00A24C6C" w:rsidRDefault="000859FA">
            <w:pPr>
              <w:pStyle w:val="ProductList-TableBody"/>
            </w:pPr>
            <w:r>
              <w:t>Japanske yen</w:t>
            </w:r>
          </w:p>
        </w:tc>
        <w:tc>
          <w:tcPr>
            <w:tcW w:w="2940" w:type="dxa"/>
            <w:tcBorders>
              <w:top w:val="single" w:sz="4" w:space="0" w:color="000000"/>
              <w:left w:val="single" w:sz="4" w:space="0" w:color="000000"/>
              <w:bottom w:val="single" w:sz="4" w:space="0" w:color="000000"/>
              <w:right w:val="single" w:sz="4" w:space="0" w:color="000000"/>
            </w:tcBorders>
          </w:tcPr>
          <w:p w14:paraId="6B0519B7" w14:textId="77777777" w:rsidR="00A24C6C" w:rsidRDefault="000859FA">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3DB869C8" w14:textId="77777777" w:rsidR="00A24C6C" w:rsidRDefault="000859FA">
            <w:pPr>
              <w:pStyle w:val="ProductList-TableBody"/>
            </w:pPr>
            <w:r>
              <w:t>2.400.000 JPY</w:t>
            </w:r>
          </w:p>
        </w:tc>
        <w:tc>
          <w:tcPr>
            <w:tcW w:w="3060" w:type="dxa"/>
            <w:tcBorders>
              <w:top w:val="single" w:sz="4" w:space="0" w:color="000000"/>
              <w:left w:val="single" w:sz="4" w:space="0" w:color="000000"/>
              <w:bottom w:val="single" w:sz="4" w:space="0" w:color="000000"/>
              <w:right w:val="single" w:sz="4" w:space="0" w:color="000000"/>
            </w:tcBorders>
          </w:tcPr>
          <w:p w14:paraId="66BEF180" w14:textId="77777777" w:rsidR="00A24C6C" w:rsidRDefault="000859FA">
            <w:pPr>
              <w:pStyle w:val="ProductList-TableBody"/>
            </w:pPr>
            <w:r>
              <w:t>24.000.000 JPY</w:t>
            </w:r>
          </w:p>
        </w:tc>
      </w:tr>
      <w:tr w:rsidR="00A24C6C" w14:paraId="3012372A" w14:textId="77777777">
        <w:tc>
          <w:tcPr>
            <w:tcW w:w="2940" w:type="dxa"/>
            <w:tcBorders>
              <w:top w:val="single" w:sz="4" w:space="0" w:color="000000"/>
              <w:left w:val="single" w:sz="4" w:space="0" w:color="000000"/>
              <w:bottom w:val="single" w:sz="4" w:space="0" w:color="000000"/>
              <w:right w:val="single" w:sz="4" w:space="0" w:color="000000"/>
            </w:tcBorders>
          </w:tcPr>
          <w:p w14:paraId="2B3D8B56" w14:textId="77777777" w:rsidR="00A24C6C" w:rsidRDefault="000859FA">
            <w:pPr>
              <w:pStyle w:val="ProductList-TableBody"/>
            </w:pPr>
            <w:r>
              <w:t>Koreanske won</w:t>
            </w:r>
          </w:p>
        </w:tc>
        <w:tc>
          <w:tcPr>
            <w:tcW w:w="2940" w:type="dxa"/>
            <w:tcBorders>
              <w:top w:val="single" w:sz="4" w:space="0" w:color="000000"/>
              <w:left w:val="single" w:sz="4" w:space="0" w:color="000000"/>
              <w:bottom w:val="single" w:sz="4" w:space="0" w:color="000000"/>
              <w:right w:val="single" w:sz="4" w:space="0" w:color="000000"/>
            </w:tcBorders>
          </w:tcPr>
          <w:p w14:paraId="731738DB" w14:textId="77777777" w:rsidR="00A24C6C" w:rsidRDefault="000859FA">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5CED28DC" w14:textId="77777777" w:rsidR="00A24C6C" w:rsidRDefault="000859FA">
            <w:pPr>
              <w:pStyle w:val="ProductList-TableBody"/>
            </w:pPr>
            <w:r>
              <w:t>24.000.000 KWD</w:t>
            </w:r>
          </w:p>
        </w:tc>
        <w:tc>
          <w:tcPr>
            <w:tcW w:w="3060" w:type="dxa"/>
            <w:tcBorders>
              <w:top w:val="single" w:sz="4" w:space="0" w:color="000000"/>
              <w:left w:val="single" w:sz="4" w:space="0" w:color="000000"/>
              <w:bottom w:val="single" w:sz="4" w:space="0" w:color="000000"/>
              <w:right w:val="single" w:sz="4" w:space="0" w:color="000000"/>
            </w:tcBorders>
          </w:tcPr>
          <w:p w14:paraId="11457124" w14:textId="77777777" w:rsidR="00A24C6C" w:rsidRDefault="000859FA">
            <w:pPr>
              <w:pStyle w:val="ProductList-TableBody"/>
            </w:pPr>
            <w:r>
              <w:t>240.000.000 KWD</w:t>
            </w:r>
          </w:p>
        </w:tc>
      </w:tr>
      <w:tr w:rsidR="00A24C6C" w14:paraId="3C234C5A" w14:textId="77777777">
        <w:tc>
          <w:tcPr>
            <w:tcW w:w="2940" w:type="dxa"/>
            <w:tcBorders>
              <w:top w:val="single" w:sz="4" w:space="0" w:color="000000"/>
              <w:left w:val="single" w:sz="4" w:space="0" w:color="000000"/>
              <w:bottom w:val="single" w:sz="4" w:space="0" w:color="000000"/>
              <w:right w:val="single" w:sz="4" w:space="0" w:color="000000"/>
            </w:tcBorders>
          </w:tcPr>
          <w:p w14:paraId="45DB0BDE" w14:textId="77777777" w:rsidR="00A24C6C" w:rsidRDefault="000859FA">
            <w:pPr>
              <w:pStyle w:val="ProductList-TableBody"/>
            </w:pPr>
            <w:r>
              <w:t>Norske kroner</w:t>
            </w:r>
          </w:p>
        </w:tc>
        <w:tc>
          <w:tcPr>
            <w:tcW w:w="2940" w:type="dxa"/>
            <w:tcBorders>
              <w:top w:val="single" w:sz="4" w:space="0" w:color="000000"/>
              <w:left w:val="single" w:sz="4" w:space="0" w:color="000000"/>
              <w:bottom w:val="single" w:sz="4" w:space="0" w:color="000000"/>
              <w:right w:val="single" w:sz="4" w:space="0" w:color="000000"/>
            </w:tcBorders>
          </w:tcPr>
          <w:p w14:paraId="7F6313AB" w14:textId="77777777" w:rsidR="00A24C6C" w:rsidRDefault="000859FA">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16F68707" w14:textId="77777777" w:rsidR="00A24C6C" w:rsidRDefault="000859FA">
            <w:pPr>
              <w:pStyle w:val="ProductList-TableBody"/>
            </w:pPr>
            <w:r>
              <w:t>165.000 NOK</w:t>
            </w:r>
          </w:p>
        </w:tc>
        <w:tc>
          <w:tcPr>
            <w:tcW w:w="3060" w:type="dxa"/>
            <w:tcBorders>
              <w:top w:val="single" w:sz="4" w:space="0" w:color="000000"/>
              <w:left w:val="single" w:sz="4" w:space="0" w:color="000000"/>
              <w:bottom w:val="single" w:sz="4" w:space="0" w:color="000000"/>
              <w:right w:val="single" w:sz="4" w:space="0" w:color="000000"/>
            </w:tcBorders>
          </w:tcPr>
          <w:p w14:paraId="0AA6CD6C" w14:textId="77777777" w:rsidR="00A24C6C" w:rsidRDefault="000859FA">
            <w:pPr>
              <w:pStyle w:val="ProductList-TableBody"/>
            </w:pPr>
            <w:r>
              <w:t>1.650.000 NOK</w:t>
            </w:r>
          </w:p>
        </w:tc>
      </w:tr>
      <w:tr w:rsidR="00A24C6C" w14:paraId="1341F0AE" w14:textId="77777777">
        <w:tc>
          <w:tcPr>
            <w:tcW w:w="2940" w:type="dxa"/>
            <w:tcBorders>
              <w:top w:val="single" w:sz="4" w:space="0" w:color="000000"/>
              <w:left w:val="single" w:sz="4" w:space="0" w:color="000000"/>
              <w:bottom w:val="single" w:sz="4" w:space="0" w:color="000000"/>
              <w:right w:val="single" w:sz="4" w:space="0" w:color="000000"/>
            </w:tcBorders>
          </w:tcPr>
          <w:p w14:paraId="3134E14D" w14:textId="77777777" w:rsidR="00A24C6C" w:rsidRDefault="000859FA">
            <w:pPr>
              <w:pStyle w:val="ProductList-TableBody"/>
            </w:pPr>
            <w:r>
              <w:t>New Zealandske dollars</w:t>
            </w:r>
          </w:p>
        </w:tc>
        <w:tc>
          <w:tcPr>
            <w:tcW w:w="2940" w:type="dxa"/>
            <w:tcBorders>
              <w:top w:val="single" w:sz="4" w:space="0" w:color="000000"/>
              <w:left w:val="single" w:sz="4" w:space="0" w:color="000000"/>
              <w:bottom w:val="single" w:sz="4" w:space="0" w:color="000000"/>
              <w:right w:val="single" w:sz="4" w:space="0" w:color="000000"/>
            </w:tcBorders>
          </w:tcPr>
          <w:p w14:paraId="54B4212F" w14:textId="77777777" w:rsidR="00A24C6C" w:rsidRDefault="000859FA">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1D69FC97" w14:textId="77777777" w:rsidR="00A24C6C" w:rsidRDefault="000859FA">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060BF1A5" w14:textId="77777777" w:rsidR="00A24C6C" w:rsidRDefault="000859FA">
            <w:pPr>
              <w:pStyle w:val="ProductList-TableBody"/>
            </w:pPr>
            <w:r>
              <w:t>350,000</w:t>
            </w:r>
          </w:p>
        </w:tc>
      </w:tr>
      <w:tr w:rsidR="00A24C6C" w14:paraId="4123644D" w14:textId="77777777">
        <w:tc>
          <w:tcPr>
            <w:tcW w:w="2940" w:type="dxa"/>
            <w:tcBorders>
              <w:top w:val="single" w:sz="4" w:space="0" w:color="000000"/>
              <w:left w:val="single" w:sz="4" w:space="0" w:color="000000"/>
              <w:bottom w:val="single" w:sz="4" w:space="0" w:color="000000"/>
              <w:right w:val="single" w:sz="4" w:space="0" w:color="000000"/>
            </w:tcBorders>
          </w:tcPr>
          <w:p w14:paraId="63BAFD5A" w14:textId="77777777" w:rsidR="00A24C6C" w:rsidRDefault="000859FA">
            <w:pPr>
              <w:pStyle w:val="ProductList-TableBody"/>
            </w:pPr>
            <w:r>
              <w:t>Svenske kroner</w:t>
            </w:r>
          </w:p>
        </w:tc>
        <w:tc>
          <w:tcPr>
            <w:tcW w:w="2940" w:type="dxa"/>
            <w:tcBorders>
              <w:top w:val="single" w:sz="4" w:space="0" w:color="000000"/>
              <w:left w:val="single" w:sz="4" w:space="0" w:color="000000"/>
              <w:bottom w:val="single" w:sz="4" w:space="0" w:color="000000"/>
              <w:right w:val="single" w:sz="4" w:space="0" w:color="000000"/>
            </w:tcBorders>
          </w:tcPr>
          <w:p w14:paraId="1796641A" w14:textId="77777777" w:rsidR="00A24C6C" w:rsidRDefault="000859FA">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7F8AFD54" w14:textId="77777777" w:rsidR="00A24C6C" w:rsidRDefault="000859FA">
            <w:pPr>
              <w:pStyle w:val="ProductList-TableBody"/>
            </w:pPr>
            <w:r>
              <w:t>200.000 SEK</w:t>
            </w:r>
          </w:p>
        </w:tc>
        <w:tc>
          <w:tcPr>
            <w:tcW w:w="3060" w:type="dxa"/>
            <w:tcBorders>
              <w:top w:val="single" w:sz="4" w:space="0" w:color="000000"/>
              <w:left w:val="single" w:sz="4" w:space="0" w:color="000000"/>
              <w:bottom w:val="single" w:sz="4" w:space="0" w:color="000000"/>
              <w:right w:val="single" w:sz="4" w:space="0" w:color="000000"/>
            </w:tcBorders>
          </w:tcPr>
          <w:p w14:paraId="12256F16" w14:textId="77777777" w:rsidR="00A24C6C" w:rsidRDefault="000859FA">
            <w:pPr>
              <w:pStyle w:val="ProductList-TableBody"/>
            </w:pPr>
            <w:r>
              <w:t>2.000.000 SEK</w:t>
            </w:r>
          </w:p>
        </w:tc>
      </w:tr>
      <w:tr w:rsidR="00A24C6C" w14:paraId="70476192" w14:textId="77777777">
        <w:tc>
          <w:tcPr>
            <w:tcW w:w="2940" w:type="dxa"/>
            <w:tcBorders>
              <w:top w:val="single" w:sz="4" w:space="0" w:color="000000"/>
              <w:left w:val="single" w:sz="4" w:space="0" w:color="000000"/>
              <w:bottom w:val="single" w:sz="4" w:space="0" w:color="000000"/>
              <w:right w:val="single" w:sz="4" w:space="0" w:color="000000"/>
            </w:tcBorders>
          </w:tcPr>
          <w:p w14:paraId="05CBB87D" w14:textId="77777777" w:rsidR="00A24C6C" w:rsidRDefault="000859FA">
            <w:pPr>
              <w:pStyle w:val="ProductList-TableBody"/>
            </w:pPr>
            <w:r>
              <w:t>New Taiwanske dollars</w:t>
            </w:r>
          </w:p>
        </w:tc>
        <w:tc>
          <w:tcPr>
            <w:tcW w:w="2940" w:type="dxa"/>
            <w:tcBorders>
              <w:top w:val="single" w:sz="4" w:space="0" w:color="000000"/>
              <w:left w:val="single" w:sz="4" w:space="0" w:color="000000"/>
              <w:bottom w:val="single" w:sz="4" w:space="0" w:color="000000"/>
              <w:right w:val="single" w:sz="4" w:space="0" w:color="000000"/>
            </w:tcBorders>
          </w:tcPr>
          <w:p w14:paraId="73715711" w14:textId="77777777" w:rsidR="00A24C6C" w:rsidRDefault="000859FA">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5E262833" w14:textId="77777777" w:rsidR="00A24C6C" w:rsidRDefault="000859FA">
            <w:pPr>
              <w:pStyle w:val="ProductList-TableBody"/>
            </w:pPr>
            <w:r>
              <w:t>700.000 NTD</w:t>
            </w:r>
          </w:p>
        </w:tc>
        <w:tc>
          <w:tcPr>
            <w:tcW w:w="3060" w:type="dxa"/>
            <w:tcBorders>
              <w:top w:val="single" w:sz="4" w:space="0" w:color="000000"/>
              <w:left w:val="single" w:sz="4" w:space="0" w:color="000000"/>
              <w:bottom w:val="single" w:sz="4" w:space="0" w:color="000000"/>
              <w:right w:val="single" w:sz="4" w:space="0" w:color="000000"/>
            </w:tcBorders>
          </w:tcPr>
          <w:p w14:paraId="78E124A2" w14:textId="77777777" w:rsidR="00A24C6C" w:rsidRDefault="000859FA">
            <w:pPr>
              <w:pStyle w:val="ProductList-TableBody"/>
            </w:pPr>
            <w:r>
              <w:t>7.000.000 NTD</w:t>
            </w:r>
          </w:p>
        </w:tc>
      </w:tr>
      <w:tr w:rsidR="00A24C6C" w14:paraId="4162AECF" w14:textId="77777777">
        <w:tc>
          <w:tcPr>
            <w:tcW w:w="2940" w:type="dxa"/>
            <w:tcBorders>
              <w:top w:val="single" w:sz="4" w:space="0" w:color="000000"/>
              <w:left w:val="single" w:sz="4" w:space="0" w:color="000000"/>
              <w:bottom w:val="single" w:sz="4" w:space="0" w:color="000000"/>
              <w:right w:val="single" w:sz="4" w:space="0" w:color="000000"/>
            </w:tcBorders>
          </w:tcPr>
          <w:p w14:paraId="7D770EA7" w14:textId="77777777" w:rsidR="00A24C6C" w:rsidRDefault="000859FA">
            <w:pPr>
              <w:pStyle w:val="ProductList-TableBody"/>
            </w:pPr>
            <w:r>
              <w:t>Indiske rupi</w:t>
            </w:r>
          </w:p>
        </w:tc>
        <w:tc>
          <w:tcPr>
            <w:tcW w:w="2940" w:type="dxa"/>
            <w:tcBorders>
              <w:top w:val="single" w:sz="4" w:space="0" w:color="000000"/>
              <w:left w:val="single" w:sz="4" w:space="0" w:color="000000"/>
              <w:bottom w:val="single" w:sz="4" w:space="0" w:color="000000"/>
              <w:right w:val="single" w:sz="4" w:space="0" w:color="000000"/>
            </w:tcBorders>
          </w:tcPr>
          <w:p w14:paraId="5B7A1D2B" w14:textId="77777777" w:rsidR="00A24C6C" w:rsidRDefault="000859FA">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76BDE83D" w14:textId="77777777" w:rsidR="00A24C6C" w:rsidRDefault="000859FA">
            <w:pPr>
              <w:pStyle w:val="ProductList-TableBody"/>
            </w:pPr>
            <w:r>
              <w:t>1.000.000 INR</w:t>
            </w:r>
          </w:p>
        </w:tc>
        <w:tc>
          <w:tcPr>
            <w:tcW w:w="3060" w:type="dxa"/>
            <w:tcBorders>
              <w:top w:val="single" w:sz="4" w:space="0" w:color="000000"/>
              <w:left w:val="single" w:sz="4" w:space="0" w:color="000000"/>
              <w:bottom w:val="single" w:sz="4" w:space="0" w:color="000000"/>
              <w:right w:val="single" w:sz="4" w:space="0" w:color="000000"/>
            </w:tcBorders>
          </w:tcPr>
          <w:p w14:paraId="6E836265" w14:textId="77777777" w:rsidR="00A24C6C" w:rsidRDefault="000859FA">
            <w:pPr>
              <w:pStyle w:val="ProductList-TableBody"/>
            </w:pPr>
            <w:r>
              <w:t>10.000.000 INR</w:t>
            </w:r>
          </w:p>
        </w:tc>
      </w:tr>
      <w:tr w:rsidR="00A24C6C" w14:paraId="501D2E43" w14:textId="77777777">
        <w:tc>
          <w:tcPr>
            <w:tcW w:w="2940" w:type="dxa"/>
            <w:tcBorders>
              <w:top w:val="single" w:sz="4" w:space="0" w:color="000000"/>
              <w:left w:val="single" w:sz="4" w:space="0" w:color="000000"/>
              <w:bottom w:val="single" w:sz="4" w:space="0" w:color="000000"/>
              <w:right w:val="single" w:sz="4" w:space="0" w:color="000000"/>
            </w:tcBorders>
          </w:tcPr>
          <w:p w14:paraId="01D90741" w14:textId="77777777" w:rsidR="00A24C6C" w:rsidRDefault="000859FA">
            <w:pPr>
              <w:pStyle w:val="ProductList-TableBody"/>
            </w:pPr>
            <w:r>
              <w:t>Russiske rubler</w:t>
            </w:r>
          </w:p>
        </w:tc>
        <w:tc>
          <w:tcPr>
            <w:tcW w:w="2940" w:type="dxa"/>
            <w:tcBorders>
              <w:top w:val="single" w:sz="4" w:space="0" w:color="000000"/>
              <w:left w:val="single" w:sz="4" w:space="0" w:color="000000"/>
              <w:bottom w:val="single" w:sz="4" w:space="0" w:color="000000"/>
              <w:right w:val="single" w:sz="4" w:space="0" w:color="000000"/>
            </w:tcBorders>
          </w:tcPr>
          <w:p w14:paraId="7DF80A19" w14:textId="77777777" w:rsidR="00A24C6C" w:rsidRDefault="000859FA">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2FA857D9" w14:textId="77777777" w:rsidR="00A24C6C" w:rsidRDefault="000859FA">
            <w:pPr>
              <w:pStyle w:val="ProductList-TableBody"/>
            </w:pPr>
            <w:r>
              <w:t>660.000 RUB</w:t>
            </w:r>
          </w:p>
        </w:tc>
        <w:tc>
          <w:tcPr>
            <w:tcW w:w="3060" w:type="dxa"/>
            <w:tcBorders>
              <w:top w:val="single" w:sz="4" w:space="0" w:color="000000"/>
              <w:left w:val="single" w:sz="4" w:space="0" w:color="000000"/>
              <w:bottom w:val="single" w:sz="4" w:space="0" w:color="000000"/>
              <w:right w:val="single" w:sz="4" w:space="0" w:color="000000"/>
            </w:tcBorders>
          </w:tcPr>
          <w:p w14:paraId="683EE67D" w14:textId="77777777" w:rsidR="00A24C6C" w:rsidRDefault="000859FA">
            <w:pPr>
              <w:pStyle w:val="ProductList-TableBody"/>
            </w:pPr>
            <w:r>
              <w:t>6.600.000 RUB</w:t>
            </w:r>
          </w:p>
        </w:tc>
      </w:tr>
    </w:tbl>
    <w:p w14:paraId="0A84ACEA" w14:textId="77777777" w:rsidR="00A24C6C" w:rsidRDefault="00A24C6C">
      <w:pPr>
        <w:pStyle w:val="ProductList-BodyIndented"/>
        <w:ind w:left="720"/>
      </w:pPr>
    </w:p>
    <w:p w14:paraId="1EEA480E" w14:textId="77777777" w:rsidR="00A24C6C" w:rsidRDefault="000859FA">
      <w:pPr>
        <w:pStyle w:val="ProductList-BodyIndented"/>
      </w:pPr>
      <w:r>
        <w:t>Telefonsupport til Hændelser, der ikke er brugt, udløber, når SA-dækningen udløber. Telefonsupport til Hændelser kan ikke overføres mellem tilmeldinger og aftaler.</w:t>
      </w:r>
    </w:p>
    <w:p w14:paraId="1CDAF9A9" w14:textId="77777777" w:rsidR="00A24C6C" w:rsidRDefault="00A24C6C">
      <w:pPr>
        <w:pStyle w:val="ProductList-BodyIndented"/>
      </w:pPr>
    </w:p>
    <w:p w14:paraId="17A88131" w14:textId="77777777" w:rsidR="00A24C6C" w:rsidRDefault="000859FA">
      <w:pPr>
        <w:pStyle w:val="ProductList-BodyIndented"/>
      </w:pPr>
      <w:r>
        <w:t xml:space="preserve">Adgang til lokal telefonsupport er tilgængelig i løbet af arbejdstiderne, der kan findes på </w:t>
      </w:r>
      <w:hyperlink r:id="rId159">
        <w:r>
          <w:rPr>
            <w:color w:val="00467F"/>
            <w:u w:val="single"/>
          </w:rPr>
          <w:t>webstedet http://support.microsoft.com/gp/saphone</w:t>
        </w:r>
      </w:hyperlink>
      <w:r>
        <w:t>. Telefonsupport uden for arbejdstiden kan ydes via de regionale og internationale supportcentre. Telefonsupport uden for arbejdstid kan kun bruges til at iværksætte erhvervssupportanmodninger. Arbejdstiderne afgøres i henhold til regionen. Assistance via telefonsupport er ikke tilgængelig på alle sprog i alle regioner.</w:t>
      </w:r>
    </w:p>
    <w:p w14:paraId="36710281" w14:textId="77777777" w:rsidR="00A24C6C" w:rsidRDefault="00A24C6C">
      <w:pPr>
        <w:pStyle w:val="ProductList-BodyIndented"/>
      </w:pPr>
    </w:p>
    <w:p w14:paraId="2879D034" w14:textId="77777777" w:rsidR="00A24C6C" w:rsidRDefault="000859FA">
      <w:pPr>
        <w:pStyle w:val="ProductList-SubClauseHeading"/>
        <w:outlineLvl w:val="3"/>
      </w:pPr>
      <w:r>
        <w:t>Kendelser for Telefonsupport til Hændelser for MPSA</w:t>
      </w:r>
    </w:p>
    <w:p w14:paraId="64351D5A" w14:textId="77777777" w:rsidR="00A24C6C" w:rsidRDefault="000859FA">
      <w:pPr>
        <w:pStyle w:val="ProductList-BodyIndented"/>
      </w:pPr>
      <w:r>
        <w:t>Antallet af tilladt telefonsupport til hændelser afhænger af Kundens optjente point for SA-fordele. Hvis Kunden har SA-dækning på mindst et kvalificerende Serversoftwareprodukt, er denne berettiget til en gratis supporthændelse. Antallet af telefonsupport til hændelser, som Kunden er berettiget til, afhænger af det samlede antal beregnede point, der er optjent gennem Kundens Indkøbskonto som vist herunder (se afsnittet “Beregning af Point for Software Assurance-fordele for MPSA'en” i dette dokument for nærmere oplysninger om, hvordan point for SA-fordele beregnes):</w:t>
      </w:r>
    </w:p>
    <w:tbl>
      <w:tblPr>
        <w:tblStyle w:val="PURTable0"/>
        <w:tblW w:w="0" w:type="dxa"/>
        <w:tblLook w:val="04A0" w:firstRow="1" w:lastRow="0" w:firstColumn="1" w:lastColumn="0" w:noHBand="0" w:noVBand="1"/>
      </w:tblPr>
      <w:tblGrid>
        <w:gridCol w:w="5319"/>
        <w:gridCol w:w="5237"/>
      </w:tblGrid>
      <w:tr w:rsidR="00A24C6C" w14:paraId="11889BF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64B3E3F4" w14:textId="77777777" w:rsidR="00A24C6C" w:rsidRDefault="000859FA">
            <w:pPr>
              <w:pStyle w:val="ProductList-TableBody"/>
            </w:pPr>
            <w:r>
              <w:rPr>
                <w:color w:val="FFFFFF"/>
              </w:rPr>
              <w:t>Pulje</w:t>
            </w:r>
          </w:p>
        </w:tc>
        <w:tc>
          <w:tcPr>
            <w:tcW w:w="6000" w:type="dxa"/>
            <w:tcBorders>
              <w:left w:val="single" w:sz="4" w:space="0" w:color="000000"/>
              <w:right w:val="single" w:sz="4" w:space="0" w:color="000000"/>
            </w:tcBorders>
            <w:shd w:val="clear" w:color="auto" w:fill="0072C6"/>
          </w:tcPr>
          <w:p w14:paraId="643CF4CF" w14:textId="77777777" w:rsidR="00A24C6C" w:rsidRDefault="000859FA">
            <w:pPr>
              <w:pStyle w:val="ProductList-TableBody"/>
            </w:pPr>
            <w:r>
              <w:rPr>
                <w:color w:val="FFFFFF"/>
              </w:rPr>
              <w:t>Point per telefonsupport til hændelse</w:t>
            </w:r>
          </w:p>
        </w:tc>
      </w:tr>
      <w:tr w:rsidR="00A24C6C" w14:paraId="17B9EE52" w14:textId="77777777">
        <w:tc>
          <w:tcPr>
            <w:tcW w:w="6120" w:type="dxa"/>
            <w:tcBorders>
              <w:top w:val="single" w:sz="4" w:space="0" w:color="000000"/>
              <w:left w:val="single" w:sz="4" w:space="0" w:color="000000"/>
              <w:bottom w:val="single" w:sz="4" w:space="0" w:color="000000"/>
              <w:right w:val="single" w:sz="4" w:space="0" w:color="000000"/>
            </w:tcBorders>
          </w:tcPr>
          <w:p w14:paraId="40D51D3D" w14:textId="77777777" w:rsidR="00A24C6C" w:rsidRDefault="000859FA">
            <w:pPr>
              <w:pStyle w:val="ProductList-TableBody"/>
            </w:pPr>
            <w:r>
              <w:t>Programmer og Systemer (kombineret)</w:t>
            </w:r>
          </w:p>
        </w:tc>
        <w:tc>
          <w:tcPr>
            <w:tcW w:w="6000" w:type="dxa"/>
            <w:tcBorders>
              <w:left w:val="single" w:sz="4" w:space="0" w:color="000000"/>
              <w:right w:val="single" w:sz="4" w:space="0" w:color="000000"/>
            </w:tcBorders>
          </w:tcPr>
          <w:p w14:paraId="4ACF8F51" w14:textId="77777777" w:rsidR="00A24C6C" w:rsidRDefault="000859FA">
            <w:pPr>
              <w:pStyle w:val="ProductList-TableBody"/>
            </w:pPr>
            <w:r>
              <w:t>2,000</w:t>
            </w:r>
          </w:p>
        </w:tc>
      </w:tr>
      <w:tr w:rsidR="00A24C6C" w14:paraId="72CFE7A7" w14:textId="77777777">
        <w:tc>
          <w:tcPr>
            <w:tcW w:w="6120" w:type="dxa"/>
            <w:tcBorders>
              <w:top w:val="single" w:sz="4" w:space="0" w:color="000000"/>
              <w:left w:val="single" w:sz="4" w:space="0" w:color="000000"/>
              <w:bottom w:val="single" w:sz="4" w:space="0" w:color="000000"/>
              <w:right w:val="single" w:sz="4" w:space="0" w:color="000000"/>
            </w:tcBorders>
          </w:tcPr>
          <w:p w14:paraId="52F875BD" w14:textId="77777777" w:rsidR="00A24C6C" w:rsidRDefault="000859FA">
            <w:pPr>
              <w:pStyle w:val="ProductList-TableBody"/>
            </w:pPr>
            <w:r>
              <w:t>Server</w:t>
            </w:r>
          </w:p>
        </w:tc>
        <w:tc>
          <w:tcPr>
            <w:tcW w:w="6000" w:type="dxa"/>
            <w:tcBorders>
              <w:left w:val="single" w:sz="4" w:space="0" w:color="000000"/>
              <w:right w:val="single" w:sz="4" w:space="0" w:color="000000"/>
            </w:tcBorders>
          </w:tcPr>
          <w:p w14:paraId="20C9A51C" w14:textId="77777777" w:rsidR="00A24C6C" w:rsidRDefault="000859FA">
            <w:pPr>
              <w:pStyle w:val="ProductList-TableBody"/>
            </w:pPr>
            <w:r>
              <w:t>400</w:t>
            </w:r>
          </w:p>
        </w:tc>
      </w:tr>
      <w:tr w:rsidR="00A24C6C" w14:paraId="136E1ABE" w14:textId="77777777">
        <w:tc>
          <w:tcPr>
            <w:tcW w:w="6120" w:type="dxa"/>
            <w:tcBorders>
              <w:top w:val="single" w:sz="4" w:space="0" w:color="000000"/>
              <w:left w:val="single" w:sz="4" w:space="0" w:color="000000"/>
              <w:bottom w:val="single" w:sz="4" w:space="0" w:color="000000"/>
              <w:right w:val="single" w:sz="4" w:space="0" w:color="000000"/>
            </w:tcBorders>
          </w:tcPr>
          <w:p w14:paraId="2CF6F29F" w14:textId="77777777" w:rsidR="00A24C6C" w:rsidRDefault="000859FA">
            <w:pPr>
              <w:pStyle w:val="ProductList-TableBody"/>
            </w:pPr>
            <w:r>
              <w:t>CAL</w:t>
            </w:r>
          </w:p>
        </w:tc>
        <w:tc>
          <w:tcPr>
            <w:tcW w:w="6000" w:type="dxa"/>
            <w:tcBorders>
              <w:left w:val="single" w:sz="4" w:space="0" w:color="000000"/>
              <w:right w:val="single" w:sz="4" w:space="0" w:color="000000"/>
            </w:tcBorders>
          </w:tcPr>
          <w:p w14:paraId="18C68878" w14:textId="77777777" w:rsidR="00A24C6C" w:rsidRDefault="000859FA">
            <w:pPr>
              <w:pStyle w:val="ProductList-TableBody"/>
            </w:pPr>
            <w:r>
              <w:t>400</w:t>
            </w:r>
          </w:p>
        </w:tc>
      </w:tr>
    </w:tbl>
    <w:p w14:paraId="0204B8E1" w14:textId="77777777" w:rsidR="00A24C6C" w:rsidRDefault="00A24C6C">
      <w:pPr>
        <w:pStyle w:val="ProductList-BodyIndented"/>
      </w:pPr>
    </w:p>
    <w:p w14:paraId="0A3538A7" w14:textId="77777777" w:rsidR="00A24C6C" w:rsidRDefault="000859FA">
      <w:pPr>
        <w:pStyle w:val="ProductList-BodyIndented"/>
      </w:pPr>
      <w:r>
        <w:t>Hændelser er berettiget i løbet af SA-dækningsperioden og kan bruges fra starten af Kundens SA-dækning, uanset om Kunden har valgt at sprede betalingerne ud eller ej. Køb efter den første bestilling udløser omberegning af de tildelte hændelser og den årlige tildeling. Telefonsupport til Hændelser, der ikke er brugt, udløber, når SA-dækningen udløber. Telefonsupport til Hændelser kan ikke overføres mellem Indkøbskonti.</w:t>
      </w:r>
    </w:p>
    <w:p w14:paraId="36CB18E4" w14:textId="77777777" w:rsidR="00A24C6C" w:rsidRDefault="00A24C6C">
      <w:pPr>
        <w:pStyle w:val="ProductList-BodyIndented"/>
      </w:pPr>
    </w:p>
    <w:p w14:paraId="2886B278" w14:textId="77777777" w:rsidR="00A24C6C" w:rsidRDefault="000859FA">
      <w:pPr>
        <w:pStyle w:val="ProductList-BodyIndented"/>
      </w:pPr>
      <w:r>
        <w:t>Adgang til lokal telefonsupport er tilgængelig i løbet af arbejdstiderne, der kan findes på webstedet http://support.microsoft.com/gp/saphone. Telefonsupport uden for arbejdstiden kan ydes via de regionale og internationale supportcentre. Telefonsupport uden for arbejdstid kan kun bruges til at iværksætte erhvervssupportanmodninger. Arbejdstiderne afgøres i henhold til regionen. Assistance via telefonsupport er ikke tilgængelig på alle sprog i alle regioner.</w:t>
      </w:r>
    </w:p>
    <w:p w14:paraId="5279735E" w14:textId="77777777" w:rsidR="00A24C6C" w:rsidRDefault="00A24C6C">
      <w:pPr>
        <w:pStyle w:val="ProductList-SubClauseHeading"/>
        <w:outlineLvl w:val="3"/>
      </w:pPr>
    </w:p>
    <w:p w14:paraId="184BCBD2" w14:textId="77777777" w:rsidR="00A24C6C" w:rsidRDefault="000859FA">
      <w:pPr>
        <w:pStyle w:val="ProductList-SubClauseHeading"/>
        <w:outlineLvl w:val="3"/>
      </w:pPr>
      <w:r>
        <w:t>Webbaserede Hændelser</w:t>
      </w:r>
    </w:p>
    <w:p w14:paraId="2ED6F5A1" w14:textId="77777777" w:rsidR="00A24C6C" w:rsidRDefault="000859FA">
      <w:pPr>
        <w:pStyle w:val="ProductList-BodyIndented"/>
      </w:pPr>
      <w:r>
        <w:t>Kunder (bortset fra Academic Select License, Select Plus for Academic, Academic Open License, Campus og School Agreements og Open Value Subscription – Uddannelsesløsninger og Open Licens) med Standard-, Enterprise- og Datacenterversioner af serversoftware, der er dækket af SA, har adgang til elektronisk, webbaseret Problemløsningssupporttjeneste efter behov. Der er adgang til websteder med elektronisk support 24 timer i døgnet, 7 timer om ugen. Henvendelser besvares dog i løbet af Arbejdstiden. Hændelser, der iværksættes via Webstedet, som Kunden efterfølgende har konverteret til løsning via telefon, tæller med i den tilgængelige saldo over telefonhændelser ved løsning. Hændelser, der iværksættes via Webstedet, og som Microsoft følger op via telefon, tæller ikke med i den tilgængelige saldo over telefonhændelser, hvis løsningen fortsættes via Webstedet, e-mail eller andre elektroniske midler.</w:t>
      </w:r>
    </w:p>
    <w:p w14:paraId="079A0020" w14:textId="77777777" w:rsidR="00A24C6C" w:rsidRDefault="00A24C6C">
      <w:pPr>
        <w:pStyle w:val="ProductList-BodyIndented"/>
      </w:pPr>
    </w:p>
    <w:p w14:paraId="3A038EE9" w14:textId="77777777" w:rsidR="00A24C6C" w:rsidRDefault="000859FA">
      <w:pPr>
        <w:pStyle w:val="ProductList-BodyIndented"/>
      </w:pPr>
      <w:r>
        <w:t xml:space="preserve">Der kræves SA for Websupporthændelser vedrørende både serversoftware og tilsvarende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Kunder må kun indsende webbaserede anmodninger om Problemløsningssupport til de licenserede kopier af serversoftware, der er dækket af SA.</w:t>
      </w:r>
    </w:p>
    <w:p w14:paraId="358E5ED5" w14:textId="77777777" w:rsidR="00A24C6C" w:rsidRDefault="00A24C6C">
      <w:pPr>
        <w:pStyle w:val="ProductList-BodyIndented"/>
        <w:ind w:left="720"/>
      </w:pPr>
    </w:p>
    <w:p w14:paraId="31D8D138" w14:textId="77777777" w:rsidR="00A24C6C" w:rsidRDefault="000859FA">
      <w:pPr>
        <w:pStyle w:val="ProductList-SubClauseHeading"/>
        <w:outlineLvl w:val="3"/>
      </w:pPr>
      <w:r>
        <w:t>Supportkontakter</w:t>
      </w:r>
    </w:p>
    <w:p w14:paraId="65DF21E4" w14:textId="77777777" w:rsidR="00A24C6C" w:rsidRDefault="000859FA">
      <w:pPr>
        <w:pStyle w:val="ProductList-BodyIndented"/>
      </w:pPr>
      <w:r>
        <w:t>Antallet af tilladte supportkontakter varierer afhængigt af Volumenlicensprogram og antallet af licenser, der er dækket under SA, som vist herunder. Kontaktpersoner skal være navngivne personer og kan omfatte personer uden for Kundens organisation. Et navn på en virksomhed, en afdeling eller en gruppe må dog ikke angives som en kontaktperson.</w:t>
      </w:r>
    </w:p>
    <w:tbl>
      <w:tblPr>
        <w:tblStyle w:val="PURTable0"/>
        <w:tblW w:w="0" w:type="dxa"/>
        <w:tblLook w:val="04A0" w:firstRow="1" w:lastRow="0" w:firstColumn="1" w:lastColumn="0" w:noHBand="0" w:noVBand="1"/>
      </w:tblPr>
      <w:tblGrid>
        <w:gridCol w:w="1614"/>
        <w:gridCol w:w="1477"/>
        <w:gridCol w:w="1477"/>
        <w:gridCol w:w="1486"/>
        <w:gridCol w:w="1486"/>
        <w:gridCol w:w="1530"/>
        <w:gridCol w:w="1486"/>
      </w:tblGrid>
      <w:tr w:rsidR="00A24C6C" w14:paraId="332C460E"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C240BC8" w14:textId="77777777" w:rsidR="00A24C6C" w:rsidRDefault="000859FA">
            <w:pPr>
              <w:pStyle w:val="ProductList-TableBody"/>
            </w:pPr>
            <w:r>
              <w:rPr>
                <w:color w:val="FFFFFF"/>
              </w:rPr>
              <w:t>Fordele</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DE4DD55" w14:textId="77777777" w:rsidR="00A24C6C" w:rsidRDefault="000859FA">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00BF260" w14:textId="77777777" w:rsidR="00A24C6C" w:rsidRDefault="000859FA">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55E2750" w14:textId="77777777" w:rsidR="00A24C6C" w:rsidRDefault="000859FA">
            <w:pPr>
              <w:pStyle w:val="ProductList-TableBody"/>
            </w:pPr>
            <w:r>
              <w:rPr>
                <w:color w:val="FFFFFF"/>
              </w:rPr>
              <w:t>S/S+: EA, Niveau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8170B1E" w14:textId="77777777" w:rsidR="00A24C6C" w:rsidRDefault="000859FA">
            <w:pPr>
              <w:pStyle w:val="ProductList-TableBody"/>
            </w:pPr>
            <w:r>
              <w:rPr>
                <w:color w:val="FFFFFF"/>
              </w:rPr>
              <w:t>S/S+: EA, Niveau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7125CAF" w14:textId="77777777" w:rsidR="00A24C6C" w:rsidRDefault="000859FA">
            <w:pPr>
              <w:pStyle w:val="ProductList-TableBody"/>
            </w:pPr>
            <w:r>
              <w:rPr>
                <w:color w:val="FFFFFF"/>
              </w:rPr>
              <w:t>S/S+: EA-prisniveau C samt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67A76CC" w14:textId="77777777" w:rsidR="00A24C6C" w:rsidRDefault="000859FA">
            <w:pPr>
              <w:pStyle w:val="ProductList-TableBody"/>
            </w:pPr>
            <w:r>
              <w:rPr>
                <w:color w:val="FFFFFF"/>
              </w:rPr>
              <w:t>S/S+: EA, Niveau D</w:t>
            </w:r>
          </w:p>
        </w:tc>
      </w:tr>
      <w:tr w:rsidR="00A24C6C" w14:paraId="2AE6A0C3" w14:textId="77777777">
        <w:tc>
          <w:tcPr>
            <w:tcW w:w="1720" w:type="dxa"/>
            <w:tcBorders>
              <w:top w:val="single" w:sz="4" w:space="0" w:color="000000"/>
              <w:left w:val="single" w:sz="4" w:space="0" w:color="000000"/>
              <w:bottom w:val="single" w:sz="4" w:space="0" w:color="000000"/>
              <w:right w:val="single" w:sz="4" w:space="0" w:color="000000"/>
            </w:tcBorders>
          </w:tcPr>
          <w:p w14:paraId="448847AD" w14:textId="77777777" w:rsidR="00A24C6C" w:rsidRDefault="000859FA">
            <w:pPr>
              <w:pStyle w:val="ProductList-TableBody"/>
            </w:pPr>
            <w:r>
              <w:t>Antal af Kontaktpersoner for Telefonsupport til Problemløsning</w:t>
            </w:r>
          </w:p>
        </w:tc>
        <w:tc>
          <w:tcPr>
            <w:tcW w:w="1720" w:type="dxa"/>
            <w:tcBorders>
              <w:top w:val="single" w:sz="4" w:space="0" w:color="000000"/>
              <w:left w:val="single" w:sz="4" w:space="0" w:color="000000"/>
              <w:bottom w:val="single" w:sz="4" w:space="0" w:color="000000"/>
              <w:right w:val="single" w:sz="4" w:space="0" w:color="000000"/>
            </w:tcBorders>
          </w:tcPr>
          <w:p w14:paraId="3B32815A" w14:textId="77777777" w:rsidR="00A24C6C" w:rsidRDefault="000859FA">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14:paraId="1B993ACE" w14:textId="77777777" w:rsidR="00A24C6C" w:rsidRDefault="000859FA">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14:paraId="6071B3E5" w14:textId="77777777" w:rsidR="00A24C6C" w:rsidRDefault="000859FA">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14:paraId="050F47D7" w14:textId="77777777" w:rsidR="00A24C6C" w:rsidRDefault="000859FA">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14:paraId="3643A8F2" w14:textId="77777777" w:rsidR="00A24C6C" w:rsidRDefault="000859FA">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14:paraId="5CB51B56" w14:textId="77777777" w:rsidR="00A24C6C" w:rsidRDefault="000859FA">
            <w:pPr>
              <w:pStyle w:val="ProductList-TableBody"/>
            </w:pPr>
            <w:r>
              <w:t>Efter behov</w:t>
            </w:r>
          </w:p>
        </w:tc>
      </w:tr>
      <w:tr w:rsidR="00A24C6C" w14:paraId="3A1B587B" w14:textId="77777777">
        <w:tc>
          <w:tcPr>
            <w:tcW w:w="1720" w:type="dxa"/>
            <w:tcBorders>
              <w:top w:val="single" w:sz="4" w:space="0" w:color="000000"/>
              <w:left w:val="single" w:sz="4" w:space="0" w:color="000000"/>
              <w:bottom w:val="single" w:sz="4" w:space="0" w:color="000000"/>
              <w:right w:val="single" w:sz="4" w:space="0" w:color="000000"/>
            </w:tcBorders>
          </w:tcPr>
          <w:p w14:paraId="6CB22F9B" w14:textId="77777777" w:rsidR="00A24C6C" w:rsidRDefault="000859FA">
            <w:pPr>
              <w:pStyle w:val="ProductList-TableBody"/>
            </w:pPr>
            <w:r>
              <w:t>Antal af Autoriserede Kontaktpersoner for Websupport</w:t>
            </w:r>
          </w:p>
        </w:tc>
        <w:tc>
          <w:tcPr>
            <w:tcW w:w="1720" w:type="dxa"/>
            <w:tcBorders>
              <w:top w:val="single" w:sz="4" w:space="0" w:color="000000"/>
              <w:left w:val="single" w:sz="4" w:space="0" w:color="000000"/>
              <w:bottom w:val="single" w:sz="4" w:space="0" w:color="000000"/>
              <w:right w:val="single" w:sz="4" w:space="0" w:color="000000"/>
            </w:tcBorders>
          </w:tcPr>
          <w:p w14:paraId="0AD93430" w14:textId="77777777" w:rsidR="00A24C6C" w:rsidRDefault="000859FA">
            <w:pPr>
              <w:pStyle w:val="ProductList-TableBody"/>
            </w:pPr>
            <w:r>
              <w:t>NA</w:t>
            </w:r>
          </w:p>
        </w:tc>
        <w:tc>
          <w:tcPr>
            <w:tcW w:w="1720" w:type="dxa"/>
            <w:tcBorders>
              <w:top w:val="single" w:sz="4" w:space="0" w:color="000000"/>
              <w:left w:val="single" w:sz="4" w:space="0" w:color="000000"/>
              <w:bottom w:val="single" w:sz="4" w:space="0" w:color="000000"/>
              <w:right w:val="single" w:sz="4" w:space="0" w:color="000000"/>
            </w:tcBorders>
          </w:tcPr>
          <w:p w14:paraId="49B3D80C" w14:textId="77777777" w:rsidR="00A24C6C" w:rsidRDefault="000859FA">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1374308F" w14:textId="77777777" w:rsidR="00A24C6C" w:rsidRDefault="000859FA">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6B779C83" w14:textId="77777777" w:rsidR="00A24C6C" w:rsidRDefault="000859FA">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66BC4121" w14:textId="77777777" w:rsidR="00A24C6C" w:rsidRDefault="000859FA">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5F1B6C6C" w14:textId="77777777" w:rsidR="00A24C6C" w:rsidRDefault="000859FA">
            <w:pPr>
              <w:pStyle w:val="ProductList-TableBody"/>
            </w:pPr>
            <w:r>
              <w:t>16</w:t>
            </w:r>
          </w:p>
        </w:tc>
      </w:tr>
    </w:tbl>
    <w:p w14:paraId="461E3A14" w14:textId="77777777" w:rsidR="00A24C6C" w:rsidRDefault="00A24C6C">
      <w:pPr>
        <w:pStyle w:val="ProductList-BodyIndented"/>
      </w:pPr>
    </w:p>
    <w:p w14:paraId="10A6F17A" w14:textId="77777777" w:rsidR="00A24C6C" w:rsidRDefault="000859FA">
      <w:pPr>
        <w:pStyle w:val="ProductList-SubClauseHeading"/>
        <w:outlineLvl w:val="3"/>
      </w:pPr>
      <w:r>
        <w:t>Serviceniveau til Software Assurance-kunder</w:t>
      </w:r>
    </w:p>
    <w:p w14:paraId="6F8A917C" w14:textId="77777777" w:rsidR="00A24C6C" w:rsidRDefault="000859FA">
      <w:pPr>
        <w:pStyle w:val="ProductList-BodyIndented"/>
      </w:pPr>
      <w:r>
        <w:t>Den estimerede reaktionstid efter sværhedsgrad og Kundens ansvar er angivet i følgende tabel:</w:t>
      </w:r>
    </w:p>
    <w:tbl>
      <w:tblPr>
        <w:tblStyle w:val="PURTable0"/>
        <w:tblW w:w="0" w:type="dxa"/>
        <w:tblLook w:val="04A0" w:firstRow="1" w:lastRow="0" w:firstColumn="1" w:lastColumn="0" w:noHBand="0" w:noVBand="1"/>
      </w:tblPr>
      <w:tblGrid>
        <w:gridCol w:w="2528"/>
        <w:gridCol w:w="2737"/>
        <w:gridCol w:w="2601"/>
        <w:gridCol w:w="2690"/>
      </w:tblGrid>
      <w:tr w:rsidR="00A24C6C" w14:paraId="78A95B6A"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31FC3CC8" w14:textId="77777777" w:rsidR="00A24C6C" w:rsidRDefault="000859FA">
            <w:pPr>
              <w:pStyle w:val="ProductList-TableBody"/>
            </w:pPr>
            <w:r>
              <w:rPr>
                <w:color w:val="FFFFFF"/>
              </w:rPr>
              <w:t>Sværhedsgrad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4B48C83" w14:textId="77777777" w:rsidR="00A24C6C" w:rsidRDefault="000859FA">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D7F5EDA" w14:textId="77777777" w:rsidR="00A24C6C" w:rsidRDefault="000859FA">
            <w:pPr>
              <w:pStyle w:val="ProductList-TableBody"/>
            </w:pPr>
            <w:r>
              <w:rPr>
                <w:color w:val="FFFFFF"/>
              </w:rPr>
              <w:t>Microsofts Forventede Svar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A667BD4" w14:textId="77777777" w:rsidR="00A24C6C" w:rsidRDefault="000859FA">
            <w:pPr>
              <w:pStyle w:val="ProductList-TableBody"/>
            </w:pPr>
            <w:r>
              <w:rPr>
                <w:color w:val="FFFFFF"/>
              </w:rPr>
              <w:t>Kundens Forventede Svar</w:t>
            </w:r>
          </w:p>
        </w:tc>
      </w:tr>
      <w:tr w:rsidR="00A24C6C" w14:paraId="44239F95" w14:textId="77777777">
        <w:tc>
          <w:tcPr>
            <w:tcW w:w="2940" w:type="dxa"/>
            <w:tcBorders>
              <w:top w:val="single" w:sz="4" w:space="0" w:color="000000"/>
              <w:left w:val="single" w:sz="4" w:space="0" w:color="000000"/>
              <w:bottom w:val="single" w:sz="4" w:space="0" w:color="000000"/>
              <w:right w:val="single" w:sz="4" w:space="0" w:color="000000"/>
            </w:tcBorders>
          </w:tcPr>
          <w:p w14:paraId="1424E4D3" w14:textId="77777777" w:rsidR="00A24C6C" w:rsidRDefault="000859FA">
            <w:pPr>
              <w:pStyle w:val="ProductList-TableBody"/>
            </w:pPr>
            <w:r>
              <w:t>A. Afgivelse via telefon</w:t>
            </w:r>
          </w:p>
        </w:tc>
        <w:tc>
          <w:tcPr>
            <w:tcW w:w="3060" w:type="dxa"/>
            <w:tcBorders>
              <w:top w:val="single" w:sz="4" w:space="0" w:color="000000"/>
              <w:left w:val="single" w:sz="4" w:space="0" w:color="000000"/>
              <w:bottom w:val="single" w:sz="4" w:space="0" w:color="000000"/>
              <w:right w:val="single" w:sz="4" w:space="0" w:color="000000"/>
            </w:tcBorders>
          </w:tcPr>
          <w:p w14:paraId="666B3B1B" w14:textId="77777777" w:rsidR="00A24C6C" w:rsidRDefault="000859FA">
            <w:pPr>
              <w:pStyle w:val="ProductList-TableBody"/>
            </w:pPr>
            <w:r>
              <w:t xml:space="preserve">Kritisk forretningsindflydelse: </w:t>
            </w:r>
          </w:p>
          <w:p w14:paraId="3AC76D73" w14:textId="77777777" w:rsidR="00A24C6C" w:rsidRDefault="000859FA">
            <w:pPr>
              <w:pStyle w:val="ProductList-TableBody"/>
            </w:pPr>
            <w:r>
              <w:t>Kundens virksomhed lider betydeligt tab eller serviceforringelse</w:t>
            </w:r>
          </w:p>
        </w:tc>
        <w:tc>
          <w:tcPr>
            <w:tcW w:w="3060" w:type="dxa"/>
            <w:tcBorders>
              <w:top w:val="single" w:sz="4" w:space="0" w:color="000000"/>
              <w:left w:val="single" w:sz="4" w:space="0" w:color="000000"/>
              <w:bottom w:val="single" w:sz="4" w:space="0" w:color="000000"/>
              <w:right w:val="single" w:sz="4" w:space="0" w:color="000000"/>
            </w:tcBorders>
          </w:tcPr>
          <w:p w14:paraId="0FBEAB2C" w14:textId="77777777" w:rsidR="00A24C6C" w:rsidRDefault="000859FA">
            <w:pPr>
              <w:pStyle w:val="ProductList-TableBody"/>
            </w:pPr>
            <w:r>
              <w:t>1. svar via telefon i løbet af 2 timer eller mindre, afhængigt af den tilbudte support</w:t>
            </w:r>
          </w:p>
          <w:p w14:paraId="20B97B06" w14:textId="77777777" w:rsidR="00A24C6C" w:rsidRDefault="000859FA">
            <w:pPr>
              <w:pStyle w:val="ProductList-TableBody"/>
            </w:pPr>
            <w:r>
              <w:t>Microsoft-ressourcer på Kundens sted efter ønske.</w:t>
            </w:r>
          </w:p>
        </w:tc>
        <w:tc>
          <w:tcPr>
            <w:tcW w:w="3060" w:type="dxa"/>
            <w:tcBorders>
              <w:top w:val="single" w:sz="4" w:space="0" w:color="000000"/>
              <w:left w:val="single" w:sz="4" w:space="0" w:color="000000"/>
              <w:bottom w:val="single" w:sz="4" w:space="0" w:color="000000"/>
              <w:right w:val="single" w:sz="4" w:space="0" w:color="000000"/>
            </w:tcBorders>
          </w:tcPr>
          <w:p w14:paraId="06B145F6" w14:textId="77777777" w:rsidR="00A24C6C" w:rsidRDefault="000859FA">
            <w:pPr>
              <w:pStyle w:val="ProductList-TableBody"/>
            </w:pPr>
            <w:r>
              <w:t>Fordeling af relevante ressourcer for at opretholde fortløbende indsats 24x72</w:t>
            </w:r>
          </w:p>
          <w:p w14:paraId="59D5AB5C" w14:textId="77777777" w:rsidR="00A24C6C" w:rsidRDefault="000859FA">
            <w:pPr>
              <w:pStyle w:val="ProductList-TableBody"/>
            </w:pPr>
            <w:r>
              <w:t>Hurtig adgang og svar fra den ansvarlige for ændring af kontrol</w:t>
            </w:r>
          </w:p>
          <w:p w14:paraId="751BBCB7" w14:textId="77777777" w:rsidR="00A24C6C" w:rsidRDefault="000859FA">
            <w:pPr>
              <w:pStyle w:val="ProductList-TableBody"/>
            </w:pPr>
            <w:r>
              <w:t>Underretning til ledelsen</w:t>
            </w:r>
          </w:p>
        </w:tc>
      </w:tr>
      <w:tr w:rsidR="00A24C6C" w14:paraId="709BDC35" w14:textId="77777777">
        <w:tc>
          <w:tcPr>
            <w:tcW w:w="2940" w:type="dxa"/>
            <w:tcBorders>
              <w:top w:val="single" w:sz="4" w:space="0" w:color="000000"/>
              <w:left w:val="single" w:sz="4" w:space="0" w:color="000000"/>
              <w:bottom w:val="single" w:sz="4" w:space="0" w:color="000000"/>
              <w:right w:val="single" w:sz="4" w:space="0" w:color="000000"/>
            </w:tcBorders>
          </w:tcPr>
          <w:p w14:paraId="25ADEE92" w14:textId="77777777" w:rsidR="00A24C6C" w:rsidRDefault="000859FA">
            <w:pPr>
              <w:pStyle w:val="ProductList-TableBody"/>
            </w:pPr>
            <w:r>
              <w:t>B. Afgivelse via telefon</w:t>
            </w:r>
          </w:p>
        </w:tc>
        <w:tc>
          <w:tcPr>
            <w:tcW w:w="3060" w:type="dxa"/>
            <w:tcBorders>
              <w:top w:val="single" w:sz="4" w:space="0" w:color="000000"/>
              <w:left w:val="single" w:sz="4" w:space="0" w:color="000000"/>
              <w:bottom w:val="single" w:sz="4" w:space="0" w:color="000000"/>
              <w:right w:val="single" w:sz="4" w:space="0" w:color="000000"/>
            </w:tcBorders>
          </w:tcPr>
          <w:p w14:paraId="1CA62FE8" w14:textId="77777777" w:rsidR="00A24C6C" w:rsidRDefault="000859FA">
            <w:pPr>
              <w:pStyle w:val="ProductList-TableBody"/>
            </w:pPr>
            <w:r>
              <w:t xml:space="preserve">Moderat forretningsindflydelse: </w:t>
            </w:r>
          </w:p>
          <w:p w14:paraId="2E889B18" w14:textId="77777777" w:rsidR="00A24C6C" w:rsidRDefault="000859FA">
            <w:pPr>
              <w:pStyle w:val="ProductList-TableBody"/>
            </w:pPr>
            <w:r>
              <w:t>Kundens virksomhed lider moderat tab eller serviceforringelse, men arbejdet kan med rimelighed fortsætte på nedsat niveau.</w:t>
            </w:r>
          </w:p>
        </w:tc>
        <w:tc>
          <w:tcPr>
            <w:tcW w:w="3060" w:type="dxa"/>
            <w:tcBorders>
              <w:top w:val="single" w:sz="4" w:space="0" w:color="000000"/>
              <w:left w:val="single" w:sz="4" w:space="0" w:color="000000"/>
              <w:bottom w:val="single" w:sz="4" w:space="0" w:color="000000"/>
              <w:right w:val="single" w:sz="4" w:space="0" w:color="000000"/>
            </w:tcBorders>
          </w:tcPr>
          <w:p w14:paraId="49B2A9F5" w14:textId="77777777" w:rsidR="00A24C6C" w:rsidRDefault="000859FA">
            <w:pPr>
              <w:pStyle w:val="ProductList-TableBody"/>
            </w:pPr>
            <w:r>
              <w:t>1. svar via opkald i løbet af 4 timer eller mindre, afhængigt af den tilbudte support</w:t>
            </w:r>
          </w:p>
          <w:p w14:paraId="662EE55B" w14:textId="77777777" w:rsidR="00A24C6C" w:rsidRDefault="000859FA">
            <w:pPr>
              <w:pStyle w:val="ProductList-TableBody"/>
            </w:pPr>
            <w:r>
              <w:t>Kun indsats i Arbejdstiden</w:t>
            </w:r>
          </w:p>
        </w:tc>
        <w:tc>
          <w:tcPr>
            <w:tcW w:w="3060" w:type="dxa"/>
            <w:tcBorders>
              <w:top w:val="single" w:sz="4" w:space="0" w:color="000000"/>
              <w:left w:val="single" w:sz="4" w:space="0" w:color="000000"/>
              <w:bottom w:val="single" w:sz="4" w:space="0" w:color="000000"/>
              <w:right w:val="single" w:sz="4" w:space="0" w:color="000000"/>
            </w:tcBorders>
          </w:tcPr>
          <w:p w14:paraId="3021CD98" w14:textId="77777777" w:rsidR="00A24C6C" w:rsidRDefault="000859FA">
            <w:pPr>
              <w:pStyle w:val="ProductList-TableBody"/>
            </w:pPr>
            <w:r>
              <w:t>Allokering af relevante ressourcer for at opretholde fortløbende indsats i Arbejdstiden</w:t>
            </w:r>
          </w:p>
          <w:p w14:paraId="1BD90B86" w14:textId="77777777" w:rsidR="00A24C6C" w:rsidRDefault="000859FA">
            <w:pPr>
              <w:pStyle w:val="ProductList-TableBody"/>
            </w:pPr>
            <w:r>
              <w:t>Adgang og svar fra den ansvarlige for ændring af kontrol inden for 4 Arbejdstimer</w:t>
            </w:r>
          </w:p>
        </w:tc>
      </w:tr>
      <w:tr w:rsidR="00A24C6C" w14:paraId="7E01C1EC" w14:textId="77777777">
        <w:tc>
          <w:tcPr>
            <w:tcW w:w="2940" w:type="dxa"/>
            <w:tcBorders>
              <w:top w:val="single" w:sz="4" w:space="0" w:color="000000"/>
              <w:left w:val="single" w:sz="4" w:space="0" w:color="000000"/>
              <w:bottom w:val="single" w:sz="4" w:space="0" w:color="000000"/>
              <w:right w:val="single" w:sz="4" w:space="0" w:color="000000"/>
            </w:tcBorders>
          </w:tcPr>
          <w:p w14:paraId="265BD6DD" w14:textId="77777777" w:rsidR="00A24C6C" w:rsidRDefault="000859FA">
            <w:pPr>
              <w:pStyle w:val="ProductList-TableBody"/>
            </w:pPr>
            <w:r>
              <w:t>C. Afgivelse via telefon eller internet</w:t>
            </w:r>
          </w:p>
        </w:tc>
        <w:tc>
          <w:tcPr>
            <w:tcW w:w="3060" w:type="dxa"/>
            <w:tcBorders>
              <w:top w:val="single" w:sz="4" w:space="0" w:color="000000"/>
              <w:left w:val="single" w:sz="4" w:space="0" w:color="000000"/>
              <w:bottom w:val="single" w:sz="4" w:space="0" w:color="000000"/>
              <w:right w:val="single" w:sz="4" w:space="0" w:color="000000"/>
            </w:tcBorders>
          </w:tcPr>
          <w:p w14:paraId="2C4EAEA2" w14:textId="77777777" w:rsidR="00A24C6C" w:rsidRDefault="000859FA">
            <w:pPr>
              <w:pStyle w:val="ProductList-TableBody"/>
            </w:pPr>
            <w:r>
              <w:t xml:space="preserve">Minimal forretningsindflydelse: </w:t>
            </w:r>
          </w:p>
          <w:p w14:paraId="618E483A" w14:textId="77777777" w:rsidR="00A24C6C" w:rsidRDefault="000859FA">
            <w:pPr>
              <w:pStyle w:val="ProductList-TableBody"/>
            </w:pPr>
            <w:r>
              <w:t>Kundens virksomhed er i det væsentlige fungerende, med mindre eller ingen serviceforhindringer.</w:t>
            </w:r>
          </w:p>
        </w:tc>
        <w:tc>
          <w:tcPr>
            <w:tcW w:w="3060" w:type="dxa"/>
            <w:tcBorders>
              <w:top w:val="single" w:sz="4" w:space="0" w:color="000000"/>
              <w:left w:val="single" w:sz="4" w:space="0" w:color="000000"/>
              <w:bottom w:val="single" w:sz="4" w:space="0" w:color="000000"/>
              <w:right w:val="single" w:sz="4" w:space="0" w:color="000000"/>
            </w:tcBorders>
          </w:tcPr>
          <w:p w14:paraId="2A75CEEF" w14:textId="77777777" w:rsidR="00A24C6C" w:rsidRDefault="000859FA">
            <w:pPr>
              <w:pStyle w:val="ProductList-TableBody"/>
            </w:pPr>
            <w:r>
              <w:t>1. svar i løbet af en arbejdsdag eller mindre, afhængigt af den tilbudte support</w:t>
            </w:r>
          </w:p>
          <w:p w14:paraId="049075F4" w14:textId="77777777" w:rsidR="00A24C6C" w:rsidRDefault="000859FA">
            <w:pPr>
              <w:pStyle w:val="ProductList-TableBody"/>
            </w:pPr>
            <w:r>
              <w:t>Kun indsats i Arbejdstiden</w:t>
            </w:r>
          </w:p>
        </w:tc>
        <w:tc>
          <w:tcPr>
            <w:tcW w:w="3060" w:type="dxa"/>
            <w:tcBorders>
              <w:top w:val="single" w:sz="4" w:space="0" w:color="000000"/>
              <w:left w:val="single" w:sz="4" w:space="0" w:color="000000"/>
              <w:bottom w:val="single" w:sz="4" w:space="0" w:color="000000"/>
              <w:right w:val="single" w:sz="4" w:space="0" w:color="000000"/>
            </w:tcBorders>
          </w:tcPr>
          <w:p w14:paraId="3509BDED" w14:textId="77777777" w:rsidR="00A24C6C" w:rsidRDefault="000859FA">
            <w:pPr>
              <w:pStyle w:val="ProductList-TableBody"/>
            </w:pPr>
            <w:r>
              <w:t>Nøjagtige kontaktoplysninger om sagsejeren</w:t>
            </w:r>
          </w:p>
          <w:p w14:paraId="51C7EDFC" w14:textId="77777777" w:rsidR="00A24C6C" w:rsidRDefault="000859FA">
            <w:pPr>
              <w:pStyle w:val="ProductList-TableBody"/>
            </w:pPr>
            <w:r>
              <w:t>Reaktion inden for en arbejdsdag.</w:t>
            </w:r>
          </w:p>
        </w:tc>
      </w:tr>
    </w:tbl>
    <w:p w14:paraId="247971B9" w14:textId="77777777" w:rsidR="00A24C6C" w:rsidRDefault="000859FA">
      <w:pPr>
        <w:pStyle w:val="ProductList-BodyIndented"/>
      </w:pPr>
      <w:r>
        <w:rPr>
          <w:i/>
        </w:rPr>
        <w:t>1 Kontakt en Microsoft-repræsentant for oplysninger om lokal arbejdstid.</w:t>
      </w:r>
    </w:p>
    <w:p w14:paraId="620C8AC4" w14:textId="77777777" w:rsidR="00A24C6C" w:rsidRDefault="000859FA">
      <w:pPr>
        <w:pStyle w:val="ProductList-BodyIndented"/>
      </w:pPr>
      <w:r>
        <w:rPr>
          <w:i/>
        </w:rPr>
        <w:t>2 Microsoft kan være nødt til at nedgradere sværhedsgraden, hvis Kunden ikke kan levere tilstrækkelige ressourcer eller svar, som gør Microsoft i stand til at fortsætte indsatsen i problemløsningen.</w:t>
      </w:r>
    </w:p>
    <w:p w14:paraId="163462C3" w14:textId="77777777" w:rsidR="00A24C6C" w:rsidRDefault="00A24C6C">
      <w:pPr>
        <w:pStyle w:val="ProductList-BodyIndented"/>
        <w:ind w:left="720"/>
      </w:pPr>
    </w:p>
    <w:p w14:paraId="72BD9958" w14:textId="77777777" w:rsidR="00A24C6C" w:rsidRDefault="000859FA">
      <w:pPr>
        <w:pStyle w:val="ProductList-SubClauseHeading"/>
        <w:outlineLvl w:val="3"/>
      </w:pPr>
      <w:r>
        <w:t>Konvertering af Software Assurance 24x7 Problemløsningssupporthændelser til Premier Supportservices</w:t>
      </w:r>
    </w:p>
    <w:p w14:paraId="6EB0C23F" w14:textId="77777777" w:rsidR="00A24C6C" w:rsidRDefault="000859FA">
      <w:pPr>
        <w:pStyle w:val="ProductList-BodyIndented"/>
      </w:pPr>
      <w:r>
        <w:t>Kunder kan, med undtagelse af MPSA, konvertere SA til 24x7 Problemløsningssupporthændelser (SA PRS-hændelser eller “SAB”) til Unified Support, Premier Problemløsningssupport (PRS)-timer eller Dedikeret Support fra Tekniker (DSE)-timer (gælder kun for reaktive supportaktiviteter).</w:t>
      </w:r>
    </w:p>
    <w:p w14:paraId="0E18DFB4" w14:textId="77777777" w:rsidR="00A24C6C" w:rsidRDefault="00A24C6C">
      <w:pPr>
        <w:pStyle w:val="ProductList-BodyIndented"/>
      </w:pPr>
    </w:p>
    <w:p w14:paraId="6B4AB6C2" w14:textId="77777777" w:rsidR="00A24C6C" w:rsidRDefault="000859FA">
      <w:pPr>
        <w:pStyle w:val="ProductList-BodyIndented"/>
      </w:pPr>
      <w:r>
        <w:t>Disse tjenester er til brug, der svarer til Premier Service- eller Unified Support-planen på tidspunktet for overførslen. Konverteringen er baseret på en lokal beregningssats, der udleveres af Premier Account-holdet. Det kan være nødvendigt, at kunder skal købe yderligere Support Account Management-timer, før de konverterer SA PRS-hændelser. SA PRS-hændelser, der er konverteret til Premier, betragtes som Premier Problemløsningssupporttimer og er underlagt Beskrivelsen for Premier Services. Hændelser, der er konverteret, kan ikke returneres til Kundens SA-tildeling.</w:t>
      </w:r>
    </w:p>
    <w:p w14:paraId="2C521D6D" w14:textId="77777777" w:rsidR="00A24C6C" w:rsidRDefault="00A24C6C">
      <w:pPr>
        <w:pStyle w:val="ProductList-BodyIndented"/>
        <w:ind w:left="720"/>
      </w:pPr>
    </w:p>
    <w:p w14:paraId="653F9644" w14:textId="77777777" w:rsidR="00A24C6C" w:rsidRDefault="000859FA">
      <w:pPr>
        <w:pStyle w:val="ProductList-SubClauseHeading"/>
        <w:outlineLvl w:val="3"/>
      </w:pPr>
      <w:r>
        <w:t>Yderligere Virksomhedsbestemmelser</w:t>
      </w:r>
    </w:p>
    <w:p w14:paraId="5374AD55" w14:textId="77777777" w:rsidR="00A24C6C" w:rsidRDefault="000859FA">
      <w:pPr>
        <w:pStyle w:val="ProductList-BodyIndented"/>
      </w:pPr>
      <w:r>
        <w:t>SA-forbrug er muligvis ikke kombineret på tværs af Select- eller Enterprise-tilmeldingsaftaler, Select Plus-registreringer, Indkøbskonti eller Open Value-aftaler, således at disse kvalificerer sig til yderligere kendelser. Forbruget inden for hver tilmelding, aftale eller Indkøbskonto bruges til at fastlægge kendelsen for samme.</w:t>
      </w:r>
    </w:p>
    <w:p w14:paraId="3E2A6EAB" w14:textId="77777777" w:rsidR="00A24C6C" w:rsidRDefault="00A24C6C">
      <w:pPr>
        <w:pStyle w:val="ProductList-BodyIndented"/>
      </w:pPr>
    </w:p>
    <w:p w14:paraId="7CE47953" w14:textId="77777777" w:rsidR="00A24C6C" w:rsidRDefault="000859FA">
      <w:pPr>
        <w:pStyle w:val="ProductList-BodyIndented"/>
      </w:pPr>
      <w:r>
        <w:t>Reduktion af SA-forbrug som resultat af returneringer og andre fakturatilpasninger kan, hvor det er tilladt, medføre tab af Supportberettigelse eller tildelinger af Telefonhændelse i løbet af den nuværende eller fremtidige tildelingsperioder.</w:t>
      </w:r>
    </w:p>
    <w:p w14:paraId="640F51DF" w14:textId="77777777" w:rsidR="00A24C6C" w:rsidRDefault="00A24C6C">
      <w:pPr>
        <w:pStyle w:val="ProductList-BodyIndented"/>
      </w:pPr>
    </w:p>
    <w:p w14:paraId="3AC4C76E" w14:textId="77777777" w:rsidR="00A24C6C" w:rsidRDefault="000859FA">
      <w:pPr>
        <w:pStyle w:val="ProductList-SubClauseHeading"/>
        <w:outlineLvl w:val="3"/>
      </w:pPr>
      <w:r>
        <w:t>SCE-Berettigelse</w:t>
      </w:r>
    </w:p>
    <w:p w14:paraId="2A23A49F" w14:textId="77777777" w:rsidR="00A24C6C" w:rsidRDefault="000859FA">
      <w:pPr>
        <w:pStyle w:val="ProductList-BodyIndented"/>
      </w:pPr>
      <w:r>
        <w:t>Kunder, der har en SCE med med et minimum gennemsnitligt SA-forbrug pr. år på i alt $ 250.000 på berettigede produkter i enten Application Platform eller CIS Suite, og som har en aktiv Premier Services-aftale, opfylder betingelserne for ubegrænset 24x7 Problemløsningssupport-hændelser. De to berettigede SCE-komponenter berettiger hver for sig til Ubegrænset 24x7 Problemløsningssupport. De Produkter, der er angivet herunder, og som for øjeblikket er i Generel eller Udvidet Support, som angivet i Microsofts Supportpolitik i overensstemmelse med Kundens Premier-kontrakt, er omfattet af denne fordel.</w:t>
      </w:r>
    </w:p>
    <w:p w14:paraId="346F438D" w14:textId="77777777" w:rsidR="00A24C6C" w:rsidRDefault="00A24C6C">
      <w:pPr>
        <w:pStyle w:val="ProductList-BodyIndented"/>
      </w:pPr>
    </w:p>
    <w:p w14:paraId="2B7F3F42" w14:textId="77777777" w:rsidR="00A24C6C" w:rsidRDefault="000859FA">
      <w:pPr>
        <w:pStyle w:val="ProductList-BodyIndented"/>
      </w:pPr>
      <w:r>
        <w:t>De kvalificerende Application Platform-produkter er:</w:t>
      </w:r>
    </w:p>
    <w:p w14:paraId="4BAA81F2" w14:textId="77777777" w:rsidR="00A24C6C" w:rsidRDefault="000859FA" w:rsidP="000859FA">
      <w:pPr>
        <w:pStyle w:val="ProductList-Bullet"/>
        <w:numPr>
          <w:ilvl w:val="1"/>
          <w:numId w:val="58"/>
        </w:numPr>
      </w:pPr>
      <w:r>
        <w:t>SQL Server</w:t>
      </w:r>
      <w:r>
        <w:fldChar w:fldCharType="begin"/>
      </w:r>
      <w:r>
        <w:instrText xml:space="preserve"> XE "SQL Server" </w:instrText>
      </w:r>
      <w:r>
        <w:fldChar w:fldCharType="end"/>
      </w:r>
      <w:r>
        <w:t xml:space="preserve"> (Standard, Standard Core, Enterprise Core, Business Intelligence og Parallel Data Warehouse og CAL’er) </w:t>
      </w:r>
    </w:p>
    <w:p w14:paraId="6747F8E1" w14:textId="77777777" w:rsidR="00A24C6C" w:rsidRDefault="000859FA" w:rsidP="000859FA">
      <w:pPr>
        <w:pStyle w:val="ProductList-Bullet"/>
        <w:numPr>
          <w:ilvl w:val="1"/>
          <w:numId w:val="58"/>
        </w:numPr>
      </w:pPr>
      <w:r>
        <w:t>BizTalk Server</w:t>
      </w:r>
      <w:r>
        <w:fldChar w:fldCharType="begin"/>
      </w:r>
      <w:r>
        <w:instrText xml:space="preserve"> XE "BizTalk Server" </w:instrText>
      </w:r>
      <w:r>
        <w:fldChar w:fldCharType="end"/>
      </w:r>
      <w:r>
        <w:t xml:space="preserve"> (Standard, Enterprise og Branch)</w:t>
      </w:r>
    </w:p>
    <w:p w14:paraId="4F23B305" w14:textId="77777777" w:rsidR="00A24C6C" w:rsidRDefault="000859FA" w:rsidP="000859FA">
      <w:pPr>
        <w:pStyle w:val="ProductList-Bullet"/>
        <w:numPr>
          <w:ilvl w:val="1"/>
          <w:numId w:val="58"/>
        </w:numPr>
      </w:pPr>
      <w:r>
        <w:t>Office SharePoint Server</w:t>
      </w:r>
      <w:r>
        <w:fldChar w:fldCharType="begin"/>
      </w:r>
      <w:r>
        <w:instrText xml:space="preserve"> XE "SharePoint Server" </w:instrText>
      </w:r>
      <w:r>
        <w:fldChar w:fldCharType="end"/>
      </w:r>
    </w:p>
    <w:p w14:paraId="27979425" w14:textId="77777777" w:rsidR="00A24C6C" w:rsidRDefault="000859FA">
      <w:pPr>
        <w:pStyle w:val="ProductList-BodyIndented"/>
      </w:pPr>
      <w:r>
        <w:t>De kvalificerende produkter fra Core Infrastructure Component er:</w:t>
      </w:r>
    </w:p>
    <w:p w14:paraId="7D1B144C" w14:textId="77777777" w:rsidR="00A24C6C" w:rsidRDefault="000859FA" w:rsidP="000859FA">
      <w:pPr>
        <w:pStyle w:val="ProductList-Bullet"/>
        <w:numPr>
          <w:ilvl w:val="1"/>
          <w:numId w:val="59"/>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og System Center Datacenter</w:t>
      </w:r>
      <w:r>
        <w:fldChar w:fldCharType="begin"/>
      </w:r>
      <w:r>
        <w:instrText xml:space="preserve"> XE "System Center Datacenter" </w:instrText>
      </w:r>
      <w:r>
        <w:fldChar w:fldCharType="end"/>
      </w:r>
      <w:r>
        <w:t>)</w:t>
      </w:r>
    </w:p>
    <w:p w14:paraId="12E6A50B" w14:textId="77777777" w:rsidR="00A24C6C" w:rsidRDefault="000859FA" w:rsidP="000859FA">
      <w:pPr>
        <w:pStyle w:val="ProductList-Bullet"/>
        <w:numPr>
          <w:ilvl w:val="1"/>
          <w:numId w:val="59"/>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og System Center Standard</w:t>
      </w:r>
      <w:r>
        <w:fldChar w:fldCharType="begin"/>
      </w:r>
      <w:r>
        <w:instrText xml:space="preserve"> XE "System Center Standard" </w:instrText>
      </w:r>
      <w:r>
        <w:fldChar w:fldCharType="end"/>
      </w:r>
      <w:r>
        <w:t>)</w:t>
      </w:r>
    </w:p>
    <w:p w14:paraId="35564D2C" w14:textId="77777777" w:rsidR="00A24C6C" w:rsidRDefault="00A24C6C">
      <w:pPr>
        <w:pStyle w:val="ProductList-BodyIndented"/>
      </w:pPr>
    </w:p>
    <w:p w14:paraId="4ADB50F9" w14:textId="77777777" w:rsidR="00A24C6C" w:rsidRDefault="000859FA">
      <w:pPr>
        <w:pStyle w:val="ProductList-BodyIndented"/>
      </w:pPr>
      <w:r>
        <w:t>Tabellen herunder angiver SA-forbrugsgrænser for konverteringer for aftaler i andre valutaer end USD. På grund af udsving i valutakurser, kan tabellen ændres uden varsel.</w:t>
      </w:r>
    </w:p>
    <w:tbl>
      <w:tblPr>
        <w:tblStyle w:val="PURTable0"/>
        <w:tblW w:w="0" w:type="dxa"/>
        <w:tblLook w:val="04A0" w:firstRow="1" w:lastRow="0" w:firstColumn="1" w:lastColumn="0" w:noHBand="0" w:noVBand="1"/>
      </w:tblPr>
      <w:tblGrid>
        <w:gridCol w:w="3508"/>
        <w:gridCol w:w="3492"/>
        <w:gridCol w:w="3556"/>
      </w:tblGrid>
      <w:tr w:rsidR="00A24C6C" w14:paraId="228F2B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ABE3EF1" w14:textId="77777777" w:rsidR="00A24C6C" w:rsidRDefault="000859FA">
            <w:pPr>
              <w:pStyle w:val="ProductList-TableBody"/>
            </w:pPr>
            <w:r>
              <w:rPr>
                <w:color w:val="FFFFFF"/>
              </w:rPr>
              <w:t>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F817F43" w14:textId="77777777" w:rsidR="00A24C6C" w:rsidRDefault="000859FA">
            <w:pPr>
              <w:pStyle w:val="ProductList-TableBody"/>
            </w:pPr>
            <w:r>
              <w:rPr>
                <w:color w:val="FFFFFF"/>
              </w:rPr>
              <w:t>Valutakode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5FC13C5" w14:textId="77777777" w:rsidR="00A24C6C" w:rsidRDefault="000859FA">
            <w:pPr>
              <w:pStyle w:val="ProductList-TableBody"/>
            </w:pPr>
            <w:r>
              <w:rPr>
                <w:color w:val="FFFFFF"/>
              </w:rPr>
              <w:t>Årligt gennemsnitligt SA-minimumforbrug for at kvalificere til Ubegrænset 24x7 PRS</w:t>
            </w:r>
          </w:p>
        </w:tc>
      </w:tr>
      <w:tr w:rsidR="00A24C6C" w14:paraId="7F544ADE" w14:textId="77777777">
        <w:tc>
          <w:tcPr>
            <w:tcW w:w="4040" w:type="dxa"/>
            <w:tcBorders>
              <w:top w:val="single" w:sz="4" w:space="0" w:color="000000"/>
              <w:left w:val="single" w:sz="4" w:space="0" w:color="000000"/>
              <w:bottom w:val="single" w:sz="4" w:space="0" w:color="000000"/>
              <w:right w:val="single" w:sz="4" w:space="0" w:color="000000"/>
            </w:tcBorders>
          </w:tcPr>
          <w:p w14:paraId="698AA39F" w14:textId="77777777" w:rsidR="00A24C6C" w:rsidRDefault="000859FA">
            <w:pPr>
              <w:pStyle w:val="ProductList-TableBody"/>
            </w:pPr>
            <w:r>
              <w:t>Amerikanske dollars</w:t>
            </w:r>
          </w:p>
        </w:tc>
        <w:tc>
          <w:tcPr>
            <w:tcW w:w="4040" w:type="dxa"/>
            <w:tcBorders>
              <w:top w:val="single" w:sz="4" w:space="0" w:color="000000"/>
              <w:left w:val="single" w:sz="4" w:space="0" w:color="000000"/>
              <w:bottom w:val="single" w:sz="4" w:space="0" w:color="000000"/>
              <w:right w:val="single" w:sz="4" w:space="0" w:color="000000"/>
            </w:tcBorders>
          </w:tcPr>
          <w:p w14:paraId="06B3F191" w14:textId="77777777" w:rsidR="00A24C6C" w:rsidRDefault="000859FA">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4047033E" w14:textId="77777777" w:rsidR="00A24C6C" w:rsidRDefault="000859FA">
            <w:pPr>
              <w:pStyle w:val="ProductList-TableBody"/>
            </w:pPr>
            <w:r>
              <w:t>250,000</w:t>
            </w:r>
          </w:p>
        </w:tc>
      </w:tr>
      <w:tr w:rsidR="00A24C6C" w14:paraId="146FBFE6" w14:textId="77777777">
        <w:tc>
          <w:tcPr>
            <w:tcW w:w="4040" w:type="dxa"/>
            <w:tcBorders>
              <w:top w:val="single" w:sz="4" w:space="0" w:color="000000"/>
              <w:left w:val="single" w:sz="4" w:space="0" w:color="000000"/>
              <w:bottom w:val="single" w:sz="4" w:space="0" w:color="000000"/>
              <w:right w:val="single" w:sz="4" w:space="0" w:color="000000"/>
            </w:tcBorders>
          </w:tcPr>
          <w:p w14:paraId="5FC935AF" w14:textId="77777777" w:rsidR="00A24C6C" w:rsidRDefault="000859FA">
            <w:pPr>
              <w:pStyle w:val="ProductList-TableBody"/>
            </w:pPr>
            <w:r>
              <w:t>Australske dollars</w:t>
            </w:r>
          </w:p>
        </w:tc>
        <w:tc>
          <w:tcPr>
            <w:tcW w:w="4040" w:type="dxa"/>
            <w:tcBorders>
              <w:top w:val="single" w:sz="4" w:space="0" w:color="000000"/>
              <w:left w:val="single" w:sz="4" w:space="0" w:color="000000"/>
              <w:bottom w:val="single" w:sz="4" w:space="0" w:color="000000"/>
              <w:right w:val="single" w:sz="4" w:space="0" w:color="000000"/>
            </w:tcBorders>
          </w:tcPr>
          <w:p w14:paraId="451D7156" w14:textId="77777777" w:rsidR="00A24C6C" w:rsidRDefault="000859FA">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1591C643" w14:textId="77777777" w:rsidR="00A24C6C" w:rsidRDefault="000859FA">
            <w:pPr>
              <w:pStyle w:val="ProductList-TableBody"/>
            </w:pPr>
            <w:r>
              <w:t>375,000</w:t>
            </w:r>
          </w:p>
        </w:tc>
      </w:tr>
      <w:tr w:rsidR="00A24C6C" w14:paraId="28A22238" w14:textId="77777777">
        <w:tc>
          <w:tcPr>
            <w:tcW w:w="4040" w:type="dxa"/>
            <w:tcBorders>
              <w:top w:val="single" w:sz="4" w:space="0" w:color="000000"/>
              <w:left w:val="single" w:sz="4" w:space="0" w:color="000000"/>
              <w:bottom w:val="single" w:sz="4" w:space="0" w:color="000000"/>
              <w:right w:val="single" w:sz="4" w:space="0" w:color="000000"/>
            </w:tcBorders>
          </w:tcPr>
          <w:p w14:paraId="1E219FF1" w14:textId="77777777" w:rsidR="00A24C6C" w:rsidRDefault="000859FA">
            <w:pPr>
              <w:pStyle w:val="ProductList-TableBody"/>
            </w:pPr>
            <w:r>
              <w:t>Canadiske dollars</w:t>
            </w:r>
          </w:p>
        </w:tc>
        <w:tc>
          <w:tcPr>
            <w:tcW w:w="4040" w:type="dxa"/>
            <w:tcBorders>
              <w:top w:val="single" w:sz="4" w:space="0" w:color="000000"/>
              <w:left w:val="single" w:sz="4" w:space="0" w:color="000000"/>
              <w:bottom w:val="single" w:sz="4" w:space="0" w:color="000000"/>
              <w:right w:val="single" w:sz="4" w:space="0" w:color="000000"/>
            </w:tcBorders>
          </w:tcPr>
          <w:p w14:paraId="0B019BAC" w14:textId="77777777" w:rsidR="00A24C6C" w:rsidRDefault="000859FA">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57BDD506" w14:textId="77777777" w:rsidR="00A24C6C" w:rsidRDefault="000859FA">
            <w:pPr>
              <w:pStyle w:val="ProductList-TableBody"/>
            </w:pPr>
            <w:r>
              <w:t>337,500</w:t>
            </w:r>
          </w:p>
        </w:tc>
      </w:tr>
      <w:tr w:rsidR="00A24C6C" w14:paraId="0D2A9C8F" w14:textId="77777777">
        <w:tc>
          <w:tcPr>
            <w:tcW w:w="4040" w:type="dxa"/>
            <w:tcBorders>
              <w:top w:val="single" w:sz="4" w:space="0" w:color="000000"/>
              <w:left w:val="single" w:sz="4" w:space="0" w:color="000000"/>
              <w:bottom w:val="single" w:sz="4" w:space="0" w:color="000000"/>
              <w:right w:val="single" w:sz="4" w:space="0" w:color="000000"/>
            </w:tcBorders>
          </w:tcPr>
          <w:p w14:paraId="6F078C6B" w14:textId="77777777" w:rsidR="00A24C6C" w:rsidRDefault="000859FA">
            <w:pPr>
              <w:pStyle w:val="ProductList-TableBody"/>
            </w:pPr>
            <w:r>
              <w:t>Schweiziske franc</w:t>
            </w:r>
          </w:p>
        </w:tc>
        <w:tc>
          <w:tcPr>
            <w:tcW w:w="4040" w:type="dxa"/>
            <w:tcBorders>
              <w:top w:val="single" w:sz="4" w:space="0" w:color="000000"/>
              <w:left w:val="single" w:sz="4" w:space="0" w:color="000000"/>
              <w:bottom w:val="single" w:sz="4" w:space="0" w:color="000000"/>
              <w:right w:val="single" w:sz="4" w:space="0" w:color="000000"/>
            </w:tcBorders>
          </w:tcPr>
          <w:p w14:paraId="0FA2C90E" w14:textId="77777777" w:rsidR="00A24C6C" w:rsidRDefault="000859FA">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7307CC04" w14:textId="77777777" w:rsidR="00A24C6C" w:rsidRDefault="000859FA">
            <w:pPr>
              <w:pStyle w:val="ProductList-TableBody"/>
            </w:pPr>
            <w:r>
              <w:t>412,500</w:t>
            </w:r>
          </w:p>
        </w:tc>
      </w:tr>
      <w:tr w:rsidR="00A24C6C" w14:paraId="2BCF603E" w14:textId="77777777">
        <w:tc>
          <w:tcPr>
            <w:tcW w:w="4040" w:type="dxa"/>
            <w:tcBorders>
              <w:top w:val="single" w:sz="4" w:space="0" w:color="000000"/>
              <w:left w:val="single" w:sz="4" w:space="0" w:color="000000"/>
              <w:bottom w:val="single" w:sz="4" w:space="0" w:color="000000"/>
              <w:right w:val="single" w:sz="4" w:space="0" w:color="000000"/>
            </w:tcBorders>
          </w:tcPr>
          <w:p w14:paraId="36C4CB07" w14:textId="77777777" w:rsidR="00A24C6C" w:rsidRDefault="000859FA">
            <w:pPr>
              <w:pStyle w:val="ProductList-TableBody"/>
            </w:pPr>
            <w:r>
              <w:t>Kinesiske renminbi</w:t>
            </w:r>
          </w:p>
        </w:tc>
        <w:tc>
          <w:tcPr>
            <w:tcW w:w="4040" w:type="dxa"/>
            <w:tcBorders>
              <w:top w:val="single" w:sz="4" w:space="0" w:color="000000"/>
              <w:left w:val="single" w:sz="4" w:space="0" w:color="000000"/>
              <w:bottom w:val="single" w:sz="4" w:space="0" w:color="000000"/>
              <w:right w:val="single" w:sz="4" w:space="0" w:color="000000"/>
            </w:tcBorders>
          </w:tcPr>
          <w:p w14:paraId="36ADA469" w14:textId="77777777" w:rsidR="00A24C6C" w:rsidRDefault="000859FA">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3E8913F4" w14:textId="77777777" w:rsidR="00A24C6C" w:rsidRDefault="000859FA">
            <w:pPr>
              <w:pStyle w:val="ProductList-TableBody"/>
            </w:pPr>
            <w:r>
              <w:t>2,062,500</w:t>
            </w:r>
          </w:p>
        </w:tc>
      </w:tr>
      <w:tr w:rsidR="00A24C6C" w14:paraId="5D040CCE" w14:textId="77777777">
        <w:tc>
          <w:tcPr>
            <w:tcW w:w="4040" w:type="dxa"/>
            <w:tcBorders>
              <w:top w:val="single" w:sz="4" w:space="0" w:color="000000"/>
              <w:left w:val="single" w:sz="4" w:space="0" w:color="000000"/>
              <w:bottom w:val="single" w:sz="4" w:space="0" w:color="000000"/>
              <w:right w:val="single" w:sz="4" w:space="0" w:color="000000"/>
            </w:tcBorders>
          </w:tcPr>
          <w:p w14:paraId="4DABF3E1" w14:textId="77777777" w:rsidR="00A24C6C" w:rsidRDefault="000859FA">
            <w:pPr>
              <w:pStyle w:val="ProductList-TableBody"/>
            </w:pPr>
            <w:r>
              <w:t>Danske kroner</w:t>
            </w:r>
          </w:p>
        </w:tc>
        <w:tc>
          <w:tcPr>
            <w:tcW w:w="4040" w:type="dxa"/>
            <w:tcBorders>
              <w:top w:val="single" w:sz="4" w:space="0" w:color="000000"/>
              <w:left w:val="single" w:sz="4" w:space="0" w:color="000000"/>
              <w:bottom w:val="single" w:sz="4" w:space="0" w:color="000000"/>
              <w:right w:val="single" w:sz="4" w:space="0" w:color="000000"/>
            </w:tcBorders>
          </w:tcPr>
          <w:p w14:paraId="58B7D1E8" w14:textId="77777777" w:rsidR="00A24C6C" w:rsidRDefault="000859FA">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1EFCA2F3" w14:textId="77777777" w:rsidR="00A24C6C" w:rsidRDefault="000859FA">
            <w:pPr>
              <w:pStyle w:val="ProductList-TableBody"/>
            </w:pPr>
            <w:r>
              <w:t>2,000,000</w:t>
            </w:r>
          </w:p>
        </w:tc>
      </w:tr>
      <w:tr w:rsidR="00A24C6C" w14:paraId="607260C4" w14:textId="77777777">
        <w:tc>
          <w:tcPr>
            <w:tcW w:w="4040" w:type="dxa"/>
            <w:tcBorders>
              <w:top w:val="single" w:sz="4" w:space="0" w:color="000000"/>
              <w:left w:val="single" w:sz="4" w:space="0" w:color="000000"/>
              <w:bottom w:val="single" w:sz="4" w:space="0" w:color="000000"/>
              <w:right w:val="single" w:sz="4" w:space="0" w:color="000000"/>
            </w:tcBorders>
          </w:tcPr>
          <w:p w14:paraId="7F6C3471" w14:textId="77777777" w:rsidR="00A24C6C" w:rsidRDefault="000859FA">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7524CBAF" w14:textId="77777777" w:rsidR="00A24C6C" w:rsidRDefault="000859FA">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1FA6E380" w14:textId="77777777" w:rsidR="00A24C6C" w:rsidRDefault="000859FA">
            <w:pPr>
              <w:pStyle w:val="ProductList-TableBody"/>
            </w:pPr>
            <w:r>
              <w:t>268,750</w:t>
            </w:r>
          </w:p>
        </w:tc>
      </w:tr>
      <w:tr w:rsidR="00A24C6C" w14:paraId="1D13072D" w14:textId="77777777">
        <w:tc>
          <w:tcPr>
            <w:tcW w:w="4040" w:type="dxa"/>
            <w:tcBorders>
              <w:top w:val="single" w:sz="4" w:space="0" w:color="000000"/>
              <w:left w:val="single" w:sz="4" w:space="0" w:color="000000"/>
              <w:bottom w:val="single" w:sz="4" w:space="0" w:color="000000"/>
              <w:right w:val="single" w:sz="4" w:space="0" w:color="000000"/>
            </w:tcBorders>
          </w:tcPr>
          <w:p w14:paraId="1EF7330B" w14:textId="77777777" w:rsidR="00A24C6C" w:rsidRDefault="000859FA">
            <w:pPr>
              <w:pStyle w:val="ProductList-TableBody"/>
            </w:pPr>
            <w:r>
              <w:t>Britiske pund</w:t>
            </w:r>
          </w:p>
        </w:tc>
        <w:tc>
          <w:tcPr>
            <w:tcW w:w="4040" w:type="dxa"/>
            <w:tcBorders>
              <w:top w:val="single" w:sz="4" w:space="0" w:color="000000"/>
              <w:left w:val="single" w:sz="4" w:space="0" w:color="000000"/>
              <w:bottom w:val="single" w:sz="4" w:space="0" w:color="000000"/>
              <w:right w:val="single" w:sz="4" w:space="0" w:color="000000"/>
            </w:tcBorders>
          </w:tcPr>
          <w:p w14:paraId="0C6DFFCC" w14:textId="77777777" w:rsidR="00A24C6C" w:rsidRDefault="000859FA">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72FADD91" w14:textId="77777777" w:rsidR="00A24C6C" w:rsidRDefault="000859FA">
            <w:pPr>
              <w:pStyle w:val="ProductList-TableBody"/>
            </w:pPr>
            <w:r>
              <w:t>168,750</w:t>
            </w:r>
          </w:p>
        </w:tc>
      </w:tr>
      <w:tr w:rsidR="00A24C6C" w14:paraId="2F0114A5" w14:textId="77777777">
        <w:tc>
          <w:tcPr>
            <w:tcW w:w="4040" w:type="dxa"/>
            <w:tcBorders>
              <w:top w:val="single" w:sz="4" w:space="0" w:color="000000"/>
              <w:left w:val="single" w:sz="4" w:space="0" w:color="000000"/>
              <w:bottom w:val="single" w:sz="4" w:space="0" w:color="000000"/>
              <w:right w:val="single" w:sz="4" w:space="0" w:color="000000"/>
            </w:tcBorders>
          </w:tcPr>
          <w:p w14:paraId="7E071ACB" w14:textId="77777777" w:rsidR="00A24C6C" w:rsidRDefault="000859FA">
            <w:pPr>
              <w:pStyle w:val="ProductList-TableBody"/>
            </w:pPr>
            <w:r>
              <w:t>Japanske yen</w:t>
            </w:r>
          </w:p>
        </w:tc>
        <w:tc>
          <w:tcPr>
            <w:tcW w:w="4040" w:type="dxa"/>
            <w:tcBorders>
              <w:top w:val="single" w:sz="4" w:space="0" w:color="000000"/>
              <w:left w:val="single" w:sz="4" w:space="0" w:color="000000"/>
              <w:bottom w:val="single" w:sz="4" w:space="0" w:color="000000"/>
              <w:right w:val="single" w:sz="4" w:space="0" w:color="000000"/>
            </w:tcBorders>
          </w:tcPr>
          <w:p w14:paraId="719BC897" w14:textId="77777777" w:rsidR="00A24C6C" w:rsidRDefault="000859FA">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006B49F6" w14:textId="77777777" w:rsidR="00A24C6C" w:rsidRDefault="000859FA">
            <w:pPr>
              <w:pStyle w:val="ProductList-TableBody"/>
            </w:pPr>
            <w:r>
              <w:t>30,000,000</w:t>
            </w:r>
          </w:p>
        </w:tc>
      </w:tr>
      <w:tr w:rsidR="00A24C6C" w14:paraId="0C2D844B" w14:textId="77777777">
        <w:tc>
          <w:tcPr>
            <w:tcW w:w="4040" w:type="dxa"/>
            <w:tcBorders>
              <w:top w:val="single" w:sz="4" w:space="0" w:color="000000"/>
              <w:left w:val="single" w:sz="4" w:space="0" w:color="000000"/>
              <w:bottom w:val="single" w:sz="4" w:space="0" w:color="000000"/>
              <w:right w:val="single" w:sz="4" w:space="0" w:color="000000"/>
            </w:tcBorders>
          </w:tcPr>
          <w:p w14:paraId="5781D336" w14:textId="77777777" w:rsidR="00A24C6C" w:rsidRDefault="000859FA">
            <w:pPr>
              <w:pStyle w:val="ProductList-TableBody"/>
            </w:pPr>
            <w:r>
              <w:t>Koreanske won</w:t>
            </w:r>
          </w:p>
        </w:tc>
        <w:tc>
          <w:tcPr>
            <w:tcW w:w="4040" w:type="dxa"/>
            <w:tcBorders>
              <w:top w:val="single" w:sz="4" w:space="0" w:color="000000"/>
              <w:left w:val="single" w:sz="4" w:space="0" w:color="000000"/>
              <w:bottom w:val="single" w:sz="4" w:space="0" w:color="000000"/>
              <w:right w:val="single" w:sz="4" w:space="0" w:color="000000"/>
            </w:tcBorders>
          </w:tcPr>
          <w:p w14:paraId="2A9098B8" w14:textId="77777777" w:rsidR="00A24C6C" w:rsidRDefault="000859FA">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083FA1C4" w14:textId="77777777" w:rsidR="00A24C6C" w:rsidRDefault="000859FA">
            <w:pPr>
              <w:pStyle w:val="ProductList-TableBody"/>
            </w:pPr>
            <w:r>
              <w:t>300,000,000</w:t>
            </w:r>
          </w:p>
        </w:tc>
      </w:tr>
      <w:tr w:rsidR="00A24C6C" w14:paraId="1395BDAB" w14:textId="77777777">
        <w:tc>
          <w:tcPr>
            <w:tcW w:w="4040" w:type="dxa"/>
            <w:tcBorders>
              <w:top w:val="single" w:sz="4" w:space="0" w:color="000000"/>
              <w:left w:val="single" w:sz="4" w:space="0" w:color="000000"/>
              <w:bottom w:val="single" w:sz="4" w:space="0" w:color="000000"/>
              <w:right w:val="single" w:sz="4" w:space="0" w:color="000000"/>
            </w:tcBorders>
          </w:tcPr>
          <w:p w14:paraId="4938EB8A" w14:textId="77777777" w:rsidR="00A24C6C" w:rsidRDefault="000859FA">
            <w:pPr>
              <w:pStyle w:val="ProductList-TableBody"/>
            </w:pPr>
            <w:r>
              <w:t>Norske kroner</w:t>
            </w:r>
          </w:p>
        </w:tc>
        <w:tc>
          <w:tcPr>
            <w:tcW w:w="4040" w:type="dxa"/>
            <w:tcBorders>
              <w:top w:val="single" w:sz="4" w:space="0" w:color="000000"/>
              <w:left w:val="single" w:sz="4" w:space="0" w:color="000000"/>
              <w:bottom w:val="single" w:sz="4" w:space="0" w:color="000000"/>
              <w:right w:val="single" w:sz="4" w:space="0" w:color="000000"/>
            </w:tcBorders>
          </w:tcPr>
          <w:p w14:paraId="27B0F31D" w14:textId="77777777" w:rsidR="00A24C6C" w:rsidRDefault="000859FA">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4A6B5B2E" w14:textId="77777777" w:rsidR="00A24C6C" w:rsidRDefault="000859FA">
            <w:pPr>
              <w:pStyle w:val="ProductList-TableBody"/>
            </w:pPr>
            <w:r>
              <w:t>2,062,500</w:t>
            </w:r>
          </w:p>
        </w:tc>
      </w:tr>
      <w:tr w:rsidR="00A24C6C" w14:paraId="16455F75" w14:textId="77777777">
        <w:tc>
          <w:tcPr>
            <w:tcW w:w="4040" w:type="dxa"/>
            <w:tcBorders>
              <w:top w:val="single" w:sz="4" w:space="0" w:color="000000"/>
              <w:left w:val="single" w:sz="4" w:space="0" w:color="000000"/>
              <w:bottom w:val="single" w:sz="4" w:space="0" w:color="000000"/>
              <w:right w:val="single" w:sz="4" w:space="0" w:color="000000"/>
            </w:tcBorders>
          </w:tcPr>
          <w:p w14:paraId="729A074F" w14:textId="77777777" w:rsidR="00A24C6C" w:rsidRDefault="000859FA">
            <w:pPr>
              <w:pStyle w:val="ProductList-TableBody"/>
            </w:pPr>
            <w:r>
              <w:t>New Zealandske dollars</w:t>
            </w:r>
          </w:p>
        </w:tc>
        <w:tc>
          <w:tcPr>
            <w:tcW w:w="4040" w:type="dxa"/>
            <w:tcBorders>
              <w:top w:val="single" w:sz="4" w:space="0" w:color="000000"/>
              <w:left w:val="single" w:sz="4" w:space="0" w:color="000000"/>
              <w:bottom w:val="single" w:sz="4" w:space="0" w:color="000000"/>
              <w:right w:val="single" w:sz="4" w:space="0" w:color="000000"/>
            </w:tcBorders>
          </w:tcPr>
          <w:p w14:paraId="1A1758C3" w14:textId="77777777" w:rsidR="00A24C6C" w:rsidRDefault="000859FA">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0CB4FC72" w14:textId="77777777" w:rsidR="00A24C6C" w:rsidRDefault="000859FA">
            <w:pPr>
              <w:pStyle w:val="ProductList-TableBody"/>
            </w:pPr>
            <w:r>
              <w:t>437,500</w:t>
            </w:r>
          </w:p>
        </w:tc>
      </w:tr>
      <w:tr w:rsidR="00A24C6C" w14:paraId="4932B79C" w14:textId="77777777">
        <w:tc>
          <w:tcPr>
            <w:tcW w:w="4040" w:type="dxa"/>
            <w:tcBorders>
              <w:top w:val="single" w:sz="4" w:space="0" w:color="000000"/>
              <w:left w:val="single" w:sz="4" w:space="0" w:color="000000"/>
              <w:bottom w:val="single" w:sz="4" w:space="0" w:color="000000"/>
              <w:right w:val="single" w:sz="4" w:space="0" w:color="000000"/>
            </w:tcBorders>
          </w:tcPr>
          <w:p w14:paraId="7E6BCE43" w14:textId="77777777" w:rsidR="00A24C6C" w:rsidRDefault="000859FA">
            <w:pPr>
              <w:pStyle w:val="ProductList-TableBody"/>
            </w:pPr>
            <w:r>
              <w:t>Svenske kroner</w:t>
            </w:r>
          </w:p>
        </w:tc>
        <w:tc>
          <w:tcPr>
            <w:tcW w:w="4040" w:type="dxa"/>
            <w:tcBorders>
              <w:top w:val="single" w:sz="4" w:space="0" w:color="000000"/>
              <w:left w:val="single" w:sz="4" w:space="0" w:color="000000"/>
              <w:bottom w:val="single" w:sz="4" w:space="0" w:color="000000"/>
              <w:right w:val="single" w:sz="4" w:space="0" w:color="000000"/>
            </w:tcBorders>
          </w:tcPr>
          <w:p w14:paraId="08D4DA7A" w14:textId="77777777" w:rsidR="00A24C6C" w:rsidRDefault="000859FA">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68CE30CB" w14:textId="77777777" w:rsidR="00A24C6C" w:rsidRDefault="000859FA">
            <w:pPr>
              <w:pStyle w:val="ProductList-TableBody"/>
            </w:pPr>
            <w:r>
              <w:t>2,500,000</w:t>
            </w:r>
          </w:p>
        </w:tc>
      </w:tr>
      <w:tr w:rsidR="00A24C6C" w14:paraId="0A809F20" w14:textId="77777777">
        <w:tc>
          <w:tcPr>
            <w:tcW w:w="4040" w:type="dxa"/>
            <w:tcBorders>
              <w:top w:val="single" w:sz="4" w:space="0" w:color="000000"/>
              <w:left w:val="single" w:sz="4" w:space="0" w:color="000000"/>
              <w:bottom w:val="single" w:sz="4" w:space="0" w:color="000000"/>
              <w:right w:val="single" w:sz="4" w:space="0" w:color="000000"/>
            </w:tcBorders>
          </w:tcPr>
          <w:p w14:paraId="39BAA9AC" w14:textId="77777777" w:rsidR="00A24C6C" w:rsidRDefault="000859FA">
            <w:pPr>
              <w:pStyle w:val="ProductList-TableBody"/>
            </w:pPr>
            <w:r>
              <w:t>New Taiwanske dollars</w:t>
            </w:r>
          </w:p>
        </w:tc>
        <w:tc>
          <w:tcPr>
            <w:tcW w:w="4040" w:type="dxa"/>
            <w:tcBorders>
              <w:top w:val="single" w:sz="4" w:space="0" w:color="000000"/>
              <w:left w:val="single" w:sz="4" w:space="0" w:color="000000"/>
              <w:bottom w:val="single" w:sz="4" w:space="0" w:color="000000"/>
              <w:right w:val="single" w:sz="4" w:space="0" w:color="000000"/>
            </w:tcBorders>
          </w:tcPr>
          <w:p w14:paraId="490C08B2" w14:textId="77777777" w:rsidR="00A24C6C" w:rsidRDefault="000859FA">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6DB66D01" w14:textId="77777777" w:rsidR="00A24C6C" w:rsidRDefault="000859FA">
            <w:pPr>
              <w:pStyle w:val="ProductList-TableBody"/>
            </w:pPr>
            <w:r>
              <w:t>8,750,000</w:t>
            </w:r>
          </w:p>
        </w:tc>
      </w:tr>
      <w:tr w:rsidR="00A24C6C" w14:paraId="23B064B6" w14:textId="77777777">
        <w:tc>
          <w:tcPr>
            <w:tcW w:w="4040" w:type="dxa"/>
            <w:tcBorders>
              <w:top w:val="single" w:sz="4" w:space="0" w:color="000000"/>
              <w:left w:val="single" w:sz="4" w:space="0" w:color="000000"/>
              <w:bottom w:val="single" w:sz="4" w:space="0" w:color="000000"/>
              <w:right w:val="single" w:sz="4" w:space="0" w:color="000000"/>
            </w:tcBorders>
          </w:tcPr>
          <w:p w14:paraId="03654780" w14:textId="77777777" w:rsidR="00A24C6C" w:rsidRDefault="000859FA">
            <w:pPr>
              <w:pStyle w:val="ProductList-TableBody"/>
            </w:pPr>
            <w:r>
              <w:t>Indiske rupi</w:t>
            </w:r>
          </w:p>
        </w:tc>
        <w:tc>
          <w:tcPr>
            <w:tcW w:w="4040" w:type="dxa"/>
            <w:tcBorders>
              <w:top w:val="single" w:sz="4" w:space="0" w:color="000000"/>
              <w:left w:val="single" w:sz="4" w:space="0" w:color="000000"/>
              <w:bottom w:val="single" w:sz="4" w:space="0" w:color="000000"/>
              <w:right w:val="single" w:sz="4" w:space="0" w:color="000000"/>
            </w:tcBorders>
          </w:tcPr>
          <w:p w14:paraId="5F74A7CE" w14:textId="77777777" w:rsidR="00A24C6C" w:rsidRDefault="000859FA">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19566D6B" w14:textId="77777777" w:rsidR="00A24C6C" w:rsidRDefault="000859FA">
            <w:pPr>
              <w:pStyle w:val="ProductList-TableBody"/>
            </w:pPr>
            <w:r>
              <w:t>12,500,000</w:t>
            </w:r>
          </w:p>
        </w:tc>
      </w:tr>
      <w:tr w:rsidR="00A24C6C" w14:paraId="340D4201" w14:textId="77777777">
        <w:tc>
          <w:tcPr>
            <w:tcW w:w="4040" w:type="dxa"/>
            <w:tcBorders>
              <w:top w:val="single" w:sz="4" w:space="0" w:color="000000"/>
              <w:left w:val="single" w:sz="4" w:space="0" w:color="000000"/>
              <w:bottom w:val="single" w:sz="4" w:space="0" w:color="000000"/>
              <w:right w:val="single" w:sz="4" w:space="0" w:color="000000"/>
            </w:tcBorders>
          </w:tcPr>
          <w:p w14:paraId="41144E7E" w14:textId="77777777" w:rsidR="00A24C6C" w:rsidRDefault="000859FA">
            <w:pPr>
              <w:pStyle w:val="ProductList-TableBody"/>
            </w:pPr>
            <w:r>
              <w:t>Russiske rubler</w:t>
            </w:r>
          </w:p>
        </w:tc>
        <w:tc>
          <w:tcPr>
            <w:tcW w:w="4040" w:type="dxa"/>
            <w:tcBorders>
              <w:top w:val="single" w:sz="4" w:space="0" w:color="000000"/>
              <w:left w:val="single" w:sz="4" w:space="0" w:color="000000"/>
              <w:bottom w:val="single" w:sz="4" w:space="0" w:color="000000"/>
              <w:right w:val="single" w:sz="4" w:space="0" w:color="000000"/>
            </w:tcBorders>
          </w:tcPr>
          <w:p w14:paraId="43141057" w14:textId="77777777" w:rsidR="00A24C6C" w:rsidRDefault="000859FA">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73C3A7E7" w14:textId="77777777" w:rsidR="00A24C6C" w:rsidRDefault="000859FA">
            <w:pPr>
              <w:pStyle w:val="ProductList-TableBody"/>
            </w:pPr>
            <w:r>
              <w:t>8,250,000</w:t>
            </w:r>
          </w:p>
        </w:tc>
      </w:tr>
    </w:tbl>
    <w:p w14:paraId="7BA9E837" w14:textId="77777777" w:rsidR="00A24C6C" w:rsidRDefault="00A24C6C">
      <w:pPr>
        <w:pStyle w:val="ProductList-BodyIndented"/>
        <w:ind w:left="720"/>
      </w:pPr>
    </w:p>
    <w:p w14:paraId="403E8D9A" w14:textId="77777777" w:rsidR="00A24C6C" w:rsidRDefault="000859FA">
      <w:pPr>
        <w:pStyle w:val="ProductList-BodyIndented"/>
      </w:pPr>
      <w:r>
        <w:t xml:space="preserve">Når det forpligtede årlige gennemsnitlige SA-forbrug for kvalificerende produkter i Application Platform og/eller Core Infrastructure, der er berettigede til Ubegrænset 24x7 PRS, er højere end 250.000 USD, vil Microsoft ikke tildele hændelser baseret på det faktiske SA-forbrug for disse produkter. Hvis Kunden bliver berettiget til Ubegrænset 24x7 PRS midt i perioden, vil enhver hændelse, der tidligere er tildelt på baggrund af SA-forbrug, og som ikke er brugt, blive fratrukket Kundens saldo. Ubegrænsede 24x7 PRS-hændelser kan ikke konverteres til Problemløsningssupporttimer eller -hændelser. </w:t>
      </w:r>
    </w:p>
    <w:p w14:paraId="3ACB1E18" w14:textId="77777777" w:rsidR="00A24C6C" w:rsidRDefault="00A24C6C">
      <w:pPr>
        <w:pStyle w:val="ProductList-BodyIndented"/>
        <w:ind w:left="720"/>
      </w:pPr>
    </w:p>
    <w:p w14:paraId="1D4E4DB2" w14:textId="77777777" w:rsidR="00A24C6C" w:rsidRDefault="000859FA">
      <w:pPr>
        <w:pStyle w:val="ProductList-SubClauseHeading"/>
        <w:outlineLvl w:val="3"/>
      </w:pPr>
      <w:r>
        <w:t>Parallel Data Warehouse-berettigelse</w:t>
      </w:r>
    </w:p>
    <w:p w14:paraId="60076A5F" w14:textId="77777777" w:rsidR="00A24C6C" w:rsidRDefault="000859FA">
      <w:pPr>
        <w:pStyle w:val="ProductList-BodyIndented"/>
      </w:pPr>
      <w:r>
        <w:t>Kunder, der erhverver sig licenser til SQL Server Enterprise Edition, installerer Parallel Data Warehouse (“PDW”) og har en aktiv Premier-serviceaftale, opfylder betingelserne for ubegrænset 24x7 PRS-hændelser, uanset om de er tilmeldt SCE eller deres SCE-forbrug.</w:t>
      </w:r>
    </w:p>
    <w:p w14:paraId="1788AE02" w14:textId="77777777" w:rsidR="00A24C6C" w:rsidRDefault="00A24C6C">
      <w:pPr>
        <w:pStyle w:val="ProductList-BodyIndented"/>
      </w:pPr>
    </w:p>
    <w:p w14:paraId="718840FD" w14:textId="77777777" w:rsidR="00A24C6C" w:rsidRDefault="000859FA">
      <w:pPr>
        <w:pStyle w:val="ProductList-BodyIndented"/>
      </w:pPr>
      <w:r>
        <w:t>Alle kvalificerende kunder modtager et ubegrænset antal 24x7 PRS-hændelser; antallet af tilladte supportkontaktpersoner, der kan administrere den Ubegrænsede 24x7 PRS, varierer dog afhængigt af størrelsen af SA-forbruget. Alle kunder, der opfylder betingelserne, er berettigede til mindst fire autoriserede kontakter plus en yderligere kontakt for hvert yderligere SA-forbrug på $ 125.000 ifølge deres SCE- eller VL-program(mer), i henhold til hvilket/hvilke de har købt licenser til SQL Server Enterprise Edition. Installér PDW. For aftaler i udenlandske valutaer, har berettigede kunder ret til mindst fire autoriserede kontaktpersoner plus en yderligere kontaktperson for hver stigning i SA-forbrug, der svarer til et gennemsnitligt årligt SA-forbrug på 125.000 USD i den relevante udenlandske valuta. Se tabellen nedenfor:</w:t>
      </w:r>
    </w:p>
    <w:p w14:paraId="133227F1" w14:textId="77777777" w:rsidR="00A24C6C" w:rsidRDefault="00A24C6C">
      <w:pPr>
        <w:pStyle w:val="ProductList-BodyIndented"/>
      </w:pPr>
    </w:p>
    <w:p w14:paraId="0633101C" w14:textId="77777777" w:rsidR="00A24C6C" w:rsidRDefault="000859FA">
      <w:pPr>
        <w:pStyle w:val="ProductList-BodyIndented"/>
      </w:pPr>
      <w:r>
        <w:t>Følgende tabel gælder for kunder, der har en SCE, eller som har licenser til PDW:</w:t>
      </w:r>
    </w:p>
    <w:tbl>
      <w:tblPr>
        <w:tblStyle w:val="PURTable0"/>
        <w:tblW w:w="0" w:type="dxa"/>
        <w:tblLook w:val="04A0" w:firstRow="1" w:lastRow="0" w:firstColumn="1" w:lastColumn="0" w:noHBand="0" w:noVBand="1"/>
      </w:tblPr>
      <w:tblGrid>
        <w:gridCol w:w="5271"/>
        <w:gridCol w:w="5285"/>
      </w:tblGrid>
      <w:tr w:rsidR="00A24C6C" w14:paraId="4BBA962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FFDC78E" w14:textId="77777777" w:rsidR="00A24C6C" w:rsidRDefault="000859FA">
            <w:pPr>
              <w:pStyle w:val="ProductList-TableBody"/>
            </w:pPr>
            <w:r>
              <w:rPr>
                <w:color w:val="FFFFFF"/>
              </w:rPr>
              <w:t>Årligt Gennemsnitligt SA-forbrug</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5DD7411" w14:textId="77777777" w:rsidR="00A24C6C" w:rsidRDefault="000859FA">
            <w:pPr>
              <w:pStyle w:val="ProductList-TableBody"/>
            </w:pPr>
            <w:r>
              <w:rPr>
                <w:color w:val="FFFFFF"/>
              </w:rPr>
              <w:t>Tilladte kontaktpersoner ved support</w:t>
            </w:r>
          </w:p>
        </w:tc>
      </w:tr>
      <w:tr w:rsidR="00A24C6C" w14:paraId="0282386C" w14:textId="77777777">
        <w:tc>
          <w:tcPr>
            <w:tcW w:w="6120" w:type="dxa"/>
            <w:tcBorders>
              <w:top w:val="single" w:sz="4" w:space="0" w:color="000000"/>
              <w:left w:val="single" w:sz="4" w:space="0" w:color="000000"/>
              <w:bottom w:val="single" w:sz="4" w:space="0" w:color="000000"/>
              <w:right w:val="single" w:sz="4" w:space="0" w:color="000000"/>
            </w:tcBorders>
          </w:tcPr>
          <w:p w14:paraId="501F3840" w14:textId="77777777" w:rsidR="00A24C6C" w:rsidRDefault="000859FA">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58BDC02C" w14:textId="77777777" w:rsidR="00A24C6C" w:rsidRDefault="000859FA">
            <w:pPr>
              <w:pStyle w:val="ProductList-TableBody"/>
            </w:pPr>
            <w:r>
              <w:t>4</w:t>
            </w:r>
          </w:p>
        </w:tc>
      </w:tr>
      <w:tr w:rsidR="00A24C6C" w14:paraId="30C9B592" w14:textId="77777777">
        <w:tc>
          <w:tcPr>
            <w:tcW w:w="6120" w:type="dxa"/>
            <w:tcBorders>
              <w:top w:val="single" w:sz="4" w:space="0" w:color="000000"/>
              <w:left w:val="single" w:sz="4" w:space="0" w:color="000000"/>
              <w:bottom w:val="single" w:sz="4" w:space="0" w:color="000000"/>
              <w:right w:val="single" w:sz="4" w:space="0" w:color="000000"/>
            </w:tcBorders>
          </w:tcPr>
          <w:p w14:paraId="58BB31F1" w14:textId="77777777" w:rsidR="00A24C6C" w:rsidRDefault="000859FA">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2077D8ED" w14:textId="77777777" w:rsidR="00A24C6C" w:rsidRDefault="000859FA">
            <w:pPr>
              <w:pStyle w:val="ProductList-TableBody"/>
            </w:pPr>
            <w:r>
              <w:t>5</w:t>
            </w:r>
          </w:p>
        </w:tc>
      </w:tr>
      <w:tr w:rsidR="00A24C6C" w14:paraId="7D4A91B0" w14:textId="77777777">
        <w:tc>
          <w:tcPr>
            <w:tcW w:w="6120" w:type="dxa"/>
            <w:tcBorders>
              <w:top w:val="single" w:sz="4" w:space="0" w:color="000000"/>
              <w:left w:val="single" w:sz="4" w:space="0" w:color="000000"/>
              <w:bottom w:val="single" w:sz="4" w:space="0" w:color="000000"/>
              <w:right w:val="single" w:sz="4" w:space="0" w:color="000000"/>
            </w:tcBorders>
          </w:tcPr>
          <w:p w14:paraId="454761BA" w14:textId="77777777" w:rsidR="00A24C6C" w:rsidRDefault="000859FA">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5E7D058B" w14:textId="77777777" w:rsidR="00A24C6C" w:rsidRDefault="000859FA">
            <w:pPr>
              <w:pStyle w:val="ProductList-TableBody"/>
            </w:pPr>
            <w:r>
              <w:t>6</w:t>
            </w:r>
          </w:p>
        </w:tc>
      </w:tr>
      <w:tr w:rsidR="00A24C6C" w14:paraId="200A89D5" w14:textId="77777777">
        <w:tc>
          <w:tcPr>
            <w:tcW w:w="6120" w:type="dxa"/>
            <w:tcBorders>
              <w:top w:val="single" w:sz="4" w:space="0" w:color="000000"/>
              <w:left w:val="single" w:sz="4" w:space="0" w:color="000000"/>
              <w:bottom w:val="single" w:sz="4" w:space="0" w:color="000000"/>
              <w:right w:val="single" w:sz="4" w:space="0" w:color="000000"/>
            </w:tcBorders>
          </w:tcPr>
          <w:p w14:paraId="30C4183B" w14:textId="77777777" w:rsidR="00A24C6C" w:rsidRDefault="000859FA">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6DE25CAF" w14:textId="77777777" w:rsidR="00A24C6C" w:rsidRDefault="000859FA">
            <w:pPr>
              <w:pStyle w:val="ProductList-TableBody"/>
            </w:pPr>
            <w:r>
              <w:t>7</w:t>
            </w:r>
          </w:p>
        </w:tc>
      </w:tr>
      <w:tr w:rsidR="00A24C6C" w14:paraId="4D46E8A3" w14:textId="77777777">
        <w:tc>
          <w:tcPr>
            <w:tcW w:w="6120" w:type="dxa"/>
            <w:tcBorders>
              <w:top w:val="single" w:sz="4" w:space="0" w:color="000000"/>
              <w:left w:val="single" w:sz="4" w:space="0" w:color="000000"/>
              <w:bottom w:val="single" w:sz="4" w:space="0" w:color="000000"/>
              <w:right w:val="single" w:sz="4" w:space="0" w:color="000000"/>
            </w:tcBorders>
          </w:tcPr>
          <w:p w14:paraId="4F56655A" w14:textId="77777777" w:rsidR="00A24C6C" w:rsidRDefault="000859FA">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407B17A5" w14:textId="77777777" w:rsidR="00A24C6C" w:rsidRDefault="000859FA">
            <w:pPr>
              <w:pStyle w:val="ProductList-TableBody"/>
            </w:pPr>
            <w:r>
              <w:t>8</w:t>
            </w:r>
          </w:p>
        </w:tc>
      </w:tr>
    </w:tbl>
    <w:p w14:paraId="34578AEF" w14:textId="77777777" w:rsidR="00A24C6C" w:rsidRDefault="00A24C6C">
      <w:pPr>
        <w:pStyle w:val="ProductList-BodyIndented"/>
      </w:pPr>
    </w:p>
    <w:p w14:paraId="1D79C4E0" w14:textId="77777777" w:rsidR="00A24C6C" w:rsidRDefault="000859FA">
      <w:pPr>
        <w:pStyle w:val="ProductList-BodyIndented"/>
      </w:pPr>
      <w:r>
        <w:t>Antallet af tilladte supportkontaktpersoner vedr. MPSA er otte uanset SA-forbrug. Den Ubegrænsede 24x7 PRS-fordel omfatter kun Problemløsningssupporttjenester. Al den tid, som Technical Account Manager (TAM) eller den Udpegede Supporttekniker (DSE) bruger på at løse hændelsen, bliver medtaget i Kundens Premier Services-aftale.</w:t>
      </w:r>
    </w:p>
    <w:p w14:paraId="638274E1" w14:textId="77777777" w:rsidR="00A24C6C" w:rsidRDefault="000859FA">
      <w:pPr>
        <w:pStyle w:val="ProductList-BodyIndented"/>
      </w:pPr>
      <w:r>
        <w:t xml:space="preserve">Bemærk! Kunder, der i øjeblikket har licens til PDW, bevarer denne fordel, sådan som det er beskrevet i </w:t>
      </w:r>
      <w:hyperlink r:id="rId160">
        <w:r>
          <w:rPr>
            <w:color w:val="00467F"/>
            <w:u w:val="single"/>
          </w:rPr>
          <w:t>produktvilkårene for juni 2016</w:t>
        </w:r>
      </w:hyperlink>
      <w:r>
        <w:t>.</w:t>
      </w:r>
    </w:p>
    <w:p w14:paraId="1ECABBB9" w14:textId="77777777" w:rsidR="00A24C6C" w:rsidRDefault="00A24C6C">
      <w:pPr>
        <w:pStyle w:val="ProductList-BodyIndented"/>
      </w:pPr>
    </w:p>
    <w:p w14:paraId="629075D5" w14:textId="77777777" w:rsidR="00A24C6C" w:rsidRDefault="000859FA">
      <w:pPr>
        <w:pStyle w:val="ProductList-ClauseHeading"/>
        <w:outlineLvl w:val="2"/>
      </w:pPr>
      <w:bookmarkStart w:id="372" w:name="_Sec587"/>
      <w:r>
        <w:t>Tilgængelighed af Opgraderingslicens</w:t>
      </w:r>
      <w:bookmarkEnd w:id="372"/>
    </w:p>
    <w:p w14:paraId="5B054D1C" w14:textId="77777777" w:rsidR="00A24C6C" w:rsidRDefault="000859FA">
      <w:pPr>
        <w:pStyle w:val="ProductList-Body"/>
      </w:pPr>
      <w:r>
        <w:t>Opgraderingslicensen skal erhverves og er ved erhvervelse kun gyldig, hvis den er omfattet af den samme Volumenlicensaftale og Tilmelding (hvis relevant), som SA-dækningen til det kvalificerende produkt blev købt under. Kundens ret til brugen af software under en Opgraderingslicens er betinget af, at Kunden indehaver og opretholder en Licens til det kvalificerende produkt. Kundens tidsubegrænsede rettigheder under Opgraderingslicensen træder i stedet for og erstatter den underliggende Licens til det kvalificerende produkt.</w:t>
      </w:r>
    </w:p>
    <w:tbl>
      <w:tblPr>
        <w:tblStyle w:val="PURTable"/>
        <w:tblW w:w="0" w:type="dxa"/>
        <w:tblLook w:val="04A0" w:firstRow="1" w:lastRow="0" w:firstColumn="1" w:lastColumn="0" w:noHBand="0" w:noVBand="1"/>
      </w:tblPr>
      <w:tblGrid>
        <w:gridCol w:w="5406"/>
        <w:gridCol w:w="5510"/>
      </w:tblGrid>
      <w:tr w:rsidR="00A24C6C" w14:paraId="6BB82D6C"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756C181D" w14:textId="77777777" w:rsidR="00A24C6C" w:rsidRDefault="000859FA">
            <w:pPr>
              <w:pStyle w:val="ProductList-TableBody"/>
            </w:pPr>
            <w:r>
              <w:rPr>
                <w:color w:val="FFFFFF"/>
              </w:rPr>
              <w:t>Opgradering Fra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EE614C8" w14:textId="77777777" w:rsidR="00A24C6C" w:rsidRDefault="000859FA">
            <w:pPr>
              <w:pStyle w:val="ProductList-TableBody"/>
            </w:pPr>
            <w:r>
              <w:rPr>
                <w:color w:val="FFFFFF"/>
              </w:rPr>
              <w:t>Opgradering Til</w:t>
            </w:r>
          </w:p>
        </w:tc>
      </w:tr>
      <w:tr w:rsidR="00A24C6C" w14:paraId="323DC221" w14:textId="77777777">
        <w:tc>
          <w:tcPr>
            <w:tcW w:w="6000" w:type="dxa"/>
            <w:tcBorders>
              <w:top w:val="single" w:sz="4" w:space="0" w:color="000000"/>
              <w:left w:val="single" w:sz="4" w:space="0" w:color="000000"/>
              <w:bottom w:val="single" w:sz="4" w:space="0" w:color="000000"/>
              <w:right w:val="single" w:sz="4" w:space="0" w:color="000000"/>
            </w:tcBorders>
          </w:tcPr>
          <w:p w14:paraId="13B3703D" w14:textId="77777777" w:rsidR="00A24C6C" w:rsidRDefault="000859FA">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5E58C21" w14:textId="77777777" w:rsidR="00A24C6C" w:rsidRDefault="000859FA">
            <w:pPr>
              <w:pStyle w:val="ProductList-TableBody"/>
            </w:pPr>
            <w:r>
              <w:t>BizTalk Server Standard</w:t>
            </w:r>
            <w:r>
              <w:fldChar w:fldCharType="begin"/>
            </w:r>
            <w:r>
              <w:instrText xml:space="preserve"> XE "BizTalk Server Standard" </w:instrText>
            </w:r>
            <w:r>
              <w:fldChar w:fldCharType="end"/>
            </w:r>
          </w:p>
        </w:tc>
      </w:tr>
      <w:tr w:rsidR="00A24C6C" w14:paraId="45DD19E9" w14:textId="77777777">
        <w:tc>
          <w:tcPr>
            <w:tcW w:w="6000" w:type="dxa"/>
            <w:tcBorders>
              <w:top w:val="single" w:sz="4" w:space="0" w:color="000000"/>
              <w:left w:val="single" w:sz="4" w:space="0" w:color="000000"/>
              <w:bottom w:val="single" w:sz="4" w:space="0" w:color="000000"/>
              <w:right w:val="single" w:sz="4" w:space="0" w:color="000000"/>
            </w:tcBorders>
          </w:tcPr>
          <w:p w14:paraId="064D344C" w14:textId="77777777" w:rsidR="00A24C6C" w:rsidRDefault="000859FA">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5ADC05F3" w14:textId="77777777" w:rsidR="00A24C6C" w:rsidRDefault="000859FA">
            <w:pPr>
              <w:pStyle w:val="ProductList-TableBody"/>
            </w:pPr>
            <w:r>
              <w:t>BizTalk Server Enterprise</w:t>
            </w:r>
            <w:r>
              <w:fldChar w:fldCharType="begin"/>
            </w:r>
            <w:r>
              <w:instrText xml:space="preserve"> XE "BizTalk Server Enterprise" </w:instrText>
            </w:r>
            <w:r>
              <w:fldChar w:fldCharType="end"/>
            </w:r>
          </w:p>
        </w:tc>
      </w:tr>
      <w:tr w:rsidR="00A24C6C" w14:paraId="0ECC222B" w14:textId="77777777">
        <w:tc>
          <w:tcPr>
            <w:tcW w:w="6000" w:type="dxa"/>
            <w:tcBorders>
              <w:top w:val="single" w:sz="4" w:space="0" w:color="000000"/>
              <w:left w:val="single" w:sz="4" w:space="0" w:color="000000"/>
              <w:bottom w:val="single" w:sz="4" w:space="0" w:color="000000"/>
              <w:right w:val="single" w:sz="4" w:space="0" w:color="000000"/>
            </w:tcBorders>
          </w:tcPr>
          <w:p w14:paraId="4E37E94B" w14:textId="77777777" w:rsidR="00A24C6C" w:rsidRDefault="000859FA">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1FDC06E" w14:textId="77777777" w:rsidR="00A24C6C" w:rsidRDefault="000859FA">
            <w:pPr>
              <w:pStyle w:val="ProductList-TableBody"/>
            </w:pPr>
            <w:r>
              <w:t>BizTalk Server Enterprise</w:t>
            </w:r>
          </w:p>
        </w:tc>
      </w:tr>
      <w:tr w:rsidR="00A24C6C" w14:paraId="4558820F" w14:textId="77777777">
        <w:tc>
          <w:tcPr>
            <w:tcW w:w="6000" w:type="dxa"/>
            <w:tcBorders>
              <w:top w:val="single" w:sz="4" w:space="0" w:color="000000"/>
              <w:left w:val="single" w:sz="4" w:space="0" w:color="000000"/>
              <w:bottom w:val="single" w:sz="4" w:space="0" w:color="000000"/>
              <w:right w:val="single" w:sz="4" w:space="0" w:color="000000"/>
            </w:tcBorders>
          </w:tcPr>
          <w:p w14:paraId="484775CE" w14:textId="77777777" w:rsidR="00A24C6C" w:rsidRDefault="000859FA">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787F43CA" w14:textId="77777777" w:rsidR="00A24C6C" w:rsidRDefault="000859FA">
            <w:pPr>
              <w:pStyle w:val="ProductList-TableBody"/>
            </w:pPr>
            <w:r>
              <w:t>Enterprise CAL</w:t>
            </w:r>
            <w:r>
              <w:fldChar w:fldCharType="begin"/>
            </w:r>
            <w:r>
              <w:instrText xml:space="preserve"> XE "Enterprise CAL" </w:instrText>
            </w:r>
            <w:r>
              <w:fldChar w:fldCharType="end"/>
            </w:r>
            <w:r>
              <w:t xml:space="preserve"> Suite</w:t>
            </w:r>
          </w:p>
        </w:tc>
      </w:tr>
      <w:tr w:rsidR="00A24C6C" w14:paraId="619EFCA4" w14:textId="77777777">
        <w:tc>
          <w:tcPr>
            <w:tcW w:w="6000" w:type="dxa"/>
            <w:tcBorders>
              <w:top w:val="single" w:sz="4" w:space="0" w:color="000000"/>
              <w:left w:val="single" w:sz="4" w:space="0" w:color="000000"/>
              <w:bottom w:val="single" w:sz="4" w:space="0" w:color="000000"/>
              <w:right w:val="single" w:sz="4" w:space="0" w:color="000000"/>
            </w:tcBorders>
          </w:tcPr>
          <w:p w14:paraId="6F826605" w14:textId="77777777" w:rsidR="00A24C6C" w:rsidRDefault="000859FA">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890AF38" w14:textId="77777777" w:rsidR="00A24C6C" w:rsidRDefault="000859FA">
            <w:pPr>
              <w:pStyle w:val="ProductList-TableBody"/>
            </w:pPr>
            <w:r>
              <w:t>Core Infrastructure Server Suite Datacenter</w:t>
            </w:r>
            <w:r>
              <w:fldChar w:fldCharType="begin"/>
            </w:r>
            <w:r>
              <w:instrText xml:space="preserve"> XE "Core Infrastructure Server Suite Datacenter" </w:instrText>
            </w:r>
            <w:r>
              <w:fldChar w:fldCharType="end"/>
            </w:r>
          </w:p>
        </w:tc>
      </w:tr>
      <w:tr w:rsidR="00A24C6C" w14:paraId="569D2903" w14:textId="77777777">
        <w:tc>
          <w:tcPr>
            <w:tcW w:w="6000" w:type="dxa"/>
            <w:tcBorders>
              <w:top w:val="single" w:sz="4" w:space="0" w:color="000000"/>
              <w:left w:val="single" w:sz="4" w:space="0" w:color="000000"/>
              <w:bottom w:val="single" w:sz="4" w:space="0" w:color="000000"/>
              <w:right w:val="single" w:sz="4" w:space="0" w:color="000000"/>
            </w:tcBorders>
          </w:tcPr>
          <w:p w14:paraId="2B4EFED0" w14:textId="77777777" w:rsidR="00A24C6C" w:rsidRDefault="000859FA">
            <w:pPr>
              <w:pStyle w:val="ProductList-TableBody"/>
            </w:pPr>
            <w:r>
              <w:t>Desktopuddannelse m. Core CAL</w:t>
            </w:r>
          </w:p>
        </w:tc>
        <w:tc>
          <w:tcPr>
            <w:tcW w:w="6120" w:type="dxa"/>
            <w:tcBorders>
              <w:top w:val="single" w:sz="4" w:space="0" w:color="000000"/>
              <w:left w:val="single" w:sz="4" w:space="0" w:color="000000"/>
              <w:bottom w:val="single" w:sz="4" w:space="0" w:color="000000"/>
              <w:right w:val="single" w:sz="4" w:space="0" w:color="000000"/>
            </w:tcBorders>
          </w:tcPr>
          <w:p w14:paraId="1092463C" w14:textId="77777777" w:rsidR="00A24C6C" w:rsidRDefault="000859FA">
            <w:pPr>
              <w:pStyle w:val="ProductList-TableBody"/>
            </w:pPr>
            <w:r>
              <w:t>Desktopuddannelse m. Enterprise CAL Suite</w:t>
            </w:r>
          </w:p>
        </w:tc>
      </w:tr>
      <w:tr w:rsidR="00A24C6C" w14:paraId="03204255" w14:textId="77777777">
        <w:tc>
          <w:tcPr>
            <w:tcW w:w="6000" w:type="dxa"/>
            <w:tcBorders>
              <w:top w:val="single" w:sz="4" w:space="0" w:color="000000"/>
              <w:left w:val="single" w:sz="4" w:space="0" w:color="000000"/>
              <w:bottom w:val="single" w:sz="4" w:space="0" w:color="000000"/>
              <w:right w:val="single" w:sz="4" w:space="0" w:color="000000"/>
            </w:tcBorders>
          </w:tcPr>
          <w:p w14:paraId="663B414A" w14:textId="77777777" w:rsidR="00A24C6C" w:rsidRDefault="000859FA">
            <w:pPr>
              <w:pStyle w:val="ProductList-TableBody"/>
            </w:pPr>
            <w:r>
              <w:t>Desktop School m. Core CAL</w:t>
            </w:r>
          </w:p>
        </w:tc>
        <w:tc>
          <w:tcPr>
            <w:tcW w:w="6120" w:type="dxa"/>
            <w:tcBorders>
              <w:top w:val="single" w:sz="4" w:space="0" w:color="000000"/>
              <w:left w:val="single" w:sz="4" w:space="0" w:color="000000"/>
              <w:bottom w:val="single" w:sz="4" w:space="0" w:color="000000"/>
              <w:right w:val="single" w:sz="4" w:space="0" w:color="000000"/>
            </w:tcBorders>
          </w:tcPr>
          <w:p w14:paraId="0A448EA0" w14:textId="77777777" w:rsidR="00A24C6C" w:rsidRDefault="000859FA">
            <w:pPr>
              <w:pStyle w:val="ProductList-TableBody"/>
            </w:pPr>
            <w:r>
              <w:t>Desktop School m. Enterprise CAL Suite</w:t>
            </w:r>
          </w:p>
        </w:tc>
      </w:tr>
      <w:tr w:rsidR="00A24C6C" w14:paraId="527BA127" w14:textId="77777777">
        <w:tc>
          <w:tcPr>
            <w:tcW w:w="6000" w:type="dxa"/>
            <w:tcBorders>
              <w:top w:val="single" w:sz="4" w:space="0" w:color="000000"/>
              <w:left w:val="single" w:sz="4" w:space="0" w:color="000000"/>
              <w:bottom w:val="single" w:sz="4" w:space="0" w:color="000000"/>
              <w:right w:val="single" w:sz="4" w:space="0" w:color="000000"/>
            </w:tcBorders>
          </w:tcPr>
          <w:p w14:paraId="079D5ED2" w14:textId="77777777" w:rsidR="00A24C6C" w:rsidRDefault="000859FA">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B4B4AA6" w14:textId="77777777" w:rsidR="00A24C6C" w:rsidRDefault="000859FA">
            <w:pPr>
              <w:pStyle w:val="ProductList-TableBody"/>
            </w:pPr>
            <w:r>
              <w:t>Exchange Server Enterprise</w:t>
            </w:r>
            <w:r>
              <w:fldChar w:fldCharType="begin"/>
            </w:r>
            <w:r>
              <w:instrText xml:space="preserve"> XE "Exchange Server Enterprise" </w:instrText>
            </w:r>
            <w:r>
              <w:fldChar w:fldCharType="end"/>
            </w:r>
          </w:p>
        </w:tc>
      </w:tr>
      <w:tr w:rsidR="00A24C6C" w14:paraId="56483C2C" w14:textId="77777777">
        <w:tc>
          <w:tcPr>
            <w:tcW w:w="6000" w:type="dxa"/>
            <w:tcBorders>
              <w:top w:val="single" w:sz="4" w:space="0" w:color="000000"/>
              <w:left w:val="single" w:sz="4" w:space="0" w:color="000000"/>
              <w:bottom w:val="single" w:sz="4" w:space="0" w:color="000000"/>
              <w:right w:val="single" w:sz="4" w:space="0" w:color="000000"/>
            </w:tcBorders>
          </w:tcPr>
          <w:p w14:paraId="6BE2446F" w14:textId="77777777" w:rsidR="00A24C6C" w:rsidRDefault="000859FA">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2684C69" w14:textId="77777777" w:rsidR="00A24C6C" w:rsidRDefault="000859FA">
            <w:pPr>
              <w:pStyle w:val="ProductList-TableBody"/>
            </w:pPr>
            <w:r>
              <w:t>Forefront TMG Enterprise</w:t>
            </w:r>
            <w:r>
              <w:fldChar w:fldCharType="begin"/>
            </w:r>
            <w:r>
              <w:instrText xml:space="preserve"> XE "Forefront TMG Enterprise" </w:instrText>
            </w:r>
            <w:r>
              <w:fldChar w:fldCharType="end"/>
            </w:r>
          </w:p>
        </w:tc>
      </w:tr>
      <w:tr w:rsidR="00A24C6C" w14:paraId="2FE1B119" w14:textId="77777777">
        <w:tc>
          <w:tcPr>
            <w:tcW w:w="6000" w:type="dxa"/>
            <w:tcBorders>
              <w:top w:val="single" w:sz="4" w:space="0" w:color="000000"/>
              <w:left w:val="single" w:sz="4" w:space="0" w:color="000000"/>
              <w:bottom w:val="single" w:sz="4" w:space="0" w:color="000000"/>
              <w:right w:val="single" w:sz="4" w:space="0" w:color="000000"/>
            </w:tcBorders>
          </w:tcPr>
          <w:p w14:paraId="2C3950A2" w14:textId="77777777" w:rsidR="00A24C6C" w:rsidRDefault="000859FA">
            <w:pPr>
              <w:pStyle w:val="ProductList-TableBody"/>
            </w:pPr>
            <w:r>
              <w:t>Microsoft Dynamics 365 Team Members, CAL til lokalt miljø</w:t>
            </w:r>
            <w:r>
              <w:fldChar w:fldCharType="begin"/>
            </w:r>
            <w:r>
              <w:instrText xml:space="preserve"> XE "Microsoft Dynamics 365 Team Members, CAL til lokalt miljø"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DD718DD" w14:textId="77777777" w:rsidR="00A24C6C" w:rsidRDefault="000859FA">
            <w:pPr>
              <w:pStyle w:val="ProductList-TableBody"/>
            </w:pPr>
            <w:r>
              <w:t>Microsoft Dynamics 365 Sales, CAL til lokalt miljø</w:t>
            </w:r>
            <w:r>
              <w:fldChar w:fldCharType="begin"/>
            </w:r>
            <w:r>
              <w:instrText xml:space="preserve"> XE "Microsoft Dynamics 365 Sales, CAL til lokalt miljø" </w:instrText>
            </w:r>
            <w:r>
              <w:fldChar w:fldCharType="end"/>
            </w:r>
          </w:p>
        </w:tc>
      </w:tr>
      <w:tr w:rsidR="00A24C6C" w14:paraId="6C6EBEDC" w14:textId="77777777">
        <w:tc>
          <w:tcPr>
            <w:tcW w:w="6000" w:type="dxa"/>
            <w:tcBorders>
              <w:top w:val="single" w:sz="4" w:space="0" w:color="000000"/>
              <w:left w:val="single" w:sz="4" w:space="0" w:color="000000"/>
              <w:bottom w:val="single" w:sz="4" w:space="0" w:color="000000"/>
              <w:right w:val="single" w:sz="4" w:space="0" w:color="000000"/>
            </w:tcBorders>
          </w:tcPr>
          <w:p w14:paraId="0053EB9F" w14:textId="77777777" w:rsidR="00A24C6C" w:rsidRDefault="000859FA">
            <w:pPr>
              <w:pStyle w:val="ProductList-TableBody"/>
            </w:pPr>
            <w:r>
              <w:t>Microsoft Dynamics 365 Team Members, CAL til lokalt miljø</w:t>
            </w:r>
          </w:p>
        </w:tc>
        <w:tc>
          <w:tcPr>
            <w:tcW w:w="6120" w:type="dxa"/>
            <w:tcBorders>
              <w:top w:val="single" w:sz="4" w:space="0" w:color="000000"/>
              <w:left w:val="single" w:sz="4" w:space="0" w:color="000000"/>
              <w:bottom w:val="single" w:sz="4" w:space="0" w:color="000000"/>
              <w:right w:val="single" w:sz="4" w:space="0" w:color="000000"/>
            </w:tcBorders>
          </w:tcPr>
          <w:p w14:paraId="2E82D694" w14:textId="77777777" w:rsidR="00A24C6C" w:rsidRDefault="000859FA">
            <w:pPr>
              <w:pStyle w:val="ProductList-TableBody"/>
            </w:pPr>
            <w:r>
              <w:t>Microsoft Dynamics 365 Customer Service, CAL til lokalt miljø</w:t>
            </w:r>
            <w:r>
              <w:fldChar w:fldCharType="begin"/>
            </w:r>
            <w:r>
              <w:instrText xml:space="preserve"> XE "Microsoft Dynamics 365 Customer Service, CAL til lokalt miljø" </w:instrText>
            </w:r>
            <w:r>
              <w:fldChar w:fldCharType="end"/>
            </w:r>
          </w:p>
        </w:tc>
      </w:tr>
      <w:tr w:rsidR="00A24C6C" w14:paraId="2D746876" w14:textId="77777777">
        <w:tc>
          <w:tcPr>
            <w:tcW w:w="6000" w:type="dxa"/>
            <w:tcBorders>
              <w:top w:val="single" w:sz="4" w:space="0" w:color="000000"/>
              <w:left w:val="single" w:sz="4" w:space="0" w:color="000000"/>
              <w:bottom w:val="single" w:sz="4" w:space="0" w:color="000000"/>
              <w:right w:val="single" w:sz="4" w:space="0" w:color="000000"/>
            </w:tcBorders>
          </w:tcPr>
          <w:p w14:paraId="6F9CF701" w14:textId="77777777" w:rsidR="00A24C6C" w:rsidRDefault="000859FA">
            <w:pPr>
              <w:pStyle w:val="ProductList-TableBody"/>
            </w:pPr>
            <w:r>
              <w:t>Microsoft Dynamics 365 Team Members, CAL til lokalt miljø</w:t>
            </w:r>
          </w:p>
        </w:tc>
        <w:tc>
          <w:tcPr>
            <w:tcW w:w="6120" w:type="dxa"/>
            <w:tcBorders>
              <w:top w:val="single" w:sz="4" w:space="0" w:color="000000"/>
              <w:left w:val="single" w:sz="4" w:space="0" w:color="000000"/>
              <w:bottom w:val="single" w:sz="4" w:space="0" w:color="000000"/>
              <w:right w:val="single" w:sz="4" w:space="0" w:color="000000"/>
            </w:tcBorders>
          </w:tcPr>
          <w:p w14:paraId="73BCCF94" w14:textId="77777777" w:rsidR="00A24C6C" w:rsidRDefault="000859FA">
            <w:pPr>
              <w:pStyle w:val="ProductList-TableBody"/>
            </w:pPr>
            <w:r>
              <w:t>Microsoft Dynamics 365 Operations Activity, CAL til lokalt miljø</w:t>
            </w:r>
            <w:r>
              <w:fldChar w:fldCharType="begin"/>
            </w:r>
            <w:r>
              <w:instrText xml:space="preserve"> XE "Microsoft Dynamics 365 Operations Activity, CAL til lokalt miljø" </w:instrText>
            </w:r>
            <w:r>
              <w:fldChar w:fldCharType="end"/>
            </w:r>
          </w:p>
        </w:tc>
      </w:tr>
      <w:tr w:rsidR="00A24C6C" w14:paraId="69B29E9C" w14:textId="77777777">
        <w:tc>
          <w:tcPr>
            <w:tcW w:w="6000" w:type="dxa"/>
            <w:tcBorders>
              <w:top w:val="single" w:sz="4" w:space="0" w:color="000000"/>
              <w:left w:val="single" w:sz="4" w:space="0" w:color="000000"/>
              <w:bottom w:val="single" w:sz="4" w:space="0" w:color="000000"/>
              <w:right w:val="single" w:sz="4" w:space="0" w:color="000000"/>
            </w:tcBorders>
          </w:tcPr>
          <w:p w14:paraId="65D84EE8" w14:textId="77777777" w:rsidR="00A24C6C" w:rsidRDefault="000859FA">
            <w:pPr>
              <w:pStyle w:val="ProductList-TableBody"/>
            </w:pPr>
            <w:r>
              <w:t>Microsoft Dynamics 365 Operations Activity, CAL til lokalt miljø</w:t>
            </w:r>
          </w:p>
        </w:tc>
        <w:tc>
          <w:tcPr>
            <w:tcW w:w="6120" w:type="dxa"/>
            <w:tcBorders>
              <w:top w:val="single" w:sz="4" w:space="0" w:color="000000"/>
              <w:left w:val="single" w:sz="4" w:space="0" w:color="000000"/>
              <w:bottom w:val="single" w:sz="4" w:space="0" w:color="000000"/>
              <w:right w:val="single" w:sz="4" w:space="0" w:color="000000"/>
            </w:tcBorders>
          </w:tcPr>
          <w:p w14:paraId="36580488" w14:textId="77777777" w:rsidR="00A24C6C" w:rsidRDefault="000859FA">
            <w:pPr>
              <w:pStyle w:val="ProductList-TableBody"/>
            </w:pPr>
            <w:r>
              <w:t>Microsoft Dynamics 365 Operations, CAL til lokalt miljø</w:t>
            </w:r>
            <w:r>
              <w:fldChar w:fldCharType="begin"/>
            </w:r>
            <w:r>
              <w:instrText xml:space="preserve"> XE "Microsoft Dynamics 365 Operations, CAL til lokalt miljø" </w:instrText>
            </w:r>
            <w:r>
              <w:fldChar w:fldCharType="end"/>
            </w:r>
          </w:p>
        </w:tc>
      </w:tr>
      <w:tr w:rsidR="00A24C6C" w14:paraId="085352D2" w14:textId="77777777">
        <w:tc>
          <w:tcPr>
            <w:tcW w:w="6000" w:type="dxa"/>
            <w:tcBorders>
              <w:top w:val="single" w:sz="4" w:space="0" w:color="000000"/>
              <w:left w:val="single" w:sz="4" w:space="0" w:color="000000"/>
              <w:bottom w:val="single" w:sz="4" w:space="0" w:color="000000"/>
              <w:right w:val="single" w:sz="4" w:space="0" w:color="000000"/>
            </w:tcBorders>
          </w:tcPr>
          <w:p w14:paraId="047BB246" w14:textId="77777777" w:rsidR="00A24C6C" w:rsidRDefault="000859FA">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872D49D" w14:textId="77777777" w:rsidR="00A24C6C" w:rsidRDefault="000859FA">
            <w:pPr>
              <w:pStyle w:val="ProductList-TableBody"/>
            </w:pPr>
            <w:r>
              <w:t>Office Professional Plus</w:t>
            </w:r>
            <w:r>
              <w:fldChar w:fldCharType="begin"/>
            </w:r>
            <w:r>
              <w:instrText xml:space="preserve"> XE "Office Professional Plus" </w:instrText>
            </w:r>
            <w:r>
              <w:fldChar w:fldCharType="end"/>
            </w:r>
          </w:p>
        </w:tc>
      </w:tr>
      <w:tr w:rsidR="00A24C6C" w14:paraId="3065B31C" w14:textId="77777777">
        <w:tc>
          <w:tcPr>
            <w:tcW w:w="6000" w:type="dxa"/>
            <w:tcBorders>
              <w:top w:val="single" w:sz="4" w:space="0" w:color="000000"/>
              <w:left w:val="single" w:sz="4" w:space="0" w:color="000000"/>
              <w:bottom w:val="single" w:sz="4" w:space="0" w:color="000000"/>
              <w:right w:val="single" w:sz="4" w:space="0" w:color="000000"/>
            </w:tcBorders>
          </w:tcPr>
          <w:p w14:paraId="7F9CF636" w14:textId="77777777" w:rsidR="00A24C6C" w:rsidRDefault="000859FA">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439E7119" w14:textId="77777777" w:rsidR="00A24C6C" w:rsidRDefault="000859FA">
            <w:pPr>
              <w:pStyle w:val="ProductList-TableBody"/>
            </w:pPr>
            <w:r>
              <w:t>Enterprise Desktop</w:t>
            </w:r>
          </w:p>
        </w:tc>
      </w:tr>
      <w:tr w:rsidR="00A24C6C" w14:paraId="47C4FCE5" w14:textId="77777777">
        <w:tc>
          <w:tcPr>
            <w:tcW w:w="6000" w:type="dxa"/>
            <w:tcBorders>
              <w:top w:val="single" w:sz="4" w:space="0" w:color="000000"/>
              <w:left w:val="single" w:sz="4" w:space="0" w:color="000000"/>
              <w:bottom w:val="single" w:sz="4" w:space="0" w:color="000000"/>
              <w:right w:val="single" w:sz="4" w:space="0" w:color="000000"/>
            </w:tcBorders>
          </w:tcPr>
          <w:p w14:paraId="489509A5" w14:textId="77777777" w:rsidR="00A24C6C" w:rsidRDefault="000859FA">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89FDBEE" w14:textId="77777777" w:rsidR="00A24C6C" w:rsidRDefault="000859FA">
            <w:pPr>
              <w:pStyle w:val="ProductList-TableBody"/>
            </w:pPr>
            <w:r>
              <w:t>Project Professional</w:t>
            </w:r>
            <w:r>
              <w:fldChar w:fldCharType="begin"/>
            </w:r>
            <w:r>
              <w:instrText xml:space="preserve"> XE "Project Professional" </w:instrText>
            </w:r>
            <w:r>
              <w:fldChar w:fldCharType="end"/>
            </w:r>
          </w:p>
        </w:tc>
      </w:tr>
      <w:tr w:rsidR="00A24C6C" w14:paraId="5E7017A0" w14:textId="77777777">
        <w:tc>
          <w:tcPr>
            <w:tcW w:w="6000" w:type="dxa"/>
            <w:tcBorders>
              <w:top w:val="single" w:sz="4" w:space="0" w:color="000000"/>
              <w:left w:val="single" w:sz="4" w:space="0" w:color="000000"/>
              <w:bottom w:val="single" w:sz="4" w:space="0" w:color="000000"/>
              <w:right w:val="single" w:sz="4" w:space="0" w:color="000000"/>
            </w:tcBorders>
          </w:tcPr>
          <w:p w14:paraId="6B26C950" w14:textId="77777777" w:rsidR="00A24C6C" w:rsidRDefault="000859FA">
            <w:pPr>
              <w:pStyle w:val="ProductList-TableBody"/>
            </w:pPr>
            <w:r>
              <w:t>SQL Server Standard Core</w:t>
            </w:r>
            <w:r>
              <w:fldChar w:fldCharType="begin"/>
            </w:r>
            <w:r>
              <w:instrText xml:space="preserve"> XE "SQL Server Standard Core"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A05E006" w14:textId="77777777" w:rsidR="00A24C6C" w:rsidRDefault="000859FA">
            <w:pPr>
              <w:pStyle w:val="ProductList-TableBody"/>
            </w:pPr>
            <w:r>
              <w:t>SQL Server Enterprise Core</w:t>
            </w:r>
            <w:r>
              <w:fldChar w:fldCharType="begin"/>
            </w:r>
            <w:r>
              <w:instrText xml:space="preserve"> XE "SQL Server Enterprise Core" </w:instrText>
            </w:r>
            <w:r>
              <w:fldChar w:fldCharType="end"/>
            </w:r>
          </w:p>
        </w:tc>
      </w:tr>
      <w:tr w:rsidR="00A24C6C" w14:paraId="761DACFC" w14:textId="77777777">
        <w:tc>
          <w:tcPr>
            <w:tcW w:w="6000" w:type="dxa"/>
            <w:tcBorders>
              <w:top w:val="single" w:sz="4" w:space="0" w:color="000000"/>
              <w:left w:val="single" w:sz="4" w:space="0" w:color="000000"/>
              <w:bottom w:val="single" w:sz="4" w:space="0" w:color="000000"/>
              <w:right w:val="single" w:sz="4" w:space="0" w:color="000000"/>
            </w:tcBorders>
          </w:tcPr>
          <w:p w14:paraId="0D473FFA" w14:textId="77777777" w:rsidR="00A24C6C" w:rsidRDefault="000859FA">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16E0E0D" w14:textId="77777777" w:rsidR="00A24C6C" w:rsidRDefault="000859FA">
            <w:pPr>
              <w:pStyle w:val="ProductList-TableBody"/>
            </w:pPr>
            <w:r>
              <w:t>System Center Datacenter</w:t>
            </w:r>
            <w:r>
              <w:fldChar w:fldCharType="begin"/>
            </w:r>
            <w:r>
              <w:instrText xml:space="preserve"> XE "System Center Datacenter" </w:instrText>
            </w:r>
            <w:r>
              <w:fldChar w:fldCharType="end"/>
            </w:r>
          </w:p>
        </w:tc>
      </w:tr>
      <w:tr w:rsidR="00A24C6C" w14:paraId="460CB377" w14:textId="77777777">
        <w:tc>
          <w:tcPr>
            <w:tcW w:w="6000" w:type="dxa"/>
            <w:tcBorders>
              <w:top w:val="single" w:sz="4" w:space="0" w:color="000000"/>
              <w:left w:val="single" w:sz="4" w:space="0" w:color="000000"/>
              <w:bottom w:val="single" w:sz="4" w:space="0" w:color="000000"/>
              <w:right w:val="single" w:sz="4" w:space="0" w:color="000000"/>
            </w:tcBorders>
          </w:tcPr>
          <w:p w14:paraId="6B823C74" w14:textId="77777777" w:rsidR="00A24C6C" w:rsidRDefault="000859FA">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E560BB9" w14:textId="77777777" w:rsidR="00A24C6C" w:rsidRDefault="000859FA">
            <w:pPr>
              <w:pStyle w:val="ProductList-TableBody"/>
            </w:pPr>
            <w:r>
              <w:t>Visio Professional</w:t>
            </w:r>
            <w:r>
              <w:fldChar w:fldCharType="begin"/>
            </w:r>
            <w:r>
              <w:instrText xml:space="preserve"> XE "Visio Professional" </w:instrText>
            </w:r>
            <w:r>
              <w:fldChar w:fldCharType="end"/>
            </w:r>
          </w:p>
        </w:tc>
      </w:tr>
      <w:tr w:rsidR="00A24C6C" w14:paraId="23A39A29" w14:textId="77777777">
        <w:tc>
          <w:tcPr>
            <w:tcW w:w="6000" w:type="dxa"/>
            <w:tcBorders>
              <w:top w:val="single" w:sz="4" w:space="0" w:color="000000"/>
              <w:left w:val="single" w:sz="4" w:space="0" w:color="000000"/>
              <w:bottom w:val="single" w:sz="4" w:space="0" w:color="000000"/>
              <w:right w:val="single" w:sz="4" w:space="0" w:color="000000"/>
            </w:tcBorders>
          </w:tcPr>
          <w:p w14:paraId="704DAE6D" w14:textId="77777777" w:rsidR="00A24C6C" w:rsidRDefault="000859FA">
            <w:pPr>
              <w:pStyle w:val="ProductList-TableBody"/>
            </w:pPr>
            <w:r>
              <w:t>Visual Studio Professional Subscription</w:t>
            </w:r>
            <w:r>
              <w:fldChar w:fldCharType="begin"/>
            </w:r>
            <w:r>
              <w:instrText xml:space="preserve"> XE "Visual Studio Professional Subscription"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F296F66" w14:textId="77777777" w:rsidR="00A24C6C" w:rsidRDefault="000859FA">
            <w:pPr>
              <w:pStyle w:val="ProductList-TableBody"/>
            </w:pPr>
            <w:r>
              <w:t>Visual Studio Enterprise Subscription</w:t>
            </w:r>
            <w:r>
              <w:fldChar w:fldCharType="begin"/>
            </w:r>
            <w:r>
              <w:instrText xml:space="preserve"> XE "Visual Studio Enterprise Subscription" </w:instrText>
            </w:r>
            <w:r>
              <w:fldChar w:fldCharType="end"/>
            </w:r>
          </w:p>
        </w:tc>
      </w:tr>
      <w:tr w:rsidR="00A24C6C" w14:paraId="4EC67D1A" w14:textId="77777777">
        <w:tc>
          <w:tcPr>
            <w:tcW w:w="6000" w:type="dxa"/>
            <w:tcBorders>
              <w:top w:val="single" w:sz="4" w:space="0" w:color="000000"/>
              <w:left w:val="single" w:sz="4" w:space="0" w:color="000000"/>
              <w:bottom w:val="single" w:sz="4" w:space="0" w:color="000000"/>
              <w:right w:val="single" w:sz="4" w:space="0" w:color="000000"/>
            </w:tcBorders>
          </w:tcPr>
          <w:p w14:paraId="565DE558" w14:textId="77777777" w:rsidR="00A24C6C" w:rsidRDefault="000859FA">
            <w:pPr>
              <w:pStyle w:val="ProductList-TableBody"/>
            </w:pPr>
            <w:r>
              <w:t>Visual Studio Test Professional Subscription</w:t>
            </w:r>
            <w:r>
              <w:fldChar w:fldCharType="begin"/>
            </w:r>
            <w:r>
              <w:instrText xml:space="preserve"> XE "Visual Studio Test Professional Subscription"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B3441A0" w14:textId="77777777" w:rsidR="00A24C6C" w:rsidRDefault="000859FA">
            <w:pPr>
              <w:pStyle w:val="ProductList-TableBody"/>
            </w:pPr>
            <w:r>
              <w:t>Visual Studio Enterprise Subscription</w:t>
            </w:r>
            <w:r>
              <w:fldChar w:fldCharType="begin"/>
            </w:r>
            <w:r>
              <w:instrText xml:space="preserve"> XE "Visual Studio Enterprise Subscription" </w:instrText>
            </w:r>
            <w:r>
              <w:fldChar w:fldCharType="end"/>
            </w:r>
          </w:p>
        </w:tc>
      </w:tr>
      <w:tr w:rsidR="00A24C6C" w14:paraId="1C74932A" w14:textId="77777777">
        <w:tc>
          <w:tcPr>
            <w:tcW w:w="6000" w:type="dxa"/>
            <w:tcBorders>
              <w:top w:val="single" w:sz="4" w:space="0" w:color="000000"/>
              <w:left w:val="single" w:sz="4" w:space="0" w:color="000000"/>
              <w:bottom w:val="single" w:sz="4" w:space="0" w:color="000000"/>
              <w:right w:val="single" w:sz="4" w:space="0" w:color="000000"/>
            </w:tcBorders>
          </w:tcPr>
          <w:p w14:paraId="2FBA3087" w14:textId="77777777" w:rsidR="00A24C6C" w:rsidRDefault="000859FA">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4E47BF8" w14:textId="77777777" w:rsidR="00A24C6C" w:rsidRDefault="000859FA">
            <w:pPr>
              <w:pStyle w:val="ProductList-TableBody"/>
            </w:pPr>
            <w:r>
              <w:t>Windows Server Datacenter</w:t>
            </w:r>
            <w:r>
              <w:fldChar w:fldCharType="begin"/>
            </w:r>
            <w:r>
              <w:instrText xml:space="preserve"> XE "Windows Server Datacenter" </w:instrText>
            </w:r>
            <w:r>
              <w:fldChar w:fldCharType="end"/>
            </w:r>
          </w:p>
        </w:tc>
      </w:tr>
    </w:tbl>
    <w:p w14:paraId="3F3E8355" w14:textId="77777777" w:rsidR="00A24C6C" w:rsidRDefault="00A24C6C">
      <w:pPr>
        <w:pStyle w:val="ProductList-Body"/>
      </w:pPr>
    </w:p>
    <w:p w14:paraId="5C411BE2" w14:textId="77777777" w:rsidR="00A24C6C" w:rsidRDefault="000859FA">
      <w:pPr>
        <w:pStyle w:val="ProductList-ClauseHeading"/>
        <w:outlineLvl w:val="2"/>
      </w:pPr>
      <w:bookmarkStart w:id="373" w:name="_Sec588"/>
      <w:r>
        <w:t>Servere – Rettigheder til Genoprettelse efter Nedbrud</w:t>
      </w:r>
      <w:bookmarkEnd w:id="373"/>
    </w:p>
    <w:p w14:paraId="48D79C4C" w14:textId="77777777" w:rsidR="00A24C6C" w:rsidRDefault="000859FA">
      <w:pPr>
        <w:pStyle w:val="ProductList-Body"/>
      </w:pPr>
      <w:r>
        <w:t xml:space="preserve">Ved hver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af berettiget serversoftware, som Kunden kører i 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eller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på en </w:t>
      </w:r>
      <w:r>
        <w:fldChar w:fldCharType="begin"/>
      </w:r>
      <w:r>
        <w:instrText xml:space="preserve"> AutoTextList   \s NoStyle \t "Licenseret Server betyder en enkelt Server, som er dedikeret til Kundens brug, og hvortil der er tildelt en Licens. Dedikerede servere, der administreres eller styres af en tredjepart, er underlagt afsnittet Outsourcing af Softwareadministration. I denne definition anses en hardwarepartition eller et kontaktelement (blade) for at være en separat Server." </w:instrText>
      </w:r>
      <w:r>
        <w:fldChar w:fldCharType="separate"/>
      </w:r>
      <w:r>
        <w:rPr>
          <w:color w:val="0563C1"/>
        </w:rPr>
        <w:t>Licenseret Server</w:t>
      </w:r>
      <w:r>
        <w:fldChar w:fldCharType="end"/>
      </w:r>
      <w:r>
        <w:t>, må Kunden midlertidigt køre en sikkerhedskopi</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i 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eller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på en af Serverne, en anden af dennes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xml:space="preserve">, der er dedikeret til genoprettelse efter nedbrud, eller – ved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anden berettiget software end Windows Server</w:t>
      </w:r>
      <w:r>
        <w:fldChar w:fldCharType="begin"/>
      </w:r>
      <w:r>
        <w:instrText xml:space="preserve"> XE "Windows Server" </w:instrText>
      </w:r>
      <w:r>
        <w:fldChar w:fldCharType="end"/>
      </w:r>
      <w:r>
        <w:t xml:space="preserve"> – på Microsoft Azure-tjenester</w:t>
      </w:r>
      <w:r>
        <w:fldChar w:fldCharType="begin"/>
      </w:r>
      <w:r>
        <w:instrText xml:space="preserve"> XE "Microsoft Azure-tjenester" </w:instrText>
      </w:r>
      <w:r>
        <w:fldChar w:fldCharType="end"/>
      </w:r>
      <w:r>
        <w:t>, forudsat at sikkerhedskopi</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forekomsten</w:t>
      </w:r>
      <w:r>
        <w:fldChar w:fldCharType="end"/>
      </w:r>
      <w:r>
        <w:t xml:space="preserve"> administreres af Azure Site Recovery</w:t>
      </w:r>
      <w:r>
        <w:fldChar w:fldCharType="begin"/>
      </w:r>
      <w:r>
        <w:instrText xml:space="preserve"> XE "Azure Site Recovery" </w:instrText>
      </w:r>
      <w:r>
        <w:fldChar w:fldCharType="end"/>
      </w:r>
      <w:r>
        <w:t xml:space="preserve"> til Azure. </w:t>
      </w:r>
      <w:r>
        <w:fldChar w:fldCharType="begin"/>
      </w:r>
      <w:r>
        <w:instrText xml:space="preserve"> AutoTextList   \s NoStyle \t "Licensvilkår: Vilkår og betingelser, der gælder for installation og brug af et Produkt." </w:instrText>
      </w:r>
      <w:r>
        <w:fldChar w:fldCharType="separate"/>
      </w:r>
      <w:r>
        <w:rPr>
          <w:color w:val="0563C1"/>
        </w:rPr>
        <w:t>Licensvilkårene</w:t>
      </w:r>
      <w:r>
        <w:fldChar w:fldCharType="end"/>
      </w:r>
      <w:r>
        <w:t xml:space="preserve"> for softwaren og de følgende begrænsninger gælder for Kundens brug af sikkerhedskopi</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forekomsten</w:t>
      </w:r>
      <w:r>
        <w:fldChar w:fldCharType="end"/>
      </w:r>
      <w:r>
        <w:t xml:space="preserve">. Enhver dedikeret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der administreres eller styres af en anden enhed end Kunden eller en af dennes Associerede Virksomheder, er underlagt bestemmelsen </w:t>
      </w:r>
      <w:hyperlink w:anchor="_Sec537">
        <w:r>
          <w:rPr>
            <w:color w:val="00467F"/>
            <w:u w:val="single"/>
          </w:rPr>
          <w:t>Outsourcing af Softwareadministration</w:t>
        </w:r>
      </w:hyperlink>
      <w:r>
        <w:t>.</w:t>
      </w:r>
    </w:p>
    <w:p w14:paraId="1293D85E" w14:textId="77777777" w:rsidR="00A24C6C" w:rsidRDefault="00A24C6C">
      <w:pPr>
        <w:pStyle w:val="ProductList-Body"/>
      </w:pPr>
    </w:p>
    <w:p w14:paraId="4CE04FEF" w14:textId="77777777" w:rsidR="00A24C6C" w:rsidRDefault="000859FA">
      <w:pPr>
        <w:pStyle w:val="ProductList-SubSubClauseHeading"/>
        <w:outlineLvl w:val="4"/>
      </w:pPr>
      <w:r>
        <w:t>Tilladt Brug af Sikkerhedskopiforekomster</w:t>
      </w:r>
    </w:p>
    <w:p w14:paraId="54677018" w14:textId="77777777" w:rsidR="00A24C6C" w:rsidRDefault="000859FA">
      <w:pPr>
        <w:pStyle w:val="ProductList-BodyIndented2"/>
      </w:pPr>
      <w:r>
        <w:t>Sikkerhedskopi</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forekomsten</w:t>
      </w:r>
      <w:r>
        <w:fldChar w:fldCharType="end"/>
      </w:r>
      <w:r>
        <w:t xml:space="preserve"> kan kun køre i følgende undtagelsesperioder:</w:t>
      </w:r>
    </w:p>
    <w:p w14:paraId="1F44349E" w14:textId="77777777" w:rsidR="00A24C6C" w:rsidRDefault="000859FA" w:rsidP="000859FA">
      <w:pPr>
        <w:pStyle w:val="ProductList-Bullet"/>
        <w:numPr>
          <w:ilvl w:val="2"/>
          <w:numId w:val="60"/>
        </w:numPr>
      </w:pPr>
      <w:r>
        <w:t>I korte perioder med test af genoprettelse efter nedbrud inden for én uge for hver 90 dage</w:t>
      </w:r>
    </w:p>
    <w:p w14:paraId="16A35A75" w14:textId="77777777" w:rsidR="00A24C6C" w:rsidRDefault="000859FA" w:rsidP="000859FA">
      <w:pPr>
        <w:pStyle w:val="ProductList-Bullet"/>
        <w:numPr>
          <w:ilvl w:val="2"/>
          <w:numId w:val="60"/>
        </w:numPr>
      </w:pPr>
      <w:r>
        <w:t>Under et nedbrud, mens den produktions</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der skal gendannes, er nede, og</w:t>
      </w:r>
    </w:p>
    <w:p w14:paraId="13D1F1CE" w14:textId="77777777" w:rsidR="00A24C6C" w:rsidRDefault="000859FA" w:rsidP="000859FA">
      <w:pPr>
        <w:pStyle w:val="ProductList-Bullet"/>
        <w:numPr>
          <w:ilvl w:val="2"/>
          <w:numId w:val="60"/>
        </w:numPr>
      </w:pPr>
      <w:r>
        <w:t xml:space="preserve">På tidspunktet for nedbruddet, i en kort periode, som hjælp til overførslen mellem den primære produktionsserver og </w:t>
      </w: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 xml:space="preserve"> til genoprettelse efter nedbrud.</w:t>
      </w:r>
    </w:p>
    <w:p w14:paraId="78362142" w14:textId="77777777" w:rsidR="00A24C6C" w:rsidRDefault="00A24C6C">
      <w:pPr>
        <w:pStyle w:val="ProductList-BodyIndented2"/>
      </w:pPr>
    </w:p>
    <w:p w14:paraId="4FA6CE5F" w14:textId="77777777" w:rsidR="00A24C6C" w:rsidRDefault="000859FA">
      <w:pPr>
        <w:pStyle w:val="ProductList-SubSubClauseHeading"/>
        <w:outlineLvl w:val="4"/>
      </w:pPr>
      <w:r>
        <w:t>Brug af Azure Hybrid Benefit til Genoprettelse efter Nedbrud</w:t>
      </w:r>
    </w:p>
    <w:p w14:paraId="4D47F3D8" w14:textId="77777777" w:rsidR="00A24C6C" w:rsidRDefault="000859FA">
      <w:pPr>
        <w:pStyle w:val="ProductList-BodyIndented2"/>
      </w:pPr>
      <w:r>
        <w:t xml:space="preserve">Kunden kan vælge at bruge Windows Server under Azure Hybrid Benefit til sikkerhedskopiering af Forekomster, der køres og administreres på Microsoft Azure-tjenester ved brug af Genoprettelse af Azure-websted. Uanset hvad der måtte fremgå af Licensvilkårene for Microsoft Azure, der gælder for Azure Hybrid Benefit, har Kunden i givet fald ret til samtidigt at implementere de samme Windows Server Standardlicenser på Microsoft Azure-tjenester under Azure Hybrid Benefit med henblik på afprøvning og under genoprettelse (som beskrevet i “Tilladt Brug af Sikkerhedskopiforekomster” ovenfor) og på de Licenserede Servere, der kører de tilsvarende produktionsarbejdsbelastninger. Desuden kan Kunden genoptage kørsel af de samme produktionsarbejdsbelastninger på de Licenserede Servere som nævnt i denne bestemmelse om Rettigheder til Genoprettelse efter Nedbrud, uanset eventuelle begrænsninger for videreoverdragelse af Licenser.  </w:t>
      </w:r>
    </w:p>
    <w:p w14:paraId="5C627D6F" w14:textId="77777777" w:rsidR="00A24C6C" w:rsidRDefault="00A24C6C">
      <w:pPr>
        <w:pStyle w:val="ProductList-BodyIndented2"/>
      </w:pPr>
    </w:p>
    <w:p w14:paraId="4972EE9B" w14:textId="77777777" w:rsidR="00A24C6C" w:rsidRDefault="000859FA">
      <w:pPr>
        <w:pStyle w:val="ProductList-SubSubClauseHeading"/>
        <w:outlineLvl w:val="4"/>
      </w:pPr>
      <w:r>
        <w:t>Krav til Brug af Genoprettelse efter Nedbrud</w:t>
      </w:r>
    </w:p>
    <w:p w14:paraId="59387DA2" w14:textId="77777777" w:rsidR="00A24C6C" w:rsidRDefault="000859FA">
      <w:pPr>
        <w:pStyle w:val="ProductList-BodyIndented2"/>
      </w:pPr>
      <w:r>
        <w:t>For at bruge softwaren i henhold til rettighederne til genoprettelse efter nedbrud skal Kunden overholde følgende vilkår:</w:t>
      </w:r>
    </w:p>
    <w:p w14:paraId="67389B12" w14:textId="77777777" w:rsidR="00A24C6C" w:rsidRDefault="000859FA" w:rsidP="000859FA">
      <w:pPr>
        <w:pStyle w:val="ProductList-Bullet"/>
        <w:numPr>
          <w:ilvl w:val="2"/>
          <w:numId w:val="61"/>
        </w:numPr>
      </w:pP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på </w:t>
      </w: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 xml:space="preserve"> til genoprettelse efter nedbrud må kun køre på ovennævnte tidspunkter.</w:t>
      </w:r>
    </w:p>
    <w:p w14:paraId="01A1FEF9" w14:textId="77777777" w:rsidR="00A24C6C" w:rsidRDefault="000859FA" w:rsidP="000859FA">
      <w:pPr>
        <w:pStyle w:val="ProductList-Bullet"/>
        <w:numPr>
          <w:ilvl w:val="2"/>
          <w:numId w:val="61"/>
        </w:numPr>
      </w:pP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på </w:t>
      </w: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 xml:space="preserve"> til genoprettelse efter nedbrud må ikke være i samme klynge som produktions</w:t>
      </w: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w:t>
      </w:r>
    </w:p>
    <w:p w14:paraId="3EBF4C7B" w14:textId="77777777" w:rsidR="00A24C6C" w:rsidRDefault="000859FA" w:rsidP="000859FA">
      <w:pPr>
        <w:pStyle w:val="ProductList-Bullet"/>
        <w:numPr>
          <w:ilvl w:val="2"/>
          <w:numId w:val="61"/>
        </w:numPr>
      </w:pPr>
      <w:r>
        <w:t>Brug af softwaresikkerhedskopi</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forekomsten</w:t>
      </w:r>
      <w:r>
        <w:fldChar w:fldCharType="end"/>
      </w:r>
      <w:r>
        <w:t xml:space="preserve"> skal overholde </w:t>
      </w:r>
      <w:r>
        <w:fldChar w:fldCharType="begin"/>
      </w:r>
      <w:r>
        <w:instrText xml:space="preserve"> AutoTextList   \s NoStyle \t "Licensvilkår: Vilkår og betingelser, der gælder for installation og brug af et Produkt." </w:instrText>
      </w:r>
      <w:r>
        <w:fldChar w:fldCharType="separate"/>
      </w:r>
      <w:r>
        <w:rPr>
          <w:color w:val="0563C1"/>
        </w:rPr>
        <w:t>Licensvilkårene</w:t>
      </w:r>
      <w:r>
        <w:fldChar w:fldCharType="end"/>
      </w:r>
      <w:r>
        <w:t xml:space="preserve"> for softwaren.</w:t>
      </w:r>
    </w:p>
    <w:p w14:paraId="4BE5E31A" w14:textId="77777777" w:rsidR="00A24C6C" w:rsidRDefault="000859FA" w:rsidP="000859FA">
      <w:pPr>
        <w:pStyle w:val="ProductList-Bullet"/>
        <w:numPr>
          <w:ilvl w:val="2"/>
          <w:numId w:val="61"/>
        </w:numPr>
      </w:pPr>
      <w:r>
        <w:t>Når processen for genoprettelse efter nedbrud er fuldført, og produktions</w:t>
      </w: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 xml:space="preserve"> er blevet gendannet, må sikkerhedskopi</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forekomsten</w:t>
      </w:r>
      <w:r>
        <w:fldChar w:fldCharType="end"/>
      </w:r>
      <w:r>
        <w:t xml:space="preserve"> ikke køre på andre tidspunkter end dem, der tillades her.</w:t>
      </w:r>
    </w:p>
    <w:p w14:paraId="4D462846" w14:textId="77777777" w:rsidR="00A24C6C" w:rsidRDefault="000859FA" w:rsidP="000859FA">
      <w:pPr>
        <w:pStyle w:val="ProductList-Bullet"/>
        <w:numPr>
          <w:ilvl w:val="2"/>
          <w:numId w:val="61"/>
        </w:numPr>
      </w:pPr>
      <w:r>
        <w:t xml:space="preserve">Kunden skal opretholde SA-dækning til alle </w:t>
      </w:r>
      <w:r>
        <w:fldChar w:fldCharType="begin"/>
      </w:r>
      <w:r>
        <w:instrText xml:space="preserve"> AutoTextList   \s NoStyle \t "CAL betyder klientadgangslicens, som kan tildeles efter bruger eller enhed, alt efter hvad der er relevant. (Se Ordliste for fuld definition)" </w:instrText>
      </w:r>
      <w:r>
        <w:fldChar w:fldCharType="separate"/>
      </w:r>
      <w:r>
        <w:rPr>
          <w:color w:val="0563C1"/>
        </w:rPr>
        <w:t>CAL’er</w:t>
      </w:r>
      <w:r>
        <w:fldChar w:fldCharType="end"/>
      </w:r>
      <w:r>
        <w:t>, Eksterne Forbindelseslicenser og Server</w:t>
      </w:r>
      <w:r>
        <w:fldChar w:fldCharType="begin"/>
      </w:r>
      <w:r>
        <w:instrText xml:space="preserve"> AutoTextList   \s NoStyle \t "Administrationslicens betyder en Licens, der tillader administration af et eller flere OSE’er af den tilsvarende version af serversoftwaren eller en hvilken som helst tidligere version af serversoftwaren. (Se Ordliste for fuld definition)" </w:instrText>
      </w:r>
      <w:r>
        <w:fldChar w:fldCharType="separate"/>
      </w:r>
      <w:r>
        <w:rPr>
          <w:color w:val="0563C1"/>
        </w:rPr>
        <w:t>administrationslicenser</w:t>
      </w:r>
      <w:r>
        <w:fldChar w:fldCharType="end"/>
      </w:r>
      <w:r>
        <w:t xml:space="preserve">, hvorigennem Kunden har adgang til sikkerhedskopiforekomsten og kan administrere de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som den pågældende software kører i.</w:t>
      </w:r>
    </w:p>
    <w:p w14:paraId="1783D861" w14:textId="77777777" w:rsidR="00A24C6C" w:rsidRDefault="000859FA" w:rsidP="000859FA">
      <w:pPr>
        <w:pStyle w:val="ProductList-Bullet"/>
        <w:numPr>
          <w:ilvl w:val="2"/>
          <w:numId w:val="61"/>
        </w:numPr>
      </w:pPr>
      <w:r>
        <w:t>Kundens ret til at køre sikkerhedskopi</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forekomsterne</w:t>
      </w:r>
      <w:r>
        <w:fldChar w:fldCharType="end"/>
      </w:r>
      <w:r>
        <w:t xml:space="preserve"> slutter, når Kundens Softwareforsikringsdækning slutter.</w:t>
      </w:r>
    </w:p>
    <w:p w14:paraId="3810B7A3" w14:textId="77777777" w:rsidR="00A24C6C" w:rsidRDefault="00A24C6C">
      <w:pPr>
        <w:pStyle w:val="ProductList-BodyIndented2"/>
      </w:pPr>
    </w:p>
    <w:p w14:paraId="7461BD1B" w14:textId="77777777" w:rsidR="00A24C6C" w:rsidRDefault="000859FA">
      <w:pPr>
        <w:pStyle w:val="ProductList-SubSubClauseHeading"/>
        <w:outlineLvl w:val="4"/>
      </w:pPr>
      <w:r>
        <w:t>Yderligere Tilladt Brug af Windows Server</w:t>
      </w:r>
    </w:p>
    <w:p w14:paraId="64A0AD4B" w14:textId="77777777" w:rsidR="00A24C6C" w:rsidRDefault="000859FA" w:rsidP="000859FA">
      <w:pPr>
        <w:pStyle w:val="ProductList-Bullet"/>
        <w:numPr>
          <w:ilvl w:val="2"/>
          <w:numId w:val="62"/>
        </w:numPr>
      </w:pPr>
      <w:r>
        <w:t>Bortset fra sikkerhedskopiforekomster, der køres på Microsoft Azure-tjenester</w:t>
      </w:r>
      <w:r>
        <w:fldChar w:fldCharType="begin"/>
      </w:r>
      <w:r>
        <w:instrText xml:space="preserve"> XE "Microsoft Azure-tjenester" </w:instrText>
      </w:r>
      <w:r>
        <w:fldChar w:fldCharType="end"/>
      </w:r>
      <w:r>
        <w:t>, kræves der ikke en Windows Server-</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w:t>
      </w: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 xml:space="preserve"> til genoprettelse efter nedbrud, hvis følgende betingelser opfyldes:</w:t>
      </w:r>
    </w:p>
    <w:p w14:paraId="0324F316" w14:textId="77777777" w:rsidR="00A24C6C" w:rsidRDefault="000859FA" w:rsidP="000859FA">
      <w:pPr>
        <w:pStyle w:val="ProductList-Bullet"/>
        <w:numPr>
          <w:ilvl w:val="3"/>
          <w:numId w:val="62"/>
        </w:numPr>
      </w:pPr>
      <w:r>
        <w:t xml:space="preserve">Hyper-V-rollen i Windows Server bruges til at replikere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fra produktions</w:t>
      </w: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 xml:space="preserve"> på et primært sted til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til genoprettelse efter nedbrud.</w:t>
      </w:r>
    </w:p>
    <w:p w14:paraId="3B8E487E" w14:textId="77777777" w:rsidR="00A24C6C" w:rsidRDefault="000859FA" w:rsidP="000859FA">
      <w:pPr>
        <w:pStyle w:val="ProductList-Bullet"/>
        <w:numPr>
          <w:ilvl w:val="3"/>
          <w:numId w:val="62"/>
        </w:numPr>
      </w:pP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 xml:space="preserve"> til genoprettelse efter nedbrud må kun bruges til at</w:t>
      </w:r>
    </w:p>
    <w:p w14:paraId="5C7FD7C6" w14:textId="77777777" w:rsidR="00A24C6C" w:rsidRDefault="000859FA">
      <w:pPr>
        <w:pStyle w:val="ProductList-BodyIndented2"/>
        <w:ind w:left="1440"/>
      </w:pPr>
      <w:r>
        <w:t>- køre hardwarevirtualiseringssoftware, f.eks. Hyper-V</w:t>
      </w:r>
    </w:p>
    <w:p w14:paraId="2F85BB25" w14:textId="77777777" w:rsidR="00A24C6C" w:rsidRDefault="000859FA">
      <w:pPr>
        <w:pStyle w:val="ProductList-BodyIndented2"/>
        <w:ind w:left="1440"/>
      </w:pPr>
      <w:r>
        <w:t>- levere hardwarevirtualiseringstjenester</w:t>
      </w:r>
    </w:p>
    <w:p w14:paraId="386949B7" w14:textId="77777777" w:rsidR="00A24C6C" w:rsidRDefault="000859FA">
      <w:pPr>
        <w:pStyle w:val="ProductList-BodyIndented2"/>
        <w:ind w:left="1440"/>
      </w:pPr>
      <w:r>
        <w:t>- køre softwareagenter til styring af hardwarevirtualiseringssoftwaren</w:t>
      </w:r>
    </w:p>
    <w:p w14:paraId="3A3DD210" w14:textId="77777777" w:rsidR="00A24C6C" w:rsidRDefault="000859FA">
      <w:pPr>
        <w:pStyle w:val="ProductList-BodyIndented2"/>
        <w:ind w:left="1440"/>
      </w:pPr>
      <w:r>
        <w:t>- fungere som destination for replikering</w:t>
      </w:r>
    </w:p>
    <w:p w14:paraId="70B08ED2" w14:textId="77777777" w:rsidR="00A24C6C" w:rsidRDefault="000859FA">
      <w:pPr>
        <w:pStyle w:val="ProductList-BodyIndented2"/>
        <w:ind w:left="1440"/>
      </w:pPr>
      <w:r>
        <w:t xml:space="preserve">- modtage replikerede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test-failover</w:t>
      </w:r>
    </w:p>
    <w:p w14:paraId="4063F46B" w14:textId="77777777" w:rsidR="00A24C6C" w:rsidRDefault="000859FA">
      <w:pPr>
        <w:pStyle w:val="ProductList-BodyIndented2"/>
        <w:ind w:left="1440"/>
      </w:pPr>
      <w:r>
        <w:t xml:space="preserve">- afvente failover af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og </w:t>
      </w:r>
    </w:p>
    <w:p w14:paraId="55A47686" w14:textId="77777777" w:rsidR="00A24C6C" w:rsidRDefault="000859FA">
      <w:pPr>
        <w:pStyle w:val="ProductList-BodyIndented2"/>
        <w:ind w:left="1440"/>
      </w:pPr>
      <w:r>
        <w:t xml:space="preserve">- køre belastninger for genoprettelse efter nedbrud som beskrevet ovenfor. </w:t>
      </w:r>
    </w:p>
    <w:p w14:paraId="2163E1BA" w14:textId="77777777" w:rsidR="00A24C6C" w:rsidRDefault="000859FA" w:rsidP="000859FA">
      <w:pPr>
        <w:pStyle w:val="ProductList-Bullet"/>
        <w:numPr>
          <w:ilvl w:val="3"/>
          <w:numId w:val="63"/>
        </w:numPr>
      </w:pP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 xml:space="preserve"> til genoprettelse efter nedbrud må ikke bruges som produktions</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w:t>
      </w:r>
    </w:p>
    <w:p w14:paraId="0FD75764" w14:textId="77777777" w:rsidR="00A24C6C" w:rsidRDefault="00A24C6C">
      <w:pPr>
        <w:pStyle w:val="ProductList-BodyIndented2"/>
      </w:pPr>
    </w:p>
    <w:p w14:paraId="5340615B" w14:textId="77777777" w:rsidR="00A24C6C" w:rsidRDefault="00A24C6C">
      <w:pPr>
        <w:pStyle w:val="ProductList-BodyIndented2"/>
      </w:pPr>
    </w:p>
    <w:p w14:paraId="67E3CB94" w14:textId="77777777" w:rsidR="00A24C6C" w:rsidRDefault="000859FA">
      <w:pPr>
        <w:pStyle w:val="ProductList-ClauseHeading"/>
        <w:outlineLvl w:val="2"/>
      </w:pPr>
      <w:bookmarkStart w:id="374" w:name="_Sec589"/>
      <w:r>
        <w:t>Licensmobilitet</w:t>
      </w:r>
      <w:bookmarkEnd w:id="374"/>
    </w:p>
    <w:p w14:paraId="2905DFB5" w14:textId="77777777" w:rsidR="00A24C6C" w:rsidRDefault="000859FA">
      <w:pPr>
        <w:pStyle w:val="ProductList-SubClauseHeading"/>
        <w:outlineLvl w:val="3"/>
      </w:pPr>
      <w:r>
        <w:t>Licensmobilitet På Tværs Af Serverfarme</w:t>
      </w:r>
    </w:p>
    <w:p w14:paraId="6163EEA8" w14:textId="77777777" w:rsidR="00A24C6C" w:rsidRDefault="000859FA">
      <w:pPr>
        <w:pStyle w:val="ProductList-BodyIndented"/>
      </w:pPr>
      <w:r>
        <w:t xml:space="preserve">I henhold til Licensmobiliteten på tværs af Serverfarme kan Kunder tildele alle deres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der er angivet som havende Licensmobilitet, og for hvilke de har SA til alle deres </w:t>
      </w:r>
      <w:r>
        <w:fldChar w:fldCharType="begin"/>
      </w:r>
      <w:r>
        <w:instrText xml:space="preserve"> AutoTextList   \s NoStyle \t "Licenseret Server betyder en enkelt Server, som er dedikeret til Kundens brug, og hvortil der er tildelt en Licens. Dedikerede Servere, der administreres eller styres af en anden enhed end Kunden eller en af dennes Associerede Virksomheder, er underlagt bestemmelsen Outsourcing af Softwareadministration. I denne definition anses en hardwarepartition eller et kontaktelement (blade) for at være en separat Server." </w:instrText>
      </w:r>
      <w:r>
        <w:fldChar w:fldCharType="separate"/>
      </w:r>
      <w:r>
        <w:rPr>
          <w:color w:val="0563C1"/>
        </w:rPr>
        <w:t>Licenserede Servere</w:t>
      </w:r>
      <w:r>
        <w:fldChar w:fldCharType="end"/>
      </w:r>
      <w:r>
        <w:t xml:space="preserve">, der befinder sig på samme </w:t>
      </w:r>
      <w:r>
        <w:fldChar w:fldCharType="begin"/>
      </w:r>
      <w:r>
        <w:instrText xml:space="preserve"> AutoTextList   \s NoStyle \t "Serverfarm betyder et enkelt datacenter eller to datacentre, der begge er fysisk placeret enten i tidszoner med maksimalt fire timers afstand imellem sig eller inden for EU eller EFTA...(Se Ordliste for fuld definition)" </w:instrText>
      </w:r>
      <w:r>
        <w:fldChar w:fldCharType="separate"/>
      </w:r>
      <w:r>
        <w:rPr>
          <w:color w:val="0563C1"/>
        </w:rPr>
        <w:t>Serverfarm</w:t>
      </w:r>
      <w:r>
        <w:fldChar w:fldCharType="end"/>
      </w:r>
      <w:r>
        <w:t xml:space="preserve">, så tit som det er nødvendigt. Kunden kan også videreoverdrage disse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fra en </w:t>
      </w:r>
      <w:r>
        <w:fldChar w:fldCharType="begin"/>
      </w:r>
      <w:r>
        <w:instrText xml:space="preserve"> AutoTextList   \s NoStyle \t "Serverfarm betyder et enkelt datacenter eller to datacentre, der begge er fysisk placeret enten i tidszoner med maksimalt fire timers afstand imellem sig eller inden for EU eller EFTA...(Se Ordliste for fuld definition)" </w:instrText>
      </w:r>
      <w:r>
        <w:fldChar w:fldCharType="separate"/>
      </w:r>
      <w:r>
        <w:rPr>
          <w:color w:val="0563C1"/>
        </w:rPr>
        <w:t>Serverfarm</w:t>
      </w:r>
      <w:r>
        <w:fldChar w:fldCharType="end"/>
      </w:r>
      <w:r>
        <w:t xml:space="preserve"> til en anden, men ikke på kort sigt (dvs. ikke inden for 90 dage fra den seneste overdragelse). Produkter, der bruges til Egen Hosting, kan samtidig bruges under rettighederne til Licensmobilitet På Tværs Af Serverfarme.</w:t>
      </w:r>
    </w:p>
    <w:p w14:paraId="51C77CF2" w14:textId="77777777" w:rsidR="00A24C6C" w:rsidRDefault="00A24C6C">
      <w:pPr>
        <w:pStyle w:val="ProductList-BodyIndented"/>
      </w:pPr>
    </w:p>
    <w:p w14:paraId="6D11288D" w14:textId="77777777" w:rsidR="00A24C6C" w:rsidRDefault="000859FA">
      <w:pPr>
        <w:pStyle w:val="ProductList-SubClauseHeading"/>
        <w:outlineLvl w:val="3"/>
      </w:pPr>
      <w:r>
        <w:t>Licensmobilitet via Software Assurance</w:t>
      </w:r>
    </w:p>
    <w:p w14:paraId="464DA4DB" w14:textId="77777777" w:rsidR="00A24C6C" w:rsidRDefault="000859FA">
      <w:pPr>
        <w:pStyle w:val="ProductList-BodyIndented"/>
      </w:pPr>
      <w:r>
        <w:t xml:space="preserve">I henhold til Licensmobilitet via Software Assurance (SA) kan Kunden flytte den licenserede software til delte server i henhold til alle deres Licenser, der er angivet som havende </w:t>
      </w: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egne datacentre." </w:instrText>
      </w:r>
      <w:r>
        <w:fldChar w:fldCharType="separate"/>
      </w:r>
      <w:r>
        <w:rPr>
          <w:color w:val="0563C1"/>
        </w:rPr>
        <w:t>Licensmobilitet</w:t>
      </w:r>
      <w:r>
        <w:fldChar w:fldCharType="end"/>
      </w:r>
      <w:r>
        <w:t xml:space="preserve">, og for hvilke Kunden har SA, hvis kravene herunder er opfyldt. Produkter, der anvendes til Egen Hosting må anvendes samtidig under Licensmobilitet gennem SA-rettigheder i henhold til Licensvilkårene for Egen Hosting. </w:t>
      </w:r>
    </w:p>
    <w:p w14:paraId="2BBA344F" w14:textId="77777777" w:rsidR="00A24C6C" w:rsidRDefault="00A24C6C">
      <w:pPr>
        <w:pStyle w:val="ProductList-BodyIndented"/>
      </w:pPr>
    </w:p>
    <w:p w14:paraId="217590DE" w14:textId="77777777" w:rsidR="00A24C6C" w:rsidRDefault="000859FA">
      <w:pPr>
        <w:pStyle w:val="ProductList-SubSubClauseHeading"/>
        <w:outlineLvl w:val="4"/>
      </w:pPr>
      <w:r>
        <w:t>Tilladt brug:</w:t>
      </w:r>
    </w:p>
    <w:p w14:paraId="36436A24" w14:textId="77777777" w:rsidR="00A24C6C" w:rsidRDefault="000859FA">
      <w:pPr>
        <w:pStyle w:val="ProductList-BodyIndented2"/>
      </w:pPr>
      <w:r>
        <w:t>Med Licensmobilitet gennem SA må Kunden:</w:t>
      </w:r>
    </w:p>
    <w:p w14:paraId="534BCA95" w14:textId="77777777" w:rsidR="00A24C6C" w:rsidRDefault="000859FA" w:rsidP="000859FA">
      <w:pPr>
        <w:pStyle w:val="ProductList-Bullet"/>
        <w:numPr>
          <w:ilvl w:val="2"/>
          <w:numId w:val="64"/>
        </w:numPr>
      </w:pPr>
      <w:r>
        <w:t xml:space="preserve">Køre sin licenserede software på delte servere </w:t>
      </w:r>
    </w:p>
    <w:p w14:paraId="1DA7985D" w14:textId="77777777" w:rsidR="00A24C6C" w:rsidRDefault="000859FA" w:rsidP="000859FA">
      <w:pPr>
        <w:pStyle w:val="ProductList-Bullet"/>
        <w:numPr>
          <w:ilvl w:val="2"/>
          <w:numId w:val="64"/>
        </w:numPr>
      </w:pPr>
      <w:r>
        <w:t xml:space="preserve">Få adgang til den software i henhold til adgangslicenser, og for hvilke kunden af SA, og i henhold til kundens Bruger- og Enheds-SL'er, der giver adgang til produkterne </w:t>
      </w:r>
    </w:p>
    <w:p w14:paraId="418CE048" w14:textId="77777777" w:rsidR="00A24C6C" w:rsidRDefault="000859FA" w:rsidP="000859FA">
      <w:pPr>
        <w:pStyle w:val="ProductList-Bullet"/>
        <w:numPr>
          <w:ilvl w:val="2"/>
          <w:numId w:val="64"/>
        </w:numPr>
      </w:pPr>
      <w:r>
        <w:t xml:space="preserve">Administrere sine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som den bruger på de delte servere delt og/eller </w:t>
      </w:r>
    </w:p>
    <w:p w14:paraId="54850259" w14:textId="77777777" w:rsidR="00A24C6C" w:rsidRDefault="000859FA" w:rsidP="000859FA">
      <w:pPr>
        <w:pStyle w:val="ProductList-Bullet"/>
        <w:numPr>
          <w:ilvl w:val="2"/>
          <w:numId w:val="64"/>
        </w:numPr>
      </w:pPr>
      <w:r>
        <w:t xml:space="preserve">Administrere sine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som den bruger på sine servere med software, der kører på delte servere.</w:t>
      </w:r>
    </w:p>
    <w:p w14:paraId="0DB7E228" w14:textId="77777777" w:rsidR="00A24C6C" w:rsidRDefault="00A24C6C">
      <w:pPr>
        <w:pStyle w:val="ProductList-BodyIndented2"/>
      </w:pPr>
    </w:p>
    <w:p w14:paraId="626BD97E" w14:textId="77777777" w:rsidR="00A24C6C" w:rsidRDefault="000859FA">
      <w:pPr>
        <w:pStyle w:val="ProductList-SubSubClauseHeading"/>
        <w:outlineLvl w:val="4"/>
      </w:pPr>
      <w:r>
        <w:t>Krav:</w:t>
      </w:r>
    </w:p>
    <w:p w14:paraId="5E83A31E" w14:textId="77777777" w:rsidR="00A24C6C" w:rsidRDefault="000859FA">
      <w:pPr>
        <w:pStyle w:val="ProductList-BodyIndented2"/>
      </w:pPr>
      <w:r>
        <w:t>For at bruge Licensmobilitet gennem SA skal Kunden:</w:t>
      </w:r>
    </w:p>
    <w:p w14:paraId="7B15A8C3" w14:textId="77777777" w:rsidR="00A24C6C" w:rsidRDefault="000859FA" w:rsidP="000859FA">
      <w:pPr>
        <w:pStyle w:val="ProductList-Bullet"/>
        <w:numPr>
          <w:ilvl w:val="2"/>
          <w:numId w:val="65"/>
        </w:numPr>
      </w:pPr>
      <w:r>
        <w:t xml:space="preserve">Køre sin licenserede software og administrere sine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delte servere i henhold til vilkårene i volumenlicensaftalen </w:t>
      </w:r>
    </w:p>
    <w:p w14:paraId="08F82C24" w14:textId="77777777" w:rsidR="00A24C6C" w:rsidRDefault="000859FA" w:rsidP="000859FA">
      <w:pPr>
        <w:pStyle w:val="ProductList-Bullet"/>
        <w:numPr>
          <w:ilvl w:val="2"/>
          <w:numId w:val="65"/>
        </w:numPr>
      </w:pPr>
      <w:r>
        <w:t xml:space="preserve">Kun anvende sine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med Microsoft Azure-tjenester </w:t>
      </w:r>
      <w:r>
        <w:fldChar w:fldCharType="begin"/>
      </w:r>
      <w:r>
        <w:instrText xml:space="preserve"> XE "Microsoft Azure-tjenester " </w:instrText>
      </w:r>
      <w:r>
        <w:fldChar w:fldCharType="end"/>
      </w:r>
      <w:r>
        <w:t xml:space="preserve">eller kvalificeret </w:t>
      </w:r>
      <w:r>
        <w:fldChar w:fldCharType="begin"/>
      </w:r>
      <w:r>
        <w:instrText xml:space="preserve"> AutoTextList   \s NoStyle \t "Licensmobilitet gennem Partner til Software Assurance betyder en enhed, som er angivet på http://www.microsoft.com/licensing/software-assurance/license-mobility.aspx, og som er godkendt af Microsoft til at hoste kunders software på delte servere." </w:instrText>
      </w:r>
      <w:r>
        <w:fldChar w:fldCharType="separate"/>
      </w:r>
      <w:r>
        <w:rPr>
          <w:color w:val="0563C1"/>
        </w:rPr>
        <w:t>Licensmobilitet gennem Software Assurance Partner</w:t>
      </w:r>
      <w:r>
        <w:fldChar w:fldCharType="end"/>
      </w:r>
      <w:r>
        <w:t>, og</w:t>
      </w:r>
    </w:p>
    <w:p w14:paraId="33C218C0" w14:textId="77777777" w:rsidR="00A24C6C" w:rsidRDefault="000859FA" w:rsidP="000859FA">
      <w:pPr>
        <w:pStyle w:val="ProductList-Bullet"/>
        <w:numPr>
          <w:ilvl w:val="2"/>
          <w:numId w:val="65"/>
        </w:numPr>
      </w:pPr>
      <w:r>
        <w:t xml:space="preserve">Udfylde og sende verifikationsformularen til Licensmobilitet til alle </w:t>
      </w:r>
      <w:r>
        <w:fldChar w:fldCharType="begin"/>
      </w:r>
      <w:r>
        <w:instrText xml:space="preserve"> AutoTextList   \s NoStyle \t "Licensmobilitet gennem Partner til Software Assurance betyder en enhed, som er angivet på http://www.microsoft.com/licensing/software-assurance/license-mobility.aspx, og som er godkendt af Microsoft til at hoste kunders software på delte servere." </w:instrText>
      </w:r>
      <w:r>
        <w:fldChar w:fldCharType="separate"/>
      </w:r>
      <w:r>
        <w:rPr>
          <w:color w:val="0563C1"/>
        </w:rPr>
        <w:t>Partnere til Licensmobilitet gennem Software Assurance</w:t>
      </w:r>
      <w:r>
        <w:fldChar w:fldCharType="end"/>
      </w:r>
      <w:r>
        <w:t>, som skal køre sin licenserede software på deres delte servere.</w:t>
      </w:r>
    </w:p>
    <w:p w14:paraId="383C5604" w14:textId="77777777" w:rsidR="00A24C6C" w:rsidRDefault="00A24C6C">
      <w:pPr>
        <w:pStyle w:val="ProductList-BodyIndented2"/>
      </w:pPr>
    </w:p>
    <w:p w14:paraId="7DBCB03D" w14:textId="77777777" w:rsidR="00A24C6C" w:rsidRDefault="000859FA">
      <w:pPr>
        <w:pStyle w:val="ProductList-BodyIndented2"/>
      </w:pPr>
      <w:r>
        <w:t xml:space="preserve">Kunden må flytte sin licenserede software fra delte servere tilbage til sine Licenserede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xml:space="preserve"> eller til en anden parts delte servere, men ikke på kort sigt (ikke inden for 90 dage fra den seneste overdragelse). Kunden må også flytte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der køres, eller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der administreres under en bestemt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fra delte servere på en </w:t>
      </w:r>
      <w:r>
        <w:fldChar w:fldCharType="begin"/>
      </w:r>
      <w:r>
        <w:instrText xml:space="preserve"> AutoTextList   \s NoStyle \t "Serverfarm betyder et enkelt datacenter eller to datacentre, der begge er fysisk placeret enten i tidszoner med maksimalt fire timers afstand imellem sig eller inden for EU eller EFTA...(Se Ordliste for fuld definition)" </w:instrText>
      </w:r>
      <w:r>
        <w:fldChar w:fldCharType="separate"/>
      </w:r>
      <w:r>
        <w:rPr>
          <w:color w:val="0563C1"/>
        </w:rPr>
        <w:t>Serverfarm</w:t>
      </w:r>
      <w:r>
        <w:fldChar w:fldCharType="end"/>
      </w:r>
      <w:r>
        <w:t xml:space="preserve"> til sine delte servere på en anden </w:t>
      </w:r>
      <w:r>
        <w:fldChar w:fldCharType="begin"/>
      </w:r>
      <w:r>
        <w:instrText xml:space="preserve"> AutoTextList   \s NoStyle \t "Serverfarm betyder et enkelt datacenter eller to datacentre, der begge er fysisk placeret enten i tidszoner med maksimalt fire timers afstand imellem sig eller inden for EU eller EFTA...(Se Ordliste for fuld definition)" </w:instrText>
      </w:r>
      <w:r>
        <w:fldChar w:fldCharType="separate"/>
      </w:r>
      <w:r>
        <w:rPr>
          <w:color w:val="0563C1"/>
        </w:rPr>
        <w:t>Serverfarm</w:t>
      </w:r>
      <w:r>
        <w:fldChar w:fldCharType="end"/>
      </w:r>
      <w:r>
        <w:t xml:space="preserve">, men ikke på kort sigt (ikke inden for 90 dage fra den seneste overdragelse).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der administreres under samme Licens, skal være på samme </w:t>
      </w:r>
      <w:r>
        <w:fldChar w:fldCharType="begin"/>
      </w:r>
      <w:r>
        <w:instrText xml:space="preserve"> AutoTextList   \s NoStyle \t "Serverfarm betyder et enkelt datacenter eller to datacentre, der begge er fysisk placeret enten i tidszoner med maksimalt fire timers afstand imellem sig eller inden for EU eller EFTA...(Se Ordliste for fuld definition)" </w:instrText>
      </w:r>
      <w:r>
        <w:fldChar w:fldCharType="separate"/>
      </w:r>
      <w:r>
        <w:rPr>
          <w:color w:val="0563C1"/>
        </w:rPr>
        <w:t>Serverfarm</w:t>
      </w:r>
      <w:r>
        <w:fldChar w:fldCharType="end"/>
      </w:r>
      <w:r>
        <w:t xml:space="preserve">. Kunden accepterer, at denne er ansvarlig for tredjemands handlinger med hensyn til software, der installeres og administreres på dennes vegne. Med undtagelse af nedenstående er Kundens brug reguleret af de gældende </w:t>
      </w: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for Produktet sammen med vilkårene for Licensmobilitet gennem SA. Vilkårene for Licensmobilitet gennem SA træder i stedet for eventuelle uoverensstemmende Licensvilkår for et Produkt, når Licensmobilitet gennem SA bruges. Licensmobilitet via SA-rettigheder gælder også </w:t>
      </w:r>
      <w:r>
        <w:fldChar w:fldCharType="begin"/>
      </w:r>
      <w:r>
        <w:instrText xml:space="preserve"> AutoTextList   \s NoStyle \t "Angivne Udbydere omfatter enheder, som Microsoft har identificeret på http://aka.ms/listedproviders. Microsoft kan til enhver tid identificere yderligere Angivne Udbydere på http://aka.ms/listedproviders." </w:instrText>
      </w:r>
      <w:r>
        <w:fldChar w:fldCharType="separate"/>
      </w:r>
      <w:r>
        <w:rPr>
          <w:color w:val="0563C1"/>
        </w:rPr>
        <w:t>Angivne Udbydere</w:t>
      </w:r>
      <w:r>
        <w:fldChar w:fldCharType="end"/>
      </w:r>
      <w:r>
        <w:t xml:space="preserve">s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der er dedikeret til Kundens brug og er underlagt disse samme vilkår og betingelser. Som anført nedenfor har nogle Produkter andre brugervilkår for delte servere under Licensmobilitet gennem SA:</w:t>
      </w:r>
    </w:p>
    <w:tbl>
      <w:tblPr>
        <w:tblStyle w:val="PURTable1"/>
        <w:tblW w:w="0" w:type="dxa"/>
        <w:tblLook w:val="04A0" w:firstRow="1" w:lastRow="0" w:firstColumn="1" w:lastColumn="0" w:noHBand="0" w:noVBand="1"/>
      </w:tblPr>
      <w:tblGrid>
        <w:gridCol w:w="2455"/>
        <w:gridCol w:w="2600"/>
        <w:gridCol w:w="2643"/>
        <w:gridCol w:w="2498"/>
      </w:tblGrid>
      <w:tr w:rsidR="00A24C6C" w14:paraId="6821C668"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AC21DBA" w14:textId="77777777" w:rsidR="00A24C6C" w:rsidRDefault="000859FA">
            <w:pPr>
              <w:pStyle w:val="ProductList-TableBody"/>
            </w:pPr>
            <w:r>
              <w:rPr>
                <w:color w:val="FFFFFF"/>
              </w:rPr>
              <w:t>Licensmodel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3FB554B" w14:textId="77777777" w:rsidR="00A24C6C" w:rsidRDefault="000859FA">
            <w:pPr>
              <w:pStyle w:val="ProductList-TableBody"/>
            </w:pPr>
            <w:r>
              <w:rPr>
                <w:color w:val="FFFFFF"/>
              </w:rPr>
              <w:t>Produkt/Produkttype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C03E73A" w14:textId="77777777" w:rsidR="00A24C6C" w:rsidRDefault="000859FA">
            <w:pPr>
              <w:pStyle w:val="ProductList-TableBody"/>
            </w:pPr>
            <w:r>
              <w:rPr>
                <w:color w:val="FFFFFF"/>
              </w:rPr>
              <w:t>Licens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CCA72C4" w14:textId="77777777" w:rsidR="00A24C6C" w:rsidRDefault="000859FA">
            <w:pPr>
              <w:pStyle w:val="ProductList-TableBody"/>
            </w:pPr>
            <w:r>
              <w:rPr>
                <w:color w:val="FFFFFF"/>
              </w:rPr>
              <w:t>Det tilladte Antal af:</w:t>
            </w:r>
          </w:p>
          <w:p w14:paraId="6DA182BF" w14:textId="77777777" w:rsidR="00A24C6C" w:rsidRDefault="000859FA">
            <w:pPr>
              <w:pStyle w:val="ProductList-TableBody"/>
            </w:pPr>
            <w:r>
              <w:rPr>
                <w:color w:val="FFFFFF"/>
              </w:rPr>
              <w:t>OSE’er eller Kerner pr. Licens</w:t>
            </w:r>
          </w:p>
        </w:tc>
      </w:tr>
      <w:tr w:rsidR="00A24C6C" w14:paraId="590A0CE6" w14:textId="77777777">
        <w:tc>
          <w:tcPr>
            <w:tcW w:w="3060" w:type="dxa"/>
            <w:tcBorders>
              <w:top w:val="single" w:sz="4" w:space="0" w:color="000000"/>
              <w:left w:val="single" w:sz="4" w:space="0" w:color="000000"/>
              <w:bottom w:val="single" w:sz="4" w:space="0" w:color="000000"/>
              <w:right w:val="single" w:sz="4" w:space="0" w:color="000000"/>
            </w:tcBorders>
          </w:tcPr>
          <w:p w14:paraId="72C568B5" w14:textId="77777777" w:rsidR="00A24C6C" w:rsidRDefault="000859FA">
            <w:pPr>
              <w:pStyle w:val="ProductList-TableBody"/>
            </w:pPr>
            <w:r>
              <w:t>Pr. kerne/CAL</w:t>
            </w:r>
          </w:p>
        </w:tc>
        <w:tc>
          <w:tcPr>
            <w:tcW w:w="3060" w:type="dxa"/>
            <w:tcBorders>
              <w:top w:val="single" w:sz="4" w:space="0" w:color="000000"/>
              <w:left w:val="single" w:sz="4" w:space="0" w:color="000000"/>
              <w:bottom w:val="single" w:sz="4" w:space="0" w:color="000000"/>
              <w:right w:val="single" w:sz="4" w:space="0" w:color="000000"/>
            </w:tcBorders>
          </w:tcPr>
          <w:p w14:paraId="1A4EDB4C" w14:textId="77777777" w:rsidR="00A24C6C" w:rsidRDefault="000859FA">
            <w:pPr>
              <w:pStyle w:val="ProductList-TableBody"/>
            </w:pPr>
            <w:r>
              <w:t>External Connector-licenser</w:t>
            </w:r>
          </w:p>
        </w:tc>
        <w:tc>
          <w:tcPr>
            <w:tcW w:w="3060" w:type="dxa"/>
            <w:tcBorders>
              <w:top w:val="single" w:sz="4" w:space="0" w:color="000000"/>
              <w:left w:val="single" w:sz="4" w:space="0" w:color="000000"/>
              <w:bottom w:val="single" w:sz="4" w:space="0" w:color="000000"/>
              <w:right w:val="single" w:sz="4" w:space="0" w:color="000000"/>
            </w:tcBorders>
          </w:tcPr>
          <w:p w14:paraId="5E3FA9AE" w14:textId="77777777" w:rsidR="00A24C6C" w:rsidRDefault="000859FA">
            <w:pPr>
              <w:pStyle w:val="ProductList-TableBody"/>
            </w:pPr>
            <w:r>
              <w:t>Hver Ekstern Forbindelseslicens med aktiv SA-dækning</w:t>
            </w:r>
          </w:p>
        </w:tc>
        <w:tc>
          <w:tcPr>
            <w:tcW w:w="3060" w:type="dxa"/>
            <w:tcBorders>
              <w:top w:val="single" w:sz="4" w:space="0" w:color="000000"/>
              <w:left w:val="single" w:sz="4" w:space="0" w:color="000000"/>
              <w:bottom w:val="single" w:sz="4" w:space="0" w:color="000000"/>
              <w:right w:val="single" w:sz="4" w:space="0" w:color="000000"/>
            </w:tcBorders>
          </w:tcPr>
          <w:p w14:paraId="4B5D6575" w14:textId="77777777" w:rsidR="00A24C6C" w:rsidRDefault="000859FA">
            <w:pPr>
              <w:pStyle w:val="ProductList-TableBody"/>
            </w:pPr>
            <w:r>
              <w:t>1 OSE pr. licens</w:t>
            </w:r>
          </w:p>
        </w:tc>
      </w:tr>
      <w:tr w:rsidR="00A24C6C" w14:paraId="4BA06D69" w14:textId="77777777">
        <w:tc>
          <w:tcPr>
            <w:tcW w:w="3060" w:type="dxa"/>
            <w:tcBorders>
              <w:top w:val="single" w:sz="4" w:space="0" w:color="000000"/>
              <w:left w:val="single" w:sz="4" w:space="0" w:color="000000"/>
              <w:bottom w:val="single" w:sz="4" w:space="0" w:color="000000"/>
              <w:right w:val="single" w:sz="4" w:space="0" w:color="000000"/>
            </w:tcBorders>
          </w:tcPr>
          <w:p w14:paraId="719DB3C3" w14:textId="77777777" w:rsidR="00A24C6C" w:rsidRDefault="000859FA">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14:paraId="4A06225F" w14:textId="77777777" w:rsidR="00A24C6C" w:rsidRDefault="000859FA">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68616AF4" w14:textId="77777777" w:rsidR="00A24C6C" w:rsidRDefault="000859FA">
            <w:pPr>
              <w:pStyle w:val="ProductList-TableBody"/>
            </w:pPr>
            <w:r>
              <w:t>Hver Serverlicens med aktiv SA-dækning</w:t>
            </w:r>
          </w:p>
        </w:tc>
        <w:tc>
          <w:tcPr>
            <w:tcW w:w="3060" w:type="dxa"/>
            <w:tcBorders>
              <w:top w:val="single" w:sz="4" w:space="0" w:color="000000"/>
              <w:left w:val="single" w:sz="4" w:space="0" w:color="000000"/>
              <w:bottom w:val="single" w:sz="4" w:space="0" w:color="000000"/>
              <w:right w:val="single" w:sz="4" w:space="0" w:color="000000"/>
            </w:tcBorders>
          </w:tcPr>
          <w:p w14:paraId="7C5107AD" w14:textId="77777777" w:rsidR="00A24C6C" w:rsidRDefault="000859FA">
            <w:pPr>
              <w:pStyle w:val="ProductList-TableBody"/>
            </w:pPr>
            <w:r>
              <w:t>1 OSE pr. licens</w:t>
            </w:r>
          </w:p>
        </w:tc>
      </w:tr>
      <w:tr w:rsidR="00A24C6C" w14:paraId="7CD25FB1" w14:textId="77777777">
        <w:tc>
          <w:tcPr>
            <w:tcW w:w="3060" w:type="dxa"/>
            <w:tcBorders>
              <w:top w:val="single" w:sz="4" w:space="0" w:color="000000"/>
              <w:left w:val="single" w:sz="4" w:space="0" w:color="000000"/>
              <w:bottom w:val="single" w:sz="4" w:space="0" w:color="000000"/>
              <w:right w:val="single" w:sz="4" w:space="0" w:color="000000"/>
            </w:tcBorders>
          </w:tcPr>
          <w:p w14:paraId="64922ED5" w14:textId="77777777" w:rsidR="00A24C6C" w:rsidRDefault="000859FA">
            <w:pPr>
              <w:pStyle w:val="ProductList-TableBody"/>
            </w:pPr>
            <w:r>
              <w:t>Pr. Kerne</w:t>
            </w:r>
          </w:p>
        </w:tc>
        <w:tc>
          <w:tcPr>
            <w:tcW w:w="3060" w:type="dxa"/>
            <w:tcBorders>
              <w:top w:val="single" w:sz="4" w:space="0" w:color="000000"/>
              <w:left w:val="single" w:sz="4" w:space="0" w:color="000000"/>
              <w:bottom w:val="single" w:sz="4" w:space="0" w:color="000000"/>
              <w:right w:val="single" w:sz="4" w:space="0" w:color="000000"/>
            </w:tcBorders>
          </w:tcPr>
          <w:p w14:paraId="571B8B7A" w14:textId="77777777" w:rsidR="00A24C6C" w:rsidRDefault="000859FA">
            <w:pPr>
              <w:pStyle w:val="ProductList-TableBody"/>
            </w:pPr>
            <w:r>
              <w:t>Alle kvalificerede produkter</w:t>
            </w:r>
          </w:p>
        </w:tc>
        <w:tc>
          <w:tcPr>
            <w:tcW w:w="3060" w:type="dxa"/>
            <w:tcBorders>
              <w:top w:val="single" w:sz="4" w:space="0" w:color="000000"/>
              <w:left w:val="single" w:sz="4" w:space="0" w:color="000000"/>
              <w:bottom w:val="single" w:sz="4" w:space="0" w:color="000000"/>
              <w:right w:val="single" w:sz="4" w:space="0" w:color="000000"/>
            </w:tcBorders>
          </w:tcPr>
          <w:p w14:paraId="56C2A8F3" w14:textId="77777777" w:rsidR="00A24C6C" w:rsidRDefault="000859FA">
            <w:pPr>
              <w:pStyle w:val="ProductList-TableBody"/>
            </w:pPr>
            <w:r>
              <w:t>Hver Kernelicens med aktiv SA-dækning</w:t>
            </w:r>
          </w:p>
        </w:tc>
        <w:tc>
          <w:tcPr>
            <w:tcW w:w="3060" w:type="dxa"/>
            <w:tcBorders>
              <w:top w:val="single" w:sz="4" w:space="0" w:color="000000"/>
              <w:left w:val="single" w:sz="4" w:space="0" w:color="000000"/>
              <w:bottom w:val="single" w:sz="4" w:space="0" w:color="000000"/>
              <w:right w:val="single" w:sz="4" w:space="0" w:color="000000"/>
            </w:tcBorders>
          </w:tcPr>
          <w:p w14:paraId="04D8661F" w14:textId="77777777" w:rsidR="00A24C6C" w:rsidRDefault="000859FA">
            <w:pPr>
              <w:pStyle w:val="ProductList-TableBody"/>
            </w:pPr>
            <w:r>
              <w:t>Én virtuel kerne (underlagt brugervilkårene for produkt, herunder kravet om mindst 4 kernelicenser pr. OSE)</w:t>
            </w:r>
          </w:p>
        </w:tc>
      </w:tr>
      <w:tr w:rsidR="00A24C6C" w14:paraId="2B814CD9" w14:textId="77777777">
        <w:tc>
          <w:tcPr>
            <w:tcW w:w="3060" w:type="dxa"/>
            <w:tcBorders>
              <w:top w:val="single" w:sz="4" w:space="0" w:color="000000"/>
              <w:left w:val="single" w:sz="4" w:space="0" w:color="000000"/>
              <w:bottom w:val="single" w:sz="4" w:space="0" w:color="000000"/>
              <w:right w:val="single" w:sz="4" w:space="0" w:color="000000"/>
            </w:tcBorders>
          </w:tcPr>
          <w:p w14:paraId="2DADFE7D" w14:textId="77777777" w:rsidR="00A24C6C" w:rsidRDefault="000859FA">
            <w:pPr>
              <w:pStyle w:val="ProductList-TableBody"/>
            </w:pPr>
            <w:r>
              <w:t>Management Servere</w:t>
            </w:r>
          </w:p>
        </w:tc>
        <w:tc>
          <w:tcPr>
            <w:tcW w:w="3060" w:type="dxa"/>
            <w:tcBorders>
              <w:top w:val="single" w:sz="4" w:space="0" w:color="000000"/>
              <w:left w:val="single" w:sz="4" w:space="0" w:color="000000"/>
              <w:bottom w:val="single" w:sz="4" w:space="0" w:color="000000"/>
              <w:right w:val="single" w:sz="4" w:space="0" w:color="000000"/>
            </w:tcBorders>
          </w:tcPr>
          <w:p w14:paraId="0708DE8D" w14:textId="77777777" w:rsidR="00A24C6C" w:rsidRDefault="000859FA">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7A4E723A" w14:textId="77777777" w:rsidR="00A24C6C" w:rsidRDefault="000859FA">
            <w:pPr>
              <w:pStyle w:val="ProductList-TableBody"/>
            </w:pPr>
            <w:r>
              <w:t>Hver Administrationslicens med aktiv SA-dækning</w:t>
            </w:r>
          </w:p>
        </w:tc>
        <w:tc>
          <w:tcPr>
            <w:tcW w:w="3060" w:type="dxa"/>
            <w:tcBorders>
              <w:top w:val="single" w:sz="4" w:space="0" w:color="000000"/>
              <w:left w:val="single" w:sz="4" w:space="0" w:color="000000"/>
              <w:bottom w:val="single" w:sz="4" w:space="0" w:color="000000"/>
              <w:right w:val="single" w:sz="4" w:space="0" w:color="000000"/>
            </w:tcBorders>
          </w:tcPr>
          <w:p w14:paraId="2E812550" w14:textId="77777777" w:rsidR="00A24C6C" w:rsidRDefault="000859FA">
            <w:pPr>
              <w:pStyle w:val="ProductList-TableBody"/>
            </w:pPr>
            <w:r>
              <w:t>2 administrerede OSE'er pr. licenseret server</w:t>
            </w:r>
          </w:p>
        </w:tc>
      </w:tr>
      <w:tr w:rsidR="00A24C6C" w14:paraId="453869AF" w14:textId="77777777">
        <w:tc>
          <w:tcPr>
            <w:tcW w:w="3060" w:type="dxa"/>
            <w:tcBorders>
              <w:top w:val="single" w:sz="4" w:space="0" w:color="000000"/>
              <w:left w:val="single" w:sz="4" w:space="0" w:color="000000"/>
              <w:bottom w:val="single" w:sz="4" w:space="0" w:color="000000"/>
              <w:right w:val="single" w:sz="4" w:space="0" w:color="000000"/>
            </w:tcBorders>
          </w:tcPr>
          <w:p w14:paraId="1A6DF20F" w14:textId="77777777" w:rsidR="00A24C6C" w:rsidRDefault="000859FA">
            <w:pPr>
              <w:pStyle w:val="ProductList-TableBody"/>
            </w:pPr>
            <w:r>
              <w:t>Management Servere</w:t>
            </w:r>
          </w:p>
        </w:tc>
        <w:tc>
          <w:tcPr>
            <w:tcW w:w="3060" w:type="dxa"/>
            <w:tcBorders>
              <w:top w:val="single" w:sz="4" w:space="0" w:color="000000"/>
              <w:left w:val="single" w:sz="4" w:space="0" w:color="000000"/>
              <w:bottom w:val="single" w:sz="4" w:space="0" w:color="000000"/>
              <w:right w:val="single" w:sz="4" w:space="0" w:color="000000"/>
            </w:tcBorders>
          </w:tcPr>
          <w:p w14:paraId="06EBD908" w14:textId="77777777" w:rsidR="00A24C6C" w:rsidRDefault="000859FA">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20F1C87F" w14:textId="77777777" w:rsidR="00A24C6C" w:rsidRDefault="000859FA">
            <w:pPr>
              <w:pStyle w:val="ProductList-TableBody"/>
            </w:pPr>
            <w:r>
              <w:t>Hver Administrationslicens med aktiv SA-dækning</w:t>
            </w:r>
          </w:p>
        </w:tc>
        <w:tc>
          <w:tcPr>
            <w:tcW w:w="3060" w:type="dxa"/>
            <w:tcBorders>
              <w:top w:val="single" w:sz="4" w:space="0" w:color="000000"/>
              <w:left w:val="single" w:sz="4" w:space="0" w:color="000000"/>
              <w:bottom w:val="single" w:sz="4" w:space="0" w:color="000000"/>
              <w:right w:val="single" w:sz="4" w:space="0" w:color="000000"/>
            </w:tcBorders>
          </w:tcPr>
          <w:p w14:paraId="76A579A3" w14:textId="77777777" w:rsidR="00A24C6C" w:rsidRDefault="000859FA">
            <w:pPr>
              <w:pStyle w:val="ProductList-TableBody"/>
            </w:pPr>
            <w:r>
              <w:t>10 administrerede OSE'er pr. licenseret server</w:t>
            </w:r>
          </w:p>
        </w:tc>
      </w:tr>
      <w:tr w:rsidR="00A24C6C" w14:paraId="594EFFFD" w14:textId="77777777">
        <w:tc>
          <w:tcPr>
            <w:tcW w:w="3060" w:type="dxa"/>
            <w:tcBorders>
              <w:top w:val="single" w:sz="4" w:space="0" w:color="000000"/>
              <w:left w:val="single" w:sz="4" w:space="0" w:color="000000"/>
              <w:bottom w:val="single" w:sz="4" w:space="0" w:color="000000"/>
              <w:right w:val="single" w:sz="4" w:space="0" w:color="000000"/>
            </w:tcBorders>
          </w:tcPr>
          <w:p w14:paraId="203B4800" w14:textId="77777777" w:rsidR="00A24C6C" w:rsidRDefault="000859FA">
            <w:pPr>
              <w:pStyle w:val="ProductList-TableBody"/>
            </w:pPr>
            <w:r>
              <w:t>Management Servere</w:t>
            </w:r>
          </w:p>
        </w:tc>
        <w:tc>
          <w:tcPr>
            <w:tcW w:w="3060" w:type="dxa"/>
            <w:tcBorders>
              <w:top w:val="single" w:sz="4" w:space="0" w:color="000000"/>
              <w:left w:val="single" w:sz="4" w:space="0" w:color="000000"/>
              <w:bottom w:val="single" w:sz="4" w:space="0" w:color="000000"/>
              <w:right w:val="single" w:sz="4" w:space="0" w:color="000000"/>
            </w:tcBorders>
          </w:tcPr>
          <w:p w14:paraId="1D45F148" w14:textId="77777777" w:rsidR="00A24C6C" w:rsidRDefault="000859FA">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1F46235C" w14:textId="77777777" w:rsidR="00A24C6C" w:rsidRDefault="000859FA">
            <w:pPr>
              <w:pStyle w:val="ProductList-TableBody"/>
            </w:pPr>
            <w:r>
              <w:t>Hver 16 Administrationslicenser med aktiv SA-dækning</w:t>
            </w:r>
          </w:p>
        </w:tc>
        <w:tc>
          <w:tcPr>
            <w:tcW w:w="3060" w:type="dxa"/>
            <w:tcBorders>
              <w:top w:val="single" w:sz="4" w:space="0" w:color="000000"/>
              <w:left w:val="single" w:sz="4" w:space="0" w:color="000000"/>
              <w:bottom w:val="single" w:sz="4" w:space="0" w:color="000000"/>
              <w:right w:val="single" w:sz="4" w:space="0" w:color="000000"/>
            </w:tcBorders>
          </w:tcPr>
          <w:p w14:paraId="60C74FD8" w14:textId="77777777" w:rsidR="00A24C6C" w:rsidRDefault="000859FA">
            <w:pPr>
              <w:pStyle w:val="ProductList-TableBody"/>
            </w:pPr>
            <w:r>
              <w:t>2 administrerede OSE'er pr. licenseret server</w:t>
            </w:r>
          </w:p>
        </w:tc>
      </w:tr>
      <w:tr w:rsidR="00A24C6C" w14:paraId="0D2BF366" w14:textId="77777777">
        <w:tc>
          <w:tcPr>
            <w:tcW w:w="3060" w:type="dxa"/>
            <w:tcBorders>
              <w:top w:val="single" w:sz="4" w:space="0" w:color="000000"/>
              <w:left w:val="single" w:sz="4" w:space="0" w:color="000000"/>
              <w:bottom w:val="single" w:sz="4" w:space="0" w:color="000000"/>
              <w:right w:val="single" w:sz="4" w:space="0" w:color="000000"/>
            </w:tcBorders>
          </w:tcPr>
          <w:p w14:paraId="46BF63AD" w14:textId="77777777" w:rsidR="00A24C6C" w:rsidRDefault="000859FA">
            <w:pPr>
              <w:pStyle w:val="ProductList-TableBody"/>
            </w:pPr>
            <w:r>
              <w:t>Management Servere</w:t>
            </w:r>
          </w:p>
        </w:tc>
        <w:tc>
          <w:tcPr>
            <w:tcW w:w="3060" w:type="dxa"/>
            <w:tcBorders>
              <w:top w:val="single" w:sz="4" w:space="0" w:color="000000"/>
              <w:left w:val="single" w:sz="4" w:space="0" w:color="000000"/>
              <w:bottom w:val="single" w:sz="4" w:space="0" w:color="000000"/>
              <w:right w:val="single" w:sz="4" w:space="0" w:color="000000"/>
            </w:tcBorders>
          </w:tcPr>
          <w:p w14:paraId="375FCABA" w14:textId="77777777" w:rsidR="00A24C6C" w:rsidRDefault="000859FA">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70F1041B" w14:textId="77777777" w:rsidR="00A24C6C" w:rsidRDefault="000859FA">
            <w:pPr>
              <w:pStyle w:val="ProductList-TableBody"/>
            </w:pPr>
            <w:r>
              <w:t>Hver 16 Administrationslicenser med aktiv SA-dækning</w:t>
            </w:r>
          </w:p>
        </w:tc>
        <w:tc>
          <w:tcPr>
            <w:tcW w:w="3060" w:type="dxa"/>
            <w:tcBorders>
              <w:top w:val="single" w:sz="4" w:space="0" w:color="000000"/>
              <w:left w:val="single" w:sz="4" w:space="0" w:color="000000"/>
              <w:bottom w:val="single" w:sz="4" w:space="0" w:color="000000"/>
              <w:right w:val="single" w:sz="4" w:space="0" w:color="000000"/>
            </w:tcBorders>
          </w:tcPr>
          <w:p w14:paraId="69376509" w14:textId="77777777" w:rsidR="00A24C6C" w:rsidRDefault="000859FA">
            <w:pPr>
              <w:pStyle w:val="ProductList-TableBody"/>
            </w:pPr>
            <w:r>
              <w:t>10 administrerede OSE'er pr. licenseret server</w:t>
            </w:r>
          </w:p>
        </w:tc>
      </w:tr>
    </w:tbl>
    <w:p w14:paraId="6A253D76" w14:textId="77777777" w:rsidR="00A24C6C" w:rsidRDefault="00A24C6C">
      <w:pPr>
        <w:pStyle w:val="ProductList-BodyIndented2"/>
      </w:pPr>
    </w:p>
    <w:p w14:paraId="31B3B48E" w14:textId="77777777" w:rsidR="00A24C6C" w:rsidRDefault="000859FA">
      <w:pPr>
        <w:pStyle w:val="ProductList-SubSubClauseHeading"/>
        <w:outlineLvl w:val="4"/>
      </w:pPr>
      <w:r>
        <w:t>Fail-over-rettigheder</w:t>
      </w:r>
    </w:p>
    <w:p w14:paraId="56227983" w14:textId="77777777" w:rsidR="00A24C6C" w:rsidRDefault="000859FA">
      <w:pPr>
        <w:pStyle w:val="ProductList-BodyIndented2"/>
      </w:pPr>
      <w:r>
        <w:t>Når det gælder SQL Server-forekomster, der kører i henhold til Licensmobilitet via SA-rettigheder, kan Kunden køre passive fail-over-</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i en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på de kvalificerede delte servere forud for en forventet fail-over-hændelse. Det antal licenser, der ellers ville være påkrævet for at køre de passive fail-over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må ikke overstige det antal licenser, der er påkrævet for at køre de tilsvarende produktions</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på samme partners delte servere.</w:t>
      </w:r>
    </w:p>
    <w:p w14:paraId="039C6CD6" w14:textId="77777777" w:rsidR="00A24C6C" w:rsidRDefault="00A24C6C">
      <w:pPr>
        <w:pStyle w:val="ProductList-BodyIndented2"/>
      </w:pPr>
    </w:p>
    <w:p w14:paraId="230803D8" w14:textId="77777777" w:rsidR="00A24C6C" w:rsidRDefault="000859FA">
      <w:pPr>
        <w:pStyle w:val="ProductList-ClauseHeading"/>
        <w:outlineLvl w:val="2"/>
      </w:pPr>
      <w:bookmarkStart w:id="375" w:name="_Sec590"/>
      <w:r>
        <w:t>Servere – Programmer med Egen Hosting</w:t>
      </w:r>
      <w:bookmarkEnd w:id="375"/>
    </w:p>
    <w:p w14:paraId="05882E7E" w14:textId="77777777" w:rsidR="00A24C6C" w:rsidRDefault="000859FA">
      <w:pPr>
        <w:pStyle w:val="ProductList-Body"/>
      </w:pPr>
      <w:r>
        <w:t>Programmer med Egen Hosting betyder de Produkter, hvor rettigheder til Egen Hosting gælder.</w:t>
      </w:r>
    </w:p>
    <w:p w14:paraId="546C5404" w14:textId="77777777" w:rsidR="00A24C6C" w:rsidRDefault="00A24C6C">
      <w:pPr>
        <w:pStyle w:val="ProductList-Body"/>
      </w:pPr>
    </w:p>
    <w:p w14:paraId="5ADFF8CA" w14:textId="77777777" w:rsidR="00A24C6C" w:rsidRDefault="000859FA">
      <w:pPr>
        <w:pStyle w:val="ProductList-Body"/>
      </w:pPr>
      <w:r>
        <w:t>Uanset om andre vilkår måtte være angivet i Kundens volumenlicensaftale, herunder Produktvilkårene, må Kunden køre licenserede kopier af Programmer med Egen Hosting, der kommunikerer direkte eller indirekte med dennes software, og skabe en samlet løsning (“Samlet løsning”) og tillade tredjemands brug heraf i henhold til nedenstående vilkår.</w:t>
      </w:r>
    </w:p>
    <w:p w14:paraId="5D584754" w14:textId="77777777" w:rsidR="00A24C6C" w:rsidRDefault="00A24C6C">
      <w:pPr>
        <w:pStyle w:val="ProductList-Body"/>
      </w:pPr>
    </w:p>
    <w:p w14:paraId="1EB55B93" w14:textId="77777777" w:rsidR="00A24C6C" w:rsidRDefault="000859FA">
      <w:pPr>
        <w:pStyle w:val="ProductList-SubClauseHeading"/>
        <w:outlineLvl w:val="3"/>
      </w:pPr>
      <w:r>
        <w:t>Krav</w:t>
      </w:r>
    </w:p>
    <w:p w14:paraId="2E86EC1F" w14:textId="77777777" w:rsidR="00A24C6C" w:rsidRDefault="000859FA">
      <w:pPr>
        <w:pStyle w:val="ProductList-BodyIndented"/>
      </w:pPr>
      <w:r>
        <w:t>Kunden skal have de krævede Microsoft-</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og SA for:</w:t>
      </w:r>
    </w:p>
    <w:p w14:paraId="091D3350" w14:textId="77777777" w:rsidR="00A24C6C" w:rsidRDefault="000859FA" w:rsidP="000859FA">
      <w:pPr>
        <w:pStyle w:val="ProductList-Bullet"/>
        <w:numPr>
          <w:ilvl w:val="1"/>
          <w:numId w:val="66"/>
        </w:numPr>
      </w:pPr>
      <w:r>
        <w:t>de applikationer med egen hosting, der kører som en del af den samlede løsning og</w:t>
      </w:r>
    </w:p>
    <w:p w14:paraId="40463391" w14:textId="77777777" w:rsidR="00A24C6C" w:rsidRDefault="000859FA" w:rsidP="000859FA">
      <w:pPr>
        <w:pStyle w:val="ProductList-Bullet"/>
        <w:numPr>
          <w:ilvl w:val="1"/>
          <w:numId w:val="66"/>
        </w:numPr>
      </w:pPr>
      <w:r>
        <w:t>alle adgangs-</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der anvendes til at gøre den samlede løsning tilgængelig for Eksterne Brugere.</w:t>
      </w:r>
    </w:p>
    <w:p w14:paraId="603521A8" w14:textId="77777777" w:rsidR="00A24C6C" w:rsidRDefault="000859FA">
      <w:pPr>
        <w:pStyle w:val="ProductList-BodyIndented"/>
      </w:pPr>
      <w:r>
        <w:t xml:space="preserve">Al Microsoft-software, der bruges til at oprette og levere den Samlede Løsning, skal være: </w:t>
      </w:r>
    </w:p>
    <w:p w14:paraId="71591E04" w14:textId="77777777" w:rsidR="00A24C6C" w:rsidRDefault="000859FA" w:rsidP="000859FA">
      <w:pPr>
        <w:pStyle w:val="ProductList-Bullet"/>
        <w:numPr>
          <w:ilvl w:val="1"/>
          <w:numId w:val="67"/>
        </w:numPr>
      </w:pPr>
      <w:r>
        <w:t>licenseret gennem et Volumenlicensprogram og</w:t>
      </w:r>
    </w:p>
    <w:p w14:paraId="02E1868E" w14:textId="77777777" w:rsidR="00A24C6C" w:rsidRDefault="000859FA" w:rsidP="000859FA">
      <w:pPr>
        <w:pStyle w:val="ProductList-Bullet"/>
        <w:numPr>
          <w:ilvl w:val="1"/>
          <w:numId w:val="67"/>
        </w:numPr>
      </w:pPr>
      <w:r>
        <w:t xml:space="preserve">berettiget til </w:t>
      </w:r>
      <w:r>
        <w:fldChar w:fldCharType="begin"/>
      </w:r>
      <w:r>
        <w:instrText xml:space="preserve"> AutoTextList   \s NoStyle \t "Egen Hosting: En SA-fordel, der tillader brug af Produkter med henblik på betinget hosting. Nærmere oplysninger findes i afsnittet Serverne – Programmer med Egen Hosting i Bilag B – Software Assurance." </w:instrText>
      </w:r>
      <w:r>
        <w:fldChar w:fldCharType="separate"/>
      </w:r>
      <w:r>
        <w:rPr>
          <w:color w:val="0563C1"/>
        </w:rPr>
        <w:t>Egen Hosting</w:t>
      </w:r>
      <w:r>
        <w:fldChar w:fldCharType="end"/>
      </w:r>
      <w:r>
        <w:t xml:space="preserve"> i henhold til disse Licensvilkår. </w:t>
      </w:r>
    </w:p>
    <w:p w14:paraId="20F395E2" w14:textId="77777777" w:rsidR="00A24C6C" w:rsidRDefault="00A24C6C">
      <w:pPr>
        <w:pStyle w:val="ProductList-BodyIndented"/>
      </w:pPr>
    </w:p>
    <w:p w14:paraId="3BC9BD98" w14:textId="77777777" w:rsidR="00A24C6C" w:rsidRDefault="000859FA">
      <w:pPr>
        <w:pStyle w:val="ProductList-BodyIndented"/>
      </w:pPr>
      <w:r>
        <w:t xml:space="preserve">Kunden kan bruge Programmer med Egen Hosting i forbindelse med Licensmobilitet via Software Assurance-rettigheder for at kunne levere den samlede løsning på delte servere. Da der ikke er nogen </w:t>
      </w: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egne datacentre." </w:instrText>
      </w:r>
      <w:r>
        <w:fldChar w:fldCharType="separate"/>
      </w:r>
      <w:r>
        <w:rPr>
          <w:color w:val="0563C1"/>
        </w:rPr>
        <w:t>Licensmobilitet</w:t>
      </w:r>
      <w:r>
        <w:fldChar w:fldCharType="end"/>
      </w:r>
      <w:r>
        <w:t xml:space="preserve"> for Windows Server, kan Kunden ikke bruge Windows Server (eller Remote Desktop Services External Connector-licens eller nogen anden licens til Windows Server-adgang) som et Programm med Egen Hosting på delte servere. I stedet skal Kunden bruge Windows Server-softwaren, der er licenseret gennem en Licensmobilitet gennem en </w:t>
      </w:r>
      <w:r>
        <w:fldChar w:fldCharType="begin"/>
      </w:r>
      <w:r>
        <w:instrText xml:space="preserve"> AutoTextList   \s NoStyle \t "Licensmobilitet gennem Partner til Software Assurance betyder en enhed, som er angivet på http://www.microsoft.com/licensing/software-assurance/license-mobility.aspx, og som er godkendt af Microsoft til at hoste kunders software på delte servere." </w:instrText>
      </w:r>
      <w:r>
        <w:fldChar w:fldCharType="separate"/>
      </w:r>
      <w:r>
        <w:rPr>
          <w:color w:val="0563C1"/>
        </w:rPr>
        <w:t>Software Assurance-partner</w:t>
      </w:r>
      <w:r>
        <w:fldChar w:fldCharType="end"/>
      </w:r>
      <w:r>
        <w:t xml:space="preserve"> eller Kundens Services Provider-licensaftale eller under en anden Microsoft-volumenlicens, der tillader brug af delte servere. Andre produkter i en Samlet Løsning, der leveres fra delte servere, skal have Licensmobilitet via Software Assurance. Enhver dedikeret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der administreres eller styres af en anden enhed end Kunden eller en af dennes Associerede Virksomheder, er underlagt bestemmelsen </w:t>
      </w:r>
      <w:hyperlink w:anchor="_Sec537">
        <w:r>
          <w:rPr>
            <w:color w:val="00467F"/>
            <w:u w:val="single"/>
          </w:rPr>
          <w:t>Outsourcing af Softwareadministration</w:t>
        </w:r>
      </w:hyperlink>
      <w:r>
        <w:t>.</w:t>
      </w:r>
    </w:p>
    <w:p w14:paraId="457B4D6E" w14:textId="77777777" w:rsidR="00A24C6C" w:rsidRDefault="00A24C6C">
      <w:pPr>
        <w:pStyle w:val="ProductList-BodyIndented"/>
      </w:pPr>
    </w:p>
    <w:p w14:paraId="26564D4E" w14:textId="77777777" w:rsidR="00A24C6C" w:rsidRDefault="000859FA">
      <w:pPr>
        <w:pStyle w:val="ProductList-BodyIndented"/>
      </w:pPr>
      <w:r>
        <w:t>Kundens software skal:</w:t>
      </w:r>
    </w:p>
    <w:p w14:paraId="57E062BB" w14:textId="77777777" w:rsidR="00A24C6C" w:rsidRDefault="000859FA" w:rsidP="000859FA">
      <w:pPr>
        <w:pStyle w:val="ProductList-Bullet"/>
        <w:numPr>
          <w:ilvl w:val="1"/>
          <w:numId w:val="68"/>
        </w:numPr>
      </w:pPr>
      <w:r>
        <w:t>føje væsentlig og primær funktionalitet til de applikationer med egen hosting, der er en del af den samlede løsning (kontrolpaneler, HTML-editorer, værktøjer og lignende teknologier er ikke en primær tjeneste og/eller applikation for en samlet løsning)</w:t>
      </w:r>
    </w:p>
    <w:p w14:paraId="56387F04" w14:textId="77777777" w:rsidR="00A24C6C" w:rsidRDefault="000859FA" w:rsidP="000859FA">
      <w:pPr>
        <w:pStyle w:val="ProductList-Bullet"/>
        <w:numPr>
          <w:ilvl w:val="1"/>
          <w:numId w:val="68"/>
        </w:numPr>
      </w:pPr>
      <w:r>
        <w:t>være den overordnede tjeneste og/eller applikation i den samlede løsning og må ikke tillade en slutbrugers direkte adgang til Applikationer med egen hosting i den samlede løsning,</w:t>
      </w:r>
    </w:p>
    <w:p w14:paraId="506DA98C" w14:textId="77777777" w:rsidR="00A24C6C" w:rsidRDefault="000859FA" w:rsidP="000859FA">
      <w:pPr>
        <w:pStyle w:val="ProductList-Bullet"/>
        <w:numPr>
          <w:ilvl w:val="1"/>
          <w:numId w:val="68"/>
        </w:numPr>
      </w:pPr>
      <w:r>
        <w:t>leveres til slutbrugere over internettet, et telefonnetværk eller et privat netværk fra servere, som dagligt styres af Kunden eller en anden tredjemand end slutbrugeren af den Samlede Løsning (den Samlede Løsning indlæses muligvis ikke på slutbrugerens enhed), og</w:t>
      </w:r>
    </w:p>
    <w:p w14:paraId="1A0E4BAF" w14:textId="77777777" w:rsidR="00A24C6C" w:rsidRDefault="000859FA" w:rsidP="000859FA">
      <w:pPr>
        <w:pStyle w:val="ProductList-Bullet"/>
        <w:numPr>
          <w:ilvl w:val="1"/>
          <w:numId w:val="68"/>
        </w:numPr>
      </w:pPr>
      <w:r>
        <w:t>ejes, uden licens af Kunden, med undtagelse af at dennes software må indeholde en mindre andel software fra tredjemand, der er integreret i eller køres med understøttelse af dennes software.</w:t>
      </w:r>
    </w:p>
    <w:p w14:paraId="317A3AAA" w14:textId="77777777" w:rsidR="00A24C6C" w:rsidRDefault="00A24C6C">
      <w:pPr>
        <w:pStyle w:val="ProductList-BodyIndented"/>
      </w:pPr>
    </w:p>
    <w:p w14:paraId="3929472D" w14:textId="77777777" w:rsidR="00A24C6C" w:rsidRDefault="000859FA">
      <w:pPr>
        <w:pStyle w:val="ProductList-BodyIndented"/>
      </w:pPr>
      <w:r>
        <w:t xml:space="preserve">Al brug af Programmer med Egen Hosting reguleres fortsat af </w:t>
      </w:r>
      <w:r>
        <w:fldChar w:fldCharType="begin"/>
      </w:r>
      <w:r>
        <w:instrText xml:space="preserve"> AutoTextList   \s NoStyle \t "Licensvilkår: Vilkår og betingelser, der gælder for installation og brug af et Produkt." </w:instrText>
      </w:r>
      <w:r>
        <w:fldChar w:fldCharType="separate"/>
      </w:r>
      <w:r>
        <w:rPr>
          <w:color w:val="0563C1"/>
        </w:rPr>
        <w:t>Licensvilkårene</w:t>
      </w:r>
      <w:r>
        <w:fldChar w:fldCharType="end"/>
      </w:r>
      <w:r>
        <w:t xml:space="preserve"> for disse produkter. Kunden må ikke overdrage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der er erhvervet i henhold til dennes volumenlicensaftale, med undtagelse af hvad der er tilladt i den pågældende aftale.</w:t>
      </w:r>
    </w:p>
    <w:p w14:paraId="7F9C64C2" w14:textId="77777777" w:rsidR="00A24C6C" w:rsidRDefault="00A24C6C">
      <w:pPr>
        <w:pStyle w:val="ProductList-BodyIndented"/>
        <w:jc w:val="right"/>
      </w:pPr>
    </w:p>
    <w:tbl>
      <w:tblPr>
        <w:tblStyle w:val="PURTable0"/>
        <w:tblW w:w="0" w:type="dxa"/>
        <w:tblLook w:val="04A0" w:firstRow="1" w:lastRow="0" w:firstColumn="1" w:lastColumn="0" w:noHBand="0" w:noVBand="1"/>
      </w:tblPr>
      <w:tblGrid>
        <w:gridCol w:w="10556"/>
      </w:tblGrid>
      <w:tr w:rsidR="00A24C6C" w14:paraId="796F8D5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DD25765" w14:textId="77777777" w:rsidR="00A24C6C" w:rsidRDefault="003B486C">
            <w:pPr>
              <w:pStyle w:val="ProductList-TableBody"/>
              <w:jc w:val="right"/>
            </w:pPr>
            <w:hyperlink w:anchor="_Sec842">
              <w:r w:rsidR="000859FA">
                <w:rPr>
                  <w:color w:val="00467F"/>
                  <w:sz w:val="14"/>
                  <w:u w:val="single"/>
                </w:rPr>
                <w:t>Indholdsfortegnelse</w:t>
              </w:r>
            </w:hyperlink>
            <w:r w:rsidR="000859FA">
              <w:rPr>
                <w:sz w:val="14"/>
              </w:rPr>
              <w:t>/</w:t>
            </w:r>
            <w:hyperlink w:anchor="_Sec549">
              <w:r w:rsidR="000859FA">
                <w:rPr>
                  <w:color w:val="00467F"/>
                  <w:sz w:val="14"/>
                  <w:u w:val="single"/>
                </w:rPr>
                <w:t>Ordliste</w:t>
              </w:r>
            </w:hyperlink>
            <w:r w:rsidR="000859FA">
              <w:rPr>
                <w:sz w:val="14"/>
              </w:rPr>
              <w:t>/</w:t>
            </w:r>
            <w:hyperlink w:anchor="_Sec844">
              <w:r w:rsidR="000859FA">
                <w:rPr>
                  <w:color w:val="00467F"/>
                  <w:sz w:val="14"/>
                  <w:u w:val="single"/>
                </w:rPr>
                <w:t>Indeks</w:t>
              </w:r>
            </w:hyperlink>
          </w:p>
        </w:tc>
      </w:tr>
    </w:tbl>
    <w:p w14:paraId="478E1FAB" w14:textId="77777777" w:rsidR="00A24C6C" w:rsidRDefault="00A24C6C">
      <w:pPr>
        <w:pStyle w:val="ProductList-BodyIndented"/>
      </w:pPr>
    </w:p>
    <w:p w14:paraId="3261ADAD" w14:textId="77777777" w:rsidR="00A24C6C" w:rsidRDefault="00A24C6C">
      <w:pPr>
        <w:pStyle w:val="PURBreadcrumb"/>
      </w:pPr>
    </w:p>
    <w:p w14:paraId="6850956B" w14:textId="77777777" w:rsidR="00A24C6C" w:rsidRDefault="000859FA">
      <w:pPr>
        <w:pStyle w:val="ProductList-Offering1Heading"/>
        <w:outlineLvl w:val="1"/>
      </w:pPr>
      <w:bookmarkStart w:id="376" w:name="_Sec1282"/>
      <w:r>
        <w:t>Udvidede sikkerhedsopdateringer</w:t>
      </w:r>
      <w:bookmarkEnd w:id="376"/>
      <w:r>
        <w:fldChar w:fldCharType="begin"/>
      </w:r>
      <w:r>
        <w:instrText xml:space="preserve"> TC "</w:instrText>
      </w:r>
      <w:bookmarkStart w:id="377" w:name="_Toc62550980"/>
      <w:r>
        <w:instrText>Udvidede sikkerhedsopdateringer</w:instrText>
      </w:r>
      <w:bookmarkEnd w:id="377"/>
      <w:r>
        <w:instrText>" \l 2</w:instrText>
      </w:r>
      <w:r>
        <w:fldChar w:fldCharType="end"/>
      </w:r>
    </w:p>
    <w:p w14:paraId="76812653" w14:textId="77777777" w:rsidR="00A24C6C" w:rsidRDefault="000859FA">
      <w:pPr>
        <w:pStyle w:val="ProductList-Body"/>
      </w:pPr>
      <w:r>
        <w:t xml:space="preserve">Kunden kan købe dækning via Udvidede sikkerhedsopdateringer til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med SA-dækning og tilsvarende Abonnementslicenser.</w:t>
      </w:r>
    </w:p>
    <w:p w14:paraId="53A8330A" w14:textId="77777777" w:rsidR="00A24C6C" w:rsidRDefault="00A24C6C">
      <w:pPr>
        <w:pStyle w:val="ProductList-Body"/>
      </w:pPr>
    </w:p>
    <w:p w14:paraId="76BAEE41" w14:textId="77777777" w:rsidR="00A24C6C" w:rsidRDefault="000859FA">
      <w:pPr>
        <w:pStyle w:val="ProductList-ClauseHeading"/>
        <w:outlineLvl w:val="2"/>
      </w:pPr>
      <w:r>
        <w:t>Licenskrav</w:t>
      </w:r>
    </w:p>
    <w:p w14:paraId="7C533BD4" w14:textId="77777777" w:rsidR="00A24C6C" w:rsidRDefault="000859FA">
      <w:pPr>
        <w:pStyle w:val="ProductList-Body"/>
      </w:pPr>
      <w:r>
        <w:t>ESU-dækning kræves til hver kerne- eller server-</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som er tildelt til den </w:t>
      </w:r>
      <w:r>
        <w:fldChar w:fldCharType="begin"/>
      </w:r>
      <w:r>
        <w:instrText xml:space="preserve"> AutoTextList   \s NoStyle \t "Licenseret Server betyder en enkelt Server, som er dedikeret til Kundens brug, og hvortil der er tildelt en Licens. Dedikerede Servere, der administreres eller styres af en anden enhed end Kunden eller en af dennes Associerede Virksomheder, er underlagt bestemmelsen Outsourcing af Softwareadministration. I denne definition anses en hardwarepartition eller et kontaktelement (blade) for at være en separat Server." </w:instrText>
      </w:r>
      <w:r>
        <w:fldChar w:fldCharType="separate"/>
      </w:r>
      <w:r>
        <w:rPr>
          <w:color w:val="0563C1"/>
        </w:rPr>
        <w:t>Licenserede Server</w:t>
      </w:r>
      <w:r>
        <w:fldChar w:fldCharType="end"/>
      </w:r>
      <w:r>
        <w:t>, og er underlagt de samme minimumslicenser. ESU-dækning er ikke påkrævet (eller tilgængelig) til CAL'er eller Eksterne Forbindelseslicenser. Kunden skal dog have aktiv SA (eller tilsvarende abonnementslicenser) til CAL'er og Eksterne Forbindelseslicenser, der giver adgang til Servere med aktiv ESU-dækning.</w:t>
      </w:r>
    </w:p>
    <w:p w14:paraId="202B3CE9" w14:textId="77777777" w:rsidR="00A24C6C" w:rsidRDefault="00A24C6C">
      <w:pPr>
        <w:pStyle w:val="ProductList-Body"/>
      </w:pPr>
    </w:p>
    <w:p w14:paraId="35CC8B17" w14:textId="77777777" w:rsidR="00A24C6C" w:rsidRDefault="000859FA">
      <w:pPr>
        <w:pStyle w:val="ProductList-ClauseHeading"/>
        <w:outlineLvl w:val="2"/>
      </w:pPr>
      <w:r>
        <w:t>Berettigelse til dækning</w:t>
      </w:r>
    </w:p>
    <w:p w14:paraId="0300C009" w14:textId="77777777" w:rsidR="00A24C6C" w:rsidRDefault="000859FA">
      <w:pPr>
        <w:pStyle w:val="ProductList-Body"/>
      </w:pPr>
      <w:r>
        <w:t xml:space="preserve">For enhver given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må Kunden kun erhverve ESU-dækning i år 2 og 3 i løsningen, hvis Kunden også har erhvervet dækning for det foregående år. Det er ikke påkrævet, at ESU-dækning udløber samtidig med SA-dækning eller SA-lignende abonnementslicenser. Kunden skal dog have mindst én måneds kvalificerende SA-dækning eller Abonnementslicensperiode tilbage ved begyndelsen af den faktiske dækningsperiode for hvert år med køb af ESU-dækning (dvs. i år et, år to eller år 3). </w:t>
      </w:r>
    </w:p>
    <w:p w14:paraId="4ED3C21B" w14:textId="77777777" w:rsidR="00A24C6C" w:rsidRDefault="00A24C6C">
      <w:pPr>
        <w:pStyle w:val="ProductList-Body"/>
      </w:pPr>
    </w:p>
    <w:p w14:paraId="2CCA5F6D" w14:textId="77777777" w:rsidR="00A24C6C" w:rsidRDefault="000859FA">
      <w:pPr>
        <w:pStyle w:val="ProductList-ClauseHeading"/>
        <w:outlineLvl w:val="2"/>
      </w:pPr>
      <w:r>
        <w:t>Brug af opdateret software</w:t>
      </w:r>
    </w:p>
    <w:p w14:paraId="6ABBAC5D" w14:textId="77777777" w:rsidR="00A24C6C" w:rsidRDefault="000859FA">
      <w:pPr>
        <w:pStyle w:val="ProductList-Body"/>
      </w:pPr>
      <w:r>
        <w:t xml:space="preserve">Undtagen som følger må serversoftware, der opdateres via ESU-dækning, kun bruges i henhold til licenser med ESU-dækning. </w:t>
      </w:r>
    </w:p>
    <w:p w14:paraId="3CD06ED6" w14:textId="77777777" w:rsidR="00A24C6C" w:rsidRDefault="000859FA" w:rsidP="000859FA">
      <w:pPr>
        <w:pStyle w:val="ProductList-Bullet"/>
        <w:numPr>
          <w:ilvl w:val="0"/>
          <w:numId w:val="69"/>
        </w:numPr>
      </w:pPr>
      <w:r>
        <w:t>Kunden må gerne fortsætte med at bruge opdateret software efter dækningens udløb, men kun under licenser med gældende dækning.</w:t>
      </w:r>
    </w:p>
    <w:p w14:paraId="2338D5AB" w14:textId="77777777" w:rsidR="00A24C6C" w:rsidRDefault="000859FA" w:rsidP="000859FA">
      <w:pPr>
        <w:pStyle w:val="ProductList-Bullet"/>
        <w:numPr>
          <w:ilvl w:val="0"/>
          <w:numId w:val="69"/>
        </w:numPr>
      </w:pPr>
      <w:r>
        <w:t xml:space="preserve">Kunden må anvende leverede opdateringer i henhold til dennes ESU-dækning til softwarens Kunde-licenser til brug, som udelukkende omfatter udvikling, test og relaterede formål i henhold til de tilsvarende licenser Developer edition eller abonnementer på Visual Studio. </w:t>
      </w:r>
    </w:p>
    <w:p w14:paraId="5669D75D" w14:textId="77777777" w:rsidR="00A24C6C" w:rsidRDefault="000859FA" w:rsidP="000859FA">
      <w:pPr>
        <w:pStyle w:val="ProductList-Bullet"/>
        <w:numPr>
          <w:ilvl w:val="0"/>
          <w:numId w:val="69"/>
        </w:numPr>
      </w:pPr>
      <w:r>
        <w:t>Kunden kan bruge opdateret software i henhold til licenserede SQL Server-, Windows Server- og Windows 7-arbejdsbelastninger, der kører på Azure Stack Hub.</w:t>
      </w:r>
    </w:p>
    <w:p w14:paraId="3577E73F" w14:textId="77777777" w:rsidR="00A24C6C" w:rsidRDefault="00A24C6C">
      <w:pPr>
        <w:pStyle w:val="ProductList-Body"/>
      </w:pPr>
    </w:p>
    <w:p w14:paraId="53EF3B45" w14:textId="77777777" w:rsidR="00A24C6C" w:rsidRDefault="000859FA">
      <w:pPr>
        <w:pStyle w:val="ProductList-ClauseHeading"/>
        <w:outlineLvl w:val="2"/>
      </w:pPr>
      <w:r>
        <w:t>Dækning af hostede arbejdsbelastninger</w:t>
      </w:r>
    </w:p>
    <w:p w14:paraId="1BC1A8AD" w14:textId="77777777" w:rsidR="00A24C6C" w:rsidRDefault="000859FA">
      <w:pPr>
        <w:pStyle w:val="ProductList-Body"/>
      </w:pPr>
      <w:r>
        <w:t xml:space="preserve">Kunden kan også købe ESU-dækning af arbejdsbelastninger, der kører på Autoriserede Tjenesteudbyderes servere som en del af løsninger inkluderet i Licensen. “Autoriserede Tjenesteudbydere” betyder de tjenesteudbydere, som er anført på </w:t>
      </w:r>
      <w:hyperlink r:id="rId161">
        <w:r>
          <w:rPr>
            <w:color w:val="00467F"/>
            <w:u w:val="single"/>
          </w:rPr>
          <w:t>http://www.microsoft.com/licensing/software-assurance/license-mobility.aspx</w:t>
        </w:r>
      </w:hyperlink>
      <w:r>
        <w:t xml:space="preserve">. “Inkluderet i Licens” betyder, at Kunden licenserer Windows Server eller SQL Server den Autoriserede Tjenesteudbyder, og at han ikke bruger sine egne licenser (f.eks. BYOL). Kunden skal erhverve ESU-licenser til alle </w:t>
      </w:r>
      <w:r>
        <w:fldChar w:fldCharType="begin"/>
      </w:r>
      <w:r>
        <w:instrText xml:space="preserve"> AutoTextList   \s NoStyle \t "Virtuel Kerne betyder processorenheden i et virtuelt hardwaresystem. En Virtuel Kerne er den virtuelle repræsentation af en eller flere hardwaretråde." </w:instrText>
      </w:r>
      <w:r>
        <w:fldChar w:fldCharType="separate"/>
      </w:r>
      <w:r>
        <w:rPr>
          <w:color w:val="0563C1"/>
        </w:rPr>
        <w:t>Virtuelle Kerner</w:t>
      </w:r>
      <w:r>
        <w:fldChar w:fldCharType="end"/>
      </w:r>
      <w:r>
        <w:t xml:space="preserve"> i en </w:t>
      </w:r>
      <w:r>
        <w:fldChar w:fldCharType="begin"/>
      </w:r>
      <w:r>
        <w:instrText xml:space="preserve"> AutoTextList   \s NoStyle \t "Virtuelt OSE betyder et OSE, der er konfigureret til at køre på et virtuelt hardwaresystem." </w:instrText>
      </w:r>
      <w:r>
        <w:fldChar w:fldCharType="separate"/>
      </w:r>
      <w:r>
        <w:rPr>
          <w:color w:val="0563C1"/>
        </w:rPr>
        <w:t>Virtuel OSE</w:t>
      </w:r>
      <w:r>
        <w:fldChar w:fldCharType="end"/>
      </w:r>
      <w:r>
        <w:t>, dog mindst 16 for Windows Server og fire for SQL Server.</w:t>
      </w:r>
    </w:p>
    <w:p w14:paraId="6F70A9D2" w14:textId="77777777" w:rsidR="00A24C6C" w:rsidRDefault="00A24C6C">
      <w:pPr>
        <w:pStyle w:val="ProductList-Body"/>
      </w:pPr>
    </w:p>
    <w:p w14:paraId="502FC73D" w14:textId="77777777" w:rsidR="00A24C6C" w:rsidRDefault="000859FA">
      <w:pPr>
        <w:pStyle w:val="ProductList-ClauseHeading"/>
        <w:outlineLvl w:val="2"/>
      </w:pPr>
      <w:r>
        <w:t>Azure Stack Hub-arbejdsbelastninger</w:t>
      </w:r>
    </w:p>
    <w:p w14:paraId="53FB4301" w14:textId="77777777" w:rsidR="00A24C6C" w:rsidRDefault="000859FA">
      <w:pPr>
        <w:pStyle w:val="ProductList-Body"/>
      </w:pPr>
      <w:r>
        <w:t>Kunden kan få adgang til ESU'er til dens licenserede SQL Server-, Windows Server- og Windows 7-arbejdsbelastninger, der kører på Azure Stack Hub. Kravet om at købe ESU-dækning og få adgang til opdaterede serverbelastninger udelukkende under CAL'er med SA-dækning fraskrives udelukkende, for så vidt angår SQL Server-, Windows Server- og Windows 7-forekomster, som Kunden kører på Azure Stack Hub.</w:t>
      </w:r>
    </w:p>
    <w:p w14:paraId="69466104" w14:textId="77777777" w:rsidR="00A24C6C" w:rsidRDefault="00A24C6C">
      <w:pPr>
        <w:pStyle w:val="ProductList-Body"/>
      </w:pPr>
    </w:p>
    <w:p w14:paraId="4C04C69F" w14:textId="77777777" w:rsidR="00A24C6C" w:rsidRDefault="000859FA">
      <w:pPr>
        <w:pStyle w:val="ProductList-ClauseHeading"/>
        <w:outlineLvl w:val="2"/>
      </w:pPr>
      <w:r>
        <w:t>24x7 Problemløsningssupport</w:t>
      </w:r>
    </w:p>
    <w:p w14:paraId="6E449860" w14:textId="77777777" w:rsidR="00A24C6C" w:rsidRDefault="000859FA">
      <w:pPr>
        <w:pStyle w:val="ProductList-Body"/>
      </w:pPr>
      <w:r>
        <w:t xml:space="preserve">I ESU-dækningsperioden er Kunden berettiget til at anvende tilgængelige 24x7 Problemløsningssupporthændelser på brugen af den dækkede version på sine kvalificerede Servere. Kvalificerende Servere er </w:t>
      </w:r>
      <w:r>
        <w:fldChar w:fldCharType="begin"/>
      </w:r>
      <w:r>
        <w:instrText xml:space="preserve"> AutoTextList   \s NoStyle \t "Licenseret Server betyder en enkelt Server, som er dedikeret til Kundens brug, og hvortil der er tildelt en Licens. Dedikerede Servere, der administreres eller styres af en anden enhed end Kunden eller en af dennes Associerede Virksomheder, er underlagt bestemmelsen Outsourcing af Softwareadministration. I denne definition anses en hardwarepartition eller et kontaktelement (blade) for at være en separat Server." </w:instrText>
      </w:r>
      <w:r>
        <w:fldChar w:fldCharType="separate"/>
      </w:r>
      <w:r>
        <w:rPr>
          <w:color w:val="0563C1"/>
        </w:rPr>
        <w:t>Licenserede Servere</w:t>
      </w:r>
      <w:r>
        <w:fldChar w:fldCharType="end"/>
      </w:r>
      <w:r>
        <w:t xml:space="preserve"> med aktiv SA og ESU-dækning og </w:t>
      </w:r>
      <w:r>
        <w:fldChar w:fldCharType="begin"/>
      </w:r>
      <w:r>
        <w:instrText xml:space="preserve"> AutoTextList   \s NoStyle \t "Licenseret Server betyder en enkelt Server, som er dedikeret til Kundens brug, og hvortil der er tildelt en Licens. Dedikerede Servere, der administreres eller styres af en anden enhed end Kunden eller en af dennes Associerede Virksomheder, er underlagt bestemmelsen Outsourcing af Softwareadministration. I denne definition anses en hardwarepartition eller et kontaktelement (blade) for at være en separat Server." </w:instrText>
      </w:r>
      <w:r>
        <w:fldChar w:fldCharType="separate"/>
      </w:r>
      <w:r>
        <w:rPr>
          <w:color w:val="0563C1"/>
        </w:rPr>
        <w:t>Licenserede Servere</w:t>
      </w:r>
      <w:r>
        <w:fldChar w:fldCharType="end"/>
      </w:r>
      <w:r>
        <w:t>, der også er licenseret til og kører Azure Stack Hub.</w:t>
      </w:r>
    </w:p>
    <w:p w14:paraId="58969A2D" w14:textId="77777777" w:rsidR="00A24C6C" w:rsidRDefault="00A24C6C">
      <w:pPr>
        <w:pStyle w:val="ProductList-Body"/>
      </w:pPr>
    </w:p>
    <w:p w14:paraId="24A5A191" w14:textId="77777777" w:rsidR="00A24C6C" w:rsidRDefault="00A24C6C">
      <w:pPr>
        <w:pStyle w:val="PURBreadcrumb"/>
      </w:pPr>
    </w:p>
    <w:tbl>
      <w:tblPr>
        <w:tblStyle w:val="PURTable"/>
        <w:tblW w:w="0" w:type="dxa"/>
        <w:tblLook w:val="04A0" w:firstRow="1" w:lastRow="0" w:firstColumn="1" w:lastColumn="0" w:noHBand="0" w:noVBand="1"/>
      </w:tblPr>
      <w:tblGrid>
        <w:gridCol w:w="10916"/>
      </w:tblGrid>
      <w:tr w:rsidR="00A24C6C" w14:paraId="42748A7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33FCC4" w14:textId="77777777" w:rsidR="00A24C6C" w:rsidRDefault="003B486C">
            <w:pPr>
              <w:pStyle w:val="ProductList-TableBody"/>
              <w:jc w:val="right"/>
            </w:pPr>
            <w:hyperlink w:anchor="_Sec842">
              <w:r w:rsidR="000859FA">
                <w:rPr>
                  <w:color w:val="00467F"/>
                  <w:sz w:val="14"/>
                  <w:u w:val="single"/>
                </w:rPr>
                <w:t>Indholdsfortegnelse</w:t>
              </w:r>
            </w:hyperlink>
            <w:r w:rsidR="000859FA">
              <w:rPr>
                <w:sz w:val="14"/>
              </w:rPr>
              <w:t>/</w:t>
            </w:r>
            <w:hyperlink w:anchor="_Sec549">
              <w:r w:rsidR="000859FA">
                <w:rPr>
                  <w:color w:val="00467F"/>
                  <w:sz w:val="14"/>
                  <w:u w:val="single"/>
                </w:rPr>
                <w:t>Ordliste</w:t>
              </w:r>
            </w:hyperlink>
            <w:r w:rsidR="000859FA">
              <w:rPr>
                <w:sz w:val="14"/>
              </w:rPr>
              <w:t>/</w:t>
            </w:r>
            <w:hyperlink w:anchor="_Sec844">
              <w:r w:rsidR="000859FA">
                <w:rPr>
                  <w:color w:val="00467F"/>
                  <w:sz w:val="14"/>
                  <w:u w:val="single"/>
                </w:rPr>
                <w:t>Indeks</w:t>
              </w:r>
            </w:hyperlink>
          </w:p>
        </w:tc>
      </w:tr>
    </w:tbl>
    <w:p w14:paraId="0BF02DCE" w14:textId="77777777" w:rsidR="00A24C6C" w:rsidRDefault="00A24C6C">
      <w:pPr>
        <w:pStyle w:val="ProductList-Body"/>
      </w:pPr>
    </w:p>
    <w:p w14:paraId="1819F67B" w14:textId="77777777" w:rsidR="00A24C6C" w:rsidRDefault="000859FA">
      <w:pPr>
        <w:pStyle w:val="ProductList-SectionHeading"/>
        <w:pageBreakBefore/>
        <w:outlineLvl w:val="0"/>
      </w:pPr>
      <w:bookmarkStart w:id="378" w:name="_Sec1237"/>
      <w:bookmarkEnd w:id="354"/>
      <w:r>
        <w:t>Bilag C – Tilføjelsesprogrammer og Andre konverteringslicenser</w:t>
      </w:r>
      <w:r>
        <w:fldChar w:fldCharType="begin"/>
      </w:r>
      <w:r>
        <w:instrText xml:space="preserve"> TC "</w:instrText>
      </w:r>
      <w:bookmarkStart w:id="379" w:name="_Toc62550981"/>
      <w:r>
        <w:instrText>Bilag C – Tilføjelsesprogrammer og Andre konverteringslicenser</w:instrText>
      </w:r>
      <w:bookmarkEnd w:id="379"/>
      <w:r>
        <w:instrText>" \l 1</w:instrText>
      </w:r>
      <w:r>
        <w:fldChar w:fldCharType="end"/>
      </w:r>
    </w:p>
    <w:p w14:paraId="37117A77" w14:textId="77777777" w:rsidR="00A24C6C" w:rsidRDefault="00A24C6C">
      <w:pPr>
        <w:pStyle w:val="PURBreadcrumb"/>
      </w:pPr>
    </w:p>
    <w:tbl>
      <w:tblPr>
        <w:tblStyle w:val="PURTable"/>
        <w:tblW w:w="0" w:type="dxa"/>
        <w:tblLook w:val="04A0" w:firstRow="1" w:lastRow="0" w:firstColumn="1" w:lastColumn="0" w:noHBand="0" w:noVBand="1"/>
      </w:tblPr>
      <w:tblGrid>
        <w:gridCol w:w="10916"/>
      </w:tblGrid>
      <w:tr w:rsidR="00A24C6C" w14:paraId="2CE0026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4940065" w14:textId="77777777" w:rsidR="00A24C6C" w:rsidRDefault="003B486C">
            <w:pPr>
              <w:pStyle w:val="ProductList-TableBody"/>
              <w:jc w:val="right"/>
            </w:pPr>
            <w:hyperlink w:anchor="_Sec842">
              <w:r w:rsidR="000859FA">
                <w:rPr>
                  <w:color w:val="00467F"/>
                  <w:sz w:val="14"/>
                  <w:u w:val="single"/>
                </w:rPr>
                <w:t>Indholdsfortegnelse</w:t>
              </w:r>
            </w:hyperlink>
            <w:r w:rsidR="000859FA">
              <w:rPr>
                <w:sz w:val="14"/>
              </w:rPr>
              <w:t>/</w:t>
            </w:r>
            <w:hyperlink w:anchor="_Sec549">
              <w:r w:rsidR="000859FA">
                <w:rPr>
                  <w:color w:val="00467F"/>
                  <w:sz w:val="14"/>
                  <w:u w:val="single"/>
                </w:rPr>
                <w:t>Ordliste</w:t>
              </w:r>
            </w:hyperlink>
            <w:r w:rsidR="000859FA">
              <w:rPr>
                <w:sz w:val="14"/>
              </w:rPr>
              <w:t>/</w:t>
            </w:r>
            <w:hyperlink w:anchor="_Sec844">
              <w:r w:rsidR="000859FA">
                <w:rPr>
                  <w:color w:val="00467F"/>
                  <w:sz w:val="14"/>
                  <w:u w:val="single"/>
                </w:rPr>
                <w:t>Indeks</w:t>
              </w:r>
            </w:hyperlink>
          </w:p>
        </w:tc>
      </w:tr>
    </w:tbl>
    <w:p w14:paraId="28C7F4FE" w14:textId="77777777" w:rsidR="00A24C6C" w:rsidRDefault="00A24C6C">
      <w:pPr>
        <w:pStyle w:val="ProductList-Body"/>
      </w:pPr>
    </w:p>
    <w:p w14:paraId="1A0E7F21" w14:textId="77777777" w:rsidR="00A24C6C" w:rsidRDefault="000859FA">
      <w:pPr>
        <w:pStyle w:val="ProductList-OfferingGroupHeading"/>
        <w:outlineLvl w:val="1"/>
      </w:pPr>
      <w:bookmarkStart w:id="380" w:name="_Sec1238"/>
      <w:r>
        <w:t>Tilføjelsesprogrammer</w:t>
      </w:r>
      <w:bookmarkEnd w:id="380"/>
      <w:r>
        <w:fldChar w:fldCharType="begin"/>
      </w:r>
      <w:r>
        <w:instrText xml:space="preserve"> TC "</w:instrText>
      </w:r>
      <w:bookmarkStart w:id="381" w:name="_Toc62550982"/>
      <w:r>
        <w:instrText>Tilføjelsesprogrammer</w:instrText>
      </w:r>
      <w:bookmarkEnd w:id="381"/>
      <w:r>
        <w:instrText>" \l 2</w:instrText>
      </w:r>
      <w:r>
        <w:fldChar w:fldCharType="end"/>
      </w:r>
    </w:p>
    <w:p w14:paraId="392FDA13" w14:textId="77777777" w:rsidR="00A24C6C" w:rsidRDefault="000859FA">
      <w:pPr>
        <w:pStyle w:val="ProductList-Body"/>
      </w:pPr>
      <w:r>
        <w:t>Kunden kan købe Tilføjelsesprogrammer, der er underlagt følgende betingelser:</w:t>
      </w:r>
    </w:p>
    <w:p w14:paraId="7BCDD082" w14:textId="77777777" w:rsidR="00A24C6C" w:rsidRDefault="000859FA" w:rsidP="000859FA">
      <w:pPr>
        <w:pStyle w:val="ProductList-Bullet"/>
        <w:numPr>
          <w:ilvl w:val="0"/>
          <w:numId w:val="70"/>
        </w:numPr>
      </w:pPr>
      <w:r>
        <w:t>Kunden skal have en aktiv SA eller en aktiv Bruger-SL til de tilhørende Kvalificerende Licenser.</w:t>
      </w:r>
    </w:p>
    <w:p w14:paraId="21C5019E" w14:textId="77777777" w:rsidR="00A24C6C" w:rsidRDefault="000859FA" w:rsidP="000859FA">
      <w:pPr>
        <w:pStyle w:val="ProductList-Bullet"/>
        <w:numPr>
          <w:ilvl w:val="0"/>
          <w:numId w:val="70"/>
        </w:numPr>
      </w:pPr>
      <w:r>
        <w:t xml:space="preserve">Kunden kan købe ét Tilføjelsesprogram SL for hver Kvalificerende Licens, medmindre andet er anført i dette Bilag  </w:t>
      </w:r>
    </w:p>
    <w:p w14:paraId="1DDBBD94" w14:textId="77777777" w:rsidR="00A24C6C" w:rsidRDefault="000859FA" w:rsidP="000859FA">
      <w:pPr>
        <w:pStyle w:val="ProductList-Bullet"/>
        <w:numPr>
          <w:ilvl w:val="0"/>
          <w:numId w:val="70"/>
        </w:numPr>
      </w:pPr>
      <w:r>
        <w:t>Kunden kan købe tilføjelsesprogram-SL'er mellem true-up-datoer før erhvervelsen af de Kvalificerende Licenser</w:t>
      </w:r>
    </w:p>
    <w:p w14:paraId="12048C91" w14:textId="77777777" w:rsidR="00A24C6C" w:rsidRDefault="00A24C6C">
      <w:pPr>
        <w:pStyle w:val="ProductList-Body"/>
      </w:pPr>
    </w:p>
    <w:p w14:paraId="53915A2F" w14:textId="77777777" w:rsidR="00A24C6C" w:rsidRDefault="000859FA">
      <w:pPr>
        <w:pStyle w:val="ProductList-Body"/>
      </w:pPr>
      <w:r>
        <w:t>Tilføjelsesprogrammer udløber på datoen for udløb af SA-dækningen af den Kvalificerende Licens eller løbetiden for Tilføjelsesprogram SL, afhængigt af, hvad der indtræffer først, medmindre andet er anført i dette Bilag. Tilføjelsesprogrammer må kun videreoverdrages til brugere eller enheder med Kvalificerende Licenser.</w:t>
      </w:r>
    </w:p>
    <w:p w14:paraId="0A3DB02B" w14:textId="77777777" w:rsidR="00A24C6C" w:rsidRDefault="00A24C6C">
      <w:pPr>
        <w:pStyle w:val="ProductList-Body"/>
      </w:pPr>
    </w:p>
    <w:p w14:paraId="7B9C1518" w14:textId="77777777" w:rsidR="00A24C6C" w:rsidRDefault="000859FA">
      <w:pPr>
        <w:pStyle w:val="ProductList-Offering2HeadingNoBorder"/>
        <w:outlineLvl w:val="2"/>
      </w:pPr>
      <w:r>
        <w:t>Windows-desktopoperativsystem</w:t>
      </w:r>
      <w:r>
        <w:fldChar w:fldCharType="begin"/>
      </w:r>
      <w:r>
        <w:instrText xml:space="preserve"> TC "</w:instrText>
      </w:r>
      <w:bookmarkStart w:id="382" w:name="_Toc62550983"/>
      <w:r>
        <w:instrText>Windows-desktopoperativsystem</w:instrText>
      </w:r>
      <w:bookmarkEnd w:id="382"/>
      <w:r>
        <w:instrText>" \l 3</w:instrText>
      </w:r>
      <w:r>
        <w:fldChar w:fldCharType="end"/>
      </w:r>
    </w:p>
    <w:p w14:paraId="2DE231C1" w14:textId="77777777" w:rsidR="00A24C6C" w:rsidRDefault="000859FA">
      <w:pPr>
        <w:pStyle w:val="ProductList-Body"/>
      </w:pPr>
      <w:r>
        <w:t>Den Licenserede Bruger skal være den Primære Bruger af en enhed med enten aktiv SA-dækning til Windows Desktopoperativsystem eller VDA-dækning til Windows.</w:t>
      </w:r>
    </w:p>
    <w:p w14:paraId="599B92A7" w14:textId="77777777" w:rsidR="00A24C6C" w:rsidRDefault="00A24C6C">
      <w:pPr>
        <w:pStyle w:val="ProductList-Body"/>
      </w:pPr>
    </w:p>
    <w:tbl>
      <w:tblPr>
        <w:tblStyle w:val="PURTable"/>
        <w:tblW w:w="0" w:type="dxa"/>
        <w:tblLook w:val="04A0" w:firstRow="1" w:lastRow="0" w:firstColumn="1" w:lastColumn="0" w:noHBand="0" w:noVBand="1"/>
      </w:tblPr>
      <w:tblGrid>
        <w:gridCol w:w="5290"/>
        <w:gridCol w:w="5626"/>
      </w:tblGrid>
      <w:tr w:rsidR="00A24C6C" w14:paraId="22F0798F"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4055ECD4" w14:textId="77777777" w:rsidR="00A24C6C" w:rsidRDefault="000859FA">
            <w:pPr>
              <w:pStyle w:val="ProductList-TableBody"/>
            </w:pPr>
            <w:r>
              <w:rPr>
                <w:color w:val="FFFFFF"/>
              </w:rPr>
              <w:t>Tillægs-Bruger-SL</w:t>
            </w:r>
          </w:p>
        </w:tc>
        <w:tc>
          <w:tcPr>
            <w:tcW w:w="6240" w:type="dxa"/>
            <w:tcBorders>
              <w:top w:val="single" w:sz="4" w:space="0" w:color="0070C0"/>
              <w:bottom w:val="single" w:sz="4" w:space="0" w:color="000000"/>
              <w:right w:val="single" w:sz="4" w:space="0" w:color="0070C0"/>
            </w:tcBorders>
            <w:shd w:val="clear" w:color="auto" w:fill="0070C0"/>
          </w:tcPr>
          <w:p w14:paraId="3B6B6AE4" w14:textId="77777777" w:rsidR="00A24C6C" w:rsidRDefault="000859FA">
            <w:pPr>
              <w:pStyle w:val="ProductList-TableBody"/>
            </w:pPr>
            <w:r>
              <w:rPr>
                <w:color w:val="FFFFFF"/>
              </w:rPr>
              <w:t>Kvalificerende Licens(er)</w:t>
            </w:r>
          </w:p>
        </w:tc>
      </w:tr>
      <w:tr w:rsidR="00A24C6C" w14:paraId="2FDBA19B" w14:textId="77777777">
        <w:tc>
          <w:tcPr>
            <w:tcW w:w="5880" w:type="dxa"/>
            <w:tcBorders>
              <w:top w:val="single" w:sz="4" w:space="0" w:color="000000"/>
              <w:left w:val="single" w:sz="4" w:space="0" w:color="000000"/>
              <w:bottom w:val="single" w:sz="4" w:space="0" w:color="000000"/>
              <w:right w:val="single" w:sz="4" w:space="0" w:color="000000"/>
            </w:tcBorders>
          </w:tcPr>
          <w:p w14:paraId="7E74166C" w14:textId="77777777" w:rsidR="00A24C6C" w:rsidRDefault="000859FA">
            <w:pPr>
              <w:pStyle w:val="ProductList-TableBody"/>
            </w:pPr>
            <w:r>
              <w:t>Tilføjelsesprogram til Windows 10 Enterprise E3</w:t>
            </w:r>
          </w:p>
        </w:tc>
        <w:tc>
          <w:tcPr>
            <w:tcW w:w="6240" w:type="dxa"/>
            <w:tcBorders>
              <w:top w:val="single" w:sz="4" w:space="0" w:color="000000"/>
              <w:left w:val="single" w:sz="4" w:space="0" w:color="000000"/>
              <w:bottom w:val="none" w:sz="4" w:space="0" w:color="000000"/>
              <w:right w:val="single" w:sz="4" w:space="0" w:color="000000"/>
            </w:tcBorders>
          </w:tcPr>
          <w:p w14:paraId="468D2545" w14:textId="77777777" w:rsidR="00A24C6C" w:rsidRDefault="000859FA">
            <w:pPr>
              <w:pStyle w:val="ProductList-TableBody"/>
            </w:pPr>
            <w:r>
              <w:t>Windows 10 Enterprise/Education pr. enhed</w:t>
            </w:r>
          </w:p>
        </w:tc>
      </w:tr>
      <w:tr w:rsidR="00A24C6C" w14:paraId="20FB6453" w14:textId="77777777">
        <w:tc>
          <w:tcPr>
            <w:tcW w:w="5880" w:type="dxa"/>
            <w:tcBorders>
              <w:top w:val="single" w:sz="4" w:space="0" w:color="000000"/>
              <w:left w:val="single" w:sz="4" w:space="0" w:color="000000"/>
              <w:bottom w:val="single" w:sz="4" w:space="0" w:color="000000"/>
              <w:right w:val="single" w:sz="4" w:space="0" w:color="000000"/>
            </w:tcBorders>
          </w:tcPr>
          <w:p w14:paraId="17D39379" w14:textId="77777777" w:rsidR="00A24C6C" w:rsidRDefault="000859FA">
            <w:pPr>
              <w:pStyle w:val="ProductList-TableBody"/>
            </w:pPr>
            <w:r>
              <w:t>Tilføjelsesprogram til Windows 10 Enterprise E5</w:t>
            </w:r>
          </w:p>
        </w:tc>
        <w:tc>
          <w:tcPr>
            <w:tcW w:w="6240" w:type="dxa"/>
            <w:tcBorders>
              <w:top w:val="none" w:sz="4" w:space="0" w:color="000000"/>
              <w:left w:val="single" w:sz="4" w:space="0" w:color="000000"/>
              <w:bottom w:val="single" w:sz="4" w:space="0" w:color="000000"/>
              <w:right w:val="single" w:sz="4" w:space="0" w:color="000000"/>
            </w:tcBorders>
          </w:tcPr>
          <w:p w14:paraId="2ACD4C78" w14:textId="77777777" w:rsidR="00A24C6C" w:rsidRDefault="00A24C6C">
            <w:pPr>
              <w:pStyle w:val="ProductList-TableBody"/>
            </w:pPr>
          </w:p>
        </w:tc>
      </w:tr>
    </w:tbl>
    <w:p w14:paraId="674477A0" w14:textId="77777777" w:rsidR="00A24C6C" w:rsidRDefault="00A24C6C">
      <w:pPr>
        <w:pStyle w:val="ProductList-Body"/>
      </w:pPr>
    </w:p>
    <w:p w14:paraId="48AE2D29" w14:textId="77777777" w:rsidR="00A24C6C" w:rsidRDefault="000859FA">
      <w:pPr>
        <w:pStyle w:val="ProductList-Offering2HeadingNoBorder"/>
        <w:outlineLvl w:val="2"/>
      </w:pPr>
      <w:r>
        <w:t>Microsoft Azure-brugerabonnementer</w:t>
      </w:r>
      <w:r>
        <w:fldChar w:fldCharType="begin"/>
      </w:r>
      <w:r>
        <w:instrText xml:space="preserve"> TC "</w:instrText>
      </w:r>
      <w:bookmarkStart w:id="383" w:name="_Toc62550984"/>
      <w:r>
        <w:instrText>Microsoft Azure-brugerabonnementer</w:instrText>
      </w:r>
      <w:bookmarkEnd w:id="383"/>
      <w:r>
        <w:instrText>" \l 3</w:instrText>
      </w:r>
      <w:r>
        <w:fldChar w:fldCharType="end"/>
      </w:r>
    </w:p>
    <w:tbl>
      <w:tblPr>
        <w:tblStyle w:val="PURTable"/>
        <w:tblW w:w="0" w:type="dxa"/>
        <w:tblLook w:val="04A0" w:firstRow="1" w:lastRow="0" w:firstColumn="1" w:lastColumn="0" w:noHBand="0" w:noVBand="1"/>
      </w:tblPr>
      <w:tblGrid>
        <w:gridCol w:w="5273"/>
        <w:gridCol w:w="5643"/>
      </w:tblGrid>
      <w:tr w:rsidR="00A24C6C" w14:paraId="57FBC023"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5D075748" w14:textId="77777777" w:rsidR="00A24C6C" w:rsidRDefault="000859FA">
            <w:pPr>
              <w:pStyle w:val="ProductList-TableBody"/>
            </w:pPr>
            <w:r>
              <w:rPr>
                <w:color w:val="FFFFFF"/>
              </w:rPr>
              <w:t>Tillægs-Bruger-SL</w:t>
            </w:r>
          </w:p>
        </w:tc>
        <w:tc>
          <w:tcPr>
            <w:tcW w:w="6240" w:type="dxa"/>
            <w:tcBorders>
              <w:top w:val="single" w:sz="4" w:space="0" w:color="0070C0"/>
              <w:bottom w:val="single" w:sz="4" w:space="0" w:color="000000"/>
              <w:right w:val="single" w:sz="4" w:space="0" w:color="0070C0"/>
            </w:tcBorders>
            <w:shd w:val="clear" w:color="auto" w:fill="0070C0"/>
          </w:tcPr>
          <w:p w14:paraId="7DAC59BE" w14:textId="77777777" w:rsidR="00A24C6C" w:rsidRDefault="000859FA">
            <w:pPr>
              <w:pStyle w:val="ProductList-TableBody"/>
            </w:pPr>
            <w:r>
              <w:rPr>
                <w:color w:val="FFFFFF"/>
              </w:rPr>
              <w:t>Kvalificerende licens(er)</w:t>
            </w:r>
          </w:p>
        </w:tc>
      </w:tr>
      <w:tr w:rsidR="00A24C6C" w14:paraId="7B3F16A6" w14:textId="77777777">
        <w:tc>
          <w:tcPr>
            <w:tcW w:w="5880" w:type="dxa"/>
            <w:tcBorders>
              <w:top w:val="single" w:sz="4" w:space="0" w:color="000000"/>
              <w:left w:val="single" w:sz="4" w:space="0" w:color="000000"/>
              <w:bottom w:val="single" w:sz="4" w:space="0" w:color="000000"/>
              <w:right w:val="single" w:sz="4" w:space="0" w:color="000000"/>
            </w:tcBorders>
          </w:tcPr>
          <w:p w14:paraId="7006F121" w14:textId="77777777" w:rsidR="00A24C6C" w:rsidRDefault="000859FA">
            <w:pPr>
              <w:pStyle w:val="ProductList-TableBody"/>
            </w:pPr>
            <w:r>
              <w:t>Tilføjelsesprogram til Azure Information Protection Premium – plan 1 (Bruger-SL)</w:t>
            </w:r>
          </w:p>
        </w:tc>
        <w:tc>
          <w:tcPr>
            <w:tcW w:w="6240" w:type="dxa"/>
            <w:tcBorders>
              <w:top w:val="single" w:sz="4" w:space="0" w:color="000000"/>
              <w:left w:val="single" w:sz="4" w:space="0" w:color="000000"/>
              <w:bottom w:val="single" w:sz="4" w:space="0" w:color="000000"/>
              <w:right w:val="single" w:sz="4" w:space="0" w:color="000000"/>
            </w:tcBorders>
          </w:tcPr>
          <w:p w14:paraId="555D66D7" w14:textId="77777777" w:rsidR="00A24C6C" w:rsidRDefault="000859FA">
            <w:pPr>
              <w:pStyle w:val="ProductList-TableBody"/>
            </w:pPr>
            <w:r>
              <w:t>Enterprise CAL Suite</w:t>
            </w:r>
          </w:p>
        </w:tc>
      </w:tr>
      <w:tr w:rsidR="00A24C6C" w14:paraId="22E2D1ED" w14:textId="77777777">
        <w:tc>
          <w:tcPr>
            <w:tcW w:w="5880" w:type="dxa"/>
            <w:tcBorders>
              <w:top w:val="single" w:sz="4" w:space="0" w:color="000000"/>
              <w:left w:val="single" w:sz="4" w:space="0" w:color="000000"/>
              <w:bottom w:val="single" w:sz="4" w:space="0" w:color="000000"/>
              <w:right w:val="single" w:sz="4" w:space="0" w:color="000000"/>
            </w:tcBorders>
          </w:tcPr>
          <w:p w14:paraId="3E54E89F" w14:textId="77777777" w:rsidR="00A24C6C" w:rsidRDefault="000859FA">
            <w:pPr>
              <w:pStyle w:val="ProductList-TableBody"/>
            </w:pPr>
            <w:r>
              <w:t>Tilføjelsesprogram til klientadministration til Microsoft Defender for Identity (Bruger-SL)</w:t>
            </w:r>
          </w:p>
        </w:tc>
        <w:tc>
          <w:tcPr>
            <w:tcW w:w="6240" w:type="dxa"/>
            <w:tcBorders>
              <w:top w:val="single" w:sz="4" w:space="0" w:color="000000"/>
              <w:left w:val="single" w:sz="4" w:space="0" w:color="000000"/>
              <w:bottom w:val="single" w:sz="4" w:space="0" w:color="000000"/>
              <w:right w:val="single" w:sz="4" w:space="0" w:color="000000"/>
            </w:tcBorders>
          </w:tcPr>
          <w:p w14:paraId="5A6D0197" w14:textId="77777777" w:rsidR="00A24C6C" w:rsidRDefault="000859FA">
            <w:pPr>
              <w:pStyle w:val="ProductList-TableBody"/>
            </w:pPr>
            <w:r>
              <w:t>Avanceret trusselsanalyse 2016 – Klientadministrationslicens pr. Bruger</w:t>
            </w:r>
          </w:p>
        </w:tc>
      </w:tr>
    </w:tbl>
    <w:p w14:paraId="729C434B" w14:textId="77777777" w:rsidR="00A24C6C" w:rsidRDefault="00A24C6C">
      <w:pPr>
        <w:pStyle w:val="ProductList-Body"/>
      </w:pPr>
    </w:p>
    <w:p w14:paraId="6FCE780C" w14:textId="77777777" w:rsidR="00A24C6C" w:rsidRDefault="000859FA">
      <w:pPr>
        <w:pStyle w:val="ProductList-Offering2HeadingNoBorder"/>
        <w:outlineLvl w:val="2"/>
      </w:pPr>
      <w:r>
        <w:t>Microsoft 365</w:t>
      </w:r>
      <w:r>
        <w:fldChar w:fldCharType="begin"/>
      </w:r>
      <w:r>
        <w:instrText xml:space="preserve"> TC "</w:instrText>
      </w:r>
      <w:bookmarkStart w:id="384" w:name="_Toc62550985"/>
      <w:r>
        <w:instrText>Microsoft 365</w:instrText>
      </w:r>
      <w:bookmarkEnd w:id="384"/>
      <w:r>
        <w:instrText>" \l 3</w:instrText>
      </w:r>
      <w:r>
        <w:fldChar w:fldCharType="end"/>
      </w:r>
    </w:p>
    <w:tbl>
      <w:tblPr>
        <w:tblStyle w:val="PURTable"/>
        <w:tblW w:w="0" w:type="dxa"/>
        <w:tblLook w:val="04A0" w:firstRow="1" w:lastRow="0" w:firstColumn="1" w:lastColumn="0" w:noHBand="0" w:noVBand="1"/>
      </w:tblPr>
      <w:tblGrid>
        <w:gridCol w:w="5290"/>
        <w:gridCol w:w="5626"/>
      </w:tblGrid>
      <w:tr w:rsidR="00A24C6C" w14:paraId="46011CDE"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5EE06276" w14:textId="77777777" w:rsidR="00A24C6C" w:rsidRDefault="000859FA">
            <w:pPr>
              <w:pStyle w:val="ProductList-TableBody"/>
            </w:pPr>
            <w:r>
              <w:rPr>
                <w:color w:val="FFFFFF"/>
              </w:rPr>
              <w:t>Tillægs-Bruger-SL</w:t>
            </w:r>
          </w:p>
        </w:tc>
        <w:tc>
          <w:tcPr>
            <w:tcW w:w="6240" w:type="dxa"/>
            <w:tcBorders>
              <w:top w:val="single" w:sz="4" w:space="0" w:color="0070C0"/>
              <w:bottom w:val="single" w:sz="4" w:space="0" w:color="000000"/>
              <w:right w:val="single" w:sz="4" w:space="0" w:color="0070C0"/>
            </w:tcBorders>
            <w:shd w:val="clear" w:color="auto" w:fill="0070C0"/>
          </w:tcPr>
          <w:p w14:paraId="612E3DAE" w14:textId="77777777" w:rsidR="00A24C6C" w:rsidRDefault="000859FA">
            <w:pPr>
              <w:pStyle w:val="ProductList-TableBody"/>
            </w:pPr>
            <w:r>
              <w:rPr>
                <w:color w:val="FFFFFF"/>
              </w:rPr>
              <w:t>Kvalificerende Licens(er)</w:t>
            </w:r>
          </w:p>
        </w:tc>
      </w:tr>
      <w:tr w:rsidR="00A24C6C" w14:paraId="7EBECA85" w14:textId="77777777">
        <w:tc>
          <w:tcPr>
            <w:tcW w:w="5880" w:type="dxa"/>
            <w:tcBorders>
              <w:top w:val="single" w:sz="4" w:space="0" w:color="000000"/>
              <w:left w:val="single" w:sz="4" w:space="0" w:color="000000"/>
              <w:bottom w:val="single" w:sz="4" w:space="0" w:color="000000"/>
              <w:right w:val="single" w:sz="4" w:space="0" w:color="000000"/>
            </w:tcBorders>
          </w:tcPr>
          <w:p w14:paraId="33BD56A0" w14:textId="77777777" w:rsidR="00A24C6C" w:rsidRDefault="000859FA">
            <w:pPr>
              <w:pStyle w:val="ProductList-TableBody"/>
            </w:pPr>
            <w:r>
              <w:t>Tilføjelsesprogram til Microsoft 365 E3 (Bruger-SL)</w:t>
            </w:r>
          </w:p>
        </w:tc>
        <w:tc>
          <w:tcPr>
            <w:tcW w:w="6240" w:type="dxa"/>
            <w:tcBorders>
              <w:top w:val="single" w:sz="4" w:space="0" w:color="000000"/>
              <w:left w:val="single" w:sz="4" w:space="0" w:color="000000"/>
              <w:bottom w:val="single" w:sz="4" w:space="0" w:color="000000"/>
              <w:right w:val="single" w:sz="4" w:space="0" w:color="000000"/>
            </w:tcBorders>
          </w:tcPr>
          <w:p w14:paraId="01B11A23" w14:textId="77777777" w:rsidR="00A24C6C" w:rsidRDefault="000859FA">
            <w:pPr>
              <w:pStyle w:val="ProductList-TableBody"/>
            </w:pPr>
            <w:r>
              <w:t>Windows 10 Enterprise/Education pr. enhed og</w:t>
            </w:r>
          </w:p>
          <w:p w14:paraId="0244544F" w14:textId="77777777" w:rsidR="00A24C6C" w:rsidRDefault="000859FA">
            <w:pPr>
              <w:pStyle w:val="ProductList-TableBody"/>
            </w:pPr>
            <w:r>
              <w:t>Core/Enterprise CAL Suite og</w:t>
            </w:r>
          </w:p>
          <w:p w14:paraId="126318E5" w14:textId="77777777" w:rsidR="00A24C6C" w:rsidRDefault="000859FA">
            <w:pPr>
              <w:pStyle w:val="ProductList-TableBody"/>
            </w:pPr>
            <w:r>
              <w:t>Office Professional Plus</w:t>
            </w:r>
          </w:p>
        </w:tc>
      </w:tr>
      <w:tr w:rsidR="00A24C6C" w14:paraId="6F910C66" w14:textId="77777777">
        <w:tc>
          <w:tcPr>
            <w:tcW w:w="5880" w:type="dxa"/>
            <w:tcBorders>
              <w:top w:val="single" w:sz="4" w:space="0" w:color="000000"/>
              <w:left w:val="single" w:sz="4" w:space="0" w:color="000000"/>
              <w:bottom w:val="single" w:sz="4" w:space="0" w:color="000000"/>
              <w:right w:val="single" w:sz="4" w:space="0" w:color="000000"/>
            </w:tcBorders>
          </w:tcPr>
          <w:p w14:paraId="786C57E1" w14:textId="77777777" w:rsidR="00A24C6C" w:rsidRDefault="000859FA">
            <w:pPr>
              <w:pStyle w:val="ProductList-TableBody"/>
            </w:pPr>
            <w:r>
              <w:t>Tilføjelsesprogram til Microsoft 365 E5 (Bruger-SL)</w:t>
            </w:r>
          </w:p>
        </w:tc>
        <w:tc>
          <w:tcPr>
            <w:tcW w:w="6240" w:type="dxa"/>
            <w:tcBorders>
              <w:top w:val="single" w:sz="4" w:space="0" w:color="000000"/>
              <w:left w:val="single" w:sz="4" w:space="0" w:color="000000"/>
              <w:bottom w:val="single" w:sz="4" w:space="0" w:color="000000"/>
              <w:right w:val="single" w:sz="4" w:space="0" w:color="000000"/>
            </w:tcBorders>
          </w:tcPr>
          <w:p w14:paraId="6F743B69" w14:textId="77777777" w:rsidR="00A24C6C" w:rsidRDefault="000859FA">
            <w:pPr>
              <w:pStyle w:val="ProductList-TableBody"/>
            </w:pPr>
            <w:r>
              <w:t>Windows 10 Enterprise/Education pr. enhed og</w:t>
            </w:r>
          </w:p>
          <w:p w14:paraId="591821E8" w14:textId="77777777" w:rsidR="00A24C6C" w:rsidRDefault="000859FA">
            <w:pPr>
              <w:pStyle w:val="ProductList-TableBody"/>
            </w:pPr>
            <w:r>
              <w:t>Core/Enterprise CAL Suite og</w:t>
            </w:r>
          </w:p>
          <w:p w14:paraId="0DD99761" w14:textId="77777777" w:rsidR="00A24C6C" w:rsidRDefault="000859FA">
            <w:pPr>
              <w:pStyle w:val="ProductList-TableBody"/>
            </w:pPr>
            <w:r>
              <w:t>Office Professional Plus</w:t>
            </w:r>
          </w:p>
        </w:tc>
      </w:tr>
      <w:tr w:rsidR="00A24C6C" w14:paraId="0C5E3B6E" w14:textId="77777777">
        <w:tc>
          <w:tcPr>
            <w:tcW w:w="5880" w:type="dxa"/>
            <w:tcBorders>
              <w:top w:val="single" w:sz="4" w:space="0" w:color="000000"/>
              <w:left w:val="single" w:sz="4" w:space="0" w:color="000000"/>
              <w:bottom w:val="single" w:sz="4" w:space="0" w:color="000000"/>
              <w:right w:val="single" w:sz="4" w:space="0" w:color="000000"/>
            </w:tcBorders>
          </w:tcPr>
          <w:p w14:paraId="2A958CAF" w14:textId="77777777" w:rsidR="00A24C6C" w:rsidRDefault="000859FA">
            <w:pPr>
              <w:pStyle w:val="ProductList-TableBody"/>
            </w:pPr>
            <w:r>
              <w:t>Skype for Business Plus CAL-tilføjelsesprogram til Microsoft 365 E3 (Bruger-SL)</w:t>
            </w:r>
          </w:p>
        </w:tc>
        <w:tc>
          <w:tcPr>
            <w:tcW w:w="6240" w:type="dxa"/>
            <w:tcBorders>
              <w:top w:val="single" w:sz="4" w:space="0" w:color="000000"/>
              <w:left w:val="single" w:sz="4" w:space="0" w:color="000000"/>
              <w:bottom w:val="single" w:sz="4" w:space="0" w:color="000000"/>
              <w:right w:val="single" w:sz="4" w:space="0" w:color="000000"/>
            </w:tcBorders>
          </w:tcPr>
          <w:p w14:paraId="4642D124" w14:textId="77777777" w:rsidR="00A24C6C" w:rsidRDefault="000859FA">
            <w:pPr>
              <w:pStyle w:val="ProductList-TableBody"/>
            </w:pPr>
            <w:r>
              <w:t>Office 365 E1/E3</w:t>
            </w:r>
          </w:p>
        </w:tc>
      </w:tr>
    </w:tbl>
    <w:p w14:paraId="161AAD46" w14:textId="77777777" w:rsidR="00A24C6C" w:rsidRDefault="00A24C6C">
      <w:pPr>
        <w:pStyle w:val="ProductList-Body"/>
      </w:pPr>
    </w:p>
    <w:p w14:paraId="187626C1" w14:textId="77777777" w:rsidR="00A24C6C" w:rsidRDefault="000859FA">
      <w:pPr>
        <w:pStyle w:val="ProductList-Offering2HeadingNoBorder"/>
        <w:outlineLvl w:val="2"/>
      </w:pPr>
      <w:r>
        <w:t>Enterprise Mobility + Security</w:t>
      </w:r>
      <w:r>
        <w:fldChar w:fldCharType="begin"/>
      </w:r>
      <w:r>
        <w:instrText xml:space="preserve"> TC "</w:instrText>
      </w:r>
      <w:bookmarkStart w:id="385" w:name="_Toc62550986"/>
      <w:r>
        <w:instrText>Enterprise Mobility + Security</w:instrText>
      </w:r>
      <w:bookmarkEnd w:id="385"/>
      <w:r>
        <w:instrText>" \l 3</w:instrText>
      </w:r>
      <w:r>
        <w:fldChar w:fldCharType="end"/>
      </w:r>
    </w:p>
    <w:tbl>
      <w:tblPr>
        <w:tblStyle w:val="PURTable"/>
        <w:tblW w:w="0" w:type="dxa"/>
        <w:tblLook w:val="04A0" w:firstRow="1" w:lastRow="0" w:firstColumn="1" w:lastColumn="0" w:noHBand="0" w:noVBand="1"/>
      </w:tblPr>
      <w:tblGrid>
        <w:gridCol w:w="5423"/>
        <w:gridCol w:w="5493"/>
      </w:tblGrid>
      <w:tr w:rsidR="00A24C6C" w14:paraId="08354B33"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07B9892B" w14:textId="77777777" w:rsidR="00A24C6C" w:rsidRDefault="000859FA">
            <w:pPr>
              <w:pStyle w:val="ProductList-TableBody"/>
            </w:pPr>
            <w:r>
              <w:rPr>
                <w:color w:val="FFFFFF"/>
              </w:rPr>
              <w:t>Tillægs-Bruger-SL</w:t>
            </w:r>
          </w:p>
        </w:tc>
        <w:tc>
          <w:tcPr>
            <w:tcW w:w="6120" w:type="dxa"/>
            <w:tcBorders>
              <w:top w:val="single" w:sz="4" w:space="0" w:color="0070C0"/>
              <w:bottom w:val="single" w:sz="4" w:space="0" w:color="6E6E6E"/>
              <w:right w:val="single" w:sz="4" w:space="0" w:color="0070C0"/>
            </w:tcBorders>
            <w:shd w:val="clear" w:color="auto" w:fill="0070C0"/>
          </w:tcPr>
          <w:p w14:paraId="73CFDBEF" w14:textId="77777777" w:rsidR="00A24C6C" w:rsidRDefault="000859FA">
            <w:pPr>
              <w:pStyle w:val="ProductList-TableBody"/>
            </w:pPr>
            <w:r>
              <w:rPr>
                <w:color w:val="FFFFFF"/>
              </w:rPr>
              <w:t>Kvalificerende Licens(er)</w:t>
            </w:r>
          </w:p>
        </w:tc>
      </w:tr>
      <w:tr w:rsidR="00A24C6C" w14:paraId="0569E543" w14:textId="77777777">
        <w:tc>
          <w:tcPr>
            <w:tcW w:w="6000" w:type="dxa"/>
            <w:tcBorders>
              <w:top w:val="single" w:sz="4" w:space="0" w:color="6E6E6E"/>
              <w:left w:val="single" w:sz="4" w:space="0" w:color="6E6E6E"/>
              <w:bottom w:val="none" w:sz="4" w:space="0" w:color="6E6E6E"/>
              <w:right w:val="single" w:sz="4" w:space="0" w:color="6E6E6E"/>
            </w:tcBorders>
          </w:tcPr>
          <w:p w14:paraId="7F92A23D" w14:textId="77777777" w:rsidR="00A24C6C" w:rsidRDefault="000859FA">
            <w:pPr>
              <w:pStyle w:val="ProductList-TableBody"/>
            </w:pPr>
            <w:r>
              <w:t xml:space="preserve">Tilføjelsesprogram til Enterprise Mobility + Security (E3/A3 og E5/A5) </w:t>
            </w:r>
          </w:p>
        </w:tc>
        <w:tc>
          <w:tcPr>
            <w:tcW w:w="6120" w:type="dxa"/>
            <w:tcBorders>
              <w:top w:val="single" w:sz="4" w:space="0" w:color="6E6E6E"/>
              <w:left w:val="single" w:sz="4" w:space="0" w:color="6E6E6E"/>
              <w:bottom w:val="single" w:sz="4" w:space="0" w:color="6E6E6E"/>
              <w:right w:val="single" w:sz="4" w:space="0" w:color="6E6E6E"/>
            </w:tcBorders>
          </w:tcPr>
          <w:p w14:paraId="3766FFA3" w14:textId="77777777" w:rsidR="00A24C6C" w:rsidRDefault="000859FA">
            <w:pPr>
              <w:pStyle w:val="ProductList-TableBody"/>
            </w:pPr>
            <w:r>
              <w:t>Core CAL Suite</w:t>
            </w:r>
          </w:p>
        </w:tc>
      </w:tr>
      <w:tr w:rsidR="00A24C6C" w14:paraId="6E8FB0E5" w14:textId="77777777">
        <w:tc>
          <w:tcPr>
            <w:tcW w:w="6000" w:type="dxa"/>
            <w:tcBorders>
              <w:top w:val="none" w:sz="4" w:space="0" w:color="6E6E6E"/>
              <w:left w:val="single" w:sz="4" w:space="0" w:color="6E6E6E"/>
              <w:bottom w:val="none" w:sz="4" w:space="0" w:color="6E6E6E"/>
              <w:right w:val="single" w:sz="4" w:space="0" w:color="6E6E6E"/>
            </w:tcBorders>
          </w:tcPr>
          <w:p w14:paraId="4A8CF509" w14:textId="77777777" w:rsidR="00A24C6C" w:rsidRDefault="00A24C6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A12EDE" w14:textId="77777777" w:rsidR="00A24C6C" w:rsidRDefault="000859FA">
            <w:pPr>
              <w:pStyle w:val="ProductList-TableBody"/>
            </w:pPr>
            <w:r>
              <w:t>Enterprise CAL Suite</w:t>
            </w:r>
          </w:p>
        </w:tc>
      </w:tr>
      <w:tr w:rsidR="00A24C6C" w14:paraId="3D6F1999" w14:textId="77777777">
        <w:tc>
          <w:tcPr>
            <w:tcW w:w="6000" w:type="dxa"/>
            <w:tcBorders>
              <w:top w:val="none" w:sz="4" w:space="0" w:color="6E6E6E"/>
              <w:left w:val="single" w:sz="4" w:space="0" w:color="6E6E6E"/>
              <w:bottom w:val="none" w:sz="4" w:space="0" w:color="6E6E6E"/>
              <w:right w:val="single" w:sz="4" w:space="0" w:color="6E6E6E"/>
            </w:tcBorders>
          </w:tcPr>
          <w:p w14:paraId="19822E84" w14:textId="77777777" w:rsidR="00A24C6C" w:rsidRDefault="00A24C6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23F3208" w14:textId="77777777" w:rsidR="00A24C6C" w:rsidRDefault="000859FA">
            <w:pPr>
              <w:pStyle w:val="ProductList-TableBody"/>
            </w:pPr>
            <w:r>
              <w:t>Core CAL Suite Bridge til Office 365</w:t>
            </w:r>
          </w:p>
        </w:tc>
      </w:tr>
      <w:tr w:rsidR="00A24C6C" w14:paraId="7C95A673" w14:textId="77777777">
        <w:tc>
          <w:tcPr>
            <w:tcW w:w="6000" w:type="dxa"/>
            <w:tcBorders>
              <w:top w:val="none" w:sz="4" w:space="0" w:color="6E6E6E"/>
              <w:left w:val="single" w:sz="4" w:space="0" w:color="6E6E6E"/>
              <w:bottom w:val="none" w:sz="4" w:space="0" w:color="6E6E6E"/>
              <w:right w:val="single" w:sz="4" w:space="0" w:color="6E6E6E"/>
            </w:tcBorders>
          </w:tcPr>
          <w:p w14:paraId="6A35E15D" w14:textId="77777777" w:rsidR="00A24C6C" w:rsidRDefault="00A24C6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013A45F" w14:textId="77777777" w:rsidR="00A24C6C" w:rsidRDefault="000859FA">
            <w:pPr>
              <w:pStyle w:val="ProductList-TableBody"/>
            </w:pPr>
            <w:r>
              <w:t>Core CAL Suite Bridge til Office 365 og Microsoft Intune</w:t>
            </w:r>
          </w:p>
        </w:tc>
      </w:tr>
      <w:tr w:rsidR="00A24C6C" w14:paraId="26E3548F" w14:textId="77777777">
        <w:tc>
          <w:tcPr>
            <w:tcW w:w="6000" w:type="dxa"/>
            <w:tcBorders>
              <w:top w:val="none" w:sz="4" w:space="0" w:color="6E6E6E"/>
              <w:left w:val="single" w:sz="4" w:space="0" w:color="6E6E6E"/>
              <w:bottom w:val="none" w:sz="4" w:space="0" w:color="6E6E6E"/>
              <w:right w:val="single" w:sz="4" w:space="0" w:color="6E6E6E"/>
            </w:tcBorders>
          </w:tcPr>
          <w:p w14:paraId="141F9718" w14:textId="77777777" w:rsidR="00A24C6C" w:rsidRDefault="00A24C6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AF43D60" w14:textId="77777777" w:rsidR="00A24C6C" w:rsidRDefault="000859FA">
            <w:pPr>
              <w:pStyle w:val="ProductList-TableBody"/>
            </w:pPr>
            <w:r>
              <w:t>Enterprise CAL Suite Bridge til Office 365</w:t>
            </w:r>
          </w:p>
        </w:tc>
      </w:tr>
      <w:tr w:rsidR="00A24C6C" w14:paraId="36A671BE" w14:textId="77777777">
        <w:tc>
          <w:tcPr>
            <w:tcW w:w="6000" w:type="dxa"/>
            <w:tcBorders>
              <w:top w:val="none" w:sz="4" w:space="0" w:color="6E6E6E"/>
              <w:left w:val="single" w:sz="4" w:space="0" w:color="6E6E6E"/>
              <w:bottom w:val="single" w:sz="4" w:space="0" w:color="6E6E6E"/>
              <w:right w:val="single" w:sz="4" w:space="0" w:color="6E6E6E"/>
            </w:tcBorders>
          </w:tcPr>
          <w:p w14:paraId="7A2FACC4" w14:textId="77777777" w:rsidR="00A24C6C" w:rsidRDefault="00A24C6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203CB99" w14:textId="77777777" w:rsidR="00A24C6C" w:rsidRDefault="000859FA">
            <w:pPr>
              <w:pStyle w:val="ProductList-TableBody"/>
            </w:pPr>
            <w:r>
              <w:t>Enterprise CAL Suite Bridge til Office 365 og Microsoft Intune</w:t>
            </w:r>
          </w:p>
        </w:tc>
      </w:tr>
    </w:tbl>
    <w:p w14:paraId="2A66529A" w14:textId="77777777" w:rsidR="00A24C6C" w:rsidRDefault="00A24C6C">
      <w:pPr>
        <w:pStyle w:val="ProductList-Body"/>
      </w:pPr>
    </w:p>
    <w:p w14:paraId="327BA9D9" w14:textId="77777777" w:rsidR="00A24C6C" w:rsidRDefault="000859FA">
      <w:pPr>
        <w:pStyle w:val="ProductList-Offering2HeadingNoBorder"/>
        <w:outlineLvl w:val="2"/>
      </w:pPr>
      <w:r>
        <w:t>Microsoft Dynamics 365-tjenester</w:t>
      </w:r>
      <w:r>
        <w:fldChar w:fldCharType="begin"/>
      </w:r>
      <w:r>
        <w:instrText xml:space="preserve"> TC "</w:instrText>
      </w:r>
      <w:bookmarkStart w:id="386" w:name="_Toc62550987"/>
      <w:r>
        <w:instrText>Microsoft Dynamics 365-tjenester</w:instrText>
      </w:r>
      <w:bookmarkEnd w:id="386"/>
      <w:r>
        <w:instrText>" \l 3</w:instrText>
      </w:r>
      <w:r>
        <w:fldChar w:fldCharType="end"/>
      </w:r>
    </w:p>
    <w:tbl>
      <w:tblPr>
        <w:tblStyle w:val="PURTable"/>
        <w:tblW w:w="0" w:type="dxa"/>
        <w:tblLook w:val="04A0" w:firstRow="1" w:lastRow="0" w:firstColumn="1" w:lastColumn="0" w:noHBand="0" w:noVBand="1"/>
      </w:tblPr>
      <w:tblGrid>
        <w:gridCol w:w="5527"/>
        <w:gridCol w:w="5389"/>
      </w:tblGrid>
      <w:tr w:rsidR="00A24C6C" w14:paraId="7B6594C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4D2FC3BF" w14:textId="77777777" w:rsidR="00A24C6C" w:rsidRDefault="000859FA">
            <w:pPr>
              <w:pStyle w:val="ProductList-TableBody"/>
            </w:pPr>
            <w:r>
              <w:rPr>
                <w:color w:val="FFFFFF"/>
              </w:rPr>
              <w:t>Tillægs-Bruger-SL</w:t>
            </w:r>
          </w:p>
        </w:tc>
        <w:tc>
          <w:tcPr>
            <w:tcW w:w="6000" w:type="dxa"/>
            <w:tcBorders>
              <w:top w:val="single" w:sz="4" w:space="0" w:color="0070C0"/>
              <w:bottom w:val="single" w:sz="4" w:space="0" w:color="6E6E6E"/>
              <w:right w:val="single" w:sz="4" w:space="0" w:color="0070C0"/>
            </w:tcBorders>
            <w:shd w:val="clear" w:color="auto" w:fill="0070C0"/>
          </w:tcPr>
          <w:p w14:paraId="3C754F07" w14:textId="77777777" w:rsidR="00A24C6C" w:rsidRDefault="000859FA">
            <w:pPr>
              <w:pStyle w:val="ProductList-TableBody"/>
            </w:pPr>
            <w:r>
              <w:rPr>
                <w:color w:val="FFFFFF"/>
              </w:rPr>
              <w:t>Kvalificerende Licens(er)</w:t>
            </w:r>
          </w:p>
        </w:tc>
      </w:tr>
      <w:tr w:rsidR="00A24C6C" w14:paraId="59978E04" w14:textId="77777777">
        <w:tc>
          <w:tcPr>
            <w:tcW w:w="6120" w:type="dxa"/>
            <w:tcBorders>
              <w:top w:val="single" w:sz="4" w:space="0" w:color="6E6E6E"/>
              <w:left w:val="single" w:sz="4" w:space="0" w:color="6E6E6E"/>
              <w:bottom w:val="single" w:sz="4" w:space="0" w:color="6E6E6E"/>
              <w:right w:val="single" w:sz="4" w:space="0" w:color="6E6E6E"/>
            </w:tcBorders>
          </w:tcPr>
          <w:p w14:paraId="030ABE2B" w14:textId="77777777" w:rsidR="00A24C6C" w:rsidRDefault="000859FA">
            <w:pPr>
              <w:pStyle w:val="ProductList-TableBody"/>
            </w:pPr>
            <w:r>
              <w:t>Tilføjelsesprogram til Dynamics 365 Team Members</w:t>
            </w:r>
          </w:p>
        </w:tc>
        <w:tc>
          <w:tcPr>
            <w:tcW w:w="6000" w:type="dxa"/>
            <w:tcBorders>
              <w:top w:val="single" w:sz="4" w:space="0" w:color="6E6E6E"/>
              <w:left w:val="single" w:sz="4" w:space="0" w:color="6E6E6E"/>
              <w:bottom w:val="single" w:sz="4" w:space="0" w:color="6E6E6E"/>
              <w:right w:val="single" w:sz="4" w:space="0" w:color="6E6E6E"/>
            </w:tcBorders>
          </w:tcPr>
          <w:p w14:paraId="4E2E1990" w14:textId="77777777" w:rsidR="00A24C6C" w:rsidRDefault="000859FA">
            <w:pPr>
              <w:pStyle w:val="ProductList-TableBody"/>
            </w:pPr>
            <w:r>
              <w:t>Dynamics 365 Team Members-Bruger-CAL</w:t>
            </w:r>
          </w:p>
        </w:tc>
      </w:tr>
      <w:tr w:rsidR="00A24C6C" w14:paraId="7E68AD31" w14:textId="77777777">
        <w:tc>
          <w:tcPr>
            <w:tcW w:w="6120" w:type="dxa"/>
            <w:tcBorders>
              <w:top w:val="single" w:sz="4" w:space="0" w:color="6E6E6E"/>
              <w:left w:val="single" w:sz="4" w:space="0" w:color="6E6E6E"/>
              <w:bottom w:val="single" w:sz="4" w:space="0" w:color="6E6E6E"/>
              <w:right w:val="single" w:sz="4" w:space="0" w:color="6E6E6E"/>
            </w:tcBorders>
          </w:tcPr>
          <w:p w14:paraId="26302518" w14:textId="77777777" w:rsidR="00A24C6C" w:rsidRDefault="000859FA">
            <w:pPr>
              <w:pStyle w:val="ProductList-TableBody"/>
            </w:pPr>
            <w:r>
              <w:t>Enheds-tilføjelsesprogram til Dynamics 365 Unified Operations</w:t>
            </w:r>
          </w:p>
        </w:tc>
        <w:tc>
          <w:tcPr>
            <w:tcW w:w="6000" w:type="dxa"/>
            <w:tcBorders>
              <w:top w:val="single" w:sz="4" w:space="0" w:color="6E6E6E"/>
              <w:left w:val="single" w:sz="4" w:space="0" w:color="6E6E6E"/>
              <w:bottom w:val="single" w:sz="4" w:space="0" w:color="6E6E6E"/>
              <w:right w:val="single" w:sz="4" w:space="0" w:color="6E6E6E"/>
            </w:tcBorders>
          </w:tcPr>
          <w:p w14:paraId="200BC3F1" w14:textId="77777777" w:rsidR="00A24C6C" w:rsidRDefault="000859FA">
            <w:pPr>
              <w:pStyle w:val="ProductList-TableBody"/>
            </w:pPr>
            <w:r>
              <w:t>Dynamics 365 Operations On-premise – Enheds-CAL</w:t>
            </w:r>
          </w:p>
        </w:tc>
      </w:tr>
      <w:tr w:rsidR="00A24C6C" w14:paraId="46D77999" w14:textId="77777777">
        <w:tc>
          <w:tcPr>
            <w:tcW w:w="6120" w:type="dxa"/>
            <w:tcBorders>
              <w:top w:val="single" w:sz="4" w:space="0" w:color="6E6E6E"/>
              <w:left w:val="single" w:sz="4" w:space="0" w:color="6E6E6E"/>
              <w:bottom w:val="single" w:sz="4" w:space="0" w:color="6E6E6E"/>
              <w:right w:val="single" w:sz="4" w:space="0" w:color="6E6E6E"/>
            </w:tcBorders>
          </w:tcPr>
          <w:p w14:paraId="10C93D4B" w14:textId="77777777" w:rsidR="00A24C6C" w:rsidRDefault="000859FA">
            <w:pPr>
              <w:pStyle w:val="ProductList-TableBody"/>
            </w:pPr>
            <w:r>
              <w:t>Tilføjelsesprogram til Dynamics 365 Unified Operations - Activity</w:t>
            </w:r>
          </w:p>
        </w:tc>
        <w:tc>
          <w:tcPr>
            <w:tcW w:w="6000" w:type="dxa"/>
            <w:tcBorders>
              <w:top w:val="single" w:sz="4" w:space="0" w:color="6E6E6E"/>
              <w:left w:val="single" w:sz="4" w:space="0" w:color="6E6E6E"/>
              <w:bottom w:val="single" w:sz="4" w:space="0" w:color="6E6E6E"/>
              <w:right w:val="single" w:sz="4" w:space="0" w:color="6E6E6E"/>
            </w:tcBorders>
          </w:tcPr>
          <w:p w14:paraId="13412FE7" w14:textId="77777777" w:rsidR="00A24C6C" w:rsidRDefault="000859FA">
            <w:pPr>
              <w:pStyle w:val="ProductList-TableBody"/>
            </w:pPr>
            <w:r>
              <w:t>Dynamics 365 Operations On premises – Bruger-CAL (aktivitet)</w:t>
            </w:r>
          </w:p>
        </w:tc>
      </w:tr>
      <w:tr w:rsidR="00A24C6C" w14:paraId="1F6CC2F5" w14:textId="77777777">
        <w:tc>
          <w:tcPr>
            <w:tcW w:w="6120" w:type="dxa"/>
            <w:tcBorders>
              <w:top w:val="single" w:sz="4" w:space="0" w:color="6E6E6E"/>
              <w:left w:val="single" w:sz="4" w:space="0" w:color="6E6E6E"/>
              <w:bottom w:val="single" w:sz="4" w:space="0" w:color="6E6E6E"/>
              <w:right w:val="single" w:sz="4" w:space="0" w:color="6E6E6E"/>
            </w:tcBorders>
          </w:tcPr>
          <w:p w14:paraId="5360C3C3" w14:textId="77777777" w:rsidR="00A24C6C" w:rsidRDefault="000859FA">
            <w:pPr>
              <w:pStyle w:val="ProductList-TableBody"/>
            </w:pPr>
            <w:r>
              <w:t>Tilføjelsesprogram til Dynamics 365 Supply Chain</w:t>
            </w:r>
          </w:p>
        </w:tc>
        <w:tc>
          <w:tcPr>
            <w:tcW w:w="6000" w:type="dxa"/>
            <w:tcBorders>
              <w:top w:val="single" w:sz="4" w:space="0" w:color="6E6E6E"/>
              <w:left w:val="single" w:sz="4" w:space="0" w:color="6E6E6E"/>
              <w:bottom w:val="single" w:sz="4" w:space="0" w:color="6E6E6E"/>
              <w:right w:val="single" w:sz="4" w:space="0" w:color="6E6E6E"/>
            </w:tcBorders>
          </w:tcPr>
          <w:p w14:paraId="4243003C" w14:textId="77777777" w:rsidR="00A24C6C" w:rsidRDefault="000859FA">
            <w:pPr>
              <w:pStyle w:val="ProductList-TableBody"/>
            </w:pPr>
            <w:r>
              <w:t>Dynamics 365 Operations On-premises-Bruger-CAL</w:t>
            </w:r>
          </w:p>
        </w:tc>
      </w:tr>
      <w:tr w:rsidR="00A24C6C" w14:paraId="4CD751D2" w14:textId="77777777">
        <w:tc>
          <w:tcPr>
            <w:tcW w:w="6120" w:type="dxa"/>
            <w:tcBorders>
              <w:top w:val="single" w:sz="4" w:space="0" w:color="6E6E6E"/>
              <w:left w:val="single" w:sz="4" w:space="0" w:color="6E6E6E"/>
              <w:bottom w:val="single" w:sz="4" w:space="0" w:color="6E6E6E"/>
              <w:right w:val="single" w:sz="4" w:space="0" w:color="6E6E6E"/>
            </w:tcBorders>
          </w:tcPr>
          <w:p w14:paraId="2A7FFD95" w14:textId="77777777" w:rsidR="00A24C6C" w:rsidRDefault="000859FA">
            <w:pPr>
              <w:pStyle w:val="ProductList-TableBody"/>
            </w:pPr>
            <w:r>
              <w:t>Tilføjelsesprogram til Dynamics 365 Finance</w:t>
            </w:r>
          </w:p>
        </w:tc>
        <w:tc>
          <w:tcPr>
            <w:tcW w:w="6000" w:type="dxa"/>
            <w:tcBorders>
              <w:top w:val="single" w:sz="4" w:space="0" w:color="6E6E6E"/>
              <w:left w:val="single" w:sz="4" w:space="0" w:color="6E6E6E"/>
              <w:bottom w:val="single" w:sz="4" w:space="0" w:color="6E6E6E"/>
              <w:right w:val="single" w:sz="4" w:space="0" w:color="6E6E6E"/>
            </w:tcBorders>
          </w:tcPr>
          <w:p w14:paraId="0B300909" w14:textId="77777777" w:rsidR="00A24C6C" w:rsidRDefault="000859FA">
            <w:pPr>
              <w:pStyle w:val="ProductList-TableBody"/>
            </w:pPr>
            <w:r>
              <w:t>Dynamics 365 Operations On-premises-Bruger-CAL</w:t>
            </w:r>
          </w:p>
        </w:tc>
      </w:tr>
      <w:tr w:rsidR="00A24C6C" w14:paraId="65F85CAE" w14:textId="77777777">
        <w:tc>
          <w:tcPr>
            <w:tcW w:w="6120" w:type="dxa"/>
            <w:tcBorders>
              <w:top w:val="single" w:sz="4" w:space="0" w:color="6E6E6E"/>
              <w:left w:val="single" w:sz="4" w:space="0" w:color="6E6E6E"/>
              <w:bottom w:val="single" w:sz="4" w:space="0" w:color="6E6E6E"/>
              <w:right w:val="single" w:sz="4" w:space="0" w:color="6E6E6E"/>
            </w:tcBorders>
          </w:tcPr>
          <w:p w14:paraId="7B6ABDED" w14:textId="77777777" w:rsidR="00A24C6C" w:rsidRDefault="000859FA">
            <w:pPr>
              <w:pStyle w:val="ProductList-TableBody"/>
            </w:pPr>
            <w:r>
              <w:t>Tilføjelsesprogram til Dynamics 365 Commerce</w:t>
            </w:r>
          </w:p>
        </w:tc>
        <w:tc>
          <w:tcPr>
            <w:tcW w:w="6000" w:type="dxa"/>
            <w:tcBorders>
              <w:top w:val="single" w:sz="4" w:space="0" w:color="6E6E6E"/>
              <w:left w:val="single" w:sz="4" w:space="0" w:color="6E6E6E"/>
              <w:bottom w:val="single" w:sz="4" w:space="0" w:color="6E6E6E"/>
              <w:right w:val="single" w:sz="4" w:space="0" w:color="6E6E6E"/>
            </w:tcBorders>
          </w:tcPr>
          <w:p w14:paraId="490528BB" w14:textId="77777777" w:rsidR="00A24C6C" w:rsidRDefault="000859FA">
            <w:pPr>
              <w:pStyle w:val="ProductList-TableBody"/>
            </w:pPr>
            <w:r>
              <w:t>Dynamics 365 Operations On-premises-Bruger-CAL</w:t>
            </w:r>
          </w:p>
        </w:tc>
      </w:tr>
      <w:tr w:rsidR="00A24C6C" w14:paraId="4D2D9475" w14:textId="77777777">
        <w:tc>
          <w:tcPr>
            <w:tcW w:w="6120" w:type="dxa"/>
            <w:tcBorders>
              <w:top w:val="single" w:sz="4" w:space="0" w:color="6E6E6E"/>
              <w:left w:val="single" w:sz="4" w:space="0" w:color="6E6E6E"/>
              <w:bottom w:val="single" w:sz="4" w:space="0" w:color="6E6E6E"/>
              <w:right w:val="single" w:sz="4" w:space="0" w:color="6E6E6E"/>
            </w:tcBorders>
          </w:tcPr>
          <w:p w14:paraId="04087BBF" w14:textId="77777777" w:rsidR="00A24C6C" w:rsidRDefault="000859FA">
            <w:pPr>
              <w:pStyle w:val="ProductList-TableBody"/>
            </w:pPr>
            <w:r>
              <w:t>Tilføjelsesprogram til Dynamics 365 Sales Professional</w:t>
            </w:r>
          </w:p>
        </w:tc>
        <w:tc>
          <w:tcPr>
            <w:tcW w:w="6000" w:type="dxa"/>
            <w:tcBorders>
              <w:top w:val="single" w:sz="4" w:space="0" w:color="6E6E6E"/>
              <w:left w:val="single" w:sz="4" w:space="0" w:color="6E6E6E"/>
              <w:bottom w:val="single" w:sz="4" w:space="0" w:color="6E6E6E"/>
              <w:right w:val="single" w:sz="4" w:space="0" w:color="6E6E6E"/>
            </w:tcBorders>
          </w:tcPr>
          <w:p w14:paraId="547FFD84" w14:textId="77777777" w:rsidR="00A24C6C" w:rsidRDefault="000859FA">
            <w:pPr>
              <w:pStyle w:val="ProductList-TableBody"/>
            </w:pPr>
            <w:r>
              <w:t>Dynamics 365 Sales-Bruger-CAL</w:t>
            </w:r>
          </w:p>
        </w:tc>
      </w:tr>
      <w:tr w:rsidR="00A24C6C" w14:paraId="7F44F3B8" w14:textId="77777777">
        <w:tc>
          <w:tcPr>
            <w:tcW w:w="6120" w:type="dxa"/>
            <w:tcBorders>
              <w:top w:val="single" w:sz="4" w:space="0" w:color="6E6E6E"/>
              <w:left w:val="single" w:sz="4" w:space="0" w:color="6E6E6E"/>
              <w:bottom w:val="single" w:sz="4" w:space="0" w:color="6E6E6E"/>
              <w:right w:val="single" w:sz="4" w:space="0" w:color="6E6E6E"/>
            </w:tcBorders>
          </w:tcPr>
          <w:p w14:paraId="68A52EBC" w14:textId="77777777" w:rsidR="00A24C6C" w:rsidRDefault="000859FA">
            <w:pPr>
              <w:pStyle w:val="ProductList-TableBody"/>
            </w:pPr>
            <w:r>
              <w:t>Tilføjelsesprogram til Dynamics 365 Sales Enterprise</w:t>
            </w:r>
          </w:p>
        </w:tc>
        <w:tc>
          <w:tcPr>
            <w:tcW w:w="6000" w:type="dxa"/>
            <w:tcBorders>
              <w:top w:val="single" w:sz="4" w:space="0" w:color="6E6E6E"/>
              <w:left w:val="single" w:sz="4" w:space="0" w:color="6E6E6E"/>
              <w:bottom w:val="single" w:sz="4" w:space="0" w:color="6E6E6E"/>
              <w:right w:val="single" w:sz="4" w:space="0" w:color="6E6E6E"/>
            </w:tcBorders>
          </w:tcPr>
          <w:p w14:paraId="23FEC128" w14:textId="77777777" w:rsidR="00A24C6C" w:rsidRDefault="000859FA">
            <w:pPr>
              <w:pStyle w:val="ProductList-TableBody"/>
            </w:pPr>
            <w:r>
              <w:t>Dynamics 365 Sales-Bruger-CAL</w:t>
            </w:r>
          </w:p>
        </w:tc>
      </w:tr>
      <w:tr w:rsidR="00A24C6C" w14:paraId="1AF659FF" w14:textId="77777777">
        <w:tc>
          <w:tcPr>
            <w:tcW w:w="6120" w:type="dxa"/>
            <w:tcBorders>
              <w:top w:val="single" w:sz="4" w:space="0" w:color="6E6E6E"/>
              <w:left w:val="single" w:sz="4" w:space="0" w:color="6E6E6E"/>
              <w:bottom w:val="single" w:sz="4" w:space="0" w:color="6E6E6E"/>
              <w:right w:val="single" w:sz="4" w:space="0" w:color="6E6E6E"/>
            </w:tcBorders>
          </w:tcPr>
          <w:p w14:paraId="1346D208" w14:textId="77777777" w:rsidR="00A24C6C" w:rsidRDefault="000859FA">
            <w:pPr>
              <w:pStyle w:val="ProductList-TableBody"/>
            </w:pPr>
            <w:r>
              <w:t>Tilføjelsesprogram til Dynamics 365 Customer Service Professional</w:t>
            </w:r>
          </w:p>
        </w:tc>
        <w:tc>
          <w:tcPr>
            <w:tcW w:w="6000" w:type="dxa"/>
            <w:tcBorders>
              <w:top w:val="single" w:sz="4" w:space="0" w:color="6E6E6E"/>
              <w:left w:val="single" w:sz="4" w:space="0" w:color="6E6E6E"/>
              <w:bottom w:val="single" w:sz="4" w:space="0" w:color="6E6E6E"/>
              <w:right w:val="single" w:sz="4" w:space="0" w:color="6E6E6E"/>
            </w:tcBorders>
          </w:tcPr>
          <w:p w14:paraId="1EF43DDF" w14:textId="77777777" w:rsidR="00A24C6C" w:rsidRDefault="000859FA">
            <w:pPr>
              <w:pStyle w:val="ProductList-TableBody"/>
            </w:pPr>
            <w:r>
              <w:t>Dynamics 365 Customer Service-Bruger-CAL</w:t>
            </w:r>
          </w:p>
        </w:tc>
      </w:tr>
      <w:tr w:rsidR="00A24C6C" w14:paraId="3B7EAB20" w14:textId="77777777">
        <w:tc>
          <w:tcPr>
            <w:tcW w:w="6120" w:type="dxa"/>
            <w:tcBorders>
              <w:top w:val="single" w:sz="4" w:space="0" w:color="6E6E6E"/>
              <w:left w:val="single" w:sz="4" w:space="0" w:color="6E6E6E"/>
              <w:bottom w:val="single" w:sz="4" w:space="0" w:color="6E6E6E"/>
              <w:right w:val="single" w:sz="4" w:space="0" w:color="6E6E6E"/>
            </w:tcBorders>
          </w:tcPr>
          <w:p w14:paraId="77E75823" w14:textId="77777777" w:rsidR="00A24C6C" w:rsidRDefault="000859FA">
            <w:pPr>
              <w:pStyle w:val="ProductList-TableBody"/>
            </w:pPr>
            <w:r>
              <w:t>Tilføjelsesprogram til Dynamics 365 Customer Service Enterprise</w:t>
            </w:r>
          </w:p>
        </w:tc>
        <w:tc>
          <w:tcPr>
            <w:tcW w:w="6000" w:type="dxa"/>
            <w:tcBorders>
              <w:top w:val="single" w:sz="4" w:space="0" w:color="6E6E6E"/>
              <w:left w:val="single" w:sz="4" w:space="0" w:color="6E6E6E"/>
              <w:bottom w:val="single" w:sz="4" w:space="0" w:color="6E6E6E"/>
              <w:right w:val="single" w:sz="4" w:space="0" w:color="6E6E6E"/>
            </w:tcBorders>
          </w:tcPr>
          <w:p w14:paraId="012D2204" w14:textId="77777777" w:rsidR="00A24C6C" w:rsidRDefault="000859FA">
            <w:pPr>
              <w:pStyle w:val="ProductList-TableBody"/>
            </w:pPr>
            <w:r>
              <w:t>Dynamics 365 Customer Service-Bruger-CAL</w:t>
            </w:r>
          </w:p>
        </w:tc>
      </w:tr>
      <w:tr w:rsidR="00A24C6C" w14:paraId="6AA3C5D0" w14:textId="77777777">
        <w:tc>
          <w:tcPr>
            <w:tcW w:w="6120" w:type="dxa"/>
            <w:tcBorders>
              <w:top w:val="single" w:sz="4" w:space="0" w:color="6E6E6E"/>
              <w:left w:val="single" w:sz="4" w:space="0" w:color="6E6E6E"/>
              <w:bottom w:val="none" w:sz="4" w:space="0" w:color="6E6E6E"/>
              <w:right w:val="single" w:sz="4" w:space="0" w:color="6E6E6E"/>
            </w:tcBorders>
          </w:tcPr>
          <w:p w14:paraId="0577C2E5" w14:textId="77777777" w:rsidR="00A24C6C" w:rsidRDefault="000859FA">
            <w:pPr>
              <w:pStyle w:val="ProductList-TableBody"/>
            </w:pPr>
            <w:r>
              <w:t>Tilføjelsesprogram til Dynamics 365 Case Management GOVCON</w:t>
            </w:r>
          </w:p>
        </w:tc>
        <w:tc>
          <w:tcPr>
            <w:tcW w:w="6000" w:type="dxa"/>
            <w:tcBorders>
              <w:top w:val="single" w:sz="4" w:space="0" w:color="6E6E6E"/>
              <w:left w:val="single" w:sz="4" w:space="0" w:color="6E6E6E"/>
              <w:bottom w:val="single" w:sz="4" w:space="0" w:color="6E6E6E"/>
              <w:right w:val="single" w:sz="4" w:space="0" w:color="6E6E6E"/>
            </w:tcBorders>
          </w:tcPr>
          <w:p w14:paraId="5E7C8915" w14:textId="77777777" w:rsidR="00A24C6C" w:rsidRDefault="000859FA">
            <w:pPr>
              <w:pStyle w:val="ProductList-TableBody"/>
            </w:pPr>
            <w:r>
              <w:t>Dynamics 365 Case Management- Bruger-CAL</w:t>
            </w:r>
          </w:p>
        </w:tc>
      </w:tr>
      <w:tr w:rsidR="00A24C6C" w14:paraId="27237598" w14:textId="77777777">
        <w:tc>
          <w:tcPr>
            <w:tcW w:w="6120" w:type="dxa"/>
            <w:tcBorders>
              <w:top w:val="none" w:sz="4" w:space="0" w:color="6E6E6E"/>
              <w:left w:val="single" w:sz="4" w:space="0" w:color="6E6E6E"/>
              <w:bottom w:val="single" w:sz="4" w:space="0" w:color="6E6E6E"/>
              <w:right w:val="single" w:sz="4" w:space="0" w:color="6E6E6E"/>
            </w:tcBorders>
          </w:tcPr>
          <w:p w14:paraId="27E8BEF1" w14:textId="77777777" w:rsidR="00A24C6C" w:rsidRDefault="00A24C6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6F1D920" w14:textId="77777777" w:rsidR="00A24C6C" w:rsidRDefault="000859FA">
            <w:pPr>
              <w:pStyle w:val="ProductList-TableBody"/>
            </w:pPr>
            <w:r>
              <w:t>Dynamics 365 Sales-Bruger-CAL</w:t>
            </w:r>
          </w:p>
        </w:tc>
      </w:tr>
    </w:tbl>
    <w:p w14:paraId="16632150" w14:textId="77777777" w:rsidR="00A24C6C" w:rsidRDefault="00A24C6C">
      <w:pPr>
        <w:pStyle w:val="ProductList-Body"/>
      </w:pPr>
    </w:p>
    <w:p w14:paraId="7401AC69" w14:textId="77777777" w:rsidR="00A24C6C" w:rsidRDefault="000859FA">
      <w:pPr>
        <w:pStyle w:val="ProductList-Offering2HeadingNoBorder"/>
        <w:outlineLvl w:val="2"/>
      </w:pPr>
      <w:r>
        <w:t>Visio</w:t>
      </w:r>
      <w:r>
        <w:fldChar w:fldCharType="begin"/>
      </w:r>
      <w:r>
        <w:instrText xml:space="preserve"> TC "</w:instrText>
      </w:r>
      <w:bookmarkStart w:id="387" w:name="_Toc62550988"/>
      <w:r>
        <w:instrText>Visio</w:instrText>
      </w:r>
      <w:bookmarkEnd w:id="387"/>
      <w:r>
        <w:instrText>" \l 3</w:instrText>
      </w:r>
      <w:r>
        <w:fldChar w:fldCharType="end"/>
      </w:r>
    </w:p>
    <w:tbl>
      <w:tblPr>
        <w:tblStyle w:val="PURTable"/>
        <w:tblW w:w="0" w:type="dxa"/>
        <w:tblLook w:val="04A0" w:firstRow="1" w:lastRow="0" w:firstColumn="1" w:lastColumn="0" w:noHBand="0" w:noVBand="1"/>
      </w:tblPr>
      <w:tblGrid>
        <w:gridCol w:w="5632"/>
        <w:gridCol w:w="5284"/>
      </w:tblGrid>
      <w:tr w:rsidR="00A24C6C" w14:paraId="39119C33"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7F403ABE" w14:textId="77777777" w:rsidR="00A24C6C" w:rsidRDefault="000859FA">
            <w:pPr>
              <w:pStyle w:val="ProductList-TableBody"/>
            </w:pPr>
            <w:r>
              <w:rPr>
                <w:color w:val="FFFFFF"/>
              </w:rPr>
              <w:t>Tillægs-Bruger-SL</w:t>
            </w:r>
          </w:p>
        </w:tc>
        <w:tc>
          <w:tcPr>
            <w:tcW w:w="5880" w:type="dxa"/>
            <w:tcBorders>
              <w:top w:val="single" w:sz="4" w:space="0" w:color="0070C0"/>
              <w:bottom w:val="single" w:sz="4" w:space="0" w:color="6E6E6E"/>
              <w:right w:val="single" w:sz="4" w:space="0" w:color="0070C0"/>
            </w:tcBorders>
            <w:shd w:val="clear" w:color="auto" w:fill="0070C0"/>
          </w:tcPr>
          <w:p w14:paraId="5E1A7BF0" w14:textId="77777777" w:rsidR="00A24C6C" w:rsidRDefault="000859FA">
            <w:pPr>
              <w:pStyle w:val="ProductList-TableBody"/>
            </w:pPr>
            <w:r>
              <w:rPr>
                <w:color w:val="FFFFFF"/>
              </w:rPr>
              <w:t>Kvalificerende licens(er)</w:t>
            </w:r>
          </w:p>
        </w:tc>
      </w:tr>
      <w:tr w:rsidR="00A24C6C" w14:paraId="5165000D" w14:textId="77777777">
        <w:tc>
          <w:tcPr>
            <w:tcW w:w="6240" w:type="dxa"/>
            <w:tcBorders>
              <w:top w:val="single" w:sz="4" w:space="0" w:color="6E6E6E"/>
              <w:left w:val="single" w:sz="4" w:space="0" w:color="6E6E6E"/>
              <w:bottom w:val="single" w:sz="4" w:space="0" w:color="6E6E6E"/>
              <w:right w:val="single" w:sz="4" w:space="0" w:color="6E6E6E"/>
            </w:tcBorders>
          </w:tcPr>
          <w:p w14:paraId="73A22D96" w14:textId="77777777" w:rsidR="00A24C6C" w:rsidRDefault="000859FA">
            <w:pPr>
              <w:pStyle w:val="ProductList-TableBody"/>
            </w:pPr>
            <w:r>
              <w:t>Visio Online Plan 2-tilføjelsesprogram til Visio Professional</w:t>
            </w:r>
          </w:p>
        </w:tc>
        <w:tc>
          <w:tcPr>
            <w:tcW w:w="5880" w:type="dxa"/>
            <w:tcBorders>
              <w:top w:val="single" w:sz="4" w:space="0" w:color="6E6E6E"/>
              <w:left w:val="single" w:sz="4" w:space="0" w:color="6E6E6E"/>
              <w:bottom w:val="single" w:sz="4" w:space="0" w:color="6E6E6E"/>
              <w:right w:val="single" w:sz="4" w:space="0" w:color="6E6E6E"/>
            </w:tcBorders>
          </w:tcPr>
          <w:p w14:paraId="2FBBC443" w14:textId="77777777" w:rsidR="00A24C6C" w:rsidRDefault="000859FA">
            <w:pPr>
              <w:pStyle w:val="ProductList-TableBody"/>
            </w:pPr>
            <w:r>
              <w:t>Visio Professional</w:t>
            </w:r>
          </w:p>
        </w:tc>
      </w:tr>
      <w:tr w:rsidR="00A24C6C" w14:paraId="57F7C335" w14:textId="77777777">
        <w:tc>
          <w:tcPr>
            <w:tcW w:w="6240" w:type="dxa"/>
            <w:tcBorders>
              <w:top w:val="single" w:sz="4" w:space="0" w:color="6E6E6E"/>
              <w:left w:val="single" w:sz="4" w:space="0" w:color="6E6E6E"/>
              <w:bottom w:val="single" w:sz="4" w:space="0" w:color="6E6E6E"/>
              <w:right w:val="single" w:sz="4" w:space="0" w:color="6E6E6E"/>
            </w:tcBorders>
          </w:tcPr>
          <w:p w14:paraId="2ABFD807" w14:textId="77777777" w:rsidR="00A24C6C" w:rsidRDefault="000859FA">
            <w:pPr>
              <w:pStyle w:val="ProductList-TableBody"/>
            </w:pPr>
            <w:r>
              <w:t>Visio Online Plan 2-tilføjelsesprogram til Visio Standard</w:t>
            </w:r>
          </w:p>
        </w:tc>
        <w:tc>
          <w:tcPr>
            <w:tcW w:w="5880" w:type="dxa"/>
            <w:tcBorders>
              <w:top w:val="single" w:sz="4" w:space="0" w:color="6E6E6E"/>
              <w:left w:val="single" w:sz="4" w:space="0" w:color="6E6E6E"/>
              <w:bottom w:val="single" w:sz="4" w:space="0" w:color="6E6E6E"/>
              <w:right w:val="single" w:sz="4" w:space="0" w:color="6E6E6E"/>
            </w:tcBorders>
          </w:tcPr>
          <w:p w14:paraId="1CCF4E33" w14:textId="77777777" w:rsidR="00A24C6C" w:rsidRDefault="000859FA">
            <w:pPr>
              <w:pStyle w:val="ProductList-TableBody"/>
            </w:pPr>
            <w:r>
              <w:t>Visio Standard</w:t>
            </w:r>
          </w:p>
        </w:tc>
      </w:tr>
    </w:tbl>
    <w:p w14:paraId="5708A96F" w14:textId="77777777" w:rsidR="00A24C6C" w:rsidRDefault="00A24C6C">
      <w:pPr>
        <w:pStyle w:val="ProductList-Body"/>
      </w:pPr>
    </w:p>
    <w:p w14:paraId="0258F7B9" w14:textId="77777777" w:rsidR="00A24C6C" w:rsidRDefault="000859FA">
      <w:pPr>
        <w:pStyle w:val="ProductList-Offering2HeadingNoBorder"/>
        <w:outlineLvl w:val="2"/>
      </w:pPr>
      <w:r>
        <w:t>Office 365 Suites</w:t>
      </w:r>
      <w:r>
        <w:fldChar w:fldCharType="begin"/>
      </w:r>
      <w:r>
        <w:instrText xml:space="preserve"> TC "</w:instrText>
      </w:r>
      <w:bookmarkStart w:id="388" w:name="_Toc62550989"/>
      <w:r>
        <w:instrText>Office 365 Suites</w:instrText>
      </w:r>
      <w:bookmarkEnd w:id="388"/>
      <w:r>
        <w:instrText>" \l 3</w:instrText>
      </w:r>
      <w:r>
        <w:fldChar w:fldCharType="end"/>
      </w:r>
    </w:p>
    <w:p w14:paraId="2A241301" w14:textId="77777777" w:rsidR="00A24C6C" w:rsidRDefault="000859FA">
      <w:pPr>
        <w:pStyle w:val="ProductList-Body"/>
      </w:pPr>
      <w:r>
        <w:t xml:space="preserve">Tilføjelsesprogram til Bruger SL'er giver Licenserede Brugere adgangsrettigheder til serversoftwaren svarende til den Kvalificerende Licens fra enhver enhed. </w:t>
      </w:r>
    </w:p>
    <w:p w14:paraId="44F9D9F1" w14:textId="77777777" w:rsidR="00A24C6C" w:rsidRDefault="00A24C6C">
      <w:pPr>
        <w:pStyle w:val="ProductList-Body"/>
      </w:pPr>
    </w:p>
    <w:tbl>
      <w:tblPr>
        <w:tblStyle w:val="PURTable"/>
        <w:tblW w:w="0" w:type="dxa"/>
        <w:tblLook w:val="04A0" w:firstRow="1" w:lastRow="0" w:firstColumn="1" w:lastColumn="0" w:noHBand="0" w:noVBand="1"/>
      </w:tblPr>
      <w:tblGrid>
        <w:gridCol w:w="5648"/>
        <w:gridCol w:w="5268"/>
      </w:tblGrid>
      <w:tr w:rsidR="00A24C6C" w14:paraId="6238E828"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402AD575" w14:textId="77777777" w:rsidR="00A24C6C" w:rsidRDefault="000859FA">
            <w:pPr>
              <w:pStyle w:val="ProductList-TableBody"/>
            </w:pPr>
            <w:r>
              <w:rPr>
                <w:color w:val="FFFFFF"/>
              </w:rPr>
              <w:t>Tillægs-Bruger-SL</w:t>
            </w:r>
          </w:p>
        </w:tc>
        <w:tc>
          <w:tcPr>
            <w:tcW w:w="5880" w:type="dxa"/>
            <w:tcBorders>
              <w:top w:val="single" w:sz="4" w:space="0" w:color="0070C0"/>
              <w:bottom w:val="single" w:sz="4" w:space="0" w:color="6E6E6E"/>
              <w:right w:val="single" w:sz="4" w:space="0" w:color="0070C0"/>
            </w:tcBorders>
            <w:shd w:val="clear" w:color="auto" w:fill="0070C0"/>
          </w:tcPr>
          <w:p w14:paraId="464BBA5A" w14:textId="77777777" w:rsidR="00A24C6C" w:rsidRDefault="000859FA">
            <w:pPr>
              <w:pStyle w:val="ProductList-TableBody"/>
            </w:pPr>
            <w:r>
              <w:rPr>
                <w:color w:val="FFFFFF"/>
              </w:rPr>
              <w:t>Kvalificerende Licens(er)</w:t>
            </w:r>
          </w:p>
        </w:tc>
      </w:tr>
      <w:tr w:rsidR="00A24C6C" w14:paraId="3B623D43" w14:textId="77777777">
        <w:tc>
          <w:tcPr>
            <w:tcW w:w="6240" w:type="dxa"/>
            <w:tcBorders>
              <w:top w:val="single" w:sz="4" w:space="0" w:color="6E6E6E"/>
              <w:left w:val="single" w:sz="4" w:space="0" w:color="6E6E6E"/>
              <w:bottom w:val="single" w:sz="4" w:space="0" w:color="6E6E6E"/>
              <w:right w:val="single" w:sz="4" w:space="0" w:color="6E6E6E"/>
            </w:tcBorders>
          </w:tcPr>
          <w:p w14:paraId="3C2F4217" w14:textId="77777777" w:rsidR="00A24C6C" w:rsidRDefault="000859FA">
            <w:pPr>
              <w:pStyle w:val="ProductList-TableBody"/>
            </w:pPr>
            <w:r>
              <w:t>Tilføjelsesprogram til Office 365 E1</w:t>
            </w:r>
          </w:p>
        </w:tc>
        <w:tc>
          <w:tcPr>
            <w:tcW w:w="5880" w:type="dxa"/>
            <w:tcBorders>
              <w:top w:val="single" w:sz="4" w:space="0" w:color="6E6E6E"/>
              <w:left w:val="single" w:sz="4" w:space="0" w:color="6E6E6E"/>
              <w:bottom w:val="none" w:sz="4" w:space="0" w:color="6E6E6E"/>
              <w:right w:val="single" w:sz="4" w:space="0" w:color="6E6E6E"/>
            </w:tcBorders>
          </w:tcPr>
          <w:p w14:paraId="7C0733FC" w14:textId="77777777" w:rsidR="00A24C6C" w:rsidRDefault="000859FA">
            <w:pPr>
              <w:pStyle w:val="ProductList-TableBody"/>
            </w:pPr>
            <w:r>
              <w:t>Core CAL Suite eller</w:t>
            </w:r>
          </w:p>
        </w:tc>
      </w:tr>
      <w:tr w:rsidR="00A24C6C" w14:paraId="025CB6BF" w14:textId="77777777">
        <w:tc>
          <w:tcPr>
            <w:tcW w:w="6240" w:type="dxa"/>
            <w:tcBorders>
              <w:top w:val="single" w:sz="4" w:space="0" w:color="6E6E6E"/>
              <w:left w:val="single" w:sz="4" w:space="0" w:color="6E6E6E"/>
              <w:bottom w:val="single" w:sz="4" w:space="0" w:color="6E6E6E"/>
              <w:right w:val="single" w:sz="4" w:space="0" w:color="6E6E6E"/>
            </w:tcBorders>
          </w:tcPr>
          <w:p w14:paraId="42D510C7" w14:textId="77777777" w:rsidR="00A24C6C" w:rsidRDefault="000859FA">
            <w:pPr>
              <w:pStyle w:val="ProductList-TableBody"/>
            </w:pPr>
            <w:r>
              <w:t>Tilføjelsesprogram til Exchange Online Plan 1</w:t>
            </w:r>
          </w:p>
        </w:tc>
        <w:tc>
          <w:tcPr>
            <w:tcW w:w="5880" w:type="dxa"/>
            <w:tcBorders>
              <w:top w:val="none" w:sz="4" w:space="0" w:color="6E6E6E"/>
              <w:left w:val="single" w:sz="4" w:space="0" w:color="6E6E6E"/>
              <w:bottom w:val="none" w:sz="4" w:space="0" w:color="6E6E6E"/>
              <w:right w:val="single" w:sz="4" w:space="0" w:color="6E6E6E"/>
            </w:tcBorders>
          </w:tcPr>
          <w:p w14:paraId="02F1692E" w14:textId="77777777" w:rsidR="00A24C6C" w:rsidRDefault="000859FA">
            <w:pPr>
              <w:pStyle w:val="ProductList-TableBody"/>
            </w:pPr>
            <w:r>
              <w:t>Core CAL Suite Bridge til Enterprise Mobility + Security</w:t>
            </w:r>
          </w:p>
        </w:tc>
      </w:tr>
      <w:tr w:rsidR="00A24C6C" w14:paraId="6C29C663" w14:textId="77777777">
        <w:tc>
          <w:tcPr>
            <w:tcW w:w="6240" w:type="dxa"/>
            <w:tcBorders>
              <w:top w:val="single" w:sz="4" w:space="0" w:color="6E6E6E"/>
              <w:left w:val="single" w:sz="4" w:space="0" w:color="6E6E6E"/>
              <w:bottom w:val="single" w:sz="4" w:space="0" w:color="6E6E6E"/>
              <w:right w:val="single" w:sz="4" w:space="0" w:color="6E6E6E"/>
            </w:tcBorders>
          </w:tcPr>
          <w:p w14:paraId="39DB773C" w14:textId="77777777" w:rsidR="00A24C6C" w:rsidRDefault="000859FA">
            <w:pPr>
              <w:pStyle w:val="ProductList-TableBody"/>
            </w:pPr>
            <w:r>
              <w:t>Tilføjelsesprogram til Skype for Business Online Plan 1</w:t>
            </w:r>
          </w:p>
        </w:tc>
        <w:tc>
          <w:tcPr>
            <w:tcW w:w="5880" w:type="dxa"/>
            <w:tcBorders>
              <w:top w:val="none" w:sz="4" w:space="0" w:color="6E6E6E"/>
              <w:left w:val="single" w:sz="4" w:space="0" w:color="6E6E6E"/>
              <w:bottom w:val="none" w:sz="4" w:space="0" w:color="6E6E6E"/>
              <w:right w:val="single" w:sz="4" w:space="0" w:color="6E6E6E"/>
            </w:tcBorders>
          </w:tcPr>
          <w:p w14:paraId="337A0BF7" w14:textId="77777777" w:rsidR="00A24C6C" w:rsidRDefault="00A24C6C">
            <w:pPr>
              <w:pStyle w:val="ProductList-TableBody"/>
            </w:pPr>
          </w:p>
        </w:tc>
      </w:tr>
      <w:tr w:rsidR="00A24C6C" w14:paraId="7B6F9E2C" w14:textId="77777777">
        <w:tc>
          <w:tcPr>
            <w:tcW w:w="6240" w:type="dxa"/>
            <w:tcBorders>
              <w:top w:val="single" w:sz="4" w:space="0" w:color="6E6E6E"/>
              <w:left w:val="single" w:sz="4" w:space="0" w:color="6E6E6E"/>
              <w:bottom w:val="single" w:sz="4" w:space="0" w:color="6E6E6E"/>
              <w:right w:val="single" w:sz="4" w:space="0" w:color="6E6E6E"/>
            </w:tcBorders>
          </w:tcPr>
          <w:p w14:paraId="19ACC4FE" w14:textId="77777777" w:rsidR="00A24C6C" w:rsidRDefault="000859FA">
            <w:pPr>
              <w:pStyle w:val="ProductList-TableBody"/>
            </w:pPr>
            <w:r>
              <w:t>Tilføjelsesprogram til SharePoint Online Plan 1</w:t>
            </w:r>
          </w:p>
        </w:tc>
        <w:tc>
          <w:tcPr>
            <w:tcW w:w="5880" w:type="dxa"/>
            <w:tcBorders>
              <w:top w:val="none" w:sz="4" w:space="0" w:color="6E6E6E"/>
              <w:left w:val="single" w:sz="4" w:space="0" w:color="6E6E6E"/>
              <w:bottom w:val="single" w:sz="4" w:space="0" w:color="6E6E6E"/>
              <w:right w:val="single" w:sz="4" w:space="0" w:color="6E6E6E"/>
            </w:tcBorders>
          </w:tcPr>
          <w:p w14:paraId="140E1606" w14:textId="77777777" w:rsidR="00A24C6C" w:rsidRDefault="00A24C6C">
            <w:pPr>
              <w:pStyle w:val="ProductList-TableBody"/>
            </w:pPr>
          </w:p>
        </w:tc>
      </w:tr>
      <w:tr w:rsidR="00A24C6C" w14:paraId="6C409364" w14:textId="77777777">
        <w:tc>
          <w:tcPr>
            <w:tcW w:w="6240" w:type="dxa"/>
            <w:tcBorders>
              <w:top w:val="single" w:sz="4" w:space="0" w:color="6E6E6E"/>
              <w:left w:val="single" w:sz="4" w:space="0" w:color="6E6E6E"/>
              <w:bottom w:val="single" w:sz="4" w:space="0" w:color="6E6E6E"/>
              <w:right w:val="single" w:sz="4" w:space="0" w:color="6E6E6E"/>
            </w:tcBorders>
          </w:tcPr>
          <w:p w14:paraId="0413EE75" w14:textId="77777777" w:rsidR="00A24C6C" w:rsidRDefault="000859FA">
            <w:pPr>
              <w:pStyle w:val="ProductList-TableBody"/>
            </w:pPr>
            <w:r>
              <w:t>Office 365 E3 uden tilføjelsesprogrammet Apps for enterprise</w:t>
            </w:r>
          </w:p>
        </w:tc>
        <w:tc>
          <w:tcPr>
            <w:tcW w:w="5880" w:type="dxa"/>
            <w:tcBorders>
              <w:top w:val="single" w:sz="4" w:space="0" w:color="6E6E6E"/>
              <w:left w:val="single" w:sz="4" w:space="0" w:color="6E6E6E"/>
              <w:bottom w:val="none" w:sz="4" w:space="0" w:color="6E6E6E"/>
              <w:right w:val="single" w:sz="4" w:space="0" w:color="6E6E6E"/>
            </w:tcBorders>
          </w:tcPr>
          <w:p w14:paraId="0BAFA459" w14:textId="77777777" w:rsidR="00A24C6C" w:rsidRDefault="000859FA">
            <w:pPr>
              <w:pStyle w:val="ProductList-TableBody"/>
            </w:pPr>
            <w:r>
              <w:t>Core CAL Suite, eller Enterprise CAL Suite eller</w:t>
            </w:r>
          </w:p>
        </w:tc>
      </w:tr>
      <w:tr w:rsidR="00A24C6C" w14:paraId="69EA5C54" w14:textId="77777777">
        <w:tc>
          <w:tcPr>
            <w:tcW w:w="6240" w:type="dxa"/>
            <w:tcBorders>
              <w:top w:val="single" w:sz="4" w:space="0" w:color="6E6E6E"/>
              <w:left w:val="single" w:sz="4" w:space="0" w:color="6E6E6E"/>
              <w:bottom w:val="single" w:sz="4" w:space="0" w:color="6E6E6E"/>
              <w:right w:val="single" w:sz="4" w:space="0" w:color="6E6E6E"/>
            </w:tcBorders>
          </w:tcPr>
          <w:p w14:paraId="046351DA" w14:textId="77777777" w:rsidR="00A24C6C" w:rsidRDefault="000859FA">
            <w:pPr>
              <w:pStyle w:val="ProductList-TableBody"/>
            </w:pPr>
            <w:r>
              <w:t>Office 365 E4 uden tilføjelsesprogrammet Apps for enterprise</w:t>
            </w:r>
          </w:p>
        </w:tc>
        <w:tc>
          <w:tcPr>
            <w:tcW w:w="5880" w:type="dxa"/>
            <w:tcBorders>
              <w:top w:val="none" w:sz="4" w:space="0" w:color="6E6E6E"/>
              <w:left w:val="single" w:sz="4" w:space="0" w:color="6E6E6E"/>
              <w:bottom w:val="none" w:sz="4" w:space="0" w:color="6E6E6E"/>
              <w:right w:val="single" w:sz="4" w:space="0" w:color="6E6E6E"/>
            </w:tcBorders>
          </w:tcPr>
          <w:p w14:paraId="7147C8AC" w14:textId="77777777" w:rsidR="00A24C6C" w:rsidRDefault="000859FA">
            <w:pPr>
              <w:pStyle w:val="ProductList-TableBody"/>
            </w:pPr>
            <w:r>
              <w:t>Core CAL Suite Bridge til Enterprise Mobility + Security, eller</w:t>
            </w:r>
          </w:p>
        </w:tc>
      </w:tr>
      <w:tr w:rsidR="00A24C6C" w14:paraId="3DCEF724" w14:textId="77777777">
        <w:tc>
          <w:tcPr>
            <w:tcW w:w="6240" w:type="dxa"/>
            <w:tcBorders>
              <w:top w:val="single" w:sz="4" w:space="0" w:color="6E6E6E"/>
              <w:left w:val="single" w:sz="4" w:space="0" w:color="6E6E6E"/>
              <w:bottom w:val="single" w:sz="4" w:space="0" w:color="6E6E6E"/>
              <w:right w:val="single" w:sz="4" w:space="0" w:color="6E6E6E"/>
            </w:tcBorders>
          </w:tcPr>
          <w:p w14:paraId="5EE4E771" w14:textId="77777777" w:rsidR="00A24C6C" w:rsidRDefault="000859FA">
            <w:pPr>
              <w:pStyle w:val="ProductList-TableBody"/>
            </w:pPr>
            <w:r>
              <w:t xml:space="preserve">Tilføjelsesprogram til Office 365 A5 </w:t>
            </w:r>
          </w:p>
        </w:tc>
        <w:tc>
          <w:tcPr>
            <w:tcW w:w="5880" w:type="dxa"/>
            <w:tcBorders>
              <w:top w:val="none" w:sz="4" w:space="0" w:color="6E6E6E"/>
              <w:left w:val="single" w:sz="4" w:space="0" w:color="6E6E6E"/>
              <w:bottom w:val="single" w:sz="4" w:space="0" w:color="6E6E6E"/>
              <w:right w:val="single" w:sz="4" w:space="0" w:color="6E6E6E"/>
            </w:tcBorders>
          </w:tcPr>
          <w:p w14:paraId="0E8FCD98" w14:textId="77777777" w:rsidR="00A24C6C" w:rsidRDefault="000859FA">
            <w:pPr>
              <w:pStyle w:val="ProductList-TableBody"/>
            </w:pPr>
            <w:r>
              <w:t>Enterprise CAL Suite Bridge til Enterprise Mobility + Security</w:t>
            </w:r>
          </w:p>
        </w:tc>
      </w:tr>
      <w:tr w:rsidR="00A24C6C" w14:paraId="05077768" w14:textId="77777777">
        <w:tc>
          <w:tcPr>
            <w:tcW w:w="6240" w:type="dxa"/>
            <w:tcBorders>
              <w:top w:val="single" w:sz="4" w:space="0" w:color="6E6E6E"/>
              <w:left w:val="single" w:sz="4" w:space="0" w:color="6E6E6E"/>
              <w:bottom w:val="single" w:sz="4" w:space="0" w:color="6E6E6E"/>
              <w:right w:val="single" w:sz="4" w:space="0" w:color="6E6E6E"/>
            </w:tcBorders>
          </w:tcPr>
          <w:p w14:paraId="47EBFF63" w14:textId="77777777" w:rsidR="00A24C6C" w:rsidRDefault="000859FA">
            <w:pPr>
              <w:pStyle w:val="ProductList-TableBody"/>
            </w:pPr>
            <w:r>
              <w:t>Tilføjelsesprogram til Office 365 E3</w:t>
            </w:r>
          </w:p>
        </w:tc>
        <w:tc>
          <w:tcPr>
            <w:tcW w:w="5880" w:type="dxa"/>
            <w:tcBorders>
              <w:top w:val="single" w:sz="4" w:space="0" w:color="6E6E6E"/>
              <w:left w:val="single" w:sz="4" w:space="0" w:color="6E6E6E"/>
              <w:bottom w:val="none" w:sz="4" w:space="0" w:color="6E6E6E"/>
              <w:right w:val="single" w:sz="4" w:space="0" w:color="6E6E6E"/>
            </w:tcBorders>
          </w:tcPr>
          <w:p w14:paraId="43B1549A" w14:textId="77777777" w:rsidR="00A24C6C" w:rsidRDefault="000859FA">
            <w:pPr>
              <w:pStyle w:val="ProductList-TableBody"/>
            </w:pPr>
            <w:r>
              <w:t>Core CAL Suite og Office Professional Plus, eller</w:t>
            </w:r>
          </w:p>
        </w:tc>
      </w:tr>
      <w:tr w:rsidR="00A24C6C" w14:paraId="6C3DFBBB" w14:textId="77777777">
        <w:tc>
          <w:tcPr>
            <w:tcW w:w="6240" w:type="dxa"/>
            <w:tcBorders>
              <w:top w:val="single" w:sz="4" w:space="0" w:color="6E6E6E"/>
              <w:left w:val="single" w:sz="4" w:space="0" w:color="6E6E6E"/>
              <w:bottom w:val="single" w:sz="4" w:space="0" w:color="6E6E6E"/>
              <w:right w:val="single" w:sz="4" w:space="0" w:color="6E6E6E"/>
            </w:tcBorders>
          </w:tcPr>
          <w:p w14:paraId="0A7C93FF" w14:textId="77777777" w:rsidR="00A24C6C" w:rsidRDefault="000859FA">
            <w:pPr>
              <w:pStyle w:val="ProductList-TableBody"/>
            </w:pPr>
            <w:r>
              <w:t>Tilføjelsesprogram til Office 365 E4</w:t>
            </w:r>
          </w:p>
        </w:tc>
        <w:tc>
          <w:tcPr>
            <w:tcW w:w="5880" w:type="dxa"/>
            <w:tcBorders>
              <w:top w:val="none" w:sz="4" w:space="0" w:color="6E6E6E"/>
              <w:left w:val="single" w:sz="4" w:space="0" w:color="6E6E6E"/>
              <w:bottom w:val="none" w:sz="4" w:space="0" w:color="6E6E6E"/>
              <w:right w:val="single" w:sz="4" w:space="0" w:color="6E6E6E"/>
            </w:tcBorders>
          </w:tcPr>
          <w:p w14:paraId="68464E7D" w14:textId="77777777" w:rsidR="00A24C6C" w:rsidRDefault="000859FA">
            <w:pPr>
              <w:pStyle w:val="ProductList-TableBody"/>
            </w:pPr>
            <w:r>
              <w:t>Core CAL Suite Bridge til Enterprise Mobility + Security og Office Professional Plus, eller</w:t>
            </w:r>
          </w:p>
        </w:tc>
      </w:tr>
      <w:tr w:rsidR="00A24C6C" w14:paraId="0E878034" w14:textId="77777777">
        <w:tc>
          <w:tcPr>
            <w:tcW w:w="6240" w:type="dxa"/>
            <w:tcBorders>
              <w:top w:val="single" w:sz="4" w:space="0" w:color="6E6E6E"/>
              <w:left w:val="single" w:sz="4" w:space="0" w:color="6E6E6E"/>
              <w:bottom w:val="single" w:sz="4" w:space="0" w:color="6E6E6E"/>
              <w:right w:val="single" w:sz="4" w:space="0" w:color="6E6E6E"/>
            </w:tcBorders>
          </w:tcPr>
          <w:p w14:paraId="20EF2B79" w14:textId="77777777" w:rsidR="00A24C6C" w:rsidRDefault="000859FA">
            <w:pPr>
              <w:pStyle w:val="ProductList-TableBody"/>
            </w:pPr>
            <w:r>
              <w:t>Tilføjelsesprogram til Office 365 E5</w:t>
            </w:r>
          </w:p>
        </w:tc>
        <w:tc>
          <w:tcPr>
            <w:tcW w:w="5880" w:type="dxa"/>
            <w:tcBorders>
              <w:top w:val="none" w:sz="4" w:space="0" w:color="6E6E6E"/>
              <w:left w:val="single" w:sz="4" w:space="0" w:color="6E6E6E"/>
              <w:bottom w:val="none" w:sz="4" w:space="0" w:color="6E6E6E"/>
              <w:right w:val="single" w:sz="4" w:space="0" w:color="6E6E6E"/>
            </w:tcBorders>
          </w:tcPr>
          <w:p w14:paraId="12638239" w14:textId="77777777" w:rsidR="00A24C6C" w:rsidRDefault="000859FA">
            <w:pPr>
              <w:pStyle w:val="ProductList-TableBody"/>
            </w:pPr>
            <w:r>
              <w:t>Enterprise CAL Suite og Office Professional Plus, eller</w:t>
            </w:r>
          </w:p>
        </w:tc>
      </w:tr>
      <w:tr w:rsidR="00A24C6C" w14:paraId="1859D238" w14:textId="77777777">
        <w:tc>
          <w:tcPr>
            <w:tcW w:w="6240" w:type="dxa"/>
            <w:tcBorders>
              <w:top w:val="single" w:sz="4" w:space="0" w:color="6E6E6E"/>
              <w:left w:val="single" w:sz="4" w:space="0" w:color="6E6E6E"/>
              <w:bottom w:val="single" w:sz="4" w:space="0" w:color="6E6E6E"/>
              <w:right w:val="single" w:sz="4" w:space="0" w:color="6E6E6E"/>
            </w:tcBorders>
          </w:tcPr>
          <w:p w14:paraId="7F4E06E8" w14:textId="77777777" w:rsidR="00A24C6C" w:rsidRDefault="000859FA">
            <w:pPr>
              <w:pStyle w:val="ProductList-TableBody"/>
            </w:pPr>
            <w:r>
              <w:t>Tilføjelsesprogram til Office 365 A5</w:t>
            </w:r>
          </w:p>
        </w:tc>
        <w:tc>
          <w:tcPr>
            <w:tcW w:w="5880" w:type="dxa"/>
            <w:tcBorders>
              <w:top w:val="none" w:sz="4" w:space="0" w:color="6E6E6E"/>
              <w:left w:val="single" w:sz="4" w:space="0" w:color="6E6E6E"/>
              <w:bottom w:val="single" w:sz="4" w:space="0" w:color="6E6E6E"/>
              <w:right w:val="single" w:sz="4" w:space="0" w:color="6E6E6E"/>
            </w:tcBorders>
          </w:tcPr>
          <w:p w14:paraId="6F6BDF13" w14:textId="77777777" w:rsidR="00A24C6C" w:rsidRDefault="000859FA">
            <w:pPr>
              <w:pStyle w:val="ProductList-TableBody"/>
            </w:pPr>
            <w:r>
              <w:t>Enterprise CAL Suite Bridge til Enterprise Mobility+ Security og Office Professional Plus</w:t>
            </w:r>
          </w:p>
        </w:tc>
      </w:tr>
      <w:tr w:rsidR="00A24C6C" w14:paraId="6D11AF40" w14:textId="77777777">
        <w:tc>
          <w:tcPr>
            <w:tcW w:w="6240" w:type="dxa"/>
            <w:tcBorders>
              <w:top w:val="single" w:sz="4" w:space="0" w:color="6E6E6E"/>
              <w:left w:val="single" w:sz="4" w:space="0" w:color="6E6E6E"/>
              <w:bottom w:val="single" w:sz="4" w:space="0" w:color="6E6E6E"/>
              <w:right w:val="single" w:sz="4" w:space="0" w:color="6E6E6E"/>
            </w:tcBorders>
          </w:tcPr>
          <w:p w14:paraId="48E25AA0" w14:textId="77777777" w:rsidR="00A24C6C" w:rsidRDefault="000859FA">
            <w:pPr>
              <w:pStyle w:val="ProductList-TableBody"/>
            </w:pPr>
            <w:r>
              <w:t>Tilføjelsesprogram til Office 365 E3 (tilgængelig under Open Value Organization Wide og Kun Open Value Subscription)</w:t>
            </w:r>
          </w:p>
        </w:tc>
        <w:tc>
          <w:tcPr>
            <w:tcW w:w="5880" w:type="dxa"/>
            <w:tcBorders>
              <w:top w:val="single" w:sz="4" w:space="0" w:color="6E6E6E"/>
              <w:left w:val="single" w:sz="4" w:space="0" w:color="6E6E6E"/>
              <w:bottom w:val="single" w:sz="4" w:space="0" w:color="6E6E6E"/>
              <w:right w:val="single" w:sz="4" w:space="0" w:color="6E6E6E"/>
            </w:tcBorders>
          </w:tcPr>
          <w:p w14:paraId="2EBB9361" w14:textId="77777777" w:rsidR="00A24C6C" w:rsidRDefault="000859FA">
            <w:pPr>
              <w:pStyle w:val="ProductList-TableBody"/>
            </w:pPr>
            <w:r>
              <w:t>Office Professional Plus</w:t>
            </w:r>
          </w:p>
        </w:tc>
      </w:tr>
    </w:tbl>
    <w:p w14:paraId="5A7D213C" w14:textId="77777777" w:rsidR="00A24C6C" w:rsidRDefault="00A24C6C">
      <w:pPr>
        <w:pStyle w:val="ProductList-Body"/>
      </w:pPr>
    </w:p>
    <w:p w14:paraId="0D70E5B9" w14:textId="77777777" w:rsidR="00A24C6C" w:rsidRDefault="00A24C6C">
      <w:pPr>
        <w:pStyle w:val="ProductList-Body"/>
      </w:pPr>
    </w:p>
    <w:p w14:paraId="3F29A567" w14:textId="77777777" w:rsidR="00A24C6C" w:rsidRDefault="000859FA">
      <w:pPr>
        <w:pStyle w:val="ProductList-Offering2HeadingNoBorder"/>
        <w:outlineLvl w:val="2"/>
      </w:pPr>
      <w:r>
        <w:t>Exchange Online</w:t>
      </w:r>
      <w:r>
        <w:fldChar w:fldCharType="begin"/>
      </w:r>
      <w:r>
        <w:instrText xml:space="preserve"> TC "</w:instrText>
      </w:r>
      <w:bookmarkStart w:id="389" w:name="_Toc62550990"/>
      <w:r>
        <w:instrText>Exchange Online</w:instrText>
      </w:r>
      <w:bookmarkEnd w:id="389"/>
      <w:r>
        <w:instrText>" \l 3</w:instrText>
      </w:r>
      <w:r>
        <w:fldChar w:fldCharType="end"/>
      </w:r>
    </w:p>
    <w:tbl>
      <w:tblPr>
        <w:tblStyle w:val="PURTable"/>
        <w:tblW w:w="0" w:type="dxa"/>
        <w:tblLook w:val="04A0" w:firstRow="1" w:lastRow="0" w:firstColumn="1" w:lastColumn="0" w:noHBand="0" w:noVBand="1"/>
      </w:tblPr>
      <w:tblGrid>
        <w:gridCol w:w="5738"/>
        <w:gridCol w:w="5178"/>
      </w:tblGrid>
      <w:tr w:rsidR="00A24C6C" w14:paraId="141F4CE8"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3BBB26ED" w14:textId="77777777" w:rsidR="00A24C6C" w:rsidRDefault="000859FA">
            <w:pPr>
              <w:pStyle w:val="ProductList-TableBody"/>
            </w:pPr>
            <w:r>
              <w:rPr>
                <w:color w:val="FFFFFF"/>
              </w:rPr>
              <w:t>Tillægs-Bruger-SL</w:t>
            </w:r>
          </w:p>
        </w:tc>
        <w:tc>
          <w:tcPr>
            <w:tcW w:w="5760" w:type="dxa"/>
            <w:tcBorders>
              <w:top w:val="single" w:sz="4" w:space="0" w:color="0070C0"/>
              <w:bottom w:val="single" w:sz="4" w:space="0" w:color="6E6E6E"/>
              <w:right w:val="single" w:sz="4" w:space="0" w:color="0070C0"/>
            </w:tcBorders>
            <w:shd w:val="clear" w:color="auto" w:fill="0070C0"/>
          </w:tcPr>
          <w:p w14:paraId="15D12904" w14:textId="77777777" w:rsidR="00A24C6C" w:rsidRDefault="000859FA">
            <w:pPr>
              <w:pStyle w:val="ProductList-TableBody"/>
            </w:pPr>
            <w:r>
              <w:rPr>
                <w:color w:val="FFFFFF"/>
              </w:rPr>
              <w:t>Kvalificerende Licens(er)</w:t>
            </w:r>
          </w:p>
        </w:tc>
      </w:tr>
      <w:tr w:rsidR="00A24C6C" w14:paraId="0C45EE3F" w14:textId="77777777">
        <w:tc>
          <w:tcPr>
            <w:tcW w:w="6360" w:type="dxa"/>
            <w:tcBorders>
              <w:top w:val="single" w:sz="4" w:space="0" w:color="6E6E6E"/>
              <w:left w:val="single" w:sz="4" w:space="0" w:color="6E6E6E"/>
              <w:bottom w:val="none" w:sz="4" w:space="0" w:color="6E6E6E"/>
              <w:right w:val="single" w:sz="4" w:space="0" w:color="6E6E6E"/>
            </w:tcBorders>
          </w:tcPr>
          <w:p w14:paraId="0FD61A94" w14:textId="77777777" w:rsidR="00A24C6C" w:rsidRDefault="000859FA">
            <w:pPr>
              <w:pStyle w:val="ProductList-TableBody"/>
            </w:pPr>
            <w:r>
              <w:t>Tilføjelsesprogram til Exchange Online Plan 1 (Bruger-SL)</w:t>
            </w:r>
          </w:p>
        </w:tc>
        <w:tc>
          <w:tcPr>
            <w:tcW w:w="5760" w:type="dxa"/>
            <w:tcBorders>
              <w:top w:val="single" w:sz="4" w:space="0" w:color="6E6E6E"/>
              <w:left w:val="single" w:sz="4" w:space="0" w:color="6E6E6E"/>
              <w:bottom w:val="single" w:sz="4" w:space="0" w:color="6E6E6E"/>
              <w:right w:val="single" w:sz="4" w:space="0" w:color="6E6E6E"/>
            </w:tcBorders>
          </w:tcPr>
          <w:p w14:paraId="23C65F62" w14:textId="77777777" w:rsidR="00A24C6C" w:rsidRDefault="000859FA">
            <w:pPr>
              <w:pStyle w:val="ProductList-TableBody"/>
            </w:pPr>
            <w:r>
              <w:t>Exchange Standard CAL</w:t>
            </w:r>
          </w:p>
        </w:tc>
      </w:tr>
      <w:tr w:rsidR="00A24C6C" w14:paraId="2944803E" w14:textId="77777777">
        <w:tc>
          <w:tcPr>
            <w:tcW w:w="6360" w:type="dxa"/>
            <w:tcBorders>
              <w:top w:val="none" w:sz="4" w:space="0" w:color="6E6E6E"/>
              <w:left w:val="single" w:sz="4" w:space="0" w:color="6E6E6E"/>
              <w:bottom w:val="single" w:sz="4" w:space="0" w:color="6E6E6E"/>
              <w:right w:val="single" w:sz="4" w:space="0" w:color="6E6E6E"/>
            </w:tcBorders>
          </w:tcPr>
          <w:p w14:paraId="71D1B0D7" w14:textId="77777777" w:rsidR="00A24C6C" w:rsidRDefault="00A24C6C">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147A0CAA" w14:textId="77777777" w:rsidR="00A24C6C" w:rsidRDefault="000859FA">
            <w:pPr>
              <w:pStyle w:val="ProductList-TableBody"/>
            </w:pPr>
            <w:r>
              <w:t>Core CAL Suite</w:t>
            </w:r>
          </w:p>
        </w:tc>
      </w:tr>
    </w:tbl>
    <w:p w14:paraId="43F8A3FD" w14:textId="77777777" w:rsidR="00A24C6C" w:rsidRDefault="00A24C6C">
      <w:pPr>
        <w:pStyle w:val="ProductList-Body"/>
      </w:pPr>
    </w:p>
    <w:p w14:paraId="34B7F61B" w14:textId="77777777" w:rsidR="00A24C6C" w:rsidRDefault="000859FA">
      <w:pPr>
        <w:pStyle w:val="ProductList-Offering2HeadingNoBorder"/>
        <w:outlineLvl w:val="2"/>
      </w:pPr>
      <w:r>
        <w:t>Project</w:t>
      </w:r>
      <w:r>
        <w:fldChar w:fldCharType="begin"/>
      </w:r>
      <w:r>
        <w:instrText xml:space="preserve"> TC "</w:instrText>
      </w:r>
      <w:bookmarkStart w:id="390" w:name="_Toc62550991"/>
      <w:r>
        <w:instrText>Project</w:instrText>
      </w:r>
      <w:bookmarkEnd w:id="390"/>
      <w:r>
        <w:instrText>" \l 3</w:instrText>
      </w:r>
      <w:r>
        <w:fldChar w:fldCharType="end"/>
      </w:r>
    </w:p>
    <w:tbl>
      <w:tblPr>
        <w:tblStyle w:val="PURTable"/>
        <w:tblW w:w="0" w:type="dxa"/>
        <w:tblLook w:val="04A0" w:firstRow="1" w:lastRow="0" w:firstColumn="1" w:lastColumn="0" w:noHBand="0" w:noVBand="1"/>
      </w:tblPr>
      <w:tblGrid>
        <w:gridCol w:w="5738"/>
        <w:gridCol w:w="5178"/>
      </w:tblGrid>
      <w:tr w:rsidR="00A24C6C" w14:paraId="796FB4C7"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10693171" w14:textId="77777777" w:rsidR="00A24C6C" w:rsidRDefault="000859FA">
            <w:pPr>
              <w:pStyle w:val="ProductList-TableBody"/>
            </w:pPr>
            <w:r>
              <w:rPr>
                <w:color w:val="FFFFFF"/>
              </w:rPr>
              <w:t>Tillægs-Bruger-SL</w:t>
            </w:r>
          </w:p>
        </w:tc>
        <w:tc>
          <w:tcPr>
            <w:tcW w:w="5760" w:type="dxa"/>
            <w:tcBorders>
              <w:top w:val="single" w:sz="4" w:space="0" w:color="0070C0"/>
              <w:bottom w:val="single" w:sz="4" w:space="0" w:color="6E6E6E"/>
              <w:right w:val="single" w:sz="4" w:space="0" w:color="0070C0"/>
            </w:tcBorders>
            <w:shd w:val="clear" w:color="auto" w:fill="0070C0"/>
          </w:tcPr>
          <w:p w14:paraId="2E9A8867" w14:textId="77777777" w:rsidR="00A24C6C" w:rsidRDefault="000859FA">
            <w:pPr>
              <w:pStyle w:val="ProductList-TableBody"/>
            </w:pPr>
            <w:r>
              <w:rPr>
                <w:color w:val="FFFFFF"/>
              </w:rPr>
              <w:t>Kvalificerende Licens(er)</w:t>
            </w:r>
          </w:p>
        </w:tc>
      </w:tr>
      <w:tr w:rsidR="00A24C6C" w14:paraId="4442DB4A" w14:textId="77777777">
        <w:tc>
          <w:tcPr>
            <w:tcW w:w="6360" w:type="dxa"/>
            <w:tcBorders>
              <w:top w:val="single" w:sz="4" w:space="0" w:color="6E6E6E"/>
              <w:left w:val="single" w:sz="4" w:space="0" w:color="6E6E6E"/>
              <w:bottom w:val="single" w:sz="4" w:space="0" w:color="6E6E6E"/>
              <w:right w:val="single" w:sz="4" w:space="0" w:color="6E6E6E"/>
            </w:tcBorders>
          </w:tcPr>
          <w:p w14:paraId="4D771C92" w14:textId="77777777" w:rsidR="00A24C6C" w:rsidRDefault="000859FA">
            <w:pPr>
              <w:pStyle w:val="ProductList-TableBody"/>
            </w:pPr>
            <w:r>
              <w:t>Tilføjelsesprogram til Project Plan 3</w:t>
            </w:r>
          </w:p>
        </w:tc>
        <w:tc>
          <w:tcPr>
            <w:tcW w:w="5760" w:type="dxa"/>
            <w:tcBorders>
              <w:top w:val="single" w:sz="4" w:space="0" w:color="6E6E6E"/>
              <w:left w:val="single" w:sz="4" w:space="0" w:color="6E6E6E"/>
              <w:bottom w:val="none" w:sz="4" w:space="0" w:color="6E6E6E"/>
              <w:right w:val="single" w:sz="4" w:space="0" w:color="6E6E6E"/>
            </w:tcBorders>
          </w:tcPr>
          <w:p w14:paraId="6D8FE4A1" w14:textId="77777777" w:rsidR="00A24C6C" w:rsidRDefault="000859FA">
            <w:pPr>
              <w:pStyle w:val="ProductList-TableBody"/>
            </w:pPr>
            <w:r>
              <w:t>Project Professional</w:t>
            </w:r>
          </w:p>
        </w:tc>
      </w:tr>
      <w:tr w:rsidR="00A24C6C" w14:paraId="167B1652" w14:textId="77777777">
        <w:tc>
          <w:tcPr>
            <w:tcW w:w="6360" w:type="dxa"/>
            <w:tcBorders>
              <w:top w:val="single" w:sz="4" w:space="0" w:color="6E6E6E"/>
              <w:left w:val="single" w:sz="4" w:space="0" w:color="6E6E6E"/>
              <w:bottom w:val="single" w:sz="4" w:space="0" w:color="6E6E6E"/>
              <w:right w:val="single" w:sz="4" w:space="0" w:color="6E6E6E"/>
            </w:tcBorders>
          </w:tcPr>
          <w:p w14:paraId="53E387D0" w14:textId="77777777" w:rsidR="00A24C6C" w:rsidRDefault="000859FA">
            <w:pPr>
              <w:pStyle w:val="ProductList-TableBody"/>
            </w:pPr>
            <w:r>
              <w:t>Tilføjelsesprogram til Project Plan 5</w:t>
            </w:r>
          </w:p>
        </w:tc>
        <w:tc>
          <w:tcPr>
            <w:tcW w:w="5760" w:type="dxa"/>
            <w:tcBorders>
              <w:top w:val="none" w:sz="4" w:space="0" w:color="6E6E6E"/>
              <w:left w:val="single" w:sz="4" w:space="0" w:color="6E6E6E"/>
              <w:bottom w:val="single" w:sz="4" w:space="0" w:color="6E6E6E"/>
              <w:right w:val="single" w:sz="4" w:space="0" w:color="6E6E6E"/>
            </w:tcBorders>
          </w:tcPr>
          <w:p w14:paraId="5ADE1FE9" w14:textId="77777777" w:rsidR="00A24C6C" w:rsidRDefault="00A24C6C">
            <w:pPr>
              <w:pStyle w:val="ProductList-TableBody"/>
            </w:pPr>
          </w:p>
        </w:tc>
      </w:tr>
      <w:tr w:rsidR="00A24C6C" w14:paraId="6CA7492B" w14:textId="77777777">
        <w:tc>
          <w:tcPr>
            <w:tcW w:w="6360" w:type="dxa"/>
            <w:tcBorders>
              <w:top w:val="single" w:sz="4" w:space="0" w:color="6E6E6E"/>
              <w:left w:val="single" w:sz="4" w:space="0" w:color="6E6E6E"/>
              <w:bottom w:val="single" w:sz="4" w:space="0" w:color="6E6E6E"/>
              <w:right w:val="single" w:sz="4" w:space="0" w:color="6E6E6E"/>
            </w:tcBorders>
          </w:tcPr>
          <w:p w14:paraId="0B14181E" w14:textId="77777777" w:rsidR="00A24C6C" w:rsidRDefault="000859FA">
            <w:pPr>
              <w:pStyle w:val="ProductList-TableBody"/>
            </w:pPr>
            <w:r>
              <w:t>Tilføjelsesprogram til Project Plan 3</w:t>
            </w:r>
          </w:p>
        </w:tc>
        <w:tc>
          <w:tcPr>
            <w:tcW w:w="5760" w:type="dxa"/>
            <w:tcBorders>
              <w:top w:val="single" w:sz="4" w:space="0" w:color="6E6E6E"/>
              <w:left w:val="single" w:sz="4" w:space="0" w:color="6E6E6E"/>
              <w:bottom w:val="none" w:sz="4" w:space="0" w:color="6E6E6E"/>
              <w:right w:val="single" w:sz="4" w:space="0" w:color="6E6E6E"/>
            </w:tcBorders>
          </w:tcPr>
          <w:p w14:paraId="1CEDDF96" w14:textId="77777777" w:rsidR="00A24C6C" w:rsidRDefault="000859FA">
            <w:pPr>
              <w:pStyle w:val="ProductList-TableBody"/>
            </w:pPr>
            <w:r>
              <w:t>Project Standard</w:t>
            </w:r>
          </w:p>
        </w:tc>
      </w:tr>
      <w:tr w:rsidR="00A24C6C" w14:paraId="396701CF" w14:textId="77777777">
        <w:tc>
          <w:tcPr>
            <w:tcW w:w="6360" w:type="dxa"/>
            <w:tcBorders>
              <w:top w:val="single" w:sz="4" w:space="0" w:color="6E6E6E"/>
              <w:left w:val="single" w:sz="4" w:space="0" w:color="6E6E6E"/>
              <w:bottom w:val="single" w:sz="4" w:space="0" w:color="6E6E6E"/>
              <w:right w:val="single" w:sz="4" w:space="0" w:color="6E6E6E"/>
            </w:tcBorders>
          </w:tcPr>
          <w:p w14:paraId="68AEE1FE" w14:textId="77777777" w:rsidR="00A24C6C" w:rsidRDefault="000859FA">
            <w:pPr>
              <w:pStyle w:val="ProductList-TableBody"/>
            </w:pPr>
            <w:r>
              <w:t>Tilføjelsesprogram til Project Plan 5</w:t>
            </w:r>
          </w:p>
        </w:tc>
        <w:tc>
          <w:tcPr>
            <w:tcW w:w="5760" w:type="dxa"/>
            <w:tcBorders>
              <w:top w:val="none" w:sz="4" w:space="0" w:color="6E6E6E"/>
              <w:left w:val="single" w:sz="4" w:space="0" w:color="6E6E6E"/>
              <w:bottom w:val="single" w:sz="4" w:space="0" w:color="6E6E6E"/>
              <w:right w:val="single" w:sz="4" w:space="0" w:color="6E6E6E"/>
            </w:tcBorders>
          </w:tcPr>
          <w:p w14:paraId="1820B25B" w14:textId="77777777" w:rsidR="00A24C6C" w:rsidRDefault="00A24C6C">
            <w:pPr>
              <w:pStyle w:val="ProductList-TableBody"/>
            </w:pPr>
          </w:p>
        </w:tc>
      </w:tr>
      <w:tr w:rsidR="00A24C6C" w14:paraId="029799BA" w14:textId="77777777">
        <w:tc>
          <w:tcPr>
            <w:tcW w:w="6360" w:type="dxa"/>
            <w:tcBorders>
              <w:top w:val="single" w:sz="4" w:space="0" w:color="6E6E6E"/>
              <w:left w:val="single" w:sz="4" w:space="0" w:color="6E6E6E"/>
              <w:bottom w:val="single" w:sz="4" w:space="0" w:color="6E6E6E"/>
              <w:right w:val="single" w:sz="4" w:space="0" w:color="6E6E6E"/>
            </w:tcBorders>
          </w:tcPr>
          <w:p w14:paraId="3FBD373E" w14:textId="77777777" w:rsidR="00A24C6C" w:rsidRDefault="000859FA">
            <w:pPr>
              <w:pStyle w:val="ProductList-TableBody"/>
            </w:pPr>
            <w:r>
              <w:t>Tilføjelsesprogram til Project Essentials</w:t>
            </w:r>
          </w:p>
        </w:tc>
        <w:tc>
          <w:tcPr>
            <w:tcW w:w="5760" w:type="dxa"/>
            <w:tcBorders>
              <w:top w:val="single" w:sz="4" w:space="0" w:color="6E6E6E"/>
              <w:left w:val="single" w:sz="4" w:space="0" w:color="6E6E6E"/>
              <w:bottom w:val="none" w:sz="4" w:space="0" w:color="6E6E6E"/>
              <w:right w:val="single" w:sz="4" w:space="0" w:color="6E6E6E"/>
            </w:tcBorders>
          </w:tcPr>
          <w:p w14:paraId="58FD2595" w14:textId="77777777" w:rsidR="00A24C6C" w:rsidRDefault="000859FA">
            <w:pPr>
              <w:pStyle w:val="ProductList-TableBody"/>
            </w:pPr>
            <w:r>
              <w:t>Project Server CAL</w:t>
            </w:r>
          </w:p>
        </w:tc>
      </w:tr>
      <w:tr w:rsidR="00A24C6C" w14:paraId="16DF3F3F" w14:textId="77777777">
        <w:tc>
          <w:tcPr>
            <w:tcW w:w="6360" w:type="dxa"/>
            <w:tcBorders>
              <w:top w:val="single" w:sz="4" w:space="0" w:color="6E6E6E"/>
              <w:left w:val="single" w:sz="4" w:space="0" w:color="6E6E6E"/>
              <w:bottom w:val="single" w:sz="4" w:space="0" w:color="6E6E6E"/>
              <w:right w:val="single" w:sz="4" w:space="0" w:color="6E6E6E"/>
            </w:tcBorders>
          </w:tcPr>
          <w:p w14:paraId="0CF12AD2" w14:textId="77777777" w:rsidR="00A24C6C" w:rsidRDefault="000859FA">
            <w:pPr>
              <w:pStyle w:val="ProductList-TableBody"/>
            </w:pPr>
            <w:r>
              <w:t>Tilføjelsesprogram til Project Plan 3</w:t>
            </w:r>
          </w:p>
        </w:tc>
        <w:tc>
          <w:tcPr>
            <w:tcW w:w="5760" w:type="dxa"/>
            <w:tcBorders>
              <w:top w:val="none" w:sz="4" w:space="0" w:color="6E6E6E"/>
              <w:left w:val="single" w:sz="4" w:space="0" w:color="6E6E6E"/>
              <w:bottom w:val="none" w:sz="4" w:space="0" w:color="6E6E6E"/>
              <w:right w:val="single" w:sz="4" w:space="0" w:color="6E6E6E"/>
            </w:tcBorders>
          </w:tcPr>
          <w:p w14:paraId="1B048140" w14:textId="77777777" w:rsidR="00A24C6C" w:rsidRDefault="00A24C6C">
            <w:pPr>
              <w:pStyle w:val="ProductList-TableBody"/>
            </w:pPr>
          </w:p>
        </w:tc>
      </w:tr>
      <w:tr w:rsidR="00A24C6C" w14:paraId="5ED9F51C" w14:textId="77777777">
        <w:tc>
          <w:tcPr>
            <w:tcW w:w="6360" w:type="dxa"/>
            <w:tcBorders>
              <w:top w:val="single" w:sz="4" w:space="0" w:color="6E6E6E"/>
              <w:left w:val="single" w:sz="4" w:space="0" w:color="6E6E6E"/>
              <w:bottom w:val="single" w:sz="4" w:space="0" w:color="6E6E6E"/>
              <w:right w:val="single" w:sz="4" w:space="0" w:color="6E6E6E"/>
            </w:tcBorders>
          </w:tcPr>
          <w:p w14:paraId="0D8A17AA" w14:textId="77777777" w:rsidR="00A24C6C" w:rsidRDefault="000859FA">
            <w:pPr>
              <w:pStyle w:val="ProductList-TableBody"/>
            </w:pPr>
            <w:r>
              <w:t>Tilføjelsesprogram til Project Plan 5</w:t>
            </w:r>
          </w:p>
        </w:tc>
        <w:tc>
          <w:tcPr>
            <w:tcW w:w="5760" w:type="dxa"/>
            <w:tcBorders>
              <w:top w:val="none" w:sz="4" w:space="0" w:color="6E6E6E"/>
              <w:left w:val="single" w:sz="4" w:space="0" w:color="6E6E6E"/>
              <w:bottom w:val="single" w:sz="4" w:space="0" w:color="6E6E6E"/>
              <w:right w:val="single" w:sz="4" w:space="0" w:color="6E6E6E"/>
            </w:tcBorders>
          </w:tcPr>
          <w:p w14:paraId="05BA8055" w14:textId="77777777" w:rsidR="00A24C6C" w:rsidRDefault="00A24C6C">
            <w:pPr>
              <w:pStyle w:val="ProductList-TableBody"/>
            </w:pPr>
          </w:p>
        </w:tc>
      </w:tr>
    </w:tbl>
    <w:p w14:paraId="6A9D2C84" w14:textId="77777777" w:rsidR="00A24C6C" w:rsidRDefault="00A24C6C">
      <w:pPr>
        <w:pStyle w:val="ProductList-Body"/>
      </w:pPr>
    </w:p>
    <w:p w14:paraId="2AC1B758" w14:textId="77777777" w:rsidR="00A24C6C" w:rsidRDefault="000859FA">
      <w:pPr>
        <w:pStyle w:val="ProductList-Offering2HeadingNoBorder"/>
        <w:outlineLvl w:val="2"/>
      </w:pPr>
      <w:r>
        <w:t>SharePoint Online</w:t>
      </w:r>
      <w:r>
        <w:fldChar w:fldCharType="begin"/>
      </w:r>
      <w:r>
        <w:instrText xml:space="preserve"> TC "</w:instrText>
      </w:r>
      <w:bookmarkStart w:id="391" w:name="_Toc62550992"/>
      <w:r>
        <w:instrText>SharePoint Online</w:instrText>
      </w:r>
      <w:bookmarkEnd w:id="391"/>
      <w:r>
        <w:instrText>" \l 3</w:instrText>
      </w:r>
      <w:r>
        <w:fldChar w:fldCharType="end"/>
      </w:r>
    </w:p>
    <w:tbl>
      <w:tblPr>
        <w:tblStyle w:val="PURTable"/>
        <w:tblW w:w="0" w:type="dxa"/>
        <w:tblLook w:val="04A0" w:firstRow="1" w:lastRow="0" w:firstColumn="1" w:lastColumn="0" w:noHBand="0" w:noVBand="1"/>
      </w:tblPr>
      <w:tblGrid>
        <w:gridCol w:w="5738"/>
        <w:gridCol w:w="5178"/>
      </w:tblGrid>
      <w:tr w:rsidR="00A24C6C" w14:paraId="6633BDB5"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64A37A51" w14:textId="77777777" w:rsidR="00A24C6C" w:rsidRDefault="000859FA">
            <w:pPr>
              <w:pStyle w:val="ProductList-TableBody"/>
            </w:pPr>
            <w:r>
              <w:rPr>
                <w:color w:val="FFFFFF"/>
              </w:rPr>
              <w:t>Tillægs-Bruger-SL</w:t>
            </w:r>
          </w:p>
        </w:tc>
        <w:tc>
          <w:tcPr>
            <w:tcW w:w="5760" w:type="dxa"/>
            <w:tcBorders>
              <w:top w:val="single" w:sz="4" w:space="0" w:color="0070C0"/>
              <w:bottom w:val="single" w:sz="4" w:space="0" w:color="6E6E6E"/>
              <w:right w:val="single" w:sz="4" w:space="0" w:color="0070C0"/>
            </w:tcBorders>
            <w:shd w:val="clear" w:color="auto" w:fill="0070C0"/>
          </w:tcPr>
          <w:p w14:paraId="6E985CF9" w14:textId="77777777" w:rsidR="00A24C6C" w:rsidRDefault="000859FA">
            <w:pPr>
              <w:pStyle w:val="ProductList-TableBody"/>
            </w:pPr>
            <w:r>
              <w:rPr>
                <w:color w:val="FFFFFF"/>
              </w:rPr>
              <w:t>Kvalificerende Licens(er)</w:t>
            </w:r>
          </w:p>
        </w:tc>
      </w:tr>
      <w:tr w:rsidR="00A24C6C" w14:paraId="4851BFA1" w14:textId="77777777">
        <w:tc>
          <w:tcPr>
            <w:tcW w:w="6360" w:type="dxa"/>
            <w:tcBorders>
              <w:top w:val="single" w:sz="4" w:space="0" w:color="6E6E6E"/>
              <w:left w:val="single" w:sz="4" w:space="0" w:color="6E6E6E"/>
              <w:bottom w:val="none" w:sz="4" w:space="0" w:color="6E6E6E"/>
              <w:right w:val="single" w:sz="4" w:space="0" w:color="6E6E6E"/>
            </w:tcBorders>
          </w:tcPr>
          <w:p w14:paraId="6A01AF54" w14:textId="77777777" w:rsidR="00A24C6C" w:rsidRDefault="000859FA">
            <w:pPr>
              <w:pStyle w:val="ProductList-TableBody"/>
            </w:pPr>
            <w:r>
              <w:t>Tilføjelsesprogram til SharePoint Online Plan 1</w:t>
            </w:r>
          </w:p>
        </w:tc>
        <w:tc>
          <w:tcPr>
            <w:tcW w:w="5760" w:type="dxa"/>
            <w:tcBorders>
              <w:top w:val="single" w:sz="4" w:space="0" w:color="6E6E6E"/>
              <w:left w:val="single" w:sz="4" w:space="0" w:color="6E6E6E"/>
              <w:bottom w:val="single" w:sz="4" w:space="0" w:color="6E6E6E"/>
              <w:right w:val="single" w:sz="4" w:space="0" w:color="6E6E6E"/>
            </w:tcBorders>
          </w:tcPr>
          <w:p w14:paraId="5DB01CE7" w14:textId="77777777" w:rsidR="00A24C6C" w:rsidRDefault="000859FA">
            <w:pPr>
              <w:pStyle w:val="ProductList-TableBody"/>
            </w:pPr>
            <w:r>
              <w:t>SharePoint Standard CAL</w:t>
            </w:r>
          </w:p>
        </w:tc>
      </w:tr>
      <w:tr w:rsidR="00A24C6C" w14:paraId="637F89D2" w14:textId="77777777">
        <w:tc>
          <w:tcPr>
            <w:tcW w:w="6360" w:type="dxa"/>
            <w:tcBorders>
              <w:top w:val="none" w:sz="4" w:space="0" w:color="6E6E6E"/>
              <w:left w:val="single" w:sz="4" w:space="0" w:color="6E6E6E"/>
              <w:bottom w:val="single" w:sz="4" w:space="0" w:color="6E6E6E"/>
              <w:right w:val="single" w:sz="4" w:space="0" w:color="6E6E6E"/>
            </w:tcBorders>
          </w:tcPr>
          <w:p w14:paraId="03316B0B" w14:textId="77777777" w:rsidR="00A24C6C" w:rsidRDefault="00A24C6C">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19E43986" w14:textId="77777777" w:rsidR="00A24C6C" w:rsidRDefault="000859FA">
            <w:pPr>
              <w:pStyle w:val="ProductList-TableBody"/>
            </w:pPr>
            <w:r>
              <w:t>Core CAL Suite</w:t>
            </w:r>
          </w:p>
        </w:tc>
      </w:tr>
    </w:tbl>
    <w:p w14:paraId="2ED71A5A" w14:textId="77777777" w:rsidR="00A24C6C" w:rsidRDefault="00A24C6C">
      <w:pPr>
        <w:pStyle w:val="ProductList-Body"/>
      </w:pPr>
    </w:p>
    <w:p w14:paraId="0D1AB91A" w14:textId="77777777" w:rsidR="00A24C6C" w:rsidRDefault="00A24C6C">
      <w:pPr>
        <w:pStyle w:val="ProductList-Body"/>
      </w:pPr>
    </w:p>
    <w:p w14:paraId="553BDC15" w14:textId="77777777" w:rsidR="00A24C6C" w:rsidRDefault="000859FA">
      <w:pPr>
        <w:pStyle w:val="ProductList-Offering2HeadingNoBorder"/>
        <w:outlineLvl w:val="2"/>
      </w:pPr>
      <w:r>
        <w:t>Microsoft Intune</w:t>
      </w:r>
      <w:r>
        <w:fldChar w:fldCharType="begin"/>
      </w:r>
      <w:r>
        <w:instrText xml:space="preserve"> TC "</w:instrText>
      </w:r>
      <w:bookmarkStart w:id="392" w:name="_Toc62550993"/>
      <w:r>
        <w:instrText>Microsoft Intune</w:instrText>
      </w:r>
      <w:bookmarkEnd w:id="392"/>
      <w:r>
        <w:instrText>" \l 3</w:instrText>
      </w:r>
      <w:r>
        <w:fldChar w:fldCharType="end"/>
      </w:r>
    </w:p>
    <w:tbl>
      <w:tblPr>
        <w:tblStyle w:val="PURTable"/>
        <w:tblW w:w="0" w:type="dxa"/>
        <w:tblLook w:val="04A0" w:firstRow="1" w:lastRow="0" w:firstColumn="1" w:lastColumn="0" w:noHBand="0" w:noVBand="1"/>
      </w:tblPr>
      <w:tblGrid>
        <w:gridCol w:w="5738"/>
        <w:gridCol w:w="5178"/>
      </w:tblGrid>
      <w:tr w:rsidR="00A24C6C" w14:paraId="7213D7AE"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7476EFF6" w14:textId="77777777" w:rsidR="00A24C6C" w:rsidRDefault="000859FA">
            <w:pPr>
              <w:pStyle w:val="ProductList-TableBody"/>
            </w:pPr>
            <w:r>
              <w:rPr>
                <w:color w:val="FFFFFF"/>
              </w:rPr>
              <w:t>Tillægs-Bruger-SL</w:t>
            </w:r>
          </w:p>
        </w:tc>
        <w:tc>
          <w:tcPr>
            <w:tcW w:w="5760" w:type="dxa"/>
            <w:tcBorders>
              <w:top w:val="single" w:sz="4" w:space="0" w:color="0070C0"/>
              <w:bottom w:val="single" w:sz="4" w:space="0" w:color="6E6E6E"/>
              <w:right w:val="single" w:sz="4" w:space="0" w:color="0070C0"/>
            </w:tcBorders>
            <w:shd w:val="clear" w:color="auto" w:fill="0070C0"/>
          </w:tcPr>
          <w:p w14:paraId="11E0A482" w14:textId="77777777" w:rsidR="00A24C6C" w:rsidRDefault="000859FA">
            <w:pPr>
              <w:pStyle w:val="ProductList-TableBody"/>
            </w:pPr>
            <w:r>
              <w:rPr>
                <w:color w:val="FFFFFF"/>
              </w:rPr>
              <w:t>Kvalificerende Licens(er)</w:t>
            </w:r>
          </w:p>
        </w:tc>
      </w:tr>
      <w:tr w:rsidR="00A24C6C" w14:paraId="068621B6" w14:textId="77777777">
        <w:tc>
          <w:tcPr>
            <w:tcW w:w="6360" w:type="dxa"/>
            <w:tcBorders>
              <w:top w:val="single" w:sz="4" w:space="0" w:color="6E6E6E"/>
              <w:left w:val="single" w:sz="4" w:space="0" w:color="6E6E6E"/>
              <w:bottom w:val="none" w:sz="4" w:space="0" w:color="6E6E6E"/>
              <w:right w:val="single" w:sz="4" w:space="0" w:color="6E6E6E"/>
            </w:tcBorders>
          </w:tcPr>
          <w:p w14:paraId="7E4620D9" w14:textId="77777777" w:rsidR="00A24C6C" w:rsidRDefault="000859FA">
            <w:pPr>
              <w:pStyle w:val="ProductList-TableBody"/>
            </w:pPr>
            <w:r>
              <w:t>Tilføjelsesprogram til Microsoft Intune (Bruger-SL)</w:t>
            </w:r>
          </w:p>
        </w:tc>
        <w:tc>
          <w:tcPr>
            <w:tcW w:w="5760" w:type="dxa"/>
            <w:tcBorders>
              <w:top w:val="single" w:sz="4" w:space="0" w:color="6E6E6E"/>
              <w:left w:val="single" w:sz="4" w:space="0" w:color="6E6E6E"/>
              <w:bottom w:val="single" w:sz="4" w:space="0" w:color="6E6E6E"/>
              <w:right w:val="single" w:sz="4" w:space="0" w:color="6E6E6E"/>
            </w:tcBorders>
          </w:tcPr>
          <w:p w14:paraId="636721BC" w14:textId="77777777" w:rsidR="00A24C6C" w:rsidRDefault="000859FA">
            <w:pPr>
              <w:pStyle w:val="ProductList-TableBody"/>
            </w:pPr>
            <w:r>
              <w:t>Core CAL Suite</w:t>
            </w:r>
          </w:p>
        </w:tc>
      </w:tr>
      <w:tr w:rsidR="00A24C6C" w14:paraId="24B77604" w14:textId="77777777">
        <w:tc>
          <w:tcPr>
            <w:tcW w:w="6360" w:type="dxa"/>
            <w:tcBorders>
              <w:top w:val="none" w:sz="4" w:space="0" w:color="6E6E6E"/>
              <w:left w:val="single" w:sz="4" w:space="0" w:color="6E6E6E"/>
              <w:bottom w:val="none" w:sz="4" w:space="0" w:color="6E6E6E"/>
              <w:right w:val="single" w:sz="4" w:space="0" w:color="6E6E6E"/>
            </w:tcBorders>
          </w:tcPr>
          <w:p w14:paraId="62C7F29F" w14:textId="77777777" w:rsidR="00A24C6C" w:rsidRDefault="00A24C6C">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2BB39DBF" w14:textId="77777777" w:rsidR="00A24C6C" w:rsidRDefault="000859FA">
            <w:pPr>
              <w:pStyle w:val="ProductList-TableBody"/>
            </w:pPr>
            <w:r>
              <w:t>Enterprise CAL Suite</w:t>
            </w:r>
          </w:p>
        </w:tc>
      </w:tr>
      <w:tr w:rsidR="00A24C6C" w14:paraId="5FB705AE" w14:textId="77777777">
        <w:tc>
          <w:tcPr>
            <w:tcW w:w="6360" w:type="dxa"/>
            <w:tcBorders>
              <w:top w:val="none" w:sz="4" w:space="0" w:color="6E6E6E"/>
              <w:left w:val="single" w:sz="4" w:space="0" w:color="6E6E6E"/>
              <w:bottom w:val="none" w:sz="4" w:space="0" w:color="6E6E6E"/>
              <w:right w:val="single" w:sz="4" w:space="0" w:color="6E6E6E"/>
            </w:tcBorders>
          </w:tcPr>
          <w:p w14:paraId="2D3731D3" w14:textId="77777777" w:rsidR="00A24C6C" w:rsidRDefault="00A24C6C">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397F323C" w14:textId="77777777" w:rsidR="00A24C6C" w:rsidRDefault="000859FA">
            <w:pPr>
              <w:pStyle w:val="ProductList-TableBody"/>
            </w:pPr>
            <w:r>
              <w:t>Core CAL Suite Bridge til Office 365</w:t>
            </w:r>
          </w:p>
        </w:tc>
      </w:tr>
      <w:tr w:rsidR="00A24C6C" w14:paraId="5D7986BB" w14:textId="77777777">
        <w:tc>
          <w:tcPr>
            <w:tcW w:w="6360" w:type="dxa"/>
            <w:tcBorders>
              <w:top w:val="none" w:sz="4" w:space="0" w:color="6E6E6E"/>
              <w:left w:val="single" w:sz="4" w:space="0" w:color="6E6E6E"/>
              <w:bottom w:val="single" w:sz="4" w:space="0" w:color="6E6E6E"/>
              <w:right w:val="single" w:sz="4" w:space="0" w:color="6E6E6E"/>
            </w:tcBorders>
          </w:tcPr>
          <w:p w14:paraId="0B61D4E8" w14:textId="77777777" w:rsidR="00A24C6C" w:rsidRDefault="00A24C6C">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433182F3" w14:textId="77777777" w:rsidR="00A24C6C" w:rsidRDefault="000859FA">
            <w:pPr>
              <w:pStyle w:val="ProductList-TableBody"/>
            </w:pPr>
            <w:r>
              <w:t>Enterprise CAL Suite Bridge til Office 365</w:t>
            </w:r>
          </w:p>
        </w:tc>
      </w:tr>
      <w:tr w:rsidR="00A24C6C" w14:paraId="6A162981" w14:textId="77777777">
        <w:tc>
          <w:tcPr>
            <w:tcW w:w="6360" w:type="dxa"/>
            <w:tcBorders>
              <w:top w:val="single" w:sz="4" w:space="0" w:color="6E6E6E"/>
              <w:left w:val="single" w:sz="4" w:space="0" w:color="6E6E6E"/>
              <w:bottom w:val="none" w:sz="4" w:space="0" w:color="6E6E6E"/>
              <w:right w:val="single" w:sz="4" w:space="0" w:color="6E6E6E"/>
            </w:tcBorders>
          </w:tcPr>
          <w:p w14:paraId="1A32A7B3" w14:textId="77777777" w:rsidR="00A24C6C" w:rsidRDefault="000859FA">
            <w:pPr>
              <w:pStyle w:val="ProductList-TableBody"/>
            </w:pPr>
            <w:r>
              <w:t>Tilføjelsesprogram til Microsoft Intune til EDU (Bruger-SL)</w:t>
            </w:r>
          </w:p>
        </w:tc>
        <w:tc>
          <w:tcPr>
            <w:tcW w:w="5760" w:type="dxa"/>
            <w:tcBorders>
              <w:top w:val="single" w:sz="4" w:space="0" w:color="6E6E6E"/>
              <w:left w:val="single" w:sz="4" w:space="0" w:color="6E6E6E"/>
              <w:bottom w:val="single" w:sz="4" w:space="0" w:color="6E6E6E"/>
              <w:right w:val="single" w:sz="4" w:space="0" w:color="6E6E6E"/>
            </w:tcBorders>
          </w:tcPr>
          <w:p w14:paraId="245849DB" w14:textId="77777777" w:rsidR="00A24C6C" w:rsidRDefault="000859FA">
            <w:pPr>
              <w:pStyle w:val="ProductList-TableBody"/>
            </w:pPr>
            <w:r>
              <w:t>Core CAL Suite</w:t>
            </w:r>
          </w:p>
        </w:tc>
      </w:tr>
      <w:tr w:rsidR="00A24C6C" w14:paraId="3B110B03" w14:textId="77777777">
        <w:tc>
          <w:tcPr>
            <w:tcW w:w="6360" w:type="dxa"/>
            <w:tcBorders>
              <w:top w:val="none" w:sz="4" w:space="0" w:color="6E6E6E"/>
              <w:left w:val="single" w:sz="4" w:space="0" w:color="6E6E6E"/>
              <w:bottom w:val="none" w:sz="4" w:space="0" w:color="6E6E6E"/>
              <w:right w:val="single" w:sz="4" w:space="0" w:color="6E6E6E"/>
            </w:tcBorders>
          </w:tcPr>
          <w:p w14:paraId="6F43169F" w14:textId="77777777" w:rsidR="00A24C6C" w:rsidRDefault="00A24C6C">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7BC7CD04" w14:textId="77777777" w:rsidR="00A24C6C" w:rsidRDefault="000859FA">
            <w:pPr>
              <w:pStyle w:val="ProductList-TableBody"/>
            </w:pPr>
            <w:r>
              <w:t>Enterprise CAL Suite</w:t>
            </w:r>
          </w:p>
        </w:tc>
      </w:tr>
      <w:tr w:rsidR="00A24C6C" w14:paraId="326C4E17" w14:textId="77777777">
        <w:tc>
          <w:tcPr>
            <w:tcW w:w="6360" w:type="dxa"/>
            <w:tcBorders>
              <w:top w:val="none" w:sz="4" w:space="0" w:color="6E6E6E"/>
              <w:left w:val="single" w:sz="4" w:space="0" w:color="6E6E6E"/>
              <w:bottom w:val="none" w:sz="4" w:space="0" w:color="6E6E6E"/>
              <w:right w:val="single" w:sz="4" w:space="0" w:color="6E6E6E"/>
            </w:tcBorders>
          </w:tcPr>
          <w:p w14:paraId="17E055F9" w14:textId="77777777" w:rsidR="00A24C6C" w:rsidRDefault="00A24C6C">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144EE9CE" w14:textId="77777777" w:rsidR="00A24C6C" w:rsidRDefault="000859FA">
            <w:pPr>
              <w:pStyle w:val="ProductList-TableBody"/>
            </w:pPr>
            <w:r>
              <w:t>Core CAL Suite Bridge til Office 365</w:t>
            </w:r>
          </w:p>
        </w:tc>
      </w:tr>
      <w:tr w:rsidR="00A24C6C" w14:paraId="1F100DE2" w14:textId="77777777">
        <w:tc>
          <w:tcPr>
            <w:tcW w:w="6360" w:type="dxa"/>
            <w:tcBorders>
              <w:top w:val="none" w:sz="4" w:space="0" w:color="6E6E6E"/>
              <w:left w:val="single" w:sz="4" w:space="0" w:color="6E6E6E"/>
              <w:bottom w:val="single" w:sz="4" w:space="0" w:color="6E6E6E"/>
              <w:right w:val="single" w:sz="4" w:space="0" w:color="6E6E6E"/>
            </w:tcBorders>
          </w:tcPr>
          <w:p w14:paraId="7FFCA26A" w14:textId="77777777" w:rsidR="00A24C6C" w:rsidRDefault="00A24C6C">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19EFC973" w14:textId="77777777" w:rsidR="00A24C6C" w:rsidRDefault="000859FA">
            <w:pPr>
              <w:pStyle w:val="ProductList-TableBody"/>
            </w:pPr>
            <w:r>
              <w:t>Enterprise CAL Suite Bridge til Office 365</w:t>
            </w:r>
          </w:p>
        </w:tc>
      </w:tr>
    </w:tbl>
    <w:p w14:paraId="45F1470E" w14:textId="77777777" w:rsidR="00A24C6C" w:rsidRDefault="00A24C6C">
      <w:pPr>
        <w:pStyle w:val="ProductList-Body"/>
      </w:pPr>
    </w:p>
    <w:p w14:paraId="543FC784" w14:textId="77777777" w:rsidR="00A24C6C" w:rsidRDefault="00A24C6C">
      <w:pPr>
        <w:pStyle w:val="PURBreadcrumb"/>
      </w:pPr>
    </w:p>
    <w:tbl>
      <w:tblPr>
        <w:tblStyle w:val="PURTable"/>
        <w:tblW w:w="0" w:type="dxa"/>
        <w:tblLook w:val="04A0" w:firstRow="1" w:lastRow="0" w:firstColumn="1" w:lastColumn="0" w:noHBand="0" w:noVBand="1"/>
      </w:tblPr>
      <w:tblGrid>
        <w:gridCol w:w="10916"/>
      </w:tblGrid>
      <w:tr w:rsidR="00A24C6C" w14:paraId="032096F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DD5EE38" w14:textId="77777777" w:rsidR="00A24C6C" w:rsidRDefault="003B486C">
            <w:pPr>
              <w:pStyle w:val="ProductList-TableBody"/>
              <w:jc w:val="right"/>
            </w:pPr>
            <w:hyperlink w:anchor="_Sec842">
              <w:r w:rsidR="000859FA">
                <w:rPr>
                  <w:color w:val="00467F"/>
                  <w:sz w:val="14"/>
                  <w:u w:val="single"/>
                </w:rPr>
                <w:t>Indholdsfortegnelse</w:t>
              </w:r>
            </w:hyperlink>
            <w:r w:rsidR="000859FA">
              <w:rPr>
                <w:sz w:val="14"/>
              </w:rPr>
              <w:t>/</w:t>
            </w:r>
            <w:hyperlink w:anchor="_Sec549">
              <w:r w:rsidR="000859FA">
                <w:rPr>
                  <w:color w:val="00467F"/>
                  <w:sz w:val="14"/>
                  <w:u w:val="single"/>
                </w:rPr>
                <w:t>Ordliste</w:t>
              </w:r>
            </w:hyperlink>
            <w:r w:rsidR="000859FA">
              <w:rPr>
                <w:sz w:val="14"/>
              </w:rPr>
              <w:t>/</w:t>
            </w:r>
            <w:hyperlink w:anchor="_Sec844">
              <w:r w:rsidR="000859FA">
                <w:rPr>
                  <w:color w:val="00467F"/>
                  <w:sz w:val="14"/>
                  <w:u w:val="single"/>
                </w:rPr>
                <w:t>Indeks</w:t>
              </w:r>
            </w:hyperlink>
          </w:p>
        </w:tc>
      </w:tr>
    </w:tbl>
    <w:p w14:paraId="144C3330" w14:textId="77777777" w:rsidR="00A24C6C" w:rsidRDefault="00A24C6C">
      <w:pPr>
        <w:pStyle w:val="ProductList-Body"/>
      </w:pPr>
    </w:p>
    <w:p w14:paraId="4A54676B" w14:textId="77777777" w:rsidR="00A24C6C" w:rsidRDefault="000859FA">
      <w:pPr>
        <w:pStyle w:val="ProductList-OfferingGroupHeading"/>
        <w:outlineLvl w:val="1"/>
      </w:pPr>
      <w:bookmarkStart w:id="393" w:name="_Sec1240"/>
      <w:r>
        <w:t>Fra SA</w:t>
      </w:r>
      <w:bookmarkEnd w:id="393"/>
      <w:r>
        <w:fldChar w:fldCharType="begin"/>
      </w:r>
      <w:r>
        <w:instrText xml:space="preserve"> TC "</w:instrText>
      </w:r>
      <w:bookmarkStart w:id="394" w:name="_Toc62550994"/>
      <w:r>
        <w:instrText>Fra SA</w:instrText>
      </w:r>
      <w:bookmarkEnd w:id="394"/>
      <w:r>
        <w:instrText>" \l 2</w:instrText>
      </w:r>
      <w:r>
        <w:fldChar w:fldCharType="end"/>
      </w:r>
    </w:p>
    <w:p w14:paraId="23106072" w14:textId="77777777" w:rsidR="00A24C6C" w:rsidRDefault="000859FA">
      <w:pPr>
        <w:pStyle w:val="ProductList-Body"/>
      </w:pPr>
      <w:r>
        <w:t>Kunden kan købe Fra SA SL'er i stedet for SA til fuldt betalte tidsubegrænsede Licenser underlagt følgende betingelser:</w:t>
      </w:r>
    </w:p>
    <w:p w14:paraId="4650B075" w14:textId="77777777" w:rsidR="00A24C6C" w:rsidRDefault="000859FA" w:rsidP="000859FA">
      <w:pPr>
        <w:pStyle w:val="ProductList-Bullet"/>
        <w:numPr>
          <w:ilvl w:val="0"/>
          <w:numId w:val="71"/>
        </w:numPr>
      </w:pPr>
      <w:r>
        <w:t xml:space="preserve">Kunden har en aktiv SA eller fornyer dækningen for de tilhørende Kvalificerende Licenser. </w:t>
      </w:r>
    </w:p>
    <w:p w14:paraId="208E5771" w14:textId="77777777" w:rsidR="00A24C6C" w:rsidRDefault="000859FA" w:rsidP="000859FA">
      <w:pPr>
        <w:pStyle w:val="ProductList-Bullet"/>
        <w:numPr>
          <w:ilvl w:val="0"/>
          <w:numId w:val="71"/>
        </w:numPr>
      </w:pPr>
      <w:r>
        <w:t xml:space="preserve">Kunden køber kun én Fra SA SL for hver Kvalificerende Licens, medmindre andet er anført i dette Bilag </w:t>
      </w:r>
    </w:p>
    <w:p w14:paraId="0FBD42DA" w14:textId="77777777" w:rsidR="00A24C6C" w:rsidRDefault="000859FA" w:rsidP="000859FA">
      <w:pPr>
        <w:pStyle w:val="ProductList-Bullet"/>
        <w:numPr>
          <w:ilvl w:val="0"/>
          <w:numId w:val="71"/>
        </w:numPr>
      </w:pPr>
      <w:r>
        <w:t xml:space="preserve">Kunde bevarer de tilhørende Kvalificerende Licenser i hele dennes abonnementsperiode med Fra SA-licenser </w:t>
      </w:r>
    </w:p>
    <w:p w14:paraId="6ABA4C88" w14:textId="77777777" w:rsidR="00A24C6C" w:rsidRDefault="000859FA" w:rsidP="000859FA">
      <w:pPr>
        <w:pStyle w:val="ProductList-Bullet"/>
        <w:numPr>
          <w:ilvl w:val="0"/>
          <w:numId w:val="71"/>
        </w:numPr>
      </w:pPr>
      <w:r>
        <w:t xml:space="preserve">Kunden køber Fra SA SL'er på årsdagen for Tilmeldingen eller fornyelse </w:t>
      </w:r>
    </w:p>
    <w:p w14:paraId="0816E51C" w14:textId="77777777" w:rsidR="00A24C6C" w:rsidRDefault="00A24C6C">
      <w:pPr>
        <w:pStyle w:val="ProductList-Body"/>
      </w:pPr>
    </w:p>
    <w:p w14:paraId="716025A1" w14:textId="77777777" w:rsidR="00A24C6C" w:rsidRDefault="000859FA">
      <w:pPr>
        <w:pStyle w:val="ProductList-Body"/>
      </w:pPr>
      <w:r>
        <w:t xml:space="preserve">Kunder med Enterprise Aftale-abonnement (EAS) med kontinuerlig abonnementsdækning på kvalificerende licenser i mindst tre år kan købe de tilhørende Fra SA SL'er. Kunder, der fornyer en aftale, kan forny Fra SA-SL'er op til det antal gange, der svarer til Fra SA SL'er, der udløber. </w:t>
      </w:r>
    </w:p>
    <w:p w14:paraId="1090961D" w14:textId="77777777" w:rsidR="00A24C6C" w:rsidRDefault="00A24C6C">
      <w:pPr>
        <w:pStyle w:val="ProductList-Body"/>
      </w:pPr>
    </w:p>
    <w:p w14:paraId="15DB9D7F" w14:textId="77777777" w:rsidR="00A24C6C" w:rsidRDefault="000859FA">
      <w:pPr>
        <w:pStyle w:val="ProductList-Body"/>
      </w:pPr>
      <w:r>
        <w:t xml:space="preserve">Som en enkeltstående undtagelse, når du overfører fra licensering pr. enhed til pr. bruger med Fra-licensering for første gang, kan kunden købe et større antal Fra-SA-bruger-SL'er, men kun hvis (1) Kunden køber en Fra-SA-bruger-SL til alle brugere af sine Kvalificerede enheder, og (2) Kunden i forbindelse med licenser til Windows Desktopoperativsystem skal tilføje enheder i det omfang, det er nødvendigt for at overholde kravene til den Primære bruger i afsnit 2.1.1. </w:t>
      </w:r>
      <w:hyperlink w:anchor="_Sec652">
        <w:r>
          <w:rPr>
            <w:color w:val="00467F"/>
            <w:u w:val="single"/>
          </w:rPr>
          <w:t>Windows Desktopoperativsystem</w:t>
        </w:r>
      </w:hyperlink>
      <w:r>
        <w:t xml:space="preserve">. </w:t>
      </w:r>
    </w:p>
    <w:p w14:paraId="2535C524" w14:textId="77777777" w:rsidR="00A24C6C" w:rsidRDefault="00A24C6C">
      <w:pPr>
        <w:pStyle w:val="ProductList-Body"/>
      </w:pPr>
    </w:p>
    <w:p w14:paraId="1AD8ABCE" w14:textId="77777777" w:rsidR="00A24C6C" w:rsidRDefault="000859FA">
      <w:pPr>
        <w:pStyle w:val="ProductList-Offering2HeadingNoBorder"/>
        <w:outlineLvl w:val="2"/>
      </w:pPr>
      <w:r>
        <w:t>CAL-pakker</w:t>
      </w:r>
      <w:r>
        <w:fldChar w:fldCharType="begin"/>
      </w:r>
      <w:r>
        <w:instrText xml:space="preserve"> TC "</w:instrText>
      </w:r>
      <w:bookmarkStart w:id="395" w:name="_Toc62550995"/>
      <w:r>
        <w:instrText>CAL-pakker</w:instrText>
      </w:r>
      <w:bookmarkEnd w:id="395"/>
      <w:r>
        <w:instrText>" \l 3</w:instrText>
      </w:r>
      <w:r>
        <w:fldChar w:fldCharType="end"/>
      </w:r>
    </w:p>
    <w:p w14:paraId="0543BA62" w14:textId="77777777" w:rsidR="00A24C6C" w:rsidRDefault="00A24C6C">
      <w:pPr>
        <w:pStyle w:val="ProductList-Body"/>
      </w:pPr>
    </w:p>
    <w:tbl>
      <w:tblPr>
        <w:tblStyle w:val="PURTable"/>
        <w:tblW w:w="0" w:type="dxa"/>
        <w:tblLook w:val="04A0" w:firstRow="1" w:lastRow="0" w:firstColumn="1" w:lastColumn="0" w:noHBand="0" w:noVBand="1"/>
      </w:tblPr>
      <w:tblGrid>
        <w:gridCol w:w="5518"/>
        <w:gridCol w:w="5398"/>
      </w:tblGrid>
      <w:tr w:rsidR="00A24C6C" w14:paraId="47081AB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1251EC17" w14:textId="77777777" w:rsidR="00A24C6C" w:rsidRDefault="000859FA">
            <w:pPr>
              <w:pStyle w:val="ProductList-TableBody"/>
            </w:pPr>
            <w:r>
              <w:rPr>
                <w:color w:val="FFFFFF"/>
              </w:rPr>
              <w:t>Fra SA-Bruger-SL</w:t>
            </w:r>
          </w:p>
        </w:tc>
        <w:tc>
          <w:tcPr>
            <w:tcW w:w="6000" w:type="dxa"/>
            <w:tcBorders>
              <w:top w:val="single" w:sz="4" w:space="0" w:color="0070C0"/>
              <w:bottom w:val="single" w:sz="4" w:space="0" w:color="6E6E6E"/>
              <w:right w:val="single" w:sz="4" w:space="0" w:color="0070C0"/>
            </w:tcBorders>
            <w:shd w:val="clear" w:color="auto" w:fill="0070C0"/>
          </w:tcPr>
          <w:p w14:paraId="6BDAE174" w14:textId="77777777" w:rsidR="00A24C6C" w:rsidRDefault="000859FA">
            <w:pPr>
              <w:pStyle w:val="ProductList-TableBody"/>
            </w:pPr>
            <w:r>
              <w:rPr>
                <w:color w:val="FFFFFF"/>
              </w:rPr>
              <w:t>Kvalificerende Licens(er)</w:t>
            </w:r>
          </w:p>
        </w:tc>
      </w:tr>
      <w:tr w:rsidR="00A24C6C" w14:paraId="292595A4" w14:textId="77777777">
        <w:tc>
          <w:tcPr>
            <w:tcW w:w="6120" w:type="dxa"/>
            <w:tcBorders>
              <w:top w:val="single" w:sz="4" w:space="0" w:color="6E6E6E"/>
              <w:left w:val="single" w:sz="4" w:space="0" w:color="6E6E6E"/>
              <w:bottom w:val="single" w:sz="4" w:space="0" w:color="6E6E6E"/>
              <w:right w:val="single" w:sz="4" w:space="0" w:color="6E6E6E"/>
            </w:tcBorders>
          </w:tcPr>
          <w:p w14:paraId="1CF50CBC" w14:textId="77777777" w:rsidR="00A24C6C" w:rsidRDefault="000859FA">
            <w:pPr>
              <w:pStyle w:val="ProductList-TableBody"/>
            </w:pPr>
            <w:r>
              <w:t>Core/Enterprise CAL Suite Bridge til Office 365 fra SA (Bruger-SL)</w:t>
            </w:r>
          </w:p>
        </w:tc>
        <w:tc>
          <w:tcPr>
            <w:tcW w:w="6000" w:type="dxa"/>
            <w:tcBorders>
              <w:top w:val="single" w:sz="4" w:space="0" w:color="6E6E6E"/>
              <w:left w:val="single" w:sz="4" w:space="0" w:color="6E6E6E"/>
              <w:bottom w:val="single" w:sz="4" w:space="0" w:color="6E6E6E"/>
              <w:right w:val="single" w:sz="4" w:space="0" w:color="6E6E6E"/>
            </w:tcBorders>
          </w:tcPr>
          <w:p w14:paraId="7FF65B9D" w14:textId="77777777" w:rsidR="00A24C6C" w:rsidRDefault="000859FA">
            <w:pPr>
              <w:pStyle w:val="ProductList-TableBody"/>
            </w:pPr>
            <w:r>
              <w:t>SA til Overordnet CAL Suite</w:t>
            </w:r>
          </w:p>
        </w:tc>
      </w:tr>
      <w:tr w:rsidR="00A24C6C" w14:paraId="0573BB10" w14:textId="77777777">
        <w:tc>
          <w:tcPr>
            <w:tcW w:w="6120" w:type="dxa"/>
            <w:tcBorders>
              <w:top w:val="single" w:sz="4" w:space="0" w:color="6E6E6E"/>
              <w:left w:val="single" w:sz="4" w:space="0" w:color="6E6E6E"/>
              <w:bottom w:val="single" w:sz="4" w:space="0" w:color="6E6E6E"/>
              <w:right w:val="single" w:sz="4" w:space="0" w:color="6E6E6E"/>
            </w:tcBorders>
          </w:tcPr>
          <w:p w14:paraId="21EA74F2" w14:textId="77777777" w:rsidR="00A24C6C" w:rsidRDefault="000859FA">
            <w:pPr>
              <w:pStyle w:val="ProductList-TableBody"/>
            </w:pPr>
            <w:r>
              <w:t>Core/Enterprise CAL Bridge til Enterprise Mobility + Security fra SA (Bruger-SL)</w:t>
            </w:r>
          </w:p>
        </w:tc>
        <w:tc>
          <w:tcPr>
            <w:tcW w:w="6000" w:type="dxa"/>
            <w:tcBorders>
              <w:top w:val="single" w:sz="4" w:space="0" w:color="6E6E6E"/>
              <w:left w:val="single" w:sz="4" w:space="0" w:color="6E6E6E"/>
              <w:bottom w:val="single" w:sz="4" w:space="0" w:color="6E6E6E"/>
              <w:right w:val="single" w:sz="4" w:space="0" w:color="6E6E6E"/>
            </w:tcBorders>
          </w:tcPr>
          <w:p w14:paraId="3A951C84" w14:textId="77777777" w:rsidR="00A24C6C" w:rsidRDefault="000859FA">
            <w:pPr>
              <w:pStyle w:val="ProductList-TableBody"/>
            </w:pPr>
            <w:r>
              <w:t>SA til Overordnet CAL Suite</w:t>
            </w:r>
          </w:p>
        </w:tc>
      </w:tr>
    </w:tbl>
    <w:p w14:paraId="43DC16C0" w14:textId="77777777" w:rsidR="00A24C6C" w:rsidRDefault="00A24C6C">
      <w:pPr>
        <w:pStyle w:val="ProductList-Body"/>
      </w:pPr>
    </w:p>
    <w:p w14:paraId="6D619798" w14:textId="77777777" w:rsidR="00A24C6C" w:rsidRDefault="000859FA">
      <w:pPr>
        <w:pStyle w:val="ProductList-Offering2HeadingNoBorder"/>
        <w:outlineLvl w:val="2"/>
      </w:pPr>
      <w:r>
        <w:t>Windows-desktopoperativsystem</w:t>
      </w:r>
      <w:r>
        <w:fldChar w:fldCharType="begin"/>
      </w:r>
      <w:r>
        <w:instrText xml:space="preserve"> TC "</w:instrText>
      </w:r>
      <w:bookmarkStart w:id="396" w:name="_Toc62550996"/>
      <w:r>
        <w:instrText>Windows-desktopoperativsystem</w:instrText>
      </w:r>
      <w:bookmarkEnd w:id="396"/>
      <w:r>
        <w:instrText>" \l 3</w:instrText>
      </w:r>
      <w:r>
        <w:fldChar w:fldCharType="end"/>
      </w:r>
    </w:p>
    <w:p w14:paraId="540185DF" w14:textId="77777777" w:rsidR="00A24C6C" w:rsidRDefault="00A24C6C">
      <w:pPr>
        <w:pStyle w:val="ProductList-Body"/>
      </w:pPr>
    </w:p>
    <w:tbl>
      <w:tblPr>
        <w:tblStyle w:val="PURTable"/>
        <w:tblW w:w="0" w:type="dxa"/>
        <w:tblLook w:val="04A0" w:firstRow="1" w:lastRow="0" w:firstColumn="1" w:lastColumn="0" w:noHBand="0" w:noVBand="1"/>
      </w:tblPr>
      <w:tblGrid>
        <w:gridCol w:w="5449"/>
        <w:gridCol w:w="5467"/>
      </w:tblGrid>
      <w:tr w:rsidR="00A24C6C" w14:paraId="24173E3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5979AC54" w14:textId="77777777" w:rsidR="00A24C6C" w:rsidRDefault="000859FA">
            <w:pPr>
              <w:pStyle w:val="ProductList-TableBody"/>
            </w:pPr>
            <w:r>
              <w:rPr>
                <w:color w:val="FFFFFF"/>
              </w:rPr>
              <w:t>Fra SA Bruger-SL</w:t>
            </w:r>
          </w:p>
        </w:tc>
        <w:tc>
          <w:tcPr>
            <w:tcW w:w="6000" w:type="dxa"/>
            <w:tcBorders>
              <w:top w:val="single" w:sz="4" w:space="0" w:color="0070C0"/>
              <w:bottom w:val="single" w:sz="4" w:space="0" w:color="6E6E6E"/>
              <w:right w:val="single" w:sz="4" w:space="0" w:color="0070C0"/>
            </w:tcBorders>
            <w:shd w:val="clear" w:color="auto" w:fill="0070C0"/>
          </w:tcPr>
          <w:p w14:paraId="2BD4F712" w14:textId="77777777" w:rsidR="00A24C6C" w:rsidRDefault="000859FA">
            <w:pPr>
              <w:pStyle w:val="ProductList-TableBody"/>
            </w:pPr>
            <w:r>
              <w:rPr>
                <w:color w:val="FFFFFF"/>
              </w:rPr>
              <w:t>Kvalificerende Licens(er)</w:t>
            </w:r>
          </w:p>
        </w:tc>
      </w:tr>
      <w:tr w:rsidR="00A24C6C" w14:paraId="08FA2FC3" w14:textId="77777777">
        <w:tc>
          <w:tcPr>
            <w:tcW w:w="6120" w:type="dxa"/>
            <w:tcBorders>
              <w:top w:val="single" w:sz="4" w:space="0" w:color="6E6E6E"/>
              <w:left w:val="single" w:sz="4" w:space="0" w:color="6E6E6E"/>
              <w:bottom w:val="single" w:sz="4" w:space="0" w:color="6E6E6E"/>
              <w:right w:val="single" w:sz="4" w:space="0" w:color="6E6E6E"/>
            </w:tcBorders>
          </w:tcPr>
          <w:p w14:paraId="2ABB75B1" w14:textId="77777777" w:rsidR="00A24C6C" w:rsidRDefault="000859FA">
            <w:pPr>
              <w:pStyle w:val="ProductList-TableBody"/>
            </w:pPr>
            <w:r>
              <w:t>Windows 10 Enterprise E3/E5 Fra SA (SL)</w:t>
            </w:r>
          </w:p>
        </w:tc>
        <w:tc>
          <w:tcPr>
            <w:tcW w:w="6000" w:type="dxa"/>
            <w:tcBorders>
              <w:top w:val="single" w:sz="4" w:space="0" w:color="6E6E6E"/>
              <w:left w:val="single" w:sz="4" w:space="0" w:color="6E6E6E"/>
              <w:bottom w:val="single" w:sz="4" w:space="0" w:color="6E6E6E"/>
              <w:right w:val="single" w:sz="4" w:space="0" w:color="6E6E6E"/>
            </w:tcBorders>
          </w:tcPr>
          <w:p w14:paraId="749EBE5F" w14:textId="77777777" w:rsidR="00A24C6C" w:rsidRDefault="000859FA">
            <w:pPr>
              <w:pStyle w:val="ProductList-TableBody"/>
            </w:pPr>
            <w:r>
              <w:t>SA til Windows Desktopoperativsystemet</w:t>
            </w:r>
          </w:p>
        </w:tc>
      </w:tr>
    </w:tbl>
    <w:p w14:paraId="0106F907" w14:textId="77777777" w:rsidR="00A24C6C" w:rsidRDefault="00A24C6C">
      <w:pPr>
        <w:pStyle w:val="ProductList-Body"/>
      </w:pPr>
    </w:p>
    <w:p w14:paraId="038C22F7" w14:textId="77777777" w:rsidR="00A24C6C" w:rsidRDefault="000859FA">
      <w:pPr>
        <w:pStyle w:val="ProductList-Offering2HeadingNoBorder"/>
        <w:outlineLvl w:val="2"/>
      </w:pPr>
      <w:r>
        <w:t>Microsoft 365</w:t>
      </w:r>
      <w:r>
        <w:fldChar w:fldCharType="begin"/>
      </w:r>
      <w:r>
        <w:instrText xml:space="preserve"> TC "</w:instrText>
      </w:r>
      <w:bookmarkStart w:id="397" w:name="_Toc62550997"/>
      <w:r>
        <w:instrText>Microsoft 365</w:instrText>
      </w:r>
      <w:bookmarkEnd w:id="397"/>
      <w:r>
        <w:instrText xml:space="preserve"> " \l 3</w:instrText>
      </w:r>
      <w:r>
        <w:fldChar w:fldCharType="end"/>
      </w:r>
    </w:p>
    <w:p w14:paraId="322611A8" w14:textId="77777777" w:rsidR="00A24C6C" w:rsidRDefault="000859FA">
      <w:pPr>
        <w:pStyle w:val="ProductList-Body"/>
      </w:pPr>
      <w:r>
        <w:t xml:space="preserve">For at erhverve en Microsoft 365 Fra SA-Bruger-SL skal kunden opfylde kravene til berettigelse og Licensoverdragelse for hver komponent i Microsoft 365. Microsoft 365 Fra SA-Bruger-SL'er giver de samme SA Fordele som Fra SA-komponenterne i Microsoft 365 Fra SA-Bruger-SL Komponenterne i Microsoft 365 E3/E5 er Office 365 E3/E5, Enterprise Mobility + Security E3/E5 og Windows 10 Enterprise E3/E5 Pr. Bruger. </w:t>
      </w:r>
    </w:p>
    <w:p w14:paraId="79803AA5" w14:textId="77777777" w:rsidR="00A24C6C" w:rsidRDefault="00A24C6C">
      <w:pPr>
        <w:pStyle w:val="ProductList-Body"/>
      </w:pPr>
    </w:p>
    <w:tbl>
      <w:tblPr>
        <w:tblStyle w:val="PURTable"/>
        <w:tblW w:w="0" w:type="dxa"/>
        <w:tblLook w:val="04A0" w:firstRow="1" w:lastRow="0" w:firstColumn="1" w:lastColumn="0" w:noHBand="0" w:noVBand="1"/>
      </w:tblPr>
      <w:tblGrid>
        <w:gridCol w:w="5551"/>
        <w:gridCol w:w="5365"/>
      </w:tblGrid>
      <w:tr w:rsidR="00A24C6C" w14:paraId="009E2840"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4756B9F9" w14:textId="77777777" w:rsidR="00A24C6C" w:rsidRDefault="000859FA">
            <w:pPr>
              <w:pStyle w:val="ProductList-TableBody"/>
            </w:pPr>
            <w:r>
              <w:rPr>
                <w:color w:val="FFFFFF"/>
              </w:rPr>
              <w:t>Fra SA-Bruger-SL</w:t>
            </w:r>
          </w:p>
        </w:tc>
        <w:tc>
          <w:tcPr>
            <w:tcW w:w="5880" w:type="dxa"/>
            <w:tcBorders>
              <w:top w:val="single" w:sz="4" w:space="0" w:color="0070C0"/>
              <w:bottom w:val="single" w:sz="4" w:space="0" w:color="6E6E6E"/>
              <w:right w:val="single" w:sz="4" w:space="0" w:color="0070C0"/>
            </w:tcBorders>
            <w:shd w:val="clear" w:color="auto" w:fill="0070C0"/>
          </w:tcPr>
          <w:p w14:paraId="65296896" w14:textId="77777777" w:rsidR="00A24C6C" w:rsidRDefault="000859FA">
            <w:pPr>
              <w:pStyle w:val="ProductList-TableBody"/>
            </w:pPr>
            <w:r>
              <w:rPr>
                <w:color w:val="FFFFFF"/>
              </w:rPr>
              <w:t>Kvalificerende Licens(er)</w:t>
            </w:r>
          </w:p>
        </w:tc>
      </w:tr>
      <w:tr w:rsidR="00A24C6C" w14:paraId="42E97317" w14:textId="77777777">
        <w:tc>
          <w:tcPr>
            <w:tcW w:w="6240" w:type="dxa"/>
            <w:tcBorders>
              <w:top w:val="single" w:sz="4" w:space="0" w:color="6E6E6E"/>
              <w:left w:val="single" w:sz="4" w:space="0" w:color="6E6E6E"/>
              <w:bottom w:val="single" w:sz="4" w:space="0" w:color="6E6E6E"/>
              <w:right w:val="single" w:sz="4" w:space="0" w:color="6E6E6E"/>
            </w:tcBorders>
          </w:tcPr>
          <w:p w14:paraId="4E7AC5FD" w14:textId="77777777" w:rsidR="00A24C6C" w:rsidRDefault="000859FA">
            <w:pPr>
              <w:pStyle w:val="ProductList-TableBody"/>
            </w:pPr>
            <w:r>
              <w:t>Microsoft 365 E3/E5 Fra SA (Bruger-SL)</w:t>
            </w:r>
          </w:p>
        </w:tc>
        <w:tc>
          <w:tcPr>
            <w:tcW w:w="5880" w:type="dxa"/>
            <w:tcBorders>
              <w:top w:val="single" w:sz="4" w:space="0" w:color="6E6E6E"/>
              <w:left w:val="single" w:sz="4" w:space="0" w:color="6E6E6E"/>
              <w:bottom w:val="single" w:sz="4" w:space="0" w:color="6E6E6E"/>
              <w:right w:val="single" w:sz="4" w:space="0" w:color="6E6E6E"/>
            </w:tcBorders>
          </w:tcPr>
          <w:p w14:paraId="570A513A" w14:textId="77777777" w:rsidR="00A24C6C" w:rsidRDefault="000859FA">
            <w:pPr>
              <w:pStyle w:val="ProductList-TableBody"/>
            </w:pPr>
            <w:r>
              <w:t>SA til Windows Desktopoperativsystemet og</w:t>
            </w:r>
          </w:p>
          <w:p w14:paraId="41DB0CF7" w14:textId="77777777" w:rsidR="00A24C6C" w:rsidRDefault="000859FA">
            <w:pPr>
              <w:pStyle w:val="ProductList-TableBody"/>
            </w:pPr>
            <w:r>
              <w:t>Core/Enterprise CAL Suite og</w:t>
            </w:r>
          </w:p>
          <w:p w14:paraId="0B8D32FB" w14:textId="77777777" w:rsidR="00A24C6C" w:rsidRDefault="000859FA">
            <w:pPr>
              <w:pStyle w:val="ProductList-TableBody"/>
            </w:pPr>
            <w:r>
              <w:t>Office Professional Plus</w:t>
            </w:r>
          </w:p>
        </w:tc>
      </w:tr>
    </w:tbl>
    <w:p w14:paraId="10F12422" w14:textId="77777777" w:rsidR="00A24C6C" w:rsidRDefault="00A24C6C">
      <w:pPr>
        <w:pStyle w:val="ProductList-Body"/>
      </w:pPr>
    </w:p>
    <w:p w14:paraId="0E03D99D" w14:textId="77777777" w:rsidR="00A24C6C" w:rsidRDefault="000859FA">
      <w:pPr>
        <w:pStyle w:val="ProductList-Offering2HeadingNoBorder"/>
        <w:outlineLvl w:val="2"/>
      </w:pPr>
      <w:r>
        <w:t>Enterprise Mobility + Security</w:t>
      </w:r>
      <w:r>
        <w:fldChar w:fldCharType="begin"/>
      </w:r>
      <w:r>
        <w:instrText xml:space="preserve"> TC "</w:instrText>
      </w:r>
      <w:bookmarkStart w:id="398" w:name="_Toc62550998"/>
      <w:r>
        <w:instrText>Enterprise Mobility + Security</w:instrText>
      </w:r>
      <w:bookmarkEnd w:id="398"/>
      <w:r>
        <w:instrText xml:space="preserve"> " \l 3</w:instrText>
      </w:r>
      <w:r>
        <w:fldChar w:fldCharType="end"/>
      </w:r>
    </w:p>
    <w:p w14:paraId="44C0046C" w14:textId="77777777" w:rsidR="00A24C6C" w:rsidRDefault="000859FA">
      <w:pPr>
        <w:pStyle w:val="ProductList-Body"/>
      </w:pPr>
      <w:r>
        <w:t>Fra SA Bruger SL'er til Enterprise Mobility + Security kvalificerer Kunden til SA Fordele baseret på de Kvalificerende Licenser.</w:t>
      </w:r>
    </w:p>
    <w:p w14:paraId="15767968" w14:textId="77777777" w:rsidR="00A24C6C" w:rsidRDefault="00A24C6C">
      <w:pPr>
        <w:pStyle w:val="ProductList-Body"/>
      </w:pPr>
    </w:p>
    <w:p w14:paraId="7D1C39E8" w14:textId="77777777" w:rsidR="00A24C6C" w:rsidRDefault="000859FA">
      <w:pPr>
        <w:pStyle w:val="ProductList-Body"/>
      </w:pPr>
      <w:r>
        <w:t>Fra SA-Bruger-SL’er kræver tilsvarende CAL Suite Bridges eller USL'er som anført nedenfor:</w:t>
      </w:r>
    </w:p>
    <w:p w14:paraId="3EE68326" w14:textId="77777777" w:rsidR="00A24C6C" w:rsidRDefault="00A24C6C">
      <w:pPr>
        <w:pStyle w:val="ProductList-Body"/>
      </w:pPr>
    </w:p>
    <w:tbl>
      <w:tblPr>
        <w:tblStyle w:val="PURTable"/>
        <w:tblW w:w="0" w:type="dxa"/>
        <w:tblLook w:val="04A0" w:firstRow="1" w:lastRow="0" w:firstColumn="1" w:lastColumn="0" w:noHBand="0" w:noVBand="1"/>
      </w:tblPr>
      <w:tblGrid>
        <w:gridCol w:w="3731"/>
        <w:gridCol w:w="3762"/>
        <w:gridCol w:w="3423"/>
      </w:tblGrid>
      <w:tr w:rsidR="00A24C6C" w14:paraId="19EAE78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2C422B0A" w14:textId="77777777" w:rsidR="00A24C6C" w:rsidRDefault="000859FA">
            <w:pPr>
              <w:pStyle w:val="ProductList-TableBody"/>
            </w:pPr>
            <w:r>
              <w:rPr>
                <w:color w:val="FFFFFF"/>
              </w:rPr>
              <w:t>Fra SA-Bruger-SL</w:t>
            </w:r>
          </w:p>
        </w:tc>
        <w:tc>
          <w:tcPr>
            <w:tcW w:w="4160" w:type="dxa"/>
            <w:tcBorders>
              <w:top w:val="single" w:sz="4" w:space="0" w:color="0070C0"/>
              <w:bottom w:val="single" w:sz="4" w:space="0" w:color="6E6E6E"/>
            </w:tcBorders>
            <w:shd w:val="clear" w:color="auto" w:fill="0070C0"/>
          </w:tcPr>
          <w:p w14:paraId="0179D722" w14:textId="77777777" w:rsidR="00A24C6C" w:rsidRDefault="000859FA">
            <w:pPr>
              <w:pStyle w:val="ProductList-TableBody"/>
            </w:pPr>
            <w:r>
              <w:rPr>
                <w:color w:val="FFFFFF"/>
              </w:rPr>
              <w:t>Kvalificerende Licens(er)</w:t>
            </w:r>
          </w:p>
        </w:tc>
        <w:tc>
          <w:tcPr>
            <w:tcW w:w="3680" w:type="dxa"/>
            <w:tcBorders>
              <w:top w:val="single" w:sz="4" w:space="0" w:color="0070C0"/>
              <w:bottom w:val="single" w:sz="4" w:space="0" w:color="6E6E6E"/>
              <w:right w:val="single" w:sz="4" w:space="0" w:color="0070C0"/>
            </w:tcBorders>
            <w:shd w:val="clear" w:color="auto" w:fill="0070C0"/>
          </w:tcPr>
          <w:p w14:paraId="3A3EE52E" w14:textId="77777777" w:rsidR="00A24C6C" w:rsidRDefault="000859FA">
            <w:pPr>
              <w:pStyle w:val="ProductList-TableBody"/>
            </w:pPr>
            <w:r>
              <w:rPr>
                <w:color w:val="FFFFFF"/>
              </w:rPr>
              <w:t>Påkrævet CAL Suite Bridge eller USL</w:t>
            </w:r>
          </w:p>
        </w:tc>
      </w:tr>
      <w:tr w:rsidR="00A24C6C" w14:paraId="73058659" w14:textId="77777777">
        <w:tc>
          <w:tcPr>
            <w:tcW w:w="4160" w:type="dxa"/>
            <w:tcBorders>
              <w:top w:val="single" w:sz="4" w:space="0" w:color="6E6E6E"/>
              <w:left w:val="single" w:sz="4" w:space="0" w:color="6E6E6E"/>
              <w:bottom w:val="none" w:sz="4" w:space="0" w:color="6E6E6E"/>
              <w:right w:val="single" w:sz="4" w:space="0" w:color="6E6E6E"/>
            </w:tcBorders>
          </w:tcPr>
          <w:p w14:paraId="63C13F32" w14:textId="77777777" w:rsidR="00A24C6C" w:rsidRDefault="000859FA">
            <w:pPr>
              <w:pStyle w:val="ProductList-TableBody"/>
            </w:pPr>
            <w:r>
              <w:t>Enterprise Mobility + Security Fra SA</w:t>
            </w:r>
          </w:p>
        </w:tc>
        <w:tc>
          <w:tcPr>
            <w:tcW w:w="4160" w:type="dxa"/>
            <w:tcBorders>
              <w:top w:val="single" w:sz="4" w:space="0" w:color="6E6E6E"/>
              <w:left w:val="single" w:sz="4" w:space="0" w:color="6E6E6E"/>
              <w:bottom w:val="single" w:sz="4" w:space="0" w:color="6E6E6E"/>
              <w:right w:val="single" w:sz="4" w:space="0" w:color="6E6E6E"/>
            </w:tcBorders>
          </w:tcPr>
          <w:p w14:paraId="07A2457F" w14:textId="77777777" w:rsidR="00A24C6C" w:rsidRDefault="000859FA">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7750D4ED" w14:textId="77777777" w:rsidR="00A24C6C" w:rsidRDefault="000859FA">
            <w:pPr>
              <w:pStyle w:val="ProductList-TableBody"/>
            </w:pPr>
            <w:r>
              <w:t>Core CAL Bridge til Enterprise Mobility + Security eller Office 365 Enterprise/Government E1, E3, E5</w:t>
            </w:r>
          </w:p>
        </w:tc>
      </w:tr>
      <w:tr w:rsidR="00A24C6C" w14:paraId="6F0C6B0F" w14:textId="77777777">
        <w:tc>
          <w:tcPr>
            <w:tcW w:w="4160" w:type="dxa"/>
            <w:tcBorders>
              <w:top w:val="none" w:sz="4" w:space="0" w:color="6E6E6E"/>
              <w:left w:val="single" w:sz="4" w:space="0" w:color="6E6E6E"/>
              <w:bottom w:val="single" w:sz="4" w:space="0" w:color="6E6E6E"/>
              <w:right w:val="single" w:sz="4" w:space="0" w:color="6E6E6E"/>
            </w:tcBorders>
          </w:tcPr>
          <w:p w14:paraId="36000715" w14:textId="77777777" w:rsidR="00A24C6C" w:rsidRDefault="00A24C6C">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3A1C891F" w14:textId="77777777" w:rsidR="00A24C6C" w:rsidRDefault="000859FA">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73C53197" w14:textId="77777777" w:rsidR="00A24C6C" w:rsidRDefault="000859FA">
            <w:pPr>
              <w:pStyle w:val="ProductList-TableBody"/>
            </w:pPr>
            <w:r>
              <w:t>Enterprise CAL Bridge til Enterprise Mobility + Security eller Office 365 Enterprise/Government E3, E5</w:t>
            </w:r>
          </w:p>
        </w:tc>
      </w:tr>
    </w:tbl>
    <w:p w14:paraId="4A740C5E" w14:textId="77777777" w:rsidR="00A24C6C" w:rsidRDefault="00A24C6C">
      <w:pPr>
        <w:pStyle w:val="ProductList-Body"/>
      </w:pPr>
    </w:p>
    <w:p w14:paraId="610B5DF8" w14:textId="77777777" w:rsidR="00A24C6C" w:rsidRDefault="000859FA">
      <w:pPr>
        <w:pStyle w:val="ProductList-Offering2HeadingNoBorder"/>
        <w:outlineLvl w:val="2"/>
      </w:pPr>
      <w:r>
        <w:t>Microsoft Dynamics 365-tjenester</w:t>
      </w:r>
      <w:r>
        <w:fldChar w:fldCharType="begin"/>
      </w:r>
      <w:r>
        <w:instrText xml:space="preserve"> TC "</w:instrText>
      </w:r>
      <w:bookmarkStart w:id="399" w:name="_Toc62550999"/>
      <w:r>
        <w:instrText>Microsoft Dynamics 365-tjenester</w:instrText>
      </w:r>
      <w:bookmarkEnd w:id="399"/>
      <w:r>
        <w:instrText>" \l 3</w:instrText>
      </w:r>
      <w:r>
        <w:fldChar w:fldCharType="end"/>
      </w:r>
    </w:p>
    <w:p w14:paraId="0C20DB8C" w14:textId="77777777" w:rsidR="00A24C6C" w:rsidRDefault="000859FA">
      <w:pPr>
        <w:pStyle w:val="ProductList-Body"/>
      </w:pPr>
      <w:r>
        <w:t>DPL-kunder (Dynamics Price List) med en aktiv Dynamics Enhancement Plan for de Kvalificerede licenser kan købe de tilsvarende Dynamics 365 fra SA-SL'er. Volumenlicens- og Dynamics-prisliste (DPL)-kunder er berettigede til at licensere Fra SA-SL'erne i et andet licensprogram end det, licensen til det Kvalificerede Produkt blev erhvervet til.</w:t>
      </w:r>
    </w:p>
    <w:p w14:paraId="63934547" w14:textId="77777777" w:rsidR="00A24C6C" w:rsidRDefault="00A24C6C">
      <w:pPr>
        <w:pStyle w:val="ProductList-Body"/>
      </w:pPr>
    </w:p>
    <w:tbl>
      <w:tblPr>
        <w:tblStyle w:val="PURTable"/>
        <w:tblW w:w="0" w:type="dxa"/>
        <w:tblLook w:val="04A0" w:firstRow="1" w:lastRow="0" w:firstColumn="1" w:lastColumn="0" w:noHBand="0" w:noVBand="1"/>
      </w:tblPr>
      <w:tblGrid>
        <w:gridCol w:w="5455"/>
        <w:gridCol w:w="5461"/>
      </w:tblGrid>
      <w:tr w:rsidR="00A24C6C" w14:paraId="4373D3C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23D59035" w14:textId="77777777" w:rsidR="00A24C6C" w:rsidRDefault="000859FA">
            <w:pPr>
              <w:pStyle w:val="ProductList-TableBody"/>
            </w:pPr>
            <w:r>
              <w:rPr>
                <w:color w:val="FFFFFF"/>
              </w:rPr>
              <w:t>Fra SA-bruger-SL</w:t>
            </w:r>
          </w:p>
        </w:tc>
        <w:tc>
          <w:tcPr>
            <w:tcW w:w="6120" w:type="dxa"/>
            <w:tcBorders>
              <w:top w:val="single" w:sz="4" w:space="0" w:color="0070C0"/>
              <w:left w:val="single" w:sz="4" w:space="0" w:color="0070C0"/>
              <w:right w:val="single" w:sz="4" w:space="0" w:color="0070C0"/>
            </w:tcBorders>
            <w:shd w:val="clear" w:color="auto" w:fill="0070C0"/>
          </w:tcPr>
          <w:p w14:paraId="530A0BCF" w14:textId="77777777" w:rsidR="00A24C6C" w:rsidRDefault="000859FA">
            <w:pPr>
              <w:pStyle w:val="ProductList-TableBody"/>
            </w:pPr>
            <w:r>
              <w:rPr>
                <w:color w:val="FFFFFF"/>
              </w:rPr>
              <w:t>Kvalificerende Licens(er)</w:t>
            </w:r>
          </w:p>
        </w:tc>
      </w:tr>
      <w:tr w:rsidR="00A24C6C" w14:paraId="634F7604" w14:textId="77777777">
        <w:tc>
          <w:tcPr>
            <w:tcW w:w="6120" w:type="dxa"/>
            <w:tcBorders>
              <w:left w:val="single" w:sz="4" w:space="0" w:color="6E6E6E"/>
              <w:bottom w:val="none" w:sz="4" w:space="0" w:color="6E6E6E"/>
              <w:right w:val="single" w:sz="4" w:space="0" w:color="6E6E6E"/>
            </w:tcBorders>
          </w:tcPr>
          <w:p w14:paraId="4D902906" w14:textId="77777777" w:rsidR="00A24C6C" w:rsidRDefault="000859FA">
            <w:pPr>
              <w:pStyle w:val="ProductList-TableBody"/>
            </w:pPr>
            <w:r>
              <w:t>Dynamics 365 for Team Members fra SA</w:t>
            </w:r>
          </w:p>
        </w:tc>
        <w:tc>
          <w:tcPr>
            <w:tcW w:w="6120" w:type="dxa"/>
            <w:tcBorders>
              <w:left w:val="single" w:sz="4" w:space="0" w:color="6E6E6E"/>
              <w:bottom w:val="single" w:sz="4" w:space="0" w:color="6E6E6E"/>
              <w:right w:val="single" w:sz="4" w:space="0" w:color="6E6E6E"/>
            </w:tcBorders>
          </w:tcPr>
          <w:p w14:paraId="2E8299B5" w14:textId="77777777" w:rsidR="00A24C6C" w:rsidRDefault="000859FA">
            <w:pPr>
              <w:pStyle w:val="ProductList-TableBody"/>
            </w:pPr>
            <w:r>
              <w:t>Dynamics AX CAL</w:t>
            </w:r>
          </w:p>
        </w:tc>
      </w:tr>
      <w:tr w:rsidR="00A24C6C" w14:paraId="5BA30223" w14:textId="77777777">
        <w:tc>
          <w:tcPr>
            <w:tcW w:w="6120" w:type="dxa"/>
            <w:tcBorders>
              <w:top w:val="none" w:sz="4" w:space="0" w:color="6E6E6E"/>
              <w:left w:val="single" w:sz="4" w:space="0" w:color="6E6E6E"/>
              <w:bottom w:val="none" w:sz="4" w:space="0" w:color="6E6E6E"/>
              <w:right w:val="single" w:sz="4" w:space="0" w:color="6E6E6E"/>
            </w:tcBorders>
          </w:tcPr>
          <w:p w14:paraId="7A6F594E" w14:textId="77777777" w:rsidR="00A24C6C" w:rsidRDefault="00A24C6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C20E15" w14:textId="77777777" w:rsidR="00A24C6C" w:rsidRDefault="000859FA">
            <w:pPr>
              <w:pStyle w:val="ProductList-TableBody"/>
            </w:pPr>
            <w:r>
              <w:t>Dynamics GP CAL</w:t>
            </w:r>
          </w:p>
        </w:tc>
      </w:tr>
      <w:tr w:rsidR="00A24C6C" w14:paraId="082192A2" w14:textId="77777777">
        <w:tc>
          <w:tcPr>
            <w:tcW w:w="6120" w:type="dxa"/>
            <w:tcBorders>
              <w:top w:val="none" w:sz="4" w:space="0" w:color="6E6E6E"/>
              <w:left w:val="single" w:sz="4" w:space="0" w:color="6E6E6E"/>
              <w:bottom w:val="none" w:sz="4" w:space="0" w:color="6E6E6E"/>
              <w:right w:val="single" w:sz="4" w:space="0" w:color="6E6E6E"/>
            </w:tcBorders>
          </w:tcPr>
          <w:p w14:paraId="1795CFA2" w14:textId="77777777" w:rsidR="00A24C6C" w:rsidRDefault="00A24C6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94B484D" w14:textId="77777777" w:rsidR="00A24C6C" w:rsidRDefault="000859FA">
            <w:pPr>
              <w:pStyle w:val="ProductList-TableBody"/>
            </w:pPr>
            <w:r>
              <w:t>Dynamics NAV CAL</w:t>
            </w:r>
          </w:p>
        </w:tc>
      </w:tr>
      <w:tr w:rsidR="00A24C6C" w14:paraId="5C9FF91D" w14:textId="77777777">
        <w:tc>
          <w:tcPr>
            <w:tcW w:w="6120" w:type="dxa"/>
            <w:tcBorders>
              <w:top w:val="none" w:sz="4" w:space="0" w:color="6E6E6E"/>
              <w:left w:val="single" w:sz="4" w:space="0" w:color="6E6E6E"/>
              <w:bottom w:val="none" w:sz="4" w:space="0" w:color="6E6E6E"/>
              <w:right w:val="single" w:sz="4" w:space="0" w:color="6E6E6E"/>
            </w:tcBorders>
          </w:tcPr>
          <w:p w14:paraId="0B031078" w14:textId="77777777" w:rsidR="00A24C6C" w:rsidRDefault="00A24C6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F9B873D" w14:textId="77777777" w:rsidR="00A24C6C" w:rsidRDefault="000859FA">
            <w:pPr>
              <w:pStyle w:val="ProductList-TableBody"/>
            </w:pPr>
            <w:r>
              <w:t>Dynamics SL CAL</w:t>
            </w:r>
          </w:p>
        </w:tc>
      </w:tr>
      <w:tr w:rsidR="00A24C6C" w14:paraId="5C22FD9D" w14:textId="77777777">
        <w:tc>
          <w:tcPr>
            <w:tcW w:w="6120" w:type="dxa"/>
            <w:tcBorders>
              <w:top w:val="none" w:sz="4" w:space="0" w:color="6E6E6E"/>
              <w:left w:val="single" w:sz="4" w:space="0" w:color="6E6E6E"/>
              <w:bottom w:val="none" w:sz="4" w:space="0" w:color="6E6E6E"/>
              <w:right w:val="single" w:sz="4" w:space="0" w:color="6E6E6E"/>
            </w:tcBorders>
          </w:tcPr>
          <w:p w14:paraId="0024B218" w14:textId="77777777" w:rsidR="00A24C6C" w:rsidRDefault="00A24C6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AD0ED0E" w14:textId="77777777" w:rsidR="00A24C6C" w:rsidRDefault="000859FA">
            <w:pPr>
              <w:pStyle w:val="ProductList-TableBody"/>
            </w:pPr>
            <w:r>
              <w:t>Microsoft XAL CAL</w:t>
            </w:r>
          </w:p>
        </w:tc>
      </w:tr>
      <w:tr w:rsidR="00A24C6C" w14:paraId="33643382" w14:textId="77777777">
        <w:tc>
          <w:tcPr>
            <w:tcW w:w="6120" w:type="dxa"/>
            <w:tcBorders>
              <w:top w:val="none" w:sz="4" w:space="0" w:color="6E6E6E"/>
              <w:left w:val="single" w:sz="4" w:space="0" w:color="6E6E6E"/>
              <w:bottom w:val="none" w:sz="4" w:space="0" w:color="6E6E6E"/>
              <w:right w:val="single" w:sz="4" w:space="0" w:color="6E6E6E"/>
            </w:tcBorders>
          </w:tcPr>
          <w:p w14:paraId="45685BDB" w14:textId="77777777" w:rsidR="00A24C6C" w:rsidRDefault="00A24C6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F98C902" w14:textId="77777777" w:rsidR="00A24C6C" w:rsidRDefault="000859FA">
            <w:pPr>
              <w:pStyle w:val="ProductList-TableBody"/>
            </w:pPr>
            <w:r>
              <w:t>Dynamics POS-spor</w:t>
            </w:r>
          </w:p>
        </w:tc>
      </w:tr>
      <w:tr w:rsidR="00A24C6C" w14:paraId="2B4792ED" w14:textId="77777777">
        <w:tc>
          <w:tcPr>
            <w:tcW w:w="6120" w:type="dxa"/>
            <w:tcBorders>
              <w:top w:val="none" w:sz="4" w:space="0" w:color="6E6E6E"/>
              <w:left w:val="single" w:sz="4" w:space="0" w:color="6E6E6E"/>
              <w:bottom w:val="none" w:sz="4" w:space="0" w:color="6E6E6E"/>
              <w:right w:val="single" w:sz="4" w:space="0" w:color="6E6E6E"/>
            </w:tcBorders>
          </w:tcPr>
          <w:p w14:paraId="2618DDA4" w14:textId="77777777" w:rsidR="00A24C6C" w:rsidRDefault="00A24C6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FBA722" w14:textId="77777777" w:rsidR="00A24C6C" w:rsidRDefault="000859FA">
            <w:pPr>
              <w:pStyle w:val="ProductList-TableBody"/>
            </w:pPr>
            <w:r>
              <w:t>Dynamics RMS-spor</w:t>
            </w:r>
          </w:p>
        </w:tc>
      </w:tr>
      <w:tr w:rsidR="00A24C6C" w14:paraId="38EDA9C7" w14:textId="77777777">
        <w:tc>
          <w:tcPr>
            <w:tcW w:w="6120" w:type="dxa"/>
            <w:tcBorders>
              <w:top w:val="none" w:sz="4" w:space="0" w:color="6E6E6E"/>
              <w:left w:val="single" w:sz="4" w:space="0" w:color="6E6E6E"/>
              <w:bottom w:val="none" w:sz="4" w:space="0" w:color="6E6E6E"/>
              <w:right w:val="single" w:sz="4" w:space="0" w:color="6E6E6E"/>
            </w:tcBorders>
          </w:tcPr>
          <w:p w14:paraId="73DC6430" w14:textId="77777777" w:rsidR="00A24C6C" w:rsidRDefault="00A24C6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8FC7A53" w14:textId="77777777" w:rsidR="00A24C6C" w:rsidRDefault="000859FA">
            <w:pPr>
              <w:pStyle w:val="ProductList-TableBody"/>
            </w:pPr>
            <w:r>
              <w:t>Dynamics C5 CAL</w:t>
            </w:r>
          </w:p>
        </w:tc>
      </w:tr>
      <w:tr w:rsidR="00A24C6C" w14:paraId="6DE35CDE" w14:textId="77777777">
        <w:tc>
          <w:tcPr>
            <w:tcW w:w="6120" w:type="dxa"/>
            <w:tcBorders>
              <w:top w:val="none" w:sz="4" w:space="0" w:color="6E6E6E"/>
              <w:left w:val="single" w:sz="4" w:space="0" w:color="6E6E6E"/>
              <w:bottom w:val="none" w:sz="4" w:space="0" w:color="6E6E6E"/>
              <w:right w:val="single" w:sz="4" w:space="0" w:color="6E6E6E"/>
            </w:tcBorders>
          </w:tcPr>
          <w:p w14:paraId="10971927" w14:textId="77777777" w:rsidR="00A24C6C" w:rsidRDefault="00A24C6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FACA930" w14:textId="77777777" w:rsidR="00A24C6C" w:rsidRDefault="000859FA">
            <w:pPr>
              <w:pStyle w:val="ProductList-TableBody"/>
            </w:pPr>
            <w:r>
              <w:t>Dynamics CRM CAL</w:t>
            </w:r>
          </w:p>
        </w:tc>
      </w:tr>
      <w:tr w:rsidR="00A24C6C" w14:paraId="33A8A058" w14:textId="77777777">
        <w:tc>
          <w:tcPr>
            <w:tcW w:w="6120" w:type="dxa"/>
            <w:tcBorders>
              <w:top w:val="none" w:sz="4" w:space="0" w:color="6E6E6E"/>
              <w:left w:val="single" w:sz="4" w:space="0" w:color="6E6E6E"/>
              <w:bottom w:val="single" w:sz="4" w:space="0" w:color="6E6E6E"/>
              <w:right w:val="single" w:sz="4" w:space="0" w:color="6E6E6E"/>
            </w:tcBorders>
          </w:tcPr>
          <w:p w14:paraId="466EA6F6" w14:textId="77777777" w:rsidR="00A24C6C" w:rsidRDefault="00A24C6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E07FE04" w14:textId="77777777" w:rsidR="00A24C6C" w:rsidRDefault="000859FA">
            <w:pPr>
              <w:pStyle w:val="ProductList-TableBody"/>
            </w:pPr>
            <w:r>
              <w:t>Dynamics 365 Team Members CAL</w:t>
            </w:r>
          </w:p>
        </w:tc>
      </w:tr>
      <w:tr w:rsidR="00A24C6C" w14:paraId="1BC81E8C" w14:textId="77777777">
        <w:tc>
          <w:tcPr>
            <w:tcW w:w="6120" w:type="dxa"/>
            <w:tcBorders>
              <w:top w:val="single" w:sz="4" w:space="0" w:color="6E6E6E"/>
              <w:left w:val="single" w:sz="4" w:space="0" w:color="6E6E6E"/>
              <w:bottom w:val="none" w:sz="4" w:space="0" w:color="6E6E6E"/>
              <w:right w:val="single" w:sz="4" w:space="0" w:color="6E6E6E"/>
            </w:tcBorders>
          </w:tcPr>
          <w:p w14:paraId="671C0EFB" w14:textId="77777777" w:rsidR="00A24C6C" w:rsidRDefault="000859FA">
            <w:pPr>
              <w:pStyle w:val="ProductList-TableBody"/>
            </w:pPr>
            <w:r>
              <w:t>Dynamics 365 Operations – Fra SA (enhed)</w:t>
            </w:r>
          </w:p>
        </w:tc>
        <w:tc>
          <w:tcPr>
            <w:tcW w:w="6120" w:type="dxa"/>
            <w:tcBorders>
              <w:top w:val="single" w:sz="4" w:space="0" w:color="6E6E6E"/>
              <w:left w:val="single" w:sz="4" w:space="0" w:color="6E6E6E"/>
              <w:bottom w:val="single" w:sz="4" w:space="0" w:color="6E6E6E"/>
              <w:right w:val="single" w:sz="4" w:space="0" w:color="6E6E6E"/>
            </w:tcBorders>
          </w:tcPr>
          <w:p w14:paraId="3A77AA2C" w14:textId="77777777" w:rsidR="00A24C6C" w:rsidRDefault="000859FA">
            <w:pPr>
              <w:pStyle w:val="ProductList-TableBody"/>
            </w:pPr>
            <w:r>
              <w:t>Dynamics AX CAL</w:t>
            </w:r>
          </w:p>
        </w:tc>
      </w:tr>
      <w:tr w:rsidR="00A24C6C" w14:paraId="3BD31D23" w14:textId="77777777">
        <w:tc>
          <w:tcPr>
            <w:tcW w:w="6120" w:type="dxa"/>
            <w:tcBorders>
              <w:top w:val="none" w:sz="4" w:space="0" w:color="6E6E6E"/>
              <w:left w:val="single" w:sz="4" w:space="0" w:color="6E6E6E"/>
              <w:bottom w:val="none" w:sz="4" w:space="0" w:color="6E6E6E"/>
              <w:right w:val="single" w:sz="4" w:space="0" w:color="6E6E6E"/>
            </w:tcBorders>
          </w:tcPr>
          <w:p w14:paraId="67489C0D" w14:textId="77777777" w:rsidR="00A24C6C" w:rsidRDefault="00A24C6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7978B97" w14:textId="77777777" w:rsidR="00A24C6C" w:rsidRDefault="000859FA">
            <w:pPr>
              <w:pStyle w:val="ProductList-TableBody"/>
            </w:pPr>
            <w:r>
              <w:t>Dynamics GP CAL</w:t>
            </w:r>
          </w:p>
        </w:tc>
      </w:tr>
      <w:tr w:rsidR="00A24C6C" w14:paraId="12155BFD" w14:textId="77777777">
        <w:tc>
          <w:tcPr>
            <w:tcW w:w="6120" w:type="dxa"/>
            <w:tcBorders>
              <w:top w:val="none" w:sz="4" w:space="0" w:color="6E6E6E"/>
              <w:left w:val="single" w:sz="4" w:space="0" w:color="6E6E6E"/>
              <w:bottom w:val="none" w:sz="4" w:space="0" w:color="6E6E6E"/>
              <w:right w:val="single" w:sz="4" w:space="0" w:color="6E6E6E"/>
            </w:tcBorders>
          </w:tcPr>
          <w:p w14:paraId="2D11962B" w14:textId="77777777" w:rsidR="00A24C6C" w:rsidRDefault="00A24C6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6BAA9EB" w14:textId="77777777" w:rsidR="00A24C6C" w:rsidRDefault="000859FA">
            <w:pPr>
              <w:pStyle w:val="ProductList-TableBody"/>
            </w:pPr>
            <w:r>
              <w:t>Dynamics NAV CAL</w:t>
            </w:r>
          </w:p>
        </w:tc>
      </w:tr>
      <w:tr w:rsidR="00A24C6C" w14:paraId="691F13AF" w14:textId="77777777">
        <w:tc>
          <w:tcPr>
            <w:tcW w:w="6120" w:type="dxa"/>
            <w:tcBorders>
              <w:top w:val="none" w:sz="4" w:space="0" w:color="6E6E6E"/>
              <w:left w:val="single" w:sz="4" w:space="0" w:color="6E6E6E"/>
              <w:bottom w:val="none" w:sz="4" w:space="0" w:color="6E6E6E"/>
              <w:right w:val="single" w:sz="4" w:space="0" w:color="6E6E6E"/>
            </w:tcBorders>
          </w:tcPr>
          <w:p w14:paraId="5876B48D" w14:textId="77777777" w:rsidR="00A24C6C" w:rsidRDefault="00A24C6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CF9758A" w14:textId="77777777" w:rsidR="00A24C6C" w:rsidRDefault="000859FA">
            <w:pPr>
              <w:pStyle w:val="ProductList-TableBody"/>
            </w:pPr>
            <w:r>
              <w:t>Dynamics SL CAL</w:t>
            </w:r>
          </w:p>
        </w:tc>
      </w:tr>
      <w:tr w:rsidR="00A24C6C" w14:paraId="0BA6BD76" w14:textId="77777777">
        <w:tc>
          <w:tcPr>
            <w:tcW w:w="6120" w:type="dxa"/>
            <w:tcBorders>
              <w:top w:val="none" w:sz="4" w:space="0" w:color="6E6E6E"/>
              <w:left w:val="single" w:sz="4" w:space="0" w:color="6E6E6E"/>
              <w:bottom w:val="none" w:sz="4" w:space="0" w:color="6E6E6E"/>
              <w:right w:val="single" w:sz="4" w:space="0" w:color="6E6E6E"/>
            </w:tcBorders>
          </w:tcPr>
          <w:p w14:paraId="684317A2" w14:textId="77777777" w:rsidR="00A24C6C" w:rsidRDefault="00A24C6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0EE93BD" w14:textId="77777777" w:rsidR="00A24C6C" w:rsidRDefault="000859FA">
            <w:pPr>
              <w:pStyle w:val="ProductList-TableBody"/>
            </w:pPr>
            <w:r>
              <w:t>Microsoft XAL CAL</w:t>
            </w:r>
          </w:p>
        </w:tc>
      </w:tr>
      <w:tr w:rsidR="00A24C6C" w14:paraId="6B5FF88A" w14:textId="77777777">
        <w:tc>
          <w:tcPr>
            <w:tcW w:w="6120" w:type="dxa"/>
            <w:tcBorders>
              <w:top w:val="none" w:sz="4" w:space="0" w:color="6E6E6E"/>
              <w:left w:val="single" w:sz="4" w:space="0" w:color="6E6E6E"/>
              <w:bottom w:val="none" w:sz="4" w:space="0" w:color="6E6E6E"/>
              <w:right w:val="single" w:sz="4" w:space="0" w:color="6E6E6E"/>
            </w:tcBorders>
          </w:tcPr>
          <w:p w14:paraId="16BF1ED4" w14:textId="77777777" w:rsidR="00A24C6C" w:rsidRDefault="00A24C6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D0E5F04" w14:textId="77777777" w:rsidR="00A24C6C" w:rsidRDefault="000859FA">
            <w:pPr>
              <w:pStyle w:val="ProductList-TableBody"/>
            </w:pPr>
            <w:r>
              <w:t>Dynamics POS-spor</w:t>
            </w:r>
          </w:p>
        </w:tc>
      </w:tr>
      <w:tr w:rsidR="00A24C6C" w14:paraId="4E3A0926" w14:textId="77777777">
        <w:tc>
          <w:tcPr>
            <w:tcW w:w="6120" w:type="dxa"/>
            <w:tcBorders>
              <w:top w:val="none" w:sz="4" w:space="0" w:color="6E6E6E"/>
              <w:left w:val="single" w:sz="4" w:space="0" w:color="6E6E6E"/>
              <w:bottom w:val="none" w:sz="4" w:space="0" w:color="6E6E6E"/>
              <w:right w:val="single" w:sz="4" w:space="0" w:color="6E6E6E"/>
            </w:tcBorders>
          </w:tcPr>
          <w:p w14:paraId="5BCEA909" w14:textId="77777777" w:rsidR="00A24C6C" w:rsidRDefault="00A24C6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37B57C" w14:textId="77777777" w:rsidR="00A24C6C" w:rsidRDefault="000859FA">
            <w:pPr>
              <w:pStyle w:val="ProductList-TableBody"/>
            </w:pPr>
            <w:r>
              <w:t>Dynamics RMS-spor</w:t>
            </w:r>
          </w:p>
        </w:tc>
      </w:tr>
      <w:tr w:rsidR="00A24C6C" w14:paraId="45B48A34" w14:textId="77777777">
        <w:tc>
          <w:tcPr>
            <w:tcW w:w="6120" w:type="dxa"/>
            <w:tcBorders>
              <w:top w:val="none" w:sz="4" w:space="0" w:color="6E6E6E"/>
              <w:left w:val="single" w:sz="4" w:space="0" w:color="6E6E6E"/>
              <w:bottom w:val="none" w:sz="4" w:space="0" w:color="6E6E6E"/>
              <w:right w:val="single" w:sz="4" w:space="0" w:color="6E6E6E"/>
            </w:tcBorders>
          </w:tcPr>
          <w:p w14:paraId="237DCC00" w14:textId="77777777" w:rsidR="00A24C6C" w:rsidRDefault="00A24C6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07E3A2" w14:textId="77777777" w:rsidR="00A24C6C" w:rsidRDefault="000859FA">
            <w:pPr>
              <w:pStyle w:val="ProductList-TableBody"/>
            </w:pPr>
            <w:r>
              <w:t>Dynamics C5 CAL</w:t>
            </w:r>
          </w:p>
        </w:tc>
      </w:tr>
      <w:tr w:rsidR="00A24C6C" w14:paraId="4A71158F" w14:textId="77777777">
        <w:tc>
          <w:tcPr>
            <w:tcW w:w="6120" w:type="dxa"/>
            <w:tcBorders>
              <w:top w:val="none" w:sz="4" w:space="0" w:color="6E6E6E"/>
              <w:left w:val="single" w:sz="4" w:space="0" w:color="6E6E6E"/>
              <w:bottom w:val="single" w:sz="4" w:space="0" w:color="6E6E6E"/>
              <w:right w:val="single" w:sz="4" w:space="0" w:color="6E6E6E"/>
            </w:tcBorders>
          </w:tcPr>
          <w:p w14:paraId="3A26CA41" w14:textId="77777777" w:rsidR="00A24C6C" w:rsidRDefault="00A24C6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D29DF86" w14:textId="77777777" w:rsidR="00A24C6C" w:rsidRDefault="000859FA">
            <w:pPr>
              <w:pStyle w:val="ProductList-TableBody"/>
            </w:pPr>
            <w:r>
              <w:t>Dynamics 365 Operations On-premise – Enheds-CAL</w:t>
            </w:r>
          </w:p>
        </w:tc>
      </w:tr>
      <w:tr w:rsidR="00A24C6C" w14:paraId="06138CE2" w14:textId="77777777">
        <w:tc>
          <w:tcPr>
            <w:tcW w:w="6120" w:type="dxa"/>
            <w:tcBorders>
              <w:top w:val="single" w:sz="4" w:space="0" w:color="6E6E6E"/>
              <w:left w:val="single" w:sz="4" w:space="0" w:color="6E6E6E"/>
              <w:bottom w:val="none" w:sz="4" w:space="0" w:color="6E6E6E"/>
              <w:right w:val="single" w:sz="4" w:space="0" w:color="6E6E6E"/>
            </w:tcBorders>
          </w:tcPr>
          <w:p w14:paraId="6F54EEC8" w14:textId="77777777" w:rsidR="00A24C6C" w:rsidRDefault="000859FA">
            <w:pPr>
              <w:pStyle w:val="ProductList-TableBody"/>
            </w:pPr>
            <w:r>
              <w:t>Dynamics 365 Operations – Fra SA (aktivitet)</w:t>
            </w:r>
          </w:p>
        </w:tc>
        <w:tc>
          <w:tcPr>
            <w:tcW w:w="6120" w:type="dxa"/>
            <w:tcBorders>
              <w:top w:val="single" w:sz="4" w:space="0" w:color="6E6E6E"/>
              <w:left w:val="single" w:sz="4" w:space="0" w:color="6E6E6E"/>
              <w:bottom w:val="single" w:sz="4" w:space="0" w:color="6E6E6E"/>
              <w:right w:val="single" w:sz="4" w:space="0" w:color="6E6E6E"/>
            </w:tcBorders>
          </w:tcPr>
          <w:p w14:paraId="285954B6" w14:textId="77777777" w:rsidR="00A24C6C" w:rsidRDefault="000859FA">
            <w:pPr>
              <w:pStyle w:val="ProductList-TableBody"/>
            </w:pPr>
            <w:r>
              <w:t>Dynamics AX CAL</w:t>
            </w:r>
          </w:p>
        </w:tc>
      </w:tr>
      <w:tr w:rsidR="00A24C6C" w14:paraId="73C558EE" w14:textId="77777777">
        <w:tc>
          <w:tcPr>
            <w:tcW w:w="6120" w:type="dxa"/>
            <w:tcBorders>
              <w:top w:val="none" w:sz="4" w:space="0" w:color="6E6E6E"/>
              <w:left w:val="single" w:sz="4" w:space="0" w:color="6E6E6E"/>
              <w:bottom w:val="none" w:sz="4" w:space="0" w:color="6E6E6E"/>
              <w:right w:val="single" w:sz="4" w:space="0" w:color="6E6E6E"/>
            </w:tcBorders>
          </w:tcPr>
          <w:p w14:paraId="37106782" w14:textId="77777777" w:rsidR="00A24C6C" w:rsidRDefault="00A24C6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B5FC2EB" w14:textId="77777777" w:rsidR="00A24C6C" w:rsidRDefault="000859FA">
            <w:pPr>
              <w:pStyle w:val="ProductList-TableBody"/>
            </w:pPr>
            <w:r>
              <w:t>Dynamics GP CAL</w:t>
            </w:r>
          </w:p>
        </w:tc>
      </w:tr>
      <w:tr w:rsidR="00A24C6C" w14:paraId="0E49CB8C" w14:textId="77777777">
        <w:tc>
          <w:tcPr>
            <w:tcW w:w="6120" w:type="dxa"/>
            <w:tcBorders>
              <w:top w:val="none" w:sz="4" w:space="0" w:color="6E6E6E"/>
              <w:left w:val="single" w:sz="4" w:space="0" w:color="6E6E6E"/>
              <w:bottom w:val="none" w:sz="4" w:space="0" w:color="6E6E6E"/>
              <w:right w:val="single" w:sz="4" w:space="0" w:color="6E6E6E"/>
            </w:tcBorders>
          </w:tcPr>
          <w:p w14:paraId="74F19F10" w14:textId="77777777" w:rsidR="00A24C6C" w:rsidRDefault="00A24C6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4702BB6" w14:textId="77777777" w:rsidR="00A24C6C" w:rsidRDefault="000859FA">
            <w:pPr>
              <w:pStyle w:val="ProductList-TableBody"/>
            </w:pPr>
            <w:r>
              <w:t>Dynamics NAV CAL</w:t>
            </w:r>
          </w:p>
        </w:tc>
      </w:tr>
      <w:tr w:rsidR="00A24C6C" w14:paraId="33176A58" w14:textId="77777777">
        <w:tc>
          <w:tcPr>
            <w:tcW w:w="6120" w:type="dxa"/>
            <w:tcBorders>
              <w:top w:val="none" w:sz="4" w:space="0" w:color="6E6E6E"/>
              <w:left w:val="single" w:sz="4" w:space="0" w:color="6E6E6E"/>
              <w:bottom w:val="none" w:sz="4" w:space="0" w:color="6E6E6E"/>
              <w:right w:val="single" w:sz="4" w:space="0" w:color="6E6E6E"/>
            </w:tcBorders>
          </w:tcPr>
          <w:p w14:paraId="40127906" w14:textId="77777777" w:rsidR="00A24C6C" w:rsidRDefault="00A24C6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FB9B9BE" w14:textId="77777777" w:rsidR="00A24C6C" w:rsidRDefault="000859FA">
            <w:pPr>
              <w:pStyle w:val="ProductList-TableBody"/>
            </w:pPr>
            <w:r>
              <w:t>Dynamics SL CAL</w:t>
            </w:r>
          </w:p>
        </w:tc>
      </w:tr>
      <w:tr w:rsidR="00A24C6C" w14:paraId="7B7B1B06" w14:textId="77777777">
        <w:tc>
          <w:tcPr>
            <w:tcW w:w="6120" w:type="dxa"/>
            <w:tcBorders>
              <w:top w:val="none" w:sz="4" w:space="0" w:color="6E6E6E"/>
              <w:left w:val="single" w:sz="4" w:space="0" w:color="6E6E6E"/>
              <w:bottom w:val="none" w:sz="4" w:space="0" w:color="6E6E6E"/>
              <w:right w:val="single" w:sz="4" w:space="0" w:color="6E6E6E"/>
            </w:tcBorders>
          </w:tcPr>
          <w:p w14:paraId="24576DEA" w14:textId="77777777" w:rsidR="00A24C6C" w:rsidRDefault="00A24C6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9206979" w14:textId="77777777" w:rsidR="00A24C6C" w:rsidRDefault="000859FA">
            <w:pPr>
              <w:pStyle w:val="ProductList-TableBody"/>
            </w:pPr>
            <w:r>
              <w:t>Microsoft XAL CAL</w:t>
            </w:r>
          </w:p>
        </w:tc>
      </w:tr>
      <w:tr w:rsidR="00A24C6C" w14:paraId="0B66FFD9" w14:textId="77777777">
        <w:tc>
          <w:tcPr>
            <w:tcW w:w="6120" w:type="dxa"/>
            <w:tcBorders>
              <w:top w:val="none" w:sz="4" w:space="0" w:color="6E6E6E"/>
              <w:left w:val="single" w:sz="4" w:space="0" w:color="6E6E6E"/>
              <w:bottom w:val="none" w:sz="4" w:space="0" w:color="6E6E6E"/>
              <w:right w:val="single" w:sz="4" w:space="0" w:color="6E6E6E"/>
            </w:tcBorders>
          </w:tcPr>
          <w:p w14:paraId="3CC8ADBD" w14:textId="77777777" w:rsidR="00A24C6C" w:rsidRDefault="00A24C6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9BE0F89" w14:textId="77777777" w:rsidR="00A24C6C" w:rsidRDefault="000859FA">
            <w:pPr>
              <w:pStyle w:val="ProductList-TableBody"/>
            </w:pPr>
            <w:r>
              <w:t>Dynamics POS-spor</w:t>
            </w:r>
          </w:p>
        </w:tc>
      </w:tr>
      <w:tr w:rsidR="00A24C6C" w14:paraId="60DE07A4" w14:textId="77777777">
        <w:tc>
          <w:tcPr>
            <w:tcW w:w="6120" w:type="dxa"/>
            <w:tcBorders>
              <w:top w:val="none" w:sz="4" w:space="0" w:color="6E6E6E"/>
              <w:left w:val="single" w:sz="4" w:space="0" w:color="6E6E6E"/>
              <w:bottom w:val="none" w:sz="4" w:space="0" w:color="6E6E6E"/>
              <w:right w:val="single" w:sz="4" w:space="0" w:color="6E6E6E"/>
            </w:tcBorders>
          </w:tcPr>
          <w:p w14:paraId="0971CBBA" w14:textId="77777777" w:rsidR="00A24C6C" w:rsidRDefault="00A24C6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A15245" w14:textId="77777777" w:rsidR="00A24C6C" w:rsidRDefault="000859FA">
            <w:pPr>
              <w:pStyle w:val="ProductList-TableBody"/>
            </w:pPr>
            <w:r>
              <w:t>Dynamics RMS-spor</w:t>
            </w:r>
          </w:p>
        </w:tc>
      </w:tr>
      <w:tr w:rsidR="00A24C6C" w14:paraId="72B40E7D" w14:textId="77777777">
        <w:tc>
          <w:tcPr>
            <w:tcW w:w="6120" w:type="dxa"/>
            <w:tcBorders>
              <w:top w:val="none" w:sz="4" w:space="0" w:color="6E6E6E"/>
              <w:left w:val="single" w:sz="4" w:space="0" w:color="6E6E6E"/>
              <w:bottom w:val="none" w:sz="4" w:space="0" w:color="6E6E6E"/>
              <w:right w:val="single" w:sz="4" w:space="0" w:color="6E6E6E"/>
            </w:tcBorders>
          </w:tcPr>
          <w:p w14:paraId="40D8120B" w14:textId="77777777" w:rsidR="00A24C6C" w:rsidRDefault="00A24C6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C390650" w14:textId="77777777" w:rsidR="00A24C6C" w:rsidRDefault="000859FA">
            <w:pPr>
              <w:pStyle w:val="ProductList-TableBody"/>
            </w:pPr>
            <w:r>
              <w:t>Dynamics C5 CAL</w:t>
            </w:r>
          </w:p>
        </w:tc>
      </w:tr>
      <w:tr w:rsidR="00A24C6C" w14:paraId="3C18A5CF" w14:textId="77777777">
        <w:tc>
          <w:tcPr>
            <w:tcW w:w="6120" w:type="dxa"/>
            <w:tcBorders>
              <w:top w:val="none" w:sz="4" w:space="0" w:color="6E6E6E"/>
              <w:left w:val="single" w:sz="4" w:space="0" w:color="6E6E6E"/>
              <w:bottom w:val="single" w:sz="4" w:space="0" w:color="6E6E6E"/>
              <w:right w:val="single" w:sz="4" w:space="0" w:color="6E6E6E"/>
            </w:tcBorders>
          </w:tcPr>
          <w:p w14:paraId="009CD30A" w14:textId="77777777" w:rsidR="00A24C6C" w:rsidRDefault="00A24C6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B58E367" w14:textId="77777777" w:rsidR="00A24C6C" w:rsidRDefault="000859FA">
            <w:pPr>
              <w:pStyle w:val="ProductList-TableBody"/>
            </w:pPr>
            <w:r>
              <w:t>Dynamics 365 Operations On premises CAL (aktivitet)</w:t>
            </w:r>
          </w:p>
        </w:tc>
      </w:tr>
      <w:tr w:rsidR="00A24C6C" w14:paraId="7A41E376" w14:textId="77777777">
        <w:tc>
          <w:tcPr>
            <w:tcW w:w="6120" w:type="dxa"/>
            <w:tcBorders>
              <w:top w:val="single" w:sz="4" w:space="0" w:color="6E6E6E"/>
              <w:left w:val="single" w:sz="4" w:space="0" w:color="6E6E6E"/>
              <w:bottom w:val="none" w:sz="4" w:space="0" w:color="6E6E6E"/>
              <w:right w:val="single" w:sz="4" w:space="0" w:color="6E6E6E"/>
            </w:tcBorders>
          </w:tcPr>
          <w:p w14:paraId="189DCECE" w14:textId="77777777" w:rsidR="00A24C6C" w:rsidRDefault="000859FA">
            <w:pPr>
              <w:pStyle w:val="ProductList-TableBody"/>
            </w:pPr>
            <w:r>
              <w:t>Dynamics 365 Supply Chain Management Fra SA</w:t>
            </w:r>
          </w:p>
        </w:tc>
        <w:tc>
          <w:tcPr>
            <w:tcW w:w="6120" w:type="dxa"/>
            <w:tcBorders>
              <w:top w:val="single" w:sz="4" w:space="0" w:color="6E6E6E"/>
              <w:left w:val="single" w:sz="4" w:space="0" w:color="6E6E6E"/>
              <w:bottom w:val="single" w:sz="4" w:space="0" w:color="6E6E6E"/>
              <w:right w:val="single" w:sz="4" w:space="0" w:color="6E6E6E"/>
            </w:tcBorders>
          </w:tcPr>
          <w:p w14:paraId="79137379" w14:textId="77777777" w:rsidR="00A24C6C" w:rsidRDefault="000859FA">
            <w:pPr>
              <w:pStyle w:val="ProductList-TableBody"/>
            </w:pPr>
            <w:r>
              <w:t>Dynamics AX CAL</w:t>
            </w:r>
          </w:p>
        </w:tc>
      </w:tr>
      <w:tr w:rsidR="00A24C6C" w14:paraId="440B4BC1" w14:textId="77777777">
        <w:tc>
          <w:tcPr>
            <w:tcW w:w="6120" w:type="dxa"/>
            <w:tcBorders>
              <w:top w:val="none" w:sz="4" w:space="0" w:color="6E6E6E"/>
              <w:left w:val="single" w:sz="4" w:space="0" w:color="6E6E6E"/>
              <w:bottom w:val="none" w:sz="4" w:space="0" w:color="6E6E6E"/>
              <w:right w:val="single" w:sz="4" w:space="0" w:color="6E6E6E"/>
            </w:tcBorders>
          </w:tcPr>
          <w:p w14:paraId="4CC02578" w14:textId="77777777" w:rsidR="00A24C6C" w:rsidRDefault="00A24C6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26A5353" w14:textId="77777777" w:rsidR="00A24C6C" w:rsidRDefault="000859FA">
            <w:pPr>
              <w:pStyle w:val="ProductList-TableBody"/>
            </w:pPr>
            <w:r>
              <w:t>Dynamics GP CAL</w:t>
            </w:r>
          </w:p>
        </w:tc>
      </w:tr>
      <w:tr w:rsidR="00A24C6C" w14:paraId="4051A416" w14:textId="77777777">
        <w:tc>
          <w:tcPr>
            <w:tcW w:w="6120" w:type="dxa"/>
            <w:tcBorders>
              <w:top w:val="none" w:sz="4" w:space="0" w:color="6E6E6E"/>
              <w:left w:val="single" w:sz="4" w:space="0" w:color="6E6E6E"/>
              <w:bottom w:val="none" w:sz="4" w:space="0" w:color="6E6E6E"/>
              <w:right w:val="single" w:sz="4" w:space="0" w:color="6E6E6E"/>
            </w:tcBorders>
          </w:tcPr>
          <w:p w14:paraId="0065F23A" w14:textId="77777777" w:rsidR="00A24C6C" w:rsidRDefault="00A24C6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20A4DA5" w14:textId="77777777" w:rsidR="00A24C6C" w:rsidRDefault="000859FA">
            <w:pPr>
              <w:pStyle w:val="ProductList-TableBody"/>
            </w:pPr>
            <w:r>
              <w:t>Dynamics NAV CAL</w:t>
            </w:r>
          </w:p>
        </w:tc>
      </w:tr>
      <w:tr w:rsidR="00A24C6C" w14:paraId="6D1E1592" w14:textId="77777777">
        <w:tc>
          <w:tcPr>
            <w:tcW w:w="6120" w:type="dxa"/>
            <w:tcBorders>
              <w:top w:val="none" w:sz="4" w:space="0" w:color="6E6E6E"/>
              <w:left w:val="single" w:sz="4" w:space="0" w:color="6E6E6E"/>
              <w:bottom w:val="none" w:sz="4" w:space="0" w:color="6E6E6E"/>
              <w:right w:val="single" w:sz="4" w:space="0" w:color="6E6E6E"/>
            </w:tcBorders>
          </w:tcPr>
          <w:p w14:paraId="1710AC7F" w14:textId="77777777" w:rsidR="00A24C6C" w:rsidRDefault="00A24C6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5B64911" w14:textId="77777777" w:rsidR="00A24C6C" w:rsidRDefault="000859FA">
            <w:pPr>
              <w:pStyle w:val="ProductList-TableBody"/>
            </w:pPr>
            <w:r>
              <w:t>Dynamics SL CAL</w:t>
            </w:r>
          </w:p>
        </w:tc>
      </w:tr>
      <w:tr w:rsidR="00A24C6C" w14:paraId="7B452F9C" w14:textId="77777777">
        <w:tc>
          <w:tcPr>
            <w:tcW w:w="6120" w:type="dxa"/>
            <w:tcBorders>
              <w:top w:val="none" w:sz="4" w:space="0" w:color="6E6E6E"/>
              <w:left w:val="single" w:sz="4" w:space="0" w:color="6E6E6E"/>
              <w:bottom w:val="none" w:sz="4" w:space="0" w:color="6E6E6E"/>
              <w:right w:val="single" w:sz="4" w:space="0" w:color="6E6E6E"/>
            </w:tcBorders>
          </w:tcPr>
          <w:p w14:paraId="362E80BE" w14:textId="77777777" w:rsidR="00A24C6C" w:rsidRDefault="00A24C6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10DD8DC" w14:textId="77777777" w:rsidR="00A24C6C" w:rsidRDefault="000859FA">
            <w:pPr>
              <w:pStyle w:val="ProductList-TableBody"/>
            </w:pPr>
            <w:r>
              <w:t>Microsoft XAL CAL</w:t>
            </w:r>
          </w:p>
        </w:tc>
      </w:tr>
      <w:tr w:rsidR="00A24C6C" w14:paraId="50DA8D83" w14:textId="77777777">
        <w:tc>
          <w:tcPr>
            <w:tcW w:w="6120" w:type="dxa"/>
            <w:tcBorders>
              <w:top w:val="none" w:sz="4" w:space="0" w:color="6E6E6E"/>
              <w:left w:val="single" w:sz="4" w:space="0" w:color="6E6E6E"/>
              <w:bottom w:val="none" w:sz="4" w:space="0" w:color="6E6E6E"/>
              <w:right w:val="single" w:sz="4" w:space="0" w:color="6E6E6E"/>
            </w:tcBorders>
          </w:tcPr>
          <w:p w14:paraId="28405CA6" w14:textId="77777777" w:rsidR="00A24C6C" w:rsidRDefault="00A24C6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82F1236" w14:textId="77777777" w:rsidR="00A24C6C" w:rsidRDefault="000859FA">
            <w:pPr>
              <w:pStyle w:val="ProductList-TableBody"/>
            </w:pPr>
            <w:r>
              <w:t>Dynamics POS-spor</w:t>
            </w:r>
          </w:p>
        </w:tc>
      </w:tr>
      <w:tr w:rsidR="00A24C6C" w14:paraId="732B8DE6" w14:textId="77777777">
        <w:tc>
          <w:tcPr>
            <w:tcW w:w="6120" w:type="dxa"/>
            <w:tcBorders>
              <w:top w:val="none" w:sz="4" w:space="0" w:color="6E6E6E"/>
              <w:left w:val="single" w:sz="4" w:space="0" w:color="6E6E6E"/>
              <w:bottom w:val="none" w:sz="4" w:space="0" w:color="6E6E6E"/>
              <w:right w:val="single" w:sz="4" w:space="0" w:color="6E6E6E"/>
            </w:tcBorders>
          </w:tcPr>
          <w:p w14:paraId="6B73CA02" w14:textId="77777777" w:rsidR="00A24C6C" w:rsidRDefault="00A24C6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4198C63" w14:textId="77777777" w:rsidR="00A24C6C" w:rsidRDefault="000859FA">
            <w:pPr>
              <w:pStyle w:val="ProductList-TableBody"/>
            </w:pPr>
            <w:r>
              <w:t>Dynamics RMS-spor</w:t>
            </w:r>
          </w:p>
        </w:tc>
      </w:tr>
      <w:tr w:rsidR="00A24C6C" w14:paraId="5A686C0B" w14:textId="77777777">
        <w:tc>
          <w:tcPr>
            <w:tcW w:w="6120" w:type="dxa"/>
            <w:tcBorders>
              <w:top w:val="none" w:sz="4" w:space="0" w:color="6E6E6E"/>
              <w:left w:val="single" w:sz="4" w:space="0" w:color="6E6E6E"/>
              <w:bottom w:val="none" w:sz="4" w:space="0" w:color="6E6E6E"/>
              <w:right w:val="single" w:sz="4" w:space="0" w:color="6E6E6E"/>
            </w:tcBorders>
          </w:tcPr>
          <w:p w14:paraId="68EFABE2" w14:textId="77777777" w:rsidR="00A24C6C" w:rsidRDefault="00A24C6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DA1FCB4" w14:textId="77777777" w:rsidR="00A24C6C" w:rsidRDefault="000859FA">
            <w:pPr>
              <w:pStyle w:val="ProductList-TableBody"/>
            </w:pPr>
            <w:r>
              <w:t>Dynamics C5 CAL</w:t>
            </w:r>
          </w:p>
        </w:tc>
      </w:tr>
      <w:tr w:rsidR="00A24C6C" w14:paraId="1A37C26E" w14:textId="77777777">
        <w:tc>
          <w:tcPr>
            <w:tcW w:w="6120" w:type="dxa"/>
            <w:tcBorders>
              <w:top w:val="none" w:sz="4" w:space="0" w:color="6E6E6E"/>
              <w:left w:val="single" w:sz="4" w:space="0" w:color="6E6E6E"/>
              <w:bottom w:val="none" w:sz="4" w:space="0" w:color="6E6E6E"/>
              <w:right w:val="single" w:sz="4" w:space="0" w:color="6E6E6E"/>
            </w:tcBorders>
          </w:tcPr>
          <w:p w14:paraId="7305B5FD" w14:textId="77777777" w:rsidR="00A24C6C" w:rsidRDefault="00A24C6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D239C80" w14:textId="77777777" w:rsidR="00A24C6C" w:rsidRDefault="000859FA">
            <w:pPr>
              <w:pStyle w:val="ProductList-TableBody"/>
            </w:pPr>
            <w:r>
              <w:t>Dynamics 365 Operations On-premises-Bruger-CAL</w:t>
            </w:r>
          </w:p>
        </w:tc>
      </w:tr>
      <w:tr w:rsidR="00A24C6C" w14:paraId="01E79F6C" w14:textId="77777777">
        <w:tc>
          <w:tcPr>
            <w:tcW w:w="6120" w:type="dxa"/>
            <w:tcBorders>
              <w:top w:val="none" w:sz="4" w:space="0" w:color="6E6E6E"/>
              <w:left w:val="single" w:sz="4" w:space="0" w:color="6E6E6E"/>
              <w:bottom w:val="none" w:sz="4" w:space="0" w:color="6E6E6E"/>
              <w:right w:val="single" w:sz="4" w:space="0" w:color="6E6E6E"/>
            </w:tcBorders>
          </w:tcPr>
          <w:p w14:paraId="682AA6F6" w14:textId="77777777" w:rsidR="00A24C6C" w:rsidRDefault="00A24C6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75423A1" w14:textId="77777777" w:rsidR="00A24C6C" w:rsidRDefault="000859FA">
            <w:pPr>
              <w:pStyle w:val="ProductList-TableBody"/>
            </w:pPr>
            <w:r>
              <w:t>Dynamics 365 Unified Plan fra SA</w:t>
            </w:r>
          </w:p>
        </w:tc>
      </w:tr>
      <w:tr w:rsidR="00A24C6C" w14:paraId="663A88C8" w14:textId="77777777">
        <w:tc>
          <w:tcPr>
            <w:tcW w:w="6120" w:type="dxa"/>
            <w:tcBorders>
              <w:top w:val="none" w:sz="4" w:space="0" w:color="6E6E6E"/>
              <w:left w:val="single" w:sz="4" w:space="0" w:color="6E6E6E"/>
              <w:bottom w:val="single" w:sz="4" w:space="0" w:color="6E6E6E"/>
              <w:right w:val="single" w:sz="4" w:space="0" w:color="6E6E6E"/>
            </w:tcBorders>
          </w:tcPr>
          <w:p w14:paraId="2DDBB419" w14:textId="77777777" w:rsidR="00A24C6C" w:rsidRDefault="00A24C6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098EFF6" w14:textId="77777777" w:rsidR="00A24C6C" w:rsidRDefault="000859FA">
            <w:pPr>
              <w:pStyle w:val="ProductList-TableBody"/>
            </w:pPr>
            <w:r>
              <w:t>Dynamics 365 Plan</w:t>
            </w:r>
          </w:p>
        </w:tc>
      </w:tr>
      <w:tr w:rsidR="00A24C6C" w14:paraId="385062EF" w14:textId="77777777">
        <w:tc>
          <w:tcPr>
            <w:tcW w:w="6120" w:type="dxa"/>
            <w:tcBorders>
              <w:top w:val="single" w:sz="4" w:space="0" w:color="6E6E6E"/>
              <w:left w:val="single" w:sz="4" w:space="0" w:color="6E6E6E"/>
              <w:bottom w:val="none" w:sz="4" w:space="0" w:color="6E6E6E"/>
              <w:right w:val="single" w:sz="4" w:space="0" w:color="6E6E6E"/>
            </w:tcBorders>
          </w:tcPr>
          <w:p w14:paraId="6E9E4761" w14:textId="77777777" w:rsidR="00A24C6C" w:rsidRDefault="000859FA">
            <w:pPr>
              <w:pStyle w:val="ProductList-TableBody"/>
            </w:pPr>
            <w:r>
              <w:t>Dynamics 365 Finance Fra SA</w:t>
            </w:r>
          </w:p>
        </w:tc>
        <w:tc>
          <w:tcPr>
            <w:tcW w:w="6120" w:type="dxa"/>
            <w:tcBorders>
              <w:top w:val="single" w:sz="4" w:space="0" w:color="6E6E6E"/>
              <w:left w:val="single" w:sz="4" w:space="0" w:color="6E6E6E"/>
              <w:bottom w:val="single" w:sz="4" w:space="0" w:color="6E6E6E"/>
              <w:right w:val="single" w:sz="4" w:space="0" w:color="6E6E6E"/>
            </w:tcBorders>
          </w:tcPr>
          <w:p w14:paraId="49255590" w14:textId="77777777" w:rsidR="00A24C6C" w:rsidRDefault="000859FA">
            <w:pPr>
              <w:pStyle w:val="ProductList-TableBody"/>
            </w:pPr>
            <w:r>
              <w:t>Dynamics AX CAL</w:t>
            </w:r>
          </w:p>
        </w:tc>
      </w:tr>
      <w:tr w:rsidR="00A24C6C" w14:paraId="256CF4F8" w14:textId="77777777">
        <w:tc>
          <w:tcPr>
            <w:tcW w:w="6120" w:type="dxa"/>
            <w:tcBorders>
              <w:top w:val="none" w:sz="4" w:space="0" w:color="6E6E6E"/>
              <w:left w:val="single" w:sz="4" w:space="0" w:color="6E6E6E"/>
              <w:bottom w:val="none" w:sz="4" w:space="0" w:color="6E6E6E"/>
              <w:right w:val="single" w:sz="4" w:space="0" w:color="6E6E6E"/>
            </w:tcBorders>
          </w:tcPr>
          <w:p w14:paraId="7EF03AB2" w14:textId="77777777" w:rsidR="00A24C6C" w:rsidRDefault="00A24C6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108B0A1" w14:textId="77777777" w:rsidR="00A24C6C" w:rsidRDefault="000859FA">
            <w:pPr>
              <w:pStyle w:val="ProductList-TableBody"/>
            </w:pPr>
            <w:r>
              <w:t>Dynamics GP CAL</w:t>
            </w:r>
          </w:p>
        </w:tc>
      </w:tr>
      <w:tr w:rsidR="00A24C6C" w14:paraId="0FEFEC09" w14:textId="77777777">
        <w:tc>
          <w:tcPr>
            <w:tcW w:w="6120" w:type="dxa"/>
            <w:tcBorders>
              <w:top w:val="none" w:sz="4" w:space="0" w:color="6E6E6E"/>
              <w:left w:val="single" w:sz="4" w:space="0" w:color="6E6E6E"/>
              <w:bottom w:val="none" w:sz="4" w:space="0" w:color="6E6E6E"/>
              <w:right w:val="single" w:sz="4" w:space="0" w:color="6E6E6E"/>
            </w:tcBorders>
          </w:tcPr>
          <w:p w14:paraId="5FFE97D2" w14:textId="77777777" w:rsidR="00A24C6C" w:rsidRDefault="00A24C6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513494D" w14:textId="77777777" w:rsidR="00A24C6C" w:rsidRDefault="000859FA">
            <w:pPr>
              <w:pStyle w:val="ProductList-TableBody"/>
            </w:pPr>
            <w:r>
              <w:t>Dynamics NAV CAL</w:t>
            </w:r>
          </w:p>
        </w:tc>
      </w:tr>
      <w:tr w:rsidR="00A24C6C" w14:paraId="4500C062" w14:textId="77777777">
        <w:tc>
          <w:tcPr>
            <w:tcW w:w="6120" w:type="dxa"/>
            <w:tcBorders>
              <w:top w:val="none" w:sz="4" w:space="0" w:color="6E6E6E"/>
              <w:left w:val="single" w:sz="4" w:space="0" w:color="6E6E6E"/>
              <w:bottom w:val="none" w:sz="4" w:space="0" w:color="6E6E6E"/>
              <w:right w:val="single" w:sz="4" w:space="0" w:color="6E6E6E"/>
            </w:tcBorders>
          </w:tcPr>
          <w:p w14:paraId="023EDFAD" w14:textId="77777777" w:rsidR="00A24C6C" w:rsidRDefault="00A24C6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117B17C" w14:textId="77777777" w:rsidR="00A24C6C" w:rsidRDefault="000859FA">
            <w:pPr>
              <w:pStyle w:val="ProductList-TableBody"/>
            </w:pPr>
            <w:r>
              <w:t>Dynamics SL CAL</w:t>
            </w:r>
          </w:p>
        </w:tc>
      </w:tr>
      <w:tr w:rsidR="00A24C6C" w14:paraId="466707A2" w14:textId="77777777">
        <w:tc>
          <w:tcPr>
            <w:tcW w:w="6120" w:type="dxa"/>
            <w:tcBorders>
              <w:top w:val="none" w:sz="4" w:space="0" w:color="6E6E6E"/>
              <w:left w:val="single" w:sz="4" w:space="0" w:color="6E6E6E"/>
              <w:bottom w:val="none" w:sz="4" w:space="0" w:color="6E6E6E"/>
              <w:right w:val="single" w:sz="4" w:space="0" w:color="6E6E6E"/>
            </w:tcBorders>
          </w:tcPr>
          <w:p w14:paraId="48E15461" w14:textId="77777777" w:rsidR="00A24C6C" w:rsidRDefault="00A24C6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76EF2D8" w14:textId="77777777" w:rsidR="00A24C6C" w:rsidRDefault="000859FA">
            <w:pPr>
              <w:pStyle w:val="ProductList-TableBody"/>
            </w:pPr>
            <w:r>
              <w:t>Microsoft XAL CAL</w:t>
            </w:r>
          </w:p>
        </w:tc>
      </w:tr>
      <w:tr w:rsidR="00A24C6C" w14:paraId="2DFC1709" w14:textId="77777777">
        <w:tc>
          <w:tcPr>
            <w:tcW w:w="6120" w:type="dxa"/>
            <w:tcBorders>
              <w:top w:val="none" w:sz="4" w:space="0" w:color="6E6E6E"/>
              <w:left w:val="single" w:sz="4" w:space="0" w:color="6E6E6E"/>
              <w:bottom w:val="none" w:sz="4" w:space="0" w:color="6E6E6E"/>
              <w:right w:val="single" w:sz="4" w:space="0" w:color="6E6E6E"/>
            </w:tcBorders>
          </w:tcPr>
          <w:p w14:paraId="799CB068" w14:textId="77777777" w:rsidR="00A24C6C" w:rsidRDefault="00A24C6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B288ED4" w14:textId="77777777" w:rsidR="00A24C6C" w:rsidRDefault="000859FA">
            <w:pPr>
              <w:pStyle w:val="ProductList-TableBody"/>
            </w:pPr>
            <w:r>
              <w:t>Dynamics POS-spor</w:t>
            </w:r>
          </w:p>
        </w:tc>
      </w:tr>
      <w:tr w:rsidR="00A24C6C" w14:paraId="7941AB2C" w14:textId="77777777">
        <w:tc>
          <w:tcPr>
            <w:tcW w:w="6120" w:type="dxa"/>
            <w:tcBorders>
              <w:top w:val="none" w:sz="4" w:space="0" w:color="6E6E6E"/>
              <w:left w:val="single" w:sz="4" w:space="0" w:color="6E6E6E"/>
              <w:bottom w:val="none" w:sz="4" w:space="0" w:color="6E6E6E"/>
              <w:right w:val="single" w:sz="4" w:space="0" w:color="6E6E6E"/>
            </w:tcBorders>
          </w:tcPr>
          <w:p w14:paraId="3B0C7AB4" w14:textId="77777777" w:rsidR="00A24C6C" w:rsidRDefault="00A24C6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8CC1B56" w14:textId="77777777" w:rsidR="00A24C6C" w:rsidRDefault="000859FA">
            <w:pPr>
              <w:pStyle w:val="ProductList-TableBody"/>
            </w:pPr>
            <w:r>
              <w:t>Dynamics RMS-spor</w:t>
            </w:r>
          </w:p>
        </w:tc>
      </w:tr>
      <w:tr w:rsidR="00A24C6C" w14:paraId="33ED4408" w14:textId="77777777">
        <w:tc>
          <w:tcPr>
            <w:tcW w:w="6120" w:type="dxa"/>
            <w:tcBorders>
              <w:top w:val="none" w:sz="4" w:space="0" w:color="6E6E6E"/>
              <w:left w:val="single" w:sz="4" w:space="0" w:color="6E6E6E"/>
              <w:bottom w:val="none" w:sz="4" w:space="0" w:color="6E6E6E"/>
              <w:right w:val="single" w:sz="4" w:space="0" w:color="6E6E6E"/>
            </w:tcBorders>
          </w:tcPr>
          <w:p w14:paraId="6750BDA1" w14:textId="77777777" w:rsidR="00A24C6C" w:rsidRDefault="00A24C6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F87B311" w14:textId="77777777" w:rsidR="00A24C6C" w:rsidRDefault="000859FA">
            <w:pPr>
              <w:pStyle w:val="ProductList-TableBody"/>
            </w:pPr>
            <w:r>
              <w:t>Dynamics C5 CAL</w:t>
            </w:r>
          </w:p>
        </w:tc>
      </w:tr>
      <w:tr w:rsidR="00A24C6C" w14:paraId="55381DC4" w14:textId="77777777">
        <w:tc>
          <w:tcPr>
            <w:tcW w:w="6120" w:type="dxa"/>
            <w:tcBorders>
              <w:top w:val="none" w:sz="4" w:space="0" w:color="6E6E6E"/>
              <w:left w:val="single" w:sz="4" w:space="0" w:color="6E6E6E"/>
              <w:bottom w:val="none" w:sz="4" w:space="0" w:color="6E6E6E"/>
              <w:right w:val="single" w:sz="4" w:space="0" w:color="6E6E6E"/>
            </w:tcBorders>
          </w:tcPr>
          <w:p w14:paraId="3057AADE" w14:textId="77777777" w:rsidR="00A24C6C" w:rsidRDefault="00A24C6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42D6D3" w14:textId="77777777" w:rsidR="00A24C6C" w:rsidRDefault="000859FA">
            <w:pPr>
              <w:pStyle w:val="ProductList-TableBody"/>
            </w:pPr>
            <w:r>
              <w:t>Dynamics 365 Operations On-premises-Bruger-CAL</w:t>
            </w:r>
          </w:p>
        </w:tc>
      </w:tr>
      <w:tr w:rsidR="00A24C6C" w14:paraId="7C535925" w14:textId="77777777">
        <w:tc>
          <w:tcPr>
            <w:tcW w:w="6120" w:type="dxa"/>
            <w:tcBorders>
              <w:top w:val="none" w:sz="4" w:space="0" w:color="6E6E6E"/>
              <w:left w:val="single" w:sz="4" w:space="0" w:color="6E6E6E"/>
              <w:bottom w:val="none" w:sz="4" w:space="0" w:color="6E6E6E"/>
              <w:right w:val="single" w:sz="4" w:space="0" w:color="6E6E6E"/>
            </w:tcBorders>
          </w:tcPr>
          <w:p w14:paraId="64DABC1F" w14:textId="77777777" w:rsidR="00A24C6C" w:rsidRDefault="00A24C6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66FDBE3" w14:textId="77777777" w:rsidR="00A24C6C" w:rsidRDefault="000859FA">
            <w:pPr>
              <w:pStyle w:val="ProductList-TableBody"/>
            </w:pPr>
            <w:r>
              <w:t>Dynamics 365 Unified Plan fra SA</w:t>
            </w:r>
          </w:p>
        </w:tc>
      </w:tr>
      <w:tr w:rsidR="00A24C6C" w14:paraId="394FE773" w14:textId="77777777">
        <w:tc>
          <w:tcPr>
            <w:tcW w:w="6120" w:type="dxa"/>
            <w:tcBorders>
              <w:top w:val="none" w:sz="4" w:space="0" w:color="6E6E6E"/>
              <w:left w:val="single" w:sz="4" w:space="0" w:color="6E6E6E"/>
              <w:bottom w:val="single" w:sz="4" w:space="0" w:color="6E6E6E"/>
              <w:right w:val="single" w:sz="4" w:space="0" w:color="6E6E6E"/>
            </w:tcBorders>
          </w:tcPr>
          <w:p w14:paraId="248FDDCC" w14:textId="77777777" w:rsidR="00A24C6C" w:rsidRDefault="00A24C6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E3CB09A" w14:textId="77777777" w:rsidR="00A24C6C" w:rsidRDefault="000859FA">
            <w:pPr>
              <w:pStyle w:val="ProductList-TableBody"/>
            </w:pPr>
            <w:r>
              <w:t>Dynamics 365 Plan</w:t>
            </w:r>
          </w:p>
        </w:tc>
      </w:tr>
      <w:tr w:rsidR="00A24C6C" w14:paraId="3C2102AF" w14:textId="77777777">
        <w:tc>
          <w:tcPr>
            <w:tcW w:w="6120" w:type="dxa"/>
            <w:tcBorders>
              <w:top w:val="single" w:sz="4" w:space="0" w:color="6E6E6E"/>
              <w:left w:val="single" w:sz="4" w:space="0" w:color="6E6E6E"/>
              <w:bottom w:val="none" w:sz="4" w:space="0" w:color="6E6E6E"/>
              <w:right w:val="single" w:sz="4" w:space="0" w:color="6E6E6E"/>
            </w:tcBorders>
          </w:tcPr>
          <w:p w14:paraId="496F0902" w14:textId="77777777" w:rsidR="00A24C6C" w:rsidRDefault="000859FA">
            <w:pPr>
              <w:pStyle w:val="ProductList-TableBody"/>
            </w:pPr>
            <w:r>
              <w:t>Dynamics 365 Project Operations fra SA</w:t>
            </w:r>
          </w:p>
        </w:tc>
        <w:tc>
          <w:tcPr>
            <w:tcW w:w="6120" w:type="dxa"/>
            <w:tcBorders>
              <w:top w:val="single" w:sz="4" w:space="0" w:color="6E6E6E"/>
              <w:left w:val="single" w:sz="4" w:space="0" w:color="6E6E6E"/>
              <w:bottom w:val="single" w:sz="4" w:space="0" w:color="6E6E6E"/>
              <w:right w:val="single" w:sz="4" w:space="0" w:color="6E6E6E"/>
            </w:tcBorders>
          </w:tcPr>
          <w:p w14:paraId="43B97096" w14:textId="77777777" w:rsidR="00A24C6C" w:rsidRDefault="000859FA">
            <w:pPr>
              <w:pStyle w:val="ProductList-TableBody"/>
            </w:pPr>
            <w:r>
              <w:t>Dynamics AX CAL</w:t>
            </w:r>
          </w:p>
        </w:tc>
      </w:tr>
      <w:tr w:rsidR="00A24C6C" w14:paraId="13B4D4CD" w14:textId="77777777">
        <w:tc>
          <w:tcPr>
            <w:tcW w:w="6120" w:type="dxa"/>
            <w:tcBorders>
              <w:top w:val="none" w:sz="4" w:space="0" w:color="6E6E6E"/>
              <w:left w:val="single" w:sz="4" w:space="0" w:color="6E6E6E"/>
              <w:bottom w:val="none" w:sz="4" w:space="0" w:color="6E6E6E"/>
              <w:right w:val="single" w:sz="4" w:space="0" w:color="6E6E6E"/>
            </w:tcBorders>
          </w:tcPr>
          <w:p w14:paraId="5970C565" w14:textId="77777777" w:rsidR="00A24C6C" w:rsidRDefault="00A24C6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6519B04" w14:textId="77777777" w:rsidR="00A24C6C" w:rsidRDefault="000859FA">
            <w:pPr>
              <w:pStyle w:val="ProductList-TableBody"/>
            </w:pPr>
            <w:r>
              <w:t>Dynamics GP CAL</w:t>
            </w:r>
          </w:p>
        </w:tc>
      </w:tr>
      <w:tr w:rsidR="00A24C6C" w14:paraId="46F20126" w14:textId="77777777">
        <w:tc>
          <w:tcPr>
            <w:tcW w:w="6120" w:type="dxa"/>
            <w:tcBorders>
              <w:top w:val="none" w:sz="4" w:space="0" w:color="6E6E6E"/>
              <w:left w:val="single" w:sz="4" w:space="0" w:color="6E6E6E"/>
              <w:bottom w:val="none" w:sz="4" w:space="0" w:color="6E6E6E"/>
              <w:right w:val="single" w:sz="4" w:space="0" w:color="6E6E6E"/>
            </w:tcBorders>
          </w:tcPr>
          <w:p w14:paraId="1B5488FA" w14:textId="77777777" w:rsidR="00A24C6C" w:rsidRDefault="00A24C6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517A3C2" w14:textId="77777777" w:rsidR="00A24C6C" w:rsidRDefault="000859FA">
            <w:pPr>
              <w:pStyle w:val="ProductList-TableBody"/>
            </w:pPr>
            <w:r>
              <w:t>Dynamics NAV CAL</w:t>
            </w:r>
          </w:p>
        </w:tc>
      </w:tr>
      <w:tr w:rsidR="00A24C6C" w14:paraId="6C5357B8" w14:textId="77777777">
        <w:tc>
          <w:tcPr>
            <w:tcW w:w="6120" w:type="dxa"/>
            <w:tcBorders>
              <w:top w:val="none" w:sz="4" w:space="0" w:color="6E6E6E"/>
              <w:left w:val="single" w:sz="4" w:space="0" w:color="6E6E6E"/>
              <w:bottom w:val="none" w:sz="4" w:space="0" w:color="6E6E6E"/>
              <w:right w:val="single" w:sz="4" w:space="0" w:color="6E6E6E"/>
            </w:tcBorders>
          </w:tcPr>
          <w:p w14:paraId="4D22E712" w14:textId="77777777" w:rsidR="00A24C6C" w:rsidRDefault="00A24C6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F077654" w14:textId="77777777" w:rsidR="00A24C6C" w:rsidRDefault="000859FA">
            <w:pPr>
              <w:pStyle w:val="ProductList-TableBody"/>
            </w:pPr>
            <w:r>
              <w:t>Dynamics SL CAL</w:t>
            </w:r>
          </w:p>
        </w:tc>
      </w:tr>
      <w:tr w:rsidR="00A24C6C" w14:paraId="7E4BE497" w14:textId="77777777">
        <w:tc>
          <w:tcPr>
            <w:tcW w:w="6120" w:type="dxa"/>
            <w:tcBorders>
              <w:top w:val="none" w:sz="4" w:space="0" w:color="6E6E6E"/>
              <w:left w:val="single" w:sz="4" w:space="0" w:color="6E6E6E"/>
              <w:bottom w:val="none" w:sz="4" w:space="0" w:color="6E6E6E"/>
              <w:right w:val="single" w:sz="4" w:space="0" w:color="6E6E6E"/>
            </w:tcBorders>
          </w:tcPr>
          <w:p w14:paraId="54591A90" w14:textId="77777777" w:rsidR="00A24C6C" w:rsidRDefault="00A24C6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95CF5BA" w14:textId="77777777" w:rsidR="00A24C6C" w:rsidRDefault="000859FA">
            <w:pPr>
              <w:pStyle w:val="ProductList-TableBody"/>
            </w:pPr>
            <w:r>
              <w:t>Microsoft XAL CAL</w:t>
            </w:r>
          </w:p>
        </w:tc>
      </w:tr>
      <w:tr w:rsidR="00A24C6C" w14:paraId="2538FD76" w14:textId="77777777">
        <w:tc>
          <w:tcPr>
            <w:tcW w:w="6120" w:type="dxa"/>
            <w:tcBorders>
              <w:top w:val="none" w:sz="4" w:space="0" w:color="6E6E6E"/>
              <w:left w:val="single" w:sz="4" w:space="0" w:color="6E6E6E"/>
              <w:bottom w:val="none" w:sz="4" w:space="0" w:color="6E6E6E"/>
              <w:right w:val="single" w:sz="4" w:space="0" w:color="6E6E6E"/>
            </w:tcBorders>
          </w:tcPr>
          <w:p w14:paraId="408D7728" w14:textId="77777777" w:rsidR="00A24C6C" w:rsidRDefault="00A24C6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E210E94" w14:textId="77777777" w:rsidR="00A24C6C" w:rsidRDefault="000859FA">
            <w:pPr>
              <w:pStyle w:val="ProductList-TableBody"/>
            </w:pPr>
            <w:r>
              <w:t>Dynamics POS-spor</w:t>
            </w:r>
          </w:p>
        </w:tc>
      </w:tr>
      <w:tr w:rsidR="00A24C6C" w14:paraId="534A80A4" w14:textId="77777777">
        <w:tc>
          <w:tcPr>
            <w:tcW w:w="6120" w:type="dxa"/>
            <w:tcBorders>
              <w:top w:val="none" w:sz="4" w:space="0" w:color="6E6E6E"/>
              <w:left w:val="single" w:sz="4" w:space="0" w:color="6E6E6E"/>
              <w:bottom w:val="none" w:sz="4" w:space="0" w:color="6E6E6E"/>
              <w:right w:val="single" w:sz="4" w:space="0" w:color="6E6E6E"/>
            </w:tcBorders>
          </w:tcPr>
          <w:p w14:paraId="16606C77" w14:textId="77777777" w:rsidR="00A24C6C" w:rsidRDefault="00A24C6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C2DC77B" w14:textId="77777777" w:rsidR="00A24C6C" w:rsidRDefault="000859FA">
            <w:pPr>
              <w:pStyle w:val="ProductList-TableBody"/>
            </w:pPr>
            <w:r>
              <w:t>Dynamics RMS-spor</w:t>
            </w:r>
          </w:p>
        </w:tc>
      </w:tr>
      <w:tr w:rsidR="00A24C6C" w14:paraId="5A35DA32" w14:textId="77777777">
        <w:tc>
          <w:tcPr>
            <w:tcW w:w="6120" w:type="dxa"/>
            <w:tcBorders>
              <w:top w:val="none" w:sz="4" w:space="0" w:color="6E6E6E"/>
              <w:left w:val="single" w:sz="4" w:space="0" w:color="6E6E6E"/>
              <w:bottom w:val="none" w:sz="4" w:space="0" w:color="6E6E6E"/>
              <w:right w:val="single" w:sz="4" w:space="0" w:color="6E6E6E"/>
            </w:tcBorders>
          </w:tcPr>
          <w:p w14:paraId="6C35EDF0" w14:textId="77777777" w:rsidR="00A24C6C" w:rsidRDefault="00A24C6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BF612A3" w14:textId="77777777" w:rsidR="00A24C6C" w:rsidRDefault="000859FA">
            <w:pPr>
              <w:pStyle w:val="ProductList-TableBody"/>
            </w:pPr>
            <w:r>
              <w:t>Dynamics C5 CAL</w:t>
            </w:r>
          </w:p>
        </w:tc>
      </w:tr>
      <w:tr w:rsidR="00A24C6C" w14:paraId="1BBBE381" w14:textId="77777777">
        <w:tc>
          <w:tcPr>
            <w:tcW w:w="6120" w:type="dxa"/>
            <w:tcBorders>
              <w:top w:val="none" w:sz="4" w:space="0" w:color="6E6E6E"/>
              <w:left w:val="single" w:sz="4" w:space="0" w:color="6E6E6E"/>
              <w:bottom w:val="single" w:sz="4" w:space="0" w:color="6E6E6E"/>
              <w:right w:val="single" w:sz="4" w:space="0" w:color="6E6E6E"/>
            </w:tcBorders>
          </w:tcPr>
          <w:p w14:paraId="5F00880E" w14:textId="77777777" w:rsidR="00A24C6C" w:rsidRDefault="00A24C6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2705D66" w14:textId="77777777" w:rsidR="00A24C6C" w:rsidRDefault="000859FA">
            <w:pPr>
              <w:pStyle w:val="ProductList-TableBody"/>
            </w:pPr>
            <w:r>
              <w:t>Dynamics 365 Operations On-premises-Bruger-CAL</w:t>
            </w:r>
          </w:p>
        </w:tc>
      </w:tr>
      <w:tr w:rsidR="00A24C6C" w14:paraId="697FA85C" w14:textId="77777777">
        <w:tc>
          <w:tcPr>
            <w:tcW w:w="6120" w:type="dxa"/>
            <w:tcBorders>
              <w:top w:val="single" w:sz="4" w:space="0" w:color="6E6E6E"/>
              <w:left w:val="single" w:sz="4" w:space="0" w:color="6E6E6E"/>
              <w:bottom w:val="none" w:sz="4" w:space="0" w:color="6E6E6E"/>
              <w:right w:val="single" w:sz="4" w:space="0" w:color="6E6E6E"/>
            </w:tcBorders>
          </w:tcPr>
          <w:p w14:paraId="1213905A" w14:textId="77777777" w:rsidR="00A24C6C" w:rsidRDefault="000859FA">
            <w:pPr>
              <w:pStyle w:val="ProductList-TableBody"/>
            </w:pPr>
            <w:r>
              <w:t>Dynamics 365 Commerce fra SA</w:t>
            </w:r>
          </w:p>
        </w:tc>
        <w:tc>
          <w:tcPr>
            <w:tcW w:w="6120" w:type="dxa"/>
            <w:tcBorders>
              <w:top w:val="single" w:sz="4" w:space="0" w:color="6E6E6E"/>
              <w:left w:val="single" w:sz="4" w:space="0" w:color="6E6E6E"/>
              <w:bottom w:val="single" w:sz="4" w:space="0" w:color="6E6E6E"/>
              <w:right w:val="single" w:sz="4" w:space="0" w:color="6E6E6E"/>
            </w:tcBorders>
          </w:tcPr>
          <w:p w14:paraId="139580EC" w14:textId="77777777" w:rsidR="00A24C6C" w:rsidRDefault="000859FA">
            <w:pPr>
              <w:pStyle w:val="ProductList-TableBody"/>
            </w:pPr>
            <w:r>
              <w:t>Dynamics AX CAL</w:t>
            </w:r>
          </w:p>
        </w:tc>
      </w:tr>
      <w:tr w:rsidR="00A24C6C" w14:paraId="41BC104F" w14:textId="77777777">
        <w:tc>
          <w:tcPr>
            <w:tcW w:w="6120" w:type="dxa"/>
            <w:tcBorders>
              <w:top w:val="none" w:sz="4" w:space="0" w:color="6E6E6E"/>
              <w:left w:val="single" w:sz="4" w:space="0" w:color="6E6E6E"/>
              <w:bottom w:val="none" w:sz="4" w:space="0" w:color="6E6E6E"/>
              <w:right w:val="single" w:sz="4" w:space="0" w:color="6E6E6E"/>
            </w:tcBorders>
          </w:tcPr>
          <w:p w14:paraId="616ACE53" w14:textId="77777777" w:rsidR="00A24C6C" w:rsidRDefault="00A24C6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97A3E7C" w14:textId="77777777" w:rsidR="00A24C6C" w:rsidRDefault="000859FA">
            <w:pPr>
              <w:pStyle w:val="ProductList-TableBody"/>
            </w:pPr>
            <w:r>
              <w:t>Dynamics GP CAL</w:t>
            </w:r>
          </w:p>
        </w:tc>
      </w:tr>
      <w:tr w:rsidR="00A24C6C" w14:paraId="285E063F" w14:textId="77777777">
        <w:tc>
          <w:tcPr>
            <w:tcW w:w="6120" w:type="dxa"/>
            <w:tcBorders>
              <w:top w:val="none" w:sz="4" w:space="0" w:color="6E6E6E"/>
              <w:left w:val="single" w:sz="4" w:space="0" w:color="6E6E6E"/>
              <w:bottom w:val="none" w:sz="4" w:space="0" w:color="6E6E6E"/>
              <w:right w:val="single" w:sz="4" w:space="0" w:color="6E6E6E"/>
            </w:tcBorders>
          </w:tcPr>
          <w:p w14:paraId="66CA8ACD" w14:textId="77777777" w:rsidR="00A24C6C" w:rsidRDefault="00A24C6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33BCE17" w14:textId="77777777" w:rsidR="00A24C6C" w:rsidRDefault="000859FA">
            <w:pPr>
              <w:pStyle w:val="ProductList-TableBody"/>
            </w:pPr>
            <w:r>
              <w:t>Dynamics NAV CAL</w:t>
            </w:r>
          </w:p>
        </w:tc>
      </w:tr>
      <w:tr w:rsidR="00A24C6C" w14:paraId="6732933D" w14:textId="77777777">
        <w:tc>
          <w:tcPr>
            <w:tcW w:w="6120" w:type="dxa"/>
            <w:tcBorders>
              <w:top w:val="none" w:sz="4" w:space="0" w:color="6E6E6E"/>
              <w:left w:val="single" w:sz="4" w:space="0" w:color="6E6E6E"/>
              <w:bottom w:val="none" w:sz="4" w:space="0" w:color="6E6E6E"/>
              <w:right w:val="single" w:sz="4" w:space="0" w:color="6E6E6E"/>
            </w:tcBorders>
          </w:tcPr>
          <w:p w14:paraId="3A227A14" w14:textId="77777777" w:rsidR="00A24C6C" w:rsidRDefault="00A24C6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7B21DEB" w14:textId="77777777" w:rsidR="00A24C6C" w:rsidRDefault="000859FA">
            <w:pPr>
              <w:pStyle w:val="ProductList-TableBody"/>
            </w:pPr>
            <w:r>
              <w:t>Dynamics SL CAL</w:t>
            </w:r>
          </w:p>
        </w:tc>
      </w:tr>
      <w:tr w:rsidR="00A24C6C" w14:paraId="526D4BCC" w14:textId="77777777">
        <w:tc>
          <w:tcPr>
            <w:tcW w:w="6120" w:type="dxa"/>
            <w:tcBorders>
              <w:top w:val="none" w:sz="4" w:space="0" w:color="6E6E6E"/>
              <w:left w:val="single" w:sz="4" w:space="0" w:color="6E6E6E"/>
              <w:bottom w:val="none" w:sz="4" w:space="0" w:color="6E6E6E"/>
              <w:right w:val="single" w:sz="4" w:space="0" w:color="6E6E6E"/>
            </w:tcBorders>
          </w:tcPr>
          <w:p w14:paraId="1A478752" w14:textId="77777777" w:rsidR="00A24C6C" w:rsidRDefault="00A24C6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51F0771" w14:textId="77777777" w:rsidR="00A24C6C" w:rsidRDefault="000859FA">
            <w:pPr>
              <w:pStyle w:val="ProductList-TableBody"/>
            </w:pPr>
            <w:r>
              <w:t>Microsoft XAL CAL</w:t>
            </w:r>
          </w:p>
        </w:tc>
      </w:tr>
      <w:tr w:rsidR="00A24C6C" w14:paraId="4C942927" w14:textId="77777777">
        <w:tc>
          <w:tcPr>
            <w:tcW w:w="6120" w:type="dxa"/>
            <w:tcBorders>
              <w:top w:val="none" w:sz="4" w:space="0" w:color="6E6E6E"/>
              <w:left w:val="single" w:sz="4" w:space="0" w:color="6E6E6E"/>
              <w:bottom w:val="none" w:sz="4" w:space="0" w:color="6E6E6E"/>
              <w:right w:val="single" w:sz="4" w:space="0" w:color="6E6E6E"/>
            </w:tcBorders>
          </w:tcPr>
          <w:p w14:paraId="4601B178" w14:textId="77777777" w:rsidR="00A24C6C" w:rsidRDefault="00A24C6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A0212B3" w14:textId="77777777" w:rsidR="00A24C6C" w:rsidRDefault="000859FA">
            <w:pPr>
              <w:pStyle w:val="ProductList-TableBody"/>
            </w:pPr>
            <w:r>
              <w:t>Dynamics POS-spor</w:t>
            </w:r>
          </w:p>
        </w:tc>
      </w:tr>
      <w:tr w:rsidR="00A24C6C" w14:paraId="655C68FA" w14:textId="77777777">
        <w:tc>
          <w:tcPr>
            <w:tcW w:w="6120" w:type="dxa"/>
            <w:tcBorders>
              <w:top w:val="none" w:sz="4" w:space="0" w:color="6E6E6E"/>
              <w:left w:val="single" w:sz="4" w:space="0" w:color="6E6E6E"/>
              <w:bottom w:val="none" w:sz="4" w:space="0" w:color="6E6E6E"/>
              <w:right w:val="single" w:sz="4" w:space="0" w:color="6E6E6E"/>
            </w:tcBorders>
          </w:tcPr>
          <w:p w14:paraId="6AFBABFC" w14:textId="77777777" w:rsidR="00A24C6C" w:rsidRDefault="00A24C6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401D530" w14:textId="77777777" w:rsidR="00A24C6C" w:rsidRDefault="000859FA">
            <w:pPr>
              <w:pStyle w:val="ProductList-TableBody"/>
            </w:pPr>
            <w:r>
              <w:t>Dynamics RMS-spor</w:t>
            </w:r>
          </w:p>
        </w:tc>
      </w:tr>
      <w:tr w:rsidR="00A24C6C" w14:paraId="06FA0812" w14:textId="77777777">
        <w:tc>
          <w:tcPr>
            <w:tcW w:w="6120" w:type="dxa"/>
            <w:tcBorders>
              <w:top w:val="none" w:sz="4" w:space="0" w:color="6E6E6E"/>
              <w:left w:val="single" w:sz="4" w:space="0" w:color="6E6E6E"/>
              <w:bottom w:val="none" w:sz="4" w:space="0" w:color="6E6E6E"/>
              <w:right w:val="single" w:sz="4" w:space="0" w:color="6E6E6E"/>
            </w:tcBorders>
          </w:tcPr>
          <w:p w14:paraId="25343728" w14:textId="77777777" w:rsidR="00A24C6C" w:rsidRDefault="00A24C6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F34C86E" w14:textId="77777777" w:rsidR="00A24C6C" w:rsidRDefault="000859FA">
            <w:pPr>
              <w:pStyle w:val="ProductList-TableBody"/>
            </w:pPr>
            <w:r>
              <w:t>Dynamics C5 CAL</w:t>
            </w:r>
          </w:p>
        </w:tc>
      </w:tr>
      <w:tr w:rsidR="00A24C6C" w14:paraId="57254462" w14:textId="77777777">
        <w:tc>
          <w:tcPr>
            <w:tcW w:w="6120" w:type="dxa"/>
            <w:tcBorders>
              <w:top w:val="none" w:sz="4" w:space="0" w:color="6E6E6E"/>
              <w:left w:val="single" w:sz="4" w:space="0" w:color="6E6E6E"/>
              <w:bottom w:val="none" w:sz="4" w:space="0" w:color="6E6E6E"/>
              <w:right w:val="single" w:sz="4" w:space="0" w:color="6E6E6E"/>
            </w:tcBorders>
          </w:tcPr>
          <w:p w14:paraId="4114416D" w14:textId="77777777" w:rsidR="00A24C6C" w:rsidRDefault="00A24C6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11ED6DA" w14:textId="77777777" w:rsidR="00A24C6C" w:rsidRDefault="000859FA">
            <w:pPr>
              <w:pStyle w:val="ProductList-TableBody"/>
            </w:pPr>
            <w:r>
              <w:t>Dynamics 365 Operations On-premises-Bruger-CAL</w:t>
            </w:r>
          </w:p>
        </w:tc>
      </w:tr>
      <w:tr w:rsidR="00A24C6C" w14:paraId="0E0F366E" w14:textId="77777777">
        <w:tc>
          <w:tcPr>
            <w:tcW w:w="6120" w:type="dxa"/>
            <w:tcBorders>
              <w:top w:val="none" w:sz="4" w:space="0" w:color="6E6E6E"/>
              <w:left w:val="single" w:sz="4" w:space="0" w:color="6E6E6E"/>
              <w:bottom w:val="none" w:sz="4" w:space="0" w:color="6E6E6E"/>
              <w:right w:val="single" w:sz="4" w:space="0" w:color="6E6E6E"/>
            </w:tcBorders>
          </w:tcPr>
          <w:p w14:paraId="4BBD3F9D" w14:textId="77777777" w:rsidR="00A24C6C" w:rsidRDefault="00A24C6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63E45F9" w14:textId="77777777" w:rsidR="00A24C6C" w:rsidRDefault="000859FA">
            <w:pPr>
              <w:pStyle w:val="ProductList-TableBody"/>
            </w:pPr>
            <w:r>
              <w:t>Dynamics 365 Unified Plan fra SA</w:t>
            </w:r>
          </w:p>
        </w:tc>
      </w:tr>
      <w:tr w:rsidR="00A24C6C" w14:paraId="1C1066E8" w14:textId="77777777">
        <w:tc>
          <w:tcPr>
            <w:tcW w:w="6120" w:type="dxa"/>
            <w:tcBorders>
              <w:top w:val="none" w:sz="4" w:space="0" w:color="6E6E6E"/>
              <w:left w:val="single" w:sz="4" w:space="0" w:color="6E6E6E"/>
              <w:bottom w:val="single" w:sz="4" w:space="0" w:color="6E6E6E"/>
              <w:right w:val="single" w:sz="4" w:space="0" w:color="6E6E6E"/>
            </w:tcBorders>
          </w:tcPr>
          <w:p w14:paraId="78A7CCAF" w14:textId="77777777" w:rsidR="00A24C6C" w:rsidRDefault="00A24C6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86454A7" w14:textId="77777777" w:rsidR="00A24C6C" w:rsidRDefault="000859FA">
            <w:pPr>
              <w:pStyle w:val="ProductList-TableBody"/>
            </w:pPr>
            <w:r>
              <w:t>Dynamics 365 Plan</w:t>
            </w:r>
          </w:p>
        </w:tc>
      </w:tr>
      <w:tr w:rsidR="00A24C6C" w14:paraId="09B4C8A2" w14:textId="77777777">
        <w:tc>
          <w:tcPr>
            <w:tcW w:w="6120" w:type="dxa"/>
            <w:tcBorders>
              <w:top w:val="single" w:sz="4" w:space="0" w:color="6E6E6E"/>
              <w:left w:val="single" w:sz="4" w:space="0" w:color="6E6E6E"/>
              <w:bottom w:val="none" w:sz="4" w:space="0" w:color="6E6E6E"/>
              <w:right w:val="single" w:sz="4" w:space="0" w:color="6E6E6E"/>
            </w:tcBorders>
          </w:tcPr>
          <w:p w14:paraId="3C489CC3" w14:textId="77777777" w:rsidR="00A24C6C" w:rsidRDefault="000859FA">
            <w:pPr>
              <w:pStyle w:val="ProductList-TableBody"/>
            </w:pPr>
            <w:r>
              <w:t>Dynamics 365 Human Resources fra SA</w:t>
            </w:r>
          </w:p>
        </w:tc>
        <w:tc>
          <w:tcPr>
            <w:tcW w:w="6120" w:type="dxa"/>
            <w:tcBorders>
              <w:top w:val="single" w:sz="4" w:space="0" w:color="6E6E6E"/>
              <w:left w:val="single" w:sz="4" w:space="0" w:color="6E6E6E"/>
              <w:bottom w:val="single" w:sz="4" w:space="0" w:color="6E6E6E"/>
              <w:right w:val="single" w:sz="4" w:space="0" w:color="6E6E6E"/>
            </w:tcBorders>
          </w:tcPr>
          <w:p w14:paraId="48B2AD72" w14:textId="77777777" w:rsidR="00A24C6C" w:rsidRDefault="000859FA">
            <w:pPr>
              <w:pStyle w:val="ProductList-TableBody"/>
            </w:pPr>
            <w:r>
              <w:t>Dynamics AX CAL</w:t>
            </w:r>
          </w:p>
        </w:tc>
      </w:tr>
      <w:tr w:rsidR="00A24C6C" w14:paraId="6D387E08" w14:textId="77777777">
        <w:tc>
          <w:tcPr>
            <w:tcW w:w="6120" w:type="dxa"/>
            <w:tcBorders>
              <w:top w:val="none" w:sz="4" w:space="0" w:color="6E6E6E"/>
              <w:left w:val="single" w:sz="4" w:space="0" w:color="6E6E6E"/>
              <w:bottom w:val="none" w:sz="4" w:space="0" w:color="6E6E6E"/>
              <w:right w:val="single" w:sz="4" w:space="0" w:color="6E6E6E"/>
            </w:tcBorders>
          </w:tcPr>
          <w:p w14:paraId="778196A3" w14:textId="77777777" w:rsidR="00A24C6C" w:rsidRDefault="00A24C6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17CD65D" w14:textId="77777777" w:rsidR="00A24C6C" w:rsidRDefault="000859FA">
            <w:pPr>
              <w:pStyle w:val="ProductList-TableBody"/>
            </w:pPr>
            <w:r>
              <w:t>Dynamics GP CAL</w:t>
            </w:r>
          </w:p>
        </w:tc>
      </w:tr>
      <w:tr w:rsidR="00A24C6C" w14:paraId="44FA8783" w14:textId="77777777">
        <w:tc>
          <w:tcPr>
            <w:tcW w:w="6120" w:type="dxa"/>
            <w:tcBorders>
              <w:top w:val="none" w:sz="4" w:space="0" w:color="6E6E6E"/>
              <w:left w:val="single" w:sz="4" w:space="0" w:color="6E6E6E"/>
              <w:bottom w:val="none" w:sz="4" w:space="0" w:color="6E6E6E"/>
              <w:right w:val="single" w:sz="4" w:space="0" w:color="6E6E6E"/>
            </w:tcBorders>
          </w:tcPr>
          <w:p w14:paraId="2B47E75A" w14:textId="77777777" w:rsidR="00A24C6C" w:rsidRDefault="00A24C6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08337A6" w14:textId="77777777" w:rsidR="00A24C6C" w:rsidRDefault="000859FA">
            <w:pPr>
              <w:pStyle w:val="ProductList-TableBody"/>
            </w:pPr>
            <w:r>
              <w:t>Dynamics NAV CAL</w:t>
            </w:r>
          </w:p>
        </w:tc>
      </w:tr>
      <w:tr w:rsidR="00A24C6C" w14:paraId="3F43AE0D" w14:textId="77777777">
        <w:tc>
          <w:tcPr>
            <w:tcW w:w="6120" w:type="dxa"/>
            <w:tcBorders>
              <w:top w:val="none" w:sz="4" w:space="0" w:color="6E6E6E"/>
              <w:left w:val="single" w:sz="4" w:space="0" w:color="6E6E6E"/>
              <w:bottom w:val="none" w:sz="4" w:space="0" w:color="6E6E6E"/>
              <w:right w:val="single" w:sz="4" w:space="0" w:color="6E6E6E"/>
            </w:tcBorders>
          </w:tcPr>
          <w:p w14:paraId="5A2D8CDF" w14:textId="77777777" w:rsidR="00A24C6C" w:rsidRDefault="00A24C6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0823BFA" w14:textId="77777777" w:rsidR="00A24C6C" w:rsidRDefault="000859FA">
            <w:pPr>
              <w:pStyle w:val="ProductList-TableBody"/>
            </w:pPr>
            <w:r>
              <w:t>Dynamics SL CAL</w:t>
            </w:r>
          </w:p>
        </w:tc>
      </w:tr>
      <w:tr w:rsidR="00A24C6C" w14:paraId="5D796240" w14:textId="77777777">
        <w:tc>
          <w:tcPr>
            <w:tcW w:w="6120" w:type="dxa"/>
            <w:tcBorders>
              <w:top w:val="none" w:sz="4" w:space="0" w:color="6E6E6E"/>
              <w:left w:val="single" w:sz="4" w:space="0" w:color="6E6E6E"/>
              <w:bottom w:val="none" w:sz="4" w:space="0" w:color="6E6E6E"/>
              <w:right w:val="single" w:sz="4" w:space="0" w:color="6E6E6E"/>
            </w:tcBorders>
          </w:tcPr>
          <w:p w14:paraId="22790676" w14:textId="77777777" w:rsidR="00A24C6C" w:rsidRDefault="00A24C6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7F99943" w14:textId="77777777" w:rsidR="00A24C6C" w:rsidRDefault="000859FA">
            <w:pPr>
              <w:pStyle w:val="ProductList-TableBody"/>
            </w:pPr>
            <w:r>
              <w:t>Microsoft XAL CAL</w:t>
            </w:r>
          </w:p>
        </w:tc>
      </w:tr>
      <w:tr w:rsidR="00A24C6C" w14:paraId="27EAAB74" w14:textId="77777777">
        <w:tc>
          <w:tcPr>
            <w:tcW w:w="6120" w:type="dxa"/>
            <w:tcBorders>
              <w:top w:val="none" w:sz="4" w:space="0" w:color="6E6E6E"/>
              <w:left w:val="single" w:sz="4" w:space="0" w:color="6E6E6E"/>
              <w:bottom w:val="none" w:sz="4" w:space="0" w:color="6E6E6E"/>
              <w:right w:val="single" w:sz="4" w:space="0" w:color="6E6E6E"/>
            </w:tcBorders>
          </w:tcPr>
          <w:p w14:paraId="14BB12F6" w14:textId="77777777" w:rsidR="00A24C6C" w:rsidRDefault="00A24C6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7D31572" w14:textId="77777777" w:rsidR="00A24C6C" w:rsidRDefault="000859FA">
            <w:pPr>
              <w:pStyle w:val="ProductList-TableBody"/>
            </w:pPr>
            <w:r>
              <w:t>Dynamics POS-spor</w:t>
            </w:r>
          </w:p>
        </w:tc>
      </w:tr>
      <w:tr w:rsidR="00A24C6C" w14:paraId="7D3D8E78" w14:textId="77777777">
        <w:tc>
          <w:tcPr>
            <w:tcW w:w="6120" w:type="dxa"/>
            <w:tcBorders>
              <w:top w:val="none" w:sz="4" w:space="0" w:color="6E6E6E"/>
              <w:left w:val="single" w:sz="4" w:space="0" w:color="6E6E6E"/>
              <w:bottom w:val="none" w:sz="4" w:space="0" w:color="6E6E6E"/>
              <w:right w:val="single" w:sz="4" w:space="0" w:color="6E6E6E"/>
            </w:tcBorders>
          </w:tcPr>
          <w:p w14:paraId="70C05056" w14:textId="77777777" w:rsidR="00A24C6C" w:rsidRDefault="00A24C6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D6F339" w14:textId="77777777" w:rsidR="00A24C6C" w:rsidRDefault="000859FA">
            <w:pPr>
              <w:pStyle w:val="ProductList-TableBody"/>
            </w:pPr>
            <w:r>
              <w:t>Dynamics RMS-spor</w:t>
            </w:r>
          </w:p>
        </w:tc>
      </w:tr>
      <w:tr w:rsidR="00A24C6C" w14:paraId="6B272666" w14:textId="77777777">
        <w:tc>
          <w:tcPr>
            <w:tcW w:w="6120" w:type="dxa"/>
            <w:tcBorders>
              <w:top w:val="none" w:sz="4" w:space="0" w:color="6E6E6E"/>
              <w:left w:val="single" w:sz="4" w:space="0" w:color="6E6E6E"/>
              <w:bottom w:val="none" w:sz="4" w:space="0" w:color="6E6E6E"/>
              <w:right w:val="single" w:sz="4" w:space="0" w:color="6E6E6E"/>
            </w:tcBorders>
          </w:tcPr>
          <w:p w14:paraId="3D8F9DB6" w14:textId="77777777" w:rsidR="00A24C6C" w:rsidRDefault="00A24C6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9A21C5E" w14:textId="77777777" w:rsidR="00A24C6C" w:rsidRDefault="000859FA">
            <w:pPr>
              <w:pStyle w:val="ProductList-TableBody"/>
            </w:pPr>
            <w:r>
              <w:t>Dynamics C5 CAL</w:t>
            </w:r>
          </w:p>
        </w:tc>
      </w:tr>
      <w:tr w:rsidR="00A24C6C" w14:paraId="33C7DB99" w14:textId="77777777">
        <w:tc>
          <w:tcPr>
            <w:tcW w:w="6120" w:type="dxa"/>
            <w:tcBorders>
              <w:top w:val="none" w:sz="4" w:space="0" w:color="6E6E6E"/>
              <w:left w:val="single" w:sz="4" w:space="0" w:color="6E6E6E"/>
              <w:bottom w:val="none" w:sz="4" w:space="0" w:color="6E6E6E"/>
              <w:right w:val="single" w:sz="4" w:space="0" w:color="6E6E6E"/>
            </w:tcBorders>
          </w:tcPr>
          <w:p w14:paraId="57F9189B" w14:textId="77777777" w:rsidR="00A24C6C" w:rsidRDefault="00A24C6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A31CE66" w14:textId="77777777" w:rsidR="00A24C6C" w:rsidRDefault="000859FA">
            <w:pPr>
              <w:pStyle w:val="ProductList-TableBody"/>
            </w:pPr>
            <w:r>
              <w:t>Dynamics 365 Operations On-premises-Bruger-CAL</w:t>
            </w:r>
          </w:p>
        </w:tc>
      </w:tr>
      <w:tr w:rsidR="00A24C6C" w14:paraId="6AB880CA" w14:textId="77777777">
        <w:tc>
          <w:tcPr>
            <w:tcW w:w="6120" w:type="dxa"/>
            <w:tcBorders>
              <w:top w:val="none" w:sz="4" w:space="0" w:color="6E6E6E"/>
              <w:left w:val="single" w:sz="4" w:space="0" w:color="6E6E6E"/>
              <w:bottom w:val="none" w:sz="4" w:space="0" w:color="6E6E6E"/>
              <w:right w:val="single" w:sz="4" w:space="0" w:color="6E6E6E"/>
            </w:tcBorders>
          </w:tcPr>
          <w:p w14:paraId="15404D6F" w14:textId="77777777" w:rsidR="00A24C6C" w:rsidRDefault="00A24C6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EE74E6C" w14:textId="77777777" w:rsidR="00A24C6C" w:rsidRDefault="000859FA">
            <w:pPr>
              <w:pStyle w:val="ProductList-TableBody"/>
            </w:pPr>
            <w:r>
              <w:t>Dynamics 365 Unified Plan fra SA</w:t>
            </w:r>
          </w:p>
        </w:tc>
      </w:tr>
      <w:tr w:rsidR="00A24C6C" w14:paraId="02DBEA38" w14:textId="77777777">
        <w:tc>
          <w:tcPr>
            <w:tcW w:w="6120" w:type="dxa"/>
            <w:tcBorders>
              <w:top w:val="none" w:sz="4" w:space="0" w:color="6E6E6E"/>
              <w:left w:val="single" w:sz="4" w:space="0" w:color="6E6E6E"/>
              <w:bottom w:val="single" w:sz="4" w:space="0" w:color="6E6E6E"/>
              <w:right w:val="single" w:sz="4" w:space="0" w:color="6E6E6E"/>
            </w:tcBorders>
          </w:tcPr>
          <w:p w14:paraId="4331B361" w14:textId="77777777" w:rsidR="00A24C6C" w:rsidRDefault="00A24C6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4BB5C97" w14:textId="77777777" w:rsidR="00A24C6C" w:rsidRDefault="000859FA">
            <w:pPr>
              <w:pStyle w:val="ProductList-TableBody"/>
            </w:pPr>
            <w:r>
              <w:t>Dynamics 365 Plan</w:t>
            </w:r>
          </w:p>
        </w:tc>
      </w:tr>
      <w:tr w:rsidR="00A24C6C" w14:paraId="486C9D9C" w14:textId="77777777">
        <w:tc>
          <w:tcPr>
            <w:tcW w:w="6120" w:type="dxa"/>
            <w:tcBorders>
              <w:top w:val="single" w:sz="4" w:space="0" w:color="6E6E6E"/>
              <w:left w:val="single" w:sz="4" w:space="0" w:color="6E6E6E"/>
              <w:bottom w:val="none" w:sz="4" w:space="0" w:color="6E6E6E"/>
              <w:right w:val="single" w:sz="4" w:space="0" w:color="6E6E6E"/>
            </w:tcBorders>
          </w:tcPr>
          <w:p w14:paraId="49B52642" w14:textId="77777777" w:rsidR="00A24C6C" w:rsidRDefault="000859FA">
            <w:pPr>
              <w:pStyle w:val="ProductList-TableBody"/>
            </w:pPr>
            <w:r>
              <w:t>Dynamics 365 Sales Professional fra SA</w:t>
            </w:r>
          </w:p>
        </w:tc>
        <w:tc>
          <w:tcPr>
            <w:tcW w:w="6120" w:type="dxa"/>
            <w:tcBorders>
              <w:top w:val="single" w:sz="4" w:space="0" w:color="6E6E6E"/>
              <w:left w:val="single" w:sz="4" w:space="0" w:color="6E6E6E"/>
              <w:bottom w:val="single" w:sz="4" w:space="0" w:color="6E6E6E"/>
              <w:right w:val="single" w:sz="4" w:space="0" w:color="6E6E6E"/>
            </w:tcBorders>
          </w:tcPr>
          <w:p w14:paraId="4589897F" w14:textId="77777777" w:rsidR="00A24C6C" w:rsidRDefault="000859FA">
            <w:pPr>
              <w:pStyle w:val="ProductList-TableBody"/>
            </w:pPr>
            <w:r>
              <w:t>Dynamics CRM CAL</w:t>
            </w:r>
          </w:p>
        </w:tc>
      </w:tr>
      <w:tr w:rsidR="00A24C6C" w14:paraId="5E8AA523" w14:textId="77777777">
        <w:tc>
          <w:tcPr>
            <w:tcW w:w="6120" w:type="dxa"/>
            <w:tcBorders>
              <w:top w:val="none" w:sz="4" w:space="0" w:color="6E6E6E"/>
              <w:left w:val="single" w:sz="4" w:space="0" w:color="6E6E6E"/>
              <w:bottom w:val="none" w:sz="4" w:space="0" w:color="6E6E6E"/>
              <w:right w:val="single" w:sz="4" w:space="0" w:color="6E6E6E"/>
            </w:tcBorders>
          </w:tcPr>
          <w:p w14:paraId="09E746A9" w14:textId="77777777" w:rsidR="00A24C6C" w:rsidRDefault="00A24C6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88E84D5" w14:textId="77777777" w:rsidR="00A24C6C" w:rsidRDefault="000859FA">
            <w:pPr>
              <w:pStyle w:val="ProductList-TableBody"/>
            </w:pPr>
            <w:r>
              <w:t>Dynamics 365 Sales CAL</w:t>
            </w:r>
          </w:p>
        </w:tc>
      </w:tr>
      <w:tr w:rsidR="00A24C6C" w14:paraId="64DAA35A" w14:textId="77777777">
        <w:tc>
          <w:tcPr>
            <w:tcW w:w="6120" w:type="dxa"/>
            <w:tcBorders>
              <w:top w:val="none" w:sz="4" w:space="0" w:color="6E6E6E"/>
              <w:left w:val="single" w:sz="4" w:space="0" w:color="6E6E6E"/>
              <w:bottom w:val="none" w:sz="4" w:space="0" w:color="6E6E6E"/>
              <w:right w:val="single" w:sz="4" w:space="0" w:color="6E6E6E"/>
            </w:tcBorders>
          </w:tcPr>
          <w:p w14:paraId="07EE0DAE" w14:textId="77777777" w:rsidR="00A24C6C" w:rsidRDefault="00A24C6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28F7725" w14:textId="77777777" w:rsidR="00A24C6C" w:rsidRDefault="000859FA">
            <w:pPr>
              <w:pStyle w:val="ProductList-TableBody"/>
            </w:pPr>
            <w:r>
              <w:t>Dynamics 365 Customer Engagement Plan Fra SA</w:t>
            </w:r>
          </w:p>
        </w:tc>
      </w:tr>
      <w:tr w:rsidR="00A24C6C" w14:paraId="1E3B7552" w14:textId="77777777">
        <w:tc>
          <w:tcPr>
            <w:tcW w:w="6120" w:type="dxa"/>
            <w:tcBorders>
              <w:top w:val="none" w:sz="4" w:space="0" w:color="6E6E6E"/>
              <w:left w:val="single" w:sz="4" w:space="0" w:color="6E6E6E"/>
              <w:bottom w:val="single" w:sz="4" w:space="0" w:color="6E6E6E"/>
              <w:right w:val="single" w:sz="4" w:space="0" w:color="6E6E6E"/>
            </w:tcBorders>
          </w:tcPr>
          <w:p w14:paraId="32B99687" w14:textId="77777777" w:rsidR="00A24C6C" w:rsidRDefault="00A24C6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4D082ED" w14:textId="77777777" w:rsidR="00A24C6C" w:rsidRDefault="000859FA">
            <w:pPr>
              <w:pStyle w:val="ProductList-TableBody"/>
            </w:pPr>
            <w:r>
              <w:t>Dynamics 365 Plan</w:t>
            </w:r>
          </w:p>
        </w:tc>
      </w:tr>
      <w:tr w:rsidR="00A24C6C" w14:paraId="0321F59D" w14:textId="77777777">
        <w:tc>
          <w:tcPr>
            <w:tcW w:w="6120" w:type="dxa"/>
            <w:tcBorders>
              <w:top w:val="single" w:sz="4" w:space="0" w:color="6E6E6E"/>
              <w:left w:val="single" w:sz="4" w:space="0" w:color="6E6E6E"/>
              <w:bottom w:val="none" w:sz="4" w:space="0" w:color="6E6E6E"/>
              <w:right w:val="single" w:sz="4" w:space="0" w:color="6E6E6E"/>
            </w:tcBorders>
          </w:tcPr>
          <w:p w14:paraId="6A109F9B" w14:textId="77777777" w:rsidR="00A24C6C" w:rsidRDefault="000859FA">
            <w:pPr>
              <w:pStyle w:val="ProductList-TableBody"/>
            </w:pPr>
            <w:r>
              <w:t>Dynamics 365 Sales, Enterprise fra SA</w:t>
            </w:r>
          </w:p>
        </w:tc>
        <w:tc>
          <w:tcPr>
            <w:tcW w:w="6120" w:type="dxa"/>
            <w:tcBorders>
              <w:top w:val="single" w:sz="4" w:space="0" w:color="6E6E6E"/>
              <w:left w:val="single" w:sz="4" w:space="0" w:color="6E6E6E"/>
              <w:bottom w:val="single" w:sz="4" w:space="0" w:color="6E6E6E"/>
              <w:right w:val="single" w:sz="4" w:space="0" w:color="6E6E6E"/>
            </w:tcBorders>
          </w:tcPr>
          <w:p w14:paraId="1AC7EED4" w14:textId="77777777" w:rsidR="00A24C6C" w:rsidRDefault="000859FA">
            <w:pPr>
              <w:pStyle w:val="ProductList-TableBody"/>
            </w:pPr>
            <w:r>
              <w:t>Dynamics 365 Sales CAL</w:t>
            </w:r>
          </w:p>
        </w:tc>
      </w:tr>
      <w:tr w:rsidR="00A24C6C" w14:paraId="1B552E54" w14:textId="77777777">
        <w:tc>
          <w:tcPr>
            <w:tcW w:w="6120" w:type="dxa"/>
            <w:tcBorders>
              <w:top w:val="none" w:sz="4" w:space="0" w:color="6E6E6E"/>
              <w:left w:val="single" w:sz="4" w:space="0" w:color="6E6E6E"/>
              <w:bottom w:val="none" w:sz="4" w:space="0" w:color="6E6E6E"/>
              <w:right w:val="single" w:sz="4" w:space="0" w:color="6E6E6E"/>
            </w:tcBorders>
          </w:tcPr>
          <w:p w14:paraId="48D83D29" w14:textId="77777777" w:rsidR="00A24C6C" w:rsidRDefault="00A24C6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AAF1F6C" w14:textId="77777777" w:rsidR="00A24C6C" w:rsidRDefault="000859FA">
            <w:pPr>
              <w:pStyle w:val="ProductList-TableBody"/>
            </w:pPr>
            <w:r>
              <w:t>Dynamics CRM CAL</w:t>
            </w:r>
          </w:p>
        </w:tc>
      </w:tr>
      <w:tr w:rsidR="00A24C6C" w14:paraId="7C972F78" w14:textId="77777777">
        <w:tc>
          <w:tcPr>
            <w:tcW w:w="6120" w:type="dxa"/>
            <w:tcBorders>
              <w:top w:val="none" w:sz="4" w:space="0" w:color="6E6E6E"/>
              <w:left w:val="single" w:sz="4" w:space="0" w:color="6E6E6E"/>
              <w:bottom w:val="none" w:sz="4" w:space="0" w:color="6E6E6E"/>
              <w:right w:val="single" w:sz="4" w:space="0" w:color="6E6E6E"/>
            </w:tcBorders>
          </w:tcPr>
          <w:p w14:paraId="2DDF19EB" w14:textId="77777777" w:rsidR="00A24C6C" w:rsidRDefault="00A24C6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2F21832" w14:textId="77777777" w:rsidR="00A24C6C" w:rsidRDefault="000859FA">
            <w:pPr>
              <w:pStyle w:val="ProductList-TableBody"/>
            </w:pPr>
            <w:r>
              <w:t>Dynamics 365 Customer Engagement Plan Fra SA</w:t>
            </w:r>
          </w:p>
        </w:tc>
      </w:tr>
      <w:tr w:rsidR="00A24C6C" w14:paraId="6FADA885" w14:textId="77777777">
        <w:tc>
          <w:tcPr>
            <w:tcW w:w="6120" w:type="dxa"/>
            <w:tcBorders>
              <w:top w:val="none" w:sz="4" w:space="0" w:color="6E6E6E"/>
              <w:left w:val="single" w:sz="4" w:space="0" w:color="6E6E6E"/>
              <w:bottom w:val="single" w:sz="4" w:space="0" w:color="6E6E6E"/>
              <w:right w:val="single" w:sz="4" w:space="0" w:color="6E6E6E"/>
            </w:tcBorders>
          </w:tcPr>
          <w:p w14:paraId="4F0511B8" w14:textId="77777777" w:rsidR="00A24C6C" w:rsidRDefault="00A24C6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08594E4" w14:textId="77777777" w:rsidR="00A24C6C" w:rsidRDefault="000859FA">
            <w:pPr>
              <w:pStyle w:val="ProductList-TableBody"/>
            </w:pPr>
            <w:r>
              <w:t>Dynamics 365 Plan</w:t>
            </w:r>
          </w:p>
        </w:tc>
      </w:tr>
      <w:tr w:rsidR="00A24C6C" w14:paraId="2B6937E6" w14:textId="77777777">
        <w:tc>
          <w:tcPr>
            <w:tcW w:w="6120" w:type="dxa"/>
            <w:tcBorders>
              <w:top w:val="single" w:sz="4" w:space="0" w:color="6E6E6E"/>
              <w:left w:val="single" w:sz="4" w:space="0" w:color="6E6E6E"/>
              <w:bottom w:val="none" w:sz="4" w:space="0" w:color="6E6E6E"/>
              <w:right w:val="single" w:sz="4" w:space="0" w:color="6E6E6E"/>
            </w:tcBorders>
          </w:tcPr>
          <w:p w14:paraId="7426F145" w14:textId="77777777" w:rsidR="00A24C6C" w:rsidRDefault="000859FA">
            <w:pPr>
              <w:pStyle w:val="ProductList-TableBody"/>
            </w:pPr>
            <w:r>
              <w:t>Dynamics 365 Customer Service Professional Fra SA</w:t>
            </w:r>
          </w:p>
        </w:tc>
        <w:tc>
          <w:tcPr>
            <w:tcW w:w="6120" w:type="dxa"/>
            <w:tcBorders>
              <w:top w:val="single" w:sz="4" w:space="0" w:color="6E6E6E"/>
              <w:left w:val="single" w:sz="4" w:space="0" w:color="6E6E6E"/>
              <w:bottom w:val="single" w:sz="4" w:space="0" w:color="6E6E6E"/>
              <w:right w:val="single" w:sz="4" w:space="0" w:color="6E6E6E"/>
            </w:tcBorders>
          </w:tcPr>
          <w:p w14:paraId="1502E71E" w14:textId="77777777" w:rsidR="00A24C6C" w:rsidRDefault="000859FA">
            <w:pPr>
              <w:pStyle w:val="ProductList-TableBody"/>
            </w:pPr>
            <w:r>
              <w:t>Dynamics CRM CAL</w:t>
            </w:r>
          </w:p>
        </w:tc>
      </w:tr>
      <w:tr w:rsidR="00A24C6C" w14:paraId="13D4B655" w14:textId="77777777">
        <w:tc>
          <w:tcPr>
            <w:tcW w:w="6120" w:type="dxa"/>
            <w:tcBorders>
              <w:top w:val="none" w:sz="4" w:space="0" w:color="6E6E6E"/>
              <w:left w:val="single" w:sz="4" w:space="0" w:color="6E6E6E"/>
              <w:bottom w:val="none" w:sz="4" w:space="0" w:color="6E6E6E"/>
              <w:right w:val="single" w:sz="4" w:space="0" w:color="6E6E6E"/>
            </w:tcBorders>
          </w:tcPr>
          <w:p w14:paraId="7E924FC3" w14:textId="77777777" w:rsidR="00A24C6C" w:rsidRDefault="00A24C6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0AEA8B" w14:textId="77777777" w:rsidR="00A24C6C" w:rsidRDefault="000859FA">
            <w:pPr>
              <w:pStyle w:val="ProductList-TableBody"/>
            </w:pPr>
            <w:r>
              <w:t>Dynamics 365 Customer Service CAL</w:t>
            </w:r>
          </w:p>
        </w:tc>
      </w:tr>
      <w:tr w:rsidR="00A24C6C" w14:paraId="49D2ED80" w14:textId="77777777">
        <w:tc>
          <w:tcPr>
            <w:tcW w:w="6120" w:type="dxa"/>
            <w:tcBorders>
              <w:top w:val="none" w:sz="4" w:space="0" w:color="6E6E6E"/>
              <w:left w:val="single" w:sz="4" w:space="0" w:color="6E6E6E"/>
              <w:bottom w:val="none" w:sz="4" w:space="0" w:color="6E6E6E"/>
              <w:right w:val="single" w:sz="4" w:space="0" w:color="6E6E6E"/>
            </w:tcBorders>
          </w:tcPr>
          <w:p w14:paraId="62639A91" w14:textId="77777777" w:rsidR="00A24C6C" w:rsidRDefault="00A24C6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2D95A7" w14:textId="77777777" w:rsidR="00A24C6C" w:rsidRDefault="000859FA">
            <w:pPr>
              <w:pStyle w:val="ProductList-TableBody"/>
            </w:pPr>
            <w:r>
              <w:t>Dynamics 365 Customer Engagement Plan Fra SA</w:t>
            </w:r>
          </w:p>
        </w:tc>
      </w:tr>
      <w:tr w:rsidR="00A24C6C" w14:paraId="06082D01" w14:textId="77777777">
        <w:tc>
          <w:tcPr>
            <w:tcW w:w="6120" w:type="dxa"/>
            <w:tcBorders>
              <w:top w:val="none" w:sz="4" w:space="0" w:color="6E6E6E"/>
              <w:left w:val="single" w:sz="4" w:space="0" w:color="6E6E6E"/>
              <w:bottom w:val="single" w:sz="4" w:space="0" w:color="6E6E6E"/>
              <w:right w:val="single" w:sz="4" w:space="0" w:color="6E6E6E"/>
            </w:tcBorders>
          </w:tcPr>
          <w:p w14:paraId="3BEE2C6E" w14:textId="77777777" w:rsidR="00A24C6C" w:rsidRDefault="00A24C6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B2B4523" w14:textId="77777777" w:rsidR="00A24C6C" w:rsidRDefault="000859FA">
            <w:pPr>
              <w:pStyle w:val="ProductList-TableBody"/>
            </w:pPr>
            <w:r>
              <w:t>Dynamics 365 Plan</w:t>
            </w:r>
          </w:p>
        </w:tc>
      </w:tr>
      <w:tr w:rsidR="00A24C6C" w14:paraId="548D64B4" w14:textId="77777777">
        <w:tc>
          <w:tcPr>
            <w:tcW w:w="6120" w:type="dxa"/>
            <w:tcBorders>
              <w:top w:val="single" w:sz="4" w:space="0" w:color="6E6E6E"/>
              <w:left w:val="single" w:sz="4" w:space="0" w:color="6E6E6E"/>
              <w:bottom w:val="none" w:sz="4" w:space="0" w:color="6E6E6E"/>
              <w:right w:val="single" w:sz="4" w:space="0" w:color="6E6E6E"/>
            </w:tcBorders>
          </w:tcPr>
          <w:p w14:paraId="02B33850" w14:textId="77777777" w:rsidR="00A24C6C" w:rsidRDefault="000859FA">
            <w:pPr>
              <w:pStyle w:val="ProductList-TableBody"/>
            </w:pPr>
            <w:r>
              <w:t>Dynamics 365 Customer Service Enterprise Fra SA</w:t>
            </w:r>
          </w:p>
        </w:tc>
        <w:tc>
          <w:tcPr>
            <w:tcW w:w="6120" w:type="dxa"/>
            <w:tcBorders>
              <w:top w:val="single" w:sz="4" w:space="0" w:color="6E6E6E"/>
              <w:left w:val="single" w:sz="4" w:space="0" w:color="6E6E6E"/>
              <w:bottom w:val="single" w:sz="4" w:space="0" w:color="6E6E6E"/>
              <w:right w:val="single" w:sz="4" w:space="0" w:color="6E6E6E"/>
            </w:tcBorders>
          </w:tcPr>
          <w:p w14:paraId="30840A56" w14:textId="77777777" w:rsidR="00A24C6C" w:rsidRDefault="000859FA">
            <w:pPr>
              <w:pStyle w:val="ProductList-TableBody"/>
            </w:pPr>
            <w:r>
              <w:t>Dynamics 365 Customer Service CAL</w:t>
            </w:r>
          </w:p>
        </w:tc>
      </w:tr>
      <w:tr w:rsidR="00A24C6C" w14:paraId="7F53FAA6" w14:textId="77777777">
        <w:tc>
          <w:tcPr>
            <w:tcW w:w="6120" w:type="dxa"/>
            <w:tcBorders>
              <w:top w:val="none" w:sz="4" w:space="0" w:color="6E6E6E"/>
              <w:left w:val="single" w:sz="4" w:space="0" w:color="6E6E6E"/>
              <w:bottom w:val="none" w:sz="4" w:space="0" w:color="6E6E6E"/>
              <w:right w:val="single" w:sz="4" w:space="0" w:color="6E6E6E"/>
            </w:tcBorders>
          </w:tcPr>
          <w:p w14:paraId="4F5D279B" w14:textId="77777777" w:rsidR="00A24C6C" w:rsidRDefault="00A24C6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3C53375" w14:textId="77777777" w:rsidR="00A24C6C" w:rsidRDefault="000859FA">
            <w:pPr>
              <w:pStyle w:val="ProductList-TableBody"/>
            </w:pPr>
            <w:r>
              <w:t>Dynamics CRM CAL</w:t>
            </w:r>
          </w:p>
        </w:tc>
      </w:tr>
      <w:tr w:rsidR="00A24C6C" w14:paraId="4E84C907" w14:textId="77777777">
        <w:tc>
          <w:tcPr>
            <w:tcW w:w="6120" w:type="dxa"/>
            <w:tcBorders>
              <w:top w:val="none" w:sz="4" w:space="0" w:color="6E6E6E"/>
              <w:left w:val="single" w:sz="4" w:space="0" w:color="6E6E6E"/>
              <w:bottom w:val="none" w:sz="4" w:space="0" w:color="6E6E6E"/>
              <w:right w:val="single" w:sz="4" w:space="0" w:color="6E6E6E"/>
            </w:tcBorders>
          </w:tcPr>
          <w:p w14:paraId="53C3A8C4" w14:textId="77777777" w:rsidR="00A24C6C" w:rsidRDefault="00A24C6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42E47CA" w14:textId="77777777" w:rsidR="00A24C6C" w:rsidRDefault="000859FA">
            <w:pPr>
              <w:pStyle w:val="ProductList-TableBody"/>
            </w:pPr>
            <w:r>
              <w:t>Dynamics 365 Customer Engagement Plan Fra SA</w:t>
            </w:r>
          </w:p>
        </w:tc>
      </w:tr>
      <w:tr w:rsidR="00A24C6C" w14:paraId="39AE8CE3" w14:textId="77777777">
        <w:tc>
          <w:tcPr>
            <w:tcW w:w="6120" w:type="dxa"/>
            <w:tcBorders>
              <w:top w:val="none" w:sz="4" w:space="0" w:color="6E6E6E"/>
              <w:left w:val="single" w:sz="4" w:space="0" w:color="6E6E6E"/>
              <w:bottom w:val="single" w:sz="4" w:space="0" w:color="6E6E6E"/>
              <w:right w:val="single" w:sz="4" w:space="0" w:color="6E6E6E"/>
            </w:tcBorders>
          </w:tcPr>
          <w:p w14:paraId="5720F7AB" w14:textId="77777777" w:rsidR="00A24C6C" w:rsidRDefault="00A24C6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6CA4B11" w14:textId="77777777" w:rsidR="00A24C6C" w:rsidRDefault="000859FA">
            <w:pPr>
              <w:pStyle w:val="ProductList-TableBody"/>
            </w:pPr>
            <w:r>
              <w:t>Dynamics 365 Plan</w:t>
            </w:r>
          </w:p>
        </w:tc>
      </w:tr>
      <w:tr w:rsidR="00A24C6C" w14:paraId="73D0B376" w14:textId="77777777">
        <w:tc>
          <w:tcPr>
            <w:tcW w:w="6120" w:type="dxa"/>
            <w:tcBorders>
              <w:top w:val="single" w:sz="4" w:space="0" w:color="6E6E6E"/>
              <w:left w:val="single" w:sz="4" w:space="0" w:color="6E6E6E"/>
              <w:bottom w:val="none" w:sz="4" w:space="0" w:color="6E6E6E"/>
              <w:right w:val="single" w:sz="4" w:space="0" w:color="6E6E6E"/>
            </w:tcBorders>
          </w:tcPr>
          <w:p w14:paraId="785FC5C4" w14:textId="77777777" w:rsidR="00A24C6C" w:rsidRDefault="000859FA">
            <w:pPr>
              <w:pStyle w:val="ProductList-TableBody"/>
            </w:pPr>
            <w:r>
              <w:t>Dynamics 365 Case Management GOVCON fra SA</w:t>
            </w:r>
          </w:p>
        </w:tc>
        <w:tc>
          <w:tcPr>
            <w:tcW w:w="6120" w:type="dxa"/>
            <w:tcBorders>
              <w:top w:val="single" w:sz="4" w:space="0" w:color="6E6E6E"/>
              <w:left w:val="single" w:sz="4" w:space="0" w:color="6E6E6E"/>
              <w:bottom w:val="single" w:sz="4" w:space="0" w:color="6E6E6E"/>
              <w:right w:val="single" w:sz="4" w:space="0" w:color="6E6E6E"/>
            </w:tcBorders>
          </w:tcPr>
          <w:p w14:paraId="0D32E039" w14:textId="77777777" w:rsidR="00A24C6C" w:rsidRDefault="000859FA">
            <w:pPr>
              <w:pStyle w:val="ProductList-TableBody"/>
            </w:pPr>
            <w:r>
              <w:t>Dynamics CRM CAL</w:t>
            </w:r>
          </w:p>
        </w:tc>
      </w:tr>
      <w:tr w:rsidR="00A24C6C" w14:paraId="5240C3D8" w14:textId="77777777">
        <w:tc>
          <w:tcPr>
            <w:tcW w:w="6120" w:type="dxa"/>
            <w:tcBorders>
              <w:top w:val="none" w:sz="4" w:space="0" w:color="6E6E6E"/>
              <w:left w:val="single" w:sz="4" w:space="0" w:color="6E6E6E"/>
              <w:bottom w:val="single" w:sz="4" w:space="0" w:color="6E6E6E"/>
              <w:right w:val="single" w:sz="4" w:space="0" w:color="6E6E6E"/>
            </w:tcBorders>
          </w:tcPr>
          <w:p w14:paraId="28819E05" w14:textId="77777777" w:rsidR="00A24C6C" w:rsidRDefault="00A24C6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F97EBE1" w14:textId="77777777" w:rsidR="00A24C6C" w:rsidRDefault="000859FA">
            <w:pPr>
              <w:pStyle w:val="ProductList-TableBody"/>
            </w:pPr>
            <w:r>
              <w:t>Dynamics 365 Customer Service CAL</w:t>
            </w:r>
          </w:p>
        </w:tc>
      </w:tr>
      <w:tr w:rsidR="00A24C6C" w14:paraId="366A8571" w14:textId="77777777">
        <w:tc>
          <w:tcPr>
            <w:tcW w:w="6120" w:type="dxa"/>
            <w:tcBorders>
              <w:top w:val="single" w:sz="4" w:space="0" w:color="6E6E6E"/>
              <w:left w:val="single" w:sz="4" w:space="0" w:color="6E6E6E"/>
              <w:bottom w:val="none" w:sz="4" w:space="0" w:color="6E6E6E"/>
              <w:right w:val="single" w:sz="4" w:space="0" w:color="6E6E6E"/>
            </w:tcBorders>
          </w:tcPr>
          <w:p w14:paraId="19A61CA6" w14:textId="77777777" w:rsidR="00A24C6C" w:rsidRDefault="000859FA">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14A5C45B" w14:textId="77777777" w:rsidR="00A24C6C" w:rsidRDefault="000859FA">
            <w:pPr>
              <w:pStyle w:val="ProductList-TableBody"/>
            </w:pPr>
            <w:r>
              <w:t>Dynamics 365 Business edition</w:t>
            </w:r>
          </w:p>
        </w:tc>
      </w:tr>
      <w:tr w:rsidR="00A24C6C" w14:paraId="5D22AA7D" w14:textId="77777777">
        <w:tc>
          <w:tcPr>
            <w:tcW w:w="6120" w:type="dxa"/>
            <w:tcBorders>
              <w:top w:val="none" w:sz="4" w:space="0" w:color="6E6E6E"/>
              <w:left w:val="single" w:sz="4" w:space="0" w:color="6E6E6E"/>
              <w:bottom w:val="none" w:sz="4" w:space="0" w:color="6E6E6E"/>
              <w:right w:val="single" w:sz="4" w:space="0" w:color="6E6E6E"/>
            </w:tcBorders>
          </w:tcPr>
          <w:p w14:paraId="2F8E043D" w14:textId="77777777" w:rsidR="00A24C6C" w:rsidRDefault="00A24C6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4556DF" w14:textId="77777777" w:rsidR="00A24C6C" w:rsidRDefault="000859FA">
            <w:pPr>
              <w:pStyle w:val="ProductList-TableBody"/>
            </w:pPr>
            <w:r>
              <w:t>Dynamics AX CAL</w:t>
            </w:r>
          </w:p>
        </w:tc>
      </w:tr>
      <w:tr w:rsidR="00A24C6C" w14:paraId="0073D520" w14:textId="77777777">
        <w:tc>
          <w:tcPr>
            <w:tcW w:w="6120" w:type="dxa"/>
            <w:tcBorders>
              <w:top w:val="none" w:sz="4" w:space="0" w:color="6E6E6E"/>
              <w:left w:val="single" w:sz="4" w:space="0" w:color="6E6E6E"/>
              <w:bottom w:val="none" w:sz="4" w:space="0" w:color="6E6E6E"/>
              <w:right w:val="single" w:sz="4" w:space="0" w:color="6E6E6E"/>
            </w:tcBorders>
          </w:tcPr>
          <w:p w14:paraId="15F35275" w14:textId="77777777" w:rsidR="00A24C6C" w:rsidRDefault="00A24C6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2AF0C33" w14:textId="77777777" w:rsidR="00A24C6C" w:rsidRDefault="000859FA">
            <w:pPr>
              <w:pStyle w:val="ProductList-TableBody"/>
            </w:pPr>
            <w:r>
              <w:t>Dynamics GP CAL</w:t>
            </w:r>
          </w:p>
        </w:tc>
      </w:tr>
      <w:tr w:rsidR="00A24C6C" w14:paraId="57A60CDB" w14:textId="77777777">
        <w:tc>
          <w:tcPr>
            <w:tcW w:w="6120" w:type="dxa"/>
            <w:tcBorders>
              <w:top w:val="none" w:sz="4" w:space="0" w:color="6E6E6E"/>
              <w:left w:val="single" w:sz="4" w:space="0" w:color="6E6E6E"/>
              <w:bottom w:val="none" w:sz="4" w:space="0" w:color="6E6E6E"/>
              <w:right w:val="single" w:sz="4" w:space="0" w:color="6E6E6E"/>
            </w:tcBorders>
          </w:tcPr>
          <w:p w14:paraId="76C3E2DF" w14:textId="77777777" w:rsidR="00A24C6C" w:rsidRDefault="00A24C6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3E37255" w14:textId="77777777" w:rsidR="00A24C6C" w:rsidRDefault="000859FA">
            <w:pPr>
              <w:pStyle w:val="ProductList-TableBody"/>
            </w:pPr>
            <w:r>
              <w:t>Dynamics NAV CAL</w:t>
            </w:r>
          </w:p>
        </w:tc>
      </w:tr>
      <w:tr w:rsidR="00A24C6C" w14:paraId="0AEDC00C" w14:textId="77777777">
        <w:tc>
          <w:tcPr>
            <w:tcW w:w="6120" w:type="dxa"/>
            <w:tcBorders>
              <w:top w:val="none" w:sz="4" w:space="0" w:color="6E6E6E"/>
              <w:left w:val="single" w:sz="4" w:space="0" w:color="6E6E6E"/>
              <w:bottom w:val="none" w:sz="4" w:space="0" w:color="6E6E6E"/>
              <w:right w:val="single" w:sz="4" w:space="0" w:color="6E6E6E"/>
            </w:tcBorders>
          </w:tcPr>
          <w:p w14:paraId="18480F91" w14:textId="77777777" w:rsidR="00A24C6C" w:rsidRDefault="00A24C6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F89F7A2" w14:textId="77777777" w:rsidR="00A24C6C" w:rsidRDefault="000859FA">
            <w:pPr>
              <w:pStyle w:val="ProductList-TableBody"/>
            </w:pPr>
            <w:r>
              <w:t>Dynamics SL CAL</w:t>
            </w:r>
          </w:p>
        </w:tc>
      </w:tr>
      <w:tr w:rsidR="00A24C6C" w14:paraId="7E58333C" w14:textId="77777777">
        <w:tc>
          <w:tcPr>
            <w:tcW w:w="6120" w:type="dxa"/>
            <w:tcBorders>
              <w:top w:val="none" w:sz="4" w:space="0" w:color="6E6E6E"/>
              <w:left w:val="single" w:sz="4" w:space="0" w:color="6E6E6E"/>
              <w:bottom w:val="none" w:sz="4" w:space="0" w:color="6E6E6E"/>
              <w:right w:val="single" w:sz="4" w:space="0" w:color="6E6E6E"/>
            </w:tcBorders>
          </w:tcPr>
          <w:p w14:paraId="5DED36B1" w14:textId="77777777" w:rsidR="00A24C6C" w:rsidRDefault="00A24C6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0581630" w14:textId="77777777" w:rsidR="00A24C6C" w:rsidRDefault="000859FA">
            <w:pPr>
              <w:pStyle w:val="ProductList-TableBody"/>
            </w:pPr>
            <w:r>
              <w:t>Microsoft XAL CAL</w:t>
            </w:r>
          </w:p>
        </w:tc>
      </w:tr>
      <w:tr w:rsidR="00A24C6C" w14:paraId="33E29D4C" w14:textId="77777777">
        <w:tc>
          <w:tcPr>
            <w:tcW w:w="6120" w:type="dxa"/>
            <w:tcBorders>
              <w:top w:val="none" w:sz="4" w:space="0" w:color="6E6E6E"/>
              <w:left w:val="single" w:sz="4" w:space="0" w:color="6E6E6E"/>
              <w:bottom w:val="none" w:sz="4" w:space="0" w:color="6E6E6E"/>
              <w:right w:val="single" w:sz="4" w:space="0" w:color="6E6E6E"/>
            </w:tcBorders>
          </w:tcPr>
          <w:p w14:paraId="18B2721F" w14:textId="77777777" w:rsidR="00A24C6C" w:rsidRDefault="00A24C6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0D0C357" w14:textId="77777777" w:rsidR="00A24C6C" w:rsidRDefault="000859FA">
            <w:pPr>
              <w:pStyle w:val="ProductList-TableBody"/>
            </w:pPr>
            <w:r>
              <w:t>Dynamics POS-spor</w:t>
            </w:r>
          </w:p>
        </w:tc>
      </w:tr>
      <w:tr w:rsidR="00A24C6C" w14:paraId="7C4410F2" w14:textId="77777777">
        <w:tc>
          <w:tcPr>
            <w:tcW w:w="6120" w:type="dxa"/>
            <w:tcBorders>
              <w:top w:val="none" w:sz="4" w:space="0" w:color="6E6E6E"/>
              <w:left w:val="single" w:sz="4" w:space="0" w:color="6E6E6E"/>
              <w:bottom w:val="none" w:sz="4" w:space="0" w:color="6E6E6E"/>
              <w:right w:val="single" w:sz="4" w:space="0" w:color="6E6E6E"/>
            </w:tcBorders>
          </w:tcPr>
          <w:p w14:paraId="17B94B65" w14:textId="77777777" w:rsidR="00A24C6C" w:rsidRDefault="00A24C6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A8E32EA" w14:textId="77777777" w:rsidR="00A24C6C" w:rsidRDefault="000859FA">
            <w:pPr>
              <w:pStyle w:val="ProductList-TableBody"/>
            </w:pPr>
            <w:r>
              <w:t>Dynamics RMS-spor</w:t>
            </w:r>
          </w:p>
        </w:tc>
      </w:tr>
      <w:tr w:rsidR="00A24C6C" w14:paraId="232BA10A" w14:textId="77777777">
        <w:tc>
          <w:tcPr>
            <w:tcW w:w="6120" w:type="dxa"/>
            <w:tcBorders>
              <w:top w:val="none" w:sz="4" w:space="0" w:color="6E6E6E"/>
              <w:left w:val="single" w:sz="4" w:space="0" w:color="6E6E6E"/>
              <w:bottom w:val="single" w:sz="4" w:space="0" w:color="6E6E6E"/>
              <w:right w:val="single" w:sz="4" w:space="0" w:color="6E6E6E"/>
            </w:tcBorders>
          </w:tcPr>
          <w:p w14:paraId="5A4B213A" w14:textId="77777777" w:rsidR="00A24C6C" w:rsidRDefault="00A24C6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F469E17" w14:textId="77777777" w:rsidR="00A24C6C" w:rsidRDefault="000859FA">
            <w:pPr>
              <w:pStyle w:val="ProductList-TableBody"/>
            </w:pPr>
            <w:r>
              <w:t>Dynamics C5 CAL</w:t>
            </w:r>
          </w:p>
        </w:tc>
      </w:tr>
      <w:tr w:rsidR="00A24C6C" w14:paraId="6D310824" w14:textId="77777777">
        <w:tc>
          <w:tcPr>
            <w:tcW w:w="6120" w:type="dxa"/>
            <w:tcBorders>
              <w:top w:val="single" w:sz="4" w:space="0" w:color="6E6E6E"/>
              <w:left w:val="single" w:sz="4" w:space="0" w:color="6E6E6E"/>
              <w:bottom w:val="none" w:sz="4" w:space="0" w:color="6E6E6E"/>
              <w:right w:val="single" w:sz="4" w:space="0" w:color="6E6E6E"/>
            </w:tcBorders>
          </w:tcPr>
          <w:p w14:paraId="5BCDB773" w14:textId="77777777" w:rsidR="00A24C6C" w:rsidRDefault="000859FA">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7E03A72B" w14:textId="77777777" w:rsidR="00A24C6C" w:rsidRDefault="000859FA">
            <w:pPr>
              <w:pStyle w:val="ProductList-TableBody"/>
            </w:pPr>
            <w:r>
              <w:t>Dynamics 365 Business edition</w:t>
            </w:r>
          </w:p>
        </w:tc>
      </w:tr>
      <w:tr w:rsidR="00A24C6C" w14:paraId="5C937585" w14:textId="77777777">
        <w:tc>
          <w:tcPr>
            <w:tcW w:w="6120" w:type="dxa"/>
            <w:tcBorders>
              <w:top w:val="none" w:sz="4" w:space="0" w:color="6E6E6E"/>
              <w:left w:val="single" w:sz="4" w:space="0" w:color="6E6E6E"/>
              <w:bottom w:val="none" w:sz="4" w:space="0" w:color="6E6E6E"/>
              <w:right w:val="single" w:sz="4" w:space="0" w:color="6E6E6E"/>
            </w:tcBorders>
          </w:tcPr>
          <w:p w14:paraId="0D124019" w14:textId="77777777" w:rsidR="00A24C6C" w:rsidRDefault="00A24C6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031ABAB" w14:textId="77777777" w:rsidR="00A24C6C" w:rsidRDefault="000859FA">
            <w:pPr>
              <w:pStyle w:val="ProductList-TableBody"/>
            </w:pPr>
            <w:r>
              <w:t>Dynamics AX CAL</w:t>
            </w:r>
          </w:p>
        </w:tc>
      </w:tr>
      <w:tr w:rsidR="00A24C6C" w14:paraId="7751387E" w14:textId="77777777">
        <w:tc>
          <w:tcPr>
            <w:tcW w:w="6120" w:type="dxa"/>
            <w:tcBorders>
              <w:top w:val="none" w:sz="4" w:space="0" w:color="6E6E6E"/>
              <w:left w:val="single" w:sz="4" w:space="0" w:color="6E6E6E"/>
              <w:bottom w:val="none" w:sz="4" w:space="0" w:color="6E6E6E"/>
              <w:right w:val="single" w:sz="4" w:space="0" w:color="6E6E6E"/>
            </w:tcBorders>
          </w:tcPr>
          <w:p w14:paraId="20104436" w14:textId="77777777" w:rsidR="00A24C6C" w:rsidRDefault="00A24C6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B159DBD" w14:textId="77777777" w:rsidR="00A24C6C" w:rsidRDefault="000859FA">
            <w:pPr>
              <w:pStyle w:val="ProductList-TableBody"/>
            </w:pPr>
            <w:r>
              <w:t>Dynamics GP CAL</w:t>
            </w:r>
          </w:p>
        </w:tc>
      </w:tr>
      <w:tr w:rsidR="00A24C6C" w14:paraId="39018EF5" w14:textId="77777777">
        <w:tc>
          <w:tcPr>
            <w:tcW w:w="6120" w:type="dxa"/>
            <w:tcBorders>
              <w:top w:val="none" w:sz="4" w:space="0" w:color="6E6E6E"/>
              <w:left w:val="single" w:sz="4" w:space="0" w:color="6E6E6E"/>
              <w:bottom w:val="none" w:sz="4" w:space="0" w:color="6E6E6E"/>
              <w:right w:val="single" w:sz="4" w:space="0" w:color="6E6E6E"/>
            </w:tcBorders>
          </w:tcPr>
          <w:p w14:paraId="01F13C01" w14:textId="77777777" w:rsidR="00A24C6C" w:rsidRDefault="00A24C6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E979A27" w14:textId="77777777" w:rsidR="00A24C6C" w:rsidRDefault="000859FA">
            <w:pPr>
              <w:pStyle w:val="ProductList-TableBody"/>
            </w:pPr>
            <w:r>
              <w:t>Dynamics NAV CAL</w:t>
            </w:r>
          </w:p>
        </w:tc>
      </w:tr>
      <w:tr w:rsidR="00A24C6C" w14:paraId="20A9F319" w14:textId="77777777">
        <w:tc>
          <w:tcPr>
            <w:tcW w:w="6120" w:type="dxa"/>
            <w:tcBorders>
              <w:top w:val="none" w:sz="4" w:space="0" w:color="6E6E6E"/>
              <w:left w:val="single" w:sz="4" w:space="0" w:color="6E6E6E"/>
              <w:bottom w:val="none" w:sz="4" w:space="0" w:color="6E6E6E"/>
              <w:right w:val="single" w:sz="4" w:space="0" w:color="6E6E6E"/>
            </w:tcBorders>
          </w:tcPr>
          <w:p w14:paraId="0BD60DBF" w14:textId="77777777" w:rsidR="00A24C6C" w:rsidRDefault="00A24C6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DDA0977" w14:textId="77777777" w:rsidR="00A24C6C" w:rsidRDefault="000859FA">
            <w:pPr>
              <w:pStyle w:val="ProductList-TableBody"/>
            </w:pPr>
            <w:r>
              <w:t>Dynamics SL CAL</w:t>
            </w:r>
          </w:p>
        </w:tc>
      </w:tr>
      <w:tr w:rsidR="00A24C6C" w14:paraId="1822FD52" w14:textId="77777777">
        <w:tc>
          <w:tcPr>
            <w:tcW w:w="6120" w:type="dxa"/>
            <w:tcBorders>
              <w:top w:val="none" w:sz="4" w:space="0" w:color="6E6E6E"/>
              <w:left w:val="single" w:sz="4" w:space="0" w:color="6E6E6E"/>
              <w:bottom w:val="none" w:sz="4" w:space="0" w:color="6E6E6E"/>
              <w:right w:val="single" w:sz="4" w:space="0" w:color="6E6E6E"/>
            </w:tcBorders>
          </w:tcPr>
          <w:p w14:paraId="32DFC9E5" w14:textId="77777777" w:rsidR="00A24C6C" w:rsidRDefault="00A24C6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51186D" w14:textId="77777777" w:rsidR="00A24C6C" w:rsidRDefault="000859FA">
            <w:pPr>
              <w:pStyle w:val="ProductList-TableBody"/>
            </w:pPr>
            <w:r>
              <w:t>Microsoft XAL CAL</w:t>
            </w:r>
          </w:p>
        </w:tc>
      </w:tr>
      <w:tr w:rsidR="00A24C6C" w14:paraId="5806BBFF" w14:textId="77777777">
        <w:tc>
          <w:tcPr>
            <w:tcW w:w="6120" w:type="dxa"/>
            <w:tcBorders>
              <w:top w:val="none" w:sz="4" w:space="0" w:color="6E6E6E"/>
              <w:left w:val="single" w:sz="4" w:space="0" w:color="6E6E6E"/>
              <w:bottom w:val="none" w:sz="4" w:space="0" w:color="6E6E6E"/>
              <w:right w:val="single" w:sz="4" w:space="0" w:color="6E6E6E"/>
            </w:tcBorders>
          </w:tcPr>
          <w:p w14:paraId="115CDF99" w14:textId="77777777" w:rsidR="00A24C6C" w:rsidRDefault="00A24C6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2FABBE3" w14:textId="77777777" w:rsidR="00A24C6C" w:rsidRDefault="000859FA">
            <w:pPr>
              <w:pStyle w:val="ProductList-TableBody"/>
            </w:pPr>
            <w:r>
              <w:t>Dynamics POS-spor</w:t>
            </w:r>
          </w:p>
        </w:tc>
      </w:tr>
      <w:tr w:rsidR="00A24C6C" w14:paraId="4421CF49" w14:textId="77777777">
        <w:tc>
          <w:tcPr>
            <w:tcW w:w="6120" w:type="dxa"/>
            <w:tcBorders>
              <w:top w:val="none" w:sz="4" w:space="0" w:color="6E6E6E"/>
              <w:left w:val="single" w:sz="4" w:space="0" w:color="6E6E6E"/>
              <w:bottom w:val="none" w:sz="4" w:space="0" w:color="6E6E6E"/>
              <w:right w:val="single" w:sz="4" w:space="0" w:color="6E6E6E"/>
            </w:tcBorders>
          </w:tcPr>
          <w:p w14:paraId="1566F8E3" w14:textId="77777777" w:rsidR="00A24C6C" w:rsidRDefault="00A24C6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A66C860" w14:textId="77777777" w:rsidR="00A24C6C" w:rsidRDefault="000859FA">
            <w:pPr>
              <w:pStyle w:val="ProductList-TableBody"/>
            </w:pPr>
            <w:r>
              <w:t>Dynamics RMS-spor</w:t>
            </w:r>
          </w:p>
        </w:tc>
      </w:tr>
      <w:tr w:rsidR="00A24C6C" w14:paraId="0D191130" w14:textId="77777777">
        <w:tc>
          <w:tcPr>
            <w:tcW w:w="6120" w:type="dxa"/>
            <w:tcBorders>
              <w:top w:val="none" w:sz="4" w:space="0" w:color="6E6E6E"/>
              <w:left w:val="single" w:sz="4" w:space="0" w:color="6E6E6E"/>
              <w:bottom w:val="single" w:sz="4" w:space="0" w:color="6E6E6E"/>
              <w:right w:val="single" w:sz="4" w:space="0" w:color="6E6E6E"/>
            </w:tcBorders>
          </w:tcPr>
          <w:p w14:paraId="6019F723" w14:textId="77777777" w:rsidR="00A24C6C" w:rsidRDefault="00A24C6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F2AEED4" w14:textId="77777777" w:rsidR="00A24C6C" w:rsidRDefault="000859FA">
            <w:pPr>
              <w:pStyle w:val="ProductList-TableBody"/>
            </w:pPr>
            <w:r>
              <w:t>Dynamics C5 CAL</w:t>
            </w:r>
          </w:p>
        </w:tc>
      </w:tr>
      <w:tr w:rsidR="00A24C6C" w14:paraId="02DB61F2" w14:textId="77777777">
        <w:tc>
          <w:tcPr>
            <w:tcW w:w="6120" w:type="dxa"/>
            <w:tcBorders>
              <w:top w:val="single" w:sz="4" w:space="0" w:color="6E6E6E"/>
              <w:left w:val="single" w:sz="4" w:space="0" w:color="6E6E6E"/>
              <w:bottom w:val="none" w:sz="4" w:space="0" w:color="6E6E6E"/>
              <w:right w:val="single" w:sz="4" w:space="0" w:color="6E6E6E"/>
            </w:tcBorders>
          </w:tcPr>
          <w:p w14:paraId="15B50D92" w14:textId="77777777" w:rsidR="00A24C6C" w:rsidRDefault="000859FA">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5DD6572E" w14:textId="77777777" w:rsidR="00A24C6C" w:rsidRDefault="000859FA">
            <w:pPr>
              <w:pStyle w:val="ProductList-TableBody"/>
            </w:pPr>
            <w:r>
              <w:t>Dynamics 365 Business edition</w:t>
            </w:r>
          </w:p>
        </w:tc>
      </w:tr>
      <w:tr w:rsidR="00A24C6C" w14:paraId="1F065112" w14:textId="77777777">
        <w:tc>
          <w:tcPr>
            <w:tcW w:w="6120" w:type="dxa"/>
            <w:tcBorders>
              <w:top w:val="none" w:sz="4" w:space="0" w:color="6E6E6E"/>
              <w:left w:val="single" w:sz="4" w:space="0" w:color="6E6E6E"/>
              <w:bottom w:val="none" w:sz="4" w:space="0" w:color="6E6E6E"/>
              <w:right w:val="single" w:sz="4" w:space="0" w:color="6E6E6E"/>
            </w:tcBorders>
          </w:tcPr>
          <w:p w14:paraId="35493969" w14:textId="77777777" w:rsidR="00A24C6C" w:rsidRDefault="00A24C6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52C4956" w14:textId="77777777" w:rsidR="00A24C6C" w:rsidRDefault="000859FA">
            <w:pPr>
              <w:pStyle w:val="ProductList-TableBody"/>
            </w:pPr>
            <w:r>
              <w:t>Dynamics AX CAL</w:t>
            </w:r>
          </w:p>
        </w:tc>
      </w:tr>
      <w:tr w:rsidR="00A24C6C" w14:paraId="5BDA9690" w14:textId="77777777">
        <w:tc>
          <w:tcPr>
            <w:tcW w:w="6120" w:type="dxa"/>
            <w:tcBorders>
              <w:top w:val="none" w:sz="4" w:space="0" w:color="6E6E6E"/>
              <w:left w:val="single" w:sz="4" w:space="0" w:color="6E6E6E"/>
              <w:bottom w:val="none" w:sz="4" w:space="0" w:color="6E6E6E"/>
              <w:right w:val="single" w:sz="4" w:space="0" w:color="6E6E6E"/>
            </w:tcBorders>
          </w:tcPr>
          <w:p w14:paraId="5060D76F" w14:textId="77777777" w:rsidR="00A24C6C" w:rsidRDefault="00A24C6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35AA7F" w14:textId="77777777" w:rsidR="00A24C6C" w:rsidRDefault="000859FA">
            <w:pPr>
              <w:pStyle w:val="ProductList-TableBody"/>
            </w:pPr>
            <w:r>
              <w:t>Dynamics GP CAL</w:t>
            </w:r>
          </w:p>
        </w:tc>
      </w:tr>
      <w:tr w:rsidR="00A24C6C" w14:paraId="023FAB57" w14:textId="77777777">
        <w:tc>
          <w:tcPr>
            <w:tcW w:w="6120" w:type="dxa"/>
            <w:tcBorders>
              <w:top w:val="none" w:sz="4" w:space="0" w:color="6E6E6E"/>
              <w:left w:val="single" w:sz="4" w:space="0" w:color="6E6E6E"/>
              <w:bottom w:val="none" w:sz="4" w:space="0" w:color="6E6E6E"/>
              <w:right w:val="single" w:sz="4" w:space="0" w:color="6E6E6E"/>
            </w:tcBorders>
          </w:tcPr>
          <w:p w14:paraId="6BCEF6A4" w14:textId="77777777" w:rsidR="00A24C6C" w:rsidRDefault="00A24C6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DD8D3BB" w14:textId="77777777" w:rsidR="00A24C6C" w:rsidRDefault="000859FA">
            <w:pPr>
              <w:pStyle w:val="ProductList-TableBody"/>
            </w:pPr>
            <w:r>
              <w:t>Dynamics NAV CAL</w:t>
            </w:r>
          </w:p>
        </w:tc>
      </w:tr>
      <w:tr w:rsidR="00A24C6C" w14:paraId="17A6F150" w14:textId="77777777">
        <w:tc>
          <w:tcPr>
            <w:tcW w:w="6120" w:type="dxa"/>
            <w:tcBorders>
              <w:top w:val="none" w:sz="4" w:space="0" w:color="6E6E6E"/>
              <w:left w:val="single" w:sz="4" w:space="0" w:color="6E6E6E"/>
              <w:bottom w:val="none" w:sz="4" w:space="0" w:color="6E6E6E"/>
              <w:right w:val="single" w:sz="4" w:space="0" w:color="6E6E6E"/>
            </w:tcBorders>
          </w:tcPr>
          <w:p w14:paraId="5F9CEC90" w14:textId="77777777" w:rsidR="00A24C6C" w:rsidRDefault="00A24C6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2C46DB" w14:textId="77777777" w:rsidR="00A24C6C" w:rsidRDefault="000859FA">
            <w:pPr>
              <w:pStyle w:val="ProductList-TableBody"/>
            </w:pPr>
            <w:r>
              <w:t>Dynamics SL CAL</w:t>
            </w:r>
          </w:p>
        </w:tc>
      </w:tr>
      <w:tr w:rsidR="00A24C6C" w14:paraId="2ADECE44" w14:textId="77777777">
        <w:tc>
          <w:tcPr>
            <w:tcW w:w="6120" w:type="dxa"/>
            <w:tcBorders>
              <w:top w:val="none" w:sz="4" w:space="0" w:color="6E6E6E"/>
              <w:left w:val="single" w:sz="4" w:space="0" w:color="6E6E6E"/>
              <w:bottom w:val="none" w:sz="4" w:space="0" w:color="6E6E6E"/>
              <w:right w:val="single" w:sz="4" w:space="0" w:color="6E6E6E"/>
            </w:tcBorders>
          </w:tcPr>
          <w:p w14:paraId="7A8454EA" w14:textId="77777777" w:rsidR="00A24C6C" w:rsidRDefault="00A24C6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1BA8075" w14:textId="77777777" w:rsidR="00A24C6C" w:rsidRDefault="000859FA">
            <w:pPr>
              <w:pStyle w:val="ProductList-TableBody"/>
            </w:pPr>
            <w:r>
              <w:t>Microsoft XAL CAL</w:t>
            </w:r>
          </w:p>
        </w:tc>
      </w:tr>
      <w:tr w:rsidR="00A24C6C" w14:paraId="080070FB" w14:textId="77777777">
        <w:tc>
          <w:tcPr>
            <w:tcW w:w="6120" w:type="dxa"/>
            <w:tcBorders>
              <w:top w:val="none" w:sz="4" w:space="0" w:color="6E6E6E"/>
              <w:left w:val="single" w:sz="4" w:space="0" w:color="6E6E6E"/>
              <w:bottom w:val="none" w:sz="4" w:space="0" w:color="6E6E6E"/>
              <w:right w:val="single" w:sz="4" w:space="0" w:color="6E6E6E"/>
            </w:tcBorders>
          </w:tcPr>
          <w:p w14:paraId="409BBE4D" w14:textId="77777777" w:rsidR="00A24C6C" w:rsidRDefault="00A24C6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1E06145" w14:textId="77777777" w:rsidR="00A24C6C" w:rsidRDefault="000859FA">
            <w:pPr>
              <w:pStyle w:val="ProductList-TableBody"/>
            </w:pPr>
            <w:r>
              <w:t>Dynamics POS-spor</w:t>
            </w:r>
          </w:p>
        </w:tc>
      </w:tr>
      <w:tr w:rsidR="00A24C6C" w14:paraId="517D7972" w14:textId="77777777">
        <w:tc>
          <w:tcPr>
            <w:tcW w:w="6120" w:type="dxa"/>
            <w:tcBorders>
              <w:top w:val="none" w:sz="4" w:space="0" w:color="6E6E6E"/>
              <w:left w:val="single" w:sz="4" w:space="0" w:color="6E6E6E"/>
              <w:bottom w:val="none" w:sz="4" w:space="0" w:color="6E6E6E"/>
              <w:right w:val="single" w:sz="4" w:space="0" w:color="6E6E6E"/>
            </w:tcBorders>
          </w:tcPr>
          <w:p w14:paraId="13FB09A7" w14:textId="77777777" w:rsidR="00A24C6C" w:rsidRDefault="00A24C6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0AE158D" w14:textId="77777777" w:rsidR="00A24C6C" w:rsidRDefault="000859FA">
            <w:pPr>
              <w:pStyle w:val="ProductList-TableBody"/>
            </w:pPr>
            <w:r>
              <w:t>Dynamics RMS-spor</w:t>
            </w:r>
          </w:p>
        </w:tc>
      </w:tr>
      <w:tr w:rsidR="00A24C6C" w14:paraId="7D050A3B" w14:textId="77777777">
        <w:tc>
          <w:tcPr>
            <w:tcW w:w="6120" w:type="dxa"/>
            <w:tcBorders>
              <w:top w:val="none" w:sz="4" w:space="0" w:color="6E6E6E"/>
              <w:left w:val="single" w:sz="4" w:space="0" w:color="6E6E6E"/>
              <w:bottom w:val="single" w:sz="4" w:space="0" w:color="6E6E6E"/>
              <w:right w:val="single" w:sz="4" w:space="0" w:color="6E6E6E"/>
            </w:tcBorders>
          </w:tcPr>
          <w:p w14:paraId="55A8DF3B" w14:textId="77777777" w:rsidR="00A24C6C" w:rsidRDefault="00A24C6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A88CBF3" w14:textId="77777777" w:rsidR="00A24C6C" w:rsidRDefault="000859FA">
            <w:pPr>
              <w:pStyle w:val="ProductList-TableBody"/>
            </w:pPr>
            <w:r>
              <w:t>Dynamics C5 CAL</w:t>
            </w:r>
          </w:p>
        </w:tc>
      </w:tr>
    </w:tbl>
    <w:p w14:paraId="45667B49" w14:textId="77777777" w:rsidR="00A24C6C" w:rsidRDefault="00A24C6C">
      <w:pPr>
        <w:pStyle w:val="ProductList-Body"/>
      </w:pPr>
    </w:p>
    <w:p w14:paraId="0794711F" w14:textId="77777777" w:rsidR="00A24C6C" w:rsidRDefault="000859FA">
      <w:pPr>
        <w:pStyle w:val="ProductList-Offering2HeadingNoBorder"/>
        <w:outlineLvl w:val="2"/>
      </w:pPr>
      <w:r>
        <w:t>Microsoft 365-programmer</w:t>
      </w:r>
      <w:r>
        <w:fldChar w:fldCharType="begin"/>
      </w:r>
      <w:r>
        <w:instrText xml:space="preserve"> TC "</w:instrText>
      </w:r>
      <w:bookmarkStart w:id="400" w:name="_Toc62551000"/>
      <w:r>
        <w:instrText>Microsoft 365-programmer</w:instrText>
      </w:r>
      <w:bookmarkEnd w:id="400"/>
      <w:r>
        <w:instrText>" \l 3</w:instrText>
      </w:r>
      <w:r>
        <w:fldChar w:fldCharType="end"/>
      </w:r>
    </w:p>
    <w:p w14:paraId="64C45E51" w14:textId="77777777" w:rsidR="00A24C6C" w:rsidRDefault="00A24C6C">
      <w:pPr>
        <w:pStyle w:val="ProductList-Body"/>
      </w:pPr>
    </w:p>
    <w:tbl>
      <w:tblPr>
        <w:tblStyle w:val="PURTable"/>
        <w:tblW w:w="0" w:type="dxa"/>
        <w:tblLook w:val="04A0" w:firstRow="1" w:lastRow="0" w:firstColumn="1" w:lastColumn="0" w:noHBand="0" w:noVBand="1"/>
      </w:tblPr>
      <w:tblGrid>
        <w:gridCol w:w="5603"/>
        <w:gridCol w:w="5313"/>
      </w:tblGrid>
      <w:tr w:rsidR="00A24C6C" w14:paraId="2DC2DC38"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5C634222" w14:textId="77777777" w:rsidR="00A24C6C" w:rsidRDefault="000859FA">
            <w:pPr>
              <w:pStyle w:val="ProductList-TableBody"/>
            </w:pPr>
            <w:r>
              <w:rPr>
                <w:color w:val="FFFFFF"/>
              </w:rPr>
              <w:t>Fra SA-bruger-SL</w:t>
            </w:r>
          </w:p>
        </w:tc>
        <w:tc>
          <w:tcPr>
            <w:tcW w:w="5880" w:type="dxa"/>
            <w:tcBorders>
              <w:top w:val="single" w:sz="4" w:space="0" w:color="0070C0"/>
              <w:bottom w:val="single" w:sz="4" w:space="0" w:color="6E6E6E"/>
              <w:right w:val="single" w:sz="4" w:space="0" w:color="0070C0"/>
            </w:tcBorders>
            <w:shd w:val="clear" w:color="auto" w:fill="0070C0"/>
          </w:tcPr>
          <w:p w14:paraId="66ED0417" w14:textId="77777777" w:rsidR="00A24C6C" w:rsidRDefault="000859FA">
            <w:pPr>
              <w:pStyle w:val="ProductList-TableBody"/>
            </w:pPr>
            <w:r>
              <w:rPr>
                <w:color w:val="FFFFFF"/>
              </w:rPr>
              <w:t>Kvalificerende licens(er)</w:t>
            </w:r>
          </w:p>
        </w:tc>
      </w:tr>
      <w:tr w:rsidR="00A24C6C" w14:paraId="73D53869" w14:textId="77777777">
        <w:tc>
          <w:tcPr>
            <w:tcW w:w="6240" w:type="dxa"/>
            <w:tcBorders>
              <w:top w:val="single" w:sz="4" w:space="0" w:color="6E6E6E"/>
              <w:left w:val="single" w:sz="4" w:space="0" w:color="6E6E6E"/>
              <w:bottom w:val="single" w:sz="4" w:space="0" w:color="6E6E6E"/>
              <w:right w:val="single" w:sz="4" w:space="0" w:color="6E6E6E"/>
            </w:tcBorders>
          </w:tcPr>
          <w:p w14:paraId="27871F78" w14:textId="77777777" w:rsidR="00A24C6C" w:rsidRDefault="000859FA">
            <w:pPr>
              <w:pStyle w:val="ProductList-TableBody"/>
            </w:pPr>
            <w:r>
              <w:t>Microsoft 365 Apps for enterprise fra SA</w:t>
            </w:r>
          </w:p>
        </w:tc>
        <w:tc>
          <w:tcPr>
            <w:tcW w:w="5880" w:type="dxa"/>
            <w:tcBorders>
              <w:top w:val="single" w:sz="4" w:space="0" w:color="6E6E6E"/>
              <w:left w:val="single" w:sz="4" w:space="0" w:color="6E6E6E"/>
              <w:bottom w:val="single" w:sz="4" w:space="0" w:color="6E6E6E"/>
              <w:right w:val="single" w:sz="4" w:space="0" w:color="6E6E6E"/>
            </w:tcBorders>
          </w:tcPr>
          <w:p w14:paraId="05CF113E" w14:textId="77777777" w:rsidR="00A24C6C" w:rsidRDefault="000859FA">
            <w:pPr>
              <w:pStyle w:val="ProductList-TableBody"/>
            </w:pPr>
            <w:r>
              <w:t>Office Professional Plus</w:t>
            </w:r>
          </w:p>
        </w:tc>
      </w:tr>
    </w:tbl>
    <w:p w14:paraId="55E1F986" w14:textId="77777777" w:rsidR="00A24C6C" w:rsidRDefault="00A24C6C">
      <w:pPr>
        <w:pStyle w:val="ProductList-Body"/>
      </w:pPr>
    </w:p>
    <w:p w14:paraId="592E5A60" w14:textId="77777777" w:rsidR="00A24C6C" w:rsidRDefault="000859FA">
      <w:pPr>
        <w:pStyle w:val="ProductList-Offering2HeadingNoBorder"/>
        <w:outlineLvl w:val="2"/>
      </w:pPr>
      <w:r>
        <w:t>Office 365 Suites</w:t>
      </w:r>
      <w:r>
        <w:fldChar w:fldCharType="begin"/>
      </w:r>
      <w:r>
        <w:instrText xml:space="preserve"> TC "</w:instrText>
      </w:r>
      <w:bookmarkStart w:id="401" w:name="_Toc62551001"/>
      <w:r>
        <w:instrText>Office 365 Suites</w:instrText>
      </w:r>
      <w:bookmarkEnd w:id="401"/>
      <w:r>
        <w:instrText>" \l 3</w:instrText>
      </w:r>
      <w:r>
        <w:fldChar w:fldCharType="end"/>
      </w:r>
    </w:p>
    <w:p w14:paraId="624E06C4" w14:textId="77777777" w:rsidR="00A24C6C" w:rsidRDefault="00A24C6C">
      <w:pPr>
        <w:pStyle w:val="ProductList-Body"/>
      </w:pPr>
    </w:p>
    <w:p w14:paraId="66666AA3" w14:textId="77777777" w:rsidR="00A24C6C" w:rsidRDefault="000859FA">
      <w:pPr>
        <w:pStyle w:val="ProductList-Body"/>
      </w:pPr>
      <w:r>
        <w:t>Office 365 (E1, E3, E4, E5) Fra SA-Bruger-SL'er giver samme SA-Fordele som de Kvalificerende Licenser.</w:t>
      </w:r>
    </w:p>
    <w:p w14:paraId="0215DC77" w14:textId="77777777" w:rsidR="00A24C6C" w:rsidRDefault="00A24C6C">
      <w:pPr>
        <w:pStyle w:val="ProductList-Body"/>
      </w:pPr>
    </w:p>
    <w:p w14:paraId="1BB76E44" w14:textId="77777777" w:rsidR="00A24C6C" w:rsidRDefault="000859FA">
      <w:pPr>
        <w:pStyle w:val="ProductList-Body"/>
      </w:pPr>
      <w:r>
        <w:t>Fra SA-Bruger-SL’er kræver tilsvarende CAL Suite Bridges eller USL'er som anført nedenfor:</w:t>
      </w:r>
    </w:p>
    <w:p w14:paraId="670DE08C" w14:textId="77777777" w:rsidR="00A24C6C" w:rsidRDefault="00A24C6C">
      <w:pPr>
        <w:pStyle w:val="ProductList-Body"/>
      </w:pPr>
    </w:p>
    <w:tbl>
      <w:tblPr>
        <w:tblStyle w:val="PURTable"/>
        <w:tblW w:w="0" w:type="dxa"/>
        <w:tblLook w:val="04A0" w:firstRow="1" w:lastRow="0" w:firstColumn="1" w:lastColumn="0" w:noHBand="0" w:noVBand="1"/>
      </w:tblPr>
      <w:tblGrid>
        <w:gridCol w:w="3719"/>
        <w:gridCol w:w="3456"/>
        <w:gridCol w:w="3741"/>
      </w:tblGrid>
      <w:tr w:rsidR="00A24C6C" w14:paraId="2A17A0D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1A6C5465" w14:textId="77777777" w:rsidR="00A24C6C" w:rsidRDefault="000859FA">
            <w:pPr>
              <w:pStyle w:val="ProductList-TableBody"/>
            </w:pPr>
            <w:r>
              <w:rPr>
                <w:color w:val="FFFFFF"/>
              </w:rPr>
              <w:t>Fra SA-Bruger-SL</w:t>
            </w:r>
          </w:p>
        </w:tc>
        <w:tc>
          <w:tcPr>
            <w:tcW w:w="3800" w:type="dxa"/>
            <w:tcBorders>
              <w:top w:val="single" w:sz="4" w:space="0" w:color="0070C0"/>
            </w:tcBorders>
            <w:shd w:val="clear" w:color="auto" w:fill="0070C0"/>
          </w:tcPr>
          <w:p w14:paraId="48EE71FE" w14:textId="77777777" w:rsidR="00A24C6C" w:rsidRDefault="000859FA">
            <w:pPr>
              <w:pStyle w:val="ProductList-TableBody"/>
            </w:pPr>
            <w:r>
              <w:rPr>
                <w:color w:val="FFFFFF"/>
              </w:rPr>
              <w:t>Kvalificerende Licens(er)</w:t>
            </w:r>
          </w:p>
        </w:tc>
        <w:tc>
          <w:tcPr>
            <w:tcW w:w="4160" w:type="dxa"/>
            <w:tcBorders>
              <w:top w:val="single" w:sz="4" w:space="0" w:color="0070C0"/>
              <w:bottom w:val="single" w:sz="4" w:space="0" w:color="6E6E6E"/>
              <w:right w:val="single" w:sz="4" w:space="0" w:color="0070C0"/>
            </w:tcBorders>
            <w:shd w:val="clear" w:color="auto" w:fill="0070C0"/>
          </w:tcPr>
          <w:p w14:paraId="7E980C2A" w14:textId="77777777" w:rsidR="00A24C6C" w:rsidRDefault="000859FA">
            <w:pPr>
              <w:pStyle w:val="ProductList-TableBody"/>
            </w:pPr>
            <w:r>
              <w:rPr>
                <w:color w:val="FFFFFF"/>
              </w:rPr>
              <w:t>Påkrævet CAL Suite Bridge eller USL</w:t>
            </w:r>
          </w:p>
        </w:tc>
      </w:tr>
      <w:tr w:rsidR="00A24C6C" w14:paraId="1FEA7CDA" w14:textId="77777777">
        <w:tc>
          <w:tcPr>
            <w:tcW w:w="4160" w:type="dxa"/>
            <w:tcBorders>
              <w:top w:val="single" w:sz="4" w:space="0" w:color="6E6E6E"/>
              <w:left w:val="single" w:sz="4" w:space="0" w:color="6E6E6E"/>
              <w:bottom w:val="single" w:sz="4" w:space="0" w:color="6E6E6E"/>
            </w:tcBorders>
          </w:tcPr>
          <w:p w14:paraId="678336FE" w14:textId="77777777" w:rsidR="00A24C6C" w:rsidRDefault="000859FA">
            <w:pPr>
              <w:pStyle w:val="ProductList-TableBody"/>
            </w:pPr>
            <w:r>
              <w:t>Office 365 E1 Fra SA</w:t>
            </w:r>
          </w:p>
        </w:tc>
        <w:tc>
          <w:tcPr>
            <w:tcW w:w="3800" w:type="dxa"/>
          </w:tcPr>
          <w:p w14:paraId="2FE1A004" w14:textId="77777777" w:rsidR="00A24C6C" w:rsidRDefault="000859FA">
            <w:pPr>
              <w:pStyle w:val="ProductList-TableBody"/>
            </w:pPr>
            <w:r>
              <w:t>Core CAL Suite</w:t>
            </w:r>
          </w:p>
        </w:tc>
        <w:tc>
          <w:tcPr>
            <w:tcW w:w="4160" w:type="dxa"/>
            <w:tcBorders>
              <w:top w:val="single" w:sz="4" w:space="0" w:color="6E6E6E"/>
              <w:bottom w:val="none" w:sz="4" w:space="0" w:color="6E6E6E"/>
              <w:right w:val="single" w:sz="4" w:space="0" w:color="6E6E6E"/>
            </w:tcBorders>
          </w:tcPr>
          <w:p w14:paraId="7DC488F3" w14:textId="77777777" w:rsidR="00A24C6C" w:rsidRDefault="000859FA">
            <w:pPr>
              <w:pStyle w:val="ProductList-TableBody"/>
            </w:pPr>
            <w:r>
              <w:t>Core CAL Bridge til Office 365 eller</w:t>
            </w:r>
          </w:p>
          <w:p w14:paraId="77C6C7C3" w14:textId="77777777" w:rsidR="00A24C6C" w:rsidRDefault="000859FA">
            <w:pPr>
              <w:pStyle w:val="ProductList-TableBody"/>
            </w:pPr>
            <w:r>
              <w:t>Enterprise Mobility + Security</w:t>
            </w:r>
          </w:p>
        </w:tc>
      </w:tr>
      <w:tr w:rsidR="00A24C6C" w14:paraId="1FC62C76" w14:textId="77777777">
        <w:tc>
          <w:tcPr>
            <w:tcW w:w="4160" w:type="dxa"/>
            <w:tcBorders>
              <w:top w:val="single" w:sz="4" w:space="0" w:color="6E6E6E"/>
              <w:left w:val="single" w:sz="4" w:space="0" w:color="6E6E6E"/>
              <w:bottom w:val="single" w:sz="4" w:space="0" w:color="6E6E6E"/>
            </w:tcBorders>
          </w:tcPr>
          <w:p w14:paraId="01C4782A" w14:textId="77777777" w:rsidR="00A24C6C" w:rsidRDefault="000859FA">
            <w:pPr>
              <w:pStyle w:val="ProductList-TableBody"/>
            </w:pPr>
            <w:r>
              <w:t>Office 365 (E3, E4, E5) Fra SA</w:t>
            </w:r>
          </w:p>
        </w:tc>
        <w:tc>
          <w:tcPr>
            <w:tcW w:w="3800" w:type="dxa"/>
          </w:tcPr>
          <w:p w14:paraId="694282E0" w14:textId="77777777" w:rsidR="00A24C6C" w:rsidRDefault="000859FA">
            <w:pPr>
              <w:pStyle w:val="ProductList-TableBody"/>
            </w:pPr>
            <w:r>
              <w:t>Office Professional Plus og Core CAL Suite</w:t>
            </w:r>
          </w:p>
        </w:tc>
        <w:tc>
          <w:tcPr>
            <w:tcW w:w="4160" w:type="dxa"/>
            <w:tcBorders>
              <w:top w:val="none" w:sz="4" w:space="0" w:color="6E6E6E"/>
              <w:bottom w:val="single" w:sz="4" w:space="0" w:color="6E6E6E"/>
              <w:right w:val="single" w:sz="4" w:space="0" w:color="6E6E6E"/>
            </w:tcBorders>
          </w:tcPr>
          <w:p w14:paraId="37A3BE3E" w14:textId="77777777" w:rsidR="00A24C6C" w:rsidRDefault="00A24C6C">
            <w:pPr>
              <w:pStyle w:val="ProductList-TableBody"/>
            </w:pPr>
          </w:p>
        </w:tc>
      </w:tr>
      <w:tr w:rsidR="00A24C6C" w14:paraId="2252CA7C" w14:textId="77777777">
        <w:tc>
          <w:tcPr>
            <w:tcW w:w="4160" w:type="dxa"/>
            <w:tcBorders>
              <w:top w:val="single" w:sz="4" w:space="0" w:color="6E6E6E"/>
              <w:left w:val="single" w:sz="4" w:space="0" w:color="6E6E6E"/>
              <w:bottom w:val="single" w:sz="4" w:space="0" w:color="6E6E6E"/>
            </w:tcBorders>
          </w:tcPr>
          <w:p w14:paraId="10A47FD7" w14:textId="77777777" w:rsidR="00A24C6C" w:rsidRDefault="000859FA">
            <w:pPr>
              <w:pStyle w:val="ProductList-TableBody"/>
            </w:pPr>
            <w:r>
              <w:t>Office 365 (E3, E4, E5) Fra SA</w:t>
            </w:r>
          </w:p>
        </w:tc>
        <w:tc>
          <w:tcPr>
            <w:tcW w:w="3800" w:type="dxa"/>
          </w:tcPr>
          <w:p w14:paraId="11C90DD6" w14:textId="77777777" w:rsidR="00A24C6C" w:rsidRDefault="000859FA">
            <w:pPr>
              <w:pStyle w:val="ProductList-TableBody"/>
            </w:pPr>
            <w:r>
              <w:t>Office Professional Plus og Enterprise CAL Suite</w:t>
            </w:r>
          </w:p>
        </w:tc>
        <w:tc>
          <w:tcPr>
            <w:tcW w:w="4160" w:type="dxa"/>
            <w:tcBorders>
              <w:top w:val="single" w:sz="4" w:space="0" w:color="6E6E6E"/>
              <w:bottom w:val="single" w:sz="4" w:space="0" w:color="6E6E6E"/>
              <w:right w:val="single" w:sz="4" w:space="0" w:color="6E6E6E"/>
            </w:tcBorders>
          </w:tcPr>
          <w:p w14:paraId="69247D18" w14:textId="77777777" w:rsidR="00A24C6C" w:rsidRDefault="000859FA">
            <w:pPr>
              <w:pStyle w:val="ProductList-TableBody"/>
            </w:pPr>
            <w:r>
              <w:t>Enterprise CAL Bridge til Office 365 eller</w:t>
            </w:r>
          </w:p>
          <w:p w14:paraId="37DFDDF5" w14:textId="77777777" w:rsidR="00A24C6C" w:rsidRDefault="000859FA">
            <w:pPr>
              <w:pStyle w:val="ProductList-TableBody"/>
            </w:pPr>
            <w:r>
              <w:t>Enterprise Mobility + Security</w:t>
            </w:r>
          </w:p>
        </w:tc>
      </w:tr>
    </w:tbl>
    <w:p w14:paraId="5D2EBFA7" w14:textId="77777777" w:rsidR="00A24C6C" w:rsidRDefault="00A24C6C">
      <w:pPr>
        <w:pStyle w:val="ProductList-Body"/>
      </w:pPr>
    </w:p>
    <w:p w14:paraId="657B43E1" w14:textId="77777777" w:rsidR="00A24C6C" w:rsidRDefault="000859FA">
      <w:pPr>
        <w:pStyle w:val="ProductList-Offering2HeadingNoBorder"/>
        <w:outlineLvl w:val="2"/>
      </w:pPr>
      <w:r>
        <w:t>Phone System</w:t>
      </w:r>
      <w:r>
        <w:fldChar w:fldCharType="begin"/>
      </w:r>
      <w:r>
        <w:instrText xml:space="preserve"> TC "</w:instrText>
      </w:r>
      <w:bookmarkStart w:id="402" w:name="_Toc62551002"/>
      <w:r>
        <w:instrText>Phone System</w:instrText>
      </w:r>
      <w:bookmarkEnd w:id="402"/>
      <w:r>
        <w:instrText>" \l 3</w:instrText>
      </w:r>
      <w:r>
        <w:fldChar w:fldCharType="end"/>
      </w:r>
    </w:p>
    <w:p w14:paraId="44E80340" w14:textId="77777777" w:rsidR="00A24C6C" w:rsidRDefault="00A24C6C">
      <w:pPr>
        <w:pStyle w:val="ProductList-Body"/>
      </w:pPr>
    </w:p>
    <w:tbl>
      <w:tblPr>
        <w:tblStyle w:val="PURTable"/>
        <w:tblW w:w="0" w:type="dxa"/>
        <w:tblLook w:val="04A0" w:firstRow="1" w:lastRow="0" w:firstColumn="1" w:lastColumn="0" w:noHBand="0" w:noVBand="1"/>
      </w:tblPr>
      <w:tblGrid>
        <w:gridCol w:w="5513"/>
        <w:gridCol w:w="5403"/>
      </w:tblGrid>
      <w:tr w:rsidR="00A24C6C" w14:paraId="1483EEA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bottom w:val="single" w:sz="4" w:space="0" w:color="6E6E6E"/>
              <w:right w:val="single" w:sz="4" w:space="0" w:color="0070C0"/>
            </w:tcBorders>
            <w:shd w:val="clear" w:color="auto" w:fill="0070C0"/>
          </w:tcPr>
          <w:p w14:paraId="13D19967" w14:textId="77777777" w:rsidR="00A24C6C" w:rsidRDefault="000859FA">
            <w:pPr>
              <w:pStyle w:val="ProductList-TableBody"/>
            </w:pPr>
            <w:r>
              <w:rPr>
                <w:color w:val="FFFFFF"/>
              </w:rPr>
              <w:t>Fra SA-bruger-SL</w:t>
            </w:r>
          </w:p>
        </w:tc>
        <w:tc>
          <w:tcPr>
            <w:tcW w:w="6000" w:type="dxa"/>
            <w:tcBorders>
              <w:left w:val="single" w:sz="4" w:space="0" w:color="0070C0"/>
            </w:tcBorders>
            <w:shd w:val="clear" w:color="auto" w:fill="0070C0"/>
          </w:tcPr>
          <w:p w14:paraId="6AF6AE27" w14:textId="77777777" w:rsidR="00A24C6C" w:rsidRDefault="000859FA">
            <w:pPr>
              <w:pStyle w:val="ProductList-TableBody"/>
            </w:pPr>
            <w:r>
              <w:rPr>
                <w:color w:val="FFFFFF"/>
              </w:rPr>
              <w:t>Kvalificerende Licens(er)</w:t>
            </w:r>
          </w:p>
        </w:tc>
      </w:tr>
      <w:tr w:rsidR="00A24C6C" w14:paraId="413035B0" w14:textId="77777777">
        <w:tc>
          <w:tcPr>
            <w:tcW w:w="6120" w:type="dxa"/>
            <w:tcBorders>
              <w:top w:val="single" w:sz="4" w:space="0" w:color="6E6E6E"/>
              <w:left w:val="single" w:sz="4" w:space="0" w:color="6E6E6E"/>
              <w:bottom w:val="none" w:sz="4" w:space="0" w:color="6E6E6E"/>
            </w:tcBorders>
          </w:tcPr>
          <w:p w14:paraId="24683AE4" w14:textId="77777777" w:rsidR="00A24C6C" w:rsidRDefault="000859FA">
            <w:pPr>
              <w:pStyle w:val="ProductList-TableBody"/>
            </w:pPr>
            <w:r>
              <w:t>Telefonsystem fra SA</w:t>
            </w:r>
          </w:p>
        </w:tc>
        <w:tc>
          <w:tcPr>
            <w:tcW w:w="6000" w:type="dxa"/>
          </w:tcPr>
          <w:p w14:paraId="4DA800B6" w14:textId="77777777" w:rsidR="00A24C6C" w:rsidRDefault="000859FA">
            <w:pPr>
              <w:pStyle w:val="ProductList-TableBody"/>
            </w:pPr>
            <w:r>
              <w:t>Plus-CAL til Skype for Business Server (Enhed og Bruger)</w:t>
            </w:r>
          </w:p>
        </w:tc>
      </w:tr>
      <w:tr w:rsidR="00A24C6C" w14:paraId="44771E43" w14:textId="77777777">
        <w:tc>
          <w:tcPr>
            <w:tcW w:w="6120" w:type="dxa"/>
            <w:tcBorders>
              <w:top w:val="none" w:sz="4" w:space="0" w:color="6E6E6E"/>
              <w:left w:val="single" w:sz="4" w:space="0" w:color="6E6E6E"/>
              <w:bottom w:val="single" w:sz="4" w:space="0" w:color="6E6E6E"/>
            </w:tcBorders>
          </w:tcPr>
          <w:p w14:paraId="7188662B" w14:textId="77777777" w:rsidR="00A24C6C" w:rsidRDefault="00A24C6C">
            <w:pPr>
              <w:pStyle w:val="ProductList-TableBody"/>
            </w:pPr>
          </w:p>
        </w:tc>
        <w:tc>
          <w:tcPr>
            <w:tcW w:w="6000" w:type="dxa"/>
          </w:tcPr>
          <w:p w14:paraId="18C47988" w14:textId="77777777" w:rsidR="00A24C6C" w:rsidRDefault="000859FA">
            <w:pPr>
              <w:pStyle w:val="ProductList-TableBody"/>
            </w:pPr>
            <w:r>
              <w:t xml:space="preserve"> CAL til Skype for Business Plus (Bruger-SL)</w:t>
            </w:r>
          </w:p>
        </w:tc>
      </w:tr>
    </w:tbl>
    <w:p w14:paraId="28D0D199" w14:textId="77777777" w:rsidR="00A24C6C" w:rsidRDefault="00A24C6C">
      <w:pPr>
        <w:pStyle w:val="ProductList-Body"/>
      </w:pPr>
    </w:p>
    <w:p w14:paraId="6E05AB94" w14:textId="77777777" w:rsidR="00A24C6C" w:rsidRDefault="000859FA">
      <w:pPr>
        <w:pStyle w:val="ProductList-Offering2HeadingNoBorder"/>
        <w:outlineLvl w:val="2"/>
      </w:pPr>
      <w:r>
        <w:t>Project</w:t>
      </w:r>
      <w:r>
        <w:fldChar w:fldCharType="begin"/>
      </w:r>
      <w:r>
        <w:instrText xml:space="preserve"> TC "</w:instrText>
      </w:r>
      <w:bookmarkStart w:id="403" w:name="_Toc62551003"/>
      <w:r>
        <w:instrText>Project</w:instrText>
      </w:r>
      <w:bookmarkEnd w:id="403"/>
      <w:r>
        <w:instrText>" \l 3</w:instrText>
      </w:r>
      <w:r>
        <w:fldChar w:fldCharType="end"/>
      </w:r>
    </w:p>
    <w:p w14:paraId="6A94342A" w14:textId="77777777" w:rsidR="00A24C6C" w:rsidRDefault="00A24C6C">
      <w:pPr>
        <w:pStyle w:val="ProductList-Body"/>
      </w:pPr>
    </w:p>
    <w:tbl>
      <w:tblPr>
        <w:tblStyle w:val="PURTable"/>
        <w:tblW w:w="0" w:type="dxa"/>
        <w:tblLook w:val="04A0" w:firstRow="1" w:lastRow="0" w:firstColumn="1" w:lastColumn="0" w:noHBand="0" w:noVBand="1"/>
      </w:tblPr>
      <w:tblGrid>
        <w:gridCol w:w="5487"/>
        <w:gridCol w:w="5429"/>
      </w:tblGrid>
      <w:tr w:rsidR="00A24C6C" w14:paraId="13F0C95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52A22292" w14:textId="77777777" w:rsidR="00A24C6C" w:rsidRDefault="000859FA">
            <w:pPr>
              <w:pStyle w:val="ProductList-TableBody"/>
            </w:pPr>
            <w:r>
              <w:rPr>
                <w:color w:val="FFFFFF"/>
              </w:rPr>
              <w:t>Fra SA-Bruger-SL</w:t>
            </w:r>
          </w:p>
        </w:tc>
        <w:tc>
          <w:tcPr>
            <w:tcW w:w="6000" w:type="dxa"/>
            <w:tcBorders>
              <w:top w:val="single" w:sz="4" w:space="0" w:color="0070C0"/>
              <w:bottom w:val="single" w:sz="4" w:space="0" w:color="6E6E6E"/>
              <w:right w:val="single" w:sz="4" w:space="0" w:color="0070C0"/>
            </w:tcBorders>
            <w:shd w:val="clear" w:color="auto" w:fill="0070C0"/>
          </w:tcPr>
          <w:p w14:paraId="311529C9" w14:textId="77777777" w:rsidR="00A24C6C" w:rsidRDefault="000859FA">
            <w:pPr>
              <w:pStyle w:val="ProductList-TableBody"/>
            </w:pPr>
            <w:r>
              <w:rPr>
                <w:color w:val="FFFFFF"/>
              </w:rPr>
              <w:t>Kvalificerende Licens(er)</w:t>
            </w:r>
          </w:p>
        </w:tc>
      </w:tr>
      <w:tr w:rsidR="00A24C6C" w14:paraId="0BDB9958" w14:textId="77777777">
        <w:tc>
          <w:tcPr>
            <w:tcW w:w="6120" w:type="dxa"/>
            <w:tcBorders>
              <w:top w:val="single" w:sz="4" w:space="0" w:color="6E6E6E"/>
              <w:left w:val="single" w:sz="4" w:space="0" w:color="6E6E6E"/>
              <w:bottom w:val="none" w:sz="4" w:space="0" w:color="6E6E6E"/>
              <w:right w:val="single" w:sz="4" w:space="0" w:color="6E6E6E"/>
            </w:tcBorders>
          </w:tcPr>
          <w:p w14:paraId="17687608" w14:textId="77777777" w:rsidR="00A24C6C" w:rsidRDefault="000859FA">
            <w:pPr>
              <w:pStyle w:val="ProductList-TableBody"/>
            </w:pPr>
            <w:r>
              <w:t>Project Plan 1 fra SA</w:t>
            </w:r>
          </w:p>
        </w:tc>
        <w:tc>
          <w:tcPr>
            <w:tcW w:w="6000" w:type="dxa"/>
            <w:tcBorders>
              <w:top w:val="single" w:sz="4" w:space="0" w:color="6E6E6E"/>
              <w:left w:val="single" w:sz="4" w:space="0" w:color="6E6E6E"/>
              <w:bottom w:val="single" w:sz="4" w:space="0" w:color="6E6E6E"/>
              <w:right w:val="single" w:sz="4" w:space="0" w:color="6E6E6E"/>
            </w:tcBorders>
          </w:tcPr>
          <w:p w14:paraId="1D84D492" w14:textId="77777777" w:rsidR="00A24C6C" w:rsidRDefault="000859FA">
            <w:pPr>
              <w:pStyle w:val="ProductList-TableBody"/>
            </w:pPr>
            <w:r>
              <w:t xml:space="preserve">Project Standard </w:t>
            </w:r>
          </w:p>
        </w:tc>
      </w:tr>
      <w:tr w:rsidR="00A24C6C" w14:paraId="29B1C86A" w14:textId="77777777">
        <w:tc>
          <w:tcPr>
            <w:tcW w:w="6120" w:type="dxa"/>
            <w:tcBorders>
              <w:top w:val="none" w:sz="4" w:space="0" w:color="6E6E6E"/>
              <w:left w:val="single" w:sz="4" w:space="0" w:color="6E6E6E"/>
              <w:bottom w:val="single" w:sz="4" w:space="0" w:color="6E6E6E"/>
              <w:right w:val="single" w:sz="4" w:space="0" w:color="6E6E6E"/>
            </w:tcBorders>
          </w:tcPr>
          <w:p w14:paraId="02967035" w14:textId="77777777" w:rsidR="00A24C6C" w:rsidRDefault="00A24C6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05B4D4F" w14:textId="77777777" w:rsidR="00A24C6C" w:rsidRDefault="000859FA">
            <w:pPr>
              <w:pStyle w:val="ProductList-TableBody"/>
            </w:pPr>
            <w:r>
              <w:t xml:space="preserve">Project Server CAL </w:t>
            </w:r>
          </w:p>
        </w:tc>
      </w:tr>
      <w:tr w:rsidR="00A24C6C" w14:paraId="35196B45" w14:textId="77777777">
        <w:tc>
          <w:tcPr>
            <w:tcW w:w="6120" w:type="dxa"/>
            <w:tcBorders>
              <w:top w:val="single" w:sz="4" w:space="0" w:color="6E6E6E"/>
              <w:left w:val="single" w:sz="4" w:space="0" w:color="6E6E6E"/>
              <w:bottom w:val="none" w:sz="4" w:space="0" w:color="6E6E6E"/>
              <w:right w:val="single" w:sz="4" w:space="0" w:color="6E6E6E"/>
            </w:tcBorders>
          </w:tcPr>
          <w:p w14:paraId="24624687" w14:textId="77777777" w:rsidR="00A24C6C" w:rsidRDefault="000859FA">
            <w:pPr>
              <w:pStyle w:val="ProductList-TableBody"/>
            </w:pPr>
            <w:r>
              <w:t>Project Plan 3 fra SA</w:t>
            </w:r>
          </w:p>
        </w:tc>
        <w:tc>
          <w:tcPr>
            <w:tcW w:w="6000" w:type="dxa"/>
            <w:tcBorders>
              <w:top w:val="single" w:sz="4" w:space="0" w:color="6E6E6E"/>
              <w:left w:val="single" w:sz="4" w:space="0" w:color="6E6E6E"/>
              <w:bottom w:val="single" w:sz="4" w:space="0" w:color="6E6E6E"/>
              <w:right w:val="single" w:sz="4" w:space="0" w:color="6E6E6E"/>
            </w:tcBorders>
          </w:tcPr>
          <w:p w14:paraId="69386F79" w14:textId="77777777" w:rsidR="00A24C6C" w:rsidRDefault="000859FA">
            <w:pPr>
              <w:pStyle w:val="ProductList-TableBody"/>
            </w:pPr>
            <w:r>
              <w:t>Project Professional</w:t>
            </w:r>
          </w:p>
        </w:tc>
      </w:tr>
      <w:tr w:rsidR="00A24C6C" w14:paraId="0CA632A4" w14:textId="77777777">
        <w:tc>
          <w:tcPr>
            <w:tcW w:w="6120" w:type="dxa"/>
            <w:tcBorders>
              <w:top w:val="none" w:sz="4" w:space="0" w:color="6E6E6E"/>
              <w:left w:val="single" w:sz="4" w:space="0" w:color="6E6E6E"/>
              <w:bottom w:val="single" w:sz="4" w:space="0" w:color="6E6E6E"/>
              <w:right w:val="single" w:sz="4" w:space="0" w:color="6E6E6E"/>
            </w:tcBorders>
          </w:tcPr>
          <w:p w14:paraId="2B3508A4" w14:textId="77777777" w:rsidR="00A24C6C" w:rsidRDefault="00A24C6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C993580" w14:textId="77777777" w:rsidR="00A24C6C" w:rsidRDefault="000859FA">
            <w:pPr>
              <w:pStyle w:val="ProductList-TableBody"/>
            </w:pPr>
            <w:r>
              <w:t>Project Server CAL</w:t>
            </w:r>
          </w:p>
        </w:tc>
      </w:tr>
      <w:tr w:rsidR="00A24C6C" w14:paraId="1E1AB4DD" w14:textId="77777777">
        <w:tc>
          <w:tcPr>
            <w:tcW w:w="6120" w:type="dxa"/>
            <w:tcBorders>
              <w:top w:val="single" w:sz="4" w:space="0" w:color="6E6E6E"/>
              <w:left w:val="single" w:sz="4" w:space="0" w:color="6E6E6E"/>
              <w:bottom w:val="none" w:sz="4" w:space="0" w:color="6E6E6E"/>
              <w:right w:val="single" w:sz="4" w:space="0" w:color="6E6E6E"/>
            </w:tcBorders>
          </w:tcPr>
          <w:p w14:paraId="5EF16776" w14:textId="77777777" w:rsidR="00A24C6C" w:rsidRDefault="000859FA">
            <w:pPr>
              <w:pStyle w:val="ProductList-TableBody"/>
            </w:pPr>
            <w:r>
              <w:t>Project Plan 5 fra SA</w:t>
            </w:r>
          </w:p>
        </w:tc>
        <w:tc>
          <w:tcPr>
            <w:tcW w:w="6000" w:type="dxa"/>
            <w:tcBorders>
              <w:top w:val="single" w:sz="4" w:space="0" w:color="6E6E6E"/>
              <w:left w:val="single" w:sz="4" w:space="0" w:color="6E6E6E"/>
              <w:bottom w:val="single" w:sz="4" w:space="0" w:color="6E6E6E"/>
              <w:right w:val="single" w:sz="4" w:space="0" w:color="6E6E6E"/>
            </w:tcBorders>
          </w:tcPr>
          <w:p w14:paraId="6E1B084F" w14:textId="77777777" w:rsidR="00A24C6C" w:rsidRDefault="000859FA">
            <w:pPr>
              <w:pStyle w:val="ProductList-TableBody"/>
            </w:pPr>
            <w:r>
              <w:t>Project Professional</w:t>
            </w:r>
          </w:p>
        </w:tc>
      </w:tr>
      <w:tr w:rsidR="00A24C6C" w14:paraId="3290DCD6" w14:textId="77777777">
        <w:tc>
          <w:tcPr>
            <w:tcW w:w="6120" w:type="dxa"/>
            <w:tcBorders>
              <w:top w:val="none" w:sz="4" w:space="0" w:color="6E6E6E"/>
              <w:left w:val="single" w:sz="4" w:space="0" w:color="6E6E6E"/>
              <w:bottom w:val="single" w:sz="4" w:space="0" w:color="6E6E6E"/>
              <w:right w:val="single" w:sz="4" w:space="0" w:color="6E6E6E"/>
            </w:tcBorders>
          </w:tcPr>
          <w:p w14:paraId="01994700" w14:textId="77777777" w:rsidR="00A24C6C" w:rsidRDefault="00A24C6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0456DC4" w14:textId="77777777" w:rsidR="00A24C6C" w:rsidRDefault="000859FA">
            <w:pPr>
              <w:pStyle w:val="ProductList-TableBody"/>
            </w:pPr>
            <w:r>
              <w:t>Project Server CAL</w:t>
            </w:r>
          </w:p>
        </w:tc>
      </w:tr>
    </w:tbl>
    <w:p w14:paraId="7A74BAA8" w14:textId="77777777" w:rsidR="00A24C6C" w:rsidRDefault="00A24C6C">
      <w:pPr>
        <w:pStyle w:val="ProductList-Body"/>
      </w:pPr>
    </w:p>
    <w:p w14:paraId="6B29B2B8" w14:textId="77777777" w:rsidR="00A24C6C" w:rsidRDefault="000859FA">
      <w:pPr>
        <w:pStyle w:val="ProductList-Offering2HeadingNoBorder"/>
        <w:outlineLvl w:val="2"/>
      </w:pPr>
      <w:r>
        <w:t>Visio</w:t>
      </w:r>
      <w:r>
        <w:fldChar w:fldCharType="begin"/>
      </w:r>
      <w:r>
        <w:instrText xml:space="preserve"> TC "</w:instrText>
      </w:r>
      <w:bookmarkStart w:id="404" w:name="_Toc62551004"/>
      <w:r>
        <w:instrText>Visio</w:instrText>
      </w:r>
      <w:bookmarkEnd w:id="404"/>
      <w:r>
        <w:instrText>" \l 3</w:instrText>
      </w:r>
      <w:r>
        <w:fldChar w:fldCharType="end"/>
      </w:r>
    </w:p>
    <w:tbl>
      <w:tblPr>
        <w:tblStyle w:val="PURTable"/>
        <w:tblW w:w="0" w:type="dxa"/>
        <w:tblLook w:val="04A0" w:firstRow="1" w:lastRow="0" w:firstColumn="1" w:lastColumn="0" w:noHBand="0" w:noVBand="1"/>
      </w:tblPr>
      <w:tblGrid>
        <w:gridCol w:w="5593"/>
        <w:gridCol w:w="5323"/>
      </w:tblGrid>
      <w:tr w:rsidR="00A24C6C" w14:paraId="531365C8" w14:textId="77777777">
        <w:trPr>
          <w:cnfStyle w:val="100000000000" w:firstRow="1" w:lastRow="0" w:firstColumn="0" w:lastColumn="0" w:oddVBand="0" w:evenVBand="0" w:oddHBand="0" w:evenHBand="0" w:firstRowFirstColumn="0" w:firstRowLastColumn="0" w:lastRowFirstColumn="0" w:lastRowLastColumn="0"/>
        </w:trPr>
        <w:tc>
          <w:tcPr>
            <w:tcW w:w="6240" w:type="dxa"/>
            <w:tcBorders>
              <w:left w:val="single" w:sz="4" w:space="0" w:color="6E6E6E"/>
              <w:bottom w:val="single" w:sz="4" w:space="0" w:color="6E6E6E"/>
              <w:right w:val="none" w:sz="4" w:space="0" w:color="6E6E6E"/>
            </w:tcBorders>
            <w:shd w:val="clear" w:color="auto" w:fill="0070C0"/>
          </w:tcPr>
          <w:p w14:paraId="39BA2811" w14:textId="77777777" w:rsidR="00A24C6C" w:rsidRDefault="000859FA">
            <w:pPr>
              <w:pStyle w:val="ProductList-TableBody"/>
            </w:pPr>
            <w:r>
              <w:rPr>
                <w:color w:val="FFFFFF"/>
              </w:rPr>
              <w:t>Fra SA-bruger-SL</w:t>
            </w:r>
          </w:p>
        </w:tc>
        <w:tc>
          <w:tcPr>
            <w:tcW w:w="5880" w:type="dxa"/>
            <w:tcBorders>
              <w:left w:val="none" w:sz="4" w:space="0" w:color="6E6E6E"/>
              <w:bottom w:val="single" w:sz="4" w:space="0" w:color="6E6E6E"/>
              <w:right w:val="single" w:sz="4" w:space="0" w:color="6E6E6E"/>
            </w:tcBorders>
            <w:shd w:val="clear" w:color="auto" w:fill="0070C0"/>
          </w:tcPr>
          <w:p w14:paraId="359FEB51" w14:textId="77777777" w:rsidR="00A24C6C" w:rsidRDefault="000859FA">
            <w:pPr>
              <w:pStyle w:val="ProductList-TableBody"/>
            </w:pPr>
            <w:r>
              <w:rPr>
                <w:color w:val="FFFFFF"/>
              </w:rPr>
              <w:t>Kvalificerende licens(er)</w:t>
            </w:r>
          </w:p>
        </w:tc>
      </w:tr>
      <w:tr w:rsidR="00A24C6C" w14:paraId="748AF2AD" w14:textId="77777777">
        <w:tc>
          <w:tcPr>
            <w:tcW w:w="6240" w:type="dxa"/>
            <w:tcBorders>
              <w:top w:val="single" w:sz="4" w:space="0" w:color="6E6E6E"/>
              <w:left w:val="single" w:sz="4" w:space="0" w:color="6E6E6E"/>
              <w:bottom w:val="single" w:sz="4" w:space="0" w:color="6E6E6E"/>
              <w:right w:val="single" w:sz="4" w:space="0" w:color="6E6E6E"/>
            </w:tcBorders>
          </w:tcPr>
          <w:p w14:paraId="2A347DF4" w14:textId="77777777" w:rsidR="00A24C6C" w:rsidRDefault="000859FA">
            <w:pPr>
              <w:pStyle w:val="ProductList-TableBody"/>
            </w:pPr>
            <w:r>
              <w:t>Visio Online Plan 1 og 2 Fra SA</w:t>
            </w:r>
          </w:p>
        </w:tc>
        <w:tc>
          <w:tcPr>
            <w:tcW w:w="5880" w:type="dxa"/>
            <w:tcBorders>
              <w:top w:val="single" w:sz="4" w:space="0" w:color="6E6E6E"/>
              <w:left w:val="single" w:sz="4" w:space="0" w:color="6E6E6E"/>
              <w:bottom w:val="single" w:sz="4" w:space="0" w:color="6E6E6E"/>
              <w:right w:val="single" w:sz="4" w:space="0" w:color="6E6E6E"/>
            </w:tcBorders>
          </w:tcPr>
          <w:p w14:paraId="3AD0BA61" w14:textId="77777777" w:rsidR="00A24C6C" w:rsidRDefault="000859FA">
            <w:pPr>
              <w:pStyle w:val="ProductList-TableBody"/>
            </w:pPr>
            <w:r>
              <w:t>Visio Professional</w:t>
            </w:r>
          </w:p>
        </w:tc>
      </w:tr>
      <w:tr w:rsidR="00A24C6C" w14:paraId="32535E3F" w14:textId="77777777">
        <w:tc>
          <w:tcPr>
            <w:tcW w:w="6240" w:type="dxa"/>
            <w:tcBorders>
              <w:top w:val="single" w:sz="4" w:space="0" w:color="6E6E6E"/>
              <w:left w:val="single" w:sz="4" w:space="0" w:color="6E6E6E"/>
              <w:right w:val="single" w:sz="4" w:space="0" w:color="6E6E6E"/>
            </w:tcBorders>
          </w:tcPr>
          <w:p w14:paraId="118CD614" w14:textId="77777777" w:rsidR="00A24C6C" w:rsidRDefault="000859FA">
            <w:pPr>
              <w:pStyle w:val="ProductList-TableBody"/>
            </w:pPr>
            <w:r>
              <w:t>Visio Online Plan 1 fra SA</w:t>
            </w:r>
          </w:p>
        </w:tc>
        <w:tc>
          <w:tcPr>
            <w:tcW w:w="5880" w:type="dxa"/>
            <w:tcBorders>
              <w:top w:val="single" w:sz="4" w:space="0" w:color="6E6E6E"/>
              <w:left w:val="single" w:sz="4" w:space="0" w:color="6E6E6E"/>
              <w:right w:val="single" w:sz="4" w:space="0" w:color="6E6E6E"/>
            </w:tcBorders>
          </w:tcPr>
          <w:p w14:paraId="62FD8139" w14:textId="77777777" w:rsidR="00A24C6C" w:rsidRDefault="000859FA">
            <w:pPr>
              <w:pStyle w:val="ProductList-TableBody"/>
            </w:pPr>
            <w:r>
              <w:t>Visio Standard</w:t>
            </w:r>
          </w:p>
        </w:tc>
      </w:tr>
    </w:tbl>
    <w:p w14:paraId="43535800" w14:textId="77777777" w:rsidR="00A24C6C" w:rsidRDefault="000859FA">
      <w:pPr>
        <w:pStyle w:val="ProductList-SectionHeading"/>
        <w:pageBreakBefore/>
        <w:outlineLvl w:val="0"/>
      </w:pPr>
      <w:bookmarkStart w:id="405" w:name="_Sec562"/>
      <w:bookmarkEnd w:id="378"/>
      <w:r>
        <w:t>Bilag D – Professionelle Ydelser</w:t>
      </w:r>
      <w:r>
        <w:fldChar w:fldCharType="begin"/>
      </w:r>
      <w:r>
        <w:instrText xml:space="preserve"> TC "</w:instrText>
      </w:r>
      <w:bookmarkStart w:id="406" w:name="_Toc62551005"/>
      <w:r>
        <w:instrText>Bilag D – Professionelle Ydelser</w:instrText>
      </w:r>
      <w:bookmarkEnd w:id="406"/>
      <w:r>
        <w:instrText>" \l 1</w:instrText>
      </w:r>
      <w:r>
        <w:fldChar w:fldCharType="end"/>
      </w:r>
    </w:p>
    <w:p w14:paraId="6F63CBEB" w14:textId="77777777" w:rsidR="00A24C6C" w:rsidRDefault="000859FA">
      <w:pPr>
        <w:pStyle w:val="ProductList-Body"/>
      </w:pPr>
      <w:r>
        <w:t>Professionelle Ydelser, der er tilgængelige gennem Microsoft Volumenlicens, er beskrevet herunder.</w:t>
      </w:r>
    </w:p>
    <w:p w14:paraId="6292E0FE" w14:textId="77777777" w:rsidR="00A24C6C" w:rsidRDefault="000859FA">
      <w:pPr>
        <w:pStyle w:val="ProductList-Offering1Heading"/>
        <w:outlineLvl w:val="1"/>
      </w:pPr>
      <w:bookmarkStart w:id="407" w:name="_Sec565"/>
      <w:r>
        <w:t>Supporttilbud for Microsoft Premier</w:t>
      </w:r>
      <w:bookmarkEnd w:id="407"/>
      <w:r>
        <w:fldChar w:fldCharType="begin"/>
      </w:r>
      <w:r>
        <w:instrText xml:space="preserve"> TC "</w:instrText>
      </w:r>
      <w:bookmarkStart w:id="408" w:name="_Toc62551006"/>
      <w:r>
        <w:instrText>Supporttilbud for Microsoft Premier</w:instrText>
      </w:r>
      <w:bookmarkEnd w:id="408"/>
      <w:r>
        <w:instrText>" \l 2</w:instrText>
      </w:r>
      <w:r>
        <w:fldChar w:fldCharType="end"/>
      </w:r>
    </w:p>
    <w:tbl>
      <w:tblPr>
        <w:tblStyle w:val="PURTable"/>
        <w:tblW w:w="0" w:type="dxa"/>
        <w:tblLook w:val="04A0" w:firstRow="1" w:lastRow="0" w:firstColumn="1" w:lastColumn="0" w:noHBand="0" w:noVBand="1"/>
      </w:tblPr>
      <w:tblGrid>
        <w:gridCol w:w="3702"/>
        <w:gridCol w:w="1790"/>
        <w:gridCol w:w="1844"/>
        <w:gridCol w:w="1790"/>
        <w:gridCol w:w="1790"/>
      </w:tblGrid>
      <w:tr w:rsidR="00A24C6C" w14:paraId="4766FB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7CE5C65" w14:textId="77777777" w:rsidR="00A24C6C" w:rsidRDefault="000859FA">
            <w:pPr>
              <w:pStyle w:val="ProductList-TableBody"/>
            </w:pPr>
            <w:r>
              <w:rPr>
                <w:color w:val="FFFFFF"/>
              </w:rPr>
              <w:t>Område</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2BB6CA8" w14:textId="77777777" w:rsidR="00A24C6C" w:rsidRDefault="000859FA">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B4413F6" w14:textId="77777777" w:rsidR="00A24C6C" w:rsidRDefault="000859FA">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DBEC7A5" w14:textId="77777777" w:rsidR="00A24C6C" w:rsidRDefault="000859FA">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AFDD87D" w14:textId="77777777" w:rsidR="00A24C6C" w:rsidRDefault="000859FA">
            <w:pPr>
              <w:pStyle w:val="ProductList-TableBody"/>
              <w:jc w:val="center"/>
            </w:pPr>
            <w:r>
              <w:rPr>
                <w:color w:val="FFFFFF"/>
              </w:rPr>
              <w:t>Premier Plus</w:t>
            </w:r>
          </w:p>
        </w:tc>
      </w:tr>
      <w:tr w:rsidR="00A24C6C" w14:paraId="635E6E58" w14:textId="77777777">
        <w:tc>
          <w:tcPr>
            <w:tcW w:w="4040" w:type="dxa"/>
            <w:tcBorders>
              <w:top w:val="single" w:sz="4" w:space="0" w:color="000000"/>
              <w:left w:val="single" w:sz="4" w:space="0" w:color="000000"/>
              <w:bottom w:val="single" w:sz="4" w:space="0" w:color="000000"/>
              <w:right w:val="single" w:sz="4" w:space="0" w:color="000000"/>
            </w:tcBorders>
          </w:tcPr>
          <w:p w14:paraId="54BF6117" w14:textId="77777777" w:rsidR="00A24C6C" w:rsidRDefault="000859FA">
            <w:pPr>
              <w:pStyle w:val="ProductList-TableBody"/>
            </w:pPr>
            <w:r>
              <w:t>Supportkontostyring</w:t>
            </w:r>
          </w:p>
        </w:tc>
        <w:tc>
          <w:tcPr>
            <w:tcW w:w="1960" w:type="dxa"/>
            <w:tcBorders>
              <w:top w:val="single" w:sz="4" w:space="0" w:color="000000"/>
              <w:left w:val="single" w:sz="4" w:space="0" w:color="000000"/>
              <w:bottom w:val="single" w:sz="4" w:space="0" w:color="000000"/>
              <w:right w:val="single" w:sz="4" w:space="0" w:color="000000"/>
            </w:tcBorders>
          </w:tcPr>
          <w:p w14:paraId="4CFC8479" w14:textId="77777777" w:rsidR="00A24C6C" w:rsidRDefault="000859F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E72FCFD" w14:textId="77777777" w:rsidR="00A24C6C" w:rsidRDefault="000859F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C602004" w14:textId="77777777" w:rsidR="00A24C6C" w:rsidRDefault="000859F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EB93CCE" w14:textId="77777777" w:rsidR="00A24C6C" w:rsidRDefault="000859FA">
            <w:pPr>
              <w:pStyle w:val="ProductList-TableBody"/>
              <w:jc w:val="center"/>
            </w:pPr>
            <w:r>
              <w:t>X</w:t>
            </w:r>
          </w:p>
        </w:tc>
      </w:tr>
      <w:tr w:rsidR="00A24C6C" w14:paraId="2F93DF1D" w14:textId="77777777">
        <w:tc>
          <w:tcPr>
            <w:tcW w:w="4040" w:type="dxa"/>
            <w:tcBorders>
              <w:top w:val="single" w:sz="4" w:space="0" w:color="000000"/>
              <w:left w:val="single" w:sz="4" w:space="0" w:color="000000"/>
              <w:bottom w:val="single" w:sz="4" w:space="0" w:color="000000"/>
              <w:right w:val="single" w:sz="4" w:space="0" w:color="000000"/>
            </w:tcBorders>
          </w:tcPr>
          <w:p w14:paraId="38BC190F" w14:textId="77777777" w:rsidR="00A24C6C" w:rsidRDefault="000859FA">
            <w:pPr>
              <w:pStyle w:val="ProductList-TableBody"/>
            </w:pPr>
            <w:r>
              <w:t>Kontoprofiler og Rapportering</w:t>
            </w:r>
          </w:p>
        </w:tc>
        <w:tc>
          <w:tcPr>
            <w:tcW w:w="1960" w:type="dxa"/>
            <w:tcBorders>
              <w:top w:val="single" w:sz="4" w:space="0" w:color="000000"/>
              <w:left w:val="single" w:sz="4" w:space="0" w:color="000000"/>
              <w:bottom w:val="single" w:sz="4" w:space="0" w:color="000000"/>
              <w:right w:val="single" w:sz="4" w:space="0" w:color="000000"/>
            </w:tcBorders>
          </w:tcPr>
          <w:p w14:paraId="231A2E4A" w14:textId="77777777" w:rsidR="00A24C6C" w:rsidRDefault="000859FA">
            <w:pPr>
              <w:pStyle w:val="ProductList-TableBody"/>
            </w:pPr>
            <w:r>
              <w:t>Månedligt</w:t>
            </w:r>
          </w:p>
        </w:tc>
        <w:tc>
          <w:tcPr>
            <w:tcW w:w="1960" w:type="dxa"/>
            <w:tcBorders>
              <w:top w:val="single" w:sz="4" w:space="0" w:color="000000"/>
              <w:left w:val="single" w:sz="4" w:space="0" w:color="000000"/>
              <w:bottom w:val="single" w:sz="4" w:space="0" w:color="000000"/>
              <w:right w:val="single" w:sz="4" w:space="0" w:color="000000"/>
            </w:tcBorders>
          </w:tcPr>
          <w:p w14:paraId="3E6E9E8E" w14:textId="77777777" w:rsidR="00A24C6C" w:rsidRDefault="000859FA">
            <w:pPr>
              <w:pStyle w:val="ProductList-TableBody"/>
            </w:pPr>
            <w:r>
              <w:t>Månedligt</w:t>
            </w:r>
          </w:p>
        </w:tc>
        <w:tc>
          <w:tcPr>
            <w:tcW w:w="1960" w:type="dxa"/>
            <w:tcBorders>
              <w:top w:val="single" w:sz="4" w:space="0" w:color="000000"/>
              <w:left w:val="single" w:sz="4" w:space="0" w:color="000000"/>
              <w:bottom w:val="single" w:sz="4" w:space="0" w:color="000000"/>
              <w:right w:val="single" w:sz="4" w:space="0" w:color="000000"/>
            </w:tcBorders>
          </w:tcPr>
          <w:p w14:paraId="34C586FA" w14:textId="77777777" w:rsidR="00A24C6C" w:rsidRDefault="000859FA">
            <w:pPr>
              <w:pStyle w:val="ProductList-TableBody"/>
            </w:pPr>
            <w:r>
              <w:t>Månedligt</w:t>
            </w:r>
          </w:p>
        </w:tc>
        <w:tc>
          <w:tcPr>
            <w:tcW w:w="1960" w:type="dxa"/>
            <w:tcBorders>
              <w:top w:val="single" w:sz="4" w:space="0" w:color="000000"/>
              <w:left w:val="single" w:sz="4" w:space="0" w:color="000000"/>
              <w:bottom w:val="single" w:sz="4" w:space="0" w:color="000000"/>
              <w:right w:val="single" w:sz="4" w:space="0" w:color="000000"/>
            </w:tcBorders>
          </w:tcPr>
          <w:p w14:paraId="18D7F30C" w14:textId="77777777" w:rsidR="00A24C6C" w:rsidRDefault="000859FA">
            <w:pPr>
              <w:pStyle w:val="ProductList-TableBody"/>
            </w:pPr>
            <w:r>
              <w:t>Månedligt</w:t>
            </w:r>
          </w:p>
        </w:tc>
      </w:tr>
      <w:tr w:rsidR="00A24C6C" w14:paraId="69B83781" w14:textId="77777777">
        <w:tc>
          <w:tcPr>
            <w:tcW w:w="4040" w:type="dxa"/>
            <w:tcBorders>
              <w:top w:val="single" w:sz="4" w:space="0" w:color="000000"/>
              <w:left w:val="single" w:sz="4" w:space="0" w:color="000000"/>
              <w:bottom w:val="single" w:sz="4" w:space="0" w:color="000000"/>
              <w:right w:val="single" w:sz="4" w:space="0" w:color="000000"/>
            </w:tcBorders>
          </w:tcPr>
          <w:p w14:paraId="56E32783" w14:textId="77777777" w:rsidR="00A24C6C" w:rsidRDefault="000859FA">
            <w:pPr>
              <w:pStyle w:val="ProductList-TableBody"/>
            </w:pPr>
            <w:r>
              <w:t>Supportassistance (fordelte Timer pr. år)</w:t>
            </w:r>
          </w:p>
        </w:tc>
        <w:tc>
          <w:tcPr>
            <w:tcW w:w="1960" w:type="dxa"/>
            <w:tcBorders>
              <w:top w:val="single" w:sz="4" w:space="0" w:color="000000"/>
              <w:left w:val="single" w:sz="4" w:space="0" w:color="000000"/>
              <w:bottom w:val="single" w:sz="4" w:space="0" w:color="000000"/>
              <w:right w:val="single" w:sz="4" w:space="0" w:color="000000"/>
            </w:tcBorders>
          </w:tcPr>
          <w:p w14:paraId="636FAD78" w14:textId="77777777" w:rsidR="00A24C6C" w:rsidRDefault="000859FA">
            <w:pPr>
              <w:pStyle w:val="ProductList-TableBody"/>
            </w:pPr>
            <w:r>
              <w:t>Op til 10 timer</w:t>
            </w:r>
          </w:p>
        </w:tc>
        <w:tc>
          <w:tcPr>
            <w:tcW w:w="1960" w:type="dxa"/>
            <w:tcBorders>
              <w:top w:val="single" w:sz="4" w:space="0" w:color="000000"/>
              <w:left w:val="single" w:sz="4" w:space="0" w:color="000000"/>
              <w:bottom w:val="single" w:sz="4" w:space="0" w:color="000000"/>
              <w:right w:val="single" w:sz="4" w:space="0" w:color="000000"/>
            </w:tcBorders>
          </w:tcPr>
          <w:p w14:paraId="4E5ECF7A" w14:textId="77777777" w:rsidR="00A24C6C" w:rsidRDefault="000859FA">
            <w:pPr>
              <w:pStyle w:val="ProductList-TableBody"/>
            </w:pPr>
            <w:r>
              <w:t>Op til 10 timer</w:t>
            </w:r>
          </w:p>
          <w:p w14:paraId="264A50F7" w14:textId="77777777" w:rsidR="00A24C6C" w:rsidRDefault="000859FA">
            <w:pPr>
              <w:pStyle w:val="ProductList-TableBody"/>
            </w:pPr>
            <w:r>
              <w:t>+1 Tilstandskontrol</w:t>
            </w:r>
          </w:p>
          <w:p w14:paraId="0C10DED0" w14:textId="77777777" w:rsidR="00A24C6C" w:rsidRDefault="000859FA">
            <w:pPr>
              <w:pStyle w:val="ProductList-TableBody"/>
            </w:pPr>
            <w:r>
              <w:t>+1 Workshop</w:t>
            </w:r>
          </w:p>
        </w:tc>
        <w:tc>
          <w:tcPr>
            <w:tcW w:w="1960" w:type="dxa"/>
            <w:tcBorders>
              <w:top w:val="single" w:sz="4" w:space="0" w:color="000000"/>
              <w:left w:val="single" w:sz="4" w:space="0" w:color="000000"/>
              <w:bottom w:val="single" w:sz="4" w:space="0" w:color="000000"/>
              <w:right w:val="single" w:sz="4" w:space="0" w:color="000000"/>
            </w:tcBorders>
          </w:tcPr>
          <w:p w14:paraId="7E40852F" w14:textId="77777777" w:rsidR="00A24C6C" w:rsidRDefault="000859FA">
            <w:pPr>
              <w:pStyle w:val="ProductList-TableBody"/>
            </w:pPr>
            <w:r>
              <w:t xml:space="preserve">Op til 120 timer </w:t>
            </w:r>
          </w:p>
        </w:tc>
        <w:tc>
          <w:tcPr>
            <w:tcW w:w="1960" w:type="dxa"/>
            <w:tcBorders>
              <w:top w:val="single" w:sz="4" w:space="0" w:color="000000"/>
              <w:left w:val="single" w:sz="4" w:space="0" w:color="000000"/>
              <w:bottom w:val="single" w:sz="4" w:space="0" w:color="000000"/>
              <w:right w:val="single" w:sz="4" w:space="0" w:color="000000"/>
            </w:tcBorders>
          </w:tcPr>
          <w:p w14:paraId="0C42620D" w14:textId="77777777" w:rsidR="00A24C6C" w:rsidRDefault="000859FA">
            <w:pPr>
              <w:pStyle w:val="ProductList-TableBody"/>
            </w:pPr>
            <w:r>
              <w:t>Op til 160 timer</w:t>
            </w:r>
          </w:p>
        </w:tc>
      </w:tr>
      <w:tr w:rsidR="00A24C6C" w14:paraId="6C12AB75" w14:textId="77777777">
        <w:tc>
          <w:tcPr>
            <w:tcW w:w="4040" w:type="dxa"/>
            <w:tcBorders>
              <w:top w:val="single" w:sz="4" w:space="0" w:color="000000"/>
              <w:left w:val="single" w:sz="4" w:space="0" w:color="000000"/>
              <w:bottom w:val="single" w:sz="4" w:space="0" w:color="000000"/>
              <w:right w:val="single" w:sz="4" w:space="0" w:color="000000"/>
            </w:tcBorders>
          </w:tcPr>
          <w:p w14:paraId="5B364533" w14:textId="77777777" w:rsidR="00A24C6C" w:rsidRDefault="000859FA">
            <w:pPr>
              <w:pStyle w:val="ProductList-TableBody"/>
            </w:pPr>
            <w:r>
              <w:t>Problemløsningssupport (PRS) (fordelt pr. år)</w:t>
            </w:r>
          </w:p>
        </w:tc>
        <w:tc>
          <w:tcPr>
            <w:tcW w:w="1960" w:type="dxa"/>
            <w:tcBorders>
              <w:top w:val="single" w:sz="4" w:space="0" w:color="000000"/>
              <w:left w:val="single" w:sz="4" w:space="0" w:color="000000"/>
              <w:bottom w:val="single" w:sz="4" w:space="0" w:color="000000"/>
              <w:right w:val="single" w:sz="4" w:space="0" w:color="000000"/>
            </w:tcBorders>
          </w:tcPr>
          <w:p w14:paraId="4C09A099" w14:textId="77777777" w:rsidR="00A24C6C" w:rsidRDefault="000859FA">
            <w:pPr>
              <w:pStyle w:val="ProductList-TableBody"/>
            </w:pPr>
            <w:r>
              <w:t>Op til 40 timer</w:t>
            </w:r>
          </w:p>
        </w:tc>
        <w:tc>
          <w:tcPr>
            <w:tcW w:w="1960" w:type="dxa"/>
            <w:tcBorders>
              <w:top w:val="single" w:sz="4" w:space="0" w:color="000000"/>
              <w:left w:val="single" w:sz="4" w:space="0" w:color="000000"/>
              <w:bottom w:val="single" w:sz="4" w:space="0" w:color="000000"/>
              <w:right w:val="single" w:sz="4" w:space="0" w:color="000000"/>
            </w:tcBorders>
          </w:tcPr>
          <w:p w14:paraId="2862FD14" w14:textId="77777777" w:rsidR="00A24C6C" w:rsidRDefault="000859FA">
            <w:pPr>
              <w:pStyle w:val="ProductList-TableBody"/>
            </w:pPr>
            <w:r>
              <w:t>Op til 30 timer</w:t>
            </w:r>
          </w:p>
        </w:tc>
        <w:tc>
          <w:tcPr>
            <w:tcW w:w="1960" w:type="dxa"/>
            <w:tcBorders>
              <w:top w:val="single" w:sz="4" w:space="0" w:color="000000"/>
              <w:left w:val="single" w:sz="4" w:space="0" w:color="000000"/>
              <w:bottom w:val="single" w:sz="4" w:space="0" w:color="000000"/>
              <w:right w:val="single" w:sz="4" w:space="0" w:color="000000"/>
            </w:tcBorders>
          </w:tcPr>
          <w:p w14:paraId="7893A687" w14:textId="77777777" w:rsidR="00A24C6C" w:rsidRDefault="000859FA">
            <w:pPr>
              <w:pStyle w:val="ProductList-TableBody"/>
            </w:pPr>
            <w:r>
              <w:t xml:space="preserve">Op til 80 timer </w:t>
            </w:r>
          </w:p>
        </w:tc>
        <w:tc>
          <w:tcPr>
            <w:tcW w:w="1960" w:type="dxa"/>
            <w:tcBorders>
              <w:top w:val="single" w:sz="4" w:space="0" w:color="000000"/>
              <w:left w:val="single" w:sz="4" w:space="0" w:color="000000"/>
              <w:bottom w:val="single" w:sz="4" w:space="0" w:color="000000"/>
              <w:right w:val="single" w:sz="4" w:space="0" w:color="000000"/>
            </w:tcBorders>
          </w:tcPr>
          <w:p w14:paraId="53688712" w14:textId="77777777" w:rsidR="00A24C6C" w:rsidRDefault="000859FA">
            <w:pPr>
              <w:pStyle w:val="ProductList-TableBody"/>
            </w:pPr>
            <w:r>
              <w:t>Op til 140 timer</w:t>
            </w:r>
          </w:p>
        </w:tc>
      </w:tr>
      <w:tr w:rsidR="00A24C6C" w14:paraId="2D0278DA" w14:textId="77777777">
        <w:tc>
          <w:tcPr>
            <w:tcW w:w="4040" w:type="dxa"/>
            <w:tcBorders>
              <w:top w:val="single" w:sz="4" w:space="0" w:color="000000"/>
              <w:left w:val="single" w:sz="4" w:space="0" w:color="000000"/>
              <w:bottom w:val="single" w:sz="4" w:space="0" w:color="000000"/>
              <w:right w:val="single" w:sz="4" w:space="0" w:color="000000"/>
            </w:tcBorders>
          </w:tcPr>
          <w:p w14:paraId="23489341" w14:textId="77777777" w:rsidR="00A24C6C" w:rsidRDefault="000859FA">
            <w:pPr>
              <w:pStyle w:val="ProductList-TableBody"/>
            </w:pPr>
            <w:r>
              <w:t>Styring af Eskalering af Kritisk Situation (Sikkerhedsniveau 1), 24X7</w:t>
            </w:r>
          </w:p>
        </w:tc>
        <w:tc>
          <w:tcPr>
            <w:tcW w:w="1960" w:type="dxa"/>
            <w:tcBorders>
              <w:top w:val="single" w:sz="4" w:space="0" w:color="000000"/>
              <w:left w:val="single" w:sz="4" w:space="0" w:color="000000"/>
              <w:bottom w:val="single" w:sz="4" w:space="0" w:color="000000"/>
              <w:right w:val="single" w:sz="4" w:space="0" w:color="000000"/>
            </w:tcBorders>
          </w:tcPr>
          <w:p w14:paraId="3245DFE2" w14:textId="77777777" w:rsidR="00A24C6C" w:rsidRDefault="000859F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DAAAE94" w14:textId="77777777" w:rsidR="00A24C6C" w:rsidRDefault="000859F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7F8368F" w14:textId="77777777" w:rsidR="00A24C6C" w:rsidRDefault="000859F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8520123" w14:textId="77777777" w:rsidR="00A24C6C" w:rsidRDefault="000859FA">
            <w:pPr>
              <w:pStyle w:val="ProductList-TableBody"/>
              <w:jc w:val="center"/>
            </w:pPr>
            <w:r>
              <w:t>X</w:t>
            </w:r>
          </w:p>
        </w:tc>
      </w:tr>
      <w:tr w:rsidR="00A24C6C" w14:paraId="72EAE9E8" w14:textId="77777777">
        <w:tc>
          <w:tcPr>
            <w:tcW w:w="4040" w:type="dxa"/>
            <w:tcBorders>
              <w:top w:val="single" w:sz="4" w:space="0" w:color="000000"/>
              <w:left w:val="single" w:sz="4" w:space="0" w:color="000000"/>
              <w:bottom w:val="single" w:sz="4" w:space="0" w:color="000000"/>
              <w:right w:val="single" w:sz="4" w:space="0" w:color="000000"/>
            </w:tcBorders>
          </w:tcPr>
          <w:p w14:paraId="52E31491" w14:textId="77777777" w:rsidR="00A24C6C" w:rsidRDefault="000859FA">
            <w:pPr>
              <w:pStyle w:val="ProductList-TableBody"/>
            </w:pPr>
            <w:r>
              <w:t>Hurtig Support på stedet</w:t>
            </w:r>
          </w:p>
        </w:tc>
        <w:tc>
          <w:tcPr>
            <w:tcW w:w="1960" w:type="dxa"/>
            <w:tcBorders>
              <w:top w:val="single" w:sz="4" w:space="0" w:color="000000"/>
              <w:left w:val="single" w:sz="4" w:space="0" w:color="000000"/>
              <w:bottom w:val="single" w:sz="4" w:space="0" w:color="000000"/>
              <w:right w:val="single" w:sz="4" w:space="0" w:color="000000"/>
            </w:tcBorders>
          </w:tcPr>
          <w:p w14:paraId="6C98E28E" w14:textId="77777777" w:rsidR="00A24C6C" w:rsidRDefault="000859F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038404C" w14:textId="77777777" w:rsidR="00A24C6C" w:rsidRDefault="000859F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9076DDD" w14:textId="77777777" w:rsidR="00A24C6C" w:rsidRDefault="000859F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D0E9159" w14:textId="77777777" w:rsidR="00A24C6C" w:rsidRDefault="000859FA">
            <w:pPr>
              <w:pStyle w:val="ProductList-TableBody"/>
              <w:jc w:val="center"/>
            </w:pPr>
            <w:r>
              <w:t>X</w:t>
            </w:r>
          </w:p>
        </w:tc>
      </w:tr>
      <w:tr w:rsidR="00A24C6C" w14:paraId="6C19FBCC" w14:textId="77777777">
        <w:tc>
          <w:tcPr>
            <w:tcW w:w="4040" w:type="dxa"/>
            <w:tcBorders>
              <w:top w:val="single" w:sz="4" w:space="0" w:color="000000"/>
              <w:left w:val="single" w:sz="4" w:space="0" w:color="000000"/>
              <w:bottom w:val="single" w:sz="4" w:space="0" w:color="000000"/>
              <w:right w:val="single" w:sz="4" w:space="0" w:color="000000"/>
            </w:tcBorders>
          </w:tcPr>
          <w:p w14:paraId="391C5CAC" w14:textId="77777777" w:rsidR="00A24C6C" w:rsidRDefault="000859FA">
            <w:pPr>
              <w:pStyle w:val="ProductList-TableBody"/>
            </w:pPr>
            <w:r>
              <w:t>Proaktive Informationstjenester</w:t>
            </w:r>
          </w:p>
        </w:tc>
        <w:tc>
          <w:tcPr>
            <w:tcW w:w="1960" w:type="dxa"/>
            <w:tcBorders>
              <w:top w:val="single" w:sz="4" w:space="0" w:color="000000"/>
              <w:left w:val="single" w:sz="4" w:space="0" w:color="000000"/>
              <w:bottom w:val="single" w:sz="4" w:space="0" w:color="000000"/>
              <w:right w:val="single" w:sz="4" w:space="0" w:color="000000"/>
            </w:tcBorders>
          </w:tcPr>
          <w:p w14:paraId="101C01D6" w14:textId="77777777" w:rsidR="00A24C6C" w:rsidRDefault="000859F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D7F2FEF" w14:textId="77777777" w:rsidR="00A24C6C" w:rsidRDefault="000859F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35E985A" w14:textId="77777777" w:rsidR="00A24C6C" w:rsidRDefault="000859F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F0774D5" w14:textId="77777777" w:rsidR="00A24C6C" w:rsidRDefault="000859FA">
            <w:pPr>
              <w:pStyle w:val="ProductList-TableBody"/>
              <w:jc w:val="center"/>
            </w:pPr>
            <w:r>
              <w:t>X</w:t>
            </w:r>
          </w:p>
        </w:tc>
      </w:tr>
      <w:tr w:rsidR="00A24C6C" w14:paraId="5B4C23C2" w14:textId="77777777">
        <w:tc>
          <w:tcPr>
            <w:tcW w:w="4040" w:type="dxa"/>
            <w:tcBorders>
              <w:top w:val="single" w:sz="4" w:space="0" w:color="000000"/>
              <w:left w:val="single" w:sz="4" w:space="0" w:color="000000"/>
              <w:bottom w:val="single" w:sz="4" w:space="0" w:color="000000"/>
              <w:right w:val="single" w:sz="4" w:space="0" w:color="000000"/>
            </w:tcBorders>
          </w:tcPr>
          <w:p w14:paraId="3BDDBAF2" w14:textId="77777777" w:rsidR="00A24C6C" w:rsidRDefault="000859FA">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445996E1" w14:textId="77777777" w:rsidR="00A24C6C" w:rsidRDefault="000859F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BFDFBB9" w14:textId="77777777" w:rsidR="00A24C6C" w:rsidRDefault="000859F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9AEB4B6" w14:textId="77777777" w:rsidR="00A24C6C" w:rsidRDefault="000859F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E576F0D" w14:textId="77777777" w:rsidR="00A24C6C" w:rsidRDefault="000859FA">
            <w:pPr>
              <w:pStyle w:val="ProductList-TableBody"/>
              <w:jc w:val="center"/>
            </w:pPr>
            <w:r>
              <w:t>X</w:t>
            </w:r>
          </w:p>
        </w:tc>
      </w:tr>
      <w:tr w:rsidR="00A24C6C" w14:paraId="0241261D" w14:textId="77777777">
        <w:tc>
          <w:tcPr>
            <w:tcW w:w="4040" w:type="dxa"/>
            <w:tcBorders>
              <w:top w:val="single" w:sz="4" w:space="0" w:color="000000"/>
              <w:left w:val="single" w:sz="4" w:space="0" w:color="000000"/>
              <w:bottom w:val="single" w:sz="4" w:space="0" w:color="000000"/>
              <w:right w:val="single" w:sz="4" w:space="0" w:color="000000"/>
            </w:tcBorders>
          </w:tcPr>
          <w:p w14:paraId="1304A1BF" w14:textId="77777777" w:rsidR="00A24C6C" w:rsidRDefault="000859FA">
            <w:pPr>
              <w:pStyle w:val="ProductList-TableBody"/>
            </w:pPr>
            <w:r>
              <w:t>Tillægstimer</w:t>
            </w:r>
          </w:p>
        </w:tc>
        <w:tc>
          <w:tcPr>
            <w:tcW w:w="1960" w:type="dxa"/>
            <w:tcBorders>
              <w:top w:val="single" w:sz="4" w:space="0" w:color="000000"/>
              <w:left w:val="single" w:sz="4" w:space="0" w:color="000000"/>
              <w:bottom w:val="single" w:sz="4" w:space="0" w:color="000000"/>
              <w:right w:val="single" w:sz="4" w:space="0" w:color="000000"/>
            </w:tcBorders>
          </w:tcPr>
          <w:p w14:paraId="33BDCED1" w14:textId="77777777" w:rsidR="00A24C6C" w:rsidRDefault="000859FA">
            <w:pPr>
              <w:pStyle w:val="ProductList-TableBody"/>
            </w:pPr>
            <w:r>
              <w:t>Pakker med 20</w:t>
            </w:r>
          </w:p>
        </w:tc>
        <w:tc>
          <w:tcPr>
            <w:tcW w:w="1960" w:type="dxa"/>
            <w:tcBorders>
              <w:top w:val="single" w:sz="4" w:space="0" w:color="000000"/>
              <w:left w:val="single" w:sz="4" w:space="0" w:color="000000"/>
              <w:bottom w:val="single" w:sz="4" w:space="0" w:color="000000"/>
              <w:right w:val="single" w:sz="4" w:space="0" w:color="000000"/>
            </w:tcBorders>
          </w:tcPr>
          <w:p w14:paraId="13B3E4C5" w14:textId="77777777" w:rsidR="00A24C6C" w:rsidRDefault="000859FA">
            <w:pPr>
              <w:pStyle w:val="ProductList-TableBody"/>
            </w:pPr>
            <w:r>
              <w:t>Pakker 20</w:t>
            </w:r>
          </w:p>
        </w:tc>
        <w:tc>
          <w:tcPr>
            <w:tcW w:w="1960" w:type="dxa"/>
            <w:tcBorders>
              <w:top w:val="single" w:sz="4" w:space="0" w:color="000000"/>
              <w:left w:val="single" w:sz="4" w:space="0" w:color="000000"/>
              <w:bottom w:val="single" w:sz="4" w:space="0" w:color="000000"/>
              <w:right w:val="single" w:sz="4" w:space="0" w:color="000000"/>
            </w:tcBorders>
          </w:tcPr>
          <w:p w14:paraId="775C1FEC" w14:textId="77777777" w:rsidR="00A24C6C" w:rsidRDefault="000859FA">
            <w:pPr>
              <w:pStyle w:val="ProductList-TableBody"/>
            </w:pPr>
            <w:r>
              <w:t>Pakker med 20</w:t>
            </w:r>
          </w:p>
        </w:tc>
        <w:tc>
          <w:tcPr>
            <w:tcW w:w="1960" w:type="dxa"/>
            <w:tcBorders>
              <w:top w:val="single" w:sz="4" w:space="0" w:color="000000"/>
              <w:left w:val="single" w:sz="4" w:space="0" w:color="000000"/>
              <w:bottom w:val="single" w:sz="4" w:space="0" w:color="000000"/>
              <w:right w:val="single" w:sz="4" w:space="0" w:color="000000"/>
            </w:tcBorders>
          </w:tcPr>
          <w:p w14:paraId="24419014" w14:textId="77777777" w:rsidR="00A24C6C" w:rsidRDefault="000859FA">
            <w:pPr>
              <w:pStyle w:val="ProductList-TableBody"/>
            </w:pPr>
            <w:r>
              <w:t>Pakker med 20</w:t>
            </w:r>
          </w:p>
        </w:tc>
      </w:tr>
    </w:tbl>
    <w:p w14:paraId="185FC7A8" w14:textId="77777777" w:rsidR="00A24C6C" w:rsidRDefault="000859FA">
      <w:pPr>
        <w:pStyle w:val="ProductList-Body"/>
      </w:pPr>
      <w:r>
        <w:rPr>
          <w:vertAlign w:val="superscript"/>
        </w:rPr>
        <w:t xml:space="preserve">1 </w:t>
      </w:r>
      <w:r>
        <w:rPr>
          <w:i/>
        </w:rPr>
        <w:t>Arbejdstid defineres lokalt.</w:t>
      </w:r>
    </w:p>
    <w:p w14:paraId="2D7B3673" w14:textId="77777777" w:rsidR="00A24C6C" w:rsidRDefault="00A24C6C">
      <w:pPr>
        <w:pStyle w:val="ProductList-Body"/>
      </w:pPr>
    </w:p>
    <w:tbl>
      <w:tblPr>
        <w:tblStyle w:val="PURTable"/>
        <w:tblW w:w="0" w:type="dxa"/>
        <w:tblLook w:val="04A0" w:firstRow="1" w:lastRow="0" w:firstColumn="1" w:lastColumn="0" w:noHBand="0" w:noVBand="1"/>
      </w:tblPr>
      <w:tblGrid>
        <w:gridCol w:w="2683"/>
        <w:gridCol w:w="2784"/>
        <w:gridCol w:w="2708"/>
        <w:gridCol w:w="2741"/>
      </w:tblGrid>
      <w:tr w:rsidR="00A24C6C" w14:paraId="1A73F6C3"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AE4B004" w14:textId="77777777" w:rsidR="00A24C6C" w:rsidRDefault="000859FA">
            <w:pPr>
              <w:pStyle w:val="ProductList-TableBody"/>
            </w:pPr>
            <w:r>
              <w:rPr>
                <w:color w:val="FFFFFF"/>
              </w:rPr>
              <w:t>Sværhedsgrad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2418C47" w14:textId="77777777" w:rsidR="00A24C6C" w:rsidRDefault="000859FA">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7AF5F55" w14:textId="77777777" w:rsidR="00A24C6C" w:rsidRDefault="000859FA">
            <w:pPr>
              <w:pStyle w:val="ProductList-TableBody"/>
            </w:pPr>
            <w:r>
              <w:rPr>
                <w:color w:val="FFFFFF"/>
              </w:rPr>
              <w:t>Microsofts Forventede Svar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DE8E3B1" w14:textId="77777777" w:rsidR="00A24C6C" w:rsidRDefault="000859FA">
            <w:pPr>
              <w:pStyle w:val="ProductList-TableBody"/>
            </w:pPr>
            <w:r>
              <w:rPr>
                <w:color w:val="FFFFFF"/>
              </w:rPr>
              <w:t>Kundens Forventede Svar</w:t>
            </w:r>
          </w:p>
        </w:tc>
      </w:tr>
      <w:tr w:rsidR="00A24C6C" w14:paraId="73C2C49F" w14:textId="77777777">
        <w:tc>
          <w:tcPr>
            <w:tcW w:w="3060" w:type="dxa"/>
            <w:tcBorders>
              <w:top w:val="single" w:sz="4" w:space="0" w:color="000000"/>
              <w:left w:val="single" w:sz="4" w:space="0" w:color="000000"/>
              <w:bottom w:val="single" w:sz="4" w:space="0" w:color="000000"/>
              <w:right w:val="single" w:sz="4" w:space="0" w:color="000000"/>
            </w:tcBorders>
          </w:tcPr>
          <w:p w14:paraId="6DCE5B3F" w14:textId="77777777" w:rsidR="00A24C6C" w:rsidRDefault="000859FA">
            <w:pPr>
              <w:pStyle w:val="ProductList-TableBody"/>
            </w:pPr>
            <w:r>
              <w:t>1. Kun afgivelse via telefon</w:t>
            </w:r>
          </w:p>
        </w:tc>
        <w:tc>
          <w:tcPr>
            <w:tcW w:w="3060" w:type="dxa"/>
            <w:tcBorders>
              <w:top w:val="single" w:sz="4" w:space="0" w:color="000000"/>
              <w:left w:val="single" w:sz="4" w:space="0" w:color="000000"/>
              <w:bottom w:val="single" w:sz="4" w:space="0" w:color="000000"/>
              <w:right w:val="single" w:sz="4" w:space="0" w:color="000000"/>
            </w:tcBorders>
          </w:tcPr>
          <w:p w14:paraId="208F79DF" w14:textId="77777777" w:rsidR="00A24C6C" w:rsidRDefault="000859FA">
            <w:pPr>
              <w:pStyle w:val="ProductList-TableBody"/>
            </w:pPr>
            <w:r>
              <w:t xml:space="preserve">Katastrofal forretningsindvirkning: </w:t>
            </w:r>
          </w:p>
          <w:p w14:paraId="3B432EC3" w14:textId="77777777" w:rsidR="00A24C6C" w:rsidRDefault="000859FA">
            <w:pPr>
              <w:pStyle w:val="ProductList-TableBody"/>
            </w:pPr>
            <w:r>
              <w:t>Fuldstændigt tab af en central (driftskritisk) forretningsproces, og arbejdet kan ikke fortsætte på fornuftig vis</w:t>
            </w:r>
          </w:p>
          <w:p w14:paraId="1B65C503" w14:textId="77777777" w:rsidR="00A24C6C" w:rsidRDefault="000859FA">
            <w:pPr>
              <w:pStyle w:val="ProductList-TableBody"/>
            </w:pPr>
            <w:r>
              <w:t>Behov for øjeblikkelig assistance</w:t>
            </w:r>
          </w:p>
        </w:tc>
        <w:tc>
          <w:tcPr>
            <w:tcW w:w="3060" w:type="dxa"/>
            <w:tcBorders>
              <w:top w:val="single" w:sz="4" w:space="0" w:color="000000"/>
              <w:left w:val="single" w:sz="4" w:space="0" w:color="000000"/>
              <w:bottom w:val="single" w:sz="4" w:space="0" w:color="000000"/>
              <w:right w:val="single" w:sz="4" w:space="0" w:color="000000"/>
            </w:tcBorders>
          </w:tcPr>
          <w:p w14:paraId="2A43B339" w14:textId="77777777" w:rsidR="00A24C6C" w:rsidRDefault="000859FA">
            <w:pPr>
              <w:pStyle w:val="ProductList-TableBody"/>
            </w:pPr>
            <w:r>
              <w:t>1. svar via opkald i løbet af 1 time eller mindre</w:t>
            </w:r>
          </w:p>
          <w:p w14:paraId="023F4EDA" w14:textId="77777777" w:rsidR="00A24C6C" w:rsidRDefault="000859FA">
            <w:pPr>
              <w:pStyle w:val="ProductList-TableBody"/>
            </w:pPr>
            <w:r>
              <w:t>Microsofts Ressourcer på kundens sted hurtigst muligt.</w:t>
            </w:r>
          </w:p>
          <w:p w14:paraId="51C0BD10" w14:textId="77777777" w:rsidR="00A24C6C" w:rsidRDefault="000859FA">
            <w:pPr>
              <w:pStyle w:val="ProductList-TableBody"/>
            </w:pPr>
            <w:r>
              <w:t>Fortløbende indsats 24x7</w:t>
            </w:r>
          </w:p>
          <w:p w14:paraId="6A21EDAC" w14:textId="77777777" w:rsidR="00A24C6C" w:rsidRDefault="000859FA">
            <w:pPr>
              <w:pStyle w:val="ProductList-TableBody"/>
            </w:pPr>
            <w:r>
              <w:t>Hurtig Eskalering til Produktteams hos Microsoft</w:t>
            </w:r>
          </w:p>
          <w:p w14:paraId="32A7CEAE" w14:textId="77777777" w:rsidR="00A24C6C" w:rsidRDefault="000859FA">
            <w:pPr>
              <w:pStyle w:val="ProductList-TableBody"/>
            </w:pPr>
            <w:r>
              <w:t xml:space="preserve">Underretning af Microsofts Seniorledere </w:t>
            </w:r>
          </w:p>
        </w:tc>
        <w:tc>
          <w:tcPr>
            <w:tcW w:w="3060" w:type="dxa"/>
            <w:tcBorders>
              <w:top w:val="single" w:sz="4" w:space="0" w:color="000000"/>
              <w:left w:val="single" w:sz="4" w:space="0" w:color="000000"/>
              <w:bottom w:val="single" w:sz="4" w:space="0" w:color="000000"/>
              <w:right w:val="single" w:sz="4" w:space="0" w:color="000000"/>
            </w:tcBorders>
          </w:tcPr>
          <w:p w14:paraId="6AB0B1F7" w14:textId="77777777" w:rsidR="00A24C6C" w:rsidRDefault="000859FA">
            <w:pPr>
              <w:pStyle w:val="ProductList-TableBody"/>
            </w:pPr>
            <w:r>
              <w:t xml:space="preserve">Underretning af Kundens Seniorledere </w:t>
            </w:r>
          </w:p>
          <w:p w14:paraId="17A838E2" w14:textId="77777777" w:rsidR="00A24C6C" w:rsidRDefault="000859FA">
            <w:pPr>
              <w:pStyle w:val="ProductList-TableBody"/>
            </w:pPr>
            <w:r>
              <w:t>Fordeling af relevante ressourcer for at opretholde fortløbende indsats 24x7</w:t>
            </w:r>
            <w:r>
              <w:rPr>
                <w:vertAlign w:val="superscript"/>
              </w:rPr>
              <w:t>2</w:t>
            </w:r>
          </w:p>
          <w:p w14:paraId="2B9AFC03" w14:textId="77777777" w:rsidR="00A24C6C" w:rsidRDefault="000859FA">
            <w:pPr>
              <w:pStyle w:val="ProductList-TableBody"/>
            </w:pPr>
            <w:r>
              <w:t>Hurtig adgang og svar fra den ansvarlige for ændring af kontrol</w:t>
            </w:r>
          </w:p>
        </w:tc>
      </w:tr>
      <w:tr w:rsidR="00A24C6C" w14:paraId="6C5C10FC" w14:textId="77777777">
        <w:tc>
          <w:tcPr>
            <w:tcW w:w="3060" w:type="dxa"/>
            <w:tcBorders>
              <w:top w:val="single" w:sz="4" w:space="0" w:color="000000"/>
              <w:left w:val="single" w:sz="4" w:space="0" w:color="000000"/>
              <w:bottom w:val="single" w:sz="4" w:space="0" w:color="000000"/>
              <w:right w:val="single" w:sz="4" w:space="0" w:color="000000"/>
            </w:tcBorders>
          </w:tcPr>
          <w:p w14:paraId="11FDF72F" w14:textId="77777777" w:rsidR="00A24C6C" w:rsidRDefault="000859FA">
            <w:pPr>
              <w:pStyle w:val="ProductList-TableBody"/>
            </w:pPr>
            <w:r>
              <w:t>A. Kun afgivelse via telefon</w:t>
            </w:r>
          </w:p>
        </w:tc>
        <w:tc>
          <w:tcPr>
            <w:tcW w:w="3060" w:type="dxa"/>
            <w:tcBorders>
              <w:top w:val="single" w:sz="4" w:space="0" w:color="000000"/>
              <w:left w:val="single" w:sz="4" w:space="0" w:color="000000"/>
              <w:bottom w:val="single" w:sz="4" w:space="0" w:color="000000"/>
              <w:right w:val="single" w:sz="4" w:space="0" w:color="000000"/>
            </w:tcBorders>
          </w:tcPr>
          <w:p w14:paraId="57007D72" w14:textId="77777777" w:rsidR="00A24C6C" w:rsidRDefault="000859FA">
            <w:pPr>
              <w:pStyle w:val="ProductList-TableBody"/>
            </w:pPr>
            <w:r>
              <w:t xml:space="preserve">Kritisk forretningsindflydelse: </w:t>
            </w:r>
          </w:p>
          <w:p w14:paraId="48D9612B" w14:textId="77777777" w:rsidR="00A24C6C" w:rsidRDefault="000859FA">
            <w:pPr>
              <w:pStyle w:val="ProductList-TableBody"/>
            </w:pPr>
            <w:r>
              <w:t>Betydeligt tab eller serviceforringelse</w:t>
            </w:r>
          </w:p>
          <w:p w14:paraId="567197E5" w14:textId="77777777" w:rsidR="00A24C6C" w:rsidRDefault="000859FA">
            <w:pPr>
              <w:pStyle w:val="ProductList-TableBody"/>
            </w:pPr>
            <w:r>
              <w:t>Behøver assistance inden for 1 time</w:t>
            </w:r>
          </w:p>
        </w:tc>
        <w:tc>
          <w:tcPr>
            <w:tcW w:w="3060" w:type="dxa"/>
            <w:tcBorders>
              <w:top w:val="single" w:sz="4" w:space="0" w:color="000000"/>
              <w:left w:val="single" w:sz="4" w:space="0" w:color="000000"/>
              <w:bottom w:val="single" w:sz="4" w:space="0" w:color="000000"/>
              <w:right w:val="single" w:sz="4" w:space="0" w:color="000000"/>
            </w:tcBorders>
          </w:tcPr>
          <w:p w14:paraId="5EDD0DE5" w14:textId="77777777" w:rsidR="00A24C6C" w:rsidRDefault="000859FA">
            <w:pPr>
              <w:pStyle w:val="ProductList-TableBody"/>
            </w:pPr>
            <w:r>
              <w:t>1. svar via opkald i løbet af 1 time eller mindre</w:t>
            </w:r>
          </w:p>
          <w:p w14:paraId="616B04FF" w14:textId="77777777" w:rsidR="00A24C6C" w:rsidRDefault="000859FA">
            <w:pPr>
              <w:pStyle w:val="ProductList-TableBody"/>
            </w:pPr>
            <w:r>
              <w:t>Microsofts Ressourcer på Kundens sted efter ønske.</w:t>
            </w:r>
          </w:p>
          <w:p w14:paraId="61AB9FAC" w14:textId="77777777" w:rsidR="00A24C6C" w:rsidRDefault="000859FA">
            <w:pPr>
              <w:pStyle w:val="ProductList-TableBody"/>
            </w:pPr>
            <w:r>
              <w:t>Fortløbende indsats 24x7</w:t>
            </w:r>
          </w:p>
          <w:p w14:paraId="10197F0D" w14:textId="77777777" w:rsidR="00A24C6C" w:rsidRDefault="000859FA">
            <w:pPr>
              <w:pStyle w:val="ProductList-TableBody"/>
            </w:pPr>
            <w:r>
              <w:t>Underretning af Microsofts Seniormanagere</w:t>
            </w:r>
          </w:p>
        </w:tc>
        <w:tc>
          <w:tcPr>
            <w:tcW w:w="3060" w:type="dxa"/>
            <w:tcBorders>
              <w:top w:val="single" w:sz="4" w:space="0" w:color="000000"/>
              <w:left w:val="single" w:sz="4" w:space="0" w:color="000000"/>
              <w:bottom w:val="single" w:sz="4" w:space="0" w:color="000000"/>
              <w:right w:val="single" w:sz="4" w:space="0" w:color="000000"/>
            </w:tcBorders>
          </w:tcPr>
          <w:p w14:paraId="3D2BC8F9" w14:textId="77777777" w:rsidR="00A24C6C" w:rsidRDefault="000859FA">
            <w:pPr>
              <w:pStyle w:val="ProductList-TableBody"/>
            </w:pPr>
            <w:r>
              <w:t>Fordeling af relevante ressourcer for at opretholde fortløbende indsats 24x7</w:t>
            </w:r>
            <w:r>
              <w:rPr>
                <w:vertAlign w:val="superscript"/>
              </w:rPr>
              <w:t>2</w:t>
            </w:r>
          </w:p>
          <w:p w14:paraId="53C9DB96" w14:textId="77777777" w:rsidR="00A24C6C" w:rsidRDefault="000859FA">
            <w:pPr>
              <w:pStyle w:val="ProductList-TableBody"/>
            </w:pPr>
            <w:r>
              <w:t>Hurtig adgang og svar fra den ansvarlige for ændring af kontrol</w:t>
            </w:r>
          </w:p>
          <w:p w14:paraId="01F9EF40" w14:textId="77777777" w:rsidR="00A24C6C" w:rsidRDefault="000859FA">
            <w:pPr>
              <w:pStyle w:val="ProductList-TableBody"/>
            </w:pPr>
            <w:r>
              <w:t>Underretning til ledelsen</w:t>
            </w:r>
          </w:p>
        </w:tc>
      </w:tr>
      <w:tr w:rsidR="00A24C6C" w14:paraId="4AD25964" w14:textId="77777777">
        <w:tc>
          <w:tcPr>
            <w:tcW w:w="3060" w:type="dxa"/>
            <w:tcBorders>
              <w:top w:val="single" w:sz="4" w:space="0" w:color="000000"/>
              <w:left w:val="single" w:sz="4" w:space="0" w:color="000000"/>
              <w:bottom w:val="single" w:sz="4" w:space="0" w:color="000000"/>
              <w:right w:val="single" w:sz="4" w:space="0" w:color="000000"/>
            </w:tcBorders>
          </w:tcPr>
          <w:p w14:paraId="2304903B" w14:textId="77777777" w:rsidR="00A24C6C" w:rsidRDefault="000859FA">
            <w:pPr>
              <w:pStyle w:val="ProductList-TableBody"/>
            </w:pPr>
            <w:r>
              <w:t>B. Afgivelse via telefon eller internet</w:t>
            </w:r>
          </w:p>
        </w:tc>
        <w:tc>
          <w:tcPr>
            <w:tcW w:w="3060" w:type="dxa"/>
            <w:tcBorders>
              <w:top w:val="single" w:sz="4" w:space="0" w:color="000000"/>
              <w:left w:val="single" w:sz="4" w:space="0" w:color="000000"/>
              <w:bottom w:val="single" w:sz="4" w:space="0" w:color="000000"/>
              <w:right w:val="single" w:sz="4" w:space="0" w:color="000000"/>
            </w:tcBorders>
          </w:tcPr>
          <w:p w14:paraId="011DFB95" w14:textId="77777777" w:rsidR="00A24C6C" w:rsidRDefault="000859FA">
            <w:pPr>
              <w:pStyle w:val="ProductList-TableBody"/>
            </w:pPr>
            <w:r>
              <w:t xml:space="preserve">Moderat forretningsindflydelse: </w:t>
            </w:r>
          </w:p>
          <w:p w14:paraId="764935ED" w14:textId="77777777" w:rsidR="00A24C6C" w:rsidRDefault="000859FA">
            <w:pPr>
              <w:pStyle w:val="ProductList-TableBody"/>
            </w:pPr>
            <w:r>
              <w:t>Moderat tab eller serviceforringelse, men arbejdet kan fortsætte på nedsat niveau.</w:t>
            </w:r>
          </w:p>
          <w:p w14:paraId="71A6CB25" w14:textId="77777777" w:rsidR="00A24C6C" w:rsidRDefault="000859FA">
            <w:pPr>
              <w:pStyle w:val="ProductList-TableBody"/>
            </w:pPr>
            <w:r>
              <w:t>Behøver assistance inden for 2 timer i Arbejdstiden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26CC2E2C" w14:textId="77777777" w:rsidR="00A24C6C" w:rsidRDefault="000859FA">
            <w:pPr>
              <w:pStyle w:val="ProductList-TableBody"/>
            </w:pPr>
            <w:r>
              <w:t>1. svar via opkald i løbet af 2 timer eller mindre</w:t>
            </w:r>
          </w:p>
          <w:p w14:paraId="02141ED6" w14:textId="77777777" w:rsidR="00A24C6C" w:rsidRDefault="000859FA">
            <w:pPr>
              <w:pStyle w:val="ProductList-TableBody"/>
            </w:pPr>
            <w:r>
              <w:t>Kun indsats i Arbejdstiden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58EFAAD8" w14:textId="77777777" w:rsidR="00A24C6C" w:rsidRDefault="000859FA">
            <w:pPr>
              <w:pStyle w:val="ProductList-TableBody"/>
            </w:pPr>
            <w:r>
              <w:t>Allokering af relevante ressourcer for at opretholde fortløbende indsats i Arbejdstiden</w:t>
            </w:r>
            <w:r>
              <w:rPr>
                <w:vertAlign w:val="superscript"/>
              </w:rPr>
              <w:t>1</w:t>
            </w:r>
          </w:p>
          <w:p w14:paraId="7D79F5A9" w14:textId="77777777" w:rsidR="00A24C6C" w:rsidRDefault="000859FA">
            <w:pPr>
              <w:pStyle w:val="ProductList-TableBody"/>
            </w:pPr>
            <w:r>
              <w:t>Adgang og svar fra den ansvarlige for ændring af kontrol inden for 4 timer i Arbejdstiden</w:t>
            </w:r>
            <w:r>
              <w:rPr>
                <w:vertAlign w:val="superscript"/>
              </w:rPr>
              <w:t>1</w:t>
            </w:r>
          </w:p>
        </w:tc>
      </w:tr>
      <w:tr w:rsidR="00A24C6C" w14:paraId="55C8A2D5" w14:textId="77777777">
        <w:tc>
          <w:tcPr>
            <w:tcW w:w="3060" w:type="dxa"/>
            <w:tcBorders>
              <w:top w:val="single" w:sz="4" w:space="0" w:color="000000"/>
              <w:left w:val="single" w:sz="4" w:space="0" w:color="000000"/>
              <w:bottom w:val="single" w:sz="4" w:space="0" w:color="000000"/>
              <w:right w:val="single" w:sz="4" w:space="0" w:color="000000"/>
            </w:tcBorders>
          </w:tcPr>
          <w:p w14:paraId="02BC3B0E" w14:textId="77777777" w:rsidR="00A24C6C" w:rsidRDefault="000859FA">
            <w:pPr>
              <w:pStyle w:val="ProductList-TableBody"/>
            </w:pPr>
            <w:r>
              <w:t>C. Afgivelse via telefon eller internet</w:t>
            </w:r>
          </w:p>
        </w:tc>
        <w:tc>
          <w:tcPr>
            <w:tcW w:w="3060" w:type="dxa"/>
            <w:tcBorders>
              <w:top w:val="single" w:sz="4" w:space="0" w:color="000000"/>
              <w:left w:val="single" w:sz="4" w:space="0" w:color="000000"/>
              <w:bottom w:val="single" w:sz="4" w:space="0" w:color="000000"/>
              <w:right w:val="single" w:sz="4" w:space="0" w:color="000000"/>
            </w:tcBorders>
          </w:tcPr>
          <w:p w14:paraId="0A3246E1" w14:textId="77777777" w:rsidR="00A24C6C" w:rsidRDefault="000859FA">
            <w:pPr>
              <w:pStyle w:val="ProductList-TableBody"/>
            </w:pPr>
            <w:r>
              <w:t xml:space="preserve">Minimal forretningsindflydelse: </w:t>
            </w:r>
          </w:p>
          <w:p w14:paraId="45D5E175" w14:textId="77777777" w:rsidR="00A24C6C" w:rsidRDefault="000859FA">
            <w:pPr>
              <w:pStyle w:val="ProductList-TableBody"/>
            </w:pPr>
            <w:r>
              <w:t>I det væsentlige fungerende, med mindre eller ingen serviceforhindringer.</w:t>
            </w:r>
          </w:p>
          <w:p w14:paraId="39372D6C" w14:textId="77777777" w:rsidR="00A24C6C" w:rsidRDefault="000859FA">
            <w:pPr>
              <w:pStyle w:val="ProductList-TableBody"/>
            </w:pPr>
            <w:r>
              <w:t>Behøver assistance inden for 4 timer i Arbejdstiden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14D65051" w14:textId="77777777" w:rsidR="00A24C6C" w:rsidRDefault="000859FA">
            <w:pPr>
              <w:pStyle w:val="ProductList-TableBody"/>
            </w:pPr>
            <w:r>
              <w:t>1. svar via opkald i løbet af 4 timer eller mindre</w:t>
            </w:r>
          </w:p>
          <w:p w14:paraId="7CD40339" w14:textId="77777777" w:rsidR="00A24C6C" w:rsidRDefault="000859FA">
            <w:pPr>
              <w:pStyle w:val="ProductList-TableBody"/>
            </w:pPr>
            <w:r>
              <w:t>Kun indsats i Arbejdstiden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6C8C8CB4" w14:textId="77777777" w:rsidR="00A24C6C" w:rsidRDefault="000859FA">
            <w:pPr>
              <w:pStyle w:val="ProductList-TableBody"/>
            </w:pPr>
            <w:r>
              <w:t>Nøjagtige kontaktoplysninger om sagsejeren</w:t>
            </w:r>
          </w:p>
          <w:p w14:paraId="66FEBDEA" w14:textId="77777777" w:rsidR="00A24C6C" w:rsidRDefault="000859FA">
            <w:pPr>
              <w:pStyle w:val="ProductList-TableBody"/>
            </w:pPr>
            <w:r>
              <w:t>Reaktion inden for 24 timer</w:t>
            </w:r>
          </w:p>
        </w:tc>
      </w:tr>
    </w:tbl>
    <w:p w14:paraId="0D1BA3A4" w14:textId="77777777" w:rsidR="00A24C6C" w:rsidRDefault="000859FA">
      <w:pPr>
        <w:pStyle w:val="ProductList-Body"/>
      </w:pPr>
      <w:r>
        <w:rPr>
          <w:vertAlign w:val="superscript"/>
        </w:rPr>
        <w:t>1</w:t>
      </w:r>
      <w:r>
        <w:rPr>
          <w:i/>
        </w:rPr>
        <w:t>Arbejdstid defineres lokalt.</w:t>
      </w:r>
    </w:p>
    <w:p w14:paraId="78619162" w14:textId="77777777" w:rsidR="00A24C6C" w:rsidRDefault="000859FA">
      <w:pPr>
        <w:pStyle w:val="ProductList-Body"/>
      </w:pPr>
      <w:r>
        <w:rPr>
          <w:vertAlign w:val="superscript"/>
        </w:rPr>
        <w:t>2</w:t>
      </w:r>
      <w:r>
        <w:rPr>
          <w:i/>
        </w:rPr>
        <w:t xml:space="preserve"> Microsoft kan være nødt til at nedgradere sværhedsgraden, hvis Kunden ikke kan levere tilstrækkelige ressourcer eller svar, som gør Microsoft i stand til at fortsætte indsatsen i problemløsningen.</w:t>
      </w:r>
    </w:p>
    <w:p w14:paraId="52134F64" w14:textId="77777777" w:rsidR="00A24C6C" w:rsidRDefault="00A24C6C">
      <w:pPr>
        <w:pStyle w:val="ProductList-Body"/>
      </w:pPr>
    </w:p>
    <w:p w14:paraId="49D993A8" w14:textId="77777777" w:rsidR="00A24C6C" w:rsidRDefault="000859FA">
      <w:pPr>
        <w:pStyle w:val="ProductList-ClauseHeading"/>
        <w:outlineLvl w:val="2"/>
      </w:pPr>
      <w:r>
        <w:t>Tilhørende Business Rules</w:t>
      </w:r>
    </w:p>
    <w:p w14:paraId="3B027630" w14:textId="77777777" w:rsidR="00A24C6C" w:rsidRDefault="000859FA">
      <w:pPr>
        <w:pStyle w:val="ProductList-Body"/>
      </w:pPr>
      <w:r>
        <w:t>Alle Professionelle Ydelser yder support til kommercielt frigivne, generelt tilgængelige Microsoft-produkter (medmindre de specifikt er udelukket på Microsoft Premiers Onlinewebsted eller Microsofts Supportwebsted). Professionelle Ydelser vil normalt blive afregnet på timebasis, leveret eksternt og på engelsk (medmindre et andet sprog er tilgængeligt). Professionelle Ydelser leveres i det land, hvor VL-aftalen er underskrevet. Besøg på stedet betales ikke forud og afhænger af ressourcetilgængelighed. Alle Professionelle Ydelser, som ikke forbruges på årsbasis, vil gå tabt. På Kundens anmodning kan Microsoft opnå adgang til Kundens system via ekstern dial-in med henblik på at analysere problemerne.</w:t>
      </w:r>
    </w:p>
    <w:p w14:paraId="687CE754" w14:textId="77777777" w:rsidR="00A24C6C" w:rsidRDefault="000859FA">
      <w:pPr>
        <w:pStyle w:val="ProductList-Offering1Heading"/>
        <w:outlineLvl w:val="1"/>
      </w:pPr>
      <w:bookmarkStart w:id="409" w:name="_Sec566"/>
      <w:r>
        <w:t>Microsoft Digital Advisory-tilbud</w:t>
      </w:r>
      <w:bookmarkEnd w:id="409"/>
      <w:r>
        <w:fldChar w:fldCharType="begin"/>
      </w:r>
      <w:r>
        <w:instrText xml:space="preserve"> TC "</w:instrText>
      </w:r>
      <w:bookmarkStart w:id="410" w:name="_Toc62551007"/>
      <w:r>
        <w:instrText>Microsoft Digital Advisory-tilbud</w:instrText>
      </w:r>
      <w:bookmarkEnd w:id="410"/>
      <w:r>
        <w:instrText>" \l 2</w:instrText>
      </w:r>
      <w:r>
        <w:fldChar w:fldCharType="end"/>
      </w:r>
    </w:p>
    <w:p w14:paraId="1AC35DD4" w14:textId="77777777" w:rsidR="00A24C6C" w:rsidRDefault="000859FA">
      <w:pPr>
        <w:pStyle w:val="ProductList-Body"/>
      </w:pPr>
      <w:r>
        <w:t>Digital Advisory Services-tilbuddene indeholder følgende komponenter, der udbydes hvert år i Kundens Volumenlicensaftale:</w:t>
      </w:r>
    </w:p>
    <w:tbl>
      <w:tblPr>
        <w:tblStyle w:val="PURTable"/>
        <w:tblW w:w="0" w:type="dxa"/>
        <w:tblLook w:val="04A0" w:firstRow="1" w:lastRow="0" w:firstColumn="1" w:lastColumn="0" w:noHBand="0" w:noVBand="1"/>
      </w:tblPr>
      <w:tblGrid>
        <w:gridCol w:w="2765"/>
        <w:gridCol w:w="2717"/>
        <w:gridCol w:w="2717"/>
        <w:gridCol w:w="2717"/>
      </w:tblGrid>
      <w:tr w:rsidR="00A24C6C" w14:paraId="2356FC2A"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3F35F76" w14:textId="77777777" w:rsidR="00A24C6C" w:rsidRDefault="000859FA">
            <w:pPr>
              <w:pStyle w:val="ProductList-TableBody"/>
            </w:pPr>
            <w:r>
              <w:rPr>
                <w:color w:val="FFFFFF"/>
              </w:rPr>
              <w:t>Område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AA21CB7" w14:textId="77777777" w:rsidR="00A24C6C" w:rsidRDefault="000859FA">
            <w:pPr>
              <w:pStyle w:val="ProductList-TableBody"/>
            </w:pPr>
            <w:r>
              <w:rPr>
                <w:color w:val="FFFFFF"/>
              </w:rPr>
              <w:t>Digital Advisory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8347311" w14:textId="77777777" w:rsidR="00A24C6C" w:rsidRDefault="000859FA">
            <w:pPr>
              <w:pStyle w:val="ProductList-TableBody"/>
            </w:pPr>
            <w:r>
              <w:rPr>
                <w:color w:val="FFFFFF"/>
              </w:rPr>
              <w:t>Digital Advisory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F2F442C" w14:textId="77777777" w:rsidR="00A24C6C" w:rsidRDefault="000859FA">
            <w:pPr>
              <w:pStyle w:val="ProductList-TableBody"/>
            </w:pPr>
            <w:r>
              <w:rPr>
                <w:color w:val="FFFFFF"/>
              </w:rPr>
              <w:t>Digital Advisory Portfolio</w:t>
            </w:r>
          </w:p>
        </w:tc>
      </w:tr>
      <w:tr w:rsidR="00A24C6C" w14:paraId="1F219D5E" w14:textId="77777777">
        <w:tc>
          <w:tcPr>
            <w:tcW w:w="3060" w:type="dxa"/>
            <w:tcBorders>
              <w:top w:val="single" w:sz="4" w:space="0" w:color="000000"/>
              <w:left w:val="single" w:sz="4" w:space="0" w:color="000000"/>
              <w:bottom w:val="single" w:sz="4" w:space="0" w:color="000000"/>
              <w:right w:val="single" w:sz="4" w:space="0" w:color="000000"/>
            </w:tcBorders>
          </w:tcPr>
          <w:p w14:paraId="5B14A93A" w14:textId="77777777" w:rsidR="00A24C6C" w:rsidRDefault="000859FA">
            <w:pPr>
              <w:pStyle w:val="ProductList-TableBody"/>
            </w:pPr>
            <w:r>
              <w:t>SKU-produktfamilie</w:t>
            </w:r>
          </w:p>
        </w:tc>
        <w:tc>
          <w:tcPr>
            <w:tcW w:w="3060" w:type="dxa"/>
            <w:tcBorders>
              <w:top w:val="single" w:sz="4" w:space="0" w:color="000000"/>
              <w:left w:val="single" w:sz="4" w:space="0" w:color="000000"/>
              <w:bottom w:val="single" w:sz="4" w:space="0" w:color="000000"/>
              <w:right w:val="single" w:sz="4" w:space="0" w:color="000000"/>
            </w:tcBorders>
          </w:tcPr>
          <w:p w14:paraId="42AD0B55" w14:textId="77777777" w:rsidR="00A24C6C" w:rsidRDefault="000859FA">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03989FFD" w14:textId="77777777" w:rsidR="00A24C6C" w:rsidRDefault="000859FA">
            <w:pPr>
              <w:pStyle w:val="ProductList-TableBody"/>
            </w:pPr>
            <w:r>
              <w:t>BA3-xxxx</w:t>
            </w:r>
          </w:p>
        </w:tc>
        <w:tc>
          <w:tcPr>
            <w:tcW w:w="3060" w:type="dxa"/>
            <w:tcBorders>
              <w:top w:val="single" w:sz="4" w:space="0" w:color="000000"/>
              <w:left w:val="single" w:sz="4" w:space="0" w:color="000000"/>
              <w:bottom w:val="single" w:sz="4" w:space="0" w:color="000000"/>
              <w:right w:val="single" w:sz="4" w:space="0" w:color="000000"/>
            </w:tcBorders>
          </w:tcPr>
          <w:p w14:paraId="113E53CD" w14:textId="77777777" w:rsidR="00A24C6C" w:rsidRDefault="000859FA">
            <w:pPr>
              <w:pStyle w:val="ProductList-TableBody"/>
            </w:pPr>
            <w:r>
              <w:t>9RO-xxxx</w:t>
            </w:r>
          </w:p>
        </w:tc>
      </w:tr>
      <w:tr w:rsidR="00A24C6C" w14:paraId="3B0BC81D" w14:textId="77777777">
        <w:tc>
          <w:tcPr>
            <w:tcW w:w="3060" w:type="dxa"/>
            <w:tcBorders>
              <w:top w:val="single" w:sz="4" w:space="0" w:color="000000"/>
              <w:left w:val="single" w:sz="4" w:space="0" w:color="000000"/>
              <w:bottom w:val="single" w:sz="4" w:space="0" w:color="000000"/>
              <w:right w:val="single" w:sz="4" w:space="0" w:color="000000"/>
            </w:tcBorders>
          </w:tcPr>
          <w:p w14:paraId="679ED3F9" w14:textId="77777777" w:rsidR="00A24C6C" w:rsidRDefault="000859FA">
            <w:pPr>
              <w:pStyle w:val="ProductList-TableBody"/>
            </w:pPr>
            <w:r>
              <w:t>Servicelevering</w:t>
            </w:r>
          </w:p>
        </w:tc>
        <w:tc>
          <w:tcPr>
            <w:tcW w:w="3060" w:type="dxa"/>
            <w:tcBorders>
              <w:top w:val="single" w:sz="4" w:space="0" w:color="000000"/>
              <w:left w:val="single" w:sz="4" w:space="0" w:color="000000"/>
              <w:bottom w:val="single" w:sz="4" w:space="0" w:color="000000"/>
              <w:right w:val="single" w:sz="4" w:space="0" w:color="000000"/>
            </w:tcBorders>
          </w:tcPr>
          <w:p w14:paraId="5336D378" w14:textId="77777777" w:rsidR="00A24C6C" w:rsidRDefault="000859FA">
            <w:pPr>
              <w:pStyle w:val="ProductList-TableBody"/>
            </w:pPr>
            <w:r>
              <w:t>Op til 400 timer samlet for en Microsoft Digital Advisor og Enterprise Service-leveringsteamet</w:t>
            </w:r>
          </w:p>
        </w:tc>
        <w:tc>
          <w:tcPr>
            <w:tcW w:w="3060" w:type="dxa"/>
            <w:tcBorders>
              <w:top w:val="single" w:sz="4" w:space="0" w:color="000000"/>
              <w:left w:val="single" w:sz="4" w:space="0" w:color="000000"/>
              <w:bottom w:val="single" w:sz="4" w:space="0" w:color="000000"/>
              <w:right w:val="single" w:sz="4" w:space="0" w:color="000000"/>
            </w:tcBorders>
          </w:tcPr>
          <w:p w14:paraId="795B7E87" w14:textId="77777777" w:rsidR="00A24C6C" w:rsidRDefault="000859FA">
            <w:pPr>
              <w:pStyle w:val="ProductList-TableBody"/>
            </w:pPr>
            <w:r>
              <w:t xml:space="preserve">Op til 800 timer samlet for en Microsoft Digital Advisor og Enterprise Service-leveringsteamet </w:t>
            </w:r>
          </w:p>
        </w:tc>
        <w:tc>
          <w:tcPr>
            <w:tcW w:w="3060" w:type="dxa"/>
            <w:tcBorders>
              <w:top w:val="single" w:sz="4" w:space="0" w:color="000000"/>
              <w:left w:val="single" w:sz="4" w:space="0" w:color="000000"/>
              <w:bottom w:val="single" w:sz="4" w:space="0" w:color="000000"/>
              <w:right w:val="single" w:sz="4" w:space="0" w:color="000000"/>
            </w:tcBorders>
          </w:tcPr>
          <w:p w14:paraId="4611FC60" w14:textId="77777777" w:rsidR="00A24C6C" w:rsidRDefault="000859FA">
            <w:pPr>
              <w:pStyle w:val="ProductList-TableBody"/>
            </w:pPr>
            <w:r>
              <w:t>Op til 1.600 timer samlet for en Microsoft Digital Advisor og Enterprise Service-leveringsteamet</w:t>
            </w:r>
          </w:p>
        </w:tc>
      </w:tr>
      <w:tr w:rsidR="00A24C6C" w14:paraId="4EDB132C" w14:textId="77777777">
        <w:tc>
          <w:tcPr>
            <w:tcW w:w="3060" w:type="dxa"/>
            <w:tcBorders>
              <w:top w:val="single" w:sz="4" w:space="0" w:color="000000"/>
              <w:left w:val="single" w:sz="4" w:space="0" w:color="000000"/>
              <w:bottom w:val="single" w:sz="4" w:space="0" w:color="000000"/>
              <w:right w:val="single" w:sz="4" w:space="0" w:color="000000"/>
            </w:tcBorders>
          </w:tcPr>
          <w:p w14:paraId="4E08E730" w14:textId="77777777" w:rsidR="00A24C6C" w:rsidRDefault="000859FA">
            <w:pPr>
              <w:pStyle w:val="ProductList-TableBody"/>
            </w:pPr>
            <w:r>
              <w:t>Serviceleveringsplan (SDP)</w:t>
            </w:r>
          </w:p>
        </w:tc>
        <w:tc>
          <w:tcPr>
            <w:tcW w:w="3060" w:type="dxa"/>
            <w:tcBorders>
              <w:top w:val="single" w:sz="4" w:space="0" w:color="000000"/>
              <w:left w:val="single" w:sz="4" w:space="0" w:color="000000"/>
              <w:bottom w:val="single" w:sz="4" w:space="0" w:color="000000"/>
              <w:right w:val="single" w:sz="4" w:space="0" w:color="000000"/>
            </w:tcBorders>
          </w:tcPr>
          <w:p w14:paraId="4699F06F" w14:textId="77777777" w:rsidR="00A24C6C" w:rsidRDefault="00A24C6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AA99D8E" w14:textId="77777777" w:rsidR="00A24C6C" w:rsidRDefault="00A24C6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80E1225" w14:textId="77777777" w:rsidR="00A24C6C" w:rsidRDefault="00A24C6C">
            <w:pPr>
              <w:pStyle w:val="ProductList-TableBody"/>
            </w:pPr>
          </w:p>
        </w:tc>
      </w:tr>
      <w:tr w:rsidR="00A24C6C" w14:paraId="154D3996" w14:textId="77777777">
        <w:tc>
          <w:tcPr>
            <w:tcW w:w="3060" w:type="dxa"/>
            <w:tcBorders>
              <w:top w:val="single" w:sz="4" w:space="0" w:color="000000"/>
              <w:left w:val="single" w:sz="4" w:space="0" w:color="000000"/>
              <w:bottom w:val="single" w:sz="4" w:space="0" w:color="000000"/>
              <w:right w:val="single" w:sz="4" w:space="0" w:color="000000"/>
            </w:tcBorders>
          </w:tcPr>
          <w:p w14:paraId="457B5108" w14:textId="77777777" w:rsidR="00A24C6C" w:rsidRDefault="000859FA">
            <w:pPr>
              <w:pStyle w:val="ProductList-TableBody"/>
            </w:pPr>
            <w:r>
              <w:t>Digital Advisory Network</w:t>
            </w:r>
          </w:p>
        </w:tc>
        <w:tc>
          <w:tcPr>
            <w:tcW w:w="3060" w:type="dxa"/>
            <w:tcBorders>
              <w:top w:val="single" w:sz="4" w:space="0" w:color="000000"/>
              <w:left w:val="single" w:sz="4" w:space="0" w:color="000000"/>
              <w:bottom w:val="single" w:sz="4" w:space="0" w:color="000000"/>
              <w:right w:val="single" w:sz="4" w:space="0" w:color="000000"/>
            </w:tcBorders>
          </w:tcPr>
          <w:p w14:paraId="26E075C7" w14:textId="77777777" w:rsidR="00A24C6C" w:rsidRDefault="00A24C6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C130CEB" w14:textId="77777777" w:rsidR="00A24C6C" w:rsidRDefault="00A24C6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1E33AA2" w14:textId="77777777" w:rsidR="00A24C6C" w:rsidRDefault="00A24C6C">
            <w:pPr>
              <w:pStyle w:val="ProductList-TableBody"/>
            </w:pPr>
          </w:p>
        </w:tc>
      </w:tr>
      <w:tr w:rsidR="00A24C6C" w14:paraId="311BEA43" w14:textId="77777777">
        <w:tc>
          <w:tcPr>
            <w:tcW w:w="3060" w:type="dxa"/>
            <w:tcBorders>
              <w:top w:val="single" w:sz="4" w:space="0" w:color="000000"/>
              <w:left w:val="single" w:sz="4" w:space="0" w:color="000000"/>
              <w:bottom w:val="single" w:sz="4" w:space="0" w:color="000000"/>
              <w:right w:val="single" w:sz="4" w:space="0" w:color="000000"/>
            </w:tcBorders>
          </w:tcPr>
          <w:p w14:paraId="4EA6F613" w14:textId="77777777" w:rsidR="00A24C6C" w:rsidRDefault="000859FA">
            <w:pPr>
              <w:pStyle w:val="ProductList-TableBody"/>
            </w:pPr>
            <w:r>
              <w:t>Digital Advisory Services-bibliotek</w:t>
            </w:r>
          </w:p>
        </w:tc>
        <w:tc>
          <w:tcPr>
            <w:tcW w:w="3060" w:type="dxa"/>
            <w:tcBorders>
              <w:top w:val="single" w:sz="4" w:space="0" w:color="000000"/>
              <w:left w:val="single" w:sz="4" w:space="0" w:color="000000"/>
              <w:bottom w:val="single" w:sz="4" w:space="0" w:color="000000"/>
              <w:right w:val="single" w:sz="4" w:space="0" w:color="000000"/>
            </w:tcBorders>
          </w:tcPr>
          <w:p w14:paraId="763B14C9" w14:textId="77777777" w:rsidR="00A24C6C" w:rsidRDefault="00A24C6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39953B6" w14:textId="77777777" w:rsidR="00A24C6C" w:rsidRDefault="00A24C6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C2D4E26" w14:textId="77777777" w:rsidR="00A24C6C" w:rsidRDefault="00A24C6C">
            <w:pPr>
              <w:pStyle w:val="ProductList-TableBody"/>
            </w:pPr>
          </w:p>
        </w:tc>
      </w:tr>
      <w:tr w:rsidR="00A24C6C" w14:paraId="6941A8D6" w14:textId="77777777">
        <w:tc>
          <w:tcPr>
            <w:tcW w:w="3060" w:type="dxa"/>
            <w:tcBorders>
              <w:top w:val="single" w:sz="4" w:space="0" w:color="000000"/>
              <w:left w:val="single" w:sz="4" w:space="0" w:color="000000"/>
              <w:bottom w:val="single" w:sz="4" w:space="0" w:color="000000"/>
              <w:right w:val="single" w:sz="4" w:space="0" w:color="000000"/>
            </w:tcBorders>
          </w:tcPr>
          <w:p w14:paraId="16F6D9BE" w14:textId="77777777" w:rsidR="00A24C6C" w:rsidRDefault="000859FA">
            <w:pPr>
              <w:pStyle w:val="ProductList-TableBody"/>
            </w:pPr>
            <w:r>
              <w:t>Digital Advisory-kapacitet (SKU-produktfamilie: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170C19DB" w14:textId="77777777" w:rsidR="00A24C6C" w:rsidRDefault="000859FA">
            <w:pPr>
              <w:pStyle w:val="ProductList-TableBody"/>
            </w:pPr>
            <w:r>
              <w:t>200 timers Digital Advisor (kan føjes til enhver aftale)</w:t>
            </w:r>
          </w:p>
        </w:tc>
        <w:tc>
          <w:tcPr>
            <w:tcW w:w="3060" w:type="dxa"/>
            <w:tcBorders>
              <w:top w:val="single" w:sz="4" w:space="0" w:color="000000"/>
              <w:left w:val="none" w:sz="4" w:space="0" w:color="000000"/>
              <w:bottom w:val="single" w:sz="4" w:space="0" w:color="000000"/>
              <w:right w:val="single" w:sz="4" w:space="0" w:color="000000"/>
            </w:tcBorders>
          </w:tcPr>
          <w:p w14:paraId="46489324" w14:textId="77777777" w:rsidR="00A24C6C" w:rsidRDefault="00A24C6C">
            <w:pPr>
              <w:pStyle w:val="ProductList-TableBody"/>
            </w:pPr>
          </w:p>
        </w:tc>
      </w:tr>
    </w:tbl>
    <w:p w14:paraId="16F71501" w14:textId="77777777" w:rsidR="00A24C6C" w:rsidRDefault="00A24C6C">
      <w:pPr>
        <w:pStyle w:val="ProductList-Body"/>
      </w:pPr>
    </w:p>
    <w:p w14:paraId="1FED7320" w14:textId="77777777" w:rsidR="00A24C6C" w:rsidRDefault="000859FA">
      <w:pPr>
        <w:pStyle w:val="ProductList-ClauseHeading"/>
        <w:outlineLvl w:val="2"/>
      </w:pPr>
      <w:r>
        <w:t>Digital Advisory-servicemoduler</w:t>
      </w:r>
    </w:p>
    <w:p w14:paraId="73664918" w14:textId="77777777" w:rsidR="00A24C6C" w:rsidRDefault="000859FA">
      <w:pPr>
        <w:pStyle w:val="ProductList-Body"/>
      </w:pPr>
      <w:r>
        <w:t>Digital Advisory-aftalen indeholder et eller flere Digital Advisory-servicemoduler jf. Serviceleveringsplanen.</w:t>
      </w:r>
    </w:p>
    <w:p w14:paraId="360F1FF2" w14:textId="77777777" w:rsidR="00A24C6C" w:rsidRDefault="00A24C6C">
      <w:pPr>
        <w:pStyle w:val="ProductList-Body"/>
      </w:pPr>
    </w:p>
    <w:p w14:paraId="7D495510" w14:textId="77777777" w:rsidR="00A24C6C" w:rsidRDefault="000859FA">
      <w:pPr>
        <w:pStyle w:val="ProductList-ClauseHeading"/>
        <w:outlineLvl w:val="2"/>
      </w:pPr>
      <w:r>
        <w:t>Tjenester, der Ikke er Omfattet</w:t>
      </w:r>
    </w:p>
    <w:p w14:paraId="015131F7" w14:textId="77777777" w:rsidR="00A24C6C" w:rsidRDefault="000859FA">
      <w:pPr>
        <w:pStyle w:val="ProductList-Body"/>
      </w:pPr>
      <w:r>
        <w:t>De professionelle tjenester i en Digital Advisory-aftale omfatter ikke problemløsning eller support til reparation af udstyr, gennemgang af kildekode, der ikke stammer fra Microsoft, eller teknisk eller arkitekturmæssig rådgivning ud over de leveringer, der er beskrevet i Serviceleveringsplanen. I forbindelse med kildekode, der ikke tilhører Microsoft, vil Microsofts Professionelle Ydelser være begrænset til analyse af binære data, som f.eks. et procesdump eller en netværksovervågningssporing.</w:t>
      </w:r>
    </w:p>
    <w:p w14:paraId="22F67A9E" w14:textId="77777777" w:rsidR="00A24C6C" w:rsidRDefault="00A24C6C">
      <w:pPr>
        <w:pStyle w:val="ProductList-Body"/>
      </w:pPr>
    </w:p>
    <w:p w14:paraId="64CAC77B" w14:textId="77777777" w:rsidR="00A24C6C" w:rsidRDefault="000859FA">
      <w:pPr>
        <w:pStyle w:val="ProductList-ClauseHeading"/>
        <w:outlineLvl w:val="2"/>
      </w:pPr>
      <w:r>
        <w:t>Kundeansvar</w:t>
      </w:r>
    </w:p>
    <w:p w14:paraId="525394FC" w14:textId="77777777" w:rsidR="00A24C6C" w:rsidRDefault="000859FA">
      <w:pPr>
        <w:pStyle w:val="ProductList-Body"/>
      </w:pPr>
      <w:r>
        <w:t>Kunden accepterer at samarbejde med Microsoft som en del af Digital Advisory-aftalen, herunder, men ikke begrænset til, at stille Kundens repræsentanter, it-medarbejdere og ressourcer til rådighed for Microsoft samt levere nøjagtig og fuldstændig information og opfylde sit af Microsoft overdragne ansvar til tiden. Der kan blive aftalt besøg af Microsoft-ressourcer på stedet, og Kunden er ansvarlig for rimelige rejse- og diætudgifter, hvilket fastlægges af Digital Advisor.</w:t>
      </w:r>
    </w:p>
    <w:p w14:paraId="6B875ADD" w14:textId="77777777" w:rsidR="00A24C6C" w:rsidRDefault="000859FA">
      <w:pPr>
        <w:pStyle w:val="ProductList-Offering1Heading"/>
        <w:outlineLvl w:val="1"/>
      </w:pPr>
      <w:bookmarkStart w:id="411" w:name="_Sec567"/>
      <w:r>
        <w:t>Tilbud på Sales Productivity Accelerator</w:t>
      </w:r>
      <w:bookmarkEnd w:id="411"/>
      <w:r>
        <w:fldChar w:fldCharType="begin"/>
      </w:r>
      <w:r>
        <w:instrText xml:space="preserve"> TC "</w:instrText>
      </w:r>
      <w:bookmarkStart w:id="412" w:name="_Toc62551008"/>
      <w:r>
        <w:instrText>Tilbud på Sales Productivity Accelerator</w:instrText>
      </w:r>
      <w:bookmarkEnd w:id="412"/>
      <w:r>
        <w:instrText>" \l 2</w:instrText>
      </w:r>
      <w:r>
        <w:fldChar w:fldCharType="end"/>
      </w:r>
    </w:p>
    <w:p w14:paraId="42B5CFE3" w14:textId="77777777" w:rsidR="00A24C6C" w:rsidRDefault="000859FA">
      <w:pPr>
        <w:pStyle w:val="ProductList-ClauseHeading"/>
        <w:outlineLvl w:val="2"/>
      </w:pPr>
      <w:r>
        <w:t>Overblik over Sales Productivity Accelerator</w:t>
      </w:r>
    </w:p>
    <w:p w14:paraId="53F51E31" w14:textId="77777777" w:rsidR="00A24C6C" w:rsidRDefault="000859FA">
      <w:pPr>
        <w:pStyle w:val="ProductList-Body"/>
      </w:pPr>
      <w:r>
        <w:t>Sales Productivity Accelerator er en tjeneste, der leveres af Microsoft Services i løbet af en periode på fire (4) uger for at levere en implementering af Microsoft Dynamics 365 med et fast omfang.</w:t>
      </w:r>
    </w:p>
    <w:p w14:paraId="7D9418C3" w14:textId="77777777" w:rsidR="00A24C6C" w:rsidRDefault="00A24C6C">
      <w:pPr>
        <w:pStyle w:val="ProductList-Body"/>
      </w:pPr>
    </w:p>
    <w:p w14:paraId="3586DE50" w14:textId="77777777" w:rsidR="00A24C6C" w:rsidRDefault="000859FA">
      <w:pPr>
        <w:pStyle w:val="ProductList-Body"/>
      </w:pPr>
      <w:r>
        <w:t>Sales Productivity Accelerator omfatter følgende leverancer:</w:t>
      </w:r>
    </w:p>
    <w:p w14:paraId="120B6514" w14:textId="77777777" w:rsidR="00A24C6C" w:rsidRDefault="000859FA" w:rsidP="000859FA">
      <w:pPr>
        <w:pStyle w:val="ProductList-Bullet"/>
        <w:numPr>
          <w:ilvl w:val="0"/>
          <w:numId w:val="72"/>
        </w:numPr>
      </w:pPr>
      <w:r>
        <w:rPr>
          <w:b/>
          <w:color w:val="00188F"/>
        </w:rPr>
        <w:t>Serviceleveringsplan</w:t>
      </w:r>
      <w:r>
        <w:t>: oprettes af en Microsoft-konsulent for at imødekomme kundens forretningsmål og målsætninger.</w:t>
      </w:r>
    </w:p>
    <w:p w14:paraId="5A3164B7" w14:textId="77777777" w:rsidR="00A24C6C" w:rsidRDefault="000859FA" w:rsidP="000859FA">
      <w:pPr>
        <w:pStyle w:val="ProductList-Bullet"/>
        <w:numPr>
          <w:ilvl w:val="0"/>
          <w:numId w:val="72"/>
        </w:numPr>
      </w:pPr>
      <w:r>
        <w:rPr>
          <w:b/>
          <w:color w:val="00188F"/>
        </w:rPr>
        <w:t>Workshops</w:t>
      </w:r>
      <w:r>
        <w:t>: dedikerer op til i alt seksten (16) timer til workshops:</w:t>
      </w:r>
    </w:p>
    <w:p w14:paraId="33F1A004" w14:textId="77777777" w:rsidR="00A24C6C" w:rsidRDefault="000859FA" w:rsidP="000859FA">
      <w:pPr>
        <w:pStyle w:val="ProductList-Bullet"/>
        <w:numPr>
          <w:ilvl w:val="1"/>
          <w:numId w:val="72"/>
        </w:numPr>
      </w:pPr>
      <w:r>
        <w:t>Op til to (2) registreringsworkshops til at undersøge og definere vigtige brugstilfælde og virksomhedsbehov, som angivet af Kunden, til brug for konfigurationsindstillinger</w:t>
      </w:r>
    </w:p>
    <w:p w14:paraId="579483A2" w14:textId="77777777" w:rsidR="00A24C6C" w:rsidRDefault="000859FA" w:rsidP="000859FA">
      <w:pPr>
        <w:pStyle w:val="ProductList-Bullet"/>
        <w:numPr>
          <w:ilvl w:val="1"/>
          <w:numId w:val="72"/>
        </w:numPr>
      </w:pPr>
      <w:r>
        <w:t>Op til fire (4) workshops til designgennemgang under Buildfasen.</w:t>
      </w:r>
    </w:p>
    <w:p w14:paraId="778AB0F2" w14:textId="77777777" w:rsidR="00A24C6C" w:rsidRDefault="000859FA" w:rsidP="000859FA">
      <w:pPr>
        <w:pStyle w:val="ProductList-Bullet"/>
        <w:numPr>
          <w:ilvl w:val="0"/>
          <w:numId w:val="72"/>
        </w:numPr>
      </w:pPr>
      <w:r>
        <w:rPr>
          <w:b/>
          <w:color w:val="00188F"/>
        </w:rPr>
        <w:t>Rapportering</w:t>
      </w:r>
      <w:r>
        <w:t>: Et (1) oprindeligt Microsoft Dynamics 365-dashboard med op til fire (4) oprindelige komponenter og to (2) Excel Power View-rapporter ved hjælp af Power BI Pro5, der er konfigureret til op til to (2). Rapporten viser to (2) interaktive diagrammer pr. enhed med data, der er hentet fra Microsoft Dynamics 365.</w:t>
      </w:r>
    </w:p>
    <w:p w14:paraId="1EB31E9D" w14:textId="77777777" w:rsidR="00A24C6C" w:rsidRDefault="000859FA" w:rsidP="000859FA">
      <w:pPr>
        <w:pStyle w:val="ProductList-Bullet"/>
        <w:numPr>
          <w:ilvl w:val="0"/>
          <w:numId w:val="72"/>
        </w:numPr>
      </w:pPr>
      <w:r>
        <w:rPr>
          <w:b/>
          <w:color w:val="00188F"/>
        </w:rPr>
        <w:t>Konfiguration</w:t>
      </w:r>
      <w:r>
        <w:t>: Microsoft Dynamics 365 konfigureres til at understøtte op til i alt ti (10) brugere. I dette tidsrum afsætter Microsoft op til fireogtres (64) timer til at konfigurere gennemførelsesprocesserne for salgsmuligheder, 3 sikkerhedsroller, 3 personers brug af færdiglavede sikkerhedsroller, SharePoint- og Yammer-integration med Microsoft Dynamics 365.</w:t>
      </w:r>
    </w:p>
    <w:p w14:paraId="58AA39B0" w14:textId="77777777" w:rsidR="00A24C6C" w:rsidRDefault="000859FA" w:rsidP="000859FA">
      <w:pPr>
        <w:pStyle w:val="ProductList-Bullet"/>
        <w:numPr>
          <w:ilvl w:val="0"/>
          <w:numId w:val="72"/>
        </w:numPr>
      </w:pPr>
      <w:r>
        <w:rPr>
          <w:b/>
          <w:color w:val="00188F"/>
        </w:rPr>
        <w:t>Test</w:t>
      </w:r>
      <w:r>
        <w:t>: dedikerer op til seksogtyve (26) timer, der er dedikeret til op til to (2) test (f.eks. System Test og UAT).</w:t>
      </w:r>
    </w:p>
    <w:p w14:paraId="1573E7D0" w14:textId="77777777" w:rsidR="00A24C6C" w:rsidRDefault="000859FA" w:rsidP="000859FA">
      <w:pPr>
        <w:pStyle w:val="ProductList-Bullet"/>
        <w:numPr>
          <w:ilvl w:val="0"/>
          <w:numId w:val="72"/>
        </w:numPr>
      </w:pPr>
      <w:r>
        <w:rPr>
          <w:b/>
          <w:color w:val="00188F"/>
        </w:rPr>
        <w:t>Uddannelse og Overdragelse af Viden</w:t>
      </w:r>
      <w:r>
        <w:t>: Giver et (1) produktorienteret uddannelsesforløb til Kundens brugere på op til i alt fire (4) timer.</w:t>
      </w:r>
    </w:p>
    <w:p w14:paraId="1A90C5FF" w14:textId="77777777" w:rsidR="00A24C6C" w:rsidRDefault="000859FA" w:rsidP="000859FA">
      <w:pPr>
        <w:pStyle w:val="ProductList-Bullet"/>
        <w:numPr>
          <w:ilvl w:val="0"/>
          <w:numId w:val="72"/>
        </w:numPr>
      </w:pPr>
      <w:r>
        <w:rPr>
          <w:b/>
          <w:color w:val="00188F"/>
        </w:rPr>
        <w:t>Installationssupport</w:t>
      </w:r>
      <w:r>
        <w:t>: Giver op til fyrre (40) timer til installation og udgivelsessupport (uge 4) i henhold til det forudbestemte projektomfang og de forudbestemte krav.</w:t>
      </w:r>
    </w:p>
    <w:p w14:paraId="3F087A4A" w14:textId="77777777" w:rsidR="00A24C6C" w:rsidRDefault="00A24C6C">
      <w:pPr>
        <w:pStyle w:val="ProductList-Body"/>
      </w:pPr>
    </w:p>
    <w:p w14:paraId="43483AA1" w14:textId="77777777" w:rsidR="00A24C6C" w:rsidRDefault="000859FA">
      <w:pPr>
        <w:pStyle w:val="ProductList-ClauseHeading"/>
        <w:outlineLvl w:val="2"/>
      </w:pPr>
      <w:r>
        <w:t>Kundeansvar</w:t>
      </w:r>
    </w:p>
    <w:p w14:paraId="44FE12D9" w14:textId="77777777" w:rsidR="00A24C6C" w:rsidRDefault="000859FA">
      <w:pPr>
        <w:pStyle w:val="ProductList-Body"/>
      </w:pPr>
      <w:r>
        <w:t>Kunden accepterer at samarbejde med Microsoft som en del af Sales Productivity Accelerator-tjenesten, herunder, men ikke begrænset til, at stille Kundens repræsentanter, it-medarbejdere og ressourcer til rådighed for Microsoft og give præcise og fulde oplysninger samt rettidigt udføre de ansvarsområder, Microsoft har tildelt Kunden. Hvis der i fællesskab aftales besøg på stedet af Microsoft-konsulenter, som ikke betales på forhånd, skal Kunden betale for rimelige rejse- og diætudgifter.</w:t>
      </w:r>
    </w:p>
    <w:p w14:paraId="6225D8EF" w14:textId="77777777" w:rsidR="00A24C6C" w:rsidRDefault="00A24C6C">
      <w:pPr>
        <w:pStyle w:val="ProductList-Body"/>
        <w:jc w:val="right"/>
      </w:pPr>
    </w:p>
    <w:tbl>
      <w:tblPr>
        <w:tblStyle w:val="PURTable"/>
        <w:tblW w:w="0" w:type="dxa"/>
        <w:tblLook w:val="04A0" w:firstRow="1" w:lastRow="0" w:firstColumn="1" w:lastColumn="0" w:noHBand="0" w:noVBand="1"/>
      </w:tblPr>
      <w:tblGrid>
        <w:gridCol w:w="10916"/>
      </w:tblGrid>
      <w:tr w:rsidR="00A24C6C" w14:paraId="60F05AE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003B50" w14:textId="77777777" w:rsidR="00A24C6C" w:rsidRDefault="003B486C">
            <w:pPr>
              <w:pStyle w:val="ProductList-TableBody"/>
              <w:jc w:val="right"/>
            </w:pPr>
            <w:hyperlink w:anchor="_Sec842">
              <w:r w:rsidR="000859FA">
                <w:rPr>
                  <w:color w:val="00467F"/>
                  <w:sz w:val="14"/>
                  <w:u w:val="single"/>
                </w:rPr>
                <w:t>Indholdsfortegnelse</w:t>
              </w:r>
            </w:hyperlink>
            <w:r w:rsidR="000859FA">
              <w:rPr>
                <w:sz w:val="14"/>
              </w:rPr>
              <w:t>/</w:t>
            </w:r>
            <w:hyperlink w:anchor="_Sec549">
              <w:r w:rsidR="000859FA">
                <w:rPr>
                  <w:color w:val="00467F"/>
                  <w:sz w:val="14"/>
                  <w:u w:val="single"/>
                </w:rPr>
                <w:t>Ordliste</w:t>
              </w:r>
            </w:hyperlink>
            <w:r w:rsidR="000859FA">
              <w:rPr>
                <w:sz w:val="14"/>
              </w:rPr>
              <w:t>/</w:t>
            </w:r>
            <w:hyperlink w:anchor="_Sec844">
              <w:r w:rsidR="000859FA">
                <w:rPr>
                  <w:color w:val="00467F"/>
                  <w:sz w:val="14"/>
                  <w:u w:val="single"/>
                </w:rPr>
                <w:t>Indeks</w:t>
              </w:r>
            </w:hyperlink>
          </w:p>
        </w:tc>
      </w:tr>
    </w:tbl>
    <w:p w14:paraId="7FDB5C60" w14:textId="77777777" w:rsidR="00A24C6C" w:rsidRDefault="00A24C6C">
      <w:pPr>
        <w:pStyle w:val="ProductList-Body"/>
      </w:pPr>
    </w:p>
    <w:p w14:paraId="1D73CBA2" w14:textId="77777777" w:rsidR="00A24C6C" w:rsidRDefault="000859FA">
      <w:pPr>
        <w:pStyle w:val="ProductList-SectionHeading"/>
        <w:pageBreakBefore/>
        <w:outlineLvl w:val="0"/>
      </w:pPr>
      <w:bookmarkStart w:id="413" w:name="_Sec563"/>
      <w:bookmarkEnd w:id="405"/>
      <w:r>
        <w:t>Bilag E – Supplerende Vilkår for Programaftale</w:t>
      </w:r>
      <w:r>
        <w:fldChar w:fldCharType="begin"/>
      </w:r>
      <w:r>
        <w:instrText xml:space="preserve"> TC "</w:instrText>
      </w:r>
      <w:bookmarkStart w:id="414" w:name="_Toc62551009"/>
      <w:r>
        <w:instrText>Bilag E – Supplerende Vilkår for Programaftale</w:instrText>
      </w:r>
      <w:bookmarkEnd w:id="414"/>
      <w:r>
        <w:instrText>" \l 1</w:instrText>
      </w:r>
      <w:r>
        <w:fldChar w:fldCharType="end"/>
      </w:r>
    </w:p>
    <w:p w14:paraId="7E57C9F5" w14:textId="77777777" w:rsidR="00A24C6C" w:rsidRDefault="000859FA">
      <w:pPr>
        <w:pStyle w:val="ProductList-Body"/>
      </w:pPr>
      <w:r>
        <w:t>Nedenstående vilkår og betingelser gælder for Kundens volumenlicensaftale som anført.</w:t>
      </w:r>
    </w:p>
    <w:p w14:paraId="08EBC07B" w14:textId="77777777" w:rsidR="00A24C6C" w:rsidRDefault="000859FA">
      <w:pPr>
        <w:pStyle w:val="ProductList-Offering1Heading"/>
        <w:outlineLvl w:val="1"/>
      </w:pPr>
      <w:bookmarkStart w:id="415" w:name="_Sec568"/>
      <w:r>
        <w:t>Supplerende Vilkår for Select Plus-program</w:t>
      </w:r>
      <w:bookmarkEnd w:id="415"/>
      <w:r>
        <w:fldChar w:fldCharType="begin"/>
      </w:r>
      <w:r>
        <w:instrText xml:space="preserve"> TC "</w:instrText>
      </w:r>
      <w:bookmarkStart w:id="416" w:name="_Toc62551010"/>
      <w:r>
        <w:instrText>Supplerende Vilkår for Select Plus-program</w:instrText>
      </w:r>
      <w:bookmarkEnd w:id="416"/>
      <w:r>
        <w:instrText>" \l 2</w:instrText>
      </w:r>
      <w:r>
        <w:fldChar w:fldCharType="end"/>
      </w:r>
    </w:p>
    <w:p w14:paraId="5743E78E" w14:textId="77777777" w:rsidR="00A24C6C" w:rsidRDefault="000859FA">
      <w:pPr>
        <w:pStyle w:val="ProductList-Body"/>
      </w:pPr>
      <w:r>
        <w:t>Select Plus kræver en minimumbestilling på 500 points per pulje i løbet af det første år. Kravet om bestillingsantal kan fraviges, hvis der leveres en Kvalificeret Kontrakt.</w:t>
      </w:r>
    </w:p>
    <w:p w14:paraId="63170741" w14:textId="77777777" w:rsidR="00A24C6C" w:rsidRDefault="00A24C6C">
      <w:pPr>
        <w:pStyle w:val="ProductList-Body"/>
      </w:pPr>
    </w:p>
    <w:p w14:paraId="057E2C32" w14:textId="77777777" w:rsidR="00A24C6C" w:rsidRDefault="000859FA">
      <w:pPr>
        <w:pStyle w:val="ProductList-ClauseHeading"/>
        <w:outlineLvl w:val="2"/>
      </w:pPr>
      <w:r>
        <w:t>Prisniveauer i Select Plus</w:t>
      </w:r>
    </w:p>
    <w:p w14:paraId="54723D00" w14:textId="77777777" w:rsidR="00A24C6C" w:rsidRDefault="000859FA">
      <w:pPr>
        <w:pStyle w:val="ProductList-Body"/>
      </w:pPr>
      <w:r>
        <w:t>Kundens priser er baseret på en aftale mellem Kunden og Kundens forhandler. Microsoft giver dog forhandleren følgende pris- og pointkriterier, der skal hjælpe forhandleren med prisfastsættelsen over for slutbrugeren:</w:t>
      </w:r>
    </w:p>
    <w:tbl>
      <w:tblPr>
        <w:tblStyle w:val="PURTable"/>
        <w:tblW w:w="0" w:type="dxa"/>
        <w:tblLook w:val="04A0" w:firstRow="1" w:lastRow="0" w:firstColumn="1" w:lastColumn="0" w:noHBand="0" w:noVBand="1"/>
      </w:tblPr>
      <w:tblGrid>
        <w:gridCol w:w="5467"/>
        <w:gridCol w:w="5449"/>
      </w:tblGrid>
      <w:tr w:rsidR="00A24C6C" w14:paraId="2258795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D9B03BD" w14:textId="77777777" w:rsidR="00A24C6C" w:rsidRDefault="000859FA">
            <w:pPr>
              <w:pStyle w:val="ProductList-TableBody"/>
            </w:pPr>
            <w:r>
              <w:rPr>
                <w:color w:val="FFFFFF"/>
              </w:rPr>
              <w:t>Prisniveau for Select Plus – Kommerciel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EEB4239" w14:textId="77777777" w:rsidR="00A24C6C" w:rsidRDefault="000859FA">
            <w:pPr>
              <w:pStyle w:val="ProductList-TableBody"/>
            </w:pPr>
            <w:r>
              <w:rPr>
                <w:color w:val="FFFFFF"/>
              </w:rPr>
              <w:t>Årligt Minimum for Point pr. Pulje</w:t>
            </w:r>
          </w:p>
        </w:tc>
      </w:tr>
      <w:tr w:rsidR="00A24C6C" w14:paraId="142706D2" w14:textId="77777777">
        <w:tc>
          <w:tcPr>
            <w:tcW w:w="6120" w:type="dxa"/>
            <w:tcBorders>
              <w:top w:val="single" w:sz="4" w:space="0" w:color="000000"/>
              <w:left w:val="single" w:sz="4" w:space="0" w:color="000000"/>
              <w:bottom w:val="single" w:sz="4" w:space="0" w:color="000000"/>
              <w:right w:val="single" w:sz="4" w:space="0" w:color="000000"/>
            </w:tcBorders>
          </w:tcPr>
          <w:p w14:paraId="3735044F" w14:textId="77777777" w:rsidR="00A24C6C" w:rsidRDefault="000859FA">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07F31987" w14:textId="77777777" w:rsidR="00A24C6C" w:rsidRDefault="000859FA">
            <w:pPr>
              <w:pStyle w:val="ProductList-TableBody"/>
            </w:pPr>
            <w:r>
              <w:t>500</w:t>
            </w:r>
          </w:p>
        </w:tc>
      </w:tr>
      <w:tr w:rsidR="00A24C6C" w14:paraId="696CFE1E" w14:textId="77777777">
        <w:tc>
          <w:tcPr>
            <w:tcW w:w="6120" w:type="dxa"/>
            <w:tcBorders>
              <w:top w:val="single" w:sz="4" w:space="0" w:color="000000"/>
              <w:left w:val="single" w:sz="4" w:space="0" w:color="000000"/>
              <w:bottom w:val="single" w:sz="4" w:space="0" w:color="000000"/>
              <w:right w:val="single" w:sz="4" w:space="0" w:color="000000"/>
            </w:tcBorders>
          </w:tcPr>
          <w:p w14:paraId="383D514C" w14:textId="77777777" w:rsidR="00A24C6C" w:rsidRDefault="000859FA">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2364B47E" w14:textId="77777777" w:rsidR="00A24C6C" w:rsidRDefault="000859FA">
            <w:pPr>
              <w:pStyle w:val="ProductList-TableBody"/>
            </w:pPr>
            <w:r>
              <w:t>4,000</w:t>
            </w:r>
          </w:p>
        </w:tc>
      </w:tr>
      <w:tr w:rsidR="00A24C6C" w14:paraId="4E287708" w14:textId="77777777">
        <w:tc>
          <w:tcPr>
            <w:tcW w:w="6120" w:type="dxa"/>
            <w:tcBorders>
              <w:top w:val="single" w:sz="4" w:space="0" w:color="000000"/>
              <w:left w:val="single" w:sz="4" w:space="0" w:color="000000"/>
              <w:bottom w:val="single" w:sz="4" w:space="0" w:color="000000"/>
              <w:right w:val="single" w:sz="4" w:space="0" w:color="000000"/>
            </w:tcBorders>
          </w:tcPr>
          <w:p w14:paraId="155DB585" w14:textId="77777777" w:rsidR="00A24C6C" w:rsidRDefault="000859FA">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47096304" w14:textId="77777777" w:rsidR="00A24C6C" w:rsidRDefault="000859FA">
            <w:pPr>
              <w:pStyle w:val="ProductList-TableBody"/>
            </w:pPr>
            <w:r>
              <w:t>10,000</w:t>
            </w:r>
          </w:p>
        </w:tc>
      </w:tr>
      <w:tr w:rsidR="00A24C6C" w14:paraId="40802989" w14:textId="77777777">
        <w:tc>
          <w:tcPr>
            <w:tcW w:w="6120" w:type="dxa"/>
            <w:tcBorders>
              <w:top w:val="single" w:sz="4" w:space="0" w:color="000000"/>
              <w:left w:val="single" w:sz="4" w:space="0" w:color="000000"/>
              <w:bottom w:val="single" w:sz="4" w:space="0" w:color="000000"/>
              <w:right w:val="single" w:sz="4" w:space="0" w:color="000000"/>
            </w:tcBorders>
          </w:tcPr>
          <w:p w14:paraId="016B3AF0" w14:textId="77777777" w:rsidR="00A24C6C" w:rsidRDefault="000859FA">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09C0B22D" w14:textId="77777777" w:rsidR="00A24C6C" w:rsidRDefault="000859FA">
            <w:pPr>
              <w:pStyle w:val="ProductList-TableBody"/>
            </w:pPr>
            <w:r>
              <w:t>25,000</w:t>
            </w:r>
          </w:p>
        </w:tc>
      </w:tr>
    </w:tbl>
    <w:p w14:paraId="0FC6532A" w14:textId="77777777" w:rsidR="00A24C6C" w:rsidRDefault="000859FA">
      <w:pPr>
        <w:pStyle w:val="ProductList-Offering1Heading"/>
        <w:outlineLvl w:val="1"/>
      </w:pPr>
      <w:bookmarkStart w:id="417" w:name="_Sec569"/>
      <w:r>
        <w:t>Definition af Administration til Kvalificerede Enheder</w:t>
      </w:r>
      <w:bookmarkEnd w:id="417"/>
      <w:r>
        <w:fldChar w:fldCharType="begin"/>
      </w:r>
      <w:r>
        <w:instrText xml:space="preserve"> TC "</w:instrText>
      </w:r>
      <w:bookmarkStart w:id="418" w:name="_Toc62551011"/>
      <w:r>
        <w:instrText>Definition af Administration til Kvalificerede Enheder</w:instrText>
      </w:r>
      <w:bookmarkEnd w:id="418"/>
      <w:r>
        <w:instrText>" \l 2</w:instrText>
      </w:r>
      <w:r>
        <w:fldChar w:fldCharType="end"/>
      </w:r>
    </w:p>
    <w:p w14:paraId="46711AB8" w14:textId="77777777" w:rsidR="00A24C6C" w:rsidRDefault="000859FA">
      <w:pPr>
        <w:pStyle w:val="ProductList-Body"/>
      </w:pPr>
      <w:r>
        <w:t xml:space="preserve">Hvis Kundens volumenlicensaftale henviser til Produktvilkårene, Produktlisten eller PUR for en definition af administrerede Kvalificerede Enheder, finder følgende vilkår anvendelse. Kunden “administrerer” enhver enhed, hvor kunden direkte eller indirekte styrer en eller flere operativsystemmiljøer. Kunden administrerer f.eks. enhver enhed: </w:t>
      </w:r>
    </w:p>
    <w:p w14:paraId="7C1AE1FA" w14:textId="77777777" w:rsidR="00A24C6C" w:rsidRDefault="000859FA" w:rsidP="000859FA">
      <w:pPr>
        <w:pStyle w:val="ProductList-Bullet"/>
        <w:numPr>
          <w:ilvl w:val="0"/>
          <w:numId w:val="73"/>
        </w:numPr>
      </w:pPr>
      <w:r>
        <w:t>som kunden giver mulighed for at tilmelde sig sit domæne</w:t>
      </w:r>
    </w:p>
    <w:p w14:paraId="2E5C2B8F" w14:textId="77777777" w:rsidR="00A24C6C" w:rsidRDefault="000859FA" w:rsidP="000859FA">
      <w:pPr>
        <w:pStyle w:val="ProductList-Bullet"/>
        <w:numPr>
          <w:ilvl w:val="0"/>
          <w:numId w:val="73"/>
        </w:numPr>
      </w:pPr>
      <w:r>
        <w:t>som kunden godkender som et krav for at bruge programmer, mens den er på området</w:t>
      </w:r>
    </w:p>
    <w:p w14:paraId="20FFCA9E" w14:textId="77777777" w:rsidR="00A24C6C" w:rsidRDefault="000859FA" w:rsidP="000859FA">
      <w:pPr>
        <w:pStyle w:val="ProductList-Bullet"/>
        <w:numPr>
          <w:ilvl w:val="0"/>
          <w:numId w:val="73"/>
        </w:numPr>
      </w:pPr>
      <w:r>
        <w:t>som kunden installerer agenter på (f.eks. antivirus, antimalware eller andre agenter, der er krævet af Kundens politik) eller</w:t>
      </w:r>
    </w:p>
    <w:p w14:paraId="100CD5AF" w14:textId="77777777" w:rsidR="00A24C6C" w:rsidRDefault="000859FA" w:rsidP="000859FA">
      <w:pPr>
        <w:pStyle w:val="ProductList-Bullet"/>
        <w:numPr>
          <w:ilvl w:val="0"/>
          <w:numId w:val="73"/>
        </w:numPr>
      </w:pPr>
      <w:r>
        <w:t>som kunden direkte eller indirekte anvender og håndhæver gruppepolitikker for</w:t>
      </w:r>
    </w:p>
    <w:p w14:paraId="576E5C96" w14:textId="77777777" w:rsidR="00A24C6C" w:rsidRDefault="000859FA" w:rsidP="000859FA">
      <w:pPr>
        <w:pStyle w:val="ProductList-Bullet"/>
        <w:numPr>
          <w:ilvl w:val="0"/>
          <w:numId w:val="73"/>
        </w:numPr>
      </w:pPr>
      <w:r>
        <w:t>som kunden anmoder eller modtager data om og konfigurerer eller giver anvisninger til hardwaren eller softwaren, som er direkte eller indirekte forbundet med et operativsystemmiljø</w:t>
      </w:r>
    </w:p>
    <w:p w14:paraId="3FE2C14E" w14:textId="77777777" w:rsidR="00A24C6C" w:rsidRDefault="000859FA" w:rsidP="000859FA">
      <w:pPr>
        <w:pStyle w:val="ProductList-Bullet"/>
        <w:numPr>
          <w:ilvl w:val="0"/>
          <w:numId w:val="73"/>
        </w:numPr>
      </w:pPr>
      <w:r>
        <w:t>som får adgang til en visuel desktopinfrastruktur (VDI) uden for Windows SA, Microsoft Intune (Enhed) eller Virtual Desktop Access Roming-rettigheder.</w:t>
      </w:r>
    </w:p>
    <w:p w14:paraId="791EACDE" w14:textId="77777777" w:rsidR="00A24C6C" w:rsidRDefault="00A24C6C">
      <w:pPr>
        <w:pStyle w:val="ProductList-Body"/>
      </w:pPr>
    </w:p>
    <w:p w14:paraId="28DAB131" w14:textId="77777777" w:rsidR="00A24C6C" w:rsidRDefault="000859FA">
      <w:pPr>
        <w:pStyle w:val="ProductList-Body"/>
      </w:pPr>
      <w:r>
        <w:t>En enhed, der opnår adgang til en VDI alene under Roaming-rettigheder, eller som bruger Windows To Go på Tredjemands Kvalificerende Enhed alene uden for Kundens område, og som ikke er administreret til andre formål end dem, der er beskrevet her, anses ikke som “administreret” i henhold til denne definition.</w:t>
      </w:r>
    </w:p>
    <w:p w14:paraId="68CC780B" w14:textId="77777777" w:rsidR="00A24C6C" w:rsidRDefault="000859FA">
      <w:pPr>
        <w:pStyle w:val="ProductList-Offering1Heading"/>
        <w:outlineLvl w:val="1"/>
      </w:pPr>
      <w:bookmarkStart w:id="419" w:name="_Sec570"/>
      <w:r>
        <w:t>Online-services i Open-programmerne</w:t>
      </w:r>
      <w:bookmarkEnd w:id="419"/>
      <w:r>
        <w:fldChar w:fldCharType="begin"/>
      </w:r>
      <w:r>
        <w:instrText xml:space="preserve"> TC "</w:instrText>
      </w:r>
      <w:bookmarkStart w:id="420" w:name="_Toc62551012"/>
      <w:r>
        <w:instrText>Online-services i Open-programmerne</w:instrText>
      </w:r>
      <w:bookmarkEnd w:id="420"/>
      <w:r>
        <w:instrText>" \l 2</w:instrText>
      </w:r>
      <w:r>
        <w:fldChar w:fldCharType="end"/>
      </w:r>
    </w:p>
    <w:p w14:paraId="072636A2" w14:textId="77777777" w:rsidR="00A24C6C" w:rsidRDefault="000859FA">
      <w:pPr>
        <w:pStyle w:val="ProductList-Body"/>
      </w:pPr>
      <w:r>
        <w:t>Under Open License-, Open Value- og Open Value Subscription-programmerne begynder abonnementsperioden for Online-services på tidspunktet for aktivering af produktnøglen og ikke på bestillingstidspunktet. Når produktnøglen er aktiveret, accepterer Microsoft ikke anmodninger om returneringer, der indsendes af Microsofts partnere.</w:t>
      </w:r>
    </w:p>
    <w:p w14:paraId="600AA942" w14:textId="77777777" w:rsidR="00A24C6C" w:rsidRDefault="00A24C6C">
      <w:pPr>
        <w:pStyle w:val="ProductList-Body"/>
      </w:pPr>
    </w:p>
    <w:p w14:paraId="140C42F6" w14:textId="77777777" w:rsidR="00A24C6C" w:rsidRDefault="000859FA">
      <w:pPr>
        <w:pStyle w:val="ProductList-Body"/>
      </w:pPr>
      <w:r>
        <w:t>Kunden er kvalificeret til Open Value-programmet ved et mindstekøb på 5 licenser. Brugerabonnementslicenser (Bruger-SL’er) til Online-services kan tælles med i minimumantallet på 5 licenser. 5 Bruger-SL’er alene opfylder dog ikke minimumkravet for Open Value for Hele Organisationen og Open Value Subscription. I forbindelse med OV for Hele Organisationen og OV Subscription skal den første bestilling indeholde mindst 5 Desktopplatforms- eller Desktopkomponentlicenser som tillæg til Bruger-SL’er.</w:t>
      </w:r>
    </w:p>
    <w:p w14:paraId="3571A61E" w14:textId="77777777" w:rsidR="00A24C6C" w:rsidRDefault="000859FA">
      <w:pPr>
        <w:pStyle w:val="ProductList-Offering1Heading"/>
        <w:outlineLvl w:val="1"/>
      </w:pPr>
      <w:bookmarkStart w:id="421" w:name="_Sec571"/>
      <w:r>
        <w:t>Supplerende Vilkår for Professional-services – Legacy-aftaler</w:t>
      </w:r>
      <w:bookmarkEnd w:id="421"/>
      <w:r>
        <w:fldChar w:fldCharType="begin"/>
      </w:r>
      <w:r>
        <w:instrText xml:space="preserve"> TC "</w:instrText>
      </w:r>
      <w:bookmarkStart w:id="422" w:name="_Toc62551013"/>
      <w:r>
        <w:instrText>Supplerende Vilkår for Professional-services – Legacy-aftaler</w:instrText>
      </w:r>
      <w:bookmarkEnd w:id="422"/>
      <w:r>
        <w:instrText>" \l 2</w:instrText>
      </w:r>
      <w:r>
        <w:fldChar w:fldCharType="end"/>
      </w:r>
    </w:p>
    <w:p w14:paraId="63FEA310" w14:textId="77777777" w:rsidR="00A24C6C" w:rsidRDefault="000859FA">
      <w:pPr>
        <w:pStyle w:val="ProductList-Body"/>
      </w:pPr>
      <w:r>
        <w:t>Kundens ret til at bruge rådgivnings- og supporttjenester fra Microsoft (“Professionelle Ydelser”), der er købt fra Produktvilkårene, er reguleret af (1) kundens volumenlicensaftale og (2) enhver Microsoft-serviceaftale på masterniveau, som kunden måtte have indgået på købstidspunktet. I tilfælde af konflikt gælder den seneste Professionelle Ydelser-aftale. Hvis Kundens Hovedaftale for volumenlicens er en version af Microsoft Business-aftale, der er dateret før september 2007, eller som på anden vis ikke omfatter vilkårene for Professionelle Ydelser, og Kunden ikke har underskrevet andre Microsoft-serviceaftaler på masterniveau, gælder følgende supplerende vilkår for alle Professionelle Ydelser, som Kunden køber og bruger.</w:t>
      </w:r>
    </w:p>
    <w:p w14:paraId="3AC298AB" w14:textId="77777777" w:rsidR="00A24C6C" w:rsidRDefault="00A24C6C">
      <w:pPr>
        <w:pStyle w:val="ProductList-Body"/>
      </w:pPr>
    </w:p>
    <w:p w14:paraId="5667BBA0" w14:textId="77777777" w:rsidR="00A24C6C" w:rsidRDefault="000859FA">
      <w:pPr>
        <w:pStyle w:val="ProductList-ClauseHeading"/>
        <w:outlineLvl w:val="2"/>
      </w:pPr>
      <w:r>
        <w:t>Brug, Ejerskab og Licensrettigheder</w:t>
      </w:r>
    </w:p>
    <w:p w14:paraId="6495CB5B" w14:textId="77777777" w:rsidR="00A24C6C" w:rsidRDefault="000859FA">
      <w:pPr>
        <w:pStyle w:val="ProductList-SubClauseHeading"/>
        <w:outlineLvl w:val="3"/>
      </w:pPr>
      <w:r>
        <w:t>Programrettelser</w:t>
      </w:r>
    </w:p>
    <w:p w14:paraId="61A740EB" w14:textId="77777777" w:rsidR="00A24C6C" w:rsidRDefault="000859FA">
      <w:pPr>
        <w:pStyle w:val="ProductList-BodyIndented"/>
      </w:pPr>
      <w:r>
        <w:t>Hvis Microsoft tilbyder rettelser til Produkter, ændringer eller programopdateringer eller afledninger heraf, som enten frigives generelt (som f.eks. Produkt-servicepakker), eller for at løse et specifikt problem for Kunden (samlet “Programrettelser”), licenseres sådanne Programrettelser under de samme vilkår, som der gælder for det tilhørende Produkt. Hvis der ikke følger Programrettelser med et bestemt produkt, gælder Microsofts brugervilkår, som følger med Programrettelserne.</w:t>
      </w:r>
    </w:p>
    <w:p w14:paraId="68724F8F" w14:textId="77777777" w:rsidR="00A24C6C" w:rsidRDefault="00A24C6C">
      <w:pPr>
        <w:pStyle w:val="ProductList-BodyIndented"/>
      </w:pPr>
    </w:p>
    <w:p w14:paraId="04631923" w14:textId="77777777" w:rsidR="00A24C6C" w:rsidRDefault="000859FA">
      <w:pPr>
        <w:pStyle w:val="ProductList-SubClauseHeading"/>
        <w:outlineLvl w:val="3"/>
      </w:pPr>
      <w:r>
        <w:t>Eksisterende arbejde</w:t>
      </w:r>
    </w:p>
    <w:p w14:paraId="68C814AD" w14:textId="77777777" w:rsidR="00A24C6C" w:rsidRDefault="000859FA">
      <w:pPr>
        <w:pStyle w:val="ProductList-BodyIndented"/>
      </w:pPr>
      <w:r>
        <w:t>Alle rettigheder, der gives til Kunden, til computerkode eller til skriftligt materiale, som ikke er baseret på kode, og som er udviklet eller på anden vis anskaffet uafhængigt af de Professionelle Ydelser (“Eksisterende Arbejde”), skal fortsat alene tilhøre den part, der har givet dem. Hver part må kun bruge, reproducere og ændre den anden parts Eksisterende Arbejde til at udføre sine forpligtelser i forbindelse med Professionelle Ydelser.</w:t>
      </w:r>
    </w:p>
    <w:p w14:paraId="5ECE1D31" w14:textId="77777777" w:rsidR="00A24C6C" w:rsidRDefault="000859FA">
      <w:pPr>
        <w:pStyle w:val="ProductList-BodyIndented"/>
      </w:pPr>
      <w:r>
        <w:t>Medmindre andet udtrykkeligt er aftalt skriftligt mellem parterne, giver Microsoft Kunden, når hele betalingen er gennemført, en ikke-eksklusiv, tidsubegrænset og fuldt betalt licens til i Kundens interne forretningsmæssige brug at bruge, reproducere og ændre (hvis relevant) Microsofts Eksisterende Arbejde i den form, som det er leveret til Kunden som led i Serviceleverancerne. Licensen til Microsofts Allerede Eksisterende Arbejde er betinget af, at Kunden overholder vilkårene i Kundens volumenlicensaftale.</w:t>
      </w:r>
    </w:p>
    <w:p w14:paraId="2442D3AB" w14:textId="77777777" w:rsidR="00A24C6C" w:rsidRDefault="00A24C6C">
      <w:pPr>
        <w:pStyle w:val="ProductList-BodyIndented"/>
      </w:pPr>
    </w:p>
    <w:p w14:paraId="32BF0C0E" w14:textId="77777777" w:rsidR="00A24C6C" w:rsidRDefault="000859FA">
      <w:pPr>
        <w:pStyle w:val="ProductList-SubClauseHeading"/>
        <w:outlineLvl w:val="3"/>
      </w:pPr>
      <w:r>
        <w:t>Serviceleverancer</w:t>
      </w:r>
    </w:p>
    <w:p w14:paraId="663E531E" w14:textId="77777777" w:rsidR="00A24C6C" w:rsidRDefault="000859FA">
      <w:pPr>
        <w:pStyle w:val="ProductList-BodyIndented"/>
      </w:pPr>
      <w:r>
        <w:t xml:space="preserve">Computerkoder eller materialer, bortset fra Produkter eller Programrettelser, som Microsoft efterlader hos Kunden efter udførelsen af Microsofts Professionelle Ydelser, anses for Serviceleverancer. Når der er modtaget fuld betaling for de Professionelle Ydelser, tildeler Microsoft Kunden en ikke-eksklusiv, ikke-overdragelig, tidsubegrænset licens til at reproducere, bruge og ændre Serviceleverancerne udelukkende til Kundens interne forretningsformål og under de vilkår og betingelser, der regulerer de Professionelle Ydelser og Kundens volumenlicensaftale. </w:t>
      </w:r>
    </w:p>
    <w:p w14:paraId="0007A488" w14:textId="77777777" w:rsidR="00A24C6C" w:rsidRDefault="00A24C6C">
      <w:pPr>
        <w:pStyle w:val="ProductList-BodyIndented"/>
      </w:pPr>
    </w:p>
    <w:p w14:paraId="403FA7D5" w14:textId="77777777" w:rsidR="00A24C6C" w:rsidRDefault="000859FA">
      <w:pPr>
        <w:pStyle w:val="ProductList-SubClauseHeading"/>
        <w:outlineLvl w:val="3"/>
      </w:pPr>
      <w:r>
        <w:t>Brug af tekniske oplysninger fra Professionelle Ydelser</w:t>
      </w:r>
    </w:p>
    <w:p w14:paraId="65167995" w14:textId="77777777" w:rsidR="00A24C6C" w:rsidRDefault="000859FA">
      <w:pPr>
        <w:pStyle w:val="ProductList-BodyIndented"/>
      </w:pPr>
      <w:r>
        <w:t xml:space="preserve">Microsoft har ret til at bruge alle tekniske oplysninger, som den udleder ved levering af Professionelle Ydelser til løsning af problemer, lokalisering af problemer, forbedringer af produktfunktionaliteter, i Programrettelser og til Microsofts videnbase. Microsoft accepterer, at den ikke identificerer Kunden eller afslører nogen af Kundens Fortrolige Oplysninger i forbindelse med sådan brug. </w:t>
      </w:r>
    </w:p>
    <w:p w14:paraId="2A43437D" w14:textId="77777777" w:rsidR="00A24C6C" w:rsidRDefault="00A24C6C">
      <w:pPr>
        <w:pStyle w:val="ProductList-BodyIndented"/>
      </w:pPr>
    </w:p>
    <w:p w14:paraId="7180DDA3" w14:textId="77777777" w:rsidR="00A24C6C" w:rsidRDefault="000859FA">
      <w:pPr>
        <w:pStyle w:val="ProductList-SubClauseHeading"/>
        <w:outlineLvl w:val="3"/>
      </w:pPr>
      <w:r>
        <w:t>Licensrestriktioner for Open Source</w:t>
      </w:r>
    </w:p>
    <w:p w14:paraId="77C39E23" w14:textId="77777777" w:rsidR="00A24C6C" w:rsidRDefault="000859FA">
      <w:pPr>
        <w:pStyle w:val="ProductList-BodyIndented"/>
      </w:pPr>
      <w:r>
        <w:t>Kunden må ikke installere eller bruge software eller teknologi, der ikke tilhører Microsoft, på en sådan måde, der ville underlægge Microsofts immaterielle rettigheder til forpligtelser ud over dem, der er omfattet af vilkårene i disse Professionelle Ydelser eller Kundens volumenlicensaftale.</w:t>
      </w:r>
    </w:p>
    <w:p w14:paraId="2696A285" w14:textId="77777777" w:rsidR="00A24C6C" w:rsidRDefault="00A24C6C">
      <w:pPr>
        <w:pStyle w:val="ProductList-BodyIndented"/>
      </w:pPr>
    </w:p>
    <w:p w14:paraId="7BE5A141" w14:textId="77777777" w:rsidR="00A24C6C" w:rsidRDefault="000859FA">
      <w:pPr>
        <w:pStyle w:val="ProductList-SubClauseHeading"/>
        <w:outlineLvl w:val="3"/>
      </w:pPr>
      <w:r>
        <w:t>Associerede Virksomheders Rettigheder</w:t>
      </w:r>
    </w:p>
    <w:p w14:paraId="33682BC2" w14:textId="77777777" w:rsidR="00A24C6C" w:rsidRDefault="000859FA">
      <w:pPr>
        <w:pStyle w:val="ProductList-BodyIndented"/>
      </w:pPr>
      <w:r>
        <w:t>Kunden må give rettighederne til at bruge Serviceleverancer til sine Associerede Virksomheder i underlicens, men Kundens Associerede Virksomheder må ikke yderligere give disse rettigheder i underlicens. Kunden er ansvarlig for at sikre, at dens Associerede Virksomheder overholder vilkårene i disse Professionelle Ydelser og Kundens volumenlicensaftale.</w:t>
      </w:r>
    </w:p>
    <w:p w14:paraId="3E636FBE" w14:textId="77777777" w:rsidR="00A24C6C" w:rsidRDefault="00A24C6C">
      <w:pPr>
        <w:pStyle w:val="ProductList-BodyIndented"/>
      </w:pPr>
    </w:p>
    <w:p w14:paraId="07C2A3B1" w14:textId="77777777" w:rsidR="00A24C6C" w:rsidRDefault="000859FA">
      <w:pPr>
        <w:pStyle w:val="ProductList-ClauseHeading"/>
        <w:outlineLvl w:val="2"/>
      </w:pPr>
      <w:r>
        <w:t>Indeståelser og Ansvarsbegrænsninger</w:t>
      </w:r>
    </w:p>
    <w:p w14:paraId="510E84B5" w14:textId="77777777" w:rsidR="00A24C6C" w:rsidRDefault="000859FA">
      <w:pPr>
        <w:pStyle w:val="ProductList-SubClauseHeading"/>
        <w:outlineLvl w:val="3"/>
      </w:pPr>
      <w:r>
        <w:t>Indeståelse for Professionelle Ydelser</w:t>
      </w:r>
    </w:p>
    <w:p w14:paraId="3505F191" w14:textId="77777777" w:rsidR="00A24C6C" w:rsidRDefault="000859FA">
      <w:pPr>
        <w:pStyle w:val="ProductList-BodyIndented"/>
      </w:pPr>
      <w:r>
        <w:t xml:space="preserve">Microsoft indestår for, at den vil udføre de Professionelle Ydelser med professionel omhu og dygtighed. Hvis dette ikke er tilfældet, og Kunden meddeler Microsoft dette senest 90 dage efter udførslen af de Professionelle Ydelser, vil Microsoft som den eneste misligholdelsesbeføjelse ved garantibrud enten udføre de Professionelle Ydelser igen eller betale den pris tilbage, som Kunden har betalt for disse. </w:t>
      </w:r>
      <w:r>
        <w:rPr>
          <w:b/>
        </w:rPr>
        <w:t>Med undtagelse af ovenstående begrænsede indeståelse stiller Microsoft ingen andre garantier eller betingelser og fralægger sig alle andre udtrykkelige, stiltiende eller lovbestemte garantier, herunder garantier for kvalitet, ejendomsret, ikke-krænkelse, salgbarhed og egnethed til et bestemt formål.</w:t>
      </w:r>
    </w:p>
    <w:p w14:paraId="40110B09" w14:textId="77777777" w:rsidR="00A24C6C" w:rsidRDefault="00A24C6C">
      <w:pPr>
        <w:pStyle w:val="ProductList-BodyIndented"/>
      </w:pPr>
    </w:p>
    <w:p w14:paraId="68E13D6C" w14:textId="77777777" w:rsidR="00A24C6C" w:rsidRDefault="000859FA">
      <w:pPr>
        <w:pStyle w:val="ProductList-SubClauseHeading"/>
        <w:outlineLvl w:val="3"/>
      </w:pPr>
      <w:r>
        <w:t>Begrænsning af Ansvar</w:t>
      </w:r>
    </w:p>
    <w:p w14:paraId="23FE3A51" w14:textId="77777777" w:rsidR="00A24C6C" w:rsidRDefault="000859FA">
      <w:pPr>
        <w:pStyle w:val="ProductList-BodyIndented"/>
      </w:pPr>
      <w:r>
        <w:t xml:space="preserve">Microsofts ansvar for direkte tab er begrænset til de beløb, som Kunden skulle betale for de Professionelle Ydelser. For tjenester, der leveres gratis, eller kode, som Kunden er berettiget til at videredistribuere til tredjemand uden særskilt betaling til Microsoft, er Microsofts ansvar begrænset til direkte tab på op til 5.000 USD. </w:t>
      </w:r>
      <w:r>
        <w:rPr>
          <w:b/>
        </w:rPr>
        <w:t>Parterne kan under ingen omstændigheder gøres ansvarlige for indirekte tab, hændelige skader, særlige tab, pønale tab eller følgeskader, herunder tab af brug, tabt fortjeneste eller driftsforstyrrelser, uanset årsag eller grundlag for anden teori om ansvar i relation til de Professionelle Ydelser. Der gælder ingen begrænsning eller undtagelser for ansvar som følge af en parts (1) fortrolighedsforpligtelser eller (2) overtrædelse af den anden parts immaterielle rettigheder.</w:t>
      </w:r>
    </w:p>
    <w:p w14:paraId="6B100659" w14:textId="77777777" w:rsidR="00A24C6C" w:rsidRDefault="00A24C6C">
      <w:pPr>
        <w:pStyle w:val="ProductList-BodyIndented"/>
        <w:jc w:val="right"/>
      </w:pPr>
    </w:p>
    <w:tbl>
      <w:tblPr>
        <w:tblStyle w:val="PURTable0"/>
        <w:tblW w:w="0" w:type="dxa"/>
        <w:tblLook w:val="04A0" w:firstRow="1" w:lastRow="0" w:firstColumn="1" w:lastColumn="0" w:noHBand="0" w:noVBand="1"/>
      </w:tblPr>
      <w:tblGrid>
        <w:gridCol w:w="10556"/>
      </w:tblGrid>
      <w:tr w:rsidR="00A24C6C" w14:paraId="35B6845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D064C3" w14:textId="77777777" w:rsidR="00A24C6C" w:rsidRDefault="003B486C">
            <w:pPr>
              <w:pStyle w:val="ProductList-TableBody"/>
              <w:jc w:val="right"/>
            </w:pPr>
            <w:hyperlink w:anchor="_Sec842">
              <w:r w:rsidR="000859FA">
                <w:rPr>
                  <w:color w:val="00467F"/>
                  <w:sz w:val="14"/>
                  <w:u w:val="single"/>
                </w:rPr>
                <w:t>Indholdsfortegnelse</w:t>
              </w:r>
            </w:hyperlink>
            <w:r w:rsidR="000859FA">
              <w:rPr>
                <w:sz w:val="14"/>
              </w:rPr>
              <w:t>/</w:t>
            </w:r>
            <w:hyperlink w:anchor="_Sec549">
              <w:r w:rsidR="000859FA">
                <w:rPr>
                  <w:color w:val="00467F"/>
                  <w:sz w:val="14"/>
                  <w:u w:val="single"/>
                </w:rPr>
                <w:t>Ordliste</w:t>
              </w:r>
            </w:hyperlink>
            <w:r w:rsidR="000859FA">
              <w:rPr>
                <w:sz w:val="14"/>
              </w:rPr>
              <w:t>/</w:t>
            </w:r>
            <w:hyperlink w:anchor="_Sec844">
              <w:r w:rsidR="000859FA">
                <w:rPr>
                  <w:color w:val="00467F"/>
                  <w:sz w:val="14"/>
                  <w:u w:val="single"/>
                </w:rPr>
                <w:t>Indeks</w:t>
              </w:r>
            </w:hyperlink>
          </w:p>
        </w:tc>
      </w:tr>
    </w:tbl>
    <w:p w14:paraId="36003FAC" w14:textId="77777777" w:rsidR="00A24C6C" w:rsidRDefault="00A24C6C">
      <w:pPr>
        <w:pStyle w:val="ProductList-BodyIndented"/>
      </w:pPr>
    </w:p>
    <w:p w14:paraId="42976E32" w14:textId="77777777" w:rsidR="00A24C6C" w:rsidRDefault="000859FA">
      <w:pPr>
        <w:pStyle w:val="ProductList-SectionHeading"/>
        <w:pageBreakBefore/>
        <w:outlineLvl w:val="0"/>
      </w:pPr>
      <w:bookmarkStart w:id="423" w:name="_Sec572"/>
      <w:bookmarkEnd w:id="413"/>
      <w:r>
        <w:t>Bilag F – Kampagner</w:t>
      </w:r>
      <w:r>
        <w:fldChar w:fldCharType="begin"/>
      </w:r>
      <w:r>
        <w:instrText xml:space="preserve"> TC "</w:instrText>
      </w:r>
      <w:bookmarkStart w:id="424" w:name="_Toc62551014"/>
      <w:r>
        <w:instrText>Bilag F – Kampagner</w:instrText>
      </w:r>
      <w:bookmarkEnd w:id="424"/>
      <w:r>
        <w:instrText>" \l 1</w:instrText>
      </w:r>
      <w:r>
        <w:fldChar w:fldCharType="end"/>
      </w:r>
    </w:p>
    <w:p w14:paraId="466B3D4B" w14:textId="77777777" w:rsidR="00A24C6C" w:rsidRDefault="00A24C6C">
      <w:pPr>
        <w:pStyle w:val="ProductList-Body"/>
      </w:pPr>
    </w:p>
    <w:p w14:paraId="1B1B4AE1" w14:textId="77777777" w:rsidR="00A24C6C" w:rsidRDefault="000859FA">
      <w:pPr>
        <w:pStyle w:val="ProductList-OfferingGroupHeading"/>
        <w:outlineLvl w:val="1"/>
      </w:pPr>
      <w:bookmarkStart w:id="425" w:name="_Sec1291"/>
      <w:r>
        <w:t>Kampagne for sikkerhed og overholdelse for Microsoft 365 F1/F3</w:t>
      </w:r>
      <w:bookmarkEnd w:id="425"/>
      <w:r>
        <w:fldChar w:fldCharType="begin"/>
      </w:r>
      <w:r>
        <w:instrText xml:space="preserve"> TC "</w:instrText>
      </w:r>
      <w:bookmarkStart w:id="426" w:name="_Toc62551015"/>
      <w:r>
        <w:instrText>Kampagne for sikkerhed og overholdelse for Microsoft 365 F1/F3</w:instrText>
      </w:r>
      <w:bookmarkEnd w:id="426"/>
      <w:r>
        <w:instrText>" \l 2</w:instrText>
      </w:r>
      <w:r>
        <w:fldChar w:fldCharType="end"/>
      </w:r>
    </w:p>
    <w:p w14:paraId="01144B0C" w14:textId="77777777" w:rsidR="00A24C6C" w:rsidRDefault="000859FA">
      <w:pPr>
        <w:pStyle w:val="ProductList-Body"/>
      </w:pPr>
      <w:r>
        <w:t>Kunden kan erhverve Sikkerheds og overholdelseskampagnen for Microsoft 365 F1/F3 til dennes Microsoft 365 F1/F3-licenserede bruger, under forudsætning af at alle Kundens brugere, der primært har arbejdsenheder med skærme på 10” eller større, og som ikke deler deres enhed, har Microsoft 365 E5-licenser eller både Microsoft 365 E5 Security- og Microsoft 365 E5-overholdelseslicenser. Sikkerheds- og overholdelseskampagnen for Microsoft 365 F1/F3-produktet omfatter Microsoft 365 E5 Security, Microsoft 365 E5 Compliance, Office 365 Forebyggelse af Datatab, Exchange Online-arkivering og eDiscovery, Hold og eksporter for SharePoint Online (herunder OneDrive for Business-filer).</w:t>
      </w:r>
    </w:p>
    <w:p w14:paraId="028FAC68" w14:textId="77777777" w:rsidR="00A24C6C" w:rsidRDefault="000859FA">
      <w:pPr>
        <w:pStyle w:val="ProductList-OfferingGroupHeading"/>
        <w:outlineLvl w:val="1"/>
      </w:pPr>
      <w:bookmarkStart w:id="427" w:name="_Sec1290"/>
      <w:r>
        <w:t>Windows 7 ESU-kampagne til brugere af Windows E5, M365 E5 og M365 E5 Security</w:t>
      </w:r>
      <w:bookmarkEnd w:id="427"/>
      <w:r>
        <w:fldChar w:fldCharType="begin"/>
      </w:r>
      <w:r>
        <w:instrText xml:space="preserve"> TC "</w:instrText>
      </w:r>
      <w:bookmarkStart w:id="428" w:name="_Toc62551016"/>
      <w:r>
        <w:instrText>Windows 7 ESU-kampagne til brugere af Windows E5, M365 E5 og M365 E5 Security</w:instrText>
      </w:r>
      <w:bookmarkEnd w:id="428"/>
      <w:r>
        <w:instrText>" \l 2</w:instrText>
      </w:r>
      <w:r>
        <w:fldChar w:fldCharType="end"/>
      </w:r>
    </w:p>
    <w:p w14:paraId="5CD5C93A" w14:textId="77777777" w:rsidR="00A24C6C" w:rsidRDefault="000859FA">
      <w:pPr>
        <w:pStyle w:val="ProductList-Body"/>
      </w:pPr>
      <w:r>
        <w:t>Brugere med licens til Windows E5, Microsoft 365 E5 eller Microsoft 365 E5 Security-SL'er via en Enterprise Aftale eller en Enterprise Subscription Aftale pr. 14. januar 2020 ("Kvalificerede Brugere") må bruge op til fem samtidige enheder til kørsel af en lokal OSE, der er omfattet af Windows 7 ESU til 2020, eller til at få adgang til virtuelle OSE'er, der er omfattet af Windows 7 ESU for 2020 uden behov for en Windows 7 ESU-licens. Kunden må anskaffe Windows 7 ESU 2021 og 2022 samt Windows 7 ESU 2021 og 2022 til Microsoft 365-licenser til sådanne enheder, uden at de behøver at anskaffe 2020 ESU-licensen, hvis enhederne kun blev anvendt af Kvalificerede Brugere i ESU 2020-dækningsperiodens varighed. Disse enheder skal have ESU-licenser tilknyttet i alle de respektive år, hvis de anvendes af brugere, der ikke i øjeblikket har en licens til Windows E5, Microsoft 365 E5 eller Microsoft 365 E5 Security-SL'er.</w:t>
      </w:r>
    </w:p>
    <w:p w14:paraId="1095AB4C" w14:textId="77777777" w:rsidR="00A24C6C" w:rsidRDefault="000859FA">
      <w:pPr>
        <w:pStyle w:val="ProductList-OfferingGroupHeading"/>
        <w:outlineLvl w:val="1"/>
      </w:pPr>
      <w:bookmarkStart w:id="429" w:name="_Sec1303"/>
      <w:r>
        <w:t>Gratis Lydmøde til kunder i EA/EAS/EØS (kun A3)</w:t>
      </w:r>
      <w:bookmarkEnd w:id="429"/>
      <w:r>
        <w:fldChar w:fldCharType="begin"/>
      </w:r>
      <w:r>
        <w:instrText xml:space="preserve"> TC "</w:instrText>
      </w:r>
      <w:bookmarkStart w:id="430" w:name="_Toc62551017"/>
      <w:r>
        <w:instrText>Gratis Lydmøde til kunder i EA/EAS/EØS (kun A3)</w:instrText>
      </w:r>
      <w:bookmarkEnd w:id="430"/>
      <w:r>
        <w:instrText>" \l 2</w:instrText>
      </w:r>
      <w:r>
        <w:fldChar w:fldCharType="end"/>
      </w:r>
    </w:p>
    <w:p w14:paraId="58D93915" w14:textId="77777777" w:rsidR="00A24C6C" w:rsidRDefault="000859FA">
      <w:pPr>
        <w:pStyle w:val="ProductList-Body"/>
      </w:pPr>
      <w:r>
        <w:t xml:space="preserve">Kunder kan erhverve gratis Lydmøde-licenser indtil afslutningen af deres tilmelding i op til tre år. Tilbud er gyldigt fra den 1. august 2020 og indtil den 30. juni 2021 og er kun tilgængeligt for nye Lydmøde-pladser (defineret som pladsforøgelse i forhold til eksisterende antal pladser fra og med 1. august 2020) for EA-, EAS- eller EØS-kunder (kun A3), der har betalte abonnementer, der omfatter Teams. Udelukker brugere, der har adgang til Teams via et tilbud på prøveperiode. Er ikke tilgængelig for kunder og brugere, der er baseret i Indien og Kunder i Kina. Kræver som minimum 20 % anvendelse af Teams-møder inden for de første seks måneder efter erhvervelsen af kampagnelicenser for at bevare gratis Lydmøde. Anvendelsen af Teams-møder beregnes som Aktive brugere pr. måned delt med Samlet antal betalte Teams-licenser. Standardbegrænsninger (Lydmøde): </w:t>
      </w:r>
      <w:hyperlink r:id="rId162">
        <w:r>
          <w:rPr>
            <w:color w:val="00467F"/>
            <w:u w:val="single"/>
          </w:rPr>
          <w:t>https://docs.microsoft.com/en-us/microsoftteams/audio-conferencing-in-office-365</w:t>
        </w:r>
      </w:hyperlink>
      <w:r>
        <w:t xml:space="preserve">) og Vilkår for prøveperiode (Aftale om prøveperiode: </w:t>
      </w:r>
      <w:hyperlink r:id="rId163">
        <w:r>
          <w:rPr>
            <w:color w:val="00467F"/>
            <w:u w:val="single"/>
          </w:rPr>
          <w:t>https://legal.office.com/en-us/docid20</w:t>
        </w:r>
      </w:hyperlink>
      <w:r>
        <w:t xml:space="preserve">) gælder. Kontakt din Microsoft-repræsentant for at få oplysninger. </w:t>
      </w:r>
    </w:p>
    <w:p w14:paraId="206FB67E" w14:textId="77777777" w:rsidR="00A24C6C" w:rsidRDefault="000859FA">
      <w:pPr>
        <w:pStyle w:val="ProductList-OfferingGroupHeading"/>
        <w:outlineLvl w:val="1"/>
      </w:pPr>
      <w:bookmarkStart w:id="431" w:name="_Sec1304"/>
      <w:r>
        <w:t>Gratis Lydmøde til kunder med CSP og Web Direct</w:t>
      </w:r>
      <w:bookmarkEnd w:id="431"/>
      <w:r>
        <w:fldChar w:fldCharType="begin"/>
      </w:r>
      <w:r>
        <w:instrText xml:space="preserve"> TC "</w:instrText>
      </w:r>
      <w:bookmarkStart w:id="432" w:name="_Toc62551018"/>
      <w:r>
        <w:instrText>Gratis Lydmøde til kunder med CSP og Web Direct</w:instrText>
      </w:r>
      <w:bookmarkEnd w:id="432"/>
      <w:r>
        <w:instrText>" \l 2</w:instrText>
      </w:r>
      <w:r>
        <w:fldChar w:fldCharType="end"/>
      </w:r>
    </w:p>
    <w:p w14:paraId="78B8CDC5" w14:textId="77777777" w:rsidR="00A24C6C" w:rsidRDefault="000859FA">
      <w:pPr>
        <w:pStyle w:val="ProductList-Body"/>
      </w:pPr>
      <w:r>
        <w:t xml:space="preserve">Kunder kan erhverve gratis Lydmøde-licenser til op til tolv (12) måneder ved at gå til deres administrationsportal. Tilbud er gyldigt fra den 1. oktober 2020 og indtil den 30. juni 2021 og er kun tilgængeligt for nye Lydmøde-pladser (defineret som pladsforøgelse i forhold til eksisterende antal pladser fra og med 1. august 2020) for CSP- eller Web Direct-kunder, der har betalte abonnementer, der omfatter Teams. Udelukker brugere, der har adgang til Teams via et tilbud på prøveperiode. Er ikke tilgængelig for kunder og brugere, der er baseret i Indien og Kunder i Kina. Standardbegrænsninger (Lydmøde): </w:t>
      </w:r>
      <w:hyperlink r:id="rId164">
        <w:r>
          <w:rPr>
            <w:color w:val="00467F"/>
            <w:u w:val="single"/>
          </w:rPr>
          <w:t>https://docs.microsoft.com/en-us/microsoftteams/audio-conferencing-in-office-365</w:t>
        </w:r>
      </w:hyperlink>
      <w:r>
        <w:t xml:space="preserve">) og Vilkår for prøveperiode (Aftale om prøveperiode: </w:t>
      </w:r>
      <w:hyperlink r:id="rId165">
        <w:r>
          <w:rPr>
            <w:color w:val="00467F"/>
            <w:u w:val="single"/>
          </w:rPr>
          <w:t>https://legal.office.com/en-us/docid20</w:t>
        </w:r>
      </w:hyperlink>
      <w:r>
        <w:t>) gælder.</w:t>
      </w:r>
    </w:p>
    <w:p w14:paraId="64BB0223" w14:textId="77777777" w:rsidR="00A24C6C" w:rsidRDefault="000859FA">
      <w:pPr>
        <w:pStyle w:val="ProductList-OfferingGroupHeading"/>
        <w:outlineLvl w:val="1"/>
      </w:pPr>
      <w:bookmarkStart w:id="433" w:name="_Sec1308"/>
      <w:r>
        <w:t>Power Apps-kampagne for EA-, EAS- og CSP-kunder</w:t>
      </w:r>
      <w:bookmarkEnd w:id="433"/>
      <w:r>
        <w:fldChar w:fldCharType="begin"/>
      </w:r>
      <w:r>
        <w:instrText xml:space="preserve"> TC "</w:instrText>
      </w:r>
      <w:bookmarkStart w:id="434" w:name="_Toc62551019"/>
      <w:r>
        <w:instrText>Power Apps-kampagne for EA-, EAS- og CSP-kunder</w:instrText>
      </w:r>
      <w:bookmarkEnd w:id="434"/>
      <w:r>
        <w:instrText>" \l 2</w:instrText>
      </w:r>
      <w:r>
        <w:fldChar w:fldCharType="end"/>
      </w:r>
    </w:p>
    <w:p w14:paraId="754DF76A" w14:textId="77777777" w:rsidR="00A24C6C" w:rsidRDefault="000859FA">
      <w:pPr>
        <w:pStyle w:val="ProductList-Body"/>
      </w:pPr>
      <w:r>
        <w:t>Kunder kan erhverve en offentlig kampagnelicens til Power Apps pr. App og/eller Power Apps pr. Bruger fra den 1. december 2020 og indtil 30. juni 2021. Kampagnen med Power Apps pr. App er tilgængelig for alle kunder med en eksisterende eller nye EA-, EAS- eller CSP-aftale og kræver et minimumkøb på 200 licenser. Kampagnen Power Apps pr. Bruger er tilgængelig for alle brugere med en eksisterende eller ny EA eller EAS og kræver et mimimumkøb på 5.000 licenser. Kontakt din Microsoft-repræsentant for at få oplysninger.</w:t>
      </w:r>
    </w:p>
    <w:p w14:paraId="4B19A3A1" w14:textId="77777777" w:rsidR="00A24C6C" w:rsidRDefault="000859FA">
      <w:pPr>
        <w:pStyle w:val="ProductList-SectionHeading"/>
        <w:pageBreakBefore/>
        <w:outlineLvl w:val="0"/>
      </w:pPr>
      <w:bookmarkStart w:id="435" w:name="_Sec899"/>
      <w:bookmarkEnd w:id="423"/>
      <w:r>
        <w:t>Bilag G – Lagersystem og Azure Data Box, Azure Stack Edge og Azure Stack Hub Ruggedized fra Microsofts Vilkår for hardware.</w:t>
      </w:r>
      <w:r>
        <w:fldChar w:fldCharType="begin"/>
      </w:r>
      <w:r>
        <w:instrText xml:space="preserve"> TC "</w:instrText>
      </w:r>
      <w:bookmarkStart w:id="436" w:name="_Toc62551020"/>
      <w:r>
        <w:instrText>Bilag G – Lagersystem og Azure Data Box, Azure Stack Edge og Azure Stack Hub Ruggedized fra Microsofts Vilkår for hardware.</w:instrText>
      </w:r>
      <w:bookmarkEnd w:id="436"/>
      <w:r>
        <w:instrText>" \l 1</w:instrText>
      </w:r>
      <w:r>
        <w:fldChar w:fldCharType="end"/>
      </w:r>
    </w:p>
    <w:p w14:paraId="31A736B9" w14:textId="77777777" w:rsidR="00A24C6C" w:rsidRDefault="000859FA">
      <w:pPr>
        <w:pStyle w:val="ProductList-Body"/>
      </w:pPr>
      <w:r>
        <w:t>Dette Bilag G omfatter de supplerende eller alternative vilkår, der gælder for hardwareprodukter, der er angivet i dette Bilag G. I tilfælde af uoverensstemmelse mellem bestemmelserne i dette Bilag G og i Produktvilkårene, er dette Bilag G gældende og bestemmende for det pågældende hardwareprodukt.</w:t>
      </w:r>
    </w:p>
    <w:p w14:paraId="76EB2BDF" w14:textId="77777777" w:rsidR="00A24C6C" w:rsidRDefault="000859FA">
      <w:pPr>
        <w:pStyle w:val="ProductList-Offering1Heading"/>
        <w:outlineLvl w:val="1"/>
      </w:pPr>
      <w:bookmarkStart w:id="437" w:name="_Sec900"/>
      <w:r>
        <w:t>Vilkår for Lagersystem</w:t>
      </w:r>
      <w:bookmarkEnd w:id="437"/>
      <w:r>
        <w:fldChar w:fldCharType="begin"/>
      </w:r>
      <w:r>
        <w:instrText xml:space="preserve"> TC "</w:instrText>
      </w:r>
      <w:bookmarkStart w:id="438" w:name="_Toc62551021"/>
      <w:r>
        <w:instrText>Vilkår for Lagersystem</w:instrText>
      </w:r>
      <w:bookmarkEnd w:id="438"/>
      <w:r>
        <w:instrText>" \l 2</w:instrText>
      </w:r>
      <w:r>
        <w:fldChar w:fldCharType="end"/>
      </w:r>
    </w:p>
    <w:p w14:paraId="36FF13F5" w14:textId="77777777" w:rsidR="00A24C6C" w:rsidRDefault="000859FA">
      <w:pPr>
        <w:pStyle w:val="ProductList-ClauseHeading"/>
        <w:outlineLvl w:val="2"/>
      </w:pPr>
      <w:r>
        <w:t>Tilgængelighed</w:t>
      </w:r>
    </w:p>
    <w:p w14:paraId="72AD60E9" w14:textId="77777777" w:rsidR="00A24C6C" w:rsidRDefault="000859FA">
      <w:pPr>
        <w:pStyle w:val="ProductList-Body"/>
      </w:pPr>
      <w:r>
        <w:t>Storagesystemet er kun tilgængeligt for levering i følgende lande/områder: Argentina, Australien, Bahrain, Belgien, Brasilien, Bulgarien, Canada, Chile, Colombia, Costa Rica, Kroatien, Danmark, De Forenede Arabiske Emirater, Egypten, Filippinerne, Finland, Frankrig, Grækenland, Hongkong, Hviderusland, Indien, Indonesien, Irland, Island, Israel, Italien, Japan, Kasakhstan, Kenya, Kuwait, Libanon, Liechtenstein, Macao, Malaysia, Mexico, Marokko, Nederlandene, New Zealand, Nigeria, Norge, Pakistan, Peru, Polen, Portugal, Puerto Rico, Qatar, Rumænien, Rusland, Saudi-Arabien, Serbien, Schweiz, Singapore, Slovakiet, Slovenien, Spanien, Sri Lanka, Storbritannien, Sverige, Sydafrika, Sydkorea, Taiwan, Thailand, Tjekkiet, Tyrkiet, Tyskland, Ukraine, Ungarn, USA, Vietnam, Østrig.</w:t>
      </w:r>
    </w:p>
    <w:p w14:paraId="006BD2B8" w14:textId="77777777" w:rsidR="00A24C6C" w:rsidRDefault="00A24C6C">
      <w:pPr>
        <w:pStyle w:val="ProductList-Body"/>
      </w:pPr>
    </w:p>
    <w:p w14:paraId="437F8AED" w14:textId="77777777" w:rsidR="00A24C6C" w:rsidRDefault="000859FA">
      <w:pPr>
        <w:pStyle w:val="ProductList-ClauseHeading"/>
        <w:outlineLvl w:val="2"/>
      </w:pPr>
      <w:r>
        <w:t>Afsendelse og Ejendomsret</w:t>
      </w:r>
    </w:p>
    <w:p w14:paraId="0F0174C7" w14:textId="77777777" w:rsidR="00A24C6C" w:rsidRDefault="000859FA">
      <w:pPr>
        <w:pStyle w:val="ProductList-Body"/>
      </w:pPr>
      <w:r>
        <w:t>Afsendelsesvilkårene for afgivne ordrer er: (i) FCA (Incoterms 2010) Leverandørafsendelseshavn; (ii) Microsoft forudbetaler og fakturerer fragten til Kunden, og (iii) ved afsendelser uden for USA er det Kundens ansvar at fortolde varerne ved import og betale alle importudgifter, herunder toldafgifter, skatter og andre importafgifter. Microsoft leverer Storagesystemet til Kunden uden vederlag og ejendomsret til Storagesystemet, og risikoen for tab overgår til Kunden ved levering til fragtfirmaet og fuldførelsen af eksportformaliteter på oprindelsesstedet. Alle planlagte afsendelsesdatoer er kun estimater. Storagesystemet sendes til den adresse, som Kunden har oplyst via StorSimple-onlineformularen (leveret separat). Ved transaktioner i USA har Microsoft betalt moms af Lagersystemets-/systemernes værdi på baggrund af den leveringsadresse, som Kunden har oplyst til levering af Lagersystemet/-systemerne. Ved transaktioner i USA og Canada anvendes den adresse, der anvendes til afsendelse af Lagersystemet/-systemerne, udelukkende med det formål at sende enheden til Kunden. Adressen har ingen indvirkning på eventuelle øvrige leveringsadresser (eller Skatte- og Afgiftsadresser), der er angivet på Kundens volumenlicensaftale, der bruges med det formål at opkræve moms hos Kunden ved køb, der er foretaget under den pågældende volumenlicensaftale.</w:t>
      </w:r>
    </w:p>
    <w:p w14:paraId="45E9AA98" w14:textId="77777777" w:rsidR="00A24C6C" w:rsidRDefault="00A24C6C">
      <w:pPr>
        <w:pStyle w:val="ProductList-Body"/>
      </w:pPr>
    </w:p>
    <w:p w14:paraId="30425AD1" w14:textId="77777777" w:rsidR="00A24C6C" w:rsidRDefault="000859FA">
      <w:pPr>
        <w:pStyle w:val="ProductList-ClauseHeading"/>
        <w:outlineLvl w:val="2"/>
      </w:pPr>
      <w:r>
        <w:t>Lagersystemsoftware</w:t>
      </w:r>
    </w:p>
    <w:p w14:paraId="7CA2D658" w14:textId="77777777" w:rsidR="00A24C6C" w:rsidRDefault="000859FA">
      <w:pPr>
        <w:pStyle w:val="ProductList-Body"/>
      </w:pPr>
      <w:r>
        <w:t>Microsoft tildeler Kunden en ikke-eksklusiv, uoverdragelig, begrænset licens til at bruge den Software, der kører på Lagersystemet (“Lagersystemsoftwaren”), men udelukkende i forbindelse med Kundens brug af Lagersystemet. Kundens brug af Lagersystemsoftwaren er underlagt vilkårene i Kundens volumenlicensaftale, der gælder for Software, og alle øvrige rettigheder er forbeholdt Microsoft.</w:t>
      </w:r>
    </w:p>
    <w:p w14:paraId="0E05E6AE" w14:textId="77777777" w:rsidR="00A24C6C" w:rsidRDefault="00A24C6C">
      <w:pPr>
        <w:pStyle w:val="ProductList-Body"/>
      </w:pPr>
    </w:p>
    <w:p w14:paraId="136F6CAB" w14:textId="77777777" w:rsidR="00A24C6C" w:rsidRDefault="000859FA">
      <w:pPr>
        <w:pStyle w:val="ProductList-SubClauseHeading"/>
        <w:outlineLvl w:val="3"/>
      </w:pPr>
      <w:r>
        <w:t>Begrænsninger</w:t>
      </w:r>
    </w:p>
    <w:p w14:paraId="34A88C3A" w14:textId="77777777" w:rsidR="00A24C6C" w:rsidRDefault="000859FA">
      <w:pPr>
        <w:pStyle w:val="ProductList-BodyIndented"/>
      </w:pPr>
      <w:r>
        <w:t>Kunden må ikke bruge Lagersystemsoftwaren til sammenligninger eller “benchmarking”, undtagen til interne formål hos Kunden, og Kunden må ikke offentliggøre eller afsløre resultaterne deraf.</w:t>
      </w:r>
    </w:p>
    <w:p w14:paraId="41185813" w14:textId="77777777" w:rsidR="00A24C6C" w:rsidRDefault="00A24C6C">
      <w:pPr>
        <w:pStyle w:val="ProductList-BodyIndented"/>
      </w:pPr>
    </w:p>
    <w:p w14:paraId="5DF7A3EC" w14:textId="77777777" w:rsidR="00A24C6C" w:rsidRDefault="000859FA">
      <w:pPr>
        <w:pStyle w:val="ProductList-SubClauseHeading"/>
        <w:outlineLvl w:val="3"/>
      </w:pPr>
      <w:r>
        <w:t>Visse Softwareprodukter med Åben Kildekode fra Tredjeparter</w:t>
      </w:r>
    </w:p>
    <w:p w14:paraId="00587878" w14:textId="77777777" w:rsidR="00A24C6C" w:rsidRDefault="000859FA">
      <w:pPr>
        <w:pStyle w:val="ProductList-BodyIndented"/>
      </w:pPr>
      <w:r>
        <w:t>Lagersystemsoftwaren må distribueres med bestemte former for uafhængig kode (f. eks. firmware), der er givet i licens under GNU General Public License (“GPL”), GNU Library/Lesser General Public License (“LGPL”), Apache License version 2.0 (“Apache-licens”) og/eller andre licenser til åben kildekode (“Åben Kildekode”). Sådanne former for Åben Kildekode er identificeret i Meddelelser om tredjepartssoftware på: http://go.microsoft.com/fwlink/?LinkId=627000, og er givet i licens til Kunden i overensstemmelse med gældende licenser til åben kildekode.</w:t>
      </w:r>
    </w:p>
    <w:p w14:paraId="5D123E00" w14:textId="77777777" w:rsidR="00A24C6C" w:rsidRDefault="00A24C6C">
      <w:pPr>
        <w:pStyle w:val="ProductList-BodyIndented"/>
      </w:pPr>
    </w:p>
    <w:p w14:paraId="1FE17EDD" w14:textId="77777777" w:rsidR="00A24C6C" w:rsidRDefault="000859FA">
      <w:pPr>
        <w:pStyle w:val="ProductList-SubClauseHeading"/>
        <w:outlineLvl w:val="3"/>
      </w:pPr>
      <w:r>
        <w:t>Aktivering/Samtykke for internetbaserede tjenester og opdateringer</w:t>
      </w:r>
    </w:p>
    <w:p w14:paraId="28CCA5A0" w14:textId="77777777" w:rsidR="00A24C6C" w:rsidRDefault="000859FA">
      <w:pPr>
        <w:pStyle w:val="ProductList-BodyIndented"/>
      </w:pPr>
      <w:r>
        <w:t>Aktivering knytter brugen af Lagersystemsoftwaren til en bestemt enhed. Under aktivering og efterfølgende brug af enheden sender Lagersystemsoftwaren muligvis oplysninger om Lagersystemsoftwaren og enheden til Microsoft. Disse oplysninger inkluderer Lagersystemsoftwarens version, sprog og produktnøgle, Kundens internetprotokoladresse, operativsystem, browser og navn, hvilken version af Lagersystemsoftwaren kunden bruger, og sprogkoden på det Lagersystem, som Lagersystemsoftwaren kører på. Microsoft bruger disse oplysninger til at gøre internetbaserede tjenester tilgængelige for Kunden. Ved at bruge Lagersystemet og Lagersystemsoftwaren accepterer Kunden at overføre disse oplysninger til Microsoft.</w:t>
      </w:r>
    </w:p>
    <w:p w14:paraId="4DFAAD96" w14:textId="77777777" w:rsidR="00A24C6C" w:rsidRDefault="00A24C6C">
      <w:pPr>
        <w:pStyle w:val="ProductList-BodyIndented"/>
      </w:pPr>
    </w:p>
    <w:p w14:paraId="24E231C1" w14:textId="77777777" w:rsidR="00A24C6C" w:rsidRDefault="000859FA">
      <w:pPr>
        <w:pStyle w:val="ProductList-SubClauseHeading"/>
        <w:outlineLvl w:val="3"/>
      </w:pPr>
      <w:r>
        <w:t>Opdateringer af Lagersystemsoftwaren</w:t>
      </w:r>
    </w:p>
    <w:p w14:paraId="149B7FEC" w14:textId="77777777" w:rsidR="00A24C6C" w:rsidRDefault="000859FA">
      <w:pPr>
        <w:pStyle w:val="ProductList-BodyIndented"/>
      </w:pPr>
      <w:r>
        <w:t>Med Opdateringstjenesten til Lagersystemsoftware kan Kunden vælge at downloade tilgængelige opdateringer manuelt eller modtage dem automatisk. Tilgængelige opdateringer fra Microsoft gives i licens af Microsoft, og eventuelle opdateringer til tredjepartssoftware gives i licens af den gældende tredjepart.</w:t>
      </w:r>
    </w:p>
    <w:p w14:paraId="2C874D2A" w14:textId="77777777" w:rsidR="00A24C6C" w:rsidRDefault="00A24C6C">
      <w:pPr>
        <w:pStyle w:val="ProductList-BodyIndented"/>
      </w:pPr>
    </w:p>
    <w:p w14:paraId="5DA80239" w14:textId="77777777" w:rsidR="00A24C6C" w:rsidRDefault="000859FA">
      <w:pPr>
        <w:pStyle w:val="ProductList-ClauseHeading"/>
        <w:outlineLvl w:val="2"/>
      </w:pPr>
      <w:r>
        <w:t>Begrænset Hardwaregaranti</w:t>
      </w:r>
    </w:p>
    <w:p w14:paraId="116A26DE" w14:textId="77777777" w:rsidR="00A24C6C" w:rsidRDefault="000859FA">
      <w:pPr>
        <w:pStyle w:val="ProductList-Body"/>
      </w:pPr>
      <w:r>
        <w:t xml:space="preserve">Microsoft garanterer, at der ikke opstår fejl ved Lagersystemhardwaren pga. fejl i materialer eller kvalitet ved normal kommerciel brug, som beskrevet i den gældende produktdokumentation, i en periode på halvfems (90) dage regnet fra datoen for levering til Kunden. Hvis der opstår fejl, og Kunden underretter Microsoft inden for garantiperioden, vil Microsoft reparere eller udskifte produktet (efter Microsofts skøn) vederlagsfrit. Dette er den eneste garanti, Microsoft giver for Lagersystemet, og Kunden giver afkald på ethvert krav som følge af garantibrud, der ikke gøres gældende inden for garantiperioden. Denne garanti dækker ikke problemer, der opstår som følge af uheld, misbrug eller brug på en måde, der er i strid med Kundens volumenlicensaftale eller produktdokumentationen, og den bortfalder, hvis Lagersystemet åbnes eller ændres, beskadiges ved brug sammen med ikke-Microsoft produkter eller beskadiges i forbindelse med vedligeholdelse eller reparationer, der foretages af andre end Microsoft eller en leverandør, der er godkendt af Microsoft. </w:t>
      </w:r>
      <w:r>
        <w:rPr>
          <w:b/>
        </w:rPr>
        <w:t>Microsoft giver ingen andre garantier eller betingelser og fraskriver sig alle andre udtrykkelige, stiltiende eller lovbestemte garantier, herunder, men ikke begrænset til, garantier for kvalitet, ejendomsret, ikke-krænkelse af immaterielle rettigheder, salgbarhed og egnethed til et bestemt formål.</w:t>
      </w:r>
    </w:p>
    <w:p w14:paraId="3061C42D" w14:textId="77777777" w:rsidR="00A24C6C" w:rsidRDefault="00A24C6C">
      <w:pPr>
        <w:pStyle w:val="ProductList-Body"/>
      </w:pPr>
    </w:p>
    <w:p w14:paraId="31AFCEA9" w14:textId="77777777" w:rsidR="00A24C6C" w:rsidRDefault="000859FA">
      <w:pPr>
        <w:pStyle w:val="ProductList-ClauseHeading"/>
        <w:outlineLvl w:val="2"/>
      </w:pPr>
      <w:r>
        <w:t>Skadesløsholdelse. Imødegåelse af krav fra tredjepart</w:t>
      </w:r>
    </w:p>
    <w:p w14:paraId="4097FAD8" w14:textId="77777777" w:rsidR="00A24C6C" w:rsidRDefault="000859FA">
      <w:pPr>
        <w:pStyle w:val="ProductList-Body"/>
      </w:pPr>
      <w:r>
        <w:t>Microsoft vil forsvare Kunden mod alle krav fra en ikke-associeret tredjepart om, at et Lagersystem krænker denne tredjeparts patent, ophavsret eller varemærke eller gør ulovlig brug af dennes forretningshemmeligheder i henhold til Kundens volumenlicensaftale vedrørende forsvar af krav fra tredjeparter.</w:t>
      </w:r>
    </w:p>
    <w:p w14:paraId="217EF4F5" w14:textId="77777777" w:rsidR="00A24C6C" w:rsidRDefault="00A24C6C">
      <w:pPr>
        <w:pStyle w:val="ProductList-Body"/>
      </w:pPr>
    </w:p>
    <w:p w14:paraId="1E880F3B" w14:textId="77777777" w:rsidR="00A24C6C" w:rsidRDefault="000859FA">
      <w:pPr>
        <w:pStyle w:val="ProductList-ClauseHeading"/>
        <w:outlineLvl w:val="2"/>
      </w:pPr>
      <w:r>
        <w:t>Ansvarsbegrænsning</w:t>
      </w:r>
    </w:p>
    <w:p w14:paraId="64BD150F" w14:textId="77777777" w:rsidR="00A24C6C" w:rsidRDefault="000859FA">
      <w:pPr>
        <w:pStyle w:val="ProductList-Body"/>
      </w:pPr>
      <w:r>
        <w:t xml:space="preserve">For hvert krav i forbindelse med et Lagersystem gælder, at hver parts maksimale samlede ansvar over for den anden er begrænset til direkte tab, der tildeles som et endeligt beløb, der ikke må overstige de beløb, Kunden har betalt for det pågældende Lagersystem. </w:t>
      </w:r>
      <w:r>
        <w:rPr>
          <w:b/>
        </w:rPr>
        <w:t>Parterne kan under ingen omstændigheder gøres ansvarlige for indirekte tab, hændelige skader, særlige tab, pønale tab eller følgeskader, herunder tab af brug, tabt fortjeneste eller driftsforstyrrelser, uanset årsag eller grundlag i henhold til teori om ansvar. Der gælder ingen begrænsning eller udeladelser for ansvar, der opstår som følge en parts (1) fortrolighedsforpligtelser, (2) forpligtelser eller (3) krænkelse af den anden parts immaterielle rettigheder.</w:t>
      </w:r>
    </w:p>
    <w:p w14:paraId="44DDDD5B" w14:textId="77777777" w:rsidR="00A24C6C" w:rsidRDefault="00A24C6C">
      <w:pPr>
        <w:pStyle w:val="ProductList-Body"/>
      </w:pPr>
    </w:p>
    <w:p w14:paraId="0E81BE09" w14:textId="77777777" w:rsidR="00A24C6C" w:rsidRDefault="000859FA">
      <w:pPr>
        <w:pStyle w:val="ProductList-ClauseHeading"/>
        <w:outlineLvl w:val="2"/>
      </w:pPr>
      <w:r>
        <w:t>Amerikanske eksportkontrollove</w:t>
      </w:r>
    </w:p>
    <w:p w14:paraId="226407CF" w14:textId="77777777" w:rsidR="00A24C6C" w:rsidRDefault="000859FA">
      <w:pPr>
        <w:pStyle w:val="ProductList-Body"/>
      </w:pPr>
      <w:r>
        <w:t>Lagersystemerne er undergivet bestemmelserne i Kundens volumenlicensaftale omkring amerikansk eksportjurisdiktion.</w:t>
      </w:r>
    </w:p>
    <w:p w14:paraId="728C4DF0" w14:textId="77777777" w:rsidR="00A24C6C" w:rsidRDefault="00A24C6C">
      <w:pPr>
        <w:pStyle w:val="ProductList-Body"/>
      </w:pPr>
    </w:p>
    <w:p w14:paraId="0B96E3CE" w14:textId="77777777" w:rsidR="00A24C6C" w:rsidRDefault="000859FA">
      <w:pPr>
        <w:pStyle w:val="ProductList-ClauseHeading"/>
        <w:outlineLvl w:val="2"/>
      </w:pPr>
      <w:r>
        <w:t>Indsamling af diagnostiske oplysninger</w:t>
      </w:r>
    </w:p>
    <w:p w14:paraId="36AE13CD" w14:textId="77777777" w:rsidR="00A24C6C" w:rsidRDefault="000859FA">
      <w:pPr>
        <w:pStyle w:val="ProductList-Body"/>
      </w:pPr>
      <w:r>
        <w:t xml:space="preserve">Microsoft indsamler muligvis oplysninger som en hjælp til at diagnosticere problemer med Lagersystemet og levere potentielle løsninger. Hvis Microsoft modtager en indikation af et potentielt problem, indsamles der muligvis oplysninger fra Lagersystemet via Azure StorSimple-administrationstjenesten. De indsamlede typer oplysninger kan omfatte filer, der hjælper med at beskrive eller identificere problemet, f.eks. driftslogfiler, om problemet opstod i hardwaren eller softwaren, problemets type og alvorlighedsgrad og enhedens status. Microsoft indsamler ikke hukommelseslagringer, nøgler, adgangskoder eller data, som en Kunde har lagret på Lagerenheden. Microsoft bruger oplysningerne til at forbedre Lagersystemet og relaterede tjenester, og bruger dem muligvis også til at forbedre hardware og firmware fra tredjeparter, der er inkluderet som en del af Lagersystemet. I det omfang, at Microsoft leverer specifikke oplysninger til sin hardwareleverandør, leverer Microsoft kun oplysningerne i anonymiseret format, medmindre kunden har givet Microsoft udtrykkelig tilladelse. Microsoft leverer oplysningerne med det formål at løse et identificeret hardwarerelateret problem. Læs mere om fortrolighed i forbindelse med Lagersystemet på </w:t>
      </w:r>
      <w:hyperlink r:id="rId166">
        <w:r>
          <w:rPr>
            <w:color w:val="00467F"/>
            <w:u w:val="single"/>
          </w:rPr>
          <w:t>https://www.microsoft.com/en-us/privacystatement</w:t>
        </w:r>
      </w:hyperlink>
      <w:r>
        <w:t>.</w:t>
      </w:r>
    </w:p>
    <w:p w14:paraId="4F3A81A1" w14:textId="77777777" w:rsidR="00A24C6C" w:rsidRDefault="00A24C6C">
      <w:pPr>
        <w:pStyle w:val="ProductList-Body"/>
      </w:pPr>
    </w:p>
    <w:p w14:paraId="128BD562" w14:textId="77777777" w:rsidR="00A24C6C" w:rsidRDefault="000859FA">
      <w:pPr>
        <w:pStyle w:val="ProductList-ClauseHeading"/>
        <w:outlineLvl w:val="2"/>
      </w:pPr>
      <w:r>
        <w:t>Ved brug hos offentlige organer</w:t>
      </w:r>
    </w:p>
    <w:p w14:paraId="1985C68D" w14:textId="77777777" w:rsidR="00A24C6C" w:rsidRDefault="000859FA">
      <w:pPr>
        <w:pStyle w:val="ProductList-Body"/>
      </w:pPr>
      <w:r>
        <w:t>Kunden forstår, at ved køb af én eller flere Pengemæssig(e) forpligtelse(r) for StorSimple leverer Microsoft Lagersystemet og StorSimple-support til Kunden uden opkrævning af yderligere gebyrer. Microsoft giver afkald på enhver rettighed til kompensation fra Kunden for sådanne Lagersystemer eller StorSimple-standardsupport. Microsoft tilsigter, at leveringen af Lagersystemet og StorSimple-standardsupport til Kunden uden vederlag ligger inden for rammerne af gældende gaveregler, etiske regler og andre love og forordninger i forbindelse med vederlagsfri varer og tjenester. Microsoft tilsigter, at leveringen af Lagersystemer og StorSimple-standardsupport udelukkende er til Kundens fordel og brug og ikke til personlig brug eller fordel for nogen individuel offentligt ansat.</w:t>
      </w:r>
    </w:p>
    <w:p w14:paraId="3C1EE0AC" w14:textId="77777777" w:rsidR="00A24C6C" w:rsidRDefault="00A24C6C">
      <w:pPr>
        <w:pStyle w:val="ProductList-Body"/>
      </w:pPr>
    </w:p>
    <w:p w14:paraId="079DEAF9" w14:textId="77777777" w:rsidR="00A24C6C" w:rsidRDefault="00A24C6C">
      <w:pPr>
        <w:pStyle w:val="ProductList-Body"/>
      </w:pPr>
    </w:p>
    <w:p w14:paraId="504C06AE" w14:textId="77777777" w:rsidR="00A24C6C" w:rsidRDefault="000859FA">
      <w:pPr>
        <w:pStyle w:val="ProductList-Offering1Heading"/>
        <w:outlineLvl w:val="1"/>
      </w:pPr>
      <w:bookmarkStart w:id="439" w:name="_Sec901"/>
      <w:r>
        <w:t>Vilkår for Azure Data Box-hardware</w:t>
      </w:r>
      <w:bookmarkEnd w:id="439"/>
      <w:r>
        <w:fldChar w:fldCharType="begin"/>
      </w:r>
      <w:r>
        <w:instrText xml:space="preserve"> TC "</w:instrText>
      </w:r>
      <w:bookmarkStart w:id="440" w:name="_Toc62551022"/>
      <w:r>
        <w:instrText>Vilkår for Azure Data Box-hardware</w:instrText>
      </w:r>
      <w:bookmarkEnd w:id="440"/>
      <w:r>
        <w:instrText>" \l 2</w:instrText>
      </w:r>
      <w:r>
        <w:fldChar w:fldCharType="end"/>
      </w:r>
    </w:p>
    <w:p w14:paraId="0FA93235" w14:textId="77777777" w:rsidR="00A24C6C" w:rsidRDefault="000859FA">
      <w:pPr>
        <w:pStyle w:val="ProductList-ClauseHeading"/>
        <w:outlineLvl w:val="2"/>
      </w:pPr>
      <w:r>
        <w:t>Definitioner</w:t>
      </w:r>
    </w:p>
    <w:p w14:paraId="68F7CB6E" w14:textId="77777777" w:rsidR="00A24C6C" w:rsidRDefault="000859FA">
      <w:pPr>
        <w:pStyle w:val="ProductList-Body"/>
      </w:pPr>
      <w:r>
        <w:rPr>
          <w:b/>
          <w:color w:val="00188F"/>
        </w:rPr>
        <w:t>Azure Storage</w:t>
      </w:r>
      <w:r>
        <w:t xml:space="preserve"> betyder den Microsoft-administrerede cloud-tjeneste, som stiller meget let tilgængelig og sikker lagring til rådighed.  </w:t>
      </w:r>
    </w:p>
    <w:p w14:paraId="0544334D" w14:textId="77777777" w:rsidR="00A24C6C" w:rsidRDefault="000859FA">
      <w:pPr>
        <w:pStyle w:val="ProductList-Body"/>
      </w:pPr>
      <w:r>
        <w:rPr>
          <w:b/>
          <w:color w:val="00188F"/>
        </w:rPr>
        <w:t>Azure Storage-konto</w:t>
      </w:r>
      <w:r>
        <w:t xml:space="preserve"> betyder en sikker konto, der giver Kunden mulighed for at få adgang til og lagre sine oplysninger ved hjælp af Azure Storage-tjenesten.</w:t>
      </w:r>
    </w:p>
    <w:p w14:paraId="2470B983" w14:textId="77777777" w:rsidR="00A24C6C" w:rsidRDefault="000859FA">
      <w:pPr>
        <w:pStyle w:val="ProductList-Body"/>
      </w:pPr>
      <w:r>
        <w:rPr>
          <w:b/>
          <w:color w:val="00188F"/>
        </w:rPr>
        <w:t>Data Box-enhed</w:t>
      </w:r>
      <w:r>
        <w:t xml:space="preserve"> betyder hardwareenhed(er), herunder Data Box-software, som Microsoft kan stille til rådighed for Kunden til midlertidig lagring og transport eller overførsel af data fra dennes lokaliteter til et Azure-datacenter med henblik på overførsel til Kundens Azure Storage-konto.  </w:t>
      </w:r>
    </w:p>
    <w:p w14:paraId="13899455" w14:textId="77777777" w:rsidR="00A24C6C" w:rsidRDefault="000859FA">
      <w:pPr>
        <w:pStyle w:val="ProductList-Body"/>
      </w:pPr>
      <w:r>
        <w:rPr>
          <w:b/>
          <w:color w:val="00188F"/>
        </w:rPr>
        <w:t>Data Box-software</w:t>
      </w:r>
      <w:r>
        <w:t xml:space="preserve"> betyder al software i objektkodeform, der leveres på eller i forbindelse med en Data Box-enhed, herunder alle værktøjer, opdateringer og tilknyttet dokumentation. </w:t>
      </w:r>
    </w:p>
    <w:p w14:paraId="200C4E22" w14:textId="77777777" w:rsidR="00A24C6C" w:rsidRDefault="000859FA">
      <w:pPr>
        <w:pStyle w:val="ProductList-Body"/>
      </w:pPr>
      <w:r>
        <w:rPr>
          <w:b/>
          <w:color w:val="00188F"/>
        </w:rPr>
        <w:t>Udpeget Azure-datacenter</w:t>
      </w:r>
      <w:r>
        <w:t xml:space="preserve"> betyder det Microsoft Azure-datacenter, der er udpeget af Microsoft som det datacenter, hvortil Kunden returnerer Data Box-enheden, og som kan være et andet end det datacenter, hvor Kunden foretrækker at lagre sine data og/eller lokaliteten for Kundens Azure Storage-konto. </w:t>
      </w:r>
    </w:p>
    <w:p w14:paraId="131E2C3F" w14:textId="77777777" w:rsidR="00A24C6C" w:rsidRDefault="000859FA">
      <w:pPr>
        <w:pStyle w:val="ProductList-Body"/>
      </w:pPr>
      <w:r>
        <w:rPr>
          <w:b/>
          <w:color w:val="00188F"/>
        </w:rPr>
        <w:t>Microsoft Azure Data Box-tjeneste</w:t>
      </w:r>
      <w:r>
        <w:t xml:space="preserve"> eller </w:t>
      </w:r>
      <w:r>
        <w:rPr>
          <w:b/>
        </w:rPr>
        <w:t>Tjeneste</w:t>
      </w:r>
      <w:r>
        <w:t xml:space="preserve"> betyder den Microsoft Azure-tjeneste, som giver kunderne mulighed for at lagre og overføre store mængder data til og fra datacentre på Data Box-enheden. Det skal præciseres, at tjenesten uden begrænsning omfatter alle tilknyttede opdateringer af teknologier, funktioner, oplysninger, materialer og Tjenester.</w:t>
      </w:r>
    </w:p>
    <w:p w14:paraId="079421B7" w14:textId="77777777" w:rsidR="00A24C6C" w:rsidRDefault="00A24C6C">
      <w:pPr>
        <w:pStyle w:val="ProductList-Body"/>
      </w:pPr>
    </w:p>
    <w:p w14:paraId="58DE1F21" w14:textId="77777777" w:rsidR="00A24C6C" w:rsidRDefault="000859FA">
      <w:pPr>
        <w:pStyle w:val="ProductList-ClauseHeading"/>
        <w:outlineLvl w:val="2"/>
      </w:pPr>
      <w:r>
        <w:t>Data Box-software</w:t>
      </w:r>
    </w:p>
    <w:p w14:paraId="5C5D10ED" w14:textId="77777777" w:rsidR="00A24C6C" w:rsidRDefault="000859FA">
      <w:pPr>
        <w:pStyle w:val="ProductList-Body"/>
      </w:pPr>
      <w:r>
        <w:t>Data Box-softwaren er licenseret og ikke solgt. Microsoft tildeler Kunden en begrænset, ikke-eksklusiv licens, der ikke kan overdrages, til brug af Data Box-softwaren (i objektkode) installeret på Data Box-enheden eller anvendt i forbindelse med Data Box-enheden, udelukkende til transport eller forbehandling (hvor dette måtte være gældende) af data ved brug af Data Box-enheden og ikke til andre formål. Microsoft forbeholder sig alle øvrige rettigheder. Licensen giver ikke Kunden ret til, og Kunden må ikke: (i) bruge eller virtualisere Data Box-softwarens funktioner adskilt fra Data Box-enheden; (ii) offentliggøre, kopiere, udleje, lease eller udlåne Data Box-softwaren; (iii) omgå tekniske begrænsninger i Data Box-softwaren eller begrænsninger i Data Box-enhedsdokumentationen (hvis der er nogen); (iv) opdele og køre dele af Data Box-softwaren på mere end en enhed; (v) installere eller bruge ikke-Microsoft software eller teknologi på en måde, som underlægger Microsofts immaterielle rettigheder andre licensvilkår; eller (vi) foretage reverse engineering af, dekompilere eller disassemblere Data Box-softwaren eller forsøge at gøre dette, medmindre gældende lovgivning tillader dette, selvom disse vilkår ikke tillader dette, og i givet fald må Kunden kun foretage dette i det omfang lovgivningen tillader.</w:t>
      </w:r>
    </w:p>
    <w:p w14:paraId="795F2910" w14:textId="77777777" w:rsidR="00A24C6C" w:rsidRDefault="00A24C6C">
      <w:pPr>
        <w:pStyle w:val="ProductList-Body"/>
      </w:pPr>
    </w:p>
    <w:p w14:paraId="52B74A44" w14:textId="77777777" w:rsidR="00A24C6C" w:rsidRDefault="000859FA">
      <w:pPr>
        <w:pStyle w:val="ProductList-SubClauseHeading"/>
        <w:outlineLvl w:val="3"/>
      </w:pPr>
      <w:r>
        <w:t>Begrænsninger</w:t>
      </w:r>
    </w:p>
    <w:p w14:paraId="5CA8EB7E" w14:textId="77777777" w:rsidR="00A24C6C" w:rsidRDefault="000859FA">
      <w:pPr>
        <w:pStyle w:val="ProductList-BodyIndented"/>
      </w:pPr>
      <w:r>
        <w:t xml:space="preserve">Kunden må ikke bruge Data Box-softwaren til sammenligninger eller “benchmarking”, undtagen til interne formål hos Kunden, og Kunden må ikke offentliggøre eller afsløre resultaterne deraf. </w:t>
      </w:r>
    </w:p>
    <w:p w14:paraId="575F23FA" w14:textId="77777777" w:rsidR="00A24C6C" w:rsidRDefault="00A24C6C">
      <w:pPr>
        <w:pStyle w:val="ProductList-BodyIndented"/>
      </w:pPr>
    </w:p>
    <w:p w14:paraId="77F41A8A" w14:textId="77777777" w:rsidR="00A24C6C" w:rsidRDefault="000859FA">
      <w:pPr>
        <w:pStyle w:val="ProductList-SubClauseHeading"/>
        <w:outlineLvl w:val="3"/>
      </w:pPr>
      <w:r>
        <w:t>Aktivering/Samtykke for internetbaserede tjenester og opdateringer</w:t>
      </w:r>
    </w:p>
    <w:p w14:paraId="6AAB0F79" w14:textId="77777777" w:rsidR="00A24C6C" w:rsidRDefault="000859FA">
      <w:pPr>
        <w:pStyle w:val="ProductList-BodyIndented"/>
      </w:pPr>
      <w:r>
        <w:t>Hvis det er nødvendigt at aktivere Data Box-softwaren, knytter aktivering brugen af Data Box-softwaren til en bestemt enhed. Under aktivering og efterfølgende brug af enheden sender Data Box-softwaren muligvis oplysninger om Data Box-softwaren og enheden til Microsoft. Disse oplysninger inkluderer Data Box-softwarens version, sprog og produktnøgle, Kundens internetprotokoladresse, operativsystem, browser og navn, hvilken version af Data Box-softwaren Kunden bruger, og sprogkoden på den Data Box, som Data Box-softwaren kører på. Microsoft bruger disse oplysninger til at gøre internetbaserede tjenester tilgængelige for Kunden. Ved at bruge Data Box-enheden og Data Box-softwaren accepterer Kunden at overføre disse oplysninger til Microsoft.</w:t>
      </w:r>
    </w:p>
    <w:p w14:paraId="3F7D922A" w14:textId="77777777" w:rsidR="00A24C6C" w:rsidRDefault="00A24C6C">
      <w:pPr>
        <w:pStyle w:val="ProductList-BodyIndented"/>
      </w:pPr>
    </w:p>
    <w:p w14:paraId="4F5D1CBD" w14:textId="77777777" w:rsidR="00A24C6C" w:rsidRDefault="000859FA">
      <w:pPr>
        <w:pStyle w:val="ProductList-SubClauseHeading"/>
        <w:outlineLvl w:val="3"/>
      </w:pPr>
      <w:r>
        <w:t>Softwareopdateringer</w:t>
      </w:r>
    </w:p>
    <w:p w14:paraId="42246370" w14:textId="77777777" w:rsidR="00A24C6C" w:rsidRDefault="000859FA">
      <w:pPr>
        <w:pStyle w:val="ProductList-BodyIndented"/>
      </w:pPr>
      <w:r>
        <w:t>Med Data Box-enheden kan Kunden vælge at downloade tilgængelige opdateringer manuelt. Såfremt opdateringer gøres tilgængelige, gives opdateringerne fra Microsoft i licens af Microsoft, og eventuelle opdateringer til tredjemandssoftware gives i licens af den pågældende tredjemand. For fortsat at kunne modtage support til Data Box-enheden skal Kunden acceptere at holde sig ajour med relevante opdateringer ved at hente og anvende de nyeste opdateringer.</w:t>
      </w:r>
    </w:p>
    <w:p w14:paraId="0907A54B" w14:textId="77777777" w:rsidR="00A24C6C" w:rsidRDefault="00A24C6C">
      <w:pPr>
        <w:pStyle w:val="ProductList-BodyIndented"/>
      </w:pPr>
    </w:p>
    <w:p w14:paraId="055CED6A" w14:textId="77777777" w:rsidR="00A24C6C" w:rsidRDefault="000859FA">
      <w:pPr>
        <w:pStyle w:val="ProductList-ClauseHeading"/>
        <w:outlineLvl w:val="2"/>
      </w:pPr>
      <w:r>
        <w:t>Begrænsninger</w:t>
      </w:r>
    </w:p>
    <w:p w14:paraId="590CB3B4" w14:textId="77777777" w:rsidR="00A24C6C" w:rsidRDefault="000859FA">
      <w:pPr>
        <w:pStyle w:val="ProductList-Body"/>
      </w:pPr>
      <w:r>
        <w:t>Det er ikke påkrævet, at Kunden bruger Data Box-enheden til at overføre data til Azure Storage, og Microsoft er ikke forpligtet til at fortsætte med at gøre Data Box-enheden eller noget andet hardwareprodukt tilgængelig i forbindelse med Tjenesten. Data Box-enheden er muligvis ikke tilgængelig i visse regioner eller jurisdiktioner, og selvom den er tilgængelig, vil den muligvis ikke kunne fås. Microsoft er ikke ansvarlig for forsinkelser, der er relateret til Tjenesten, der ligger uden for dets direkte kontrol. Microsoft forbeholder sig retten til efter eget valg og afgørelse at nægte at tilbyde Tjenesten og den tilhørende Data Box-enhed til nogen. Microsoft kan efter eget skøn suspendere Tjenesten i overensstemmelse med kravene til Microsoft Azure-tjenester i henhold til vilkårene for Microsoft Online-services.</w:t>
      </w:r>
    </w:p>
    <w:p w14:paraId="5756E312" w14:textId="77777777" w:rsidR="00A24C6C" w:rsidRDefault="00A24C6C">
      <w:pPr>
        <w:pStyle w:val="ProductList-Body"/>
      </w:pPr>
    </w:p>
    <w:p w14:paraId="3B520BD8" w14:textId="77777777" w:rsidR="00A24C6C" w:rsidRDefault="000859FA">
      <w:pPr>
        <w:pStyle w:val="ProductList-ClauseHeading"/>
        <w:outlineLvl w:val="2"/>
      </w:pPr>
      <w:r>
        <w:t>Brugervilkår for Azure</w:t>
      </w:r>
    </w:p>
    <w:p w14:paraId="559D434C" w14:textId="77777777" w:rsidR="00A24C6C" w:rsidRDefault="000859FA">
      <w:pPr>
        <w:pStyle w:val="ProductList-Body"/>
      </w:pPr>
      <w:r>
        <w:t xml:space="preserve">Disse Vilkår for Azure Data Box-hardware (“Yderligere Vilkår”) gælder for Kundens modtagelse og brug af Data Box-enheden som en del af den overordnede Tjeneste. Kundens brug af Tjenesten er også underlagt Vilkårene for Azure Services, som findes på </w:t>
      </w:r>
      <w:hyperlink r:id="rId167">
        <w:r>
          <w:rPr>
            <w:color w:val="00467F"/>
            <w:u w:val="single"/>
          </w:rPr>
          <w:t>https://azure.microsoft.com/en-us/support/legal/</w:t>
        </w:r>
      </w:hyperlink>
      <w:r>
        <w:t>. Disse Yderligere Vilkår supplerer, men hverken retter eller ændrer de eksisterende vilkår i Vilkårene for Azure-tjenester. Som anført i disse Yderligere Vilkår kan Microsoft opkræve specificerede vederlag hos Kunden i forbindelse med dennes brug af Data Box-enheden som en del af Tjenesten.</w:t>
      </w:r>
    </w:p>
    <w:p w14:paraId="0D2B8EAF" w14:textId="77777777" w:rsidR="00A24C6C" w:rsidRDefault="00A24C6C">
      <w:pPr>
        <w:pStyle w:val="ProductList-Body"/>
      </w:pPr>
    </w:p>
    <w:p w14:paraId="5B0D7B68" w14:textId="77777777" w:rsidR="00A24C6C" w:rsidRDefault="000859FA">
      <w:pPr>
        <w:pStyle w:val="ProductList-ClauseHeading"/>
        <w:outlineLvl w:val="2"/>
      </w:pPr>
      <w:r>
        <w:t>Brugervilkår for Produkt</w:t>
      </w:r>
    </w:p>
    <w:p w14:paraId="2F442896" w14:textId="77777777" w:rsidR="00A24C6C" w:rsidRDefault="000859FA">
      <w:pPr>
        <w:pStyle w:val="ProductList-Body"/>
      </w:pPr>
      <w:r>
        <w:t xml:space="preserve">Under forudsætning af betaling af gældende vederlag giver Microsoft Kunden tilladelse til at bruge Data Box-enheden til transport , overførsel (og, hvor det måtte være gældende, forbehandling) af sådanne data, forudsat at Kunden implementerer visse sikkerhedsforanstaltninger: </w:t>
      </w:r>
    </w:p>
    <w:p w14:paraId="64D5DA3B" w14:textId="77777777" w:rsidR="00A24C6C" w:rsidRDefault="000859FA" w:rsidP="000859FA">
      <w:pPr>
        <w:pStyle w:val="ProductList-Bullet"/>
        <w:numPr>
          <w:ilvl w:val="0"/>
          <w:numId w:val="74"/>
        </w:numPr>
      </w:pPr>
      <w:r>
        <w:t>Sikkerhedskopiering og beskyttelse af data før overførsel af data til Data Box-enheden og før fremsendelse til Azure Storage;</w:t>
      </w:r>
    </w:p>
    <w:p w14:paraId="7B21FE2B" w14:textId="77777777" w:rsidR="00A24C6C" w:rsidRDefault="000859FA" w:rsidP="000859FA">
      <w:pPr>
        <w:pStyle w:val="ProductList-Bullet"/>
        <w:numPr>
          <w:ilvl w:val="0"/>
          <w:numId w:val="74"/>
        </w:numPr>
      </w:pPr>
      <w:r>
        <w:t>Undladelse af sletning af dataene fra Kundens lokaliteter og udstyr, før Kunden har overført sådanne data fra Data Box-enheden til et Udpeget Azure-datacenter.</w:t>
      </w:r>
    </w:p>
    <w:p w14:paraId="6220B7AC" w14:textId="77777777" w:rsidR="00A24C6C" w:rsidRDefault="000859FA" w:rsidP="000859FA">
      <w:pPr>
        <w:pStyle w:val="ProductList-Bullet"/>
        <w:numPr>
          <w:ilvl w:val="0"/>
          <w:numId w:val="74"/>
        </w:numPr>
      </w:pPr>
      <w:r>
        <w:t>Ophør med brug af Data Box-enheden til overførsel af data umiddelbart efter meddelelse fra Microsoft.</w:t>
      </w:r>
    </w:p>
    <w:p w14:paraId="1C332BA9" w14:textId="77777777" w:rsidR="00A24C6C" w:rsidRDefault="00A24C6C">
      <w:pPr>
        <w:pStyle w:val="ProductList-Body"/>
      </w:pPr>
    </w:p>
    <w:p w14:paraId="721EB4A1" w14:textId="77777777" w:rsidR="00A24C6C" w:rsidRDefault="000859FA">
      <w:pPr>
        <w:pStyle w:val="ProductList-Body"/>
      </w:pPr>
      <w:r>
        <w:t xml:space="preserve">Kunden accepterer, (i) at han alene er ansvarlig for at bestemme, om brugen af Data Box-enheden som anført i disse Yderligere Vilkår er korrekt, og (ii) at Microsoft ikke er ansvarlig over for Kunden eller nogen tredjemand for tab af data eller andre skader.  </w:t>
      </w:r>
    </w:p>
    <w:p w14:paraId="1F047435" w14:textId="77777777" w:rsidR="00A24C6C" w:rsidRDefault="00A24C6C">
      <w:pPr>
        <w:pStyle w:val="ProductList-Body"/>
      </w:pPr>
    </w:p>
    <w:p w14:paraId="08EAE881" w14:textId="77777777" w:rsidR="00A24C6C" w:rsidRDefault="00A24C6C">
      <w:pPr>
        <w:pStyle w:val="ProductList-Body"/>
      </w:pPr>
    </w:p>
    <w:p w14:paraId="36E648C6" w14:textId="77777777" w:rsidR="00A24C6C" w:rsidRDefault="00A24C6C">
      <w:pPr>
        <w:pStyle w:val="ProductList-Body"/>
      </w:pPr>
    </w:p>
    <w:p w14:paraId="3B829857" w14:textId="77777777" w:rsidR="00A24C6C" w:rsidRDefault="000859FA">
      <w:pPr>
        <w:pStyle w:val="ProductList-ClauseHeading"/>
        <w:outlineLvl w:val="2"/>
      </w:pPr>
      <w:r>
        <w:t>Besiddelse og returnering af Data Box-enheden</w:t>
      </w:r>
    </w:p>
    <w:p w14:paraId="1C1B153A" w14:textId="77777777" w:rsidR="00A24C6C" w:rsidRDefault="000859FA">
      <w:pPr>
        <w:pStyle w:val="ProductList-Body"/>
      </w:pPr>
      <w:r>
        <w:t xml:space="preserve">Som en del af Tjenesten giver Microsoft Kunden mulighed for at have Data Box-enheden i en periode, afhængigt af typen af Data Box-enheden. Ved Data Box-enheder, som må opbevares i en specificeret periode, kan Microsoft opkræve supplerende dagsvederlag for besiddelse af Data Box-enheden ud over den specificerede periode.  </w:t>
      </w:r>
    </w:p>
    <w:p w14:paraId="560A20D2" w14:textId="77777777" w:rsidR="00A24C6C" w:rsidRDefault="00A24C6C">
      <w:pPr>
        <w:pStyle w:val="ProductList-Body"/>
      </w:pPr>
    </w:p>
    <w:p w14:paraId="5D99EE75" w14:textId="77777777" w:rsidR="00A24C6C" w:rsidRDefault="000859FA">
      <w:pPr>
        <w:pStyle w:val="ProductList-ClauseHeading"/>
        <w:outlineLvl w:val="2"/>
      </w:pPr>
      <w:r>
        <w:t>Afsendelse og Ejendomsret; Vederlag</w:t>
      </w:r>
    </w:p>
    <w:p w14:paraId="755DD3FF" w14:textId="77777777" w:rsidR="00A24C6C" w:rsidRDefault="000859FA" w:rsidP="000859FA">
      <w:pPr>
        <w:pStyle w:val="ProductList-Bullet"/>
        <w:numPr>
          <w:ilvl w:val="0"/>
          <w:numId w:val="75"/>
        </w:numPr>
      </w:pPr>
      <w:r>
        <w:rPr>
          <w:b/>
        </w:rPr>
        <w:t>Ejendomsret og Risiko for tab.</w:t>
      </w:r>
      <w:r>
        <w:t xml:space="preserve">. Alle rettigheder, herunder ejendomsrettigheder til og interesser i hver Data Box-enhed er og forbliver Microsofts ejendom, og der tildeles ingen rettigheder til nogen Data Box-enhed (herunder i henhold til patent, ophavsret, forretningshemmelighed, varemærke eller andre ejendomsrettigheder, medmindre dette er udtrykkeligt anført i disse Yderligere Vilkår. Kunden kompenserer Microsoft for ethvert tab, enhver skade eller ødelæggelse af nogen Data Box-enhed, mens den befinder sig på en af Kundens lokaliteter, som beskrevet i Afsendelse og Ejendomsret, Vederlag, Tabel 1. Kunden er ansvarlig for at kontrollere Data Box-enheden ved modtagelse fra fragtfirmaet og for omgående at indberette skader til Microsoft Support på databoxsupport@microsoft.com. Kunden er ansvarlig for den fulde risiko for tab eller beskadigelse af Data Box-enheden, når denne af fragtfirmaet er blevet leveret til Kundens udpegede adresse, indtil det Microsoft-udpegede fragtfirma accepterer Data Box-enheden til tilbagelevering til det udpegede Azure-datacenter. </w:t>
      </w:r>
    </w:p>
    <w:p w14:paraId="2B9AC125" w14:textId="77777777" w:rsidR="00A24C6C" w:rsidRDefault="00A24C6C">
      <w:pPr>
        <w:pStyle w:val="ProductList-Body"/>
      </w:pPr>
    </w:p>
    <w:p w14:paraId="6AF0644F" w14:textId="77777777" w:rsidR="00A24C6C" w:rsidRDefault="000859FA" w:rsidP="000859FA">
      <w:pPr>
        <w:pStyle w:val="ProductList-Bullet"/>
        <w:numPr>
          <w:ilvl w:val="0"/>
          <w:numId w:val="76"/>
        </w:numPr>
      </w:pPr>
      <w:r>
        <w:rPr>
          <w:b/>
        </w:rPr>
        <w:t>Vederlag</w:t>
      </w:r>
      <w:r>
        <w:t xml:space="preserve">. Som anført i disse vilkår kan Microsoft opkræve specificerede vederlag hos Kunden i forbindelse med dennes brug af Data Box-enheden som en del af Tjenesten. Den aktuelle vederlagsoversigt kan findes her: </w:t>
      </w:r>
      <w:hyperlink r:id="rId168">
        <w:r>
          <w:rPr>
            <w:color w:val="00467F"/>
            <w:u w:val="single"/>
          </w:rPr>
          <w:t>https://go.microsoft.com/fwlink/?linkid=2052173</w:t>
        </w:r>
      </w:hyperlink>
      <w:r>
        <w:t xml:space="preserve">. Det skal præciseres, at Azure Storage og Azure IoT Hub er separate Azure-tjenester, og hvis de anvendes (også i forbindelse med brug af Tjenesten), er separate Azure-forbrugsbaserede vederlag gældende. Det skal ydermere præciseres, at enhver Azure-tjeneste, som Kunden anvender efter at have fuldført en dataoverførsel via Azure Data Box-tjenesten, er underlagt separate forbrugsvederlag. For Data Box-enheder kan Microsoft opkræve Kunden et vederlag for en mistet enhed som anført i nedenstående tabel, såfremt (i) Data Box-enheden mistes eller beskadiges væsentligt, mens den er i Kundens varetægt, (ii) Kunden ikke leverer Data Box-enheden til det af Microsoft-udpegede fragtfirma til rettidig returnering efter den dato, på hvilken den blev leveret til Kunden, som anført i nedenstående tabel. Microsoft forbeholder sig ret til at ændre de opkrævede vederlag for Data Box-enhedstyper, herunder, men ikke begrænset til, ved at opkræve forskellige beløb for forskellige enhedsformfaktorer. </w:t>
      </w:r>
    </w:p>
    <w:p w14:paraId="2345098F" w14:textId="77777777" w:rsidR="00A24C6C" w:rsidRDefault="00A24C6C">
      <w:pPr>
        <w:pStyle w:val="ProductList-Body"/>
      </w:pPr>
    </w:p>
    <w:tbl>
      <w:tblPr>
        <w:tblStyle w:val="PURTable"/>
        <w:tblW w:w="0" w:type="dxa"/>
        <w:tblLook w:val="04A0" w:firstRow="1" w:lastRow="0" w:firstColumn="1" w:lastColumn="0" w:noHBand="0" w:noVBand="1"/>
      </w:tblPr>
      <w:tblGrid>
        <w:gridCol w:w="3458"/>
        <w:gridCol w:w="7458"/>
      </w:tblGrid>
      <w:tr w:rsidR="00A24C6C" w14:paraId="6155F3A9"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2A8C8B4B" w14:textId="77777777" w:rsidR="00A24C6C" w:rsidRDefault="000859FA">
            <w:pPr>
              <w:pStyle w:val="ProductList-TableBody"/>
            </w:pPr>
            <w:r>
              <w:rPr>
                <w:b/>
                <w:color w:val="FFFFFF"/>
              </w:rPr>
              <w:t>Tabel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6CC875A4" w14:textId="77777777" w:rsidR="00A24C6C" w:rsidRDefault="00A24C6C">
            <w:pPr>
              <w:pStyle w:val="ProductList-TableBody"/>
              <w:jc w:val="center"/>
            </w:pPr>
          </w:p>
        </w:tc>
      </w:tr>
      <w:tr w:rsidR="00A24C6C" w14:paraId="3A73D3C6" w14:textId="77777777">
        <w:tc>
          <w:tcPr>
            <w:tcW w:w="3800" w:type="dxa"/>
            <w:tcBorders>
              <w:top w:val="single" w:sz="4" w:space="0" w:color="6E6E6E"/>
              <w:left w:val="single" w:sz="4" w:space="0" w:color="6E6E6E"/>
              <w:bottom w:val="single" w:sz="4" w:space="0" w:color="6E6E6E"/>
              <w:right w:val="single" w:sz="4" w:space="0" w:color="6E6E6E"/>
            </w:tcBorders>
          </w:tcPr>
          <w:p w14:paraId="39718791" w14:textId="77777777" w:rsidR="00A24C6C" w:rsidRDefault="000859FA">
            <w:pPr>
              <w:pStyle w:val="ProductList-TableBody"/>
              <w:jc w:val="center"/>
            </w:pPr>
            <w:r>
              <w:rPr>
                <w:b/>
              </w:rPr>
              <w:t>Data Box-enhedstype</w:t>
            </w:r>
          </w:p>
        </w:tc>
        <w:tc>
          <w:tcPr>
            <w:tcW w:w="8320" w:type="dxa"/>
            <w:tcBorders>
              <w:top w:val="single" w:sz="4" w:space="0" w:color="6E6E6E"/>
              <w:left w:val="single" w:sz="4" w:space="0" w:color="6E6E6E"/>
              <w:bottom w:val="single" w:sz="4" w:space="0" w:color="6E6E6E"/>
              <w:right w:val="single" w:sz="4" w:space="0" w:color="6E6E6E"/>
            </w:tcBorders>
          </w:tcPr>
          <w:p w14:paraId="536A921A" w14:textId="77777777" w:rsidR="00A24C6C" w:rsidRDefault="000859FA">
            <w:pPr>
              <w:pStyle w:val="ProductList-TableBody"/>
              <w:jc w:val="center"/>
            </w:pPr>
            <w:r>
              <w:rPr>
                <w:b/>
              </w:rPr>
              <w:t>Periode og Beløb ved mistet eller væsentligt beskadiget Data Box-enhed</w:t>
            </w:r>
          </w:p>
        </w:tc>
      </w:tr>
      <w:tr w:rsidR="00A24C6C" w14:paraId="346DC9F5" w14:textId="77777777">
        <w:tc>
          <w:tcPr>
            <w:tcW w:w="3800" w:type="dxa"/>
            <w:tcBorders>
              <w:top w:val="single" w:sz="4" w:space="0" w:color="6E6E6E"/>
              <w:left w:val="single" w:sz="4" w:space="0" w:color="6E6E6E"/>
              <w:bottom w:val="single" w:sz="4" w:space="0" w:color="6E6E6E"/>
              <w:right w:val="single" w:sz="4" w:space="0" w:color="6E6E6E"/>
            </w:tcBorders>
          </w:tcPr>
          <w:p w14:paraId="08903517" w14:textId="77777777" w:rsidR="00A24C6C" w:rsidRDefault="000859FA">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1F5164E3" w14:textId="77777777" w:rsidR="00A24C6C" w:rsidRDefault="000859FA">
            <w:pPr>
              <w:pStyle w:val="ProductList-TableBody"/>
            </w:pPr>
            <w:r>
              <w:t>Periode: Efter 90 dage</w:t>
            </w:r>
          </w:p>
          <w:p w14:paraId="10980E6B" w14:textId="77777777" w:rsidR="00A24C6C" w:rsidRDefault="000859FA">
            <w:pPr>
              <w:pStyle w:val="ProductList-TableBody"/>
            </w:pPr>
            <w:r>
              <w:t>Beløb: $40.000,00 USD</w:t>
            </w:r>
          </w:p>
        </w:tc>
      </w:tr>
      <w:tr w:rsidR="00A24C6C" w14:paraId="06E37EE8" w14:textId="77777777">
        <w:tc>
          <w:tcPr>
            <w:tcW w:w="3800" w:type="dxa"/>
            <w:tcBorders>
              <w:top w:val="single" w:sz="4" w:space="0" w:color="6E6E6E"/>
              <w:left w:val="single" w:sz="4" w:space="0" w:color="6E6E6E"/>
              <w:bottom w:val="single" w:sz="4" w:space="0" w:color="6E6E6E"/>
              <w:right w:val="single" w:sz="4" w:space="0" w:color="6E6E6E"/>
            </w:tcBorders>
          </w:tcPr>
          <w:p w14:paraId="72E9807C" w14:textId="77777777" w:rsidR="00A24C6C" w:rsidRDefault="000859FA">
            <w:pPr>
              <w:pStyle w:val="ProductList-TableBody"/>
            </w:pPr>
            <w:r>
              <w:t>Data Box-disk</w:t>
            </w:r>
          </w:p>
        </w:tc>
        <w:tc>
          <w:tcPr>
            <w:tcW w:w="8320" w:type="dxa"/>
            <w:tcBorders>
              <w:top w:val="single" w:sz="4" w:space="0" w:color="6E6E6E"/>
              <w:left w:val="single" w:sz="4" w:space="0" w:color="6E6E6E"/>
              <w:bottom w:val="single" w:sz="4" w:space="0" w:color="6E6E6E"/>
              <w:right w:val="single" w:sz="4" w:space="0" w:color="6E6E6E"/>
            </w:tcBorders>
          </w:tcPr>
          <w:p w14:paraId="02F31601" w14:textId="77777777" w:rsidR="00A24C6C" w:rsidRDefault="000859FA">
            <w:pPr>
              <w:pStyle w:val="ProductList-TableBody"/>
            </w:pPr>
            <w:r>
              <w:t>Periode: Efter 90 dage</w:t>
            </w:r>
          </w:p>
          <w:p w14:paraId="429FC8B4" w14:textId="77777777" w:rsidR="00A24C6C" w:rsidRDefault="000859FA">
            <w:pPr>
              <w:pStyle w:val="ProductList-TableBody"/>
            </w:pPr>
            <w:r>
              <w:t>Beløb: 2.500,00 USD pr. disk</w:t>
            </w:r>
          </w:p>
        </w:tc>
      </w:tr>
      <w:tr w:rsidR="00A24C6C" w14:paraId="0CCE0E33" w14:textId="77777777">
        <w:tc>
          <w:tcPr>
            <w:tcW w:w="3800" w:type="dxa"/>
            <w:tcBorders>
              <w:top w:val="single" w:sz="4" w:space="0" w:color="6E6E6E"/>
              <w:left w:val="single" w:sz="4" w:space="0" w:color="6E6E6E"/>
              <w:bottom w:val="single" w:sz="4" w:space="0" w:color="6E6E6E"/>
              <w:right w:val="single" w:sz="4" w:space="0" w:color="6E6E6E"/>
            </w:tcBorders>
          </w:tcPr>
          <w:p w14:paraId="608848C5" w14:textId="77777777" w:rsidR="00A24C6C" w:rsidRDefault="000859FA">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675C9A23" w14:textId="77777777" w:rsidR="00A24C6C" w:rsidRDefault="000859FA">
            <w:pPr>
              <w:pStyle w:val="ProductList-TableBody"/>
            </w:pPr>
            <w:r>
              <w:t>Periode: Efter 90 dage</w:t>
            </w:r>
          </w:p>
          <w:p w14:paraId="6692121F" w14:textId="77777777" w:rsidR="00A24C6C" w:rsidRDefault="000859FA">
            <w:pPr>
              <w:pStyle w:val="ProductList-TableBody"/>
            </w:pPr>
            <w:r>
              <w:t>Beløb: $250.000,00 USD</w:t>
            </w:r>
          </w:p>
        </w:tc>
      </w:tr>
      <w:tr w:rsidR="00A24C6C" w14:paraId="5D2C6804" w14:textId="77777777">
        <w:tc>
          <w:tcPr>
            <w:tcW w:w="3800" w:type="dxa"/>
            <w:tcBorders>
              <w:top w:val="single" w:sz="4" w:space="0" w:color="6E6E6E"/>
              <w:left w:val="single" w:sz="4" w:space="0" w:color="6E6E6E"/>
              <w:bottom w:val="single" w:sz="4" w:space="0" w:color="6E6E6E"/>
              <w:right w:val="single" w:sz="4" w:space="0" w:color="6E6E6E"/>
            </w:tcBorders>
          </w:tcPr>
          <w:p w14:paraId="58037352" w14:textId="77777777" w:rsidR="00A24C6C" w:rsidRDefault="000859FA">
            <w:pPr>
              <w:pStyle w:val="ProductList-TableBody"/>
            </w:pPr>
            <w:r>
              <w:t>Azure Stack Edge</w:t>
            </w:r>
          </w:p>
        </w:tc>
        <w:tc>
          <w:tcPr>
            <w:tcW w:w="8320" w:type="dxa"/>
            <w:tcBorders>
              <w:top w:val="single" w:sz="4" w:space="0" w:color="6E6E6E"/>
              <w:left w:val="single" w:sz="4" w:space="0" w:color="6E6E6E"/>
              <w:bottom w:val="single" w:sz="4" w:space="0" w:color="6E6E6E"/>
              <w:right w:val="single" w:sz="4" w:space="0" w:color="6E6E6E"/>
            </w:tcBorders>
          </w:tcPr>
          <w:p w14:paraId="176C04DB" w14:textId="77777777" w:rsidR="00A24C6C" w:rsidRDefault="000859FA">
            <w:pPr>
              <w:pStyle w:val="ProductList-TableBody"/>
            </w:pPr>
            <w:r>
              <w:t>Periode: Ved manglende returnering senest 30 dage efter at Tjenesten er ophørt</w:t>
            </w:r>
          </w:p>
          <w:p w14:paraId="260306E6" w14:textId="77777777" w:rsidR="00A24C6C" w:rsidRDefault="000859FA">
            <w:pPr>
              <w:pStyle w:val="ProductList-TableBody"/>
            </w:pPr>
            <w:r>
              <w:t>Beløb: $40.000,00 USD</w:t>
            </w:r>
          </w:p>
        </w:tc>
      </w:tr>
      <w:tr w:rsidR="00A24C6C" w14:paraId="22CFE150" w14:textId="77777777">
        <w:tc>
          <w:tcPr>
            <w:tcW w:w="3800" w:type="dxa"/>
            <w:tcBorders>
              <w:top w:val="single" w:sz="4" w:space="0" w:color="6E6E6E"/>
              <w:left w:val="single" w:sz="4" w:space="0" w:color="6E6E6E"/>
              <w:bottom w:val="single" w:sz="4" w:space="0" w:color="6E6E6E"/>
              <w:right w:val="single" w:sz="4" w:space="0" w:color="6E6E6E"/>
            </w:tcBorders>
          </w:tcPr>
          <w:p w14:paraId="0B9F3FB7" w14:textId="77777777" w:rsidR="00A24C6C" w:rsidRDefault="000859FA">
            <w:pPr>
              <w:pStyle w:val="ProductList-TableBody"/>
            </w:pPr>
            <w:r>
              <w:t>Data Box-gateway</w:t>
            </w:r>
          </w:p>
        </w:tc>
        <w:tc>
          <w:tcPr>
            <w:tcW w:w="8320" w:type="dxa"/>
            <w:tcBorders>
              <w:top w:val="single" w:sz="4" w:space="0" w:color="6E6E6E"/>
              <w:left w:val="single" w:sz="4" w:space="0" w:color="6E6E6E"/>
              <w:bottom w:val="single" w:sz="4" w:space="0" w:color="6E6E6E"/>
              <w:right w:val="single" w:sz="4" w:space="0" w:color="6E6E6E"/>
            </w:tcBorders>
          </w:tcPr>
          <w:p w14:paraId="775C1649" w14:textId="77777777" w:rsidR="00A24C6C" w:rsidRDefault="000859FA">
            <w:pPr>
              <w:pStyle w:val="ProductList-TableBody"/>
            </w:pPr>
            <w:r>
              <w:t>Ikke relevant</w:t>
            </w:r>
          </w:p>
        </w:tc>
      </w:tr>
    </w:tbl>
    <w:p w14:paraId="1C037808" w14:textId="77777777" w:rsidR="00A24C6C" w:rsidRDefault="00A24C6C">
      <w:pPr>
        <w:pStyle w:val="ProductList-Body"/>
      </w:pPr>
    </w:p>
    <w:p w14:paraId="4C2086B3" w14:textId="77777777" w:rsidR="00A24C6C" w:rsidRDefault="000859FA" w:rsidP="000859FA">
      <w:pPr>
        <w:pStyle w:val="ProductList-Bullet"/>
        <w:numPr>
          <w:ilvl w:val="0"/>
          <w:numId w:val="77"/>
        </w:numPr>
      </w:pPr>
      <w:r>
        <w:rPr>
          <w:b/>
        </w:rPr>
        <w:t>Afsendelse og returnering af Data Box-enheden</w:t>
      </w:r>
      <w:r>
        <w:t>. Når det gælder Data Box-enheder, der transporteres til eller leveres mellem Kunden og et Udpeget Azure-datacenter eller en Microsoft-enhed, giver Microsoft adgang til et udpeget fragtfirma til forsendelse og levering. Kunden er ansvarlig for omkostningerne ved afsendelse af en Data Box-enhed fra Microsoft eller et Udpeget Azure-datacenter til Kunden og returforsendelse af samme, herunder eventuelle forbrugsbaserede fragtgebyr, eventuelle skatter og afgifter eller gældende toldgebyrer. Ved returnering af en Data Box-enhed til Microsoft, emballerer og afsender Kunden Data Box-enheden i overensstemmelse med Microsofts anvisninger, herunder ved brug af et fragtfirma udpeget af Microsoft og af emballagemateriale leveret af Microsoft.</w:t>
      </w:r>
    </w:p>
    <w:p w14:paraId="16DC58EC" w14:textId="77777777" w:rsidR="00A24C6C" w:rsidRDefault="00A24C6C">
      <w:pPr>
        <w:pStyle w:val="ProductList-Body"/>
      </w:pPr>
    </w:p>
    <w:p w14:paraId="1E4C0BAF" w14:textId="77777777" w:rsidR="00A24C6C" w:rsidRDefault="000859FA" w:rsidP="000859FA">
      <w:pPr>
        <w:pStyle w:val="ProductList-Bullet"/>
        <w:numPr>
          <w:ilvl w:val="0"/>
          <w:numId w:val="78"/>
        </w:numPr>
      </w:pPr>
      <w:r>
        <w:rPr>
          <w:b/>
        </w:rPr>
        <w:t>Transportrisici</w:t>
      </w:r>
      <w:r>
        <w:t>. Selvom dataene på en Data Box-enhed er krypteret, anerkender Kunden, at der er iboende risici ved afsendelse af data på og i forbindelse med Data Box-enheden, og at Microsoft ikke hæfter over for Kunden for beskadigelse, tyveri eller tab af en Data Box-enhed eller de data, der er lagret på en enhed, herunder uden begrænsning under transport.</w:t>
      </w:r>
    </w:p>
    <w:p w14:paraId="66690A05" w14:textId="77777777" w:rsidR="00A24C6C" w:rsidRDefault="00A24C6C">
      <w:pPr>
        <w:pStyle w:val="ProductList-Body"/>
      </w:pPr>
    </w:p>
    <w:p w14:paraId="66B24CAA" w14:textId="77777777" w:rsidR="00A24C6C" w:rsidRDefault="000859FA" w:rsidP="000859FA">
      <w:pPr>
        <w:pStyle w:val="ProductList-Bullet"/>
        <w:numPr>
          <w:ilvl w:val="0"/>
          <w:numId w:val="79"/>
        </w:numPr>
      </w:pPr>
      <w:r>
        <w:rPr>
          <w:b/>
        </w:rPr>
        <w:t>Selvadministreret Forsendelse</w:t>
      </w:r>
      <w:r>
        <w:t>. Til trods for ovenstående kan Kunden vælge at bruge Kundens udpegede fragtfirma eller Kunden kan selv forsende og returnere Data Box-enheden ved at vælge denne indstilling på Tjenesteportal. Når indstillingen er valgt, (i) oplyser Microsoft Kunden om, at Data Box-enheden er tilgængelig; (ii) Microsoft klargør Data Box-enheden til afhentning af Kundens udpegede fragtfirma eller af Kunden selv, og (iii) Kunden koordinerer sammen med Microsoft og det Udpegede Azure-datacenterpersonale i forhold til afhentning og returnering af Data Box-enheden af Kundens Udpegede fragtfirma eller af Kunden direkte. En Kundes valg af selvadministreret forsendelse er underlagt følgende betingelser: (i) Kunden overholder alle andre gældende vilkår og betingelser, der relaterer sig til Tjenesten og Data Box-enheden, herunder, uden begrænsning, Vilkår for Onlinetjenester og Vilkår for Azure Data Box-hardware; (ii) Kunden er ansvarlig for hele risikoen for tab af eller enhver skade på Data Box-enheden (som angivet i afsnittet “Afsendelse og Ejendomsret; Vederlag”, i underafsnit (a) “Ejendomsret og Risiko for tab”), fra det tidspunkt, hvor Microsoft gør Data Box-enheden tilgængelig til afhentning af Kundens Udpegede fragtfirma eller af Kunden, til det tidspunkt, hvor Microsoft har accepteret Data Box-enheden fra Kundens Udpegede fragtfirma eller Kunden på det Udpegede Azure-datacenter; (iii) Kunden er fuldt ansvarlig for omkostningerne ved afsendelse af en Data Box-enhed fra Microsoft eller et Udpeget Azure-datacenter til Kunden og til returneringsafsendelse af samme, herunder vederlag til fragtmand, eventuelle skatter eller gældende toldopkrævninger; (iv) ved returnering af en Data Box-enhed til Microsoft eller et Udpeget Azure-datacenter pakker og afsender Kunden Data Box-enheden i overensstemmelse med Microsofts instruktioner og eventuelt pakkemateriale, som Microsoft har leveret; (v) Kunde opkræves gældende gebyrer (som angivet i afsnittet “Afsendelse og Ejendomsret; Vederlag”, i underafsnit (b) “Vederlag”), der starter fra det tidspunkt, hvor Data Box-enheden er klar til afhentning på det aftalte tidspunkt og den aftalte adresse, og ophører, når Data Box-enheden er blevet leveret til Microsoft eller det Udpegede Azure-datacenter; og (vi) Kunden anerkender, at der er en indbygget risiko ved afsendelsesdata på eller i forbindelse med Data Box-enheden, og at Microsoft ikke er ansvarlig over for Kunden for skader, tyveri eller tab, der sker for en Data Box-enhed eller nogen data, der er lagret på en sådan, herunder, uden begrænsning, under transport, når den afsendes med Kundens Udpegede fragtfirma.</w:t>
      </w:r>
    </w:p>
    <w:p w14:paraId="6133F058" w14:textId="77777777" w:rsidR="00A24C6C" w:rsidRDefault="00A24C6C">
      <w:pPr>
        <w:pStyle w:val="ProductList-Body"/>
      </w:pPr>
    </w:p>
    <w:p w14:paraId="209850F6" w14:textId="77777777" w:rsidR="00A24C6C" w:rsidRDefault="000859FA">
      <w:pPr>
        <w:pStyle w:val="ProductList-ClauseHeading"/>
        <w:outlineLvl w:val="2"/>
      </w:pPr>
      <w:r>
        <w:t>Ansvar, såfremt Kunden transporterer en Data Box-enhed mellem lokaliteter</w:t>
      </w:r>
    </w:p>
    <w:p w14:paraId="0E66C3EA" w14:textId="77777777" w:rsidR="00A24C6C" w:rsidRDefault="000859FA">
      <w:pPr>
        <w:pStyle w:val="ProductList-Body"/>
      </w:pPr>
      <w:r>
        <w:t>Mens Kunden har en Data Box-enhed i besiddelse, kan Kunden for egen regning og risiko transportere Data Box-enheden til forskellige lokaliteter med henblik på overførsel af dataene på den i overensstemmelse med dette afsnit og kravene i de Yderligere Vilkår. Kunden er ansvarlig for for egen regning og risiko at indhente alle eksportlicenser, importlicenser og andre officielle tilladelser til eksport og import af Data Box-enheden og den tilknyttede Software og Kundens data til en sådan anden Kundelokalitet. Kunden er ligeledes ansvarlig for tolddeklarationen på en sådan anden Kundelokalitet og afholder alle toldafgifter, skatter og andre officielle afgifter, der skal betales ved import og afholder rettidigt alle omkostninger og bærer enhver risiko ved udførelse af toldformaliteter. Kunden accepterer at opfylde og være ansvarlig for alle gældende import- og eksportlove samt generelle handelslove og -forordninger, såfremt Kunden beslutter at transportere Data Box-enheden ud over landegrænserne i det land, hvor Kunden modtager Data Box-enheden. Såfremt Kunden transporterer Data Box-enheden til en anden lokalitet som anført i dette afsnit, accepterer Kunden uagtet det foranstående at sørge for, at Data Box-enheden returneres til lokaliteten i det land, hvor Kunden først modtog enheden, før Data Box-enheden sendes tilbage til oprindelsesstedet, uanset om dette er en specificeret Microsoft-enhed eller et Udpeget Azure-datacenter. På forespørgsel kan Microsoft stille en liste over virksomheder til rådighed, som muligvis kan hjælpe Kunden i forbindelse med import og eksport af Data Box-enheden, men Microsoft indestår ikke for, understøtter ikke og repræsenterer ikke nogen af de anførte virksomheder, og Microsoft fraskriver sig ethvert ansvar for erstatning eller ansvar, som Kunden kan pådrage sig som følge af disse tjenester.</w:t>
      </w:r>
    </w:p>
    <w:p w14:paraId="1776939E" w14:textId="77777777" w:rsidR="00A24C6C" w:rsidRDefault="00A24C6C">
      <w:pPr>
        <w:pStyle w:val="ProductList-Body"/>
      </w:pPr>
    </w:p>
    <w:p w14:paraId="3B09E34C" w14:textId="77777777" w:rsidR="00A24C6C" w:rsidRDefault="000859FA">
      <w:pPr>
        <w:pStyle w:val="ProductList-ClauseHeading"/>
        <w:outlineLvl w:val="2"/>
      </w:pPr>
      <w:r>
        <w:t>Garantifraskrivelse</w:t>
      </w:r>
    </w:p>
    <w:p w14:paraId="0561BEB8" w14:textId="77777777" w:rsidR="00A24C6C" w:rsidRDefault="000859FA">
      <w:pPr>
        <w:pStyle w:val="ProductList-Body"/>
      </w:pPr>
      <w:r>
        <w:rPr>
          <w:b/>
        </w:rPr>
        <w:t>Microsoft leverer Data Box-enheden og enhver hjælp fra Microsoft i forbindelse med Data Box-enheden som den “er og forefindes” uden nogen garantier eller betingelser og fraskriver sig alle andre udtrykkelige, stiltiende eller lovbestemte garantier, herunder, men ikke begrænset til, garantier for kvalitet, ejendomsret, ikke-krænkelse af immaterielle rettigheder, salgbarhed og egnethed til et bestemt formål. Kunden bærer selv risikoen for brug af dem.</w:t>
      </w:r>
    </w:p>
    <w:p w14:paraId="11DE3FBC" w14:textId="77777777" w:rsidR="00A24C6C" w:rsidRDefault="00A24C6C">
      <w:pPr>
        <w:pStyle w:val="ProductList-Body"/>
      </w:pPr>
    </w:p>
    <w:p w14:paraId="163FCD31" w14:textId="77777777" w:rsidR="00A24C6C" w:rsidRDefault="000859FA">
      <w:pPr>
        <w:pStyle w:val="ProductList-ClauseHeading"/>
        <w:outlineLvl w:val="2"/>
      </w:pPr>
      <w:r>
        <w:t>Amerikanske eksportkontrollove</w:t>
      </w:r>
    </w:p>
    <w:p w14:paraId="28AF85A1" w14:textId="77777777" w:rsidR="00A24C6C" w:rsidRDefault="000859FA">
      <w:pPr>
        <w:pStyle w:val="ProductList-Body"/>
      </w:pPr>
      <w:r>
        <w:t>Data Box-enhederne er undergivet bestemmelserne i Kundens volumenlicensaftale, Azure Subscription-aftale eller andre kundeaftaler omkring amerikansk eksportjurisdiktion.</w:t>
      </w:r>
    </w:p>
    <w:p w14:paraId="70A62722" w14:textId="77777777" w:rsidR="00A24C6C" w:rsidRDefault="00A24C6C">
      <w:pPr>
        <w:pStyle w:val="ProductList-Body"/>
      </w:pPr>
    </w:p>
    <w:p w14:paraId="313845A7" w14:textId="77777777" w:rsidR="00A24C6C" w:rsidRDefault="000859FA">
      <w:pPr>
        <w:pStyle w:val="ProductList-ClauseHeading"/>
        <w:outlineLvl w:val="2"/>
      </w:pPr>
      <w:r>
        <w:t>Beskyttelse af personlige oplysninger; Behandling af Personoplysninger</w:t>
      </w:r>
    </w:p>
    <w:p w14:paraId="56D4ECB6" w14:textId="77777777" w:rsidR="00A24C6C" w:rsidRDefault="000859FA" w:rsidP="000859FA">
      <w:pPr>
        <w:pStyle w:val="ProductList-Bullet"/>
        <w:numPr>
          <w:ilvl w:val="0"/>
          <w:numId w:val="80"/>
        </w:numPr>
      </w:pPr>
      <w:r>
        <w:rPr>
          <w:b/>
        </w:rPr>
        <w:t>Beskyttelse af personlige oplysninger</w:t>
      </w:r>
      <w:r>
        <w:t xml:space="preserve">. Microsofts Erklæring om beskyttelse af personlige oplysninger gælder for Tjenesten og Data Box-enheden i henhold til disse Yderligere Vilkår.   </w:t>
      </w:r>
    </w:p>
    <w:p w14:paraId="4189E22D" w14:textId="77777777" w:rsidR="00A24C6C" w:rsidRDefault="000859FA" w:rsidP="000859FA">
      <w:pPr>
        <w:pStyle w:val="ProductList-Bullet"/>
        <w:numPr>
          <w:ilvl w:val="0"/>
          <w:numId w:val="80"/>
        </w:numPr>
      </w:pPr>
      <w:r>
        <w:rPr>
          <w:b/>
        </w:rPr>
        <w:t>Vilkår</w:t>
      </w:r>
      <w:r>
        <w:t xml:space="preserve">. Kunden accepterer at opfylde alle databeskyttelseslove, der gælder for hans brug af Tjenesten, håndtering af dataene i Data Box-enheden eller i Azure Storage eller transport af Data Box-enheden som beskrevet i afsnittet Ansvar, såfremt Kunden transporterer en Data Box-enhed mellem lokaliteter ovenfor. </w:t>
      </w:r>
    </w:p>
    <w:p w14:paraId="61B6ACF1" w14:textId="77777777" w:rsidR="00A24C6C" w:rsidRDefault="000859FA" w:rsidP="000859FA">
      <w:pPr>
        <w:pStyle w:val="ProductList-Bullet"/>
        <w:numPr>
          <w:ilvl w:val="0"/>
          <w:numId w:val="80"/>
        </w:numPr>
      </w:pPr>
      <w:r>
        <w:rPr>
          <w:b/>
        </w:rPr>
        <w:t>Behandling af Personoplysninger</w:t>
      </w:r>
      <w:r>
        <w:t xml:space="preserve">. I det omfang, at Microsoft er databehandler eller underbehandler af personlige oplysninger i forbindelse med softwaren, lader Microsoft forpligtelserne i Vilkår i EU's Generelle Forordning om Databeskyttelse for Onlinetjenester gælde for alle kunder fra og med den 25. maj 2018 på </w:t>
      </w:r>
      <w:hyperlink r:id="rId169">
        <w:r>
          <w:rPr>
            <w:color w:val="00467F"/>
            <w:u w:val="single"/>
          </w:rPr>
          <w:t>http://go.microsoft.com/?linkid=9840733</w:t>
        </w:r>
      </w:hyperlink>
      <w:r>
        <w:t>.</w:t>
      </w:r>
    </w:p>
    <w:p w14:paraId="3815762A" w14:textId="77777777" w:rsidR="00A24C6C" w:rsidRDefault="00A24C6C">
      <w:pPr>
        <w:pStyle w:val="ProductList-Body"/>
        <w:jc w:val="right"/>
      </w:pPr>
    </w:p>
    <w:tbl>
      <w:tblPr>
        <w:tblStyle w:val="PURTable"/>
        <w:tblW w:w="0" w:type="dxa"/>
        <w:tblLook w:val="04A0" w:firstRow="1" w:lastRow="0" w:firstColumn="1" w:lastColumn="0" w:noHBand="0" w:noVBand="1"/>
      </w:tblPr>
      <w:tblGrid>
        <w:gridCol w:w="10916"/>
      </w:tblGrid>
      <w:tr w:rsidR="00A24C6C" w14:paraId="30A6485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62F037" w14:textId="77777777" w:rsidR="00A24C6C" w:rsidRDefault="003B486C">
            <w:pPr>
              <w:pStyle w:val="ProductList-TableBody"/>
              <w:jc w:val="right"/>
            </w:pPr>
            <w:hyperlink w:anchor="_Sec842">
              <w:r w:rsidR="000859FA">
                <w:rPr>
                  <w:color w:val="00467F"/>
                  <w:sz w:val="14"/>
                  <w:u w:val="single"/>
                </w:rPr>
                <w:t>Indholdsfortegnelse</w:t>
              </w:r>
            </w:hyperlink>
            <w:r w:rsidR="000859FA">
              <w:rPr>
                <w:sz w:val="14"/>
              </w:rPr>
              <w:t>/</w:t>
            </w:r>
            <w:hyperlink w:anchor="_Sec549">
              <w:r w:rsidR="000859FA">
                <w:rPr>
                  <w:color w:val="00467F"/>
                  <w:sz w:val="14"/>
                  <w:u w:val="single"/>
                </w:rPr>
                <w:t>Ordliste</w:t>
              </w:r>
            </w:hyperlink>
            <w:r w:rsidR="000859FA">
              <w:rPr>
                <w:sz w:val="14"/>
              </w:rPr>
              <w:t>/</w:t>
            </w:r>
            <w:hyperlink w:anchor="_Sec844">
              <w:r w:rsidR="000859FA">
                <w:rPr>
                  <w:color w:val="00467F"/>
                  <w:sz w:val="14"/>
                  <w:u w:val="single"/>
                </w:rPr>
                <w:t>Indeks</w:t>
              </w:r>
            </w:hyperlink>
          </w:p>
        </w:tc>
      </w:tr>
    </w:tbl>
    <w:p w14:paraId="7632340D" w14:textId="77777777" w:rsidR="00A24C6C" w:rsidRDefault="00A24C6C">
      <w:pPr>
        <w:pStyle w:val="ProductList-Body"/>
      </w:pPr>
    </w:p>
    <w:p w14:paraId="7F03DFFD" w14:textId="77777777" w:rsidR="00A24C6C" w:rsidRDefault="000859FA">
      <w:pPr>
        <w:pStyle w:val="ProductList-Offering1Heading"/>
        <w:outlineLvl w:val="1"/>
      </w:pPr>
      <w:bookmarkStart w:id="441" w:name="_Sec1301"/>
      <w:r>
        <w:t>Vilkår for Azure Stack Edge-hardware</w:t>
      </w:r>
      <w:bookmarkEnd w:id="441"/>
      <w:r>
        <w:fldChar w:fldCharType="begin"/>
      </w:r>
      <w:r>
        <w:instrText xml:space="preserve"> TC "</w:instrText>
      </w:r>
      <w:bookmarkStart w:id="442" w:name="_Toc62551023"/>
      <w:r>
        <w:instrText>Vilkår for Azure Stack Edge-hardware</w:instrText>
      </w:r>
      <w:bookmarkEnd w:id="442"/>
      <w:r>
        <w:instrText>" \l 2</w:instrText>
      </w:r>
      <w:r>
        <w:fldChar w:fldCharType="end"/>
      </w:r>
    </w:p>
    <w:p w14:paraId="52B4E41F" w14:textId="77777777" w:rsidR="00A24C6C" w:rsidRDefault="000859FA">
      <w:pPr>
        <w:pStyle w:val="ProductList-ClauseHeading"/>
        <w:outlineLvl w:val="2"/>
      </w:pPr>
      <w:r>
        <w:t>Definitioner</w:t>
      </w:r>
    </w:p>
    <w:p w14:paraId="00A052CE" w14:textId="77777777" w:rsidR="00A24C6C" w:rsidRDefault="000859FA">
      <w:pPr>
        <w:pStyle w:val="ProductList-Body"/>
      </w:pPr>
      <w:r>
        <w:rPr>
          <w:b/>
          <w:color w:val="00188F"/>
        </w:rPr>
        <w:t>“Azure Stack Edge-enhed”</w:t>
      </w:r>
      <w:r>
        <w:t xml:space="preserve"> betyder hardwareenheder, herunder Software, der tilbydes som del af Azure Stack Edge-serien af enheder, sådan som det er beskrevet på </w:t>
      </w:r>
      <w:hyperlink r:id="rId170">
        <w:r>
          <w:rPr>
            <w:color w:val="00467F"/>
            <w:u w:val="single"/>
          </w:rPr>
          <w:t>https://azure.microsoft.com/en-us/products/azure-stack/edge/</w:t>
        </w:r>
      </w:hyperlink>
      <w:r>
        <w:t xml:space="preserve">. </w:t>
      </w:r>
    </w:p>
    <w:p w14:paraId="21955EA3" w14:textId="77777777" w:rsidR="00A24C6C" w:rsidRDefault="000859FA">
      <w:pPr>
        <w:pStyle w:val="ProductList-Body"/>
      </w:pPr>
      <w:r>
        <w:rPr>
          <w:b/>
          <w:color w:val="00188F"/>
        </w:rPr>
        <w:t>Azure Stack Edge-tjeneste eller “Tjeneste”</w:t>
      </w:r>
      <w:r>
        <w:t xml:space="preserve"> betyder den Azure-tjeneste, der giver kunder mulighed for at modtage, levere og administrere en Azure Stack Edge-enhed. Det skal præciseres, at tjenesten uden begrænsning omfatter alle tilknyttede opdateringer af teknologier, funktioner (f.eks. oprettelse af et share), oplysninger, materialer og Tjeneste. </w:t>
      </w:r>
    </w:p>
    <w:p w14:paraId="7A5C56B9" w14:textId="77777777" w:rsidR="00A24C6C" w:rsidRDefault="000859FA">
      <w:pPr>
        <w:pStyle w:val="ProductList-Body"/>
      </w:pPr>
      <w:r>
        <w:rPr>
          <w:b/>
          <w:color w:val="00188F"/>
        </w:rPr>
        <w:t>“Software”</w:t>
      </w:r>
      <w:r>
        <w:t xml:space="preserve"> betyder al software, der leveres på eller i forbindelse med en Azure Stack Edge-enhed, herunder alle værktøjer, opdateringer og tilknyttet dokumentation.</w:t>
      </w:r>
    </w:p>
    <w:p w14:paraId="4377F5CC" w14:textId="77777777" w:rsidR="00A24C6C" w:rsidRDefault="00A24C6C">
      <w:pPr>
        <w:pStyle w:val="ProductList-Body"/>
      </w:pPr>
    </w:p>
    <w:p w14:paraId="6C1D7BA2" w14:textId="77777777" w:rsidR="00A24C6C" w:rsidRDefault="000859FA">
      <w:pPr>
        <w:pStyle w:val="ProductList-ClauseHeading"/>
        <w:outlineLvl w:val="2"/>
      </w:pPr>
      <w:r>
        <w:t>Vilkår for Azure-tjenester; begrænsninger</w:t>
      </w:r>
    </w:p>
    <w:p w14:paraId="421CDE9A" w14:textId="77777777" w:rsidR="00A24C6C" w:rsidRDefault="000859FA">
      <w:pPr>
        <w:pStyle w:val="ProductList-SubClauseHeading"/>
        <w:outlineLvl w:val="3"/>
      </w:pPr>
      <w:r>
        <w:t>Vilkår for Azure-tjenester</w:t>
      </w:r>
    </w:p>
    <w:p w14:paraId="68949162" w14:textId="77777777" w:rsidR="00A24C6C" w:rsidRDefault="000859FA">
      <w:pPr>
        <w:pStyle w:val="ProductList-BodyIndented"/>
      </w:pPr>
      <w:r>
        <w:t xml:space="preserve">Disse Vilkår for Azure Stack Edge-hardware (“Yderligere Vilkår”) gælder for Kundens modtagelse og brug af Azure Stack Edge-enheden som en del af den overordnede Tjeneste. Kundens brug af Tjenesten er også underlagt Vilkår for og Aftale om Azure-tjenester på </w:t>
      </w:r>
      <w:hyperlink r:id="rId171">
        <w:r>
          <w:rPr>
            <w:color w:val="00467F"/>
            <w:u w:val="single"/>
          </w:rPr>
          <w:t>https://azure.microsoft.com/en-us/support/legal/</w:t>
        </w:r>
      </w:hyperlink>
      <w:r>
        <w:t>, der, uden begrænsning, omfatter Kundens kundeaftale og Vilkårene for Onlinetjenester. Disse Yderligere Vilkår supplerer, men hverken retter eller ændrer de eksisterende vilkår i Vilkårene og Aftalen for Azure-tjenester. Såfremt der er en konflikt mellem disse Yderligere vilkår og nogen af de vilkår, der omfatter Vilkår for og Aftale om Azure-tjenester, gælder og regulerer de Yderligere Vilkår med hensyn til brugen af Azure Stack Edge-enheden som del af Tjenesten.</w:t>
      </w:r>
    </w:p>
    <w:p w14:paraId="269A5BD5" w14:textId="77777777" w:rsidR="00A24C6C" w:rsidRDefault="00A24C6C">
      <w:pPr>
        <w:pStyle w:val="ProductList-BodyIndented"/>
      </w:pPr>
    </w:p>
    <w:p w14:paraId="0AC1BE31" w14:textId="77777777" w:rsidR="00A24C6C" w:rsidRDefault="000859FA">
      <w:pPr>
        <w:pStyle w:val="ProductList-SubClauseHeading"/>
        <w:outlineLvl w:val="3"/>
      </w:pPr>
      <w:r>
        <w:t>Begrænsninger</w:t>
      </w:r>
    </w:p>
    <w:p w14:paraId="45AA200A" w14:textId="77777777" w:rsidR="00A24C6C" w:rsidRDefault="000859FA">
      <w:pPr>
        <w:pStyle w:val="ProductList-BodyIndented"/>
      </w:pPr>
      <w:r>
        <w:t>Det er ikke påkrævet, at Kunden bruger Azure Stack Edge-enheden til at overføre data til til Azure-tjeneste eller til at køre nogen anden funktionalitet, og Microsoft er ikke forpligtet til at fortsætte med at gøre Azure Stack Edge-enheden eller noget andet hardwareprodukt tilgængelig i forbindelse med Tjenesten. Azure Stack Edge-enheden er muligvis ikke tilgængelig i visse regioner eller jurisdiktioner, og selvom den er tilgængelig, vil den muligvis ikke kunne fås. Microsoft er ikke ansvarlig for forsinkelser, der er relateret til Tjenesten, der ligger uden for dets direkte kontrol. Microsoft forbeholder sig retten til efter eget valg og afgørelse at nægte at tilbyde Tjenesten og den tilhørende Azure Stack Edge-enhed til nogen. Microsoft kan efter eget skøn suspendere Tjenesten i overensstemmelse med vilkårene for Microsoft Azure-tjenester i henhold til vilkårene for Microsoft Onlinetjenester.</w:t>
      </w:r>
    </w:p>
    <w:p w14:paraId="2A9BE8FD" w14:textId="77777777" w:rsidR="00A24C6C" w:rsidRDefault="00A24C6C">
      <w:pPr>
        <w:pStyle w:val="ProductList-BodyIndented"/>
      </w:pPr>
    </w:p>
    <w:p w14:paraId="3A460515" w14:textId="77777777" w:rsidR="00A24C6C" w:rsidRDefault="000859FA">
      <w:pPr>
        <w:pStyle w:val="ProductList-ClauseHeading"/>
        <w:outlineLvl w:val="2"/>
      </w:pPr>
      <w:r>
        <w:t>Brug af Azure Stack Edge-enhed og -software</w:t>
      </w:r>
    </w:p>
    <w:p w14:paraId="2B3DC1EF" w14:textId="77777777" w:rsidR="00A24C6C" w:rsidRDefault="000859FA">
      <w:pPr>
        <w:pStyle w:val="ProductList-SubClauseHeading"/>
        <w:outlineLvl w:val="3"/>
      </w:pPr>
      <w:r>
        <w:t>Betingelser for brug af Azure Stack Edge</w:t>
      </w:r>
    </w:p>
    <w:p w14:paraId="7B45B65A" w14:textId="77777777" w:rsidR="00A24C6C" w:rsidRDefault="000859FA">
      <w:pPr>
        <w:pStyle w:val="ProductList-BodyIndented"/>
      </w:pPr>
      <w:r>
        <w:t>Under forudsætning af betaling af gældende vederlag giver Microsoft Kunden tilladelse til at bruge Azure Stack Edge-enheden, forudsat at Kunden implementerer følgende:</w:t>
      </w:r>
    </w:p>
    <w:p w14:paraId="3C71944E" w14:textId="77777777" w:rsidR="00A24C6C" w:rsidRDefault="00A24C6C">
      <w:pPr>
        <w:pStyle w:val="ProductList-BodyIndented"/>
      </w:pPr>
    </w:p>
    <w:p w14:paraId="6C5346AE" w14:textId="77777777" w:rsidR="00A24C6C" w:rsidRDefault="000859FA" w:rsidP="000859FA">
      <w:pPr>
        <w:pStyle w:val="ProductList-Bullet"/>
        <w:numPr>
          <w:ilvl w:val="1"/>
          <w:numId w:val="81"/>
        </w:numPr>
      </w:pPr>
      <w:r>
        <w:rPr>
          <w:b/>
        </w:rPr>
        <w:t>Databeskyttelse</w:t>
      </w:r>
      <w:r>
        <w:t xml:space="preserve">. Kunden accepterer at udvikle og implementere en databeskyttelsesstrategi, der blandt andet bevarer og sikkerhedskopierer kundedata, der er placeret og forbliver lokalt på Azure Stack Edge-enheden i tilfælde af enhedsfejl, tab eller ødelæggelse. </w:t>
      </w:r>
    </w:p>
    <w:p w14:paraId="51CB72F4" w14:textId="77777777" w:rsidR="00A24C6C" w:rsidRDefault="000859FA" w:rsidP="000859FA">
      <w:pPr>
        <w:pStyle w:val="ProductList-Bullet"/>
        <w:numPr>
          <w:ilvl w:val="1"/>
          <w:numId w:val="81"/>
        </w:numPr>
      </w:pPr>
      <w:r>
        <w:rPr>
          <w:b/>
        </w:rPr>
        <w:t>Kundebestemmelse af hensigtsmæssighed</w:t>
      </w:r>
      <w:r>
        <w:t xml:space="preserve">. Kunden accepterer, (i) at denne alene er ansvarlig for at bestemme, om brugen af Azure Stack Edge-enheden som anført i disse Yderligere Vilkår er korrekt, og (ii) at Microsoft ikke er ansvarlig over for Kunden eller nogen tredjemand for tab af data eller andre skader.  Kunden skal vurdere mulighederne og funktionerne i Azure Stack Edge-enheden baseret på Kundens tilsigtede arbejdsbelastninger og programmer for at bestemme, om Azure Stack Edge-enheden er hensigtsmæssig i forhold til at imødekomme Kundens forretningsmæssige behov. Azure Stack Edge-enheden har f.eks. Mål for serviceniveau (se afsnittet “Mål for serviceniveau”), men ingen aftalemæssige forpligtelser for serviceniveau (f.eks. oppetid, support ved løsning af problemer osv.) og har de muligheder, der er beskrevet på </w:t>
      </w:r>
      <w:hyperlink r:id="rId172">
        <w:r>
          <w:rPr>
            <w:color w:val="00467F"/>
            <w:u w:val="single"/>
          </w:rPr>
          <w:t>https://aka.ms.AzureSrackEdgeDoc</w:t>
        </w:r>
      </w:hyperlink>
      <w:r>
        <w:t xml:space="preserve">. </w:t>
      </w:r>
    </w:p>
    <w:p w14:paraId="0505CA4B" w14:textId="77777777" w:rsidR="00A24C6C" w:rsidRDefault="000859FA" w:rsidP="000859FA">
      <w:pPr>
        <w:pStyle w:val="ProductList-Bullet"/>
        <w:numPr>
          <w:ilvl w:val="1"/>
          <w:numId w:val="81"/>
        </w:numPr>
      </w:pPr>
      <w:r>
        <w:rPr>
          <w:b/>
        </w:rPr>
        <w:t>Ingen overdragelse eller adgang</w:t>
      </w:r>
      <w:r>
        <w:t xml:space="preserve">. Kunden accepterer ikke at sælge, tildele eller overdrage Azure Stack Edge-enheden og vil hverken direkte eller indirekte (via tredjemand) vise, åbne, ændre, adskille eller på anden vis manipulere Azure Stack Edge-enheden (herunder Softwaren). </w:t>
      </w:r>
    </w:p>
    <w:p w14:paraId="4A2E55F2" w14:textId="77777777" w:rsidR="00A24C6C" w:rsidRDefault="000859FA" w:rsidP="000859FA">
      <w:pPr>
        <w:pStyle w:val="ProductList-Bullet"/>
        <w:numPr>
          <w:ilvl w:val="1"/>
          <w:numId w:val="81"/>
        </w:numPr>
      </w:pPr>
      <w:r>
        <w:rPr>
          <w:b/>
        </w:rPr>
        <w:t>Akkreditering</w:t>
      </w:r>
      <w:r>
        <w:t>. I det omfang Kunden er en myndighedsenhed, giver Microsoft også Kunden rettigheden til at integrere Azure Stack Edge-enheden via dennes akkrediteringsprocesser for at imødekomme Kundens behov, herunder, uden begrænsning, akkrediteringskrav og processer, til brug på et ikke-klassificeret, hemmeligt eller meget hemmeligt domæne.</w:t>
      </w:r>
    </w:p>
    <w:p w14:paraId="6EA3EF51" w14:textId="77777777" w:rsidR="00A24C6C" w:rsidRDefault="00A24C6C">
      <w:pPr>
        <w:pStyle w:val="ProductList-BodyIndented"/>
      </w:pPr>
    </w:p>
    <w:p w14:paraId="2220DE6E" w14:textId="77777777" w:rsidR="00A24C6C" w:rsidRDefault="000859FA">
      <w:pPr>
        <w:pStyle w:val="ProductList-ClauseHeading"/>
        <w:outlineLvl w:val="2"/>
      </w:pPr>
      <w:r>
        <w:t>Software</w:t>
      </w:r>
    </w:p>
    <w:p w14:paraId="6201D9EE" w14:textId="77777777" w:rsidR="00A24C6C" w:rsidRDefault="000859FA">
      <w:pPr>
        <w:pStyle w:val="ProductList-Body"/>
      </w:pPr>
      <w:r>
        <w:t xml:space="preserve">Softwaren er licenseret og ikke solgt. Microsoft tildeler Kunden en begrænset, ikke-eksklusiv, ikke-overdragelig licens til at bruge Softwaren sammen med Azure Stack Edge-enheden og ikke til nogen andre formål. Microsoft forbeholder sig alle øvrige rettigheder. Licensen giver ikke Kunden ret til, og Kunden må ikke: (i) bruge eller virtualisere Softwarens funktioner adskilt fra Azure Stack Edge-enheden; (ii) offentliggøre, kopiere, udleje, lease eller udlåne Softwaren; (iii) omgå tekniske begrænsninger i Softwaren eller begrænsninger i Azure Stack Edge-enhedsdokumentationen (såfremt der er nogen); (iv) opdele og køre dele af Softwaren på mere end en enhed; (v) installere eller bruge ikke-Microsoft software eller teknologi på en måde, som underlægger Microsofts immaterielle rettigheder andre licensvilkår; eller (vi) foretage reverse engineering af, dekompilere eller disassemblere Softwaren eller forsøge at gøre dette, medmindre gældende lovgivning tillader dette, selvom disse vilkår ikke tillader dette, og i givet fald må Kunden kun foretage dette, i det omfang lovgivningen tillader. Såfremt der er en konflikt mellem disse Yderligere Vilkår og eventuelle separate licensvilkår for separate moduler eller agenter, der bruges i forbindelse med Azure Stack Edge-enheden, vil de separate licensvilkår for disse moduler eller agenter regulere og styre brugen af sådanne moduler eller agenter. </w:t>
      </w:r>
    </w:p>
    <w:p w14:paraId="7C127399" w14:textId="77777777" w:rsidR="00A24C6C" w:rsidRDefault="00A24C6C">
      <w:pPr>
        <w:pStyle w:val="ProductList-Body"/>
      </w:pPr>
    </w:p>
    <w:p w14:paraId="6AE9A340" w14:textId="77777777" w:rsidR="00A24C6C" w:rsidRDefault="000859FA">
      <w:pPr>
        <w:pStyle w:val="ProductList-SubClauseHeading"/>
        <w:outlineLvl w:val="3"/>
      </w:pPr>
      <w:r>
        <w:t>Begrænsninger</w:t>
      </w:r>
    </w:p>
    <w:p w14:paraId="2028B308" w14:textId="77777777" w:rsidR="00A24C6C" w:rsidRDefault="000859FA">
      <w:pPr>
        <w:pStyle w:val="ProductList-BodyIndented"/>
      </w:pPr>
      <w:r>
        <w:t xml:space="preserve">Kunden må ikke bruge Softwaren til sammenligninger eller “benchmarking”, undtagen til interne formål hos Kunden, og Kunden må ikke offentliggøre eller afsløre resultaterne deraf.  </w:t>
      </w:r>
    </w:p>
    <w:p w14:paraId="5468F938" w14:textId="77777777" w:rsidR="00A24C6C" w:rsidRDefault="00A24C6C">
      <w:pPr>
        <w:pStyle w:val="ProductList-BodyIndented"/>
      </w:pPr>
    </w:p>
    <w:p w14:paraId="5A2DC5D7" w14:textId="77777777" w:rsidR="00A24C6C" w:rsidRDefault="000859FA">
      <w:pPr>
        <w:pStyle w:val="ProductList-SubClauseHeading"/>
        <w:outlineLvl w:val="3"/>
      </w:pPr>
      <w:r>
        <w:t>Aktivering/Samtykke for internetbaserede tjenester og opdateringer</w:t>
      </w:r>
    </w:p>
    <w:p w14:paraId="290BA38C" w14:textId="77777777" w:rsidR="00A24C6C" w:rsidRDefault="000859FA">
      <w:pPr>
        <w:pStyle w:val="ProductList-BodyIndented"/>
      </w:pPr>
      <w:r>
        <w:t xml:space="preserve">Såfremt det er nødvendigt at aktivere Softwaren, knytter aktivering brugen af Softwaren til en bestemt enhed. Under aktivering og efterfølgende brug af enheden kan Softwaren sende oplysninger om Softwaren og enheden til Microsoft, herunder enhedsegenskaber (f.eks. node-, kabinet- og komponentnumre, software- og firmwareversioner, tidsstempler for registrering osv.) samt oplysninger om Kundemiljø (f.eks. internetprotokoladresser for enhed, enhedsnavn, IP-adresse for tids- og opdateringsserver). </w:t>
      </w:r>
    </w:p>
    <w:p w14:paraId="3E8DEE8D" w14:textId="77777777" w:rsidR="00A24C6C" w:rsidRDefault="000859FA">
      <w:pPr>
        <w:pStyle w:val="ProductList-BodyIndented"/>
      </w:pPr>
      <w:r>
        <w:t xml:space="preserve">Microsoft bruger disse oplysninger til at gøre internetbaserede tjenester tilgængelige for Kunden. Ved at bruge Azure Stack Edge-enheden og Softwaren accepterer Kunden at overføre disse oplysninger til Microsoft.  </w:t>
      </w:r>
    </w:p>
    <w:p w14:paraId="66057601" w14:textId="77777777" w:rsidR="00A24C6C" w:rsidRDefault="00A24C6C">
      <w:pPr>
        <w:pStyle w:val="ProductList-BodyIndented"/>
      </w:pPr>
    </w:p>
    <w:p w14:paraId="7A8CFBF2" w14:textId="77777777" w:rsidR="00A24C6C" w:rsidRDefault="000859FA">
      <w:pPr>
        <w:pStyle w:val="ProductList-SubClauseHeading"/>
        <w:outlineLvl w:val="3"/>
      </w:pPr>
      <w:r>
        <w:t>Softwareopdateringer</w:t>
      </w:r>
    </w:p>
    <w:p w14:paraId="0DAA6F39" w14:textId="77777777" w:rsidR="00A24C6C" w:rsidRDefault="000859FA">
      <w:pPr>
        <w:pStyle w:val="ProductList-BodyIndented"/>
      </w:pPr>
      <w:r>
        <w:t>Microsoft kan gøre opdateringer tilgængelige for Azure Stack Edge-enheden. Såfremt opdateringer gøres tilgængelige, gives opdateringerne fra Microsoft i licens af Microsoft, og eventuelle opdateringer til tredjemandssoftware gives i licens af den pågældende tredjemand.  For fortsat at kunne modtage support til Azure Stack Edge-enheden skal Kunden acceptere at holde sig ajour med relevante opdateringer ved at hente og anvende de nyeste opdateringer.</w:t>
      </w:r>
    </w:p>
    <w:p w14:paraId="5E799E5E" w14:textId="77777777" w:rsidR="00A24C6C" w:rsidRDefault="00A24C6C">
      <w:pPr>
        <w:pStyle w:val="ProductList-BodyIndented"/>
      </w:pPr>
    </w:p>
    <w:p w14:paraId="7ABD72FB" w14:textId="77777777" w:rsidR="00A24C6C" w:rsidRDefault="000859FA">
      <w:pPr>
        <w:pStyle w:val="ProductList-ClauseHeading"/>
        <w:outlineLvl w:val="2"/>
      </w:pPr>
      <w:r>
        <w:t>Brug af Azure Stack Edge-enheden</w:t>
      </w:r>
    </w:p>
    <w:p w14:paraId="50F10A88" w14:textId="77777777" w:rsidR="00A24C6C" w:rsidRDefault="000859FA">
      <w:pPr>
        <w:pStyle w:val="ProductList-Body"/>
      </w:pPr>
      <w:r>
        <w:t>Som del af tjenesten tillader Microsoft, at Kunden kan bruge Azure Stack Edge-enheden, så længe Kunden har et aktivt abonnement på Tjenesten. Såfremt Kunden ikke har et aktivt abonnement og ikke kan returnere Azure Stack Edge-enheden, kan Microsoft skønne, at Azure Stack Edge-enheden er tabt som anført i afsnittet “Ejendomsret og risiko for tab; ansvar for afsendelse og returnering”.</w:t>
      </w:r>
    </w:p>
    <w:p w14:paraId="4A2DED48" w14:textId="77777777" w:rsidR="00A24C6C" w:rsidRDefault="00A24C6C">
      <w:pPr>
        <w:pStyle w:val="ProductList-Body"/>
      </w:pPr>
    </w:p>
    <w:p w14:paraId="5EF4AFE2" w14:textId="77777777" w:rsidR="00A24C6C" w:rsidRDefault="000859FA">
      <w:pPr>
        <w:pStyle w:val="ProductList-ClauseHeading"/>
        <w:outlineLvl w:val="2"/>
      </w:pPr>
      <w:r>
        <w:t>Ejendomsret og risiko for tab; ansvar for afsendelse og returnering</w:t>
      </w:r>
    </w:p>
    <w:p w14:paraId="6C0C4AF0" w14:textId="77777777" w:rsidR="00A24C6C" w:rsidRDefault="000859FA">
      <w:pPr>
        <w:pStyle w:val="ProductList-SubClauseHeading"/>
        <w:outlineLvl w:val="3"/>
      </w:pPr>
      <w:r>
        <w:t>Ejendomsret og risiko for tab</w:t>
      </w:r>
    </w:p>
    <w:p w14:paraId="2EA3D139" w14:textId="77777777" w:rsidR="00A24C6C" w:rsidRDefault="000859FA">
      <w:pPr>
        <w:pStyle w:val="ProductList-BodyIndented"/>
      </w:pPr>
      <w:r>
        <w:t>Alle rettigheder, herunder ejendomsrettigheder til og interesser i hver Azure Stack Edge-enhed, er og forbliver Microsofts ejendom, og der tildeles ingen rettigheder til nogen Azure Stack Edge-enhed (herunder i henhold til patent, ophavsret, forretningshemmelighed, varemærke eller andre ejendomsrettigheder), medmindre dette udtrykkeligt er anført i disse Yderligere Vilkår. Kunden kompenserer Microsoft for ethvert tab, enhver skade eller ødelæggelse af enhver Azure Stack Edge-enhed, mens den befinder sig på en af Kundens lokaliteter eller under de omstændigheder, der er beskrevet i “Ansvar, såfremt Kunden transporterer en Azure Stack Edge-enhed mellem Kundens lokaliteter”, dette er dog med undtagelse af forventet slid, der omfatter mindre skader (e.g. småridser og buler), der ikke kompromitterer strukturen eller funktionen af Azure Stack Edge-enhed. Kunden er ansvarlig for at kontrollere Azure Stack Edge-enheden ved modtagelse fra fragtfirmaet og for omgående at indberette skader til Microsoft Support på adbeops@microsoft.com. Kunden er ansvarlig for den fulde risiko for tab eller beskadigelse (ud over det forventede slid) af Azure Stack Edge-enheden, når denne af fragtfirmaet er blevet leveret til Kundens udpegede adresse, indtil det af Microsoft-udpegede fragtfirma accepterer Azure Stack Edge-enheden til returlevering. Såfremt Kunden foretrækker selv at stå for afhentning og/eller returnering af Azure Stack Edge-enheden i henhold til afsnittet “Afsendelse og returnering af Azure Stack Edge-enhed” herunder, påtager Kunden sig hele risikoen for tab af eller skade på Azure Stack Edge-enheden, indtil den er blevet returneret og accepteret af Microsoft.</w:t>
      </w:r>
    </w:p>
    <w:p w14:paraId="5D9E513F" w14:textId="77777777" w:rsidR="00A24C6C" w:rsidRDefault="00A24C6C">
      <w:pPr>
        <w:pStyle w:val="ProductList-BodyIndented"/>
      </w:pPr>
    </w:p>
    <w:p w14:paraId="1D9FBA0D" w14:textId="77777777" w:rsidR="00A24C6C" w:rsidRDefault="000859FA">
      <w:pPr>
        <w:pStyle w:val="ProductList-BodyIndented"/>
      </w:pPr>
      <w:r>
        <w:t xml:space="preserve">Microsoft kan debitere Kunden et vederlag for mistet enhed for Azure Stack Edge-enheden (eller tilsvarende) som anført på prissiderne for de specifikke Azure Stack Edge-enhedsmodeller under afsnittet “Ofte stillede spørgsmål” på </w:t>
      </w:r>
      <w:hyperlink r:id="rId173">
        <w:r>
          <w:rPr>
            <w:color w:val="00467F"/>
            <w:u w:val="single"/>
          </w:rPr>
          <w:t>https://azure.microsoft.com/en-us/pricing/details/azure-stack/edge/</w:t>
        </w:r>
      </w:hyperlink>
      <w:r>
        <w:t xml:space="preserve"> (i) såfremt Azure Stack Edge-enheden går tabt eller får væsentlige skader, mens den er underlagt Kundens ansvar, sådan som det er beskrevet i den forudgående sætning, eller (ii) såfremt Kunden ikke leverer Azure Stack Edge-enheden til den af Microsoft-udpegede fragtmand til returnering eller returnerer Azure Stack Edge-enheden i henhold til “Afsendelse og returnering af Azure Stack Edge-enhed” herunder inden for 30 dage efter ophøret af Kundens brug af Tjenesten. Microsoft forbeholder sig ret til at ændre det vederlag, der opkræves for mistede eller beskadigede enheder, herunder, men ikke begrænset til, ved at opkræve forskellige beløb for forskellige enhedsformfaktorer.</w:t>
      </w:r>
    </w:p>
    <w:p w14:paraId="13B1483C" w14:textId="77777777" w:rsidR="00A24C6C" w:rsidRDefault="00A24C6C">
      <w:pPr>
        <w:pStyle w:val="ProductList-BodyIndented"/>
      </w:pPr>
    </w:p>
    <w:p w14:paraId="132CF287" w14:textId="77777777" w:rsidR="00A24C6C" w:rsidRDefault="000859FA">
      <w:pPr>
        <w:pStyle w:val="ProductList-SubClauseHeading"/>
        <w:outlineLvl w:val="3"/>
      </w:pPr>
      <w:r>
        <w:t>Afsendelse og returnering af Azure Stack Edge-enhed</w:t>
      </w:r>
    </w:p>
    <w:p w14:paraId="3E60D885" w14:textId="77777777" w:rsidR="00A24C6C" w:rsidRDefault="000859FA">
      <w:pPr>
        <w:pStyle w:val="ProductList-BodyIndented"/>
      </w:pPr>
      <w:r>
        <w:t>Kunden skal betale et forbrugsbaseret engangsvederlag for afsendelse af Azure Stack Edge-enheden fra Microsoft til Kunden og afsendelse af samme ved returnering, ud over eventuelle forbrugsbaserede fragtvederlag, eventuelle skatter og afgifter eller gældende toldgebyrer.  Ved returnering af en Azure Stack Edge-enhed til Microsoft emballerer og afsender Kunden førnævnte i overensstemmelse med Microsofts anvisninger, herunder ved brug af et fragtfirma udpeget af Microsoft og emballagematerialet leveret af Microsoft.  Såfremt Kunden foretrækker selv at står for afhentning og/eller returnering af enheden, påtager Kunden sig ansvaret for omkostningerne ved afsendelse af Azure Stack Edge-enheden, herunder passende beskyttelse mod tab eller beskadigelse af Azure Stack Edge-enhden (dvs. forsikringsdækning) under transport. Kunden pakker og afsender Azure Stack Edge-enheden i overensstemmelse med Microsofts instruktioner for pakning. Kunden er også ansvarlig for at sikre, at denne fjerner alle Kundens data fra Azure Stack Edge-enhed før returnering til Microsoft, herunder, men ikke begrænset til, ved at følge en hvilken som helst af Microsoft udstedt proces for sletning eller rydning af Azure Stack Edge-enheden.</w:t>
      </w:r>
    </w:p>
    <w:p w14:paraId="245F37FE" w14:textId="77777777" w:rsidR="00A24C6C" w:rsidRDefault="00A24C6C">
      <w:pPr>
        <w:pStyle w:val="ProductList-BodyIndented"/>
      </w:pPr>
    </w:p>
    <w:p w14:paraId="73F3BE4C" w14:textId="77777777" w:rsidR="00A24C6C" w:rsidRDefault="000859FA">
      <w:pPr>
        <w:pStyle w:val="ProductList-ClauseHeading"/>
        <w:outlineLvl w:val="2"/>
      </w:pPr>
      <w:r>
        <w:t>Ansvar, såfremt Offentlig myndighed transporterer en Azure Stack Edge-enhed mellem Kundens lokaliteter</w:t>
      </w:r>
    </w:p>
    <w:p w14:paraId="68D85E32" w14:textId="77777777" w:rsidR="00A24C6C" w:rsidRDefault="000859FA">
      <w:pPr>
        <w:pStyle w:val="ProductList-Body"/>
      </w:pPr>
      <w:r>
        <w:rPr>
          <w:color w:val="404040"/>
        </w:rPr>
        <w:t>Hvis en Offentlig myndighed har en Azure Stack Edge-enhed i besiddelse, kan den Offentlige myndighed kun, for Kundens egen risiko og regning, transportere Azure Stack Edge-enheden til Kundens forskellige lokaliteter med henblik på overførsel af dataene på den i overensstemmelse med dette afsnit og kravene i de Yderligere Vilkår. Kunden er ansvarlig for, for Kundens egen regning og risiko, at indhente alle eksportlicenser, importlicenser og andre officielle tilladelser til eksport og import af Azure Stack Edge-enheden og den tilknyttede Software og Kundens data til en sådan anden Kundelokalitet. Kunden er ligeledes ansvarlig for tolddeklarationen på en sådan anden Kundelokalitet og afholder alle toldafgifter, skatter og andre officielle afgifter, der skal betales ved import og afholder rettidigt alle omkostninger og bærer enhver risiko ved udførelse af toldformaliteter. Kunden accepterer at opfylde og være ansvarlig for alle gældende import- og eksportlove samt generelle handelslove og -forordninger, såfremt Kunden beslutter at transportere Azure Stack Edge-enheden ud over landegrænserne i det land, hvor Kunden modtager Azure Stack Edge-enheden. Såfremt Kunden transporterer Azure Stack Edge-enheden til en anden lokalitet som anført i dette afsnit, accepterer Kunden uagtet det foranstående at sørge for, at Azure Stack Edge-enheden returneres til lokaliteten i det land, hvor Kunden først modtog den, før Azure Stack Edge-enheden sendes tilbage til Microsoft. Kunden anerkender, at der er iboende risici ved afsendelse af data på og i forbindelse med Azure Stack Edge-enheden, og at Microsoft ikke hæfter over for Kunden for beskadigelse, tyveri eller tab af en Azure Stack Edge-enhed eller de data, der er lagret på en Azure Stack Edge-enhed, herunder, uden begrænsning, under transport. Det er Kundens ansvar at indgå den relevante supportaftale med Microsoft for at kunne imødekomme Kundens driftsmæssige mål for Azure Stack Edge-enheden. Afhængigt af lokaliteten, hvortil Kunden har til hensigt at transportere Azure Stack Edge-enheden, vil Microsofts mulighed for at yde hardwareservice og -support muligvis blive forsinket eller ikke være tilgængelig.</w:t>
      </w:r>
    </w:p>
    <w:p w14:paraId="4FA29647" w14:textId="77777777" w:rsidR="00A24C6C" w:rsidRDefault="00A24C6C">
      <w:pPr>
        <w:pStyle w:val="ProductList-Body"/>
      </w:pPr>
    </w:p>
    <w:p w14:paraId="2B6C1423" w14:textId="77777777" w:rsidR="00A24C6C" w:rsidRDefault="000859FA">
      <w:pPr>
        <w:pStyle w:val="ProductList-ClauseHeading"/>
        <w:outlineLvl w:val="2"/>
      </w:pPr>
      <w:r>
        <w:t>Vederlag</w:t>
      </w:r>
    </w:p>
    <w:p w14:paraId="6C4D3D3B" w14:textId="77777777" w:rsidR="00A24C6C" w:rsidRDefault="000859FA">
      <w:pPr>
        <w:pStyle w:val="ProductList-Body"/>
      </w:pPr>
      <w:r>
        <w:t xml:space="preserve">Microsoft debiterer Kundespecificerede vederlag i forbindelse med Kundens brug af Azure Stack Edge-enheden som del af Tjenesten, hvor den aktuelle vederlagsoversigt for hver Azure Stack Edge-model er tilgængelig på: </w:t>
      </w:r>
      <w:hyperlink r:id="rId174">
        <w:r>
          <w:rPr>
            <w:color w:val="00467F"/>
            <w:u w:val="single"/>
          </w:rPr>
          <w:t>https://azure.microsoft.com/en-us/pricing/details/azure-stack/edge/</w:t>
        </w:r>
      </w:hyperlink>
      <w:r>
        <w:t>. Det skal præciseres, at Kunden kan bruge andre Azure-tjenester i forbindelse med Kundens brug af Tjenesten, og Microsoft vil anse sådanne tjenester som separate tjenester, der kan være underlagt forbrugsbaserede vederlag og omkostninger. Udelukkende som eksempel kan nævnes, at Azure Storage, Azure Compute og Azure IoT Hub er separate Azure-tjenester, og såfremt de anvendes (selv i forbindelse med dennes brug af Tjenesten), gælder separate forbrugsbaserede vederlag for Azure.</w:t>
      </w:r>
    </w:p>
    <w:p w14:paraId="6A32FB50" w14:textId="77777777" w:rsidR="00A24C6C" w:rsidRDefault="00A24C6C">
      <w:pPr>
        <w:pStyle w:val="ProductList-Body"/>
      </w:pPr>
    </w:p>
    <w:p w14:paraId="40E02812" w14:textId="77777777" w:rsidR="00A24C6C" w:rsidRDefault="000859FA">
      <w:pPr>
        <w:pStyle w:val="ProductList-ClauseHeading"/>
        <w:outlineLvl w:val="2"/>
      </w:pPr>
      <w:r>
        <w:t>Forbliven i kraft</w:t>
      </w:r>
    </w:p>
    <w:p w14:paraId="726E059D" w14:textId="77777777" w:rsidR="00A24C6C" w:rsidRDefault="000859FA">
      <w:pPr>
        <w:pStyle w:val="ProductList-Body"/>
      </w:pPr>
      <w:r>
        <w:t xml:space="preserve">Vilkår for Azure-tjenester, Software, Forbliven i kraft, Garantifraskrivelse, Vilkår for beskyttelse af personlige oplysninger og Eksportkontrollove forbliver i kraft ved udløbet eller ophøret af disse Yderligere vilkår. </w:t>
      </w:r>
    </w:p>
    <w:p w14:paraId="01DA5864" w14:textId="77777777" w:rsidR="00A24C6C" w:rsidRDefault="00A24C6C">
      <w:pPr>
        <w:pStyle w:val="ProductList-Body"/>
      </w:pPr>
    </w:p>
    <w:p w14:paraId="307DADA6" w14:textId="77777777" w:rsidR="00A24C6C" w:rsidRDefault="000859FA">
      <w:pPr>
        <w:pStyle w:val="ProductList-ClauseHeading"/>
        <w:outlineLvl w:val="2"/>
      </w:pPr>
      <w:r>
        <w:t>Garantifraskrivelse</w:t>
      </w:r>
    </w:p>
    <w:p w14:paraId="607B916C" w14:textId="77777777" w:rsidR="00A24C6C" w:rsidRDefault="000859FA">
      <w:pPr>
        <w:pStyle w:val="ProductList-Body"/>
      </w:pPr>
      <w:r>
        <w:rPr>
          <w:b/>
        </w:rPr>
        <w:t>AZURE STACK EDGE-ENHEDEN OG ENHVER HJÆLP FRA MICROSOFT, DER YDES I HENHOLD TIL DISSE YDERLIGERE VILKÅR, LEVERES “SOM DE ER”. RISIKOEN FOR BRUGEN AF DISSE PÅHVILER KUNDEN. MICROSOFT GIVER INGEN UDTRYKKELIGE INDESTÅELSER, GARANTIER ELLER BETINGELSER. KUNDEN KAN HAVE YDERLIGERE FORBRUGERRETTIGHEDER ELLER LOVBESTEMTE GARANTIER I HENHOLD TIL GÆLDENDE LOKAL LOVGIVNING, HVILKET DISSE YDERLIGERE VILKÅR IKKE KAN ÆNDRE. I DET OMFANG DET ER TILLADT I HENHOLD TIL KUNDENS LOKALE LOVGIVNING, UDELUKKER MICROSOFT ALLE LOVBESTEMTE ELLER UUDTALTE GARANTIER, HERUNDER, UDEN BEGRÆNSNING, FOR SALGBARHED, ANVENDELIGHED TIL ET SÆRLIGT FORMÅL OG IKKE-KRÆNKELSE AF RETTIGHEDER.</w:t>
      </w:r>
    </w:p>
    <w:p w14:paraId="7F86BE16" w14:textId="77777777" w:rsidR="00A24C6C" w:rsidRDefault="00A24C6C">
      <w:pPr>
        <w:pStyle w:val="ProductList-Body"/>
      </w:pPr>
    </w:p>
    <w:p w14:paraId="6F375ABC" w14:textId="77777777" w:rsidR="00A24C6C" w:rsidRDefault="000859FA">
      <w:pPr>
        <w:pStyle w:val="ProductList-ClauseHeading"/>
        <w:outlineLvl w:val="2"/>
      </w:pPr>
      <w:r>
        <w:t>Beskyttelse af personlige oplysninger; Behandling af Personoplysninger</w:t>
      </w:r>
    </w:p>
    <w:p w14:paraId="39A0CB2B" w14:textId="77777777" w:rsidR="00A24C6C" w:rsidRDefault="000859FA" w:rsidP="000859FA">
      <w:pPr>
        <w:pStyle w:val="ProductList-Bullet"/>
        <w:numPr>
          <w:ilvl w:val="0"/>
          <w:numId w:val="82"/>
        </w:numPr>
      </w:pPr>
      <w:r>
        <w:rPr>
          <w:b/>
        </w:rPr>
        <w:t>Beskyttelse af personlige oplysninger</w:t>
      </w:r>
      <w:r>
        <w:t xml:space="preserve">. Microsofts Erklæring om beskyttelse af personlige oplysninger gælder for Tjenesten og Data Box-enheden i henhold til disse Yderligere Vilkår.   </w:t>
      </w:r>
    </w:p>
    <w:p w14:paraId="689F079C" w14:textId="77777777" w:rsidR="00A24C6C" w:rsidRDefault="000859FA" w:rsidP="000859FA">
      <w:pPr>
        <w:pStyle w:val="ProductList-Bullet"/>
        <w:numPr>
          <w:ilvl w:val="0"/>
          <w:numId w:val="82"/>
        </w:numPr>
      </w:pPr>
      <w:r>
        <w:rPr>
          <w:b/>
        </w:rPr>
        <w:t>Vilkår</w:t>
      </w:r>
      <w:r>
        <w:t xml:space="preserve">. Kunden accepterer at opfylde alle databeskyttelseslove, der gælder for dennes brug af Tjenesten, håndtering af dataene i Azure Stack Edge-enheden eller i Azure Storage eller transport af Azure Stack Edge-enheden som beskrevet i afsnittet “Ansvar, såfremt Kunden transporterer en Azure Stack Edge-enhed mellem lokaliteter” ovenfor. </w:t>
      </w:r>
    </w:p>
    <w:p w14:paraId="37F3E774" w14:textId="77777777" w:rsidR="00A24C6C" w:rsidRDefault="000859FA" w:rsidP="000859FA">
      <w:pPr>
        <w:pStyle w:val="ProductList-Bullet"/>
        <w:numPr>
          <w:ilvl w:val="0"/>
          <w:numId w:val="82"/>
        </w:numPr>
      </w:pPr>
      <w:r>
        <w:rPr>
          <w:b/>
        </w:rPr>
        <w:t>Behandling af Personoplysninger</w:t>
      </w:r>
      <w:r>
        <w:t xml:space="preserve">. I det omfang, at Microsoft er databehandler eller underbehandler af personlige oplysninger i forbindelse med softwaren, lader Microsoft forpligtelserne i Vilkår i EU's Generelle Forordning om Databeskyttelse for Onlinetjenester gælde for alle kunder fra og med den 25. maj 2018 på </w:t>
      </w:r>
      <w:hyperlink r:id="rId175">
        <w:r>
          <w:rPr>
            <w:color w:val="00467F"/>
            <w:u w:val="single"/>
          </w:rPr>
          <w:t>http://go.microsoft.com/?linkid=9840733</w:t>
        </w:r>
      </w:hyperlink>
      <w:r>
        <w:t>.</w:t>
      </w:r>
    </w:p>
    <w:p w14:paraId="230329AE" w14:textId="77777777" w:rsidR="00A24C6C" w:rsidRDefault="00A24C6C">
      <w:pPr>
        <w:pStyle w:val="ProductList-Body"/>
      </w:pPr>
    </w:p>
    <w:p w14:paraId="4B62B833" w14:textId="77777777" w:rsidR="00A24C6C" w:rsidRDefault="000859FA">
      <w:pPr>
        <w:pStyle w:val="ProductList-ClauseHeading"/>
        <w:outlineLvl w:val="2"/>
      </w:pPr>
      <w:r>
        <w:t>Mål for serviceniveau</w:t>
      </w:r>
    </w:p>
    <w:p w14:paraId="25415B04" w14:textId="77777777" w:rsidR="00A24C6C" w:rsidRDefault="000859FA">
      <w:pPr>
        <w:pStyle w:val="ProductList-Body"/>
      </w:pPr>
      <w:r>
        <w:t>Azure Stack Edge-enheden har Mål for serviceniveau (MSN) for (a) levering af Azure Stack Edge-enhed og (b) erstatning af FRE'er (Feltudskiftelige enheder). MSN'er eller manglende opfyldelse af MSN'er giver intet grundlag for økonomisk kompensation eller afhjælpning. Det præciseres, at MSN'er er separate og særskilte i forhold til Azure-SLA-forpligtelser (SLA – service level agreement), sådan som det fremgår af Serviceniveauaftalen for Microsofts Onlinetjenester. For yderligere præcisering har Azure Stack Edge-enheden ingen gældende Azure-SLA'er.</w:t>
      </w:r>
    </w:p>
    <w:p w14:paraId="574D5DCD" w14:textId="77777777" w:rsidR="00A24C6C" w:rsidRDefault="00A24C6C">
      <w:pPr>
        <w:pStyle w:val="PURBreadcrumb"/>
      </w:pPr>
    </w:p>
    <w:tbl>
      <w:tblPr>
        <w:tblStyle w:val="PURTable"/>
        <w:tblW w:w="0" w:type="dxa"/>
        <w:tblLook w:val="04A0" w:firstRow="1" w:lastRow="0" w:firstColumn="1" w:lastColumn="0" w:noHBand="0" w:noVBand="1"/>
      </w:tblPr>
      <w:tblGrid>
        <w:gridCol w:w="10916"/>
      </w:tblGrid>
      <w:tr w:rsidR="00A24C6C" w14:paraId="7FE2C80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E1467E6" w14:textId="77777777" w:rsidR="00A24C6C" w:rsidRDefault="003B486C">
            <w:pPr>
              <w:pStyle w:val="ProductList-TableBody"/>
              <w:jc w:val="right"/>
            </w:pPr>
            <w:hyperlink w:anchor="_Sec842">
              <w:r w:rsidR="000859FA">
                <w:rPr>
                  <w:color w:val="00467F"/>
                  <w:sz w:val="14"/>
                  <w:u w:val="single"/>
                </w:rPr>
                <w:t>Indholdsfortegnelse</w:t>
              </w:r>
            </w:hyperlink>
            <w:r w:rsidR="000859FA">
              <w:rPr>
                <w:sz w:val="14"/>
              </w:rPr>
              <w:t>/</w:t>
            </w:r>
            <w:hyperlink w:anchor="_Sec549">
              <w:r w:rsidR="000859FA">
                <w:rPr>
                  <w:color w:val="00467F"/>
                  <w:sz w:val="14"/>
                  <w:u w:val="single"/>
                </w:rPr>
                <w:t>Ordliste</w:t>
              </w:r>
            </w:hyperlink>
            <w:r w:rsidR="000859FA">
              <w:rPr>
                <w:sz w:val="14"/>
              </w:rPr>
              <w:t>/</w:t>
            </w:r>
            <w:hyperlink w:anchor="_Sec844">
              <w:r w:rsidR="000859FA">
                <w:rPr>
                  <w:color w:val="00467F"/>
                  <w:sz w:val="14"/>
                  <w:u w:val="single"/>
                </w:rPr>
                <w:t>Indeks</w:t>
              </w:r>
            </w:hyperlink>
          </w:p>
        </w:tc>
      </w:tr>
    </w:tbl>
    <w:p w14:paraId="3A1FCC52" w14:textId="77777777" w:rsidR="00A24C6C" w:rsidRDefault="00A24C6C">
      <w:pPr>
        <w:pStyle w:val="ProductList-Body"/>
      </w:pPr>
    </w:p>
    <w:p w14:paraId="70EE264D" w14:textId="77777777" w:rsidR="00A24C6C" w:rsidRDefault="000859FA">
      <w:pPr>
        <w:pStyle w:val="ProductList-Offering1Heading"/>
        <w:outlineLvl w:val="1"/>
      </w:pPr>
      <w:bookmarkStart w:id="443" w:name="_Sec1302"/>
      <w:r>
        <w:t>Azure Stack Hub Ruggedized fra Microsofts Vilkår for hardware</w:t>
      </w:r>
      <w:bookmarkEnd w:id="443"/>
      <w:r>
        <w:fldChar w:fldCharType="begin"/>
      </w:r>
      <w:r>
        <w:instrText xml:space="preserve"> TC "</w:instrText>
      </w:r>
      <w:bookmarkStart w:id="444" w:name="_Toc62551024"/>
      <w:r>
        <w:instrText>Azure Stack Hub Ruggedized fra Microsofts Vilkår for hardware</w:instrText>
      </w:r>
      <w:bookmarkEnd w:id="444"/>
      <w:r>
        <w:instrText>" \l 2</w:instrText>
      </w:r>
      <w:r>
        <w:fldChar w:fldCharType="end"/>
      </w:r>
    </w:p>
    <w:p w14:paraId="7B4040DE" w14:textId="77777777" w:rsidR="00A24C6C" w:rsidRDefault="000859FA">
      <w:pPr>
        <w:pStyle w:val="ProductList-ClauseHeading"/>
        <w:outlineLvl w:val="2"/>
      </w:pPr>
      <w:r>
        <w:t>Definitioner</w:t>
      </w:r>
    </w:p>
    <w:p w14:paraId="6B05903D" w14:textId="77777777" w:rsidR="00A24C6C" w:rsidRDefault="000859FA">
      <w:pPr>
        <w:pStyle w:val="ProductList-Body"/>
      </w:pPr>
      <w:r>
        <w:rPr>
          <w:b/>
          <w:color w:val="00188F"/>
        </w:rPr>
        <w:t>Dokumentation</w:t>
      </w:r>
      <w:r>
        <w:t xml:space="preserve"> betyder den Ruggedized Azure Stack Hub-brugerdokumentation, der fremgår på </w:t>
      </w:r>
      <w:hyperlink r:id="rId176">
        <w:r>
          <w:rPr>
            <w:color w:val="00467F"/>
            <w:u w:val="single"/>
          </w:rPr>
          <w:t>https://aka.ms/azurestackhubrfm</w:t>
        </w:r>
      </w:hyperlink>
      <w:r>
        <w:t>.</w:t>
      </w:r>
    </w:p>
    <w:p w14:paraId="4F7B5D49" w14:textId="77777777" w:rsidR="00A24C6C" w:rsidRDefault="000859FA">
      <w:pPr>
        <w:pStyle w:val="ProductList-Body"/>
      </w:pPr>
      <w:r>
        <w:rPr>
          <w:b/>
          <w:color w:val="00188F"/>
        </w:rPr>
        <w:t>Azure Stack Hub Ruggedized fra Microsoft</w:t>
      </w:r>
      <w:r>
        <w:t xml:space="preserve"> eller </w:t>
      </w:r>
      <w:r>
        <w:rPr>
          <w:b/>
          <w:color w:val="00188F"/>
        </w:rPr>
        <w:t>Apparat</w:t>
      </w:r>
      <w:r>
        <w:t xml:space="preserve"> betyder et integreret hardwaresystem, herunder Software, som Microsoft kan tilbyde som del af Azure Stack-serien af Apparater, sådan som det er beskrevet på </w:t>
      </w:r>
      <w:hyperlink r:id="rId177">
        <w:r>
          <w:rPr>
            <w:color w:val="00467F"/>
            <w:u w:val="single"/>
          </w:rPr>
          <w:t>https://azure.microsoft.com/en-us/overview/azure-stack/</w:t>
        </w:r>
      </w:hyperlink>
      <w:r>
        <w:t>, til Kundens brug på Kundens udpegede lokaliteter.</w:t>
      </w:r>
    </w:p>
    <w:p w14:paraId="4AB68D5D" w14:textId="77777777" w:rsidR="00A24C6C" w:rsidRDefault="000859FA">
      <w:pPr>
        <w:pStyle w:val="ProductList-Body"/>
      </w:pPr>
      <w:r>
        <w:rPr>
          <w:b/>
          <w:color w:val="00188F"/>
        </w:rPr>
        <w:t>Azure Stack Hub Ruggedized-tjeneste</w:t>
      </w:r>
      <w:r>
        <w:t xml:space="preserve"> eller </w:t>
      </w:r>
      <w:r>
        <w:rPr>
          <w:b/>
          <w:color w:val="00188F"/>
        </w:rPr>
        <w:t>Tjeneste</w:t>
      </w:r>
      <w:r>
        <w:t xml:space="preserve"> betyder den Azure-tjeneste, der giver Kunder mulighed for at modtage, klargøre, bruge og administrere Apparatet ved kørsel af Azure-tjenester. Det skal præciseres, at tjenesten uden begrænsning omfatter alle tilknyttede opdateringer af teknologier, funktioner, oplysninger, materialer og Tjenester.</w:t>
      </w:r>
    </w:p>
    <w:p w14:paraId="585A0C70" w14:textId="77777777" w:rsidR="00A24C6C" w:rsidRDefault="000859FA">
      <w:pPr>
        <w:pStyle w:val="ProductList-Body"/>
      </w:pPr>
      <w:r>
        <w:rPr>
          <w:b/>
          <w:color w:val="00188F"/>
        </w:rPr>
        <w:t>Software</w:t>
      </w:r>
      <w:r>
        <w:t xml:space="preserve"> betyder al software i objektkodeform, der leveres på eller i forbindelse med et Apparat, herunder alle værktøjer, opdateringer og tilknyttet dokumentation.</w:t>
      </w:r>
    </w:p>
    <w:p w14:paraId="119C14DC" w14:textId="77777777" w:rsidR="00A24C6C" w:rsidRDefault="00A24C6C">
      <w:pPr>
        <w:pStyle w:val="ProductList-Body"/>
      </w:pPr>
    </w:p>
    <w:p w14:paraId="2BD8EC2D" w14:textId="77777777" w:rsidR="00A24C6C" w:rsidRDefault="000859FA">
      <w:pPr>
        <w:pStyle w:val="ProductList-ClauseHeading"/>
        <w:outlineLvl w:val="2"/>
      </w:pPr>
      <w:r>
        <w:t>Vilkår for Azure-tjenester; begrænsninger</w:t>
      </w:r>
    </w:p>
    <w:p w14:paraId="3BE9534A" w14:textId="77777777" w:rsidR="00A24C6C" w:rsidRDefault="000859FA">
      <w:pPr>
        <w:pStyle w:val="ProductList-SubClauseHeading"/>
        <w:outlineLvl w:val="3"/>
      </w:pPr>
      <w:r>
        <w:t>Brugervilkår for Azure</w:t>
      </w:r>
    </w:p>
    <w:p w14:paraId="012D08AA" w14:textId="77777777" w:rsidR="00A24C6C" w:rsidRDefault="000859FA">
      <w:pPr>
        <w:pStyle w:val="ProductList-BodyIndented"/>
      </w:pPr>
      <w:r>
        <w:t xml:space="preserve">Disse Vilkår for Ruggedized Azure Stack Hub-apparathardware (“Yderligere Vilkår”) gælder for Kundens modtagelse og brug af Apparatet som en del af den overordnede Tjeneste. Kundens brug af Tjenesten er også underlagt Vilkår for og Aftale om Azure-tjenester på </w:t>
      </w:r>
      <w:hyperlink r:id="rId178">
        <w:r>
          <w:rPr>
            <w:color w:val="00467F"/>
            <w:u w:val="single"/>
          </w:rPr>
          <w:t>https://azure.microsoft.com/en-us/support/legal/</w:t>
        </w:r>
      </w:hyperlink>
      <w:r>
        <w:t>, der, uden begrænsning, omfatter Kundens kunde- eller anden licensaftale og Vilkårene for Onlinetjenester. Disse Yderligere Vilkår supplerer, men hverken retter eller ændrer de eksisterende vilkår i Vilkårene og Aftalen for Azure-tjenester. Såfremt der er en konflikt mellem disse Yderligere Vilkår og nogen af de vilkår, der omfatter Vilkår for og Aftale om Azure-tjenester, gælder og regulerer de Yderligere Vilkår med hensyn til brugen af Apparatet som del af Tjenesten.</w:t>
      </w:r>
    </w:p>
    <w:p w14:paraId="37B21FE0" w14:textId="77777777" w:rsidR="00A24C6C" w:rsidRDefault="00A24C6C">
      <w:pPr>
        <w:pStyle w:val="ProductList-BodyIndented"/>
      </w:pPr>
    </w:p>
    <w:p w14:paraId="477D9E1B" w14:textId="77777777" w:rsidR="00A24C6C" w:rsidRDefault="000859FA">
      <w:pPr>
        <w:pStyle w:val="ProductList-SubClauseHeading"/>
        <w:outlineLvl w:val="3"/>
      </w:pPr>
      <w:r>
        <w:t>Begrænsninger</w:t>
      </w:r>
    </w:p>
    <w:p w14:paraId="39274CEC" w14:textId="77777777" w:rsidR="00A24C6C" w:rsidRDefault="000859FA">
      <w:pPr>
        <w:pStyle w:val="ProductList-BodyIndented"/>
      </w:pPr>
      <w:r>
        <w:t>Microsoft er ikke forpligtet til at fortsætte med at gøre Apparatet eller noget andet hardwareprodukt tilgængeligt i forbindelse med Tjenesten. Apparatet er muligvis ikke tilgængeligt i visse regioner eller jurisdiktioner, og selvom det er tilgængelig, vil det muligvis ikke kunne fås. Microsoft er ikke ansvarlig for forsinkelser, der er relateret til Tjenesten, der ligger uden for dets direkte kontrol. Microsoft forbeholder sig retten til efter eget valg og afgørelse at nægte at tilbyde Tjenesten og det tilhørende Apparat til nogen. Microsoft kan efter eget skøn suspendere Tjenesten i overensstemmelse med vilkårene for Microsoft Azure-tjenester i henhold til vilkårene for Microsoft Onlinetjenester.</w:t>
      </w:r>
    </w:p>
    <w:p w14:paraId="33BECEC7" w14:textId="77777777" w:rsidR="00A24C6C" w:rsidRDefault="00A24C6C">
      <w:pPr>
        <w:pStyle w:val="ProductList-BodyIndented"/>
      </w:pPr>
    </w:p>
    <w:p w14:paraId="3A0F885A" w14:textId="77777777" w:rsidR="00A24C6C" w:rsidRDefault="000859FA">
      <w:pPr>
        <w:pStyle w:val="ProductList-ClauseHeading"/>
        <w:outlineLvl w:val="2"/>
      </w:pPr>
      <w:r>
        <w:t>Brug af Apparatet og Softwaren</w:t>
      </w:r>
    </w:p>
    <w:p w14:paraId="00EEB94B" w14:textId="77777777" w:rsidR="00A24C6C" w:rsidRDefault="000859FA">
      <w:pPr>
        <w:pStyle w:val="ProductList-SubClauseHeading"/>
        <w:outlineLvl w:val="3"/>
      </w:pPr>
      <w:r>
        <w:t>Betingelser for brug af Apparat</w:t>
      </w:r>
    </w:p>
    <w:p w14:paraId="6147287E" w14:textId="77777777" w:rsidR="00A24C6C" w:rsidRDefault="000859FA">
      <w:pPr>
        <w:pStyle w:val="ProductList-BodyIndented"/>
      </w:pPr>
      <w:r>
        <w:t>Under forudsætning af betaling af gældende vederlag giver Microsoft Kunden tilladelse til at bruge Apparatet, forudsat at Kunden implementerer følgende:</w:t>
      </w:r>
    </w:p>
    <w:p w14:paraId="01E95719" w14:textId="77777777" w:rsidR="00A24C6C" w:rsidRDefault="000859FA" w:rsidP="000859FA">
      <w:pPr>
        <w:pStyle w:val="ProductList-Bullet"/>
        <w:numPr>
          <w:ilvl w:val="1"/>
          <w:numId w:val="83"/>
        </w:numPr>
      </w:pPr>
      <w:r>
        <w:rPr>
          <w:b/>
        </w:rPr>
        <w:t>Databeskyttelse</w:t>
      </w:r>
      <w:r>
        <w:t xml:space="preserve">. Kunden accepterer at tage visse forholdsregler vedrørende dennes kundedata: (i) Sikkerhedskopiere og beskytte alle data før kopiering til og lagring på Apparatet ; (ii) undlade at slette data fra Kundens lokaliteter og udstyr, før Kunden har overført sådanne data fra Apparatet til Microsoft, og (iii) anvende opdateringer som anført i nærværende og foretage forebyggende vedligeholdelse, sådan som det anbefales af Microsoft. </w:t>
      </w:r>
    </w:p>
    <w:p w14:paraId="6FBF198B" w14:textId="77777777" w:rsidR="00A24C6C" w:rsidRDefault="000859FA" w:rsidP="000859FA">
      <w:pPr>
        <w:pStyle w:val="ProductList-Bullet"/>
        <w:numPr>
          <w:ilvl w:val="1"/>
          <w:numId w:val="83"/>
        </w:numPr>
      </w:pPr>
      <w:r>
        <w:rPr>
          <w:b/>
        </w:rPr>
        <w:t>Kundebestemmelse af hensigtsmæssighed</w:t>
      </w:r>
      <w:r>
        <w:t xml:space="preserve">. Kunden accepterer, (i) at denne alene er ansvarlig for at bestemme, om brugen af Apparatet som anført i disse Yderligere vilkår er hensigtsmæssig, og (ii) at Microsoft ikke er ansvarlig over for Kunden eller nogen tredjemand for tab af data eller andre skader. </w:t>
      </w:r>
    </w:p>
    <w:p w14:paraId="1143E3EF" w14:textId="77777777" w:rsidR="00A24C6C" w:rsidRDefault="000859FA" w:rsidP="000859FA">
      <w:pPr>
        <w:pStyle w:val="ProductList-Bullet"/>
        <w:numPr>
          <w:ilvl w:val="1"/>
          <w:numId w:val="83"/>
        </w:numPr>
      </w:pPr>
      <w:r>
        <w:rPr>
          <w:b/>
        </w:rPr>
        <w:t>Forudsætninger for og vurdering af anlæg ved installation</w:t>
      </w:r>
      <w:r>
        <w:t xml:space="preserve">. Kunden accepterer at overholde Microsofts krav, der er nødvendige for at kunne yde support til installationen, brugen, vedligeholdelsen og fjernelsen af Apparatet. </w:t>
      </w:r>
    </w:p>
    <w:p w14:paraId="748C0ABB" w14:textId="77777777" w:rsidR="00A24C6C" w:rsidRDefault="000859FA" w:rsidP="000859FA">
      <w:pPr>
        <w:pStyle w:val="ProductList-Bullet"/>
        <w:numPr>
          <w:ilvl w:val="1"/>
          <w:numId w:val="83"/>
        </w:numPr>
      </w:pPr>
      <w:r>
        <w:rPr>
          <w:b/>
        </w:rPr>
        <w:t>Ingen overdragelse eller adgang</w:t>
      </w:r>
      <w:r>
        <w:t>. Kunden accepterer ikke at sælge, tildele eller overdrage Apparatet og vil hverken direkte eller indirekte (via tredjemand) vise, åbne, ændre, adskille eller på anden vis manipulere med Apparatet (herunder Softwaren).</w:t>
      </w:r>
    </w:p>
    <w:p w14:paraId="3B84B001" w14:textId="77777777" w:rsidR="00A24C6C" w:rsidRDefault="00A24C6C">
      <w:pPr>
        <w:pStyle w:val="ProductList-BodyIndented"/>
      </w:pPr>
    </w:p>
    <w:p w14:paraId="6C60EACE" w14:textId="77777777" w:rsidR="00A24C6C" w:rsidRDefault="000859FA">
      <w:pPr>
        <w:pStyle w:val="ProductList-SubClauseHeading"/>
        <w:outlineLvl w:val="3"/>
      </w:pPr>
      <w:r>
        <w:t>Akkreditering</w:t>
      </w:r>
    </w:p>
    <w:p w14:paraId="5D1CD5DF" w14:textId="77777777" w:rsidR="00A24C6C" w:rsidRDefault="000859FA">
      <w:pPr>
        <w:pStyle w:val="ProductList-BodyIndented"/>
      </w:pPr>
      <w:r>
        <w:t>I det omfang Kunden er en myndighedsenhed, giver Microsoft også Kunden rettigheden til at integrere Apparatet via dennes akkrediteringsprocesser for at imødekomme Kundens behov, herunder, uden begrænsning, akkrediteringskrav og processer, til brug på et ikke-klassificeret, hemmeligt eller meget hemmeligt domæne.</w:t>
      </w:r>
    </w:p>
    <w:p w14:paraId="3645C1BA" w14:textId="77777777" w:rsidR="00A24C6C" w:rsidRDefault="00A24C6C">
      <w:pPr>
        <w:pStyle w:val="ProductList-BodyIndented"/>
      </w:pPr>
    </w:p>
    <w:p w14:paraId="2D25BDC2" w14:textId="77777777" w:rsidR="00A24C6C" w:rsidRDefault="000859FA">
      <w:pPr>
        <w:pStyle w:val="ProductList-SubClauseHeading"/>
        <w:outlineLvl w:val="3"/>
      </w:pPr>
      <w:r>
        <w:t>Software</w:t>
      </w:r>
    </w:p>
    <w:p w14:paraId="1BED965E" w14:textId="77777777" w:rsidR="00A24C6C" w:rsidRDefault="000859FA">
      <w:pPr>
        <w:pStyle w:val="ProductList-BodyIndented"/>
      </w:pPr>
      <w:r>
        <w:t>Softwaren er licenseret og ikke solgt. Microsoft tildeler Kunden en begrænset, ikke-eksklusiv, ikke-overdragelig licens til at bruge Softwaren sammen med Apparatet og ikke til nogen andre formål. Microsoft forbeholder sig alle øvrige rettigheder. Licensen giver ikke Kunden ret til, og Kunden må ikke: (i) bruge eller virtualisere Softwarens funktioner adskilt fra Apparatet; (ii) offentliggøre, kopiere, udleje, lease eller udlåne Softwaren; (iii) omgå tekniske begrænsninger i Softwaren eller begrænsninger i Apparatet-dokumentationen (såfremt der er nogen); (iv) opdele og køre dele af Softwaren på mere end en enhed; (v) installere eller bruge ikke-Microsoft software eller teknologi på en måde, som underlægger Microsofts immaterielle rettigheder andre licensvilkår; eller (vi) foretage reverse engineering af, dekompilere eller disassemblere Softwaren eller forsøge at gøre dette, medmindre gældende lovgivning tillader dette, selvom disse vilkår ikke tillader dette, og i givet fald må Kunden kun foretage dette i det omfang lovgivningen tillader. I henhold til de forudgående begrænsninger er Kundens brug af Software underlagt de softwarelicensvilkår, der er blevet vist til eller på anden måde gjort tilgængelig for Kunden i forbindelse med Apparatet, og omfatter også, uden begrænsning, alle separate licensvilkår for separate moduler eller agenter til kørsel af yderligere Azure-tjenester på eller i forbindelse med Apparatet. Såfremt der er en konflikt mellem disse Yderligere Vilkår og eventuelle separate licensvilkår for separate moduler eller agenter, der bruges i forbindelse med apparatet, vil de separate licensvilkår for disse moduler eller agenter regulere og styre brugen af sådanne moduler eller agenter.</w:t>
      </w:r>
    </w:p>
    <w:p w14:paraId="04AE544A" w14:textId="77777777" w:rsidR="00A24C6C" w:rsidRDefault="00A24C6C">
      <w:pPr>
        <w:pStyle w:val="ProductList-BodyIndented"/>
      </w:pPr>
    </w:p>
    <w:p w14:paraId="2EE460F1" w14:textId="77777777" w:rsidR="00A24C6C" w:rsidRDefault="000859FA">
      <w:pPr>
        <w:pStyle w:val="ProductList-SubClauseHeading"/>
        <w:outlineLvl w:val="3"/>
      </w:pPr>
      <w:r>
        <w:t>Restriktioner på benchmarking</w:t>
      </w:r>
    </w:p>
    <w:p w14:paraId="0A67D106" w14:textId="77777777" w:rsidR="00A24C6C" w:rsidRDefault="000859FA">
      <w:pPr>
        <w:pStyle w:val="ProductList-BodyIndented"/>
      </w:pPr>
      <w:r>
        <w:t>Kunden må ikke bruge Softwaren til sammenligninger eller “benchmarking”, undtagen til interne formål hos Kunden, og Kunden må ikke offentliggøre eller afsløre resultaterne deraf.</w:t>
      </w:r>
    </w:p>
    <w:p w14:paraId="4BCA93FE" w14:textId="77777777" w:rsidR="00A24C6C" w:rsidRDefault="00A24C6C">
      <w:pPr>
        <w:pStyle w:val="ProductList-BodyIndented"/>
      </w:pPr>
    </w:p>
    <w:p w14:paraId="359C55AF" w14:textId="77777777" w:rsidR="00A24C6C" w:rsidRDefault="000859FA">
      <w:pPr>
        <w:pStyle w:val="ProductList-SubClauseHeading"/>
        <w:outlineLvl w:val="3"/>
      </w:pPr>
      <w:r>
        <w:t>Aktivering/Samtykke for internetbaserede tjenester og opdateringer</w:t>
      </w:r>
    </w:p>
    <w:p w14:paraId="498FEF51" w14:textId="77777777" w:rsidR="00A24C6C" w:rsidRDefault="000859FA">
      <w:pPr>
        <w:pStyle w:val="ProductList-BodyIndented"/>
      </w:pPr>
      <w:r>
        <w:t>Såfremt det er nødvendigt at aktivere Softwaren, knytter aktivering brugen af Softwaren til en bestemt enhed. Under aktivering og efterfølgende brug af enheden sender Softwaren muligvis oplysninger om Softwaren og enheden til Microsoft, sådan som det er beskrevet i Dokumentationen. Microsoft bruger telemetri til at gøre internetbaserede tjenester tilgængelige for Kunden. Ved at bruge Apparatet og Softwaren accepterer Kunden at overføre disse oplysninger til Microsoft.</w:t>
      </w:r>
    </w:p>
    <w:p w14:paraId="31DCE0FA" w14:textId="77777777" w:rsidR="00A24C6C" w:rsidRDefault="00A24C6C">
      <w:pPr>
        <w:pStyle w:val="ProductList-BodyIndented"/>
      </w:pPr>
    </w:p>
    <w:p w14:paraId="01AF958A" w14:textId="77777777" w:rsidR="00A24C6C" w:rsidRDefault="000859FA">
      <w:pPr>
        <w:pStyle w:val="ProductList-SubClauseHeading"/>
        <w:outlineLvl w:val="3"/>
      </w:pPr>
      <w:r>
        <w:t>Softwareopdateringer</w:t>
      </w:r>
    </w:p>
    <w:p w14:paraId="480883E2" w14:textId="77777777" w:rsidR="00A24C6C" w:rsidRDefault="000859FA">
      <w:pPr>
        <w:pStyle w:val="ProductList-BodyIndented"/>
      </w:pPr>
      <w:r>
        <w:t>Microsoft kan gøre Softwareopdateringer tilgængelige for Apparatet. Såfremt opdateringer gøres tilgængelige, gives opdateringerne fra Microsoft i licens af Microsoft, og eventuelle opdateringer til tredjemandssoftware gives i licens af den pågældende tredjemand. For fortsat at kunne modtage support til Apparatet skal Kunden acceptere at holde sig ajour med relevante opdateringer ved at hente og anvende de nyeste opdateringer i overensstemmelse med Microsofts udgivne eller tilvejebragte politik.</w:t>
      </w:r>
    </w:p>
    <w:p w14:paraId="09B84A27" w14:textId="77777777" w:rsidR="00A24C6C" w:rsidRDefault="00A24C6C">
      <w:pPr>
        <w:pStyle w:val="ProductList-BodyIndented"/>
      </w:pPr>
    </w:p>
    <w:p w14:paraId="7E016480" w14:textId="77777777" w:rsidR="00A24C6C" w:rsidRDefault="000859FA">
      <w:pPr>
        <w:pStyle w:val="ProductList-ClauseHeading"/>
        <w:outlineLvl w:val="2"/>
      </w:pPr>
      <w:r>
        <w:t>Levering, installation og brug af Apparatet</w:t>
      </w:r>
    </w:p>
    <w:p w14:paraId="16797465" w14:textId="77777777" w:rsidR="00A24C6C" w:rsidRDefault="000859FA" w:rsidP="000859FA">
      <w:pPr>
        <w:pStyle w:val="ProductList-Bullet"/>
        <w:numPr>
          <w:ilvl w:val="0"/>
          <w:numId w:val="84"/>
        </w:numPr>
      </w:pPr>
      <w:r>
        <w:rPr>
          <w:b/>
        </w:rPr>
        <w:t>Levering</w:t>
      </w:r>
      <w:r>
        <w:t xml:space="preserve">. Tjenesten og Apparaterne tilbydes som en Microsoft-førstepartstjeneste i henhold til disse Yderligere vilkår og Vilkårene og Aftalen for Azure-tjenester, og i henhold til hvilken Microsoft leverer Apparatet til Kundens angivne lokalitet (“Kundeangivet lokalitet”) med forbehold fro tilgængelighed af Tjeneste og Apparat. </w:t>
      </w:r>
    </w:p>
    <w:p w14:paraId="4C72FDC3" w14:textId="77777777" w:rsidR="00A24C6C" w:rsidRDefault="000859FA" w:rsidP="000859FA">
      <w:pPr>
        <w:pStyle w:val="ProductList-Bullet"/>
        <w:numPr>
          <w:ilvl w:val="0"/>
          <w:numId w:val="84"/>
        </w:numPr>
      </w:pPr>
      <w:r>
        <w:rPr>
          <w:b/>
        </w:rPr>
        <w:t>Installation</w:t>
      </w:r>
      <w:r>
        <w:t xml:space="preserve">. Microsoft starter og fuldfører installationen af Apparatet på den Kundeangivne lokalitet, hvilket typisk tager op til femten (15) dage. </w:t>
      </w:r>
    </w:p>
    <w:p w14:paraId="727E0F15" w14:textId="77777777" w:rsidR="00A24C6C" w:rsidRDefault="000859FA" w:rsidP="000859FA">
      <w:pPr>
        <w:pStyle w:val="ProductList-Bullet"/>
        <w:numPr>
          <w:ilvl w:val="0"/>
          <w:numId w:val="84"/>
        </w:numPr>
      </w:pPr>
      <w:r>
        <w:rPr>
          <w:b/>
        </w:rPr>
        <w:t>Brug</w:t>
      </w:r>
      <w:r>
        <w:t xml:space="preserve">. Som del af Tjenesten giver Microsoft Kunden mulighed for at bruge Apparatet, så længe Kunden har et aktivt abonnement på Tjenesten, hvis anvendelse omfatter, men ikke er begrænset til, brugen af hardwaren, hardwaresupport og de grundlæggende softwareinfrastrukturtjenester (f.eks. lagerplads, beregning, herunder virtuelle maskiner og beholdere). Som del af installationen og brugen af Tjenesterne og Apparatet accepterer Kunden at tilvejebringe udpegede ressourcer på et niveau, som på rimelig vis anmodes om af Microsoft, for at håndtere forhåndskrævede aktiviteter, oplysninger, installationselementer og løbende styring. </w:t>
      </w:r>
    </w:p>
    <w:p w14:paraId="69159263" w14:textId="77777777" w:rsidR="00A24C6C" w:rsidRDefault="000859FA" w:rsidP="000859FA">
      <w:pPr>
        <w:pStyle w:val="ProductList-Bullet"/>
        <w:numPr>
          <w:ilvl w:val="0"/>
          <w:numId w:val="84"/>
        </w:numPr>
      </w:pPr>
      <w:r>
        <w:rPr>
          <w:b/>
        </w:rPr>
        <w:t>Valgfrie tjenester</w:t>
      </w:r>
      <w:r>
        <w:t>. Kunden kan bruge og abonnere på yderligere valgfrie tjenester i forbindelse med Tjenesten og Apparatet, der vil være underlagt et separat vederlag eller abonnement.</w:t>
      </w:r>
    </w:p>
    <w:p w14:paraId="7B9DC03F" w14:textId="77777777" w:rsidR="00A24C6C" w:rsidRDefault="00A24C6C">
      <w:pPr>
        <w:pStyle w:val="ProductList-Body"/>
      </w:pPr>
    </w:p>
    <w:p w14:paraId="6DE51A62" w14:textId="77777777" w:rsidR="00A24C6C" w:rsidRDefault="000859FA">
      <w:pPr>
        <w:pStyle w:val="ProductList-ClauseHeading"/>
        <w:outlineLvl w:val="2"/>
      </w:pPr>
      <w:r>
        <w:t>Ejendomsret og risiko for tab; ansvar for afsendelse og returnering</w:t>
      </w:r>
    </w:p>
    <w:p w14:paraId="09321837" w14:textId="77777777" w:rsidR="00A24C6C" w:rsidRDefault="000859FA">
      <w:pPr>
        <w:pStyle w:val="ProductList-SubClauseHeading"/>
        <w:outlineLvl w:val="3"/>
      </w:pPr>
      <w:r>
        <w:t>Ejendomsret og risiko for tab</w:t>
      </w:r>
    </w:p>
    <w:p w14:paraId="61D7BE22" w14:textId="77777777" w:rsidR="00A24C6C" w:rsidRDefault="000859FA">
      <w:pPr>
        <w:pStyle w:val="ProductList-BodyIndented"/>
      </w:pPr>
      <w:r>
        <w:t>Alle rettigheder og ejendomsrettigheder til og interesser i hvert Apparat er og forbliver Microsofts ejendom, og der tildeles ingen rettigheder til noget Apparat (herunder i henhold til patent, ophavsret, forretningshemmelighed, varemærke eller andre ejendomsrettigheder, medmindre dette er udtrykkeligt anført i disse Yderligere vilkår. Kunden kompenserer Microsoft for ethvert tab, enhver skade eller ødelæggelse af noget Apparat, mens det befinder sig på en af Kundens lokaliteter eller under de omstændigheder, der er beskrevet i “Ansvar, såfremt Kunden transporterer Apparatet mellem Kundens lokaliteter”, dette er dog med undtagelse af forventet slid, der omfatter mindre skader (e.g., småridser og buler), der ikke kompromitterer strukturen eller funktionen af Apparatet. Kunden er ansvarlig for at kontrollere Apparatet ved modtagelse fra fragtfirmaet og for omgående at indberette skader til Microsoft Support på madbeops@microsoft.com. Kunden har den fulde risiko for tab eller beskadigelse (ud over forventet slid) af Apparatet, når denne af fragtfirmaet er blevet leveret til Kundens udpegede adresse, indtil det af Microsoft-udpegede fragtfirma accepterer Apparatet til returlevering.</w:t>
      </w:r>
    </w:p>
    <w:p w14:paraId="2CA61B7C" w14:textId="77777777" w:rsidR="00A24C6C" w:rsidRDefault="00A24C6C">
      <w:pPr>
        <w:pStyle w:val="ProductList-BodyIndented"/>
      </w:pPr>
    </w:p>
    <w:p w14:paraId="7B79248F" w14:textId="77777777" w:rsidR="00A24C6C" w:rsidRDefault="000859FA">
      <w:pPr>
        <w:pStyle w:val="ProductList-BodyIndented"/>
      </w:pPr>
      <w:r>
        <w:t>Microsoft kan opkræve Kunden et vederlag for et mistet Apparat, (i) såfremt Apparatet mistes eller beskadiges væsentligt, mens det er underlagt Kundens ansvar, sådan som det er beskrevet i den forudgående sætning, eller (ii) såfremt Kunden ikke leverer Apparatet til det Microsoft-udpegede fragtfirma eller Microsoft i henhold til afsnit “Afsendelse og returnering af Apparatet” herunder inden for 30 dage efter ophøret af Kundens brug af Tjenesten. Microsoft forbeholder sig ret til at ændre det vederlag, der opkræves for mistede eller beskadigede enheder, herunder, men ikke begrænset til, ved at opkræve forskellige beløb for forskellige enhedsformfaktorer.</w:t>
      </w:r>
    </w:p>
    <w:p w14:paraId="717C6AD9" w14:textId="77777777" w:rsidR="00A24C6C" w:rsidRDefault="00A24C6C">
      <w:pPr>
        <w:pStyle w:val="ProductList-BodyIndented"/>
      </w:pPr>
    </w:p>
    <w:p w14:paraId="4D1BEC0F" w14:textId="77777777" w:rsidR="00A24C6C" w:rsidRDefault="000859FA">
      <w:pPr>
        <w:pStyle w:val="ProductList-SubClauseHeading"/>
        <w:outlineLvl w:val="3"/>
      </w:pPr>
      <w:r>
        <w:t>Afsendelse og returnering af Apparatet</w:t>
      </w:r>
    </w:p>
    <w:p w14:paraId="433BE493" w14:textId="77777777" w:rsidR="00A24C6C" w:rsidRDefault="000859FA">
      <w:pPr>
        <w:pStyle w:val="ProductList-BodyIndented"/>
      </w:pPr>
      <w:r>
        <w:t>Kunden er ansvarlig for et forbrugsbaseret engangsvederlag for afsendelse pr. Apparat for afsendelsesomkostninger og returneringslogistik (Logistikvederlag) ud over eventuelle skatter og afgifter eller gældende toldgebyrer. Logistikvederlaget omfatter afsendelse, installation, destruering af data og dækning af tab af Apparatet under transport. Ved returnering af et Apparat til Microsoft accepterer Kunden at emballere og afsende Apparatet i overensstemmelse med Microsofts anvisninger, herunder brugen af et fragtfirma udpeget af Microsoft og emballagematerialet leveret af Microsoft. Kunden er også ansvarlig for at fjerne Kundens data fra Apparatet før returnering til Microsoft og følge en hvilken som helst af Microsoft udstedt proces for sletning eller rydning af apparatet.</w:t>
      </w:r>
    </w:p>
    <w:p w14:paraId="6BBCAF2B" w14:textId="77777777" w:rsidR="00A24C6C" w:rsidRDefault="00A24C6C">
      <w:pPr>
        <w:pStyle w:val="ProductList-BodyIndented"/>
      </w:pPr>
    </w:p>
    <w:p w14:paraId="409907AC" w14:textId="77777777" w:rsidR="00A24C6C" w:rsidRDefault="000859FA">
      <w:pPr>
        <w:pStyle w:val="ProductList-ClauseHeading"/>
        <w:outlineLvl w:val="2"/>
      </w:pPr>
      <w:r>
        <w:t>Bortskaffelse efter brug</w:t>
      </w:r>
    </w:p>
    <w:p w14:paraId="49C81F7C" w14:textId="77777777" w:rsidR="00A24C6C" w:rsidRDefault="000859FA">
      <w:pPr>
        <w:pStyle w:val="ProductList-Body"/>
      </w:pPr>
      <w:r>
        <w:t>Til trods for det førnævnte er det sådan, at såfremt Microsoft efter eget skøn bestemmer, at Apparatet som del af Tjenesten har nået eller overskredet dets nyttige levetid, mens det er i Kundens besiddelse, har Microsoft retten til og muligheden for at ændre Apparatet eller komponenter i dette. Kunden accepterer at give Microsoft begrænset adgang til den Kundeangivne lokalitet og Apparatet med dette formål for øje. Microsoft drøfter logistikken og timingen af disse aktiviteter, der relaterer sig til denne udskiftning af Apparatet eller komponenter i Apparatet, med Kunden.</w:t>
      </w:r>
    </w:p>
    <w:p w14:paraId="1D6CB543" w14:textId="77777777" w:rsidR="00A24C6C" w:rsidRDefault="00A24C6C">
      <w:pPr>
        <w:pStyle w:val="ProductList-Body"/>
      </w:pPr>
    </w:p>
    <w:p w14:paraId="6E727D51" w14:textId="77777777" w:rsidR="00A24C6C" w:rsidRDefault="000859FA">
      <w:pPr>
        <w:pStyle w:val="ProductList-ClauseHeading"/>
        <w:outlineLvl w:val="2"/>
      </w:pPr>
      <w:r>
        <w:t>Mulighed for at beholde hardwarekomponenter</w:t>
      </w:r>
    </w:p>
    <w:p w14:paraId="393E6C2F" w14:textId="77777777" w:rsidR="00A24C6C" w:rsidRDefault="000859FA">
      <w:pPr>
        <w:pStyle w:val="ProductList-Body"/>
      </w:pPr>
      <w:r>
        <w:t>Microsoft kan give Kunden separate vederlagsmuligheder i forhold til at beholde angivne komponenter i Apparatet (f.eks. harddiske), som kunden skal destruere, eller få Microsoft til at bortskaffe nævnte komponenter ved Periodens udløb eller dekommissionering af Apparatet.</w:t>
      </w:r>
    </w:p>
    <w:p w14:paraId="2AC9264F" w14:textId="77777777" w:rsidR="00A24C6C" w:rsidRDefault="00A24C6C">
      <w:pPr>
        <w:pStyle w:val="ProductList-Body"/>
      </w:pPr>
    </w:p>
    <w:p w14:paraId="01CF795F" w14:textId="77777777" w:rsidR="00A24C6C" w:rsidRDefault="000859FA">
      <w:pPr>
        <w:pStyle w:val="ProductList-ClauseHeading"/>
        <w:outlineLvl w:val="2"/>
      </w:pPr>
      <w:r>
        <w:t>Ansvar, såfremt den Offentlige myndighed transporterer Apparatet mellem Kundens lokaliteter</w:t>
      </w:r>
    </w:p>
    <w:p w14:paraId="0F6FEEBB" w14:textId="77777777" w:rsidR="00A24C6C" w:rsidRDefault="000859FA">
      <w:pPr>
        <w:pStyle w:val="ProductList-Body"/>
      </w:pPr>
      <w:r>
        <w:t>Hvis en Offentlig myndighed bruger et Apparat i forbindelse med Kundens brug af Tjenesten, kan den Offentlige myndighed kun, for Kundens egen risiko og regning, transportere Apparatet til Kundens forskellige lokaliteter for at uploade Kundens data i overensstemmelse med afsnittet “Brug af Apparatet og Softwaren” herover. I henhold til afsnittet “Eksportkontrollove” er Kunden ansvarlig for, på kundens egen risiko og regning, at indhente alle eksportlicenser, importlicenser og andre officielle tilladelser til eksport og import af Apparatet og den tilknyttede Software og Kundens data til en sådan anden Kundelokalitet. Kunden er ligeledes eneansvarlig for tolddeklarationen på en sådan anden Kundelokalitet, og Kunden afholder alle toldafgifter, skatter og andre officielle afgifter, der skal betales ved import og afholder rettidigt alle omkostninger og bærer enhver risiko ved udførelse af toldformaliteter. Kunden accepterer at opfylde og være ansvarlig for alle gældende import- og eksportlove samt generelle handelslove og -forordninger, såfremt Kunden beslutter at transportere Apparatet ud over landegrænserne i det land, hvor Kunden modtager apparatet. Såfremt Kunden transporterer Apparatet til en anden lokalitet som anført i dette afsnit, accepterer Kunden uagtet det foranstående at sørge for, at Apparatet returneres til lokaliteten i det land, hvor Kunden først modtog den, før Apparatet sendes tilbage til Microsoft eller en Kundeangivet lokalitet. Kunden anerkender, at der er iboende risici ved afsendelse af data på og i forbindelse med Apparatet, og at Microsoft ikke hæfter over for Kunden for beskadigelse, tyveri eller tab af et Apparat eller de data, der er lagret på en Azure Stack Edge-enhed, herunder uden begrænsning under transport. Det er Kundens ansvar at indgå den relevante supportaftale med Microsoft for at kunne imødekomme Kundens driftsmæssige mål for Apparatet. Afhængigt af lokaliteten, hvortil Kunden har til hensigt at transportere Apparatet, vil Microsofts mulighed for at yde hardwareservice og -support muligvis blive forsinket eller ikke være tilgængelig.</w:t>
      </w:r>
    </w:p>
    <w:p w14:paraId="54263EC5" w14:textId="77777777" w:rsidR="00A24C6C" w:rsidRDefault="00A24C6C">
      <w:pPr>
        <w:pStyle w:val="ProductList-Body"/>
      </w:pPr>
    </w:p>
    <w:p w14:paraId="5A42FD4E" w14:textId="77777777" w:rsidR="00A24C6C" w:rsidRDefault="000859FA">
      <w:pPr>
        <w:pStyle w:val="ProductList-ClauseHeading"/>
        <w:outlineLvl w:val="2"/>
      </w:pPr>
      <w:r>
        <w:t>Vederlag</w:t>
      </w:r>
    </w:p>
    <w:p w14:paraId="56FC8F32" w14:textId="77777777" w:rsidR="00A24C6C" w:rsidRDefault="000859FA">
      <w:pPr>
        <w:pStyle w:val="ProductList-Body"/>
      </w:pPr>
      <w:r>
        <w:t>Microsoft debiterer Kundespecificerede vederlag i forbindelse med Kundens brug af Apparatet som del af Tjenesten efter den aktuelle vederlagsoversigt, der er angivet af Microsoft. Det skal præciseres, at Kunden kan bruge andre Azure-tjenester i forbindelse med Kundens brug af Tjenesten, og Microsoft vil anse sådanne tjenester som separate og yderligere tjenester, der er underlagte separate abonnements- eller forbrugsbaserede vederlag og omkostninger, når disse yderligere tjenester er installeret på Apparatet. Udelukkende som eksempel kan nævnes, at Azure Storage, Azure Compute og Azure IoT Hub er separate Azure-tjenester, og såfremt de anvendes (selv i forbindelse med dennes brug af Tjenesten), gælder separate forbrugsbaserede vederlag for Azure.</w:t>
      </w:r>
    </w:p>
    <w:p w14:paraId="320E66A7" w14:textId="77777777" w:rsidR="00A24C6C" w:rsidRDefault="00A24C6C">
      <w:pPr>
        <w:pStyle w:val="ProductList-Body"/>
      </w:pPr>
    </w:p>
    <w:p w14:paraId="6D84E750" w14:textId="77777777" w:rsidR="00A24C6C" w:rsidRDefault="000859FA">
      <w:pPr>
        <w:pStyle w:val="ProductList-ClauseHeading"/>
        <w:outlineLvl w:val="2"/>
      </w:pPr>
      <w:r>
        <w:t>Forbliven i kraft</w:t>
      </w:r>
    </w:p>
    <w:p w14:paraId="1EAACF51" w14:textId="77777777" w:rsidR="00A24C6C" w:rsidRDefault="000859FA">
      <w:pPr>
        <w:pStyle w:val="ProductList-Body"/>
      </w:pPr>
      <w:r>
        <w:t>Afsnittene for Vilkår for Azure-tjenester, Software, Forbliven i kraft, Garantifraskrivelse, Vilkår for beskyttelse af personlige oplysninger og Eksportkontrollove forbliver i kraft ved udløbet eller ophøret af disse Yderligere vilkår.</w:t>
      </w:r>
    </w:p>
    <w:p w14:paraId="19E01598" w14:textId="77777777" w:rsidR="00A24C6C" w:rsidRDefault="00A24C6C">
      <w:pPr>
        <w:pStyle w:val="ProductList-Body"/>
      </w:pPr>
    </w:p>
    <w:p w14:paraId="44A9206A" w14:textId="77777777" w:rsidR="00A24C6C" w:rsidRDefault="000859FA">
      <w:pPr>
        <w:pStyle w:val="ProductList-ClauseHeading"/>
        <w:outlineLvl w:val="2"/>
      </w:pPr>
      <w:r>
        <w:t>Garantifraskrivelse</w:t>
      </w:r>
    </w:p>
    <w:p w14:paraId="274D6531" w14:textId="77777777" w:rsidR="00A24C6C" w:rsidRDefault="000859FA">
      <w:pPr>
        <w:pStyle w:val="ProductList-Body"/>
      </w:pPr>
      <w:r>
        <w:rPr>
          <w:b/>
        </w:rPr>
        <w:t>APPARATET OG ENHVER HJÆLP FRA MICROSOFT, DER YDES I HENHOLD TIL DISSE YDERLIGERE VILKÅR, LEVERES “SOM DE ER”. RISIKOEN FOR BRUGEN AF DISSE PÅHVILER KUNDEN. MICROSOFT GIVER INGEN UDTRYKKELIGE INDESTÅELSER, GARANTIER ELLER BETINGELSER. KUNDEN KAN HAVE YDERLIGERE FORBRUGERRETTIGHEDER ELLER LOVBESTEMTE GARANTIER I HENHOLD TIL GÆLDENDE LOKAL LOVGIVNING, HVILKET DISSE YDERLIGERE VILKÅR IKKE KAN ÆNDRE. I DET OMFANG DET ER TILLADT I HENHOLD TIL KUNDENS LOKALE LOVGIVNING, UDELUKKER MICROSOFT ALLE LOVBESTEMTE ELLER UUDTALTE GARANTIER, HERUNDER, UDEN BEGRÆNSNING, FOR SALGBARHED, ANVENDELIGHED TIL ET SÆRLIGT FORMÅL OG IKKE-KRÆNKELSE AF RETTIGHEDER.</w:t>
      </w:r>
    </w:p>
    <w:p w14:paraId="5F2FC4BE" w14:textId="77777777" w:rsidR="00A24C6C" w:rsidRDefault="00A24C6C">
      <w:pPr>
        <w:pStyle w:val="ProductList-Body"/>
      </w:pPr>
    </w:p>
    <w:p w14:paraId="469B92DA" w14:textId="77777777" w:rsidR="00A24C6C" w:rsidRDefault="000859FA">
      <w:pPr>
        <w:pStyle w:val="ProductList-ClauseHeading"/>
        <w:outlineLvl w:val="2"/>
      </w:pPr>
      <w:r>
        <w:t>Hardwareopdateringer; support</w:t>
      </w:r>
    </w:p>
    <w:p w14:paraId="595D8943" w14:textId="77777777" w:rsidR="00A24C6C" w:rsidRDefault="000859FA">
      <w:pPr>
        <w:pStyle w:val="ProductList-SubClauseHeading"/>
        <w:outlineLvl w:val="3"/>
      </w:pPr>
      <w:r>
        <w:t>Hardwareopdateringer</w:t>
      </w:r>
    </w:p>
    <w:p w14:paraId="7467C7E6" w14:textId="77777777" w:rsidR="00A24C6C" w:rsidRDefault="000859FA">
      <w:pPr>
        <w:pStyle w:val="ProductList-BodyIndented"/>
      </w:pPr>
      <w:r>
        <w:t>Microsoft er ikke forpligtet til at levere Kunden nye versioner af Apparatet eller forbedringer eller opdateringer til Apparatet. Hvis Microsoft vælger at gøre dette, er sådanne nye versioner, forbedringer eller opdateringer (“Hardwareopdateringer”) underlagt vilkårene i disse Yderligere vilkår. Kunden accepterer at give begrænset adgang til den Kundeangivne lokalitet med henblik på at anvende nye hardwarekomponenter eller selve Apparatet.</w:t>
      </w:r>
    </w:p>
    <w:p w14:paraId="4C6CA65C" w14:textId="77777777" w:rsidR="00A24C6C" w:rsidRDefault="00A24C6C">
      <w:pPr>
        <w:pStyle w:val="ProductList-BodyIndented"/>
      </w:pPr>
    </w:p>
    <w:p w14:paraId="7F36EF29" w14:textId="77777777" w:rsidR="00A24C6C" w:rsidRDefault="000859FA">
      <w:pPr>
        <w:pStyle w:val="ProductList-SubClauseHeading"/>
        <w:outlineLvl w:val="3"/>
      </w:pPr>
      <w:r>
        <w:t>Support</w:t>
      </w:r>
    </w:p>
    <w:p w14:paraId="7981ECA1" w14:textId="77777777" w:rsidR="00A24C6C" w:rsidRDefault="000859FA">
      <w:pPr>
        <w:pStyle w:val="ProductList-BodyIndented"/>
      </w:pPr>
      <w:r>
        <w:t>Som del af abonnement på Tjenesten yder Microsoft et baseline-supportniveau til Tjenesten og Apparatet. Kunden tilmeldes også Microsofts Premier-supportabonnement.</w:t>
      </w:r>
    </w:p>
    <w:p w14:paraId="085FDCB2" w14:textId="77777777" w:rsidR="00A24C6C" w:rsidRDefault="00A24C6C">
      <w:pPr>
        <w:pStyle w:val="ProductList-BodyIndented"/>
      </w:pPr>
    </w:p>
    <w:p w14:paraId="60A2440C" w14:textId="77777777" w:rsidR="00A24C6C" w:rsidRDefault="000859FA">
      <w:pPr>
        <w:pStyle w:val="ProductList-ClauseHeading"/>
        <w:outlineLvl w:val="2"/>
      </w:pPr>
      <w:r>
        <w:t>Vedligeholdelse</w:t>
      </w:r>
    </w:p>
    <w:p w14:paraId="4C1960B7" w14:textId="77777777" w:rsidR="00A24C6C" w:rsidRDefault="000859FA">
      <w:pPr>
        <w:pStyle w:val="ProductList-Body"/>
      </w:pPr>
      <w:r>
        <w:t>Kunden accepterer, at denne ikke vil tillade, at nogen får adgang til, reparerer eller på anden vis vedligeholder Apparatet på den Kundeangivne lokalitet bortset fra Microsoft eller dennes udpegede repræsentanter efter anmodning, medmindre der opstår en nødsituation såsom ildebrand eller umiddelbart forestående personskade.</w:t>
      </w:r>
    </w:p>
    <w:p w14:paraId="04A03CF4" w14:textId="77777777" w:rsidR="00A24C6C" w:rsidRDefault="00A24C6C">
      <w:pPr>
        <w:pStyle w:val="ProductList-Body"/>
      </w:pPr>
    </w:p>
    <w:p w14:paraId="124F0268" w14:textId="77777777" w:rsidR="00A24C6C" w:rsidRDefault="000859FA">
      <w:pPr>
        <w:pStyle w:val="ProductList-ClauseHeading"/>
        <w:outlineLvl w:val="2"/>
      </w:pPr>
      <w:r>
        <w:t>Vilkår for beskyttelse af personlige oplysninger</w:t>
      </w:r>
    </w:p>
    <w:p w14:paraId="7C1C183C" w14:textId="77777777" w:rsidR="00A24C6C" w:rsidRDefault="000859FA" w:rsidP="000859FA">
      <w:pPr>
        <w:pStyle w:val="ProductList-Bullet"/>
        <w:numPr>
          <w:ilvl w:val="0"/>
          <w:numId w:val="85"/>
        </w:numPr>
      </w:pPr>
      <w:r>
        <w:rPr>
          <w:b/>
        </w:rPr>
        <w:t>Beskyttelse af personlige oplysninger</w:t>
      </w:r>
      <w:r>
        <w:t>. Microsofts Erklæring om beskyttelse af personlige oplysninger (</w:t>
      </w:r>
      <w:hyperlink r:id="rId179">
        <w:r>
          <w:rPr>
            <w:color w:val="00467F"/>
            <w:u w:val="single"/>
          </w:rPr>
          <w:t>http://www.microsoft.com/privacystatement/OnlineServices/Default.aspx</w:t>
        </w:r>
      </w:hyperlink>
      <w:r>
        <w:t xml:space="preserve">) gælder for Tjenesten og Apparatet i henhold til disse Yderligere Vilkår. </w:t>
      </w:r>
    </w:p>
    <w:p w14:paraId="5CDAA870" w14:textId="77777777" w:rsidR="00A24C6C" w:rsidRDefault="000859FA" w:rsidP="000859FA">
      <w:pPr>
        <w:pStyle w:val="ProductList-Bullet"/>
        <w:numPr>
          <w:ilvl w:val="0"/>
          <w:numId w:val="85"/>
        </w:numPr>
      </w:pPr>
      <w:r>
        <w:rPr>
          <w:b/>
        </w:rPr>
        <w:t>Vilkår</w:t>
      </w:r>
      <w:r>
        <w:t>. Kunden accepterer at opfylde alle databeskyttelseslove, der gælder for Kundens brug af Tjenesten, håndtering af dataene i Apparatet eller i Azure eller Kundens transport af Apparatet som beskrevet i afsnittet “Ansvar, såfremt Kunden transporterer et Apparat mellem lokaliteter”, ovenfor.</w:t>
      </w:r>
    </w:p>
    <w:p w14:paraId="4B7CA73B" w14:textId="77777777" w:rsidR="00A24C6C" w:rsidRDefault="000859FA" w:rsidP="000859FA">
      <w:pPr>
        <w:pStyle w:val="ProductList-Bullet"/>
        <w:numPr>
          <w:ilvl w:val="0"/>
          <w:numId w:val="85"/>
        </w:numPr>
      </w:pPr>
      <w:r>
        <w:rPr>
          <w:b/>
        </w:rPr>
        <w:t>Behandling af Personoplysninger</w:t>
      </w:r>
      <w:r>
        <w:t xml:space="preserve">. I det omfang, at Microsoft er databehandler eller underbehandler af personlige oplysninger i forbindelse med softwaren, lader Microsoft forpligtelserne i Vilkår i EU's Generelle Forordning om Databeskyttelse for Onlinetjenester gælde for alle kunder fra og med den 25. maj 2018 på </w:t>
      </w:r>
      <w:hyperlink r:id="rId180">
        <w:r>
          <w:rPr>
            <w:color w:val="00467F"/>
            <w:u w:val="single"/>
          </w:rPr>
          <w:t>http://go.microsoft.com/?linkid=9840733</w:t>
        </w:r>
      </w:hyperlink>
      <w:r>
        <w:t>.</w:t>
      </w:r>
    </w:p>
    <w:p w14:paraId="08285469" w14:textId="77777777" w:rsidR="00A24C6C" w:rsidRDefault="00A24C6C">
      <w:pPr>
        <w:pStyle w:val="ProductList-Body"/>
      </w:pPr>
    </w:p>
    <w:p w14:paraId="0E3AE8AF" w14:textId="77777777" w:rsidR="00A24C6C" w:rsidRDefault="000859FA">
      <w:pPr>
        <w:pStyle w:val="ProductList-ClauseHeading"/>
        <w:outlineLvl w:val="2"/>
      </w:pPr>
      <w:r>
        <w:t>Anvendelse af Serviceniveauaftale</w:t>
      </w:r>
    </w:p>
    <w:p w14:paraId="04FD3F52" w14:textId="77777777" w:rsidR="00A24C6C" w:rsidRDefault="000859FA">
      <w:pPr>
        <w:pStyle w:val="ProductList-Body"/>
      </w:pPr>
      <w:r>
        <w:t>Serviceniveauaftaler, der gælder for angivne Azure-tjenester, der fremgår af Serviceniveauaftalen for Microsofts Onlinetjenester, gælder ikke for Tjenesterne eller Apparatet, da Kunden kører Tjenesten eller Apparatet lokalt, hvor kunden styrer og har ansvaret for det fysiske miljø.</w:t>
      </w:r>
    </w:p>
    <w:p w14:paraId="0272D3AE" w14:textId="77777777" w:rsidR="00A24C6C" w:rsidRDefault="00A24C6C">
      <w:pPr>
        <w:pStyle w:val="PURBreadcrumb"/>
      </w:pPr>
    </w:p>
    <w:tbl>
      <w:tblPr>
        <w:tblStyle w:val="PURTable"/>
        <w:tblW w:w="0" w:type="dxa"/>
        <w:tblLook w:val="04A0" w:firstRow="1" w:lastRow="0" w:firstColumn="1" w:lastColumn="0" w:noHBand="0" w:noVBand="1"/>
      </w:tblPr>
      <w:tblGrid>
        <w:gridCol w:w="10916"/>
      </w:tblGrid>
      <w:tr w:rsidR="00A24C6C" w14:paraId="5A1F58A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A2F781B" w14:textId="77777777" w:rsidR="00A24C6C" w:rsidRDefault="003B486C">
            <w:pPr>
              <w:pStyle w:val="ProductList-TableBody"/>
              <w:jc w:val="right"/>
            </w:pPr>
            <w:hyperlink w:anchor="_Sec842">
              <w:r w:rsidR="000859FA">
                <w:rPr>
                  <w:color w:val="00467F"/>
                  <w:sz w:val="14"/>
                  <w:u w:val="single"/>
                </w:rPr>
                <w:t>Indholdsfortegnelse</w:t>
              </w:r>
            </w:hyperlink>
            <w:r w:rsidR="000859FA">
              <w:rPr>
                <w:sz w:val="14"/>
              </w:rPr>
              <w:t>/</w:t>
            </w:r>
            <w:hyperlink w:anchor="_Sec549">
              <w:r w:rsidR="000859FA">
                <w:rPr>
                  <w:color w:val="00467F"/>
                  <w:sz w:val="14"/>
                  <w:u w:val="single"/>
                </w:rPr>
                <w:t>Ordliste</w:t>
              </w:r>
            </w:hyperlink>
            <w:r w:rsidR="000859FA">
              <w:rPr>
                <w:sz w:val="14"/>
              </w:rPr>
              <w:t>/</w:t>
            </w:r>
            <w:hyperlink w:anchor="_Sec844">
              <w:r w:rsidR="000859FA">
                <w:rPr>
                  <w:color w:val="00467F"/>
                  <w:sz w:val="14"/>
                  <w:u w:val="single"/>
                </w:rPr>
                <w:t>Indeks</w:t>
              </w:r>
            </w:hyperlink>
          </w:p>
        </w:tc>
      </w:tr>
    </w:tbl>
    <w:p w14:paraId="7F9831DB" w14:textId="77777777" w:rsidR="00A24C6C" w:rsidRDefault="00A24C6C">
      <w:pPr>
        <w:pStyle w:val="ProductList-Body"/>
      </w:pPr>
    </w:p>
    <w:p w14:paraId="0CBD8883" w14:textId="77777777" w:rsidR="00A24C6C" w:rsidRDefault="000859FA">
      <w:pPr>
        <w:pStyle w:val="ProductList-SectionHeading"/>
        <w:pageBreakBefore/>
        <w:outlineLvl w:val="0"/>
      </w:pPr>
      <w:bookmarkStart w:id="445" w:name="_Sec1230"/>
      <w:bookmarkEnd w:id="435"/>
      <w:r>
        <w:t>Bilag H - Studiebrugsfordele og Academic-programmer</w:t>
      </w:r>
      <w:r>
        <w:fldChar w:fldCharType="begin"/>
      </w:r>
      <w:r>
        <w:instrText xml:space="preserve"> TC "</w:instrText>
      </w:r>
      <w:bookmarkStart w:id="446" w:name="_Toc62551025"/>
      <w:r>
        <w:instrText>Bilag H - Studiebrugsfordele og Academic-programmer</w:instrText>
      </w:r>
      <w:bookmarkEnd w:id="446"/>
      <w:r>
        <w:instrText>" \l 1</w:instrText>
      </w:r>
      <w:r>
        <w:fldChar w:fldCharType="end"/>
      </w:r>
    </w:p>
    <w:p w14:paraId="5E2AB712" w14:textId="77777777" w:rsidR="00A24C6C" w:rsidRDefault="000859FA">
      <w:pPr>
        <w:pStyle w:val="ProductList-Body"/>
      </w:pPr>
      <w:r>
        <w:t xml:space="preserve">I dette afsnit er de specifikke fordele beskrevet, som tilbydes Studerende i programmerne Open Value Subscription for Uddannelsesløsninger, School Aftalen, Enrollment for Education Solutions og Cloud Solution Provider. </w:t>
      </w:r>
    </w:p>
    <w:p w14:paraId="27BE1132" w14:textId="77777777" w:rsidR="00A24C6C" w:rsidRDefault="00A24C6C">
      <w:pPr>
        <w:pStyle w:val="ProductList-Body"/>
      </w:pPr>
    </w:p>
    <w:p w14:paraId="41A674F8" w14:textId="77777777" w:rsidR="00A24C6C" w:rsidRDefault="000859FA">
      <w:pPr>
        <w:pStyle w:val="ProductList-ClauseHeading"/>
        <w:outlineLvl w:val="2"/>
      </w:pPr>
      <w:r>
        <w:t>Produktnøgle og softwaredistribution af Academic-programfordele</w:t>
      </w:r>
    </w:p>
    <w:p w14:paraId="29E224B6" w14:textId="77777777" w:rsidR="00A24C6C" w:rsidRDefault="000859FA">
      <w:pPr>
        <w:pStyle w:val="ProductList-Body"/>
      </w:pPr>
      <w:r>
        <w:t>Studerende og fakultetsmedlemmer modtager produktnøgler eller pinkoder fra websteder, der ikke tilhører Microsoft.com. Hvis svindeladfærd konstateres, kan Microsoft efter eget skøn, fjerne eller blokere distributionen af softwaren, produktnøglerne og pinkoderne, indtil en sådan svindeladfærd er blevet afhjulpet eller løst.</w:t>
      </w:r>
    </w:p>
    <w:p w14:paraId="63A7330E" w14:textId="77777777" w:rsidR="00A24C6C" w:rsidRDefault="00A24C6C">
      <w:pPr>
        <w:pStyle w:val="ProductList-Body"/>
      </w:pPr>
    </w:p>
    <w:p w14:paraId="205E913B" w14:textId="77777777" w:rsidR="00A24C6C" w:rsidRDefault="000859FA">
      <w:pPr>
        <w:pStyle w:val="ProductList-Offering1Heading"/>
        <w:outlineLvl w:val="1"/>
      </w:pPr>
      <w:r>
        <w:t>Studiebrugsfordelsberettigelser efter Kvalificerende Program</w:t>
      </w:r>
      <w:r>
        <w:fldChar w:fldCharType="begin"/>
      </w:r>
      <w:r>
        <w:instrText xml:space="preserve"> TC "</w:instrText>
      </w:r>
      <w:bookmarkStart w:id="447" w:name="_Toc62551026"/>
      <w:r>
        <w:instrText>Studiebrugsfordelsberettigelser efter Kvalificerende Program</w:instrText>
      </w:r>
      <w:bookmarkEnd w:id="447"/>
      <w:r>
        <w:instrText>" \l 2</w:instrText>
      </w:r>
      <w:r>
        <w:fldChar w:fldCharType="end"/>
      </w:r>
    </w:p>
    <w:p w14:paraId="66F6428C" w14:textId="77777777" w:rsidR="00A24C6C" w:rsidRDefault="000859FA">
      <w:pPr>
        <w:pStyle w:val="ProductList-Body"/>
      </w:pPr>
      <w:r>
        <w:t xml:space="preserve">Nedenstående tabel definerer </w:t>
      </w: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Studiebrugsfordele</w:t>
      </w:r>
      <w:r>
        <w:fldChar w:fldCharType="end"/>
      </w:r>
      <w:r>
        <w:t xml:space="preserve"> for bestemte produkter, der licenseres gennem Akademiske programmer. For hvert Produkt i den første kolonne er det eller de relevante </w:t>
      </w: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 xml:space="preserve">-produkt(er) angivet sammen med det antal licenser, der er tilgængelige for Studerende pr. betalt Fakultetsmedarbejder/Personale, </w:t>
      </w:r>
      <w:r>
        <w:fldChar w:fldCharType="begin"/>
      </w:r>
      <w:r>
        <w:instrText xml:space="preserve"> AutoTextList   \s NoStyle \t "Uddannelseskvalificeret Bruger betyder en medarbejder eller underleverandør (undtagen Studerende), som får adgang til eller bruger et Uddannelsesplatformsprodukt til fordel for Institutionen." </w:instrText>
      </w:r>
      <w:r>
        <w:fldChar w:fldCharType="separate"/>
      </w:r>
      <w:r>
        <w:rPr>
          <w:color w:val="0563C1"/>
        </w:rPr>
        <w:t>Uddannelseskvalificeret Bruger</w:t>
      </w:r>
      <w:r>
        <w:fldChar w:fldCharType="end"/>
      </w:r>
      <w:r>
        <w:t xml:space="preserve"> eller </w:t>
      </w:r>
      <w:r>
        <w:fldChar w:fldCharType="begin"/>
      </w:r>
      <w:r>
        <w:instrText xml:space="preserve"> AutoTextList   \s NoStyle \t "Alle medarbejdere (herunder Studentermedarbejdere), leverandører eller frivillige i eller for institutionen, der bruger et Produkt eller en Kvalificeret enhed til fordel for institutionen eller i forbindelse med brugerens relation til Institutionen. Se den fulde definition." </w:instrText>
      </w:r>
      <w:r>
        <w:fldChar w:fldCharType="separate"/>
      </w:r>
      <w:r>
        <w:rPr>
          <w:color w:val="0563C1"/>
        </w:rPr>
        <w:t>Vidensmedarbejder</w:t>
      </w:r>
      <w:r>
        <w:fldChar w:fldCharType="end"/>
      </w:r>
      <w:r>
        <w:t>.</w:t>
      </w:r>
    </w:p>
    <w:p w14:paraId="1063E4F5" w14:textId="77777777" w:rsidR="00A24C6C" w:rsidRDefault="00A24C6C">
      <w:pPr>
        <w:pStyle w:val="ProductList-Body"/>
      </w:pPr>
    </w:p>
    <w:tbl>
      <w:tblPr>
        <w:tblStyle w:val="PURTable"/>
        <w:tblW w:w="0" w:type="dxa"/>
        <w:tblLook w:val="04A0" w:firstRow="1" w:lastRow="0" w:firstColumn="1" w:lastColumn="0" w:noHBand="0" w:noVBand="1"/>
      </w:tblPr>
      <w:tblGrid>
        <w:gridCol w:w="2144"/>
        <w:gridCol w:w="3976"/>
        <w:gridCol w:w="2568"/>
        <w:gridCol w:w="2228"/>
      </w:tblGrid>
      <w:tr w:rsidR="00A24C6C" w14:paraId="2F95959A"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6353344A" w14:textId="77777777" w:rsidR="00A24C6C" w:rsidRDefault="000859FA">
            <w:pPr>
              <w:pStyle w:val="ProductList-TableBody"/>
              <w:jc w:val="center"/>
            </w:pPr>
            <w:r>
              <w:rPr>
                <w:color w:val="FFFFFF"/>
              </w:rPr>
              <w:t>Kvalificerende Produkt</w:t>
            </w:r>
          </w:p>
        </w:tc>
        <w:tc>
          <w:tcPr>
            <w:tcW w:w="5020" w:type="dxa"/>
            <w:tcBorders>
              <w:left w:val="single" w:sz="4" w:space="0" w:color="FFFFFF"/>
              <w:right w:val="single" w:sz="4" w:space="0" w:color="FFFFFF"/>
            </w:tcBorders>
            <w:shd w:val="clear" w:color="auto" w:fill="0070C0"/>
          </w:tcPr>
          <w:p w14:paraId="0A09D7F3" w14:textId="77777777" w:rsidR="00A24C6C" w:rsidRDefault="000859FA">
            <w:pPr>
              <w:pStyle w:val="ProductList-TableBody"/>
              <w:jc w:val="center"/>
            </w:pPr>
            <w:r>
              <w:rPr>
                <w:color w:val="FFFFFF"/>
              </w:rPr>
              <w:t>Studiebrugsfordel</w:t>
            </w:r>
            <w:r>
              <w:rPr>
                <w:vertAlign w:val="superscript"/>
              </w:rPr>
              <w:t>1</w:t>
            </w:r>
          </w:p>
        </w:tc>
        <w:tc>
          <w:tcPr>
            <w:tcW w:w="2940" w:type="dxa"/>
            <w:tcBorders>
              <w:left w:val="single" w:sz="4" w:space="0" w:color="FFFFFF"/>
              <w:right w:val="single" w:sz="4" w:space="0" w:color="FFFFFF"/>
            </w:tcBorders>
            <w:shd w:val="clear" w:color="auto" w:fill="0070C0"/>
          </w:tcPr>
          <w:p w14:paraId="36AE2952" w14:textId="77777777" w:rsidR="00A24C6C" w:rsidRDefault="000859FA">
            <w:pPr>
              <w:pStyle w:val="ProductList-TableBody"/>
              <w:jc w:val="center"/>
            </w:pPr>
            <w:r>
              <w:rPr>
                <w:color w:val="FFFFFF"/>
              </w:rPr>
              <w:t xml:space="preserve">Programtilgængelighed </w:t>
            </w:r>
          </w:p>
        </w:tc>
        <w:tc>
          <w:tcPr>
            <w:tcW w:w="1600" w:type="dxa"/>
            <w:tcBorders>
              <w:left w:val="single" w:sz="4" w:space="0" w:color="FFFFFF"/>
            </w:tcBorders>
            <w:shd w:val="clear" w:color="auto" w:fill="0070C0"/>
          </w:tcPr>
          <w:p w14:paraId="5273F06D" w14:textId="77777777" w:rsidR="00A24C6C" w:rsidRDefault="000859FA">
            <w:pPr>
              <w:pStyle w:val="ProductList-TableBody"/>
              <w:jc w:val="center"/>
            </w:pPr>
            <w:r>
              <w:rPr>
                <w:color w:val="FFFFFF"/>
              </w:rPr>
              <w:t>Forekomster af Studerende pr. Fakultetsmedarbejder/Personale eller Vidensmedarbejder</w:t>
            </w:r>
          </w:p>
          <w:p w14:paraId="44DB63EF" w14:textId="77777777" w:rsidR="00A24C6C" w:rsidRDefault="00A24C6C">
            <w:pPr>
              <w:pStyle w:val="ProductList-TableBody"/>
              <w:jc w:val="center"/>
            </w:pPr>
          </w:p>
        </w:tc>
      </w:tr>
      <w:tr w:rsidR="00A24C6C" w14:paraId="50D76373" w14:textId="77777777">
        <w:tc>
          <w:tcPr>
            <w:tcW w:w="2440" w:type="dxa"/>
            <w:tcBorders>
              <w:bottom w:val="dashed" w:sz="4" w:space="0" w:color="6E6E6E"/>
              <w:right w:val="single" w:sz="4" w:space="0" w:color="6E6E6E"/>
            </w:tcBorders>
          </w:tcPr>
          <w:p w14:paraId="1898FD41" w14:textId="77777777" w:rsidR="00A24C6C" w:rsidRDefault="000859FA">
            <w:pPr>
              <w:pStyle w:val="ProductList-TableBody"/>
            </w:pPr>
            <w:r>
              <w:t>Avanceret trusselsanalyse</w:t>
            </w:r>
          </w:p>
        </w:tc>
        <w:tc>
          <w:tcPr>
            <w:tcW w:w="5020" w:type="dxa"/>
            <w:tcBorders>
              <w:left w:val="single" w:sz="4" w:space="0" w:color="6E6E6E"/>
              <w:bottom w:val="dashed" w:sz="4" w:space="0" w:color="6E6E6E"/>
              <w:right w:val="single" w:sz="4" w:space="0" w:color="6E6E6E"/>
            </w:tcBorders>
          </w:tcPr>
          <w:p w14:paraId="403864F4" w14:textId="77777777" w:rsidR="00A24C6C" w:rsidRDefault="000859FA">
            <w:pPr>
              <w:pStyle w:val="ProductList-TableBody"/>
            </w:pPr>
            <w:r>
              <w:t>Avanceret trusselsanalyse</w:t>
            </w:r>
          </w:p>
        </w:tc>
        <w:tc>
          <w:tcPr>
            <w:tcW w:w="2940" w:type="dxa"/>
            <w:tcBorders>
              <w:left w:val="single" w:sz="4" w:space="0" w:color="6E6E6E"/>
              <w:bottom w:val="dashed" w:sz="4" w:space="0" w:color="6E6E6E"/>
              <w:right w:val="single" w:sz="4" w:space="0" w:color="6E6E6E"/>
            </w:tcBorders>
          </w:tcPr>
          <w:p w14:paraId="4E85C346" w14:textId="77777777" w:rsidR="00A24C6C" w:rsidRDefault="000859FA">
            <w:pPr>
              <w:pStyle w:val="ProductList-TableBody"/>
            </w:pPr>
            <w:r>
              <w:t>OVS-ES, School, EES</w:t>
            </w:r>
          </w:p>
        </w:tc>
        <w:tc>
          <w:tcPr>
            <w:tcW w:w="1600" w:type="dxa"/>
            <w:tcBorders>
              <w:left w:val="single" w:sz="4" w:space="0" w:color="6E6E6E"/>
              <w:bottom w:val="dashed" w:sz="4" w:space="0" w:color="6E6E6E"/>
              <w:right w:val="none" w:sz="4" w:space="0" w:color="6E6E6E"/>
            </w:tcBorders>
          </w:tcPr>
          <w:p w14:paraId="7CA13E13" w14:textId="77777777" w:rsidR="00A24C6C" w:rsidRDefault="000859FA">
            <w:pPr>
              <w:pStyle w:val="ProductList-TableBody"/>
            </w:pPr>
            <w:r>
              <w:t>15</w:t>
            </w:r>
          </w:p>
        </w:tc>
      </w:tr>
      <w:tr w:rsidR="00A24C6C" w14:paraId="4BBCD4F2" w14:textId="77777777">
        <w:tc>
          <w:tcPr>
            <w:tcW w:w="2440" w:type="dxa"/>
            <w:tcBorders>
              <w:top w:val="dashed" w:sz="4" w:space="0" w:color="6E6E6E"/>
              <w:bottom w:val="dashed" w:sz="4" w:space="0" w:color="6E6E6E"/>
              <w:right w:val="single" w:sz="4" w:space="0" w:color="6E6E6E"/>
            </w:tcBorders>
          </w:tcPr>
          <w:p w14:paraId="720F190D" w14:textId="77777777" w:rsidR="00A24C6C" w:rsidRDefault="000859FA">
            <w:pPr>
              <w:pStyle w:val="ProductList-TableBody"/>
            </w:pPr>
            <w: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14:paraId="4841059A" w14:textId="77777777" w:rsidR="00A24C6C" w:rsidRDefault="000859FA">
            <w:pPr>
              <w:pStyle w:val="ProductList-TableBody"/>
            </w:pPr>
            <w: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14:paraId="0180C4C8" w14:textId="77777777" w:rsidR="00A24C6C" w:rsidRDefault="000859FA">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4409EC58" w14:textId="77777777" w:rsidR="00A24C6C" w:rsidRDefault="000859FA">
            <w:pPr>
              <w:pStyle w:val="ProductList-TableBody"/>
            </w:pPr>
            <w:r>
              <w:t>15</w:t>
            </w:r>
          </w:p>
        </w:tc>
      </w:tr>
      <w:tr w:rsidR="00A24C6C" w14:paraId="34E69C33" w14:textId="77777777">
        <w:tc>
          <w:tcPr>
            <w:tcW w:w="2440" w:type="dxa"/>
            <w:tcBorders>
              <w:top w:val="dashed" w:sz="4" w:space="0" w:color="6E6E6E"/>
              <w:bottom w:val="dashed" w:sz="4" w:space="0" w:color="6E6E6E"/>
              <w:right w:val="single" w:sz="4" w:space="0" w:color="6E6E6E"/>
            </w:tcBorders>
          </w:tcPr>
          <w:p w14:paraId="26421937" w14:textId="77777777" w:rsidR="00A24C6C" w:rsidRDefault="000859FA">
            <w:pPr>
              <w:pStyle w:val="ProductList-TableBody"/>
            </w:pPr>
            <w: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14:paraId="50CE0987" w14:textId="77777777" w:rsidR="00A24C6C" w:rsidRDefault="000859FA">
            <w:pPr>
              <w:pStyle w:val="ProductList-TableBody"/>
            </w:pPr>
            <w: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0B5062E0" w14:textId="77777777" w:rsidR="00A24C6C" w:rsidRDefault="000859FA">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25EDF542" w14:textId="77777777" w:rsidR="00A24C6C" w:rsidRDefault="000859FA">
            <w:pPr>
              <w:pStyle w:val="ProductList-TableBody"/>
            </w:pPr>
            <w:r>
              <w:t>15</w:t>
            </w:r>
          </w:p>
        </w:tc>
      </w:tr>
      <w:tr w:rsidR="00A24C6C" w14:paraId="659D59B7" w14:textId="77777777">
        <w:tc>
          <w:tcPr>
            <w:tcW w:w="2440" w:type="dxa"/>
            <w:tcBorders>
              <w:top w:val="dashed" w:sz="4" w:space="0" w:color="6E6E6E"/>
              <w:bottom w:val="dashed" w:sz="4" w:space="0" w:color="6E6E6E"/>
              <w:right w:val="single" w:sz="4" w:space="0" w:color="6E6E6E"/>
            </w:tcBorders>
          </w:tcPr>
          <w:p w14:paraId="0E032559" w14:textId="77777777" w:rsidR="00A24C6C" w:rsidRDefault="000859FA">
            <w:pPr>
              <w:pStyle w:val="ProductList-TableBody"/>
            </w:pPr>
            <w:r>
              <w:t>Desktopuddannelse</w:t>
            </w:r>
          </w:p>
        </w:tc>
        <w:tc>
          <w:tcPr>
            <w:tcW w:w="5020" w:type="dxa"/>
            <w:tcBorders>
              <w:top w:val="dashed" w:sz="4" w:space="0" w:color="6E6E6E"/>
              <w:left w:val="single" w:sz="4" w:space="0" w:color="6E6E6E"/>
              <w:bottom w:val="dashed" w:sz="4" w:space="0" w:color="6E6E6E"/>
              <w:right w:val="single" w:sz="4" w:space="0" w:color="6E6E6E"/>
            </w:tcBorders>
          </w:tcPr>
          <w:p w14:paraId="29BC927D" w14:textId="77777777" w:rsidR="00A24C6C" w:rsidRDefault="000859FA">
            <w:pPr>
              <w:pStyle w:val="ProductList-TableBody"/>
            </w:pPr>
            <w:r>
              <w:t>Microsoft 365 Apps for enterprise og Windows 10 Education Upgrade</w:t>
            </w:r>
          </w:p>
        </w:tc>
        <w:tc>
          <w:tcPr>
            <w:tcW w:w="2940" w:type="dxa"/>
            <w:tcBorders>
              <w:top w:val="dashed" w:sz="4" w:space="0" w:color="6E6E6E"/>
              <w:left w:val="single" w:sz="4" w:space="0" w:color="6E6E6E"/>
              <w:bottom w:val="dashed" w:sz="4" w:space="0" w:color="6E6E6E"/>
              <w:right w:val="single" w:sz="4" w:space="0" w:color="6E6E6E"/>
            </w:tcBorders>
          </w:tcPr>
          <w:p w14:paraId="424C8001" w14:textId="77777777" w:rsidR="00A24C6C" w:rsidRDefault="000859FA">
            <w:pPr>
              <w:pStyle w:val="ProductList-TableBody"/>
            </w:pPr>
            <w:r>
              <w:t>OVS-ES, School, EES (før 2017)</w:t>
            </w:r>
          </w:p>
        </w:tc>
        <w:tc>
          <w:tcPr>
            <w:tcW w:w="1600" w:type="dxa"/>
            <w:tcBorders>
              <w:top w:val="dashed" w:sz="4" w:space="0" w:color="6E6E6E"/>
              <w:left w:val="single" w:sz="4" w:space="0" w:color="6E6E6E"/>
              <w:bottom w:val="dashed" w:sz="4" w:space="0" w:color="6E6E6E"/>
              <w:right w:val="none" w:sz="4" w:space="0" w:color="6E6E6E"/>
            </w:tcBorders>
          </w:tcPr>
          <w:p w14:paraId="0BD781DB" w14:textId="77777777" w:rsidR="00A24C6C" w:rsidRDefault="000859FA">
            <w:pPr>
              <w:pStyle w:val="ProductList-TableBody"/>
            </w:pPr>
            <w:r>
              <w:t>40</w:t>
            </w:r>
          </w:p>
        </w:tc>
      </w:tr>
      <w:tr w:rsidR="00A24C6C" w14:paraId="0AD550BA" w14:textId="77777777">
        <w:tc>
          <w:tcPr>
            <w:tcW w:w="2440" w:type="dxa"/>
            <w:tcBorders>
              <w:top w:val="dashed" w:sz="4" w:space="0" w:color="6E6E6E"/>
              <w:bottom w:val="dashed" w:sz="4" w:space="0" w:color="6E6E6E"/>
              <w:right w:val="single" w:sz="4" w:space="0" w:color="6E6E6E"/>
            </w:tcBorders>
          </w:tcPr>
          <w:p w14:paraId="6087B34B" w14:textId="77777777" w:rsidR="00A24C6C" w:rsidRDefault="000859FA">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14:paraId="50F64113" w14:textId="77777777" w:rsidR="00A24C6C" w:rsidRDefault="000859FA">
            <w:pPr>
              <w:pStyle w:val="ProductList-TableBody"/>
            </w:pPr>
            <w:r>
              <w:t>Azure Active Directory Premium Plan 1, Advanced Threat Analytics, 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122B6746" w14:textId="77777777" w:rsidR="00A24C6C" w:rsidRDefault="000859FA">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26259517" w14:textId="77777777" w:rsidR="00A24C6C" w:rsidRDefault="000859FA">
            <w:pPr>
              <w:pStyle w:val="ProductList-TableBody"/>
            </w:pPr>
            <w:r>
              <w:t>40</w:t>
            </w:r>
          </w:p>
        </w:tc>
      </w:tr>
      <w:tr w:rsidR="00A24C6C" w14:paraId="135373D9" w14:textId="77777777">
        <w:tc>
          <w:tcPr>
            <w:tcW w:w="2440" w:type="dxa"/>
            <w:tcBorders>
              <w:top w:val="dashed" w:sz="4" w:space="0" w:color="6E6E6E"/>
              <w:bottom w:val="dashed" w:sz="4" w:space="0" w:color="6E6E6E"/>
              <w:right w:val="single" w:sz="4" w:space="0" w:color="6E6E6E"/>
            </w:tcBorders>
          </w:tcPr>
          <w:p w14:paraId="348699FB" w14:textId="77777777" w:rsidR="00A24C6C" w:rsidRDefault="000859FA">
            <w:pPr>
              <w:pStyle w:val="ProductList-TableBody"/>
            </w:pPr>
            <w:r>
              <w:t>Enterprise Mobility + Security A5/E5</w:t>
            </w:r>
          </w:p>
        </w:tc>
        <w:tc>
          <w:tcPr>
            <w:tcW w:w="5020" w:type="dxa"/>
            <w:tcBorders>
              <w:top w:val="dashed" w:sz="4" w:space="0" w:color="6E6E6E"/>
              <w:left w:val="single" w:sz="4" w:space="0" w:color="6E6E6E"/>
              <w:bottom w:val="dashed" w:sz="4" w:space="0" w:color="6E6E6E"/>
              <w:right w:val="single" w:sz="4" w:space="0" w:color="6E6E6E"/>
            </w:tcBorders>
          </w:tcPr>
          <w:p w14:paraId="2ACE04AE" w14:textId="77777777" w:rsidR="00A24C6C" w:rsidRDefault="000859FA">
            <w:pPr>
              <w:pStyle w:val="ProductList-TableBody"/>
            </w:pPr>
            <w:r>
              <w:t>Enterprise Mobility + Security A3 Student Use Benefit, Microsoft Defender for Identity, Azure Active Directory Premium Plan 2, 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3C966087" w14:textId="77777777" w:rsidR="00A24C6C" w:rsidRDefault="000859FA">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001E24C" w14:textId="77777777" w:rsidR="00A24C6C" w:rsidRDefault="000859FA">
            <w:pPr>
              <w:pStyle w:val="ProductList-TableBody"/>
            </w:pPr>
            <w:r>
              <w:t>40</w:t>
            </w:r>
          </w:p>
        </w:tc>
      </w:tr>
      <w:tr w:rsidR="00A24C6C" w14:paraId="558D1ABF" w14:textId="77777777">
        <w:tc>
          <w:tcPr>
            <w:tcW w:w="2440" w:type="dxa"/>
            <w:tcBorders>
              <w:top w:val="dashed" w:sz="4" w:space="0" w:color="6E6E6E"/>
              <w:bottom w:val="dashed" w:sz="4" w:space="0" w:color="6E6E6E"/>
              <w:right w:val="single" w:sz="4" w:space="0" w:color="6E6E6E"/>
            </w:tcBorders>
          </w:tcPr>
          <w:p w14:paraId="03901797" w14:textId="77777777" w:rsidR="00A24C6C" w:rsidRDefault="000859FA">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49E5A178" w14:textId="77777777" w:rsidR="00A24C6C" w:rsidRDefault="000859FA">
            <w:pPr>
              <w:pStyle w:val="ProductList-TableBody"/>
            </w:pPr>
            <w:r>
              <w:t>Office 365 A3 Student Use Benefit, Enterprise Mobility + Security A3 Student Use Benefit, Windows 10 Education A3 Student Use Benefit2,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0970597B" w14:textId="77777777" w:rsidR="00A24C6C" w:rsidRDefault="000859FA">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362571D7" w14:textId="77777777" w:rsidR="00A24C6C" w:rsidRDefault="000859FA">
            <w:pPr>
              <w:pStyle w:val="ProductList-TableBody"/>
            </w:pPr>
            <w:r>
              <w:t>40</w:t>
            </w:r>
          </w:p>
        </w:tc>
      </w:tr>
      <w:tr w:rsidR="00A24C6C" w14:paraId="57D8B048" w14:textId="77777777">
        <w:tc>
          <w:tcPr>
            <w:tcW w:w="2440" w:type="dxa"/>
            <w:tcBorders>
              <w:top w:val="dashed" w:sz="4" w:space="0" w:color="6E6E6E"/>
              <w:left w:val="none" w:sz="4" w:space="0" w:color="6E6E6E"/>
              <w:bottom w:val="dashed" w:sz="4" w:space="0" w:color="6E6E6E"/>
              <w:right w:val="single" w:sz="4" w:space="0" w:color="6E6E6E"/>
            </w:tcBorders>
          </w:tcPr>
          <w:p w14:paraId="214802D5" w14:textId="77777777" w:rsidR="00A24C6C" w:rsidRDefault="000859FA">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62A15901" w14:textId="77777777" w:rsidR="00A24C6C" w:rsidRDefault="000859FA">
            <w:pPr>
              <w:pStyle w:val="ProductList-TableBody"/>
            </w:pPr>
            <w:r>
              <w:t>Office 365 A5 Student Use Benefit, Enterprise Mobility + Security A5 Student Use Benefit, Windows 10 Education A3 Student Use Benefit,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62E05AF8" w14:textId="77777777" w:rsidR="00A24C6C" w:rsidRDefault="000859FA">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540ED39A" w14:textId="77777777" w:rsidR="00A24C6C" w:rsidRDefault="000859FA">
            <w:pPr>
              <w:pStyle w:val="ProductList-TableBody"/>
            </w:pPr>
            <w:r>
              <w:t>40</w:t>
            </w:r>
          </w:p>
        </w:tc>
      </w:tr>
      <w:tr w:rsidR="00A24C6C" w14:paraId="325939C0" w14:textId="77777777">
        <w:tc>
          <w:tcPr>
            <w:tcW w:w="2440" w:type="dxa"/>
            <w:tcBorders>
              <w:top w:val="dashed" w:sz="4" w:space="0" w:color="6E6E6E"/>
              <w:left w:val="none" w:sz="4" w:space="0" w:color="6E6E6E"/>
              <w:bottom w:val="dashed" w:sz="4" w:space="0" w:color="6E6E6E"/>
              <w:right w:val="single" w:sz="4" w:space="0" w:color="6E6E6E"/>
            </w:tcBorders>
          </w:tcPr>
          <w:p w14:paraId="2EEFA53B" w14:textId="77777777" w:rsidR="00A24C6C" w:rsidRDefault="000859FA">
            <w:pPr>
              <w:pStyle w:val="ProductList-TableBody"/>
            </w:pPr>
            <w:r>
              <w:t>Microsoft 365 A5 Security</w:t>
            </w:r>
          </w:p>
        </w:tc>
        <w:tc>
          <w:tcPr>
            <w:tcW w:w="5020" w:type="dxa"/>
            <w:tcBorders>
              <w:top w:val="dashed" w:sz="4" w:space="0" w:color="6E6E6E"/>
              <w:left w:val="single" w:sz="4" w:space="0" w:color="6E6E6E"/>
              <w:bottom w:val="dashed" w:sz="4" w:space="0" w:color="6E6E6E"/>
              <w:right w:val="single" w:sz="4" w:space="0" w:color="6E6E6E"/>
            </w:tcBorders>
          </w:tcPr>
          <w:p w14:paraId="3AA29190" w14:textId="77777777" w:rsidR="00A24C6C" w:rsidRDefault="000859FA">
            <w:pPr>
              <w:pStyle w:val="ProductList-TableBody"/>
            </w:pPr>
            <w:r>
              <w:t>Microsoft Defender for Office 365 Plan 1, 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09B725F2" w14:textId="77777777" w:rsidR="00A24C6C" w:rsidRDefault="000859FA">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52376637" w14:textId="77777777" w:rsidR="00A24C6C" w:rsidRDefault="000859FA">
            <w:pPr>
              <w:pStyle w:val="ProductList-TableBody"/>
            </w:pPr>
            <w:r>
              <w:t>40</w:t>
            </w:r>
          </w:p>
        </w:tc>
      </w:tr>
      <w:tr w:rsidR="00A24C6C" w14:paraId="32A7B588" w14:textId="77777777">
        <w:tc>
          <w:tcPr>
            <w:tcW w:w="2440" w:type="dxa"/>
            <w:tcBorders>
              <w:top w:val="dashed" w:sz="4" w:space="0" w:color="6E6E6E"/>
              <w:bottom w:val="dashed" w:sz="4" w:space="0" w:color="6E6E6E"/>
              <w:right w:val="single" w:sz="4" w:space="0" w:color="6E6E6E"/>
            </w:tcBorders>
          </w:tcPr>
          <w:p w14:paraId="24095890" w14:textId="77777777" w:rsidR="00A24C6C" w:rsidRDefault="000859FA">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15974FAD" w14:textId="77777777" w:rsidR="00A24C6C" w:rsidRDefault="000859FA">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68D85EA3" w14:textId="77777777" w:rsidR="00A24C6C" w:rsidRDefault="000859FA">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4FB3754C" w14:textId="77777777" w:rsidR="00A24C6C" w:rsidRDefault="000859FA">
            <w:pPr>
              <w:pStyle w:val="ProductList-TableBody"/>
            </w:pPr>
            <w:r>
              <w:t>15</w:t>
            </w:r>
          </w:p>
        </w:tc>
      </w:tr>
      <w:tr w:rsidR="00A24C6C" w14:paraId="70249F9A" w14:textId="77777777">
        <w:tc>
          <w:tcPr>
            <w:tcW w:w="2440" w:type="dxa"/>
            <w:tcBorders>
              <w:top w:val="dashed" w:sz="4" w:space="0" w:color="6E6E6E"/>
              <w:bottom w:val="dashed" w:sz="4" w:space="0" w:color="6E6E6E"/>
              <w:right w:val="single" w:sz="4" w:space="0" w:color="6E6E6E"/>
            </w:tcBorders>
          </w:tcPr>
          <w:p w14:paraId="66EC02D6" w14:textId="77777777" w:rsidR="00A24C6C" w:rsidRDefault="000859FA">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0735C32F" w14:textId="77777777" w:rsidR="00A24C6C" w:rsidRDefault="000859FA">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348D83B8" w14:textId="77777777" w:rsidR="00A24C6C" w:rsidRDefault="000859FA">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3402F2AD" w14:textId="77777777" w:rsidR="00A24C6C" w:rsidRDefault="000859FA">
            <w:pPr>
              <w:pStyle w:val="ProductList-TableBody"/>
            </w:pPr>
            <w:r>
              <w:t>15</w:t>
            </w:r>
          </w:p>
        </w:tc>
      </w:tr>
      <w:tr w:rsidR="00A24C6C" w14:paraId="7439D1AD" w14:textId="77777777">
        <w:tc>
          <w:tcPr>
            <w:tcW w:w="2440" w:type="dxa"/>
            <w:tcBorders>
              <w:top w:val="dashed" w:sz="4" w:space="0" w:color="6E6E6E"/>
              <w:bottom w:val="dashed" w:sz="4" w:space="0" w:color="6E6E6E"/>
              <w:right w:val="single" w:sz="4" w:space="0" w:color="6E6E6E"/>
            </w:tcBorders>
          </w:tcPr>
          <w:p w14:paraId="480BBF18" w14:textId="77777777" w:rsidR="00A24C6C" w:rsidRDefault="000859FA">
            <w:pPr>
              <w:pStyle w:val="ProductList-TableBody"/>
            </w:pPr>
            <w:r>
              <w:t>Microsoft Defender for Office 365 Plan 1 eller Plan 2</w:t>
            </w:r>
          </w:p>
        </w:tc>
        <w:tc>
          <w:tcPr>
            <w:tcW w:w="5020" w:type="dxa"/>
            <w:tcBorders>
              <w:top w:val="dashed" w:sz="4" w:space="0" w:color="6E6E6E"/>
              <w:left w:val="single" w:sz="4" w:space="0" w:color="6E6E6E"/>
              <w:bottom w:val="dashed" w:sz="4" w:space="0" w:color="6E6E6E"/>
              <w:right w:val="single" w:sz="4" w:space="0" w:color="6E6E6E"/>
            </w:tcBorders>
          </w:tcPr>
          <w:p w14:paraId="05AEE825" w14:textId="77777777" w:rsidR="00A24C6C" w:rsidRDefault="000859FA">
            <w:pPr>
              <w:pStyle w:val="ProductList-TableBody"/>
            </w:pPr>
            <w:r>
              <w:t>Microsoft Defender for Office 365 Plan 1</w:t>
            </w:r>
          </w:p>
        </w:tc>
        <w:tc>
          <w:tcPr>
            <w:tcW w:w="2940" w:type="dxa"/>
            <w:tcBorders>
              <w:top w:val="dashed" w:sz="4" w:space="0" w:color="6E6E6E"/>
              <w:left w:val="single" w:sz="4" w:space="0" w:color="6E6E6E"/>
              <w:bottom w:val="dashed" w:sz="4" w:space="0" w:color="6E6E6E"/>
              <w:right w:val="single" w:sz="4" w:space="0" w:color="6E6E6E"/>
            </w:tcBorders>
          </w:tcPr>
          <w:p w14:paraId="220C808D" w14:textId="77777777" w:rsidR="00A24C6C" w:rsidRDefault="000859FA">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54AC6209" w14:textId="77777777" w:rsidR="00A24C6C" w:rsidRDefault="000859FA">
            <w:pPr>
              <w:pStyle w:val="ProductList-TableBody"/>
            </w:pPr>
            <w:r>
              <w:t>15</w:t>
            </w:r>
          </w:p>
        </w:tc>
      </w:tr>
      <w:tr w:rsidR="00A24C6C" w14:paraId="3231A980" w14:textId="77777777">
        <w:tc>
          <w:tcPr>
            <w:tcW w:w="2440" w:type="dxa"/>
            <w:tcBorders>
              <w:top w:val="dashed" w:sz="4" w:space="0" w:color="6E6E6E"/>
              <w:bottom w:val="dashed" w:sz="4" w:space="0" w:color="6E6E6E"/>
              <w:right w:val="single" w:sz="4" w:space="0" w:color="6E6E6E"/>
            </w:tcBorders>
          </w:tcPr>
          <w:p w14:paraId="692DD4F4" w14:textId="77777777" w:rsidR="00A24C6C" w:rsidRDefault="000859FA">
            <w:pPr>
              <w:pStyle w:val="ProductList-TableBody"/>
            </w:pPr>
            <w:r>
              <w:t>Microsoft 365 Apps for enterprise</w:t>
            </w:r>
          </w:p>
        </w:tc>
        <w:tc>
          <w:tcPr>
            <w:tcW w:w="5020" w:type="dxa"/>
            <w:tcBorders>
              <w:top w:val="dashed" w:sz="4" w:space="0" w:color="6E6E6E"/>
              <w:left w:val="single" w:sz="4" w:space="0" w:color="6E6E6E"/>
              <w:bottom w:val="dashed" w:sz="4" w:space="0" w:color="6E6E6E"/>
              <w:right w:val="single" w:sz="4" w:space="0" w:color="6E6E6E"/>
            </w:tcBorders>
          </w:tcPr>
          <w:p w14:paraId="1E4F7F44" w14:textId="77777777" w:rsidR="00A24C6C" w:rsidRDefault="000859FA">
            <w:pPr>
              <w:pStyle w:val="ProductList-TableBody"/>
            </w:pPr>
            <w:r>
              <w:t>Microsoft 365 Apps for enterprise</w:t>
            </w:r>
          </w:p>
        </w:tc>
        <w:tc>
          <w:tcPr>
            <w:tcW w:w="2940" w:type="dxa"/>
            <w:tcBorders>
              <w:top w:val="dashed" w:sz="4" w:space="0" w:color="6E6E6E"/>
              <w:left w:val="single" w:sz="4" w:space="0" w:color="6E6E6E"/>
              <w:bottom w:val="dashed" w:sz="4" w:space="0" w:color="6E6E6E"/>
              <w:right w:val="single" w:sz="4" w:space="0" w:color="6E6E6E"/>
            </w:tcBorders>
          </w:tcPr>
          <w:p w14:paraId="6AD21962" w14:textId="77777777" w:rsidR="00A24C6C" w:rsidRDefault="000859FA">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1924C1F6" w14:textId="77777777" w:rsidR="00A24C6C" w:rsidRDefault="000859FA">
            <w:pPr>
              <w:pStyle w:val="ProductList-TableBody"/>
            </w:pPr>
            <w:r>
              <w:t>15</w:t>
            </w:r>
          </w:p>
        </w:tc>
      </w:tr>
      <w:tr w:rsidR="00A24C6C" w14:paraId="6AA95D66" w14:textId="77777777">
        <w:tc>
          <w:tcPr>
            <w:tcW w:w="2440" w:type="dxa"/>
            <w:tcBorders>
              <w:top w:val="dashed" w:sz="4" w:space="0" w:color="6E6E6E"/>
              <w:bottom w:val="dashed" w:sz="4" w:space="0" w:color="6E6E6E"/>
              <w:right w:val="single" w:sz="4" w:space="0" w:color="6E6E6E"/>
            </w:tcBorders>
          </w:tcPr>
          <w:p w14:paraId="364050A4" w14:textId="77777777" w:rsidR="00A24C6C" w:rsidRDefault="000859FA">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5C6285CF" w14:textId="77777777" w:rsidR="00A24C6C" w:rsidRDefault="000859FA">
            <w:pPr>
              <w:pStyle w:val="ProductList-TableBody"/>
            </w:pPr>
            <w:r>
              <w:t>Office 365 A1, Microsoft 365 Apps for enterprise,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4AB4350F" w14:textId="77777777" w:rsidR="00A24C6C" w:rsidRDefault="000859FA">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E6458A3" w14:textId="77777777" w:rsidR="00A24C6C" w:rsidRDefault="000859FA">
            <w:pPr>
              <w:pStyle w:val="ProductList-TableBody"/>
            </w:pPr>
            <w:r>
              <w:t>40</w:t>
            </w:r>
          </w:p>
        </w:tc>
      </w:tr>
      <w:tr w:rsidR="00A24C6C" w14:paraId="36324A02" w14:textId="77777777">
        <w:tc>
          <w:tcPr>
            <w:tcW w:w="2440" w:type="dxa"/>
            <w:tcBorders>
              <w:top w:val="dashed" w:sz="4" w:space="0" w:color="6E6E6E"/>
              <w:bottom w:val="dashed" w:sz="4" w:space="0" w:color="6E6E6E"/>
              <w:right w:val="single" w:sz="4" w:space="0" w:color="6E6E6E"/>
            </w:tcBorders>
          </w:tcPr>
          <w:p w14:paraId="7E70F961" w14:textId="77777777" w:rsidR="00A24C6C" w:rsidRDefault="000859FA">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4F1BEA96" w14:textId="77777777" w:rsidR="00A24C6C" w:rsidRDefault="000859FA">
            <w:pPr>
              <w:pStyle w:val="ProductList-TableBody"/>
            </w:pPr>
            <w:r>
              <w:t>Office 365 A3 Student Use Benefit, Microsoft Defender for Office 365 Plan 2</w:t>
            </w:r>
          </w:p>
        </w:tc>
        <w:tc>
          <w:tcPr>
            <w:tcW w:w="2940" w:type="dxa"/>
            <w:tcBorders>
              <w:top w:val="dashed" w:sz="4" w:space="0" w:color="6E6E6E"/>
              <w:left w:val="single" w:sz="4" w:space="0" w:color="6E6E6E"/>
              <w:bottom w:val="dashed" w:sz="4" w:space="0" w:color="6E6E6E"/>
              <w:right w:val="single" w:sz="4" w:space="0" w:color="6E6E6E"/>
            </w:tcBorders>
          </w:tcPr>
          <w:p w14:paraId="7D034924" w14:textId="77777777" w:rsidR="00A24C6C" w:rsidRDefault="000859FA">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0219E351" w14:textId="77777777" w:rsidR="00A24C6C" w:rsidRDefault="000859FA">
            <w:pPr>
              <w:pStyle w:val="ProductList-TableBody"/>
            </w:pPr>
            <w:r>
              <w:t>40</w:t>
            </w:r>
          </w:p>
        </w:tc>
      </w:tr>
      <w:tr w:rsidR="00A24C6C" w14:paraId="54E44EF9" w14:textId="77777777">
        <w:tc>
          <w:tcPr>
            <w:tcW w:w="2440" w:type="dxa"/>
            <w:tcBorders>
              <w:top w:val="dashed" w:sz="4" w:space="0" w:color="6E6E6E"/>
              <w:left w:val="none" w:sz="4" w:space="0" w:color="6E6E6E"/>
              <w:bottom w:val="dashed" w:sz="4" w:space="0" w:color="6E6E6E"/>
              <w:right w:val="single" w:sz="4" w:space="0" w:color="6E6E6E"/>
            </w:tcBorders>
          </w:tcPr>
          <w:p w14:paraId="424DEF51" w14:textId="77777777" w:rsidR="00A24C6C" w:rsidRDefault="000859FA">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42E2D6EF" w14:textId="77777777" w:rsidR="00A24C6C" w:rsidRDefault="000859FA">
            <w:pPr>
              <w:pStyle w:val="ProductList-TableBody"/>
            </w:pPr>
            <w:r>
              <w:t>Microsoft 365 Apps for enterprise</w:t>
            </w:r>
          </w:p>
        </w:tc>
        <w:tc>
          <w:tcPr>
            <w:tcW w:w="2940" w:type="dxa"/>
            <w:tcBorders>
              <w:top w:val="dashed" w:sz="4" w:space="0" w:color="6E6E6E"/>
              <w:left w:val="single" w:sz="4" w:space="0" w:color="6E6E6E"/>
              <w:bottom w:val="dashed" w:sz="4" w:space="0" w:color="6E6E6E"/>
              <w:right w:val="single" w:sz="4" w:space="0" w:color="6E6E6E"/>
            </w:tcBorders>
          </w:tcPr>
          <w:p w14:paraId="135C66DE" w14:textId="77777777" w:rsidR="00A24C6C" w:rsidRDefault="000859FA">
            <w:pPr>
              <w:pStyle w:val="ProductList-TableBody"/>
            </w:pPr>
            <w:r>
              <w:t>OVS-ES, School, EES (før 2017)</w:t>
            </w:r>
          </w:p>
        </w:tc>
        <w:tc>
          <w:tcPr>
            <w:tcW w:w="1600" w:type="dxa"/>
            <w:tcBorders>
              <w:top w:val="dashed" w:sz="4" w:space="0" w:color="6E6E6E"/>
              <w:left w:val="single" w:sz="4" w:space="0" w:color="6E6E6E"/>
              <w:bottom w:val="dashed" w:sz="4" w:space="0" w:color="6E6E6E"/>
              <w:right w:val="none" w:sz="4" w:space="0" w:color="6E6E6E"/>
            </w:tcBorders>
          </w:tcPr>
          <w:p w14:paraId="5AE31688" w14:textId="77777777" w:rsidR="00A24C6C" w:rsidRDefault="000859FA">
            <w:pPr>
              <w:pStyle w:val="ProductList-TableBody"/>
            </w:pPr>
            <w:r>
              <w:t>15</w:t>
            </w:r>
          </w:p>
        </w:tc>
      </w:tr>
      <w:tr w:rsidR="00A24C6C" w14:paraId="7A590332" w14:textId="77777777">
        <w:tc>
          <w:tcPr>
            <w:tcW w:w="2440" w:type="dxa"/>
            <w:tcBorders>
              <w:top w:val="dashed" w:sz="4" w:space="0" w:color="6E6E6E"/>
              <w:bottom w:val="dashed" w:sz="4" w:space="0" w:color="6E6E6E"/>
              <w:right w:val="single" w:sz="4" w:space="0" w:color="6E6E6E"/>
            </w:tcBorders>
          </w:tcPr>
          <w:p w14:paraId="55B6920E" w14:textId="77777777" w:rsidR="00A24C6C" w:rsidRDefault="000859FA">
            <w:pPr>
              <w:pStyle w:val="ProductList-TableBody"/>
            </w:pPr>
            <w:r>
              <w:t xml:space="preserve"> Windows 10 Education A3 (pr. bruger)</w:t>
            </w:r>
          </w:p>
        </w:tc>
        <w:tc>
          <w:tcPr>
            <w:tcW w:w="5020" w:type="dxa"/>
            <w:tcBorders>
              <w:top w:val="dashed" w:sz="4" w:space="0" w:color="6E6E6E"/>
              <w:left w:val="single" w:sz="4" w:space="0" w:color="6E6E6E"/>
              <w:bottom w:val="dashed" w:sz="4" w:space="0" w:color="6E6E6E"/>
              <w:right w:val="single" w:sz="4" w:space="0" w:color="6E6E6E"/>
            </w:tcBorders>
          </w:tcPr>
          <w:p w14:paraId="580DF6A1" w14:textId="77777777" w:rsidR="00A24C6C" w:rsidRDefault="000859FA">
            <w:pPr>
              <w:pStyle w:val="ProductList-TableBody"/>
            </w:pPr>
            <w:r>
              <w:t>Windows 10 Education A3 (Pr. Bruger)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2ABB6CA2" w14:textId="77777777" w:rsidR="00A24C6C" w:rsidRDefault="000859FA">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73435D23" w14:textId="77777777" w:rsidR="00A24C6C" w:rsidRDefault="000859FA">
            <w:pPr>
              <w:pStyle w:val="ProductList-TableBody"/>
            </w:pPr>
            <w:r>
              <w:t>40</w:t>
            </w:r>
          </w:p>
        </w:tc>
      </w:tr>
      <w:tr w:rsidR="00A24C6C" w14:paraId="427A7667" w14:textId="77777777">
        <w:tc>
          <w:tcPr>
            <w:tcW w:w="2440" w:type="dxa"/>
            <w:tcBorders>
              <w:top w:val="dashed" w:sz="4" w:space="0" w:color="6E6E6E"/>
              <w:bottom w:val="dashed" w:sz="4" w:space="0" w:color="6E6E6E"/>
              <w:right w:val="single" w:sz="4" w:space="0" w:color="6E6E6E"/>
            </w:tcBorders>
          </w:tcPr>
          <w:p w14:paraId="43DC7C31" w14:textId="77777777" w:rsidR="00A24C6C" w:rsidRDefault="000859FA">
            <w:pPr>
              <w:pStyle w:val="ProductList-TableBody"/>
            </w:pPr>
            <w:r>
              <w:t xml:space="preserve"> Windows 10 Education A5 (pr. bruger)</w:t>
            </w:r>
          </w:p>
        </w:tc>
        <w:tc>
          <w:tcPr>
            <w:tcW w:w="5020" w:type="dxa"/>
            <w:tcBorders>
              <w:top w:val="dashed" w:sz="4" w:space="0" w:color="6E6E6E"/>
              <w:left w:val="single" w:sz="4" w:space="0" w:color="6E6E6E"/>
              <w:bottom w:val="dashed" w:sz="4" w:space="0" w:color="6E6E6E"/>
              <w:right w:val="single" w:sz="4" w:space="0" w:color="6E6E6E"/>
            </w:tcBorders>
          </w:tcPr>
          <w:p w14:paraId="7C953458" w14:textId="77777777" w:rsidR="00A24C6C" w:rsidRDefault="000859FA">
            <w:pPr>
              <w:pStyle w:val="ProductList-TableBody"/>
            </w:pPr>
            <w:r>
              <w:t>Windows 10 Education A3 (Pr. Bruger)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03061E4A" w14:textId="77777777" w:rsidR="00A24C6C" w:rsidRDefault="000859FA">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1CC4BC59" w14:textId="77777777" w:rsidR="00A24C6C" w:rsidRDefault="000859FA">
            <w:pPr>
              <w:pStyle w:val="ProductList-TableBody"/>
            </w:pPr>
            <w:r>
              <w:t>40</w:t>
            </w:r>
          </w:p>
        </w:tc>
      </w:tr>
      <w:tr w:rsidR="00A24C6C" w14:paraId="083FCA45" w14:textId="77777777">
        <w:tc>
          <w:tcPr>
            <w:tcW w:w="2440" w:type="dxa"/>
            <w:tcBorders>
              <w:top w:val="dashed" w:sz="4" w:space="0" w:color="6E6E6E"/>
              <w:bottom w:val="dashed" w:sz="4" w:space="0" w:color="6E6E6E"/>
              <w:right w:val="single" w:sz="4" w:space="0" w:color="6E6E6E"/>
            </w:tcBorders>
          </w:tcPr>
          <w:p w14:paraId="6F1D369D" w14:textId="77777777" w:rsidR="00A24C6C" w:rsidRDefault="000859FA">
            <w:pPr>
              <w:pStyle w:val="ProductList-TableBody"/>
            </w:pPr>
            <w:r>
              <w:t xml:space="preserve"> Windows 10 Education E3 (pr. bruger)</w:t>
            </w:r>
          </w:p>
        </w:tc>
        <w:tc>
          <w:tcPr>
            <w:tcW w:w="5020" w:type="dxa"/>
            <w:tcBorders>
              <w:top w:val="dashed" w:sz="4" w:space="0" w:color="6E6E6E"/>
              <w:left w:val="single" w:sz="4" w:space="0" w:color="6E6E6E"/>
              <w:bottom w:val="dashed" w:sz="4" w:space="0" w:color="6E6E6E"/>
              <w:right w:val="single" w:sz="4" w:space="0" w:color="6E6E6E"/>
            </w:tcBorders>
          </w:tcPr>
          <w:p w14:paraId="4EC52623" w14:textId="77777777" w:rsidR="00A24C6C" w:rsidRDefault="000859FA">
            <w:pPr>
              <w:pStyle w:val="ProductList-TableBody"/>
            </w:pPr>
            <w:r>
              <w:t>Windows 10 Education E3 (Pr. Bruger)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7C54E55A" w14:textId="77777777" w:rsidR="00A24C6C" w:rsidRDefault="000859FA">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5FEFA953" w14:textId="77777777" w:rsidR="00A24C6C" w:rsidRDefault="000859FA">
            <w:pPr>
              <w:pStyle w:val="ProductList-TableBody"/>
            </w:pPr>
            <w:r>
              <w:t>40</w:t>
            </w:r>
          </w:p>
        </w:tc>
      </w:tr>
      <w:tr w:rsidR="00A24C6C" w14:paraId="24DEA019" w14:textId="77777777">
        <w:tc>
          <w:tcPr>
            <w:tcW w:w="2440" w:type="dxa"/>
            <w:tcBorders>
              <w:top w:val="dashed" w:sz="4" w:space="0" w:color="6E6E6E"/>
              <w:bottom w:val="dashed" w:sz="4" w:space="0" w:color="6E6E6E"/>
              <w:right w:val="single" w:sz="4" w:space="0" w:color="6E6E6E"/>
            </w:tcBorders>
          </w:tcPr>
          <w:p w14:paraId="123F68E0" w14:textId="77777777" w:rsidR="00A24C6C" w:rsidRDefault="000859FA">
            <w:pPr>
              <w:pStyle w:val="ProductList-TableBody"/>
            </w:pPr>
            <w:r>
              <w:t>Windows 10 Education E5 (Pr. Bruger)</w:t>
            </w:r>
          </w:p>
        </w:tc>
        <w:tc>
          <w:tcPr>
            <w:tcW w:w="5020" w:type="dxa"/>
            <w:tcBorders>
              <w:top w:val="dashed" w:sz="4" w:space="0" w:color="6E6E6E"/>
              <w:left w:val="single" w:sz="4" w:space="0" w:color="6E6E6E"/>
              <w:bottom w:val="dashed" w:sz="4" w:space="0" w:color="6E6E6E"/>
              <w:right w:val="single" w:sz="4" w:space="0" w:color="6E6E6E"/>
            </w:tcBorders>
          </w:tcPr>
          <w:p w14:paraId="25A70882" w14:textId="77777777" w:rsidR="00A24C6C" w:rsidRDefault="000859FA">
            <w:pPr>
              <w:pStyle w:val="ProductList-TableBody"/>
            </w:pPr>
            <w:r>
              <w:t>Windows 10 Education E3 (Pr. Bruger)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13FE205F" w14:textId="77777777" w:rsidR="00A24C6C" w:rsidRDefault="000859FA">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172C9862" w14:textId="77777777" w:rsidR="00A24C6C" w:rsidRDefault="000859FA">
            <w:pPr>
              <w:pStyle w:val="ProductList-TableBody"/>
            </w:pPr>
            <w:r>
              <w:t>40</w:t>
            </w:r>
          </w:p>
        </w:tc>
      </w:tr>
      <w:tr w:rsidR="00A24C6C" w14:paraId="67AFB940" w14:textId="77777777">
        <w:tc>
          <w:tcPr>
            <w:tcW w:w="2440" w:type="dxa"/>
            <w:tcBorders>
              <w:top w:val="dashed" w:sz="4" w:space="0" w:color="6E6E6E"/>
              <w:bottom w:val="dashed" w:sz="4" w:space="0" w:color="6E6E6E"/>
              <w:right w:val="single" w:sz="4" w:space="0" w:color="6E6E6E"/>
            </w:tcBorders>
          </w:tcPr>
          <w:p w14:paraId="0BB0B747" w14:textId="77777777" w:rsidR="00A24C6C" w:rsidRDefault="000859FA">
            <w:pPr>
              <w:pStyle w:val="ProductList-TableBody"/>
            </w:pPr>
            <w:r>
              <w:t>Windows 10 Education E5 (Pr. Enhed)</w:t>
            </w:r>
          </w:p>
        </w:tc>
        <w:tc>
          <w:tcPr>
            <w:tcW w:w="5020" w:type="dxa"/>
            <w:tcBorders>
              <w:top w:val="dashed" w:sz="4" w:space="0" w:color="6E6E6E"/>
              <w:left w:val="single" w:sz="4" w:space="0" w:color="6E6E6E"/>
              <w:bottom w:val="dashed" w:sz="4" w:space="0" w:color="6E6E6E"/>
              <w:right w:val="single" w:sz="4" w:space="0" w:color="6E6E6E"/>
            </w:tcBorders>
          </w:tcPr>
          <w:p w14:paraId="1573CA41" w14:textId="77777777" w:rsidR="00A24C6C" w:rsidRDefault="000859FA">
            <w:pPr>
              <w:pStyle w:val="ProductList-TableBody"/>
            </w:pPr>
            <w:r>
              <w:t>Windows 10 Education E3 (Pr. Enhed)</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1622E094" w14:textId="77777777" w:rsidR="00A24C6C" w:rsidRDefault="000859FA">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530E53BF" w14:textId="77777777" w:rsidR="00A24C6C" w:rsidRDefault="000859FA">
            <w:pPr>
              <w:pStyle w:val="ProductList-TableBody"/>
            </w:pPr>
            <w:r>
              <w:t>40</w:t>
            </w:r>
          </w:p>
        </w:tc>
      </w:tr>
    </w:tbl>
    <w:p w14:paraId="5B62B78C" w14:textId="77777777" w:rsidR="00A24C6C" w:rsidRDefault="000859FA">
      <w:pPr>
        <w:pStyle w:val="ProductList-Body"/>
      </w:pPr>
      <w:r>
        <w:rPr>
          <w:i/>
          <w:vertAlign w:val="superscript"/>
        </w:rPr>
        <w:t>1</w:t>
      </w:r>
      <w:r>
        <w:rPr>
          <w:i/>
        </w:rPr>
        <w:t>Licenser, der er erhvervet via Studiebrugsfordelen, er ikke berettiget til Software Assurance-fordele.</w:t>
      </w:r>
    </w:p>
    <w:p w14:paraId="752853E4" w14:textId="77777777" w:rsidR="00A24C6C" w:rsidRDefault="000859FA">
      <w:pPr>
        <w:pStyle w:val="ProductList-Body"/>
      </w:pPr>
      <w:r>
        <w:rPr>
          <w:i/>
          <w:vertAlign w:val="superscript"/>
        </w:rPr>
        <w:t>2</w:t>
      </w:r>
      <w:r>
        <w:rPr>
          <w:i/>
        </w:rPr>
        <w:t>Studiebrugsfordel omfatter kun rettigheder til Windows 10 E3/A3.</w:t>
      </w:r>
    </w:p>
    <w:p w14:paraId="27275075" w14:textId="77777777" w:rsidR="00A24C6C" w:rsidRDefault="00A24C6C">
      <w:pPr>
        <w:pStyle w:val="ProductList-Body"/>
      </w:pPr>
    </w:p>
    <w:p w14:paraId="2A467172" w14:textId="77777777" w:rsidR="00A24C6C" w:rsidRDefault="000859FA">
      <w:pPr>
        <w:pStyle w:val="ProductList-ClauseHeading"/>
        <w:outlineLvl w:val="2"/>
      </w:pPr>
      <w:r>
        <w:t>Windows Desktop Operativsystem Begrænsninger</w:t>
      </w:r>
    </w:p>
    <w:p w14:paraId="6B7AED31" w14:textId="77777777" w:rsidR="00A24C6C" w:rsidRDefault="000859FA">
      <w:pPr>
        <w:pStyle w:val="ProductList-Body"/>
      </w:pP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der er erhvervet via </w:t>
      </w: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 xml:space="preserve">, inkluderer rettigheder til at få adgang til virtuelle maskiner for Windows Virtual Desktop (se i afsnittet om Windows Virtual Desktop i </w:t>
      </w:r>
      <w:hyperlink w:anchor="_Sec624">
        <w:r>
          <w:rPr>
            <w:color w:val="00467F"/>
            <w:u w:val="single"/>
          </w:rPr>
          <w:t>produktposten Microsoft Azure-tjenester</w:t>
        </w:r>
      </w:hyperlink>
      <w:r>
        <w:t>), men inkluderer ikke nogen yderligere virtualiseringsrettigheder for Windows.</w:t>
      </w:r>
    </w:p>
    <w:p w14:paraId="65EA5547" w14:textId="77777777" w:rsidR="00A24C6C" w:rsidRDefault="00A24C6C">
      <w:pPr>
        <w:pStyle w:val="ProductList-Body"/>
      </w:pPr>
    </w:p>
    <w:p w14:paraId="69D674F5" w14:textId="77777777" w:rsidR="00A24C6C" w:rsidRDefault="000859FA">
      <w:pPr>
        <w:pStyle w:val="ProductList-Offering1Heading"/>
        <w:outlineLvl w:val="1"/>
      </w:pPr>
      <w:r>
        <w:t>Scenarier for Blandet Uddannelsesplatformsprodukt (EPP)</w:t>
      </w:r>
      <w:r>
        <w:fldChar w:fldCharType="begin"/>
      </w:r>
      <w:r>
        <w:instrText xml:space="preserve"> TC "</w:instrText>
      </w:r>
      <w:bookmarkStart w:id="448" w:name="_Toc62551027"/>
      <w:r>
        <w:instrText>Scenarier for Blandet Uddannelsesplatformsprodukt (EPP)</w:instrText>
      </w:r>
      <w:bookmarkEnd w:id="448"/>
      <w:r>
        <w:instrText>" \l 2</w:instrText>
      </w:r>
      <w:r>
        <w:fldChar w:fldCharType="end"/>
      </w:r>
    </w:p>
    <w:p w14:paraId="6351D7FC" w14:textId="77777777" w:rsidR="00A24C6C" w:rsidRDefault="000859FA">
      <w:pPr>
        <w:pStyle w:val="ProductList-Body"/>
      </w:pPr>
      <w:r>
        <w:t xml:space="preserve">Til Enrollment for Education Solutions (version 2018) kan der bestilles en blanding af Education Platformsprodukter for at opfylde hele organisationens forpligtelser som defineret i nedenstående tabel. Det Kvalificerende Produkt for rettighed til </w:t>
      </w: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Studiebrugsfordele</w:t>
      </w:r>
      <w:r>
        <w:fldChar w:fldCharType="end"/>
      </w:r>
      <w:r>
        <w:t xml:space="preserve"> bestemmes på basis af den lavere plan eller udgave af de bestilte EPP'er, som vist i nedenstående tabel, og baseres på det samlede antal </w:t>
      </w:r>
      <w:r>
        <w:fldChar w:fldCharType="begin"/>
      </w:r>
      <w:r>
        <w:instrText xml:space="preserve"> AutoTextList   \s NoStyle \t "Uddannelseskvalificeret Bruger betyder en medarbejder eller underleverandør (undtagen Studerende), som får adgang til eller bruger et Uddannelsesplatformsprodukt til fordel for Institutionen." </w:instrText>
      </w:r>
      <w:r>
        <w:fldChar w:fldCharType="separate"/>
      </w:r>
      <w:r>
        <w:rPr>
          <w:color w:val="0563C1"/>
        </w:rPr>
        <w:t>Uddannelseskvalificerede Brugere</w:t>
      </w:r>
      <w:r>
        <w:fldChar w:fldCharType="end"/>
      </w:r>
      <w:r>
        <w:t>, der er dækket.</w:t>
      </w:r>
    </w:p>
    <w:p w14:paraId="55D7B77C" w14:textId="77777777" w:rsidR="00A24C6C" w:rsidRDefault="00A24C6C">
      <w:pPr>
        <w:pStyle w:val="ProductList-Body"/>
      </w:pPr>
    </w:p>
    <w:tbl>
      <w:tblPr>
        <w:tblStyle w:val="PURTable"/>
        <w:tblW w:w="0" w:type="dxa"/>
        <w:tblLook w:val="04A0" w:firstRow="1" w:lastRow="0" w:firstColumn="1" w:lastColumn="0" w:noHBand="0" w:noVBand="1"/>
      </w:tblPr>
      <w:tblGrid>
        <w:gridCol w:w="5603"/>
        <w:gridCol w:w="5313"/>
      </w:tblGrid>
      <w:tr w:rsidR="00A24C6C" w14:paraId="01766B1B"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4FA70130" w14:textId="77777777" w:rsidR="00A24C6C" w:rsidRDefault="000859FA">
            <w:pPr>
              <w:pStyle w:val="ProductList-TableBody"/>
            </w:pPr>
            <w:r>
              <w:rPr>
                <w:color w:val="FFFFFF"/>
              </w:rPr>
              <w:t>Tilladte scenarier for Blandet EPP</w:t>
            </w:r>
          </w:p>
        </w:tc>
        <w:tc>
          <w:tcPr>
            <w:tcW w:w="5880" w:type="dxa"/>
            <w:shd w:val="clear" w:color="auto" w:fill="0070C0"/>
          </w:tcPr>
          <w:p w14:paraId="54E572EA" w14:textId="77777777" w:rsidR="00A24C6C" w:rsidRDefault="000859FA">
            <w:pPr>
              <w:pStyle w:val="ProductList-TableBody"/>
            </w:pPr>
            <w:r>
              <w:rPr>
                <w:color w:val="FFFFFF"/>
              </w:rPr>
              <w:t>Kvalificerende Produkt for SUB</w:t>
            </w:r>
          </w:p>
        </w:tc>
      </w:tr>
      <w:tr w:rsidR="00A24C6C" w14:paraId="3E2A8386" w14:textId="77777777">
        <w:tc>
          <w:tcPr>
            <w:tcW w:w="6240" w:type="dxa"/>
          </w:tcPr>
          <w:p w14:paraId="36F79418" w14:textId="77777777" w:rsidR="00A24C6C" w:rsidRDefault="000859FA">
            <w:pPr>
              <w:pStyle w:val="ProductList-TableBody"/>
            </w:pPr>
            <w:r>
              <w:t>Microsoft 365 A3 og Microsoft 365 A5</w:t>
            </w:r>
          </w:p>
        </w:tc>
        <w:tc>
          <w:tcPr>
            <w:tcW w:w="5880" w:type="dxa"/>
          </w:tcPr>
          <w:p w14:paraId="52F939C8" w14:textId="77777777" w:rsidR="00A24C6C" w:rsidRDefault="000859FA">
            <w:pPr>
              <w:pStyle w:val="ProductList-TableBody"/>
            </w:pPr>
            <w:r>
              <w:t>Microsoft 365 A3</w:t>
            </w:r>
          </w:p>
        </w:tc>
      </w:tr>
      <w:tr w:rsidR="00A24C6C" w14:paraId="39BD7E56" w14:textId="77777777">
        <w:tc>
          <w:tcPr>
            <w:tcW w:w="6240" w:type="dxa"/>
          </w:tcPr>
          <w:p w14:paraId="00048BAB" w14:textId="77777777" w:rsidR="00A24C6C" w:rsidRDefault="000859FA">
            <w:pPr>
              <w:pStyle w:val="ProductList-TableBody"/>
            </w:pPr>
            <w:r>
              <w:t>EMS E3 og EMS E5</w:t>
            </w:r>
          </w:p>
        </w:tc>
        <w:tc>
          <w:tcPr>
            <w:tcW w:w="5880" w:type="dxa"/>
          </w:tcPr>
          <w:p w14:paraId="496EC662" w14:textId="77777777" w:rsidR="00A24C6C" w:rsidRDefault="000859FA">
            <w:pPr>
              <w:pStyle w:val="ProductList-TableBody"/>
            </w:pPr>
            <w:r>
              <w:t>EMS E3</w:t>
            </w:r>
          </w:p>
        </w:tc>
      </w:tr>
      <w:tr w:rsidR="00A24C6C" w14:paraId="1AA3313D" w14:textId="77777777">
        <w:tc>
          <w:tcPr>
            <w:tcW w:w="6240" w:type="dxa"/>
          </w:tcPr>
          <w:p w14:paraId="35A47DB0" w14:textId="77777777" w:rsidR="00A24C6C" w:rsidRDefault="000859FA">
            <w:pPr>
              <w:pStyle w:val="ProductList-TableBody"/>
            </w:pPr>
            <w:r>
              <w:t>Windows 10 Education E3 og Windows 10 Education E5</w:t>
            </w:r>
          </w:p>
        </w:tc>
        <w:tc>
          <w:tcPr>
            <w:tcW w:w="5880" w:type="dxa"/>
          </w:tcPr>
          <w:p w14:paraId="0276979E" w14:textId="77777777" w:rsidR="00A24C6C" w:rsidRDefault="000859FA">
            <w:pPr>
              <w:pStyle w:val="ProductList-TableBody"/>
            </w:pPr>
            <w:r>
              <w:t>Windows 10 Education E3</w:t>
            </w:r>
          </w:p>
        </w:tc>
      </w:tr>
      <w:tr w:rsidR="00A24C6C" w14:paraId="6AE2627A" w14:textId="77777777">
        <w:tc>
          <w:tcPr>
            <w:tcW w:w="6240" w:type="dxa"/>
          </w:tcPr>
          <w:p w14:paraId="01A4A46B" w14:textId="77777777" w:rsidR="00A24C6C" w:rsidRDefault="000859FA">
            <w:pPr>
              <w:pStyle w:val="ProductList-TableBody"/>
            </w:pPr>
            <w:r>
              <w:t>Microsoft 365 Apps for enterprise og Office 365 A3 og/eller Office 365 A5</w:t>
            </w:r>
          </w:p>
        </w:tc>
        <w:tc>
          <w:tcPr>
            <w:tcW w:w="5880" w:type="dxa"/>
          </w:tcPr>
          <w:p w14:paraId="24444A48" w14:textId="77777777" w:rsidR="00A24C6C" w:rsidRDefault="000859FA">
            <w:pPr>
              <w:pStyle w:val="ProductList-TableBody"/>
            </w:pPr>
            <w:r>
              <w:t>Microsoft 365 Apps for enterprise</w:t>
            </w:r>
          </w:p>
        </w:tc>
      </w:tr>
      <w:tr w:rsidR="00A24C6C" w14:paraId="4E637F9F" w14:textId="77777777">
        <w:tc>
          <w:tcPr>
            <w:tcW w:w="6240" w:type="dxa"/>
          </w:tcPr>
          <w:p w14:paraId="09E8E21D" w14:textId="77777777" w:rsidR="00A24C6C" w:rsidRDefault="000859FA">
            <w:pPr>
              <w:pStyle w:val="ProductList-TableBody"/>
            </w:pPr>
            <w:r>
              <w:t>Office 365 A3 og Office 365 A5</w:t>
            </w:r>
          </w:p>
        </w:tc>
        <w:tc>
          <w:tcPr>
            <w:tcW w:w="5880" w:type="dxa"/>
          </w:tcPr>
          <w:p w14:paraId="4637311A" w14:textId="77777777" w:rsidR="00A24C6C" w:rsidRDefault="000859FA">
            <w:pPr>
              <w:pStyle w:val="ProductList-TableBody"/>
            </w:pPr>
            <w:r>
              <w:t>Office 365 A3</w:t>
            </w:r>
          </w:p>
        </w:tc>
      </w:tr>
    </w:tbl>
    <w:p w14:paraId="5A23D40C" w14:textId="77777777" w:rsidR="00A24C6C" w:rsidRDefault="00A24C6C">
      <w:pPr>
        <w:pStyle w:val="ProductList-Body"/>
      </w:pPr>
    </w:p>
    <w:p w14:paraId="2B8AAFAB" w14:textId="77777777" w:rsidR="00A24C6C" w:rsidRDefault="000859FA">
      <w:pPr>
        <w:pStyle w:val="ProductList-Offering1Heading"/>
        <w:outlineLvl w:val="1"/>
      </w:pPr>
      <w:r>
        <w:t>Tilgængelighed af Programmet Enrollment for Education Solutions (Version før 2017)</w:t>
      </w:r>
      <w:r>
        <w:fldChar w:fldCharType="begin"/>
      </w:r>
      <w:r>
        <w:instrText xml:space="preserve"> TC "</w:instrText>
      </w:r>
      <w:bookmarkStart w:id="449" w:name="_Toc62551028"/>
      <w:r>
        <w:instrText>Tilgængelighed af Programmet Enrollment for Education Solutions (Version før 2017)</w:instrText>
      </w:r>
      <w:bookmarkEnd w:id="449"/>
      <w:r>
        <w:instrText>" \l 2</w:instrText>
      </w:r>
      <w:r>
        <w:fldChar w:fldCharType="end"/>
      </w:r>
    </w:p>
    <w:p w14:paraId="02820EC3" w14:textId="77777777" w:rsidR="00A24C6C" w:rsidRDefault="000859FA">
      <w:pPr>
        <w:pStyle w:val="ProductList-Body"/>
      </w:pPr>
      <w:r>
        <w:t>Kvalificerende produkter og krav til Enrollment for Education Solutions (versioner før 2017) er defineret i dette afsnit.</w:t>
      </w:r>
    </w:p>
    <w:p w14:paraId="527D07EF" w14:textId="77777777" w:rsidR="00A24C6C" w:rsidRDefault="000859FA">
      <w:pPr>
        <w:pStyle w:val="ProductList-ClauseHeading"/>
        <w:outlineLvl w:val="2"/>
      </w:pPr>
      <w:r>
        <w:t>Kvalifikation</w:t>
      </w:r>
    </w:p>
    <w:tbl>
      <w:tblPr>
        <w:tblStyle w:val="PURTable"/>
        <w:tblW w:w="0" w:type="dxa"/>
        <w:tblLook w:val="04A0" w:firstRow="1" w:lastRow="0" w:firstColumn="1" w:lastColumn="0" w:noHBand="0" w:noVBand="1"/>
      </w:tblPr>
      <w:tblGrid>
        <w:gridCol w:w="7947"/>
        <w:gridCol w:w="2969"/>
      </w:tblGrid>
      <w:tr w:rsidR="00A24C6C" w14:paraId="4BFE86B0"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21A64567" w14:textId="77777777" w:rsidR="00A24C6C" w:rsidRDefault="000859FA">
            <w:pPr>
              <w:pStyle w:val="ProductList-TableBody"/>
            </w:pPr>
            <w:r>
              <w:rPr>
                <w:color w:val="FFFFFF"/>
              </w:rPr>
              <w:t>Produkter</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02C14847" w14:textId="77777777" w:rsidR="00A24C6C" w:rsidRDefault="000859FA">
            <w:pPr>
              <w:pStyle w:val="ProductList-TableBody"/>
              <w:jc w:val="center"/>
            </w:pPr>
            <w:r>
              <w:rPr>
                <w:color w:val="FFFFFF"/>
              </w:rPr>
              <w:t xml:space="preserve">EES </w:t>
            </w:r>
          </w:p>
        </w:tc>
      </w:tr>
      <w:tr w:rsidR="00A24C6C" w14:paraId="11681C66" w14:textId="77777777">
        <w:tc>
          <w:tcPr>
            <w:tcW w:w="8820" w:type="dxa"/>
            <w:tcBorders>
              <w:top w:val="single" w:sz="4" w:space="0" w:color="FFFFFF"/>
              <w:left w:val="single" w:sz="4" w:space="0" w:color="FFFFFF"/>
              <w:bottom w:val="dashed" w:sz="4" w:space="0" w:color="B2B2B2"/>
              <w:right w:val="single" w:sz="4" w:space="0" w:color="FFFFFF"/>
            </w:tcBorders>
          </w:tcPr>
          <w:p w14:paraId="7E81DEEF" w14:textId="77777777" w:rsidR="00A24C6C" w:rsidRDefault="000859FA">
            <w:pPr>
              <w:pStyle w:val="ProductList-TableBody"/>
            </w:pPr>
            <w:r>
              <w:t>Desktopuddannelse (Professional eller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752753A" w14:textId="77777777" w:rsidR="00A24C6C" w:rsidRDefault="000859FA">
            <w:pPr>
              <w:pStyle w:val="ProductList-TableBody"/>
              <w:jc w:val="center"/>
            </w:pPr>
            <w:r>
              <w:fldChar w:fldCharType="begin"/>
            </w:r>
            <w:r>
              <w:instrText xml:space="preserve"> AutoTextList   \s NoStyle \t "Uddannelsesdesktop" </w:instrText>
            </w:r>
            <w:r>
              <w:fldChar w:fldCharType="separate"/>
            </w:r>
            <w:r>
              <w:rPr>
                <w:color w:val="0563C1"/>
              </w:rPr>
              <w:t>ED</w:t>
            </w:r>
            <w:r>
              <w:fldChar w:fldCharType="end"/>
            </w:r>
            <w:r>
              <w:t>,</w:t>
            </w:r>
            <w:r>
              <w:fldChar w:fldCharType="begin"/>
            </w:r>
            <w:r>
              <w:instrText xml:space="preserve"> AutoTextList   \s NoStyle \t "Tilbud til Studerende" </w:instrText>
            </w:r>
            <w:r>
              <w:fldChar w:fldCharType="separate"/>
            </w:r>
            <w:r>
              <w:rPr>
                <w:color w:val="0563C1"/>
              </w:rPr>
              <w:t>ST</w:t>
            </w:r>
            <w:r>
              <w:fldChar w:fldCharType="end"/>
            </w:r>
          </w:p>
        </w:tc>
      </w:tr>
      <w:tr w:rsidR="00A24C6C" w14:paraId="09236BC3" w14:textId="77777777">
        <w:tc>
          <w:tcPr>
            <w:tcW w:w="8820" w:type="dxa"/>
            <w:tcBorders>
              <w:top w:val="dashed" w:sz="4" w:space="0" w:color="B2B2B2"/>
              <w:left w:val="single" w:sz="4" w:space="0" w:color="FFFFFF"/>
              <w:bottom w:val="dashed" w:sz="4" w:space="0" w:color="B2B2B2"/>
              <w:right w:val="single" w:sz="4" w:space="0" w:color="FFFFFF"/>
            </w:tcBorders>
          </w:tcPr>
          <w:p w14:paraId="62161EDD" w14:textId="77777777" w:rsidR="00A24C6C" w:rsidRDefault="000859FA">
            <w:pPr>
              <w:pStyle w:val="ProductList-TableBody"/>
            </w:pPr>
            <w:r>
              <w:t>Core CAL Suite (Enhed)</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5AAEBC4" w14:textId="77777777" w:rsidR="00A24C6C" w:rsidRDefault="000859FA">
            <w:pPr>
              <w:pStyle w:val="ProductList-TableBody"/>
              <w:jc w:val="center"/>
            </w:pPr>
            <w:r>
              <w:fldChar w:fldCharType="begin"/>
            </w:r>
            <w:r>
              <w:instrText xml:space="preserve"> AutoTextList   \s NoStyle \t "Uddannelsesdesktop" </w:instrText>
            </w:r>
            <w:r>
              <w:fldChar w:fldCharType="separate"/>
            </w:r>
            <w:r>
              <w:rPr>
                <w:color w:val="0563C1"/>
              </w:rPr>
              <w:t>ED</w:t>
            </w:r>
            <w:r>
              <w:fldChar w:fldCharType="end"/>
            </w:r>
            <w:r>
              <w:t>,</w:t>
            </w:r>
            <w:r>
              <w:fldChar w:fldCharType="begin"/>
            </w:r>
            <w:r>
              <w:instrText xml:space="preserve"> AutoTextList   \s NoStyle \t "Tilbud til Studerende" </w:instrText>
            </w:r>
            <w:r>
              <w:fldChar w:fldCharType="separate"/>
            </w:r>
            <w:r>
              <w:rPr>
                <w:color w:val="0563C1"/>
              </w:rPr>
              <w:t>ST</w:t>
            </w:r>
            <w:r>
              <w:fldChar w:fldCharType="end"/>
            </w:r>
          </w:p>
        </w:tc>
      </w:tr>
      <w:tr w:rsidR="00A24C6C" w14:paraId="0A8BA3FC" w14:textId="77777777">
        <w:tc>
          <w:tcPr>
            <w:tcW w:w="8820" w:type="dxa"/>
            <w:tcBorders>
              <w:top w:val="dashed" w:sz="4" w:space="0" w:color="B2B2B2"/>
              <w:left w:val="single" w:sz="4" w:space="0" w:color="FFFFFF"/>
              <w:bottom w:val="dashed" w:sz="4" w:space="0" w:color="B2B2B2"/>
              <w:right w:val="single" w:sz="4" w:space="0" w:color="FFFFFF"/>
            </w:tcBorders>
          </w:tcPr>
          <w:p w14:paraId="2EE9DC1A" w14:textId="77777777" w:rsidR="00A24C6C" w:rsidRDefault="000859FA">
            <w:pPr>
              <w:pStyle w:val="ProductList-TableBody"/>
            </w:pPr>
            <w:r>
              <w:t>Enterprise CAL Suite (Enhed)</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CAD9721" w14:textId="77777777" w:rsidR="00A24C6C" w:rsidRDefault="000859FA">
            <w:pPr>
              <w:pStyle w:val="ProductList-TableBody"/>
              <w:jc w:val="center"/>
            </w:pPr>
            <w:r>
              <w:fldChar w:fldCharType="begin"/>
            </w:r>
            <w:r>
              <w:instrText xml:space="preserve"> AutoTextList   \s NoStyle \t "Uddannelsesdesktop" </w:instrText>
            </w:r>
            <w:r>
              <w:fldChar w:fldCharType="separate"/>
            </w:r>
            <w:r>
              <w:rPr>
                <w:color w:val="0563C1"/>
              </w:rPr>
              <w:t>ED</w:t>
            </w:r>
            <w:r>
              <w:fldChar w:fldCharType="end"/>
            </w:r>
            <w:r>
              <w:t>,</w:t>
            </w:r>
            <w:r>
              <w:fldChar w:fldCharType="begin"/>
            </w:r>
            <w:r>
              <w:instrText xml:space="preserve"> AutoTextList   \s NoStyle \t "Tilbud til Studerende" </w:instrText>
            </w:r>
            <w:r>
              <w:fldChar w:fldCharType="separate"/>
            </w:r>
            <w:r>
              <w:rPr>
                <w:color w:val="0563C1"/>
              </w:rPr>
              <w:t>ST</w:t>
            </w:r>
            <w:r>
              <w:fldChar w:fldCharType="end"/>
            </w:r>
          </w:p>
        </w:tc>
      </w:tr>
      <w:tr w:rsidR="00A24C6C" w14:paraId="18A5360A" w14:textId="77777777">
        <w:tc>
          <w:tcPr>
            <w:tcW w:w="8820" w:type="dxa"/>
            <w:tcBorders>
              <w:top w:val="dashed" w:sz="4" w:space="0" w:color="B2B2B2"/>
              <w:left w:val="single" w:sz="4" w:space="0" w:color="FFFFFF"/>
              <w:bottom w:val="dashed" w:sz="4" w:space="0" w:color="B2B2B2"/>
              <w:right w:val="single" w:sz="4" w:space="0" w:color="FFFFFF"/>
            </w:tcBorders>
          </w:tcPr>
          <w:p w14:paraId="2A1EA99A" w14:textId="77777777" w:rsidR="00A24C6C" w:rsidRDefault="000859FA">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55D557B" w14:textId="77777777" w:rsidR="00A24C6C" w:rsidRDefault="000859FA">
            <w:pPr>
              <w:pStyle w:val="ProductList-TableBody"/>
              <w:jc w:val="center"/>
            </w:pPr>
            <w:r>
              <w:fldChar w:fldCharType="begin"/>
            </w:r>
            <w:r>
              <w:instrText xml:space="preserve"> AutoTextList   \s NoStyle \t "Uddannelsesdesktop" </w:instrText>
            </w:r>
            <w:r>
              <w:fldChar w:fldCharType="separate"/>
            </w:r>
            <w:r>
              <w:rPr>
                <w:color w:val="0563C1"/>
              </w:rPr>
              <w:t>ED</w:t>
            </w:r>
            <w:r>
              <w:fldChar w:fldCharType="end"/>
            </w:r>
            <w:r>
              <w:t>,</w:t>
            </w:r>
            <w:r>
              <w:fldChar w:fldCharType="begin"/>
            </w:r>
            <w:r>
              <w:instrText xml:space="preserve"> AutoTextList   \s NoStyle \t "Tilbud til Studerende" </w:instrText>
            </w:r>
            <w:r>
              <w:fldChar w:fldCharType="separate"/>
            </w:r>
            <w:r>
              <w:rPr>
                <w:color w:val="0563C1"/>
              </w:rPr>
              <w:t>ST</w:t>
            </w:r>
            <w:r>
              <w:fldChar w:fldCharType="end"/>
            </w:r>
          </w:p>
        </w:tc>
      </w:tr>
      <w:tr w:rsidR="00A24C6C" w14:paraId="5E9EE0DC" w14:textId="77777777">
        <w:tc>
          <w:tcPr>
            <w:tcW w:w="8820" w:type="dxa"/>
            <w:tcBorders>
              <w:top w:val="dashed" w:sz="4" w:space="0" w:color="B2B2B2"/>
              <w:left w:val="single" w:sz="4" w:space="0" w:color="FFFFFF"/>
              <w:bottom w:val="dashed" w:sz="4" w:space="0" w:color="B2B2B2"/>
              <w:right w:val="single" w:sz="4" w:space="0" w:color="FFFFFF"/>
            </w:tcBorders>
          </w:tcPr>
          <w:p w14:paraId="1516D5E8" w14:textId="77777777" w:rsidR="00A24C6C" w:rsidRDefault="000859FA">
            <w:pPr>
              <w:pStyle w:val="ProductList-TableBody"/>
            </w:pPr>
            <w:r>
              <w:t>Windows 10 Education-opgradering (Pr. Enhed)</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818E892" w14:textId="77777777" w:rsidR="00A24C6C" w:rsidRDefault="000859FA">
            <w:pPr>
              <w:pStyle w:val="ProductList-TableBody"/>
              <w:jc w:val="center"/>
            </w:pPr>
            <w:r>
              <w:fldChar w:fldCharType="begin"/>
            </w:r>
            <w:r>
              <w:instrText xml:space="preserve"> AutoTextList   \s NoStyle \t "Uddannelsesdesktop" </w:instrText>
            </w:r>
            <w:r>
              <w:fldChar w:fldCharType="separate"/>
            </w:r>
            <w:r>
              <w:rPr>
                <w:color w:val="0563C1"/>
              </w:rPr>
              <w:t>ED</w:t>
            </w:r>
            <w:r>
              <w:fldChar w:fldCharType="end"/>
            </w:r>
            <w:r>
              <w:t>,</w:t>
            </w:r>
            <w:r>
              <w:fldChar w:fldCharType="begin"/>
            </w:r>
            <w:r>
              <w:instrText xml:space="preserve"> AutoTextList   \s NoStyle \t "Tilbud til Studerende" </w:instrText>
            </w:r>
            <w:r>
              <w:fldChar w:fldCharType="separate"/>
            </w:r>
            <w:r>
              <w:rPr>
                <w:color w:val="0563C1"/>
              </w:rPr>
              <w:t>ST</w:t>
            </w:r>
            <w:r>
              <w:fldChar w:fldCharType="end"/>
            </w:r>
          </w:p>
        </w:tc>
      </w:tr>
      <w:tr w:rsidR="00A24C6C" w14:paraId="7BA4D5EF" w14:textId="77777777">
        <w:tc>
          <w:tcPr>
            <w:tcW w:w="8820" w:type="dxa"/>
            <w:tcBorders>
              <w:top w:val="dashed" w:sz="4" w:space="0" w:color="B2B2B2"/>
              <w:left w:val="single" w:sz="4" w:space="0" w:color="FFFFFF"/>
              <w:bottom w:val="single" w:sz="4" w:space="0" w:color="FFFFFF"/>
              <w:right w:val="single" w:sz="4" w:space="0" w:color="FFFFFF"/>
            </w:tcBorders>
          </w:tcPr>
          <w:p w14:paraId="10253E21" w14:textId="77777777" w:rsidR="00A24C6C" w:rsidRDefault="000859FA">
            <w:pPr>
              <w:pStyle w:val="ProductList-TableBody"/>
            </w:pPr>
            <w:r>
              <w:t>Windows 10 Education E5 (Pr. Enhed)</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FCD222B" w14:textId="77777777" w:rsidR="00A24C6C" w:rsidRDefault="000859FA">
            <w:pPr>
              <w:pStyle w:val="ProductList-TableBody"/>
              <w:jc w:val="center"/>
            </w:pPr>
            <w:r>
              <w:fldChar w:fldCharType="begin"/>
            </w:r>
            <w:r>
              <w:instrText xml:space="preserve"> AutoTextList   \s NoStyle \t "Uddannelsesdesktop" </w:instrText>
            </w:r>
            <w:r>
              <w:fldChar w:fldCharType="separate"/>
            </w:r>
            <w:r>
              <w:rPr>
                <w:color w:val="0563C1"/>
              </w:rPr>
              <w:t>ED</w:t>
            </w:r>
            <w:r>
              <w:fldChar w:fldCharType="end"/>
            </w:r>
            <w:r>
              <w:t>,</w:t>
            </w:r>
            <w:r>
              <w:fldChar w:fldCharType="begin"/>
            </w:r>
            <w:r>
              <w:instrText xml:space="preserve"> AutoTextList   \s NoStyle \t "Tilbud til Studerende" </w:instrText>
            </w:r>
            <w:r>
              <w:fldChar w:fldCharType="separate"/>
            </w:r>
            <w:r>
              <w:rPr>
                <w:color w:val="0563C1"/>
              </w:rPr>
              <w:t>ST</w:t>
            </w:r>
            <w:r>
              <w:fldChar w:fldCharType="end"/>
            </w:r>
          </w:p>
        </w:tc>
      </w:tr>
    </w:tbl>
    <w:p w14:paraId="7DB03E03" w14:textId="77777777" w:rsidR="00A24C6C" w:rsidRDefault="00A24C6C">
      <w:pPr>
        <w:pStyle w:val="ProductList-Body"/>
      </w:pPr>
    </w:p>
    <w:p w14:paraId="6D47F398" w14:textId="77777777" w:rsidR="00A24C6C" w:rsidRDefault="000859FA">
      <w:pPr>
        <w:pStyle w:val="ProductList-ClauseHeading"/>
        <w:outlineLvl w:val="2"/>
      </w:pPr>
      <w:r>
        <w:t>Krav</w:t>
      </w:r>
    </w:p>
    <w:p w14:paraId="7C590DD1" w14:textId="77777777" w:rsidR="00A24C6C" w:rsidRDefault="000859FA" w:rsidP="000859FA">
      <w:pPr>
        <w:pStyle w:val="ProductList-Bullet"/>
        <w:numPr>
          <w:ilvl w:val="0"/>
          <w:numId w:val="86"/>
        </w:numPr>
      </w:pPr>
      <w:r>
        <w:t>Med hensyn til Enrollment for Education Solutions (versioner før 2017) kan Desktop Platform-produkter kun erstattes af Platformsonline-services på en årsdag som beskrevet i tabellen Kvalificerende Online-services – Forudsætninger.</w:t>
      </w:r>
    </w:p>
    <w:p w14:paraId="7F741803" w14:textId="77777777" w:rsidR="00A24C6C" w:rsidRDefault="000859FA" w:rsidP="000859FA">
      <w:pPr>
        <w:pStyle w:val="ProductList-Bullet"/>
        <w:numPr>
          <w:ilvl w:val="0"/>
          <w:numId w:val="86"/>
        </w:numPr>
      </w:pPr>
      <w:r>
        <w:t>Sådanne Platformsonline-services, der er licenseret af Institutionen, må ikke være mindre end det antal Desktop Platform-produkter, der erstattes.</w:t>
      </w:r>
    </w:p>
    <w:p w14:paraId="23CA2C7E" w14:textId="77777777" w:rsidR="00A24C6C" w:rsidRDefault="000859FA" w:rsidP="000859FA">
      <w:pPr>
        <w:pStyle w:val="ProductList-Bullet"/>
        <w:numPr>
          <w:ilvl w:val="0"/>
          <w:numId w:val="86"/>
        </w:numPr>
      </w:pPr>
      <w:r>
        <w:t xml:space="preserve">Platformsonline-services kan til enhver tid tilføjes i tilmeldingsaftalens løbetid. </w:t>
      </w:r>
    </w:p>
    <w:p w14:paraId="1E19ABED" w14:textId="77777777" w:rsidR="00A24C6C" w:rsidRDefault="00A24C6C">
      <w:pPr>
        <w:pStyle w:val="ProductList-Body"/>
      </w:pPr>
    </w:p>
    <w:p w14:paraId="59E567E1" w14:textId="77777777" w:rsidR="00A24C6C" w:rsidRDefault="000859FA">
      <w:pPr>
        <w:pStyle w:val="ProductList-ClauseHeading"/>
        <w:outlineLvl w:val="2"/>
      </w:pPr>
      <w:r>
        <w:t>Kvalificerende Online-services – Forudsætninger</w:t>
      </w:r>
    </w:p>
    <w:tbl>
      <w:tblPr>
        <w:tblStyle w:val="PURTable"/>
        <w:tblW w:w="0" w:type="dxa"/>
        <w:tblLook w:val="04A0" w:firstRow="1" w:lastRow="0" w:firstColumn="1" w:lastColumn="0" w:noHBand="0" w:noVBand="1"/>
      </w:tblPr>
      <w:tblGrid>
        <w:gridCol w:w="5464"/>
        <w:gridCol w:w="5452"/>
      </w:tblGrid>
      <w:tr w:rsidR="00A24C6C" w14:paraId="7C50234F"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50CF1933" w14:textId="77777777" w:rsidR="00A24C6C" w:rsidRDefault="000859FA">
            <w:pPr>
              <w:pStyle w:val="ProductList-TableBody"/>
            </w:pPr>
            <w:r>
              <w:rPr>
                <w:color w:val="FFFFFF"/>
              </w:rPr>
              <w:t>Kvalificerende Desktopplatformsprodukter</w:t>
            </w:r>
          </w:p>
        </w:tc>
        <w:tc>
          <w:tcPr>
            <w:tcW w:w="6120" w:type="dxa"/>
            <w:shd w:val="clear" w:color="auto" w:fill="0070C0"/>
          </w:tcPr>
          <w:p w14:paraId="34069A09" w14:textId="77777777" w:rsidR="00A24C6C" w:rsidRDefault="000859FA">
            <w:pPr>
              <w:pStyle w:val="ProductList-TableBody"/>
            </w:pPr>
            <w:r>
              <w:rPr>
                <w:color w:val="FFFFFF"/>
              </w:rPr>
              <w:t>Kvalificerende Online-service</w:t>
            </w:r>
          </w:p>
        </w:tc>
      </w:tr>
      <w:tr w:rsidR="00A24C6C" w14:paraId="60D94631" w14:textId="77777777">
        <w:tc>
          <w:tcPr>
            <w:tcW w:w="6000" w:type="dxa"/>
          </w:tcPr>
          <w:p w14:paraId="296777F3" w14:textId="77777777" w:rsidR="00A24C6C" w:rsidRDefault="000859FA">
            <w:pPr>
              <w:pStyle w:val="ProductList-TableBody"/>
            </w:pPr>
            <w:r>
              <w:t xml:space="preserve">Office Professional Plus 2016 </w:t>
            </w:r>
            <w:r>
              <w:rPr>
                <w:b/>
              </w:rPr>
              <w:t>og</w:t>
            </w:r>
          </w:p>
          <w:p w14:paraId="01716EA3" w14:textId="77777777" w:rsidR="00A24C6C" w:rsidRDefault="000859FA">
            <w:pPr>
              <w:pStyle w:val="ProductList-TableBody"/>
            </w:pPr>
            <w:r>
              <w:t xml:space="preserve">Desktop Core CAL eller ECAL Suite (Enhed) </w:t>
            </w:r>
            <w:r>
              <w:rPr>
                <w:b/>
              </w:rPr>
              <w:t>og</w:t>
            </w:r>
          </w:p>
          <w:p w14:paraId="77AE1005" w14:textId="77777777" w:rsidR="00A24C6C" w:rsidRDefault="000859FA">
            <w:pPr>
              <w:pStyle w:val="ProductList-TableBody"/>
            </w:pPr>
            <w:r>
              <w:t xml:space="preserve">Windows 10 Education E5 (Pr. Enhed) </w:t>
            </w:r>
          </w:p>
        </w:tc>
        <w:tc>
          <w:tcPr>
            <w:tcW w:w="6120" w:type="dxa"/>
          </w:tcPr>
          <w:p w14:paraId="6BA9817B" w14:textId="77777777" w:rsidR="00A24C6C" w:rsidRDefault="000859FA">
            <w:pPr>
              <w:pStyle w:val="ProductList-TableBody"/>
            </w:pPr>
            <w:r>
              <w:t>Microsoft 365 Education A3/A5 (Bruger-SL)</w:t>
            </w:r>
          </w:p>
        </w:tc>
      </w:tr>
      <w:tr w:rsidR="00A24C6C" w14:paraId="59D0E4A3" w14:textId="77777777">
        <w:tc>
          <w:tcPr>
            <w:tcW w:w="6000" w:type="dxa"/>
          </w:tcPr>
          <w:p w14:paraId="0A669F0B" w14:textId="77777777" w:rsidR="00A24C6C" w:rsidRDefault="000859FA">
            <w:pPr>
              <w:pStyle w:val="ProductList-TableBody"/>
            </w:pPr>
            <w:r>
              <w:t xml:space="preserve">Office Professional Plus 2016 </w:t>
            </w:r>
            <w:r>
              <w:rPr>
                <w:b/>
              </w:rPr>
              <w:t>og</w:t>
            </w:r>
          </w:p>
          <w:p w14:paraId="1DF02949" w14:textId="77777777" w:rsidR="00A24C6C" w:rsidRDefault="000859FA">
            <w:pPr>
              <w:pStyle w:val="ProductList-TableBody"/>
            </w:pPr>
            <w:r>
              <w:t>Core CAL eller ECAL Suite (Enhed)</w:t>
            </w:r>
          </w:p>
        </w:tc>
        <w:tc>
          <w:tcPr>
            <w:tcW w:w="6120" w:type="dxa"/>
          </w:tcPr>
          <w:p w14:paraId="216CA984" w14:textId="77777777" w:rsidR="00A24C6C" w:rsidRDefault="000859FA">
            <w:pPr>
              <w:pStyle w:val="ProductList-TableBody"/>
            </w:pPr>
            <w:r>
              <w:t xml:space="preserve">Office 365 A3/A5 (Bruger-SL) </w:t>
            </w:r>
            <w:r>
              <w:rPr>
                <w:b/>
              </w:rPr>
              <w:t>og</w:t>
            </w:r>
          </w:p>
          <w:p w14:paraId="60AFF82E" w14:textId="77777777" w:rsidR="00A24C6C" w:rsidRDefault="000859FA">
            <w:pPr>
              <w:pStyle w:val="ProductList-TableBody"/>
            </w:pPr>
            <w:r>
              <w:t>EMS E3/E5</w:t>
            </w:r>
          </w:p>
        </w:tc>
      </w:tr>
      <w:tr w:rsidR="00A24C6C" w14:paraId="1D217A7A" w14:textId="77777777">
        <w:tc>
          <w:tcPr>
            <w:tcW w:w="6000" w:type="dxa"/>
          </w:tcPr>
          <w:p w14:paraId="3DE01895" w14:textId="77777777" w:rsidR="00A24C6C" w:rsidRDefault="000859FA">
            <w:pPr>
              <w:pStyle w:val="ProductList-TableBody"/>
            </w:pPr>
            <w:r>
              <w:t>Core CAL eller ECAL Suite (Enhed)</w:t>
            </w:r>
          </w:p>
        </w:tc>
        <w:tc>
          <w:tcPr>
            <w:tcW w:w="6120" w:type="dxa"/>
          </w:tcPr>
          <w:p w14:paraId="591BDE06" w14:textId="77777777" w:rsidR="00A24C6C" w:rsidRDefault="000859FA">
            <w:pPr>
              <w:pStyle w:val="ProductList-TableBody"/>
            </w:pPr>
            <w:r>
              <w:t>Office 365 A3/A5</w:t>
            </w:r>
          </w:p>
        </w:tc>
      </w:tr>
      <w:tr w:rsidR="00A24C6C" w14:paraId="5608A90D" w14:textId="77777777">
        <w:tc>
          <w:tcPr>
            <w:tcW w:w="6000" w:type="dxa"/>
          </w:tcPr>
          <w:p w14:paraId="28645C2F" w14:textId="77777777" w:rsidR="00A24C6C" w:rsidRDefault="000859FA">
            <w:pPr>
              <w:pStyle w:val="ProductList-TableBody"/>
            </w:pPr>
            <w:r>
              <w:t>Office Professional Plus 2016</w:t>
            </w:r>
          </w:p>
        </w:tc>
        <w:tc>
          <w:tcPr>
            <w:tcW w:w="6120" w:type="dxa"/>
          </w:tcPr>
          <w:p w14:paraId="2D3143F4" w14:textId="77777777" w:rsidR="00A24C6C" w:rsidRDefault="000859FA">
            <w:pPr>
              <w:pStyle w:val="ProductList-TableBody"/>
            </w:pPr>
            <w:r>
              <w:t>Microsoft 365 Apps for enterprise</w:t>
            </w:r>
          </w:p>
        </w:tc>
      </w:tr>
    </w:tbl>
    <w:p w14:paraId="254A4785" w14:textId="77777777" w:rsidR="00A24C6C" w:rsidRDefault="00A24C6C">
      <w:pPr>
        <w:pStyle w:val="ProductList-Body"/>
      </w:pPr>
    </w:p>
    <w:p w14:paraId="2DA66D18" w14:textId="77777777" w:rsidR="00A24C6C" w:rsidRDefault="00A24C6C">
      <w:pPr>
        <w:pStyle w:val="PURBreadcrumb"/>
      </w:pPr>
    </w:p>
    <w:tbl>
      <w:tblPr>
        <w:tblStyle w:val="PURTable"/>
        <w:tblW w:w="0" w:type="dxa"/>
        <w:tblLook w:val="04A0" w:firstRow="1" w:lastRow="0" w:firstColumn="1" w:lastColumn="0" w:noHBand="0" w:noVBand="1"/>
      </w:tblPr>
      <w:tblGrid>
        <w:gridCol w:w="10916"/>
      </w:tblGrid>
      <w:tr w:rsidR="00A24C6C" w14:paraId="67607ED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4B3F8E6" w14:textId="77777777" w:rsidR="00A24C6C" w:rsidRDefault="003B486C">
            <w:pPr>
              <w:pStyle w:val="ProductList-TableBody"/>
              <w:jc w:val="right"/>
            </w:pPr>
            <w:hyperlink w:anchor="_Sec842">
              <w:r w:rsidR="000859FA">
                <w:rPr>
                  <w:color w:val="00467F"/>
                  <w:sz w:val="14"/>
                  <w:u w:val="single"/>
                </w:rPr>
                <w:t>Indholdsfortegnelse</w:t>
              </w:r>
            </w:hyperlink>
            <w:r w:rsidR="000859FA">
              <w:rPr>
                <w:sz w:val="14"/>
              </w:rPr>
              <w:t>/</w:t>
            </w:r>
            <w:hyperlink w:anchor="_Sec549">
              <w:r w:rsidR="000859FA">
                <w:rPr>
                  <w:color w:val="00467F"/>
                  <w:sz w:val="14"/>
                  <w:u w:val="single"/>
                </w:rPr>
                <w:t>Ordliste</w:t>
              </w:r>
            </w:hyperlink>
            <w:r w:rsidR="000859FA">
              <w:rPr>
                <w:sz w:val="14"/>
              </w:rPr>
              <w:t>/</w:t>
            </w:r>
            <w:hyperlink w:anchor="_Sec844">
              <w:r w:rsidR="000859FA">
                <w:rPr>
                  <w:color w:val="00467F"/>
                  <w:sz w:val="14"/>
                  <w:u w:val="single"/>
                </w:rPr>
                <w:t>Indeks</w:t>
              </w:r>
            </w:hyperlink>
          </w:p>
        </w:tc>
      </w:tr>
    </w:tbl>
    <w:p w14:paraId="7BEE345F" w14:textId="77777777" w:rsidR="00A24C6C" w:rsidRDefault="00A24C6C">
      <w:pPr>
        <w:pStyle w:val="ProductList-Body"/>
      </w:pPr>
    </w:p>
    <w:p w14:paraId="7C5C2AE7" w14:textId="77777777" w:rsidR="00A24C6C" w:rsidRDefault="00A24C6C">
      <w:pPr>
        <w:sectPr w:rsidR="00A24C6C">
          <w:headerReference w:type="default" r:id="rId181"/>
          <w:footerReference w:type="default" r:id="rId182"/>
          <w:type w:val="continuous"/>
          <w:pgSz w:w="12240" w:h="15840" w:code="1"/>
          <w:pgMar w:top="1170" w:right="720" w:bottom="720" w:left="720" w:header="432" w:footer="288" w:gutter="0"/>
          <w:cols w:space="360"/>
        </w:sectPr>
      </w:pPr>
    </w:p>
    <w:bookmarkEnd w:id="445"/>
    <w:p w14:paraId="76E6CCA3" w14:textId="77777777" w:rsidR="00A24C6C" w:rsidRDefault="000859FA">
      <w:pPr>
        <w:pStyle w:val="ProductList-SectionHeading"/>
        <w:pageBreakBefore/>
        <w:outlineLvl w:val="0"/>
      </w:pPr>
      <w:r>
        <w:t>Indeks</w:t>
      </w:r>
      <w:r>
        <w:fldChar w:fldCharType="begin"/>
      </w:r>
      <w:r>
        <w:instrText xml:space="preserve"> TC "</w:instrText>
      </w:r>
      <w:bookmarkStart w:id="450" w:name="_Toc62551029"/>
      <w:r>
        <w:instrText>Indeks</w:instrText>
      </w:r>
      <w:bookmarkEnd w:id="450"/>
      <w:r>
        <w:instrText>" \l 1</w:instrText>
      </w:r>
      <w:r>
        <w:fldChar w:fldCharType="end"/>
      </w:r>
    </w:p>
    <w:p w14:paraId="0F4578A3" w14:textId="77777777" w:rsidR="00A24C6C" w:rsidRDefault="00A24C6C">
      <w:pPr>
        <w:pStyle w:val="ProductList-Body"/>
      </w:pPr>
    </w:p>
    <w:p w14:paraId="7731BC95" w14:textId="77777777" w:rsidR="00A24C6C" w:rsidRDefault="00A24C6C">
      <w:pPr>
        <w:sectPr w:rsidR="00A24C6C">
          <w:headerReference w:type="default" r:id="rId183"/>
          <w:footerReference w:type="default" r:id="rId184"/>
          <w:type w:val="continuous"/>
          <w:pgSz w:w="12240" w:h="15840" w:code="1"/>
          <w:pgMar w:top="1170" w:right="720" w:bottom="720" w:left="720" w:header="432" w:footer="288" w:gutter="0"/>
          <w:cols w:space="360"/>
        </w:sectPr>
      </w:pPr>
    </w:p>
    <w:p w14:paraId="23FEA2CC" w14:textId="77777777" w:rsidR="000859FA" w:rsidRDefault="000859FA">
      <w:pPr>
        <w:pStyle w:val="ProductList-Body"/>
        <w:rPr>
          <w:noProof/>
        </w:rPr>
        <w:sectPr w:rsidR="000859FA" w:rsidSect="000859FA">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7AB830D1" w14:textId="77777777" w:rsidR="000859FA" w:rsidRDefault="000859FA">
      <w:pPr>
        <w:pStyle w:val="Index1"/>
        <w:tabs>
          <w:tab w:val="right" w:pos="5030"/>
        </w:tabs>
        <w:rPr>
          <w:noProof/>
        </w:rPr>
      </w:pPr>
      <w:r>
        <w:rPr>
          <w:noProof/>
        </w:rPr>
        <w:t>,, 69</w:t>
      </w:r>
    </w:p>
    <w:p w14:paraId="0735B16C" w14:textId="77777777" w:rsidR="000859FA" w:rsidRDefault="000859FA">
      <w:pPr>
        <w:pStyle w:val="Index1"/>
        <w:tabs>
          <w:tab w:val="right" w:pos="5030"/>
        </w:tabs>
        <w:rPr>
          <w:noProof/>
        </w:rPr>
      </w:pPr>
      <w:r>
        <w:rPr>
          <w:noProof/>
        </w:rPr>
        <w:t>10-års opbevaring af overvågningslog (Bruger-SL), 59</w:t>
      </w:r>
    </w:p>
    <w:p w14:paraId="31E43A80" w14:textId="77777777" w:rsidR="000859FA" w:rsidRDefault="000859FA">
      <w:pPr>
        <w:pStyle w:val="Index1"/>
        <w:tabs>
          <w:tab w:val="right" w:pos="5030"/>
        </w:tabs>
        <w:rPr>
          <w:noProof/>
        </w:rPr>
      </w:pPr>
      <w:r>
        <w:rPr>
          <w:noProof/>
        </w:rPr>
        <w:t>Abonnement på Windows Companion, 46</w:t>
      </w:r>
    </w:p>
    <w:p w14:paraId="1BA5182B" w14:textId="77777777" w:rsidR="000859FA" w:rsidRDefault="000859FA">
      <w:pPr>
        <w:pStyle w:val="Index1"/>
        <w:tabs>
          <w:tab w:val="right" w:pos="5030"/>
        </w:tabs>
        <w:rPr>
          <w:noProof/>
        </w:rPr>
      </w:pPr>
      <w:r>
        <w:rPr>
          <w:noProof/>
        </w:rPr>
        <w:t>Abonnementslicens til Tilføjelsesprogram til Azure FXT Edge Filer, 14</w:t>
      </w:r>
    </w:p>
    <w:p w14:paraId="279CF108" w14:textId="77777777" w:rsidR="000859FA" w:rsidRDefault="000859FA">
      <w:pPr>
        <w:pStyle w:val="Index1"/>
        <w:tabs>
          <w:tab w:val="right" w:pos="5030"/>
        </w:tabs>
        <w:rPr>
          <w:noProof/>
        </w:rPr>
      </w:pPr>
      <w:r>
        <w:rPr>
          <w:noProof/>
        </w:rPr>
        <w:t>Access 2019, 22</w:t>
      </w:r>
    </w:p>
    <w:p w14:paraId="4AD7775A" w14:textId="77777777" w:rsidR="000859FA" w:rsidRDefault="000859FA">
      <w:pPr>
        <w:pStyle w:val="Index1"/>
        <w:tabs>
          <w:tab w:val="right" w:pos="5030"/>
        </w:tabs>
        <w:rPr>
          <w:noProof/>
        </w:rPr>
      </w:pPr>
      <w:r>
        <w:rPr>
          <w:noProof/>
        </w:rPr>
        <w:t>AI Builder-funktion, tilføjelsesprogram, 75</w:t>
      </w:r>
    </w:p>
    <w:p w14:paraId="470AA16B" w14:textId="77777777" w:rsidR="000859FA" w:rsidRDefault="000859FA">
      <w:pPr>
        <w:pStyle w:val="Index1"/>
        <w:tabs>
          <w:tab w:val="right" w:pos="5030"/>
        </w:tabs>
        <w:rPr>
          <w:noProof/>
        </w:rPr>
      </w:pPr>
      <w:r>
        <w:rPr>
          <w:noProof/>
        </w:rPr>
        <w:t>Anbefalinger til Dynamics 365 Commerce, 65</w:t>
      </w:r>
    </w:p>
    <w:p w14:paraId="7DDF6B05" w14:textId="77777777" w:rsidR="000859FA" w:rsidRDefault="000859FA">
      <w:pPr>
        <w:pStyle w:val="Index1"/>
        <w:tabs>
          <w:tab w:val="right" w:pos="5030"/>
        </w:tabs>
        <w:rPr>
          <w:noProof/>
        </w:rPr>
      </w:pPr>
      <w:r>
        <w:rPr>
          <w:noProof/>
        </w:rPr>
        <w:t>Avanceret kommunikation, 71</w:t>
      </w:r>
    </w:p>
    <w:p w14:paraId="7F19A742" w14:textId="77777777" w:rsidR="000859FA" w:rsidRDefault="000859FA">
      <w:pPr>
        <w:pStyle w:val="Index1"/>
        <w:tabs>
          <w:tab w:val="right" w:pos="5030"/>
        </w:tabs>
        <w:rPr>
          <w:noProof/>
        </w:rPr>
      </w:pPr>
      <w:r>
        <w:rPr>
          <w:noProof/>
        </w:rPr>
        <w:t>Avanceret trusselsanalyse 2016, 13</w:t>
      </w:r>
    </w:p>
    <w:p w14:paraId="16328657" w14:textId="77777777" w:rsidR="000859FA" w:rsidRDefault="000859FA">
      <w:pPr>
        <w:pStyle w:val="Index1"/>
        <w:tabs>
          <w:tab w:val="right" w:pos="5030"/>
        </w:tabs>
        <w:rPr>
          <w:noProof/>
        </w:rPr>
      </w:pPr>
      <w:r>
        <w:rPr>
          <w:noProof/>
        </w:rPr>
        <w:t>Avanceret trusselsanalyse 2016 Klientadministrationslicens pr. Bruger, 13</w:t>
      </w:r>
    </w:p>
    <w:p w14:paraId="2B5878B8" w14:textId="77777777" w:rsidR="000859FA" w:rsidRDefault="000859FA">
      <w:pPr>
        <w:pStyle w:val="Index1"/>
        <w:tabs>
          <w:tab w:val="right" w:pos="5030"/>
        </w:tabs>
        <w:rPr>
          <w:noProof/>
        </w:rPr>
      </w:pPr>
      <w:r>
        <w:rPr>
          <w:noProof/>
        </w:rPr>
        <w:t>Avanceret Trusselsanalyse 2016 Klientstyringslicens pr. OSE, 13</w:t>
      </w:r>
    </w:p>
    <w:p w14:paraId="7C1BFEC3" w14:textId="77777777" w:rsidR="000859FA" w:rsidRDefault="000859FA">
      <w:pPr>
        <w:pStyle w:val="Index1"/>
        <w:tabs>
          <w:tab w:val="right" w:pos="5030"/>
        </w:tabs>
        <w:rPr>
          <w:noProof/>
        </w:rPr>
      </w:pPr>
      <w:r>
        <w:rPr>
          <w:noProof/>
        </w:rPr>
        <w:t>Azure Active Directory Premium Plan 1, 57</w:t>
      </w:r>
    </w:p>
    <w:p w14:paraId="59096976" w14:textId="77777777" w:rsidR="000859FA" w:rsidRDefault="000859FA">
      <w:pPr>
        <w:pStyle w:val="Index1"/>
        <w:tabs>
          <w:tab w:val="right" w:pos="5030"/>
        </w:tabs>
        <w:rPr>
          <w:noProof/>
        </w:rPr>
      </w:pPr>
      <w:r>
        <w:rPr>
          <w:noProof/>
        </w:rPr>
        <w:t>Azure Active Directory Premium Plan 2, 57</w:t>
      </w:r>
    </w:p>
    <w:p w14:paraId="591FBFFD" w14:textId="77777777" w:rsidR="000859FA" w:rsidRDefault="000859FA">
      <w:pPr>
        <w:pStyle w:val="Index1"/>
        <w:tabs>
          <w:tab w:val="right" w:pos="5030"/>
        </w:tabs>
        <w:rPr>
          <w:noProof/>
        </w:rPr>
      </w:pPr>
      <w:r>
        <w:rPr>
          <w:noProof/>
        </w:rPr>
        <w:t>Azure Active Professional Direct Support*, 57</w:t>
      </w:r>
    </w:p>
    <w:p w14:paraId="32152ADF" w14:textId="77777777" w:rsidR="000859FA" w:rsidRDefault="000859FA">
      <w:pPr>
        <w:pStyle w:val="Index1"/>
        <w:tabs>
          <w:tab w:val="right" w:pos="5030"/>
        </w:tabs>
        <w:rPr>
          <w:noProof/>
        </w:rPr>
      </w:pPr>
      <w:r>
        <w:rPr>
          <w:noProof/>
        </w:rPr>
        <w:t>Azure Active Standard Support*, 57</w:t>
      </w:r>
    </w:p>
    <w:p w14:paraId="711A7E4E" w14:textId="77777777" w:rsidR="000859FA" w:rsidRDefault="000859FA">
      <w:pPr>
        <w:pStyle w:val="Index1"/>
        <w:tabs>
          <w:tab w:val="right" w:pos="5030"/>
        </w:tabs>
        <w:rPr>
          <w:noProof/>
        </w:rPr>
      </w:pPr>
      <w:r>
        <w:rPr>
          <w:noProof/>
        </w:rPr>
        <w:t>Azure App-serviceplan, 56</w:t>
      </w:r>
    </w:p>
    <w:p w14:paraId="206C799D" w14:textId="77777777" w:rsidR="000859FA" w:rsidRDefault="000859FA">
      <w:pPr>
        <w:pStyle w:val="Index1"/>
        <w:tabs>
          <w:tab w:val="right" w:pos="5030"/>
        </w:tabs>
        <w:rPr>
          <w:noProof/>
        </w:rPr>
      </w:pPr>
      <w:r>
        <w:rPr>
          <w:noProof/>
        </w:rPr>
        <w:t>Azure DevOps Server 2020 CAL, 40</w:t>
      </w:r>
    </w:p>
    <w:p w14:paraId="7C823880" w14:textId="77777777" w:rsidR="000859FA" w:rsidRDefault="000859FA">
      <w:pPr>
        <w:pStyle w:val="Index1"/>
        <w:tabs>
          <w:tab w:val="right" w:pos="5030"/>
        </w:tabs>
        <w:rPr>
          <w:noProof/>
        </w:rPr>
      </w:pPr>
      <w:r>
        <w:rPr>
          <w:noProof/>
        </w:rPr>
        <w:t>Azure DevOps Server 2020 med SQL Server-teknologi, 40</w:t>
      </w:r>
    </w:p>
    <w:p w14:paraId="2ABE76BF" w14:textId="77777777" w:rsidR="000859FA" w:rsidRDefault="000859FA">
      <w:pPr>
        <w:pStyle w:val="Index1"/>
        <w:tabs>
          <w:tab w:val="right" w:pos="5030"/>
        </w:tabs>
        <w:rPr>
          <w:noProof/>
        </w:rPr>
      </w:pPr>
      <w:r>
        <w:rPr>
          <w:noProof/>
        </w:rPr>
        <w:t>Azure FXT Edge Filer, 14</w:t>
      </w:r>
    </w:p>
    <w:p w14:paraId="67DE34C2" w14:textId="77777777" w:rsidR="000859FA" w:rsidRDefault="000859FA">
      <w:pPr>
        <w:pStyle w:val="Index1"/>
        <w:tabs>
          <w:tab w:val="right" w:pos="5030"/>
        </w:tabs>
        <w:rPr>
          <w:noProof/>
        </w:rPr>
      </w:pPr>
      <w:r>
        <w:rPr>
          <w:noProof/>
        </w:rPr>
        <w:t>Azure FXT Edge Filer-abonnementslicens, 14</w:t>
      </w:r>
    </w:p>
    <w:p w14:paraId="529AD93B" w14:textId="77777777" w:rsidR="000859FA" w:rsidRDefault="000859FA">
      <w:pPr>
        <w:pStyle w:val="Index1"/>
        <w:tabs>
          <w:tab w:val="right" w:pos="5030"/>
        </w:tabs>
        <w:rPr>
          <w:noProof/>
        </w:rPr>
      </w:pPr>
      <w:r>
        <w:rPr>
          <w:noProof/>
        </w:rPr>
        <w:t>Azure Information Protection Premium – plan 1, 58</w:t>
      </w:r>
    </w:p>
    <w:p w14:paraId="198C95B6" w14:textId="77777777" w:rsidR="000859FA" w:rsidRDefault="000859FA">
      <w:pPr>
        <w:pStyle w:val="Index1"/>
        <w:tabs>
          <w:tab w:val="right" w:pos="5030"/>
        </w:tabs>
        <w:rPr>
          <w:noProof/>
        </w:rPr>
      </w:pPr>
      <w:r>
        <w:rPr>
          <w:noProof/>
        </w:rPr>
        <w:t>Azure Security Center, 32</w:t>
      </w:r>
    </w:p>
    <w:p w14:paraId="41582276" w14:textId="77777777" w:rsidR="000859FA" w:rsidRDefault="000859FA">
      <w:pPr>
        <w:pStyle w:val="Index1"/>
        <w:tabs>
          <w:tab w:val="right" w:pos="5030"/>
        </w:tabs>
        <w:rPr>
          <w:noProof/>
        </w:rPr>
      </w:pPr>
      <w:r>
        <w:rPr>
          <w:noProof/>
        </w:rPr>
        <w:t>Azure Site Recovery, 95</w:t>
      </w:r>
    </w:p>
    <w:p w14:paraId="6D2EDD4F" w14:textId="77777777" w:rsidR="000859FA" w:rsidRDefault="000859FA">
      <w:pPr>
        <w:pStyle w:val="Index1"/>
        <w:tabs>
          <w:tab w:val="right" w:pos="5030"/>
        </w:tabs>
        <w:rPr>
          <w:noProof/>
        </w:rPr>
      </w:pPr>
      <w:r>
        <w:rPr>
          <w:noProof/>
        </w:rPr>
        <w:t>Azure SQL Edge (pr. enhed), 56</w:t>
      </w:r>
    </w:p>
    <w:p w14:paraId="39ED14BD" w14:textId="77777777" w:rsidR="000859FA" w:rsidRDefault="000859FA">
      <w:pPr>
        <w:pStyle w:val="Index1"/>
        <w:tabs>
          <w:tab w:val="right" w:pos="5030"/>
        </w:tabs>
        <w:rPr>
          <w:noProof/>
        </w:rPr>
      </w:pPr>
      <w:r>
        <w:rPr>
          <w:noProof/>
        </w:rPr>
        <w:t>Azure Stack Hub, 52</w:t>
      </w:r>
    </w:p>
    <w:p w14:paraId="57416602" w14:textId="77777777" w:rsidR="000859FA" w:rsidRDefault="000859FA">
      <w:pPr>
        <w:pStyle w:val="Index1"/>
        <w:tabs>
          <w:tab w:val="right" w:pos="5030"/>
        </w:tabs>
        <w:rPr>
          <w:noProof/>
        </w:rPr>
      </w:pPr>
      <w:r>
        <w:rPr>
          <w:noProof/>
        </w:rPr>
        <w:t>Azure-forudbetalingen, 52</w:t>
      </w:r>
    </w:p>
    <w:p w14:paraId="02F34248" w14:textId="77777777" w:rsidR="000859FA" w:rsidRDefault="000859FA">
      <w:pPr>
        <w:pStyle w:val="Index1"/>
        <w:tabs>
          <w:tab w:val="right" w:pos="5030"/>
        </w:tabs>
        <w:rPr>
          <w:noProof/>
        </w:rPr>
      </w:pPr>
      <w:r>
        <w:rPr>
          <w:noProof/>
        </w:rPr>
        <w:t>Bedømmelser og anmeldelser af Dynamics 365 Commerce, 65</w:t>
      </w:r>
    </w:p>
    <w:p w14:paraId="494278AE" w14:textId="77777777" w:rsidR="000859FA" w:rsidRDefault="000859FA">
      <w:pPr>
        <w:pStyle w:val="Index1"/>
        <w:tabs>
          <w:tab w:val="right" w:pos="5030"/>
        </w:tabs>
        <w:rPr>
          <w:noProof/>
        </w:rPr>
      </w:pPr>
      <w:r>
        <w:rPr>
          <w:noProof/>
        </w:rPr>
        <w:t>Bing Maps kendt – 100 brugere (SL), 75</w:t>
      </w:r>
    </w:p>
    <w:p w14:paraId="161C91B8" w14:textId="77777777" w:rsidR="000859FA" w:rsidRDefault="000859FA">
      <w:pPr>
        <w:pStyle w:val="Index1"/>
        <w:tabs>
          <w:tab w:val="right" w:pos="5030"/>
        </w:tabs>
        <w:rPr>
          <w:noProof/>
        </w:rPr>
      </w:pPr>
      <w:r>
        <w:rPr>
          <w:noProof/>
        </w:rPr>
        <w:t>Bing Maps Known 5K User (SL), 75</w:t>
      </w:r>
    </w:p>
    <w:p w14:paraId="610EF68A" w14:textId="77777777" w:rsidR="000859FA" w:rsidRDefault="000859FA">
      <w:pPr>
        <w:pStyle w:val="Index1"/>
        <w:tabs>
          <w:tab w:val="right" w:pos="5030"/>
        </w:tabs>
        <w:rPr>
          <w:noProof/>
        </w:rPr>
      </w:pPr>
      <w:r>
        <w:rPr>
          <w:noProof/>
        </w:rPr>
        <w:t>Bing Maps Light Known 500 User (SL), 75</w:t>
      </w:r>
    </w:p>
    <w:p w14:paraId="1614FCE7" w14:textId="77777777" w:rsidR="000859FA" w:rsidRDefault="000859FA">
      <w:pPr>
        <w:pStyle w:val="Index1"/>
        <w:tabs>
          <w:tab w:val="right" w:pos="5030"/>
        </w:tabs>
        <w:rPr>
          <w:noProof/>
        </w:rPr>
      </w:pPr>
      <w:r>
        <w:rPr>
          <w:noProof/>
        </w:rPr>
        <w:t>Bing Maps Light Known 5K User (SL), 75</w:t>
      </w:r>
    </w:p>
    <w:p w14:paraId="3E36EB8E" w14:textId="77777777" w:rsidR="000859FA" w:rsidRDefault="000859FA">
      <w:pPr>
        <w:pStyle w:val="Index1"/>
        <w:tabs>
          <w:tab w:val="right" w:pos="5030"/>
        </w:tabs>
        <w:rPr>
          <w:noProof/>
        </w:rPr>
      </w:pPr>
      <w:r>
        <w:rPr>
          <w:noProof/>
        </w:rPr>
        <w:t>Bing Maps Transactions 100K (SL), 75</w:t>
      </w:r>
    </w:p>
    <w:p w14:paraId="5BF784EB" w14:textId="77777777" w:rsidR="000859FA" w:rsidRDefault="000859FA">
      <w:pPr>
        <w:pStyle w:val="Index1"/>
        <w:tabs>
          <w:tab w:val="right" w:pos="5030"/>
        </w:tabs>
        <w:rPr>
          <w:noProof/>
        </w:rPr>
      </w:pPr>
      <w:r>
        <w:rPr>
          <w:noProof/>
        </w:rPr>
        <w:t>Bing Maps Transactions 10M (SL), 75</w:t>
      </w:r>
    </w:p>
    <w:p w14:paraId="41B31F83" w14:textId="77777777" w:rsidR="000859FA" w:rsidRDefault="000859FA">
      <w:pPr>
        <w:pStyle w:val="Index1"/>
        <w:tabs>
          <w:tab w:val="right" w:pos="5030"/>
        </w:tabs>
        <w:rPr>
          <w:noProof/>
        </w:rPr>
      </w:pPr>
      <w:r>
        <w:rPr>
          <w:noProof/>
        </w:rPr>
        <w:t>Bing Maps Transactions 1M (SL), 75</w:t>
      </w:r>
    </w:p>
    <w:p w14:paraId="0FCCACE6" w14:textId="77777777" w:rsidR="000859FA" w:rsidRDefault="000859FA">
      <w:pPr>
        <w:pStyle w:val="Index1"/>
        <w:tabs>
          <w:tab w:val="right" w:pos="5030"/>
        </w:tabs>
        <w:rPr>
          <w:noProof/>
        </w:rPr>
      </w:pPr>
      <w:r>
        <w:rPr>
          <w:noProof/>
        </w:rPr>
        <w:t>Bing Maps Transactions 2M (SL), 75</w:t>
      </w:r>
    </w:p>
    <w:p w14:paraId="3A11B1E5" w14:textId="77777777" w:rsidR="000859FA" w:rsidRDefault="000859FA">
      <w:pPr>
        <w:pStyle w:val="Index1"/>
        <w:tabs>
          <w:tab w:val="right" w:pos="5030"/>
        </w:tabs>
        <w:rPr>
          <w:noProof/>
        </w:rPr>
      </w:pPr>
      <w:r>
        <w:rPr>
          <w:noProof/>
        </w:rPr>
        <w:t>Bing Maps Transactions 30M (SL), 75</w:t>
      </w:r>
    </w:p>
    <w:p w14:paraId="53E27CD3" w14:textId="77777777" w:rsidR="000859FA" w:rsidRDefault="000859FA">
      <w:pPr>
        <w:pStyle w:val="Index1"/>
        <w:tabs>
          <w:tab w:val="right" w:pos="5030"/>
        </w:tabs>
        <w:rPr>
          <w:noProof/>
        </w:rPr>
      </w:pPr>
      <w:r>
        <w:rPr>
          <w:noProof/>
        </w:rPr>
        <w:t>Bing Maps Transactions 500K (SL), 75</w:t>
      </w:r>
    </w:p>
    <w:p w14:paraId="32DB944D" w14:textId="77777777" w:rsidR="000859FA" w:rsidRDefault="000859FA">
      <w:pPr>
        <w:pStyle w:val="Index1"/>
        <w:tabs>
          <w:tab w:val="right" w:pos="5030"/>
        </w:tabs>
        <w:rPr>
          <w:noProof/>
        </w:rPr>
      </w:pPr>
      <w:r>
        <w:rPr>
          <w:noProof/>
        </w:rPr>
        <w:t>Bing Maps Transactions 5M (SL), 75</w:t>
      </w:r>
    </w:p>
    <w:p w14:paraId="2CD52C29" w14:textId="77777777" w:rsidR="000859FA" w:rsidRDefault="000859FA">
      <w:pPr>
        <w:pStyle w:val="Index1"/>
        <w:tabs>
          <w:tab w:val="right" w:pos="5030"/>
        </w:tabs>
        <w:rPr>
          <w:noProof/>
        </w:rPr>
      </w:pPr>
      <w:r>
        <w:rPr>
          <w:noProof/>
        </w:rPr>
        <w:t>BizTalk Server, 94</w:t>
      </w:r>
    </w:p>
    <w:p w14:paraId="090BE0BD" w14:textId="77777777" w:rsidR="000859FA" w:rsidRDefault="000859FA">
      <w:pPr>
        <w:pStyle w:val="Index1"/>
        <w:tabs>
          <w:tab w:val="right" w:pos="5030"/>
        </w:tabs>
        <w:rPr>
          <w:noProof/>
        </w:rPr>
      </w:pPr>
      <w:r>
        <w:rPr>
          <w:noProof/>
        </w:rPr>
        <w:t>BizTalk Server 2016, 14</w:t>
      </w:r>
    </w:p>
    <w:p w14:paraId="27B95CD9" w14:textId="77777777" w:rsidR="000859FA" w:rsidRDefault="000859FA">
      <w:pPr>
        <w:pStyle w:val="Index1"/>
        <w:tabs>
          <w:tab w:val="right" w:pos="5030"/>
        </w:tabs>
        <w:rPr>
          <w:noProof/>
        </w:rPr>
      </w:pPr>
      <w:r>
        <w:rPr>
          <w:noProof/>
        </w:rPr>
        <w:t>BizTalk Server 2020 Branch Edition, 14</w:t>
      </w:r>
    </w:p>
    <w:p w14:paraId="0D2BAE6D" w14:textId="77777777" w:rsidR="000859FA" w:rsidRDefault="000859FA">
      <w:pPr>
        <w:pStyle w:val="Index1"/>
        <w:tabs>
          <w:tab w:val="right" w:pos="5030"/>
        </w:tabs>
        <w:rPr>
          <w:noProof/>
        </w:rPr>
      </w:pPr>
      <w:r>
        <w:rPr>
          <w:noProof/>
        </w:rPr>
        <w:t>BizTalk Server 2020 Branch IDC, 14</w:t>
      </w:r>
    </w:p>
    <w:p w14:paraId="5FCF4AE9" w14:textId="77777777" w:rsidR="000859FA" w:rsidRDefault="000859FA">
      <w:pPr>
        <w:pStyle w:val="Index1"/>
        <w:tabs>
          <w:tab w:val="right" w:pos="5030"/>
        </w:tabs>
        <w:rPr>
          <w:noProof/>
        </w:rPr>
      </w:pPr>
      <w:r>
        <w:rPr>
          <w:noProof/>
        </w:rPr>
        <w:t>BizTalk Server 2020 Enterprise Edition, 14</w:t>
      </w:r>
    </w:p>
    <w:p w14:paraId="2E79B924" w14:textId="77777777" w:rsidR="000859FA" w:rsidRDefault="000859FA">
      <w:pPr>
        <w:pStyle w:val="Index1"/>
        <w:tabs>
          <w:tab w:val="right" w:pos="5030"/>
        </w:tabs>
        <w:rPr>
          <w:noProof/>
        </w:rPr>
      </w:pPr>
      <w:r>
        <w:rPr>
          <w:noProof/>
        </w:rPr>
        <w:t>BizTalk Server 2020 Standard Edition, 14</w:t>
      </w:r>
    </w:p>
    <w:p w14:paraId="0EC07485" w14:textId="77777777" w:rsidR="000859FA" w:rsidRDefault="000859FA">
      <w:pPr>
        <w:pStyle w:val="Index1"/>
        <w:tabs>
          <w:tab w:val="right" w:pos="5030"/>
        </w:tabs>
        <w:rPr>
          <w:noProof/>
        </w:rPr>
      </w:pPr>
      <w:r>
        <w:rPr>
          <w:noProof/>
        </w:rPr>
        <w:t>BizTalk Server 2020 Standard Edition IDC, 14</w:t>
      </w:r>
    </w:p>
    <w:p w14:paraId="0842CF03" w14:textId="77777777" w:rsidR="000859FA" w:rsidRDefault="000859FA">
      <w:pPr>
        <w:pStyle w:val="Index1"/>
        <w:tabs>
          <w:tab w:val="right" w:pos="5030"/>
        </w:tabs>
        <w:rPr>
          <w:noProof/>
        </w:rPr>
      </w:pPr>
      <w:r>
        <w:rPr>
          <w:noProof/>
        </w:rPr>
        <w:t>BizTalk Server Branch, 95</w:t>
      </w:r>
    </w:p>
    <w:p w14:paraId="060C5E84" w14:textId="77777777" w:rsidR="000859FA" w:rsidRDefault="000859FA">
      <w:pPr>
        <w:pStyle w:val="Index1"/>
        <w:tabs>
          <w:tab w:val="right" w:pos="5030"/>
        </w:tabs>
        <w:rPr>
          <w:noProof/>
        </w:rPr>
      </w:pPr>
      <w:r>
        <w:rPr>
          <w:noProof/>
        </w:rPr>
        <w:t>BizTalk Server Enterprise, 95</w:t>
      </w:r>
    </w:p>
    <w:p w14:paraId="239298D0" w14:textId="77777777" w:rsidR="000859FA" w:rsidRDefault="000859FA">
      <w:pPr>
        <w:pStyle w:val="Index1"/>
        <w:tabs>
          <w:tab w:val="right" w:pos="5030"/>
        </w:tabs>
        <w:rPr>
          <w:noProof/>
        </w:rPr>
      </w:pPr>
      <w:r>
        <w:rPr>
          <w:noProof/>
        </w:rPr>
        <w:t>BizTalk Server Standard, 95</w:t>
      </w:r>
    </w:p>
    <w:p w14:paraId="49FD3981" w14:textId="77777777" w:rsidR="000859FA" w:rsidRDefault="000859FA">
      <w:pPr>
        <w:pStyle w:val="Index1"/>
        <w:tabs>
          <w:tab w:val="right" w:pos="5030"/>
        </w:tabs>
        <w:rPr>
          <w:noProof/>
        </w:rPr>
      </w:pPr>
      <w:r>
        <w:rPr>
          <w:noProof/>
        </w:rPr>
        <w:t>Business Voice, 71</w:t>
      </w:r>
    </w:p>
    <w:p w14:paraId="1293F0D1" w14:textId="77777777" w:rsidR="000859FA" w:rsidRDefault="000859FA">
      <w:pPr>
        <w:pStyle w:val="Index1"/>
        <w:tabs>
          <w:tab w:val="right" w:pos="5030"/>
        </w:tabs>
        <w:rPr>
          <w:noProof/>
        </w:rPr>
      </w:pPr>
      <w:r>
        <w:rPr>
          <w:noProof/>
        </w:rPr>
        <w:t>CAL til Exchange Server Enterprise 2019, 25</w:t>
      </w:r>
    </w:p>
    <w:p w14:paraId="508A4B6E" w14:textId="77777777" w:rsidR="000859FA" w:rsidRDefault="000859FA">
      <w:pPr>
        <w:pStyle w:val="Index1"/>
        <w:tabs>
          <w:tab w:val="right" w:pos="5030"/>
        </w:tabs>
        <w:rPr>
          <w:noProof/>
        </w:rPr>
      </w:pPr>
      <w:r>
        <w:rPr>
          <w:noProof/>
        </w:rPr>
        <w:t>CAL til Exchange Server Standard 2019, 25</w:t>
      </w:r>
    </w:p>
    <w:p w14:paraId="647C9C11" w14:textId="77777777" w:rsidR="000859FA" w:rsidRDefault="000859FA">
      <w:pPr>
        <w:pStyle w:val="Index1"/>
        <w:tabs>
          <w:tab w:val="right" w:pos="5030"/>
        </w:tabs>
        <w:rPr>
          <w:noProof/>
        </w:rPr>
      </w:pPr>
      <w:r>
        <w:rPr>
          <w:noProof/>
        </w:rPr>
        <w:t>CAL til Project Server 2019, 26</w:t>
      </w:r>
    </w:p>
    <w:p w14:paraId="1B7C219A" w14:textId="77777777" w:rsidR="000859FA" w:rsidRDefault="000859FA">
      <w:pPr>
        <w:pStyle w:val="Index1"/>
        <w:tabs>
          <w:tab w:val="right" w:pos="5030"/>
        </w:tabs>
        <w:rPr>
          <w:noProof/>
        </w:rPr>
      </w:pPr>
      <w:r>
        <w:rPr>
          <w:noProof/>
        </w:rPr>
        <w:t>CAL til Skype for Business Plus, 27</w:t>
      </w:r>
    </w:p>
    <w:p w14:paraId="0421DA3B" w14:textId="77777777" w:rsidR="000859FA" w:rsidRDefault="000859FA">
      <w:pPr>
        <w:pStyle w:val="Index1"/>
        <w:tabs>
          <w:tab w:val="right" w:pos="5030"/>
        </w:tabs>
        <w:rPr>
          <w:noProof/>
        </w:rPr>
      </w:pPr>
      <w:r>
        <w:rPr>
          <w:noProof/>
        </w:rPr>
        <w:t>CAL til SQL Server 2019, 28</w:t>
      </w:r>
    </w:p>
    <w:p w14:paraId="21BDAF46" w14:textId="77777777" w:rsidR="000859FA" w:rsidRDefault="000859FA">
      <w:pPr>
        <w:pStyle w:val="Index1"/>
        <w:tabs>
          <w:tab w:val="right" w:pos="5030"/>
        </w:tabs>
        <w:rPr>
          <w:noProof/>
        </w:rPr>
      </w:pPr>
      <w:r>
        <w:rPr>
          <w:noProof/>
        </w:rPr>
        <w:t>CAL til Windows Server 2019, 48</w:t>
      </w:r>
    </w:p>
    <w:p w14:paraId="04F9DFDC" w14:textId="77777777" w:rsidR="000859FA" w:rsidRDefault="000859FA">
      <w:pPr>
        <w:pStyle w:val="Index1"/>
        <w:tabs>
          <w:tab w:val="right" w:pos="5030"/>
        </w:tabs>
        <w:rPr>
          <w:noProof/>
        </w:rPr>
      </w:pPr>
      <w:r>
        <w:rPr>
          <w:noProof/>
        </w:rPr>
        <w:t>CAL til Windows Server 2019 Active Directory Rights Management Services, 48, 49</w:t>
      </w:r>
    </w:p>
    <w:p w14:paraId="010D9CB8" w14:textId="77777777" w:rsidR="000859FA" w:rsidRDefault="000859FA">
      <w:pPr>
        <w:pStyle w:val="Index1"/>
        <w:tabs>
          <w:tab w:val="right" w:pos="5030"/>
        </w:tabs>
        <w:rPr>
          <w:noProof/>
        </w:rPr>
      </w:pPr>
      <w:r>
        <w:rPr>
          <w:noProof/>
        </w:rPr>
        <w:t>CAL til Windows Server 2019 Remote Desktop Services, 49</w:t>
      </w:r>
    </w:p>
    <w:p w14:paraId="0241EF40" w14:textId="77777777" w:rsidR="000859FA" w:rsidRDefault="000859FA">
      <w:pPr>
        <w:pStyle w:val="Index1"/>
        <w:tabs>
          <w:tab w:val="right" w:pos="5030"/>
        </w:tabs>
        <w:rPr>
          <w:noProof/>
        </w:rPr>
      </w:pPr>
      <w:r>
        <w:rPr>
          <w:noProof/>
        </w:rPr>
        <w:t>CAL til Windows Server Active Directory Rights Management Services, 62</w:t>
      </w:r>
    </w:p>
    <w:p w14:paraId="36842AC4" w14:textId="77777777" w:rsidR="000859FA" w:rsidRDefault="000859FA">
      <w:pPr>
        <w:pStyle w:val="Index1"/>
        <w:tabs>
          <w:tab w:val="right" w:pos="5030"/>
        </w:tabs>
        <w:rPr>
          <w:noProof/>
        </w:rPr>
      </w:pPr>
      <w:r>
        <w:rPr>
          <w:noProof/>
        </w:rPr>
        <w:t>CAL til Windows Server Remote Desktop Services (Bruger), 62</w:t>
      </w:r>
    </w:p>
    <w:p w14:paraId="07696F3E" w14:textId="77777777" w:rsidR="000859FA" w:rsidRDefault="000859FA">
      <w:pPr>
        <w:pStyle w:val="Index1"/>
        <w:tabs>
          <w:tab w:val="right" w:pos="5030"/>
        </w:tabs>
        <w:rPr>
          <w:noProof/>
        </w:rPr>
      </w:pPr>
      <w:r>
        <w:rPr>
          <w:noProof/>
        </w:rPr>
        <w:t>Calling Plan, 71</w:t>
      </w:r>
    </w:p>
    <w:p w14:paraId="72DD5412" w14:textId="77777777" w:rsidR="000859FA" w:rsidRDefault="000859FA">
      <w:pPr>
        <w:pStyle w:val="Index1"/>
        <w:tabs>
          <w:tab w:val="right" w:pos="5030"/>
        </w:tabs>
        <w:rPr>
          <w:noProof/>
        </w:rPr>
      </w:pPr>
      <w:r>
        <w:rPr>
          <w:noProof/>
        </w:rPr>
        <w:t>Chat til Dynamics 365 Customer Service (Dynamics 365 for Customer Service Chat), 66</w:t>
      </w:r>
    </w:p>
    <w:p w14:paraId="2FEF195F" w14:textId="77777777" w:rsidR="000859FA" w:rsidRDefault="000859FA">
      <w:pPr>
        <w:pStyle w:val="Index1"/>
        <w:tabs>
          <w:tab w:val="right" w:pos="5030"/>
        </w:tabs>
        <w:rPr>
          <w:noProof/>
        </w:rPr>
      </w:pPr>
      <w:r>
        <w:rPr>
          <w:noProof/>
        </w:rPr>
        <w:t>Chatbotsessioner, 66</w:t>
      </w:r>
    </w:p>
    <w:p w14:paraId="02AD1B78" w14:textId="77777777" w:rsidR="000859FA" w:rsidRDefault="000859FA">
      <w:pPr>
        <w:pStyle w:val="Index1"/>
        <w:tabs>
          <w:tab w:val="right" w:pos="5030"/>
        </w:tabs>
        <w:rPr>
          <w:noProof/>
        </w:rPr>
      </w:pPr>
      <w:r>
        <w:rPr>
          <w:noProof/>
        </w:rPr>
        <w:t>CIS Suite Datacenter, 94</w:t>
      </w:r>
    </w:p>
    <w:p w14:paraId="460388C9" w14:textId="77777777" w:rsidR="000859FA" w:rsidRDefault="000859FA">
      <w:pPr>
        <w:pStyle w:val="Index1"/>
        <w:tabs>
          <w:tab w:val="right" w:pos="5030"/>
        </w:tabs>
        <w:rPr>
          <w:noProof/>
        </w:rPr>
      </w:pPr>
      <w:r>
        <w:rPr>
          <w:noProof/>
        </w:rPr>
        <w:t>CIS Suite Standard, 94</w:t>
      </w:r>
    </w:p>
    <w:p w14:paraId="10A357B9" w14:textId="77777777" w:rsidR="000859FA" w:rsidRDefault="000859FA">
      <w:pPr>
        <w:pStyle w:val="Index1"/>
        <w:tabs>
          <w:tab w:val="right" w:pos="5030"/>
        </w:tabs>
        <w:rPr>
          <w:noProof/>
        </w:rPr>
      </w:pPr>
      <w:r>
        <w:rPr>
          <w:noProof/>
        </w:rPr>
        <w:t>Common Area Phone, 71</w:t>
      </w:r>
    </w:p>
    <w:p w14:paraId="6569105F" w14:textId="77777777" w:rsidR="000859FA" w:rsidRDefault="000859FA">
      <w:pPr>
        <w:pStyle w:val="Index1"/>
        <w:tabs>
          <w:tab w:val="right" w:pos="5030"/>
        </w:tabs>
        <w:rPr>
          <w:noProof/>
        </w:rPr>
      </w:pPr>
      <w:r>
        <w:rPr>
          <w:noProof/>
        </w:rPr>
        <w:t>Communication Credits, 71</w:t>
      </w:r>
    </w:p>
    <w:p w14:paraId="0AA6073F" w14:textId="77777777" w:rsidR="000859FA" w:rsidRDefault="000859FA">
      <w:pPr>
        <w:pStyle w:val="Index1"/>
        <w:tabs>
          <w:tab w:val="right" w:pos="5030"/>
        </w:tabs>
        <w:rPr>
          <w:noProof/>
        </w:rPr>
      </w:pPr>
      <w:r>
        <w:rPr>
          <w:noProof/>
        </w:rPr>
        <w:t>Core CAL, 33, 95</w:t>
      </w:r>
    </w:p>
    <w:p w14:paraId="1E70C398" w14:textId="77777777" w:rsidR="000859FA" w:rsidRDefault="000859FA">
      <w:pPr>
        <w:pStyle w:val="Index1"/>
        <w:tabs>
          <w:tab w:val="right" w:pos="5030"/>
        </w:tabs>
        <w:rPr>
          <w:noProof/>
        </w:rPr>
      </w:pPr>
      <w:r>
        <w:rPr>
          <w:noProof/>
        </w:rPr>
        <w:t>Core CAL Suite, 15</w:t>
      </w:r>
    </w:p>
    <w:p w14:paraId="670C7189" w14:textId="77777777" w:rsidR="000859FA" w:rsidRDefault="000859FA">
      <w:pPr>
        <w:pStyle w:val="Index1"/>
        <w:tabs>
          <w:tab w:val="right" w:pos="5030"/>
        </w:tabs>
        <w:rPr>
          <w:noProof/>
        </w:rPr>
      </w:pPr>
      <w:r>
        <w:rPr>
          <w:noProof/>
        </w:rPr>
        <w:t>Core CAL Suite Bridge til Enterprise Mobility+ Security, 16</w:t>
      </w:r>
    </w:p>
    <w:p w14:paraId="636C945F" w14:textId="77777777" w:rsidR="000859FA" w:rsidRDefault="000859FA">
      <w:pPr>
        <w:pStyle w:val="Index1"/>
        <w:tabs>
          <w:tab w:val="right" w:pos="5030"/>
        </w:tabs>
        <w:rPr>
          <w:noProof/>
        </w:rPr>
      </w:pPr>
      <w:r>
        <w:rPr>
          <w:noProof/>
        </w:rPr>
        <w:t>Core CAL Suite Bridge til Microsoft Intune, 16</w:t>
      </w:r>
    </w:p>
    <w:p w14:paraId="5784E72A" w14:textId="77777777" w:rsidR="000859FA" w:rsidRDefault="000859FA">
      <w:pPr>
        <w:pStyle w:val="Index1"/>
        <w:tabs>
          <w:tab w:val="right" w:pos="5030"/>
        </w:tabs>
        <w:rPr>
          <w:noProof/>
        </w:rPr>
      </w:pPr>
      <w:r>
        <w:rPr>
          <w:noProof/>
        </w:rPr>
        <w:t>Core CAL Suite Bridge til Office 365, 15</w:t>
      </w:r>
    </w:p>
    <w:p w14:paraId="20A50A41" w14:textId="77777777" w:rsidR="000859FA" w:rsidRDefault="000859FA">
      <w:pPr>
        <w:pStyle w:val="Index1"/>
        <w:tabs>
          <w:tab w:val="right" w:pos="5030"/>
        </w:tabs>
        <w:rPr>
          <w:noProof/>
        </w:rPr>
      </w:pPr>
      <w:r>
        <w:rPr>
          <w:noProof/>
        </w:rPr>
        <w:t>Core CAL Suite Bridge til Office 365 fra SL (Bruger-SL), 15</w:t>
      </w:r>
    </w:p>
    <w:p w14:paraId="76872AD7" w14:textId="77777777" w:rsidR="000859FA" w:rsidRDefault="000859FA">
      <w:pPr>
        <w:pStyle w:val="Index1"/>
        <w:tabs>
          <w:tab w:val="right" w:pos="5030"/>
        </w:tabs>
        <w:rPr>
          <w:noProof/>
        </w:rPr>
      </w:pPr>
      <w:r>
        <w:rPr>
          <w:noProof/>
        </w:rPr>
        <w:t>Core CAL Suite Bridge til Office 365 og Microsoft Intune, 16</w:t>
      </w:r>
    </w:p>
    <w:p w14:paraId="3A836208" w14:textId="77777777" w:rsidR="000859FA" w:rsidRDefault="000859FA">
      <w:pPr>
        <w:pStyle w:val="Index1"/>
        <w:tabs>
          <w:tab w:val="right" w:pos="5030"/>
        </w:tabs>
        <w:rPr>
          <w:noProof/>
        </w:rPr>
      </w:pPr>
      <w:r>
        <w:rPr>
          <w:noProof/>
        </w:rPr>
        <w:t>Core Infrastructure Server Suite Datacenter, 95</w:t>
      </w:r>
    </w:p>
    <w:p w14:paraId="5D54A459" w14:textId="77777777" w:rsidR="000859FA" w:rsidRDefault="000859FA">
      <w:pPr>
        <w:pStyle w:val="Index1"/>
        <w:tabs>
          <w:tab w:val="right" w:pos="5030"/>
        </w:tabs>
        <w:rPr>
          <w:noProof/>
        </w:rPr>
      </w:pPr>
      <w:r>
        <w:rPr>
          <w:noProof/>
        </w:rPr>
        <w:t>Core Infrastructure Server Suite Datacenter (16 pakker med kernelicenser), 17</w:t>
      </w:r>
    </w:p>
    <w:p w14:paraId="1331C333" w14:textId="77777777" w:rsidR="000859FA" w:rsidRDefault="000859FA">
      <w:pPr>
        <w:pStyle w:val="Index1"/>
        <w:tabs>
          <w:tab w:val="right" w:pos="5030"/>
        </w:tabs>
        <w:rPr>
          <w:noProof/>
        </w:rPr>
      </w:pPr>
      <w:r>
        <w:rPr>
          <w:noProof/>
        </w:rPr>
        <w:t>Core Infrastructure Server Suite Datacenter (2 pakker med kernelicenser), 17</w:t>
      </w:r>
    </w:p>
    <w:p w14:paraId="771A3F56" w14:textId="77777777" w:rsidR="000859FA" w:rsidRDefault="000859FA">
      <w:pPr>
        <w:pStyle w:val="Index1"/>
        <w:tabs>
          <w:tab w:val="right" w:pos="5030"/>
        </w:tabs>
        <w:rPr>
          <w:noProof/>
        </w:rPr>
      </w:pPr>
      <w:r>
        <w:rPr>
          <w:noProof/>
        </w:rPr>
        <w:t>Core Infrastructure Server Suite Standard, 95</w:t>
      </w:r>
    </w:p>
    <w:p w14:paraId="44FCAED8" w14:textId="77777777" w:rsidR="000859FA" w:rsidRDefault="000859FA">
      <w:pPr>
        <w:pStyle w:val="Index1"/>
        <w:tabs>
          <w:tab w:val="right" w:pos="5030"/>
        </w:tabs>
        <w:rPr>
          <w:noProof/>
        </w:rPr>
      </w:pPr>
      <w:r>
        <w:rPr>
          <w:noProof/>
        </w:rPr>
        <w:t>Core Infrastructure Server Suite Standard (16 pakker med kernelicenser), 17</w:t>
      </w:r>
    </w:p>
    <w:p w14:paraId="2CCC5DD3" w14:textId="77777777" w:rsidR="000859FA" w:rsidRDefault="000859FA">
      <w:pPr>
        <w:pStyle w:val="Index1"/>
        <w:tabs>
          <w:tab w:val="right" w:pos="5030"/>
        </w:tabs>
        <w:rPr>
          <w:noProof/>
        </w:rPr>
      </w:pPr>
      <w:r>
        <w:rPr>
          <w:noProof/>
        </w:rPr>
        <w:t>Core Infrastructure Server Suite Standard (2 pakker med kernelicenser), 17</w:t>
      </w:r>
    </w:p>
    <w:p w14:paraId="37383AD3" w14:textId="77777777" w:rsidR="000859FA" w:rsidRDefault="000859FA">
      <w:pPr>
        <w:pStyle w:val="Index1"/>
        <w:tabs>
          <w:tab w:val="right" w:pos="5030"/>
        </w:tabs>
        <w:rPr>
          <w:noProof/>
        </w:rPr>
      </w:pPr>
      <w:r>
        <w:rPr>
          <w:noProof/>
        </w:rPr>
        <w:t>Dataverse, 75</w:t>
      </w:r>
    </w:p>
    <w:p w14:paraId="03357BF6" w14:textId="77777777" w:rsidR="000859FA" w:rsidRDefault="000859FA">
      <w:pPr>
        <w:pStyle w:val="Index1"/>
        <w:tabs>
          <w:tab w:val="right" w:pos="5030"/>
        </w:tabs>
        <w:rPr>
          <w:noProof/>
        </w:rPr>
      </w:pPr>
      <w:r>
        <w:rPr>
          <w:noProof/>
        </w:rPr>
        <w:t>Dataverse, 65</w:t>
      </w:r>
    </w:p>
    <w:p w14:paraId="35E12E89" w14:textId="77777777" w:rsidR="000859FA" w:rsidRDefault="000859FA">
      <w:pPr>
        <w:pStyle w:val="Index1"/>
        <w:tabs>
          <w:tab w:val="right" w:pos="5030"/>
        </w:tabs>
        <w:rPr>
          <w:noProof/>
        </w:rPr>
      </w:pPr>
      <w:r>
        <w:rPr>
          <w:noProof/>
        </w:rPr>
        <w:t>Dataverse til Apps Database Capacity, 65, 75</w:t>
      </w:r>
    </w:p>
    <w:p w14:paraId="1AC31105" w14:textId="77777777" w:rsidR="000859FA" w:rsidRDefault="000859FA">
      <w:pPr>
        <w:pStyle w:val="Index1"/>
        <w:tabs>
          <w:tab w:val="right" w:pos="5030"/>
        </w:tabs>
        <w:rPr>
          <w:noProof/>
        </w:rPr>
      </w:pPr>
      <w:r>
        <w:rPr>
          <w:noProof/>
        </w:rPr>
        <w:t>Dynamics 365 – yderligere indlæg på sociale netværk vedrørende kundeaftaler, 65</w:t>
      </w:r>
    </w:p>
    <w:p w14:paraId="4870AFBA" w14:textId="77777777" w:rsidR="000859FA" w:rsidRDefault="000859FA">
      <w:pPr>
        <w:pStyle w:val="Index1"/>
        <w:tabs>
          <w:tab w:val="right" w:pos="5030"/>
        </w:tabs>
        <w:rPr>
          <w:noProof/>
        </w:rPr>
      </w:pPr>
      <w:r>
        <w:rPr>
          <w:noProof/>
        </w:rPr>
        <w:t>Dynamics 365 – yderligere portal med databaselager vedrørende kundeaftaler, 65</w:t>
      </w:r>
    </w:p>
    <w:p w14:paraId="26125447" w14:textId="77777777" w:rsidR="000859FA" w:rsidRDefault="000859FA">
      <w:pPr>
        <w:pStyle w:val="Index1"/>
        <w:tabs>
          <w:tab w:val="right" w:pos="5030"/>
        </w:tabs>
        <w:rPr>
          <w:noProof/>
        </w:rPr>
      </w:pPr>
      <w:r>
        <w:rPr>
          <w:noProof/>
        </w:rPr>
        <w:t>Dynamics 365 – yderligere portal med sidevisninger vedrørende kundeaftaler, 65</w:t>
      </w:r>
    </w:p>
    <w:p w14:paraId="2837FC3D" w14:textId="77777777" w:rsidR="000859FA" w:rsidRDefault="000859FA">
      <w:pPr>
        <w:pStyle w:val="Index1"/>
        <w:tabs>
          <w:tab w:val="right" w:pos="5030"/>
        </w:tabs>
        <w:rPr>
          <w:noProof/>
        </w:rPr>
      </w:pPr>
      <w:r>
        <w:rPr>
          <w:noProof/>
        </w:rPr>
        <w:t>Dynamics 365 – yderligere portal vedrørende kundeaftaler, 65</w:t>
      </w:r>
    </w:p>
    <w:p w14:paraId="06D47ED7" w14:textId="77777777" w:rsidR="000859FA" w:rsidRDefault="000859FA">
      <w:pPr>
        <w:pStyle w:val="Index1"/>
        <w:tabs>
          <w:tab w:val="right" w:pos="5030"/>
        </w:tabs>
        <w:rPr>
          <w:noProof/>
        </w:rPr>
      </w:pPr>
      <w:r>
        <w:rPr>
          <w:noProof/>
        </w:rPr>
        <w:t>Dynamics 365 – yderligere produktions-/non-produktionsforekomst vedrørende kundeaftale, 65</w:t>
      </w:r>
    </w:p>
    <w:p w14:paraId="2112A6F2" w14:textId="77777777" w:rsidR="000859FA" w:rsidRDefault="000859FA">
      <w:pPr>
        <w:pStyle w:val="Index1"/>
        <w:tabs>
          <w:tab w:val="right" w:pos="5030"/>
        </w:tabs>
        <w:rPr>
          <w:noProof/>
        </w:rPr>
      </w:pPr>
      <w:r>
        <w:rPr>
          <w:noProof/>
        </w:rPr>
        <w:t>Dynamics 365 Additional Asset Management, 66</w:t>
      </w:r>
    </w:p>
    <w:p w14:paraId="639B452A" w14:textId="77777777" w:rsidR="000859FA" w:rsidRDefault="000859FA">
      <w:pPr>
        <w:pStyle w:val="Index1"/>
        <w:tabs>
          <w:tab w:val="right" w:pos="5030"/>
        </w:tabs>
        <w:rPr>
          <w:noProof/>
        </w:rPr>
      </w:pPr>
      <w:r>
        <w:rPr>
          <w:noProof/>
        </w:rPr>
        <w:t>Dynamics 365 Business Central Device, 64</w:t>
      </w:r>
    </w:p>
    <w:p w14:paraId="56B93F63" w14:textId="77777777" w:rsidR="000859FA" w:rsidRDefault="000859FA">
      <w:pPr>
        <w:pStyle w:val="Index1"/>
        <w:tabs>
          <w:tab w:val="right" w:pos="5030"/>
        </w:tabs>
        <w:rPr>
          <w:noProof/>
        </w:rPr>
      </w:pPr>
      <w:r>
        <w:rPr>
          <w:noProof/>
        </w:rPr>
        <w:t>Dynamics 365 Business Central Premium/Essentials/Team Member, 64</w:t>
      </w:r>
    </w:p>
    <w:p w14:paraId="1BC19EB8" w14:textId="77777777" w:rsidR="000859FA" w:rsidRDefault="000859FA">
      <w:pPr>
        <w:pStyle w:val="Index1"/>
        <w:tabs>
          <w:tab w:val="right" w:pos="5030"/>
        </w:tabs>
        <w:rPr>
          <w:noProof/>
        </w:rPr>
      </w:pPr>
      <w:r>
        <w:rPr>
          <w:noProof/>
        </w:rPr>
        <w:t>Dynamics 365 Call Intelligence, 66</w:t>
      </w:r>
    </w:p>
    <w:p w14:paraId="6DF2C5F1" w14:textId="77777777" w:rsidR="000859FA" w:rsidRDefault="000859FA">
      <w:pPr>
        <w:pStyle w:val="Index1"/>
        <w:tabs>
          <w:tab w:val="right" w:pos="5030"/>
        </w:tabs>
        <w:rPr>
          <w:noProof/>
        </w:rPr>
      </w:pPr>
      <w:r>
        <w:rPr>
          <w:noProof/>
        </w:rPr>
        <w:t>Dynamics 365 Commerce, 65</w:t>
      </w:r>
    </w:p>
    <w:p w14:paraId="15A0AB3C" w14:textId="77777777" w:rsidR="000859FA" w:rsidRDefault="000859FA">
      <w:pPr>
        <w:pStyle w:val="Index1"/>
        <w:tabs>
          <w:tab w:val="right" w:pos="5030"/>
        </w:tabs>
        <w:rPr>
          <w:noProof/>
        </w:rPr>
      </w:pPr>
      <w:r>
        <w:rPr>
          <w:noProof/>
        </w:rPr>
        <w:t>Dynamics 365 Commerce fra SA, 65</w:t>
      </w:r>
    </w:p>
    <w:p w14:paraId="4FD5D9DD" w14:textId="77777777" w:rsidR="000859FA" w:rsidRDefault="000859FA">
      <w:pPr>
        <w:pStyle w:val="Index1"/>
        <w:tabs>
          <w:tab w:val="right" w:pos="5030"/>
        </w:tabs>
        <w:rPr>
          <w:noProof/>
        </w:rPr>
      </w:pPr>
      <w:r>
        <w:rPr>
          <w:noProof/>
        </w:rPr>
        <w:t>Dynamics 365 Commerce Scale Unit - Cloud, 65</w:t>
      </w:r>
    </w:p>
    <w:p w14:paraId="5A13CE8C" w14:textId="77777777" w:rsidR="000859FA" w:rsidRDefault="000859FA">
      <w:pPr>
        <w:pStyle w:val="Index1"/>
        <w:tabs>
          <w:tab w:val="right" w:pos="5030"/>
        </w:tabs>
        <w:rPr>
          <w:noProof/>
        </w:rPr>
      </w:pPr>
      <w:r>
        <w:rPr>
          <w:noProof/>
        </w:rPr>
        <w:t>Dynamics 365 Customer Insights, 64</w:t>
      </w:r>
    </w:p>
    <w:p w14:paraId="44E7B3D7" w14:textId="77777777" w:rsidR="000859FA" w:rsidRDefault="000859FA">
      <w:pPr>
        <w:pStyle w:val="Index1"/>
        <w:tabs>
          <w:tab w:val="right" w:pos="5030"/>
        </w:tabs>
        <w:rPr>
          <w:noProof/>
        </w:rPr>
      </w:pPr>
      <w:r>
        <w:rPr>
          <w:noProof/>
        </w:rPr>
        <w:t>Dynamics 365 Customer Insights Additional Profiles, 65</w:t>
      </w:r>
    </w:p>
    <w:p w14:paraId="07EB16ED" w14:textId="77777777" w:rsidR="000859FA" w:rsidRDefault="000859FA">
      <w:pPr>
        <w:pStyle w:val="Index1"/>
        <w:tabs>
          <w:tab w:val="right" w:pos="5030"/>
        </w:tabs>
        <w:rPr>
          <w:noProof/>
        </w:rPr>
      </w:pPr>
      <w:r>
        <w:rPr>
          <w:noProof/>
        </w:rPr>
        <w:t>Dynamics 365 Customer Service, 20</w:t>
      </w:r>
    </w:p>
    <w:p w14:paraId="60DB3113" w14:textId="77777777" w:rsidR="000859FA" w:rsidRDefault="000859FA">
      <w:pPr>
        <w:pStyle w:val="Index1"/>
        <w:tabs>
          <w:tab w:val="right" w:pos="5030"/>
        </w:tabs>
        <w:rPr>
          <w:noProof/>
        </w:rPr>
      </w:pPr>
      <w:r>
        <w:rPr>
          <w:noProof/>
        </w:rPr>
        <w:t>Dynamics 365 Customer Service Chat, 66</w:t>
      </w:r>
    </w:p>
    <w:p w14:paraId="53F6A1D5" w14:textId="77777777" w:rsidR="000859FA" w:rsidRDefault="000859FA">
      <w:pPr>
        <w:pStyle w:val="Index1"/>
        <w:tabs>
          <w:tab w:val="right" w:pos="5030"/>
        </w:tabs>
        <w:rPr>
          <w:noProof/>
        </w:rPr>
      </w:pPr>
      <w:r>
        <w:rPr>
          <w:noProof/>
        </w:rPr>
        <w:t>Dynamics 365 Customer Service Chat Capacity, 66</w:t>
      </w:r>
    </w:p>
    <w:p w14:paraId="37AB52DA" w14:textId="77777777" w:rsidR="000859FA" w:rsidRDefault="000859FA">
      <w:pPr>
        <w:pStyle w:val="Index1"/>
        <w:tabs>
          <w:tab w:val="right" w:pos="5030"/>
        </w:tabs>
        <w:rPr>
          <w:noProof/>
        </w:rPr>
      </w:pPr>
      <w:r>
        <w:rPr>
          <w:noProof/>
        </w:rPr>
        <w:t>Dynamics 365 Customer Service Enterprise, 65</w:t>
      </w:r>
    </w:p>
    <w:p w14:paraId="4296534E" w14:textId="77777777" w:rsidR="000859FA" w:rsidRDefault="000859FA">
      <w:pPr>
        <w:pStyle w:val="Index1"/>
        <w:tabs>
          <w:tab w:val="right" w:pos="5030"/>
        </w:tabs>
        <w:rPr>
          <w:noProof/>
        </w:rPr>
      </w:pPr>
      <w:r>
        <w:rPr>
          <w:noProof/>
        </w:rPr>
        <w:t>Dynamics 365 Customer Service Professional, 65</w:t>
      </w:r>
    </w:p>
    <w:p w14:paraId="1C06B693" w14:textId="77777777" w:rsidR="000859FA" w:rsidRDefault="000859FA">
      <w:pPr>
        <w:pStyle w:val="Index1"/>
        <w:tabs>
          <w:tab w:val="right" w:pos="5030"/>
        </w:tabs>
        <w:rPr>
          <w:noProof/>
        </w:rPr>
      </w:pPr>
      <w:r>
        <w:rPr>
          <w:noProof/>
        </w:rPr>
        <w:t>Dynamics 365 Customer Service, On-premises CAL, 20</w:t>
      </w:r>
    </w:p>
    <w:p w14:paraId="4896D3B5" w14:textId="77777777" w:rsidR="000859FA" w:rsidRDefault="000859FA">
      <w:pPr>
        <w:pStyle w:val="Index1"/>
        <w:tabs>
          <w:tab w:val="right" w:pos="5030"/>
        </w:tabs>
        <w:rPr>
          <w:noProof/>
        </w:rPr>
      </w:pPr>
      <w:r>
        <w:rPr>
          <w:noProof/>
        </w:rPr>
        <w:t>Dynamics 365 Customer Service, On-premises CAL, 19</w:t>
      </w:r>
    </w:p>
    <w:p w14:paraId="5D44AA55" w14:textId="77777777" w:rsidR="000859FA" w:rsidRDefault="000859FA">
      <w:pPr>
        <w:pStyle w:val="Index1"/>
        <w:tabs>
          <w:tab w:val="right" w:pos="5030"/>
        </w:tabs>
        <w:rPr>
          <w:noProof/>
        </w:rPr>
      </w:pPr>
      <w:r>
        <w:rPr>
          <w:noProof/>
        </w:rPr>
        <w:t>Dynamics 365 Customer Voice, 66</w:t>
      </w:r>
    </w:p>
    <w:p w14:paraId="2E476814" w14:textId="77777777" w:rsidR="000859FA" w:rsidRDefault="000859FA">
      <w:pPr>
        <w:pStyle w:val="Index1"/>
        <w:tabs>
          <w:tab w:val="right" w:pos="5030"/>
        </w:tabs>
        <w:rPr>
          <w:noProof/>
        </w:rPr>
      </w:pPr>
      <w:r>
        <w:rPr>
          <w:noProof/>
        </w:rPr>
        <w:t>Dynamics 365 Customer Voice – yderligere svar, 66</w:t>
      </w:r>
    </w:p>
    <w:p w14:paraId="0470A202" w14:textId="77777777" w:rsidR="000859FA" w:rsidRDefault="000859FA">
      <w:pPr>
        <w:pStyle w:val="Index1"/>
        <w:tabs>
          <w:tab w:val="right" w:pos="5030"/>
        </w:tabs>
        <w:rPr>
          <w:noProof/>
        </w:rPr>
      </w:pPr>
      <w:r>
        <w:rPr>
          <w:noProof/>
        </w:rPr>
        <w:t>Dynamics 365 Digital Messaging, 66</w:t>
      </w:r>
    </w:p>
    <w:p w14:paraId="7003D8ED" w14:textId="77777777" w:rsidR="000859FA" w:rsidRDefault="000859FA">
      <w:pPr>
        <w:pStyle w:val="Index1"/>
        <w:tabs>
          <w:tab w:val="right" w:pos="5030"/>
        </w:tabs>
        <w:rPr>
          <w:noProof/>
        </w:rPr>
      </w:pPr>
      <w:r>
        <w:rPr>
          <w:noProof/>
        </w:rPr>
        <w:t>Dynamics 365 eCommerce-niveau, 65</w:t>
      </w:r>
    </w:p>
    <w:p w14:paraId="5EA5F0C2" w14:textId="77777777" w:rsidR="000859FA" w:rsidRDefault="000859FA">
      <w:pPr>
        <w:pStyle w:val="Index1"/>
        <w:tabs>
          <w:tab w:val="right" w:pos="5030"/>
        </w:tabs>
        <w:rPr>
          <w:noProof/>
        </w:rPr>
      </w:pPr>
      <w:r>
        <w:rPr>
          <w:noProof/>
        </w:rPr>
        <w:t>Dynamics 365 eCommerce-niveau, basis, 65</w:t>
      </w:r>
    </w:p>
    <w:p w14:paraId="1F123BA3" w14:textId="77777777" w:rsidR="000859FA" w:rsidRDefault="000859FA">
      <w:pPr>
        <w:pStyle w:val="Index1"/>
        <w:tabs>
          <w:tab w:val="right" w:pos="5030"/>
        </w:tabs>
        <w:rPr>
          <w:noProof/>
        </w:rPr>
      </w:pPr>
      <w:r>
        <w:rPr>
          <w:noProof/>
        </w:rPr>
        <w:t>Dynamics 365 Field Service, 65</w:t>
      </w:r>
    </w:p>
    <w:p w14:paraId="1986AB0B" w14:textId="77777777" w:rsidR="000859FA" w:rsidRDefault="000859FA">
      <w:pPr>
        <w:pStyle w:val="Index1"/>
        <w:tabs>
          <w:tab w:val="right" w:pos="5030"/>
        </w:tabs>
        <w:rPr>
          <w:noProof/>
        </w:rPr>
      </w:pPr>
      <w:r>
        <w:rPr>
          <w:noProof/>
        </w:rPr>
        <w:t>Dynamics 365 Field Service Contractor, 66</w:t>
      </w:r>
    </w:p>
    <w:p w14:paraId="5E5C7BC4" w14:textId="77777777" w:rsidR="000859FA" w:rsidRDefault="000859FA">
      <w:pPr>
        <w:pStyle w:val="Index1"/>
        <w:tabs>
          <w:tab w:val="right" w:pos="5030"/>
        </w:tabs>
        <w:rPr>
          <w:noProof/>
        </w:rPr>
      </w:pPr>
      <w:r>
        <w:rPr>
          <w:noProof/>
        </w:rPr>
        <w:t>Dynamics 365 Finance, 20, 65</w:t>
      </w:r>
    </w:p>
    <w:p w14:paraId="1D0505F1" w14:textId="77777777" w:rsidR="000859FA" w:rsidRDefault="000859FA">
      <w:pPr>
        <w:pStyle w:val="Index1"/>
        <w:tabs>
          <w:tab w:val="right" w:pos="5030"/>
        </w:tabs>
        <w:rPr>
          <w:noProof/>
        </w:rPr>
      </w:pPr>
      <w:r>
        <w:rPr>
          <w:noProof/>
        </w:rPr>
        <w:t>Dynamics 365 Finance Fra-SA, 65</w:t>
      </w:r>
    </w:p>
    <w:p w14:paraId="64C1AC11" w14:textId="77777777" w:rsidR="000859FA" w:rsidRDefault="000859FA">
      <w:pPr>
        <w:pStyle w:val="Index1"/>
        <w:tabs>
          <w:tab w:val="right" w:pos="5030"/>
        </w:tabs>
        <w:rPr>
          <w:noProof/>
        </w:rPr>
      </w:pPr>
      <w:r>
        <w:rPr>
          <w:noProof/>
        </w:rPr>
        <w:t>Dynamics 365 for Field Service – optimering af ressourceplanlægning, 66</w:t>
      </w:r>
    </w:p>
    <w:p w14:paraId="74F2E6E2" w14:textId="77777777" w:rsidR="000859FA" w:rsidRDefault="000859FA">
      <w:pPr>
        <w:pStyle w:val="Index1"/>
        <w:tabs>
          <w:tab w:val="right" w:pos="5030"/>
        </w:tabs>
        <w:rPr>
          <w:noProof/>
        </w:rPr>
      </w:pPr>
      <w:r>
        <w:rPr>
          <w:noProof/>
        </w:rPr>
        <w:t>Dynamics 365 Fraud Protection, 66</w:t>
      </w:r>
    </w:p>
    <w:p w14:paraId="25905CB9" w14:textId="77777777" w:rsidR="000859FA" w:rsidRDefault="000859FA">
      <w:pPr>
        <w:pStyle w:val="Index1"/>
        <w:tabs>
          <w:tab w:val="right" w:pos="5030"/>
        </w:tabs>
        <w:rPr>
          <w:noProof/>
        </w:rPr>
      </w:pPr>
      <w:r>
        <w:rPr>
          <w:noProof/>
        </w:rPr>
        <w:t>Dynamics 365 Fraud Protection – yderligere vurderinger, 66</w:t>
      </w:r>
    </w:p>
    <w:p w14:paraId="2E41D8FC" w14:textId="77777777" w:rsidR="000859FA" w:rsidRDefault="000859FA">
      <w:pPr>
        <w:pStyle w:val="Index1"/>
        <w:tabs>
          <w:tab w:val="right" w:pos="5030"/>
        </w:tabs>
        <w:rPr>
          <w:noProof/>
        </w:rPr>
      </w:pPr>
      <w:r>
        <w:rPr>
          <w:noProof/>
        </w:rPr>
        <w:t>Dynamics 365 Human Resources, 65</w:t>
      </w:r>
    </w:p>
    <w:p w14:paraId="2F2E02BB" w14:textId="77777777" w:rsidR="000859FA" w:rsidRDefault="000859FA">
      <w:pPr>
        <w:pStyle w:val="Index1"/>
        <w:tabs>
          <w:tab w:val="right" w:pos="5030"/>
        </w:tabs>
        <w:rPr>
          <w:noProof/>
        </w:rPr>
      </w:pPr>
      <w:r>
        <w:rPr>
          <w:noProof/>
        </w:rPr>
        <w:t>Dynamics 365 Human Resources fra SA, 65</w:t>
      </w:r>
    </w:p>
    <w:p w14:paraId="132B88D8" w14:textId="77777777" w:rsidR="000859FA" w:rsidRDefault="000859FA">
      <w:pPr>
        <w:pStyle w:val="Index1"/>
        <w:tabs>
          <w:tab w:val="right" w:pos="5030"/>
        </w:tabs>
        <w:rPr>
          <w:noProof/>
        </w:rPr>
      </w:pPr>
      <w:r>
        <w:rPr>
          <w:noProof/>
        </w:rPr>
        <w:t>Dynamics 365 Human Resources Sandbox, 65</w:t>
      </w:r>
    </w:p>
    <w:p w14:paraId="082D6FD5" w14:textId="77777777" w:rsidR="000859FA" w:rsidRDefault="000859FA">
      <w:pPr>
        <w:pStyle w:val="Index1"/>
        <w:tabs>
          <w:tab w:val="right" w:pos="5030"/>
        </w:tabs>
        <w:rPr>
          <w:noProof/>
        </w:rPr>
      </w:pPr>
      <w:r>
        <w:rPr>
          <w:noProof/>
        </w:rPr>
        <w:t>Dynamics 365 Human Resources Self Service, 65</w:t>
      </w:r>
    </w:p>
    <w:p w14:paraId="5227FC0B" w14:textId="77777777" w:rsidR="000859FA" w:rsidRDefault="000859FA">
      <w:pPr>
        <w:pStyle w:val="Index1"/>
        <w:tabs>
          <w:tab w:val="right" w:pos="5030"/>
        </w:tabs>
        <w:rPr>
          <w:noProof/>
        </w:rPr>
      </w:pPr>
      <w:r>
        <w:rPr>
          <w:noProof/>
        </w:rPr>
        <w:t>Dynamics 365 IoT Intelligence Scenario, 65</w:t>
      </w:r>
    </w:p>
    <w:p w14:paraId="62FD1EA4" w14:textId="77777777" w:rsidR="000859FA" w:rsidRDefault="000859FA">
      <w:pPr>
        <w:pStyle w:val="Index1"/>
        <w:tabs>
          <w:tab w:val="right" w:pos="5030"/>
        </w:tabs>
        <w:rPr>
          <w:noProof/>
        </w:rPr>
      </w:pPr>
      <w:r>
        <w:rPr>
          <w:noProof/>
        </w:rPr>
        <w:t>Dynamics 365 IoT Intelligence, ekstra maskiner, 65</w:t>
      </w:r>
    </w:p>
    <w:p w14:paraId="238D61F5" w14:textId="77777777" w:rsidR="000859FA" w:rsidRDefault="000859FA">
      <w:pPr>
        <w:pStyle w:val="Index1"/>
        <w:tabs>
          <w:tab w:val="right" w:pos="5030"/>
        </w:tabs>
        <w:rPr>
          <w:noProof/>
        </w:rPr>
      </w:pPr>
      <w:r>
        <w:rPr>
          <w:noProof/>
        </w:rPr>
        <w:t>Dynamics 365 Layout, 66</w:t>
      </w:r>
    </w:p>
    <w:p w14:paraId="01F3A875" w14:textId="77777777" w:rsidR="000859FA" w:rsidRDefault="000859FA">
      <w:pPr>
        <w:pStyle w:val="Index1"/>
        <w:tabs>
          <w:tab w:val="right" w:pos="5030"/>
        </w:tabs>
        <w:rPr>
          <w:noProof/>
        </w:rPr>
      </w:pPr>
      <w:r>
        <w:rPr>
          <w:noProof/>
        </w:rPr>
        <w:t>Dynamics 365 Marketing, 65</w:t>
      </w:r>
    </w:p>
    <w:p w14:paraId="7B9249AC" w14:textId="77777777" w:rsidR="000859FA" w:rsidRDefault="000859FA">
      <w:pPr>
        <w:pStyle w:val="Index1"/>
        <w:tabs>
          <w:tab w:val="right" w:pos="5030"/>
        </w:tabs>
        <w:rPr>
          <w:noProof/>
        </w:rPr>
      </w:pPr>
      <w:r>
        <w:rPr>
          <w:noProof/>
        </w:rPr>
        <w:t>Dynamics 365 Marketing – yderligere ikke-produktionsprogram, 65</w:t>
      </w:r>
    </w:p>
    <w:p w14:paraId="36213C08" w14:textId="77777777" w:rsidR="000859FA" w:rsidRDefault="000859FA">
      <w:pPr>
        <w:pStyle w:val="Index1"/>
        <w:tabs>
          <w:tab w:val="right" w:pos="5030"/>
        </w:tabs>
        <w:rPr>
          <w:noProof/>
        </w:rPr>
      </w:pPr>
      <w:r>
        <w:rPr>
          <w:noProof/>
        </w:rPr>
        <w:t>Dynamics 365 Marketing Additional Contacts, 65</w:t>
      </w:r>
    </w:p>
    <w:p w14:paraId="3408C2B8" w14:textId="77777777" w:rsidR="000859FA" w:rsidRDefault="000859FA">
      <w:pPr>
        <w:pStyle w:val="Index1"/>
        <w:tabs>
          <w:tab w:val="right" w:pos="5030"/>
        </w:tabs>
        <w:rPr>
          <w:noProof/>
        </w:rPr>
      </w:pPr>
      <w:r>
        <w:rPr>
          <w:noProof/>
        </w:rPr>
        <w:t>Dynamics 365 Operations Activity, 20, 65</w:t>
      </w:r>
    </w:p>
    <w:p w14:paraId="4F22CF14" w14:textId="77777777" w:rsidR="000859FA" w:rsidRDefault="000859FA">
      <w:pPr>
        <w:pStyle w:val="Index1"/>
        <w:tabs>
          <w:tab w:val="right" w:pos="5030"/>
        </w:tabs>
        <w:rPr>
          <w:noProof/>
        </w:rPr>
      </w:pPr>
      <w:r>
        <w:rPr>
          <w:noProof/>
        </w:rPr>
        <w:t>Dynamics 365 Operations Activity Fra SA, 65</w:t>
      </w:r>
    </w:p>
    <w:p w14:paraId="056F21FD" w14:textId="77777777" w:rsidR="000859FA" w:rsidRDefault="000859FA">
      <w:pPr>
        <w:pStyle w:val="Index1"/>
        <w:tabs>
          <w:tab w:val="right" w:pos="5030"/>
        </w:tabs>
        <w:rPr>
          <w:noProof/>
        </w:rPr>
      </w:pPr>
      <w:r>
        <w:rPr>
          <w:noProof/>
        </w:rPr>
        <w:t>Dynamics 365 Operations Activity On premises CAL, 19, 20</w:t>
      </w:r>
    </w:p>
    <w:p w14:paraId="137793B8" w14:textId="77777777" w:rsidR="000859FA" w:rsidRDefault="000859FA">
      <w:pPr>
        <w:pStyle w:val="Index1"/>
        <w:tabs>
          <w:tab w:val="right" w:pos="5030"/>
        </w:tabs>
        <w:rPr>
          <w:noProof/>
        </w:rPr>
      </w:pPr>
      <w:r>
        <w:rPr>
          <w:noProof/>
        </w:rPr>
        <w:t>Dynamics 365 Operations Device, 20, 65</w:t>
      </w:r>
    </w:p>
    <w:p w14:paraId="6D6AC525" w14:textId="77777777" w:rsidR="000859FA" w:rsidRDefault="000859FA">
      <w:pPr>
        <w:pStyle w:val="Index1"/>
        <w:tabs>
          <w:tab w:val="right" w:pos="5030"/>
        </w:tabs>
        <w:rPr>
          <w:noProof/>
        </w:rPr>
      </w:pPr>
      <w:r>
        <w:rPr>
          <w:noProof/>
        </w:rPr>
        <w:t>Dynamics 365 Operations Device fra SA, 65</w:t>
      </w:r>
    </w:p>
    <w:p w14:paraId="341A0B56" w14:textId="77777777" w:rsidR="000859FA" w:rsidRDefault="000859FA">
      <w:pPr>
        <w:pStyle w:val="Index1"/>
        <w:tabs>
          <w:tab w:val="right" w:pos="5030"/>
        </w:tabs>
        <w:rPr>
          <w:noProof/>
        </w:rPr>
      </w:pPr>
      <w:r>
        <w:rPr>
          <w:noProof/>
        </w:rPr>
        <w:t>Dynamics 365 Operations Device On-premises CAL, 20</w:t>
      </w:r>
    </w:p>
    <w:p w14:paraId="6631B57C" w14:textId="77777777" w:rsidR="000859FA" w:rsidRDefault="000859FA">
      <w:pPr>
        <w:pStyle w:val="Index1"/>
        <w:tabs>
          <w:tab w:val="right" w:pos="5030"/>
        </w:tabs>
        <w:rPr>
          <w:noProof/>
        </w:rPr>
      </w:pPr>
      <w:r>
        <w:rPr>
          <w:noProof/>
        </w:rPr>
        <w:t>Dynamics 365 Operations On-premises CAL, 19, 20</w:t>
      </w:r>
    </w:p>
    <w:p w14:paraId="1C0C4EAF" w14:textId="77777777" w:rsidR="000859FA" w:rsidRDefault="000859FA">
      <w:pPr>
        <w:pStyle w:val="Index1"/>
        <w:tabs>
          <w:tab w:val="right" w:pos="5030"/>
        </w:tabs>
        <w:rPr>
          <w:noProof/>
        </w:rPr>
      </w:pPr>
      <w:r>
        <w:rPr>
          <w:noProof/>
        </w:rPr>
        <w:t>Dynamics 365 Operations Server, 20</w:t>
      </w:r>
    </w:p>
    <w:p w14:paraId="1F3353FC" w14:textId="77777777" w:rsidR="000859FA" w:rsidRDefault="000859FA">
      <w:pPr>
        <w:pStyle w:val="Index1"/>
        <w:tabs>
          <w:tab w:val="right" w:pos="5030"/>
        </w:tabs>
        <w:rPr>
          <w:noProof/>
        </w:rPr>
      </w:pPr>
      <w:r>
        <w:rPr>
          <w:noProof/>
        </w:rPr>
        <w:t>Dynamics 365 Operations-ordrelinjer, 65</w:t>
      </w:r>
    </w:p>
    <w:p w14:paraId="0F29BE2C" w14:textId="77777777" w:rsidR="000859FA" w:rsidRDefault="000859FA">
      <w:pPr>
        <w:pStyle w:val="Index1"/>
        <w:tabs>
          <w:tab w:val="right" w:pos="5030"/>
        </w:tabs>
        <w:rPr>
          <w:noProof/>
        </w:rPr>
      </w:pPr>
      <w:r>
        <w:rPr>
          <w:noProof/>
        </w:rPr>
        <w:t>Dynamics 365 Pro Direct Support, 66</w:t>
      </w:r>
    </w:p>
    <w:p w14:paraId="4F71465F" w14:textId="77777777" w:rsidR="000859FA" w:rsidRDefault="000859FA">
      <w:pPr>
        <w:pStyle w:val="Index1"/>
        <w:tabs>
          <w:tab w:val="right" w:pos="5030"/>
        </w:tabs>
        <w:rPr>
          <w:noProof/>
        </w:rPr>
      </w:pPr>
      <w:r>
        <w:rPr>
          <w:noProof/>
        </w:rPr>
        <w:t>Dynamics 365 Project Operations, 66</w:t>
      </w:r>
    </w:p>
    <w:p w14:paraId="47A580AE" w14:textId="77777777" w:rsidR="000859FA" w:rsidRDefault="000859FA">
      <w:pPr>
        <w:pStyle w:val="Index1"/>
        <w:tabs>
          <w:tab w:val="right" w:pos="5030"/>
        </w:tabs>
        <w:rPr>
          <w:noProof/>
        </w:rPr>
      </w:pPr>
      <w:r>
        <w:rPr>
          <w:noProof/>
        </w:rPr>
        <w:t>Dynamics 365 Remote Assist, 66</w:t>
      </w:r>
    </w:p>
    <w:p w14:paraId="334668B5" w14:textId="77777777" w:rsidR="000859FA" w:rsidRDefault="000859FA">
      <w:pPr>
        <w:pStyle w:val="Index1"/>
        <w:tabs>
          <w:tab w:val="right" w:pos="5030"/>
        </w:tabs>
        <w:rPr>
          <w:noProof/>
        </w:rPr>
      </w:pPr>
      <w:r>
        <w:rPr>
          <w:noProof/>
        </w:rPr>
        <w:t>Dynamics 365 Sales, 20</w:t>
      </w:r>
    </w:p>
    <w:p w14:paraId="2F2BA4E6" w14:textId="77777777" w:rsidR="000859FA" w:rsidRDefault="000859FA">
      <w:pPr>
        <w:pStyle w:val="Index1"/>
        <w:tabs>
          <w:tab w:val="right" w:pos="5030"/>
        </w:tabs>
        <w:rPr>
          <w:noProof/>
        </w:rPr>
      </w:pPr>
      <w:r>
        <w:rPr>
          <w:noProof/>
        </w:rPr>
        <w:t>Dynamics 365 Sales Enterprise, 65</w:t>
      </w:r>
    </w:p>
    <w:p w14:paraId="3861C76C" w14:textId="77777777" w:rsidR="000859FA" w:rsidRDefault="000859FA">
      <w:pPr>
        <w:pStyle w:val="Index1"/>
        <w:tabs>
          <w:tab w:val="right" w:pos="5030"/>
        </w:tabs>
        <w:rPr>
          <w:noProof/>
        </w:rPr>
      </w:pPr>
      <w:r>
        <w:rPr>
          <w:noProof/>
        </w:rPr>
        <w:t>Dynamics 365 Sales Insights, 65</w:t>
      </w:r>
    </w:p>
    <w:p w14:paraId="1A2C5919" w14:textId="77777777" w:rsidR="000859FA" w:rsidRDefault="000859FA">
      <w:pPr>
        <w:pStyle w:val="Index1"/>
        <w:tabs>
          <w:tab w:val="right" w:pos="5030"/>
        </w:tabs>
        <w:rPr>
          <w:noProof/>
        </w:rPr>
      </w:pPr>
      <w:r>
        <w:rPr>
          <w:noProof/>
        </w:rPr>
        <w:t>Dynamics 365 Sales Premium, 65</w:t>
      </w:r>
    </w:p>
    <w:p w14:paraId="3262C5E9" w14:textId="77777777" w:rsidR="000859FA" w:rsidRDefault="000859FA">
      <w:pPr>
        <w:pStyle w:val="Index1"/>
        <w:tabs>
          <w:tab w:val="right" w:pos="5030"/>
        </w:tabs>
        <w:rPr>
          <w:noProof/>
        </w:rPr>
      </w:pPr>
      <w:r>
        <w:rPr>
          <w:noProof/>
        </w:rPr>
        <w:t>Dynamics 365 Sales Professional, 65</w:t>
      </w:r>
    </w:p>
    <w:p w14:paraId="124F4D78" w14:textId="77777777" w:rsidR="000859FA" w:rsidRDefault="000859FA">
      <w:pPr>
        <w:pStyle w:val="Index1"/>
        <w:tabs>
          <w:tab w:val="right" w:pos="5030"/>
        </w:tabs>
        <w:rPr>
          <w:noProof/>
        </w:rPr>
      </w:pPr>
      <w:r>
        <w:rPr>
          <w:noProof/>
        </w:rPr>
        <w:t>Dynamics 365 Sales, On-premises CAL, 19, 20</w:t>
      </w:r>
    </w:p>
    <w:p w14:paraId="075BB58F" w14:textId="77777777" w:rsidR="000859FA" w:rsidRDefault="000859FA">
      <w:pPr>
        <w:pStyle w:val="Index1"/>
        <w:tabs>
          <w:tab w:val="right" w:pos="5030"/>
        </w:tabs>
        <w:rPr>
          <w:noProof/>
        </w:rPr>
      </w:pPr>
      <w:r>
        <w:rPr>
          <w:noProof/>
        </w:rPr>
        <w:t>Dynamics 365 Supply Chain Management, 20, 65</w:t>
      </w:r>
    </w:p>
    <w:p w14:paraId="6450F4EE" w14:textId="77777777" w:rsidR="000859FA" w:rsidRDefault="000859FA">
      <w:pPr>
        <w:pStyle w:val="Index1"/>
        <w:tabs>
          <w:tab w:val="right" w:pos="5030"/>
        </w:tabs>
        <w:rPr>
          <w:noProof/>
        </w:rPr>
      </w:pPr>
      <w:r>
        <w:rPr>
          <w:noProof/>
        </w:rPr>
        <w:t>Dynamics 365 Supply Chain Management – Fra-SA, 65</w:t>
      </w:r>
    </w:p>
    <w:p w14:paraId="10D14154" w14:textId="77777777" w:rsidR="000859FA" w:rsidRDefault="000859FA">
      <w:pPr>
        <w:pStyle w:val="Index1"/>
        <w:tabs>
          <w:tab w:val="right" w:pos="5030"/>
        </w:tabs>
        <w:rPr>
          <w:noProof/>
        </w:rPr>
      </w:pPr>
      <w:r>
        <w:rPr>
          <w:noProof/>
        </w:rPr>
        <w:t>Dynamics 365 Team Members, 20, 65</w:t>
      </w:r>
    </w:p>
    <w:p w14:paraId="46C3F873" w14:textId="77777777" w:rsidR="000859FA" w:rsidRDefault="000859FA">
      <w:pPr>
        <w:pStyle w:val="Index1"/>
        <w:tabs>
          <w:tab w:val="right" w:pos="5030"/>
        </w:tabs>
        <w:rPr>
          <w:noProof/>
        </w:rPr>
      </w:pPr>
      <w:r>
        <w:rPr>
          <w:noProof/>
        </w:rPr>
        <w:t>Dynamics 365 Team Members Fra-SA, 65</w:t>
      </w:r>
    </w:p>
    <w:p w14:paraId="671F31CF" w14:textId="77777777" w:rsidR="000859FA" w:rsidRDefault="000859FA">
      <w:pPr>
        <w:pStyle w:val="Index1"/>
        <w:tabs>
          <w:tab w:val="right" w:pos="5030"/>
        </w:tabs>
        <w:rPr>
          <w:noProof/>
        </w:rPr>
      </w:pPr>
      <w:r>
        <w:rPr>
          <w:noProof/>
        </w:rPr>
        <w:t>Dynamics 365 Team Members On-premises CAL, 19, 20</w:t>
      </w:r>
    </w:p>
    <w:p w14:paraId="32C6D0D4" w14:textId="77777777" w:rsidR="000859FA" w:rsidRDefault="000859FA">
      <w:pPr>
        <w:pStyle w:val="Index1"/>
        <w:tabs>
          <w:tab w:val="right" w:pos="5030"/>
        </w:tabs>
        <w:rPr>
          <w:noProof/>
        </w:rPr>
      </w:pPr>
      <w:r>
        <w:rPr>
          <w:noProof/>
        </w:rPr>
        <w:t>Dynamics 365 Unified Operations – Additional Database Capacity, 66</w:t>
      </w:r>
    </w:p>
    <w:p w14:paraId="10462DCF" w14:textId="77777777" w:rsidR="000859FA" w:rsidRDefault="000859FA">
      <w:pPr>
        <w:pStyle w:val="Index1"/>
        <w:tabs>
          <w:tab w:val="right" w:pos="5030"/>
        </w:tabs>
        <w:rPr>
          <w:noProof/>
        </w:rPr>
      </w:pPr>
      <w:r>
        <w:rPr>
          <w:noProof/>
        </w:rPr>
        <w:t>Dynamics 365 Unified Operations – Additional File Capacity, 66</w:t>
      </w:r>
    </w:p>
    <w:p w14:paraId="6F581B0A" w14:textId="77777777" w:rsidR="000859FA" w:rsidRDefault="000859FA">
      <w:pPr>
        <w:pStyle w:val="Index1"/>
        <w:tabs>
          <w:tab w:val="right" w:pos="5030"/>
        </w:tabs>
        <w:rPr>
          <w:noProof/>
        </w:rPr>
      </w:pPr>
      <w:r>
        <w:rPr>
          <w:noProof/>
        </w:rPr>
        <w:t>Dynamics 365 Unified Operations Plan – Sandbox Tiers 1-5, 66</w:t>
      </w:r>
    </w:p>
    <w:p w14:paraId="22123B5B" w14:textId="77777777" w:rsidR="000859FA" w:rsidRDefault="000859FA">
      <w:pPr>
        <w:pStyle w:val="Index1"/>
        <w:tabs>
          <w:tab w:val="right" w:pos="5030"/>
        </w:tabs>
        <w:rPr>
          <w:noProof/>
        </w:rPr>
      </w:pPr>
      <w:r>
        <w:rPr>
          <w:noProof/>
        </w:rPr>
        <w:t>Dynamics 365 Unified Operations Plan – yderligere databaselager, 66</w:t>
      </w:r>
    </w:p>
    <w:p w14:paraId="307BDB1D" w14:textId="77777777" w:rsidR="000859FA" w:rsidRDefault="000859FA">
      <w:pPr>
        <w:pStyle w:val="Index1"/>
        <w:tabs>
          <w:tab w:val="right" w:pos="5030"/>
        </w:tabs>
        <w:rPr>
          <w:noProof/>
        </w:rPr>
      </w:pPr>
      <w:r>
        <w:rPr>
          <w:noProof/>
        </w:rPr>
        <w:t>Dynamics 365 Unified Operations Plan – yderligere fillager, 66</w:t>
      </w:r>
    </w:p>
    <w:p w14:paraId="1A91C533" w14:textId="77777777" w:rsidR="000859FA" w:rsidRDefault="000859FA">
      <w:pPr>
        <w:pStyle w:val="Index1"/>
        <w:tabs>
          <w:tab w:val="right" w:pos="5030"/>
        </w:tabs>
        <w:rPr>
          <w:noProof/>
        </w:rPr>
      </w:pPr>
      <w:r>
        <w:rPr>
          <w:noProof/>
        </w:rPr>
        <w:t>Dynamics 365 Virtual Agent for Customer Service, 66</w:t>
      </w:r>
    </w:p>
    <w:p w14:paraId="6546EAF3" w14:textId="77777777" w:rsidR="000859FA" w:rsidRDefault="000859FA">
      <w:pPr>
        <w:pStyle w:val="Index1"/>
        <w:tabs>
          <w:tab w:val="right" w:pos="5030"/>
        </w:tabs>
        <w:rPr>
          <w:noProof/>
        </w:rPr>
      </w:pPr>
      <w:r>
        <w:rPr>
          <w:noProof/>
        </w:rPr>
        <w:t>Dynamics 365-vejledninger, 66</w:t>
      </w:r>
    </w:p>
    <w:p w14:paraId="6CB059AC" w14:textId="77777777" w:rsidR="000859FA" w:rsidRDefault="000859FA">
      <w:pPr>
        <w:pStyle w:val="Index1"/>
        <w:tabs>
          <w:tab w:val="right" w:pos="5030"/>
        </w:tabs>
        <w:rPr>
          <w:noProof/>
        </w:rPr>
      </w:pPr>
      <w:r>
        <w:rPr>
          <w:noProof/>
        </w:rPr>
        <w:t>Dynamics AX 2012 R2, 20</w:t>
      </w:r>
    </w:p>
    <w:p w14:paraId="446CFCD1" w14:textId="77777777" w:rsidR="000859FA" w:rsidRDefault="000859FA">
      <w:pPr>
        <w:pStyle w:val="Index1"/>
        <w:tabs>
          <w:tab w:val="right" w:pos="5030"/>
        </w:tabs>
        <w:rPr>
          <w:noProof/>
        </w:rPr>
      </w:pPr>
      <w:r>
        <w:rPr>
          <w:noProof/>
        </w:rPr>
        <w:t>Dynamics AX 2012 R3, 20</w:t>
      </w:r>
    </w:p>
    <w:p w14:paraId="242BB5F8" w14:textId="77777777" w:rsidR="000859FA" w:rsidRDefault="000859FA">
      <w:pPr>
        <w:pStyle w:val="Index1"/>
        <w:tabs>
          <w:tab w:val="right" w:pos="5030"/>
        </w:tabs>
        <w:rPr>
          <w:noProof/>
        </w:rPr>
      </w:pPr>
      <w:r>
        <w:rPr>
          <w:noProof/>
        </w:rPr>
        <w:t>Dynamics CRM 2015, 20</w:t>
      </w:r>
    </w:p>
    <w:p w14:paraId="3BF0AEFB" w14:textId="77777777" w:rsidR="000859FA" w:rsidRDefault="000859FA">
      <w:pPr>
        <w:pStyle w:val="Index1"/>
        <w:tabs>
          <w:tab w:val="right" w:pos="5030"/>
        </w:tabs>
        <w:rPr>
          <w:noProof/>
        </w:rPr>
      </w:pPr>
      <w:r>
        <w:rPr>
          <w:noProof/>
        </w:rPr>
        <w:t>Dynamics CRM 2016, 20</w:t>
      </w:r>
    </w:p>
    <w:p w14:paraId="1B759C64" w14:textId="77777777" w:rsidR="000859FA" w:rsidRDefault="000859FA">
      <w:pPr>
        <w:pStyle w:val="Index1"/>
        <w:tabs>
          <w:tab w:val="right" w:pos="5030"/>
        </w:tabs>
        <w:rPr>
          <w:noProof/>
        </w:rPr>
      </w:pPr>
      <w:r>
        <w:rPr>
          <w:noProof/>
        </w:rPr>
        <w:t>Enterprise CAL, 33, 95</w:t>
      </w:r>
    </w:p>
    <w:p w14:paraId="09FD6D91" w14:textId="77777777" w:rsidR="000859FA" w:rsidRDefault="000859FA">
      <w:pPr>
        <w:pStyle w:val="Index1"/>
        <w:tabs>
          <w:tab w:val="right" w:pos="5030"/>
        </w:tabs>
        <w:rPr>
          <w:noProof/>
        </w:rPr>
      </w:pPr>
      <w:r>
        <w:rPr>
          <w:noProof/>
        </w:rPr>
        <w:t>Enterprise CAL Bridge for Enterprise Mobility + Security fra SA, 16</w:t>
      </w:r>
    </w:p>
    <w:p w14:paraId="5A6100DB" w14:textId="77777777" w:rsidR="000859FA" w:rsidRDefault="000859FA">
      <w:pPr>
        <w:pStyle w:val="Index1"/>
        <w:tabs>
          <w:tab w:val="right" w:pos="5030"/>
        </w:tabs>
        <w:rPr>
          <w:noProof/>
        </w:rPr>
      </w:pPr>
      <w:r>
        <w:rPr>
          <w:noProof/>
        </w:rPr>
        <w:t>Enterprise CAL Bridge til Enterprise Mobility + Security, 16</w:t>
      </w:r>
    </w:p>
    <w:p w14:paraId="566ABFB4" w14:textId="77777777" w:rsidR="000859FA" w:rsidRDefault="000859FA">
      <w:pPr>
        <w:pStyle w:val="Index1"/>
        <w:tabs>
          <w:tab w:val="right" w:pos="5030"/>
        </w:tabs>
        <w:rPr>
          <w:noProof/>
        </w:rPr>
      </w:pPr>
      <w:r>
        <w:rPr>
          <w:noProof/>
        </w:rPr>
        <w:t>Enterprise CAL Suite, 16</w:t>
      </w:r>
    </w:p>
    <w:p w14:paraId="584936AE" w14:textId="77777777" w:rsidR="000859FA" w:rsidRDefault="000859FA">
      <w:pPr>
        <w:pStyle w:val="Index1"/>
        <w:tabs>
          <w:tab w:val="right" w:pos="5030"/>
        </w:tabs>
        <w:rPr>
          <w:noProof/>
        </w:rPr>
      </w:pPr>
      <w:r>
        <w:rPr>
          <w:noProof/>
        </w:rPr>
        <w:t>Enterprise CAL Suite Bridge til Microsoft Intune, 16</w:t>
      </w:r>
    </w:p>
    <w:p w14:paraId="0BC38655" w14:textId="77777777" w:rsidR="000859FA" w:rsidRDefault="000859FA">
      <w:pPr>
        <w:pStyle w:val="Index1"/>
        <w:tabs>
          <w:tab w:val="right" w:pos="5030"/>
        </w:tabs>
        <w:rPr>
          <w:noProof/>
        </w:rPr>
      </w:pPr>
      <w:r>
        <w:rPr>
          <w:noProof/>
        </w:rPr>
        <w:t>Enterprise CAL Suite Bridge til Office 365, 16</w:t>
      </w:r>
    </w:p>
    <w:p w14:paraId="67052B8A" w14:textId="77777777" w:rsidR="000859FA" w:rsidRDefault="000859FA">
      <w:pPr>
        <w:pStyle w:val="Index1"/>
        <w:tabs>
          <w:tab w:val="right" w:pos="5030"/>
        </w:tabs>
        <w:rPr>
          <w:noProof/>
        </w:rPr>
      </w:pPr>
      <w:r>
        <w:rPr>
          <w:noProof/>
        </w:rPr>
        <w:t>Enterprise CAL Suite Bridge til Office 365 fra SA, 16</w:t>
      </w:r>
    </w:p>
    <w:p w14:paraId="4C6443F8" w14:textId="77777777" w:rsidR="000859FA" w:rsidRDefault="000859FA">
      <w:pPr>
        <w:pStyle w:val="Index1"/>
        <w:tabs>
          <w:tab w:val="right" w:pos="5030"/>
        </w:tabs>
        <w:rPr>
          <w:noProof/>
        </w:rPr>
      </w:pPr>
      <w:r>
        <w:rPr>
          <w:noProof/>
        </w:rPr>
        <w:t>Enterprise CAL Suite Bridge til Office 365 og Microsoft Intune, 16</w:t>
      </w:r>
    </w:p>
    <w:p w14:paraId="3D905E15" w14:textId="77777777" w:rsidR="000859FA" w:rsidRDefault="000859FA">
      <w:pPr>
        <w:pStyle w:val="Index1"/>
        <w:tabs>
          <w:tab w:val="right" w:pos="5030"/>
        </w:tabs>
        <w:rPr>
          <w:noProof/>
        </w:rPr>
      </w:pPr>
      <w:r>
        <w:rPr>
          <w:noProof/>
        </w:rPr>
        <w:t>Enterprise CAL til SharePoint Server 2019, 26</w:t>
      </w:r>
    </w:p>
    <w:p w14:paraId="66760F10" w14:textId="77777777" w:rsidR="000859FA" w:rsidRDefault="000859FA">
      <w:pPr>
        <w:pStyle w:val="Index1"/>
        <w:tabs>
          <w:tab w:val="right" w:pos="5030"/>
        </w:tabs>
        <w:rPr>
          <w:noProof/>
        </w:rPr>
      </w:pPr>
      <w:r>
        <w:rPr>
          <w:noProof/>
        </w:rPr>
        <w:t>Enterprise CAL til Skype for Business Server 2019, 27, 28</w:t>
      </w:r>
    </w:p>
    <w:p w14:paraId="5A2CC4EF" w14:textId="77777777" w:rsidR="000859FA" w:rsidRDefault="000859FA">
      <w:pPr>
        <w:pStyle w:val="Index1"/>
        <w:tabs>
          <w:tab w:val="right" w:pos="5030"/>
        </w:tabs>
        <w:rPr>
          <w:noProof/>
        </w:rPr>
      </w:pPr>
      <w:r>
        <w:rPr>
          <w:noProof/>
        </w:rPr>
        <w:t>Enterprise Mobility + Security A3, 61</w:t>
      </w:r>
    </w:p>
    <w:p w14:paraId="028BE2CA" w14:textId="77777777" w:rsidR="000859FA" w:rsidRDefault="000859FA">
      <w:pPr>
        <w:pStyle w:val="Index1"/>
        <w:tabs>
          <w:tab w:val="right" w:pos="5030"/>
        </w:tabs>
        <w:rPr>
          <w:noProof/>
        </w:rPr>
      </w:pPr>
      <w:r>
        <w:rPr>
          <w:noProof/>
        </w:rPr>
        <w:t>Enterprise Mobility + Security A5, 62</w:t>
      </w:r>
    </w:p>
    <w:p w14:paraId="4B880A51" w14:textId="77777777" w:rsidR="000859FA" w:rsidRDefault="000859FA">
      <w:pPr>
        <w:pStyle w:val="Index1"/>
        <w:tabs>
          <w:tab w:val="right" w:pos="5030"/>
        </w:tabs>
        <w:rPr>
          <w:noProof/>
        </w:rPr>
      </w:pPr>
      <w:r>
        <w:rPr>
          <w:noProof/>
        </w:rPr>
        <w:t>Enterprise Mobility + Security E3, 16, 61</w:t>
      </w:r>
    </w:p>
    <w:p w14:paraId="3D00A257" w14:textId="77777777" w:rsidR="000859FA" w:rsidRDefault="000859FA">
      <w:pPr>
        <w:pStyle w:val="Index1"/>
        <w:tabs>
          <w:tab w:val="right" w:pos="5030"/>
        </w:tabs>
        <w:rPr>
          <w:noProof/>
        </w:rPr>
      </w:pPr>
      <w:r>
        <w:rPr>
          <w:noProof/>
        </w:rPr>
        <w:t>Enterprise Mobility + Security E3 fra SA, 62</w:t>
      </w:r>
    </w:p>
    <w:p w14:paraId="5C60B713" w14:textId="77777777" w:rsidR="000859FA" w:rsidRDefault="000859FA">
      <w:pPr>
        <w:pStyle w:val="Index1"/>
        <w:tabs>
          <w:tab w:val="right" w:pos="5030"/>
        </w:tabs>
        <w:rPr>
          <w:noProof/>
        </w:rPr>
      </w:pPr>
      <w:r>
        <w:rPr>
          <w:noProof/>
        </w:rPr>
        <w:t>Enterprise Mobility + Security E5, 16</w:t>
      </w:r>
    </w:p>
    <w:p w14:paraId="055C3B15" w14:textId="77777777" w:rsidR="000859FA" w:rsidRDefault="000859FA">
      <w:pPr>
        <w:pStyle w:val="Index1"/>
        <w:tabs>
          <w:tab w:val="right" w:pos="5030"/>
        </w:tabs>
        <w:rPr>
          <w:noProof/>
        </w:rPr>
      </w:pPr>
      <w:r>
        <w:rPr>
          <w:noProof/>
        </w:rPr>
        <w:t>Enterprise Mobility + Security E5, 62</w:t>
      </w:r>
    </w:p>
    <w:p w14:paraId="3E534CAD" w14:textId="77777777" w:rsidR="000859FA" w:rsidRDefault="000859FA">
      <w:pPr>
        <w:pStyle w:val="Index1"/>
        <w:tabs>
          <w:tab w:val="right" w:pos="5030"/>
        </w:tabs>
        <w:rPr>
          <w:noProof/>
        </w:rPr>
      </w:pPr>
      <w:r>
        <w:rPr>
          <w:noProof/>
        </w:rPr>
        <w:t>Enterprise Mobility + Security E5 fra SA, 62</w:t>
      </w:r>
    </w:p>
    <w:p w14:paraId="1CB15D98" w14:textId="77777777" w:rsidR="000859FA" w:rsidRDefault="000859FA">
      <w:pPr>
        <w:pStyle w:val="Index1"/>
        <w:tabs>
          <w:tab w:val="right" w:pos="5030"/>
        </w:tabs>
        <w:rPr>
          <w:noProof/>
        </w:rPr>
      </w:pPr>
      <w:r>
        <w:rPr>
          <w:noProof/>
        </w:rPr>
        <w:t>Excel 2019, 22</w:t>
      </w:r>
    </w:p>
    <w:p w14:paraId="5B605467" w14:textId="77777777" w:rsidR="000859FA" w:rsidRDefault="000859FA">
      <w:pPr>
        <w:pStyle w:val="Index1"/>
        <w:tabs>
          <w:tab w:val="right" w:pos="5030"/>
        </w:tabs>
        <w:rPr>
          <w:noProof/>
        </w:rPr>
      </w:pPr>
      <w:r>
        <w:rPr>
          <w:noProof/>
        </w:rPr>
        <w:t>Excel 2019 til Mac, 24</w:t>
      </w:r>
    </w:p>
    <w:p w14:paraId="1992D880" w14:textId="77777777" w:rsidR="000859FA" w:rsidRDefault="000859FA">
      <w:pPr>
        <w:pStyle w:val="Index1"/>
        <w:tabs>
          <w:tab w:val="right" w:pos="5030"/>
        </w:tabs>
        <w:rPr>
          <w:noProof/>
        </w:rPr>
      </w:pPr>
      <w:r>
        <w:rPr>
          <w:noProof/>
        </w:rPr>
        <w:t>Exchange Online Plan 1, 72</w:t>
      </w:r>
    </w:p>
    <w:p w14:paraId="31885B40" w14:textId="77777777" w:rsidR="000859FA" w:rsidRDefault="000859FA">
      <w:pPr>
        <w:pStyle w:val="Index1"/>
        <w:tabs>
          <w:tab w:val="right" w:pos="5030"/>
        </w:tabs>
        <w:rPr>
          <w:noProof/>
        </w:rPr>
      </w:pPr>
      <w:r>
        <w:rPr>
          <w:noProof/>
        </w:rPr>
        <w:t>Exchange Online Plan 1A for Alumni, 72</w:t>
      </w:r>
    </w:p>
    <w:p w14:paraId="57217B4B" w14:textId="77777777" w:rsidR="000859FA" w:rsidRDefault="000859FA">
      <w:pPr>
        <w:pStyle w:val="Index1"/>
        <w:tabs>
          <w:tab w:val="right" w:pos="5030"/>
        </w:tabs>
        <w:rPr>
          <w:noProof/>
        </w:rPr>
      </w:pPr>
      <w:r>
        <w:rPr>
          <w:noProof/>
        </w:rPr>
        <w:t>Exchange Online Plan 2, 72</w:t>
      </w:r>
    </w:p>
    <w:p w14:paraId="3A83CC4E" w14:textId="77777777" w:rsidR="000859FA" w:rsidRDefault="000859FA">
      <w:pPr>
        <w:pStyle w:val="Index1"/>
        <w:tabs>
          <w:tab w:val="right" w:pos="5030"/>
        </w:tabs>
        <w:rPr>
          <w:noProof/>
        </w:rPr>
      </w:pPr>
      <w:r>
        <w:rPr>
          <w:noProof/>
        </w:rPr>
        <w:t>Exchange Online Protection, 25, 72</w:t>
      </w:r>
    </w:p>
    <w:p w14:paraId="6D41A0ED" w14:textId="77777777" w:rsidR="000859FA" w:rsidRDefault="000859FA">
      <w:pPr>
        <w:pStyle w:val="Index1"/>
        <w:tabs>
          <w:tab w:val="right" w:pos="5030"/>
        </w:tabs>
        <w:rPr>
          <w:noProof/>
        </w:rPr>
      </w:pPr>
      <w:r>
        <w:rPr>
          <w:noProof/>
        </w:rPr>
        <w:t>Exchange Online Voice Mail-tjeneste, 25</w:t>
      </w:r>
    </w:p>
    <w:p w14:paraId="09C7A713" w14:textId="77777777" w:rsidR="000859FA" w:rsidRDefault="000859FA">
      <w:pPr>
        <w:pStyle w:val="Index1"/>
        <w:tabs>
          <w:tab w:val="right" w:pos="5030"/>
        </w:tabs>
        <w:rPr>
          <w:noProof/>
        </w:rPr>
      </w:pPr>
      <w:r>
        <w:rPr>
          <w:noProof/>
        </w:rPr>
        <w:t>Exchange Online-arkivering til Exchange Online, 72</w:t>
      </w:r>
    </w:p>
    <w:p w14:paraId="4B614ADC" w14:textId="77777777" w:rsidR="000859FA" w:rsidRDefault="000859FA">
      <w:pPr>
        <w:pStyle w:val="Index1"/>
        <w:tabs>
          <w:tab w:val="right" w:pos="5030"/>
        </w:tabs>
        <w:rPr>
          <w:noProof/>
        </w:rPr>
      </w:pPr>
      <w:r>
        <w:rPr>
          <w:noProof/>
        </w:rPr>
        <w:t>Exchange Online-arkivering til Exchange Server, 72</w:t>
      </w:r>
    </w:p>
    <w:p w14:paraId="6E81B448" w14:textId="77777777" w:rsidR="000859FA" w:rsidRDefault="000859FA">
      <w:pPr>
        <w:pStyle w:val="Index1"/>
        <w:tabs>
          <w:tab w:val="right" w:pos="5030"/>
        </w:tabs>
        <w:rPr>
          <w:noProof/>
        </w:rPr>
      </w:pPr>
      <w:r>
        <w:rPr>
          <w:noProof/>
        </w:rPr>
        <w:t>Exchange Online-kiosk, 72</w:t>
      </w:r>
    </w:p>
    <w:p w14:paraId="00EE309C" w14:textId="77777777" w:rsidR="000859FA" w:rsidRDefault="000859FA">
      <w:pPr>
        <w:pStyle w:val="Index1"/>
        <w:tabs>
          <w:tab w:val="right" w:pos="5030"/>
        </w:tabs>
        <w:rPr>
          <w:noProof/>
        </w:rPr>
      </w:pPr>
      <w:r>
        <w:rPr>
          <w:noProof/>
        </w:rPr>
        <w:t>Exchange Server, 60, 61</w:t>
      </w:r>
    </w:p>
    <w:p w14:paraId="4CCB8D4A" w14:textId="77777777" w:rsidR="000859FA" w:rsidRDefault="000859FA">
      <w:pPr>
        <w:pStyle w:val="Index1"/>
        <w:tabs>
          <w:tab w:val="right" w:pos="5030"/>
        </w:tabs>
        <w:rPr>
          <w:noProof/>
        </w:rPr>
      </w:pPr>
      <w:r>
        <w:rPr>
          <w:noProof/>
        </w:rPr>
        <w:t>Exchange Server 2016, 25</w:t>
      </w:r>
    </w:p>
    <w:p w14:paraId="37F827B3" w14:textId="77777777" w:rsidR="000859FA" w:rsidRDefault="000859FA">
      <w:pPr>
        <w:pStyle w:val="Index1"/>
        <w:tabs>
          <w:tab w:val="right" w:pos="5030"/>
        </w:tabs>
        <w:rPr>
          <w:noProof/>
        </w:rPr>
      </w:pPr>
      <w:r>
        <w:rPr>
          <w:noProof/>
        </w:rPr>
        <w:t>Exchange Server Enterprise, 95</w:t>
      </w:r>
    </w:p>
    <w:p w14:paraId="4617DED6" w14:textId="77777777" w:rsidR="000859FA" w:rsidRDefault="000859FA">
      <w:pPr>
        <w:pStyle w:val="Index1"/>
        <w:tabs>
          <w:tab w:val="right" w:pos="5030"/>
        </w:tabs>
        <w:rPr>
          <w:noProof/>
        </w:rPr>
      </w:pPr>
      <w:r>
        <w:rPr>
          <w:noProof/>
        </w:rPr>
        <w:t>Exchange Server Enterprise 2019, 25</w:t>
      </w:r>
    </w:p>
    <w:p w14:paraId="1CCC854C" w14:textId="77777777" w:rsidR="000859FA" w:rsidRDefault="000859FA">
      <w:pPr>
        <w:pStyle w:val="Index1"/>
        <w:tabs>
          <w:tab w:val="right" w:pos="5030"/>
        </w:tabs>
        <w:rPr>
          <w:noProof/>
        </w:rPr>
      </w:pPr>
      <w:r>
        <w:rPr>
          <w:noProof/>
        </w:rPr>
        <w:t>Exchange Server Standard, 95</w:t>
      </w:r>
    </w:p>
    <w:p w14:paraId="6D226802" w14:textId="77777777" w:rsidR="000859FA" w:rsidRDefault="000859FA">
      <w:pPr>
        <w:pStyle w:val="Index1"/>
        <w:tabs>
          <w:tab w:val="right" w:pos="5030"/>
        </w:tabs>
        <w:rPr>
          <w:noProof/>
        </w:rPr>
      </w:pPr>
      <w:r>
        <w:rPr>
          <w:noProof/>
        </w:rPr>
        <w:t>Exchange Server Standard 2019, 25</w:t>
      </w:r>
    </w:p>
    <w:p w14:paraId="5BFD05CB" w14:textId="77777777" w:rsidR="000859FA" w:rsidRDefault="000859FA">
      <w:pPr>
        <w:pStyle w:val="Index1"/>
        <w:tabs>
          <w:tab w:val="right" w:pos="5030"/>
        </w:tabs>
        <w:rPr>
          <w:noProof/>
        </w:rPr>
      </w:pPr>
      <w:r>
        <w:rPr>
          <w:noProof/>
        </w:rPr>
        <w:t>Experts on Demand (SL), 59</w:t>
      </w:r>
    </w:p>
    <w:p w14:paraId="14D41A56" w14:textId="77777777" w:rsidR="000859FA" w:rsidRDefault="000859FA">
      <w:pPr>
        <w:pStyle w:val="Index1"/>
        <w:tabs>
          <w:tab w:val="right" w:pos="5030"/>
        </w:tabs>
        <w:rPr>
          <w:noProof/>
        </w:rPr>
      </w:pPr>
      <w:r>
        <w:rPr>
          <w:noProof/>
        </w:rPr>
        <w:t>Extra Graph Connector Capacity (SL), 59</w:t>
      </w:r>
    </w:p>
    <w:p w14:paraId="280303B3" w14:textId="77777777" w:rsidR="000859FA" w:rsidRDefault="000859FA">
      <w:pPr>
        <w:pStyle w:val="Index1"/>
        <w:tabs>
          <w:tab w:val="right" w:pos="5030"/>
        </w:tabs>
        <w:rPr>
          <w:noProof/>
        </w:rPr>
      </w:pPr>
      <w:r>
        <w:rPr>
          <w:noProof/>
        </w:rPr>
        <w:t>Forebyggelse af Datatab, 25</w:t>
      </w:r>
    </w:p>
    <w:p w14:paraId="16B1B52F" w14:textId="77777777" w:rsidR="000859FA" w:rsidRDefault="000859FA">
      <w:pPr>
        <w:pStyle w:val="Index1"/>
        <w:tabs>
          <w:tab w:val="right" w:pos="5030"/>
        </w:tabs>
        <w:rPr>
          <w:noProof/>
        </w:rPr>
      </w:pPr>
      <w:r>
        <w:rPr>
          <w:noProof/>
        </w:rPr>
        <w:t>Forefront Identity Manager 2010 - Windows Live Edition, 19</w:t>
      </w:r>
    </w:p>
    <w:p w14:paraId="3A8086AB" w14:textId="77777777" w:rsidR="000859FA" w:rsidRDefault="000859FA">
      <w:pPr>
        <w:pStyle w:val="Index1"/>
        <w:tabs>
          <w:tab w:val="right" w:pos="5030"/>
        </w:tabs>
        <w:rPr>
          <w:noProof/>
        </w:rPr>
      </w:pPr>
      <w:r>
        <w:rPr>
          <w:noProof/>
        </w:rPr>
        <w:t>Forefront Identity Manager 2010 R2, 21, 51</w:t>
      </w:r>
    </w:p>
    <w:p w14:paraId="6FBB299B" w14:textId="77777777" w:rsidR="000859FA" w:rsidRDefault="000859FA">
      <w:pPr>
        <w:pStyle w:val="Index1"/>
        <w:tabs>
          <w:tab w:val="right" w:pos="5030"/>
        </w:tabs>
        <w:rPr>
          <w:noProof/>
        </w:rPr>
      </w:pPr>
      <w:r>
        <w:rPr>
          <w:noProof/>
        </w:rPr>
        <w:t>Forefront Identity Manager 2010 R2 – Windows Live Edition, 19</w:t>
      </w:r>
    </w:p>
    <w:p w14:paraId="7A381731" w14:textId="77777777" w:rsidR="000859FA" w:rsidRDefault="000859FA">
      <w:pPr>
        <w:pStyle w:val="Index1"/>
        <w:tabs>
          <w:tab w:val="right" w:pos="5030"/>
        </w:tabs>
        <w:rPr>
          <w:noProof/>
        </w:rPr>
      </w:pPr>
      <w:r>
        <w:rPr>
          <w:noProof/>
        </w:rPr>
        <w:t>Forefront TMG Enterprise, 95</w:t>
      </w:r>
    </w:p>
    <w:p w14:paraId="54DEA49E" w14:textId="77777777" w:rsidR="000859FA" w:rsidRDefault="000859FA">
      <w:pPr>
        <w:pStyle w:val="Index1"/>
        <w:tabs>
          <w:tab w:val="right" w:pos="5030"/>
        </w:tabs>
        <w:rPr>
          <w:noProof/>
        </w:rPr>
      </w:pPr>
      <w:r>
        <w:rPr>
          <w:noProof/>
        </w:rPr>
        <w:t>Forefront TMG Standard, 95</w:t>
      </w:r>
    </w:p>
    <w:p w14:paraId="7C5E17F0" w14:textId="77777777" w:rsidR="000859FA" w:rsidRDefault="000859FA">
      <w:pPr>
        <w:pStyle w:val="Index1"/>
        <w:tabs>
          <w:tab w:val="right" w:pos="5030"/>
        </w:tabs>
        <w:rPr>
          <w:noProof/>
        </w:rPr>
      </w:pPr>
      <w:r>
        <w:rPr>
          <w:noProof/>
        </w:rPr>
        <w:t>Forefront United Access Gateway 2010, 17</w:t>
      </w:r>
    </w:p>
    <w:p w14:paraId="40C94A86" w14:textId="77777777" w:rsidR="000859FA" w:rsidRDefault="000859FA">
      <w:pPr>
        <w:pStyle w:val="Index1"/>
        <w:tabs>
          <w:tab w:val="right" w:pos="5030"/>
        </w:tabs>
        <w:rPr>
          <w:noProof/>
        </w:rPr>
      </w:pPr>
      <w:r>
        <w:rPr>
          <w:noProof/>
        </w:rPr>
        <w:t>Fornyelse af Microsoft Azure StorSimple-plan 8100, 57</w:t>
      </w:r>
    </w:p>
    <w:p w14:paraId="053CC5BC" w14:textId="77777777" w:rsidR="000859FA" w:rsidRDefault="000859FA">
      <w:pPr>
        <w:pStyle w:val="Index1"/>
        <w:tabs>
          <w:tab w:val="right" w:pos="5030"/>
        </w:tabs>
        <w:rPr>
          <w:noProof/>
        </w:rPr>
      </w:pPr>
      <w:r>
        <w:rPr>
          <w:noProof/>
        </w:rPr>
        <w:t>Fornyelse af Microsoft Azure StorSimple-plan 8600 (ingen enhed), 57</w:t>
      </w:r>
    </w:p>
    <w:p w14:paraId="077A629D" w14:textId="77777777" w:rsidR="000859FA" w:rsidRDefault="000859FA">
      <w:pPr>
        <w:pStyle w:val="Index1"/>
        <w:tabs>
          <w:tab w:val="right" w:pos="5030"/>
        </w:tabs>
        <w:rPr>
          <w:noProof/>
        </w:rPr>
      </w:pPr>
      <w:r>
        <w:rPr>
          <w:noProof/>
        </w:rPr>
        <w:t>Genoprettelse af Azure-websted (til kundeejet websted), 56</w:t>
      </w:r>
    </w:p>
    <w:p w14:paraId="7D25E60A" w14:textId="77777777" w:rsidR="000859FA" w:rsidRDefault="000859FA">
      <w:pPr>
        <w:pStyle w:val="Index1"/>
        <w:tabs>
          <w:tab w:val="right" w:pos="5030"/>
        </w:tabs>
        <w:rPr>
          <w:noProof/>
        </w:rPr>
      </w:pPr>
      <w:r>
        <w:rPr>
          <w:noProof/>
        </w:rPr>
        <w:t>GitHub Actions, 77</w:t>
      </w:r>
    </w:p>
    <w:p w14:paraId="31F71900" w14:textId="77777777" w:rsidR="000859FA" w:rsidRDefault="000859FA">
      <w:pPr>
        <w:pStyle w:val="Index1"/>
        <w:tabs>
          <w:tab w:val="right" w:pos="5030"/>
        </w:tabs>
        <w:rPr>
          <w:noProof/>
        </w:rPr>
      </w:pPr>
      <w:r>
        <w:rPr>
          <w:noProof/>
        </w:rPr>
        <w:t>GitHub Advanced Security, 77</w:t>
      </w:r>
    </w:p>
    <w:p w14:paraId="6F86E924" w14:textId="77777777" w:rsidR="000859FA" w:rsidRDefault="000859FA">
      <w:pPr>
        <w:pStyle w:val="Index1"/>
        <w:tabs>
          <w:tab w:val="right" w:pos="5030"/>
        </w:tabs>
        <w:rPr>
          <w:noProof/>
        </w:rPr>
      </w:pPr>
      <w:r>
        <w:rPr>
          <w:noProof/>
        </w:rPr>
        <w:t>GitHub AE (GHEM), 77</w:t>
      </w:r>
    </w:p>
    <w:p w14:paraId="25AB099C" w14:textId="77777777" w:rsidR="000859FA" w:rsidRDefault="000859FA">
      <w:pPr>
        <w:pStyle w:val="Index1"/>
        <w:tabs>
          <w:tab w:val="right" w:pos="5030"/>
        </w:tabs>
        <w:rPr>
          <w:noProof/>
        </w:rPr>
      </w:pPr>
      <w:r>
        <w:rPr>
          <w:noProof/>
        </w:rPr>
        <w:t>GitHub Engineering Direct, 77</w:t>
      </w:r>
    </w:p>
    <w:p w14:paraId="2D9C5F25" w14:textId="77777777" w:rsidR="000859FA" w:rsidRDefault="000859FA">
      <w:pPr>
        <w:pStyle w:val="Index1"/>
        <w:tabs>
          <w:tab w:val="right" w:pos="5030"/>
        </w:tabs>
        <w:rPr>
          <w:noProof/>
        </w:rPr>
      </w:pPr>
      <w:r>
        <w:rPr>
          <w:noProof/>
        </w:rPr>
        <w:t>GitHub Enterprise, 77</w:t>
      </w:r>
    </w:p>
    <w:p w14:paraId="62FACE21" w14:textId="77777777" w:rsidR="000859FA" w:rsidRDefault="000859FA">
      <w:pPr>
        <w:pStyle w:val="Index1"/>
        <w:tabs>
          <w:tab w:val="right" w:pos="5030"/>
        </w:tabs>
        <w:rPr>
          <w:noProof/>
        </w:rPr>
      </w:pPr>
      <w:r>
        <w:rPr>
          <w:noProof/>
        </w:rPr>
        <w:t>GitHub Enterprise til Visual Studio Enterprise, 81</w:t>
      </w:r>
    </w:p>
    <w:p w14:paraId="4AC2B0F6" w14:textId="77777777" w:rsidR="000859FA" w:rsidRDefault="000859FA">
      <w:pPr>
        <w:pStyle w:val="Index1"/>
        <w:tabs>
          <w:tab w:val="right" w:pos="5030"/>
        </w:tabs>
        <w:rPr>
          <w:noProof/>
        </w:rPr>
      </w:pPr>
      <w:r>
        <w:rPr>
          <w:noProof/>
        </w:rPr>
        <w:t>GitHub Enterprise til Visual Studio Professional, 81</w:t>
      </w:r>
    </w:p>
    <w:p w14:paraId="2A0BB991" w14:textId="77777777" w:rsidR="000859FA" w:rsidRDefault="000859FA">
      <w:pPr>
        <w:pStyle w:val="Index1"/>
        <w:tabs>
          <w:tab w:val="right" w:pos="5030"/>
        </w:tabs>
        <w:rPr>
          <w:noProof/>
        </w:rPr>
      </w:pPr>
      <w:r>
        <w:rPr>
          <w:noProof/>
        </w:rPr>
        <w:t>GitHub Insights, 77</w:t>
      </w:r>
    </w:p>
    <w:p w14:paraId="1EDAAE3E" w14:textId="77777777" w:rsidR="000859FA" w:rsidRDefault="000859FA">
      <w:pPr>
        <w:pStyle w:val="Index1"/>
        <w:tabs>
          <w:tab w:val="right" w:pos="5030"/>
        </w:tabs>
        <w:rPr>
          <w:noProof/>
        </w:rPr>
      </w:pPr>
      <w:r>
        <w:rPr>
          <w:noProof/>
        </w:rPr>
        <w:t>GitHub Learning Lab til virksomheder, 77</w:t>
      </w:r>
    </w:p>
    <w:p w14:paraId="465B4DB3" w14:textId="77777777" w:rsidR="000859FA" w:rsidRDefault="000859FA">
      <w:pPr>
        <w:pStyle w:val="Index1"/>
        <w:tabs>
          <w:tab w:val="right" w:pos="5030"/>
        </w:tabs>
        <w:rPr>
          <w:noProof/>
        </w:rPr>
      </w:pPr>
      <w:r>
        <w:rPr>
          <w:noProof/>
        </w:rPr>
        <w:t>GitHub One, 77</w:t>
      </w:r>
    </w:p>
    <w:p w14:paraId="37C0A950" w14:textId="77777777" w:rsidR="000859FA" w:rsidRDefault="000859FA">
      <w:pPr>
        <w:pStyle w:val="Index1"/>
        <w:tabs>
          <w:tab w:val="right" w:pos="5030"/>
        </w:tabs>
        <w:rPr>
          <w:noProof/>
        </w:rPr>
      </w:pPr>
      <w:r>
        <w:rPr>
          <w:noProof/>
        </w:rPr>
        <w:t>GitHub Packages, 77</w:t>
      </w:r>
    </w:p>
    <w:p w14:paraId="752C415E" w14:textId="77777777" w:rsidR="000859FA" w:rsidRDefault="000859FA">
      <w:pPr>
        <w:pStyle w:val="Index1"/>
        <w:tabs>
          <w:tab w:val="right" w:pos="5030"/>
        </w:tabs>
        <w:rPr>
          <w:noProof/>
        </w:rPr>
      </w:pPr>
      <w:r>
        <w:rPr>
          <w:noProof/>
        </w:rPr>
        <w:t>HPC-pakke, 51</w:t>
      </w:r>
    </w:p>
    <w:p w14:paraId="3DD4B526" w14:textId="77777777" w:rsidR="000859FA" w:rsidRDefault="000859FA">
      <w:pPr>
        <w:pStyle w:val="Index1"/>
        <w:tabs>
          <w:tab w:val="right" w:pos="5030"/>
        </w:tabs>
        <w:rPr>
          <w:noProof/>
        </w:rPr>
      </w:pPr>
      <w:r>
        <w:rPr>
          <w:noProof/>
        </w:rPr>
        <w:t>Hyper-V-beholder, 86</w:t>
      </w:r>
    </w:p>
    <w:p w14:paraId="24365257" w14:textId="77777777" w:rsidR="000859FA" w:rsidRDefault="000859FA">
      <w:pPr>
        <w:pStyle w:val="Index1"/>
        <w:tabs>
          <w:tab w:val="right" w:pos="5030"/>
        </w:tabs>
        <w:rPr>
          <w:noProof/>
        </w:rPr>
      </w:pPr>
      <w:r>
        <w:rPr>
          <w:noProof/>
        </w:rPr>
        <w:t>Importtjeneste til Office 365, 72</w:t>
      </w:r>
    </w:p>
    <w:p w14:paraId="53019DC9" w14:textId="77777777" w:rsidR="000859FA" w:rsidRDefault="000859FA">
      <w:pPr>
        <w:pStyle w:val="Index1"/>
        <w:tabs>
          <w:tab w:val="right" w:pos="5030"/>
        </w:tabs>
        <w:rPr>
          <w:noProof/>
        </w:rPr>
      </w:pPr>
      <w:r>
        <w:rPr>
          <w:noProof/>
        </w:rPr>
        <w:t>Intune, 35</w:t>
      </w:r>
    </w:p>
    <w:p w14:paraId="000EFB1F" w14:textId="77777777" w:rsidR="000859FA" w:rsidRDefault="000859FA">
      <w:pPr>
        <w:pStyle w:val="Index1"/>
        <w:tabs>
          <w:tab w:val="right" w:pos="5030"/>
        </w:tabs>
        <w:rPr>
          <w:noProof/>
        </w:rPr>
      </w:pPr>
      <w:r>
        <w:rPr>
          <w:noProof/>
        </w:rPr>
        <w:t>Intune til EDU, 35</w:t>
      </w:r>
    </w:p>
    <w:p w14:paraId="59C4723B" w14:textId="77777777" w:rsidR="000859FA" w:rsidRDefault="000859FA">
      <w:pPr>
        <w:pStyle w:val="Index1"/>
        <w:tabs>
          <w:tab w:val="right" w:pos="5030"/>
        </w:tabs>
        <w:rPr>
          <w:noProof/>
        </w:rPr>
      </w:pPr>
      <w:r>
        <w:rPr>
          <w:noProof/>
        </w:rPr>
        <w:t>Intune til Enheder, 35</w:t>
      </w:r>
    </w:p>
    <w:p w14:paraId="605F3473" w14:textId="77777777" w:rsidR="000859FA" w:rsidRDefault="000859FA">
      <w:pPr>
        <w:pStyle w:val="Index1"/>
        <w:tabs>
          <w:tab w:val="right" w:pos="5030"/>
        </w:tabs>
        <w:rPr>
          <w:noProof/>
        </w:rPr>
      </w:pPr>
      <w:r>
        <w:rPr>
          <w:noProof/>
        </w:rPr>
        <w:t>IoT Suite Predictive Maintenance Plan 1, 56</w:t>
      </w:r>
    </w:p>
    <w:p w14:paraId="3F6C0049" w14:textId="77777777" w:rsidR="000859FA" w:rsidRDefault="000859FA">
      <w:pPr>
        <w:pStyle w:val="Index1"/>
        <w:tabs>
          <w:tab w:val="right" w:pos="5030"/>
        </w:tabs>
        <w:rPr>
          <w:noProof/>
        </w:rPr>
      </w:pPr>
      <w:r>
        <w:rPr>
          <w:noProof/>
        </w:rPr>
        <w:t>IoT Suite Predictive Maintenance Plan 2, 56</w:t>
      </w:r>
    </w:p>
    <w:p w14:paraId="2D53C890" w14:textId="77777777" w:rsidR="000859FA" w:rsidRDefault="000859FA">
      <w:pPr>
        <w:pStyle w:val="Index1"/>
        <w:tabs>
          <w:tab w:val="right" w:pos="5030"/>
        </w:tabs>
        <w:rPr>
          <w:noProof/>
        </w:rPr>
      </w:pPr>
      <w:r>
        <w:rPr>
          <w:noProof/>
        </w:rPr>
        <w:t>IoT Suite Remote Monitoring Plan 1, 56</w:t>
      </w:r>
    </w:p>
    <w:p w14:paraId="02420034" w14:textId="77777777" w:rsidR="000859FA" w:rsidRDefault="000859FA">
      <w:pPr>
        <w:pStyle w:val="Index1"/>
        <w:tabs>
          <w:tab w:val="right" w:pos="5030"/>
        </w:tabs>
        <w:rPr>
          <w:noProof/>
        </w:rPr>
      </w:pPr>
      <w:r>
        <w:rPr>
          <w:noProof/>
        </w:rPr>
        <w:t>IoT Suite Remote Monitoring Plan 2, 56</w:t>
      </w:r>
    </w:p>
    <w:p w14:paraId="390E6DBC" w14:textId="77777777" w:rsidR="000859FA" w:rsidRDefault="000859FA">
      <w:pPr>
        <w:pStyle w:val="Index1"/>
        <w:tabs>
          <w:tab w:val="right" w:pos="5030"/>
        </w:tabs>
        <w:rPr>
          <w:noProof/>
        </w:rPr>
      </w:pPr>
      <w:r>
        <w:rPr>
          <w:noProof/>
        </w:rPr>
        <w:t>Licenserede brugere, 33</w:t>
      </w:r>
    </w:p>
    <w:p w14:paraId="79948A88" w14:textId="77777777" w:rsidR="000859FA" w:rsidRDefault="000859FA">
      <w:pPr>
        <w:pStyle w:val="Index1"/>
        <w:tabs>
          <w:tab w:val="right" w:pos="5030"/>
        </w:tabs>
        <w:rPr>
          <w:noProof/>
        </w:rPr>
      </w:pPr>
      <w:r>
        <w:rPr>
          <w:noProof/>
        </w:rPr>
        <w:t>Logonfunktion til Power Apps-portaler, tilføjelsesprogram, 75</w:t>
      </w:r>
    </w:p>
    <w:p w14:paraId="52936DF4" w14:textId="77777777" w:rsidR="000859FA" w:rsidRDefault="000859FA">
      <w:pPr>
        <w:pStyle w:val="Index1"/>
        <w:tabs>
          <w:tab w:val="right" w:pos="5030"/>
        </w:tabs>
        <w:rPr>
          <w:noProof/>
        </w:rPr>
      </w:pPr>
      <w:r>
        <w:rPr>
          <w:noProof/>
        </w:rPr>
        <w:t>Lydmøde, 71</w:t>
      </w:r>
    </w:p>
    <w:p w14:paraId="7CEE0EDE" w14:textId="77777777" w:rsidR="000859FA" w:rsidRDefault="000859FA">
      <w:pPr>
        <w:pStyle w:val="Index1"/>
        <w:tabs>
          <w:tab w:val="right" w:pos="5030"/>
        </w:tabs>
        <w:rPr>
          <w:noProof/>
        </w:rPr>
      </w:pPr>
      <w:r>
        <w:rPr>
          <w:noProof/>
        </w:rPr>
        <w:t>Lydmøde til brugere i Indien, 71</w:t>
      </w:r>
    </w:p>
    <w:p w14:paraId="53BD43B2" w14:textId="77777777" w:rsidR="000859FA" w:rsidRDefault="000859FA">
      <w:pPr>
        <w:pStyle w:val="Index1"/>
        <w:tabs>
          <w:tab w:val="right" w:pos="5030"/>
        </w:tabs>
        <w:rPr>
          <w:noProof/>
        </w:rPr>
      </w:pPr>
      <w:r>
        <w:rPr>
          <w:noProof/>
        </w:rPr>
        <w:t>Lydmøde til E5-brugere i Indien – tillægsprogram, 71</w:t>
      </w:r>
    </w:p>
    <w:p w14:paraId="1EDAF6FB" w14:textId="77777777" w:rsidR="000859FA" w:rsidRDefault="000859FA">
      <w:pPr>
        <w:pStyle w:val="Index1"/>
        <w:tabs>
          <w:tab w:val="right" w:pos="5030"/>
        </w:tabs>
        <w:rPr>
          <w:noProof/>
        </w:rPr>
      </w:pPr>
      <w:r>
        <w:rPr>
          <w:noProof/>
        </w:rPr>
        <w:t>Lydmøde Udvidet opkaldsminutter til USA/CAN, 71</w:t>
      </w:r>
    </w:p>
    <w:p w14:paraId="5141C390" w14:textId="77777777" w:rsidR="000859FA" w:rsidRDefault="000859FA">
      <w:pPr>
        <w:pStyle w:val="Index1"/>
        <w:tabs>
          <w:tab w:val="right" w:pos="5030"/>
        </w:tabs>
        <w:rPr>
          <w:noProof/>
        </w:rPr>
      </w:pPr>
      <w:r>
        <w:rPr>
          <w:noProof/>
        </w:rPr>
        <w:t>M365 E5 Security, 35</w:t>
      </w:r>
    </w:p>
    <w:p w14:paraId="62F856FC" w14:textId="77777777" w:rsidR="000859FA" w:rsidRDefault="000859FA">
      <w:pPr>
        <w:pStyle w:val="Index1"/>
        <w:tabs>
          <w:tab w:val="right" w:pos="5030"/>
        </w:tabs>
        <w:rPr>
          <w:noProof/>
        </w:rPr>
      </w:pPr>
      <w:r>
        <w:rPr>
          <w:noProof/>
        </w:rPr>
        <w:t>macOS, 43</w:t>
      </w:r>
    </w:p>
    <w:p w14:paraId="6C2DDC0F" w14:textId="77777777" w:rsidR="000859FA" w:rsidRDefault="000859FA">
      <w:pPr>
        <w:pStyle w:val="Index1"/>
        <w:tabs>
          <w:tab w:val="right" w:pos="5030"/>
        </w:tabs>
        <w:rPr>
          <w:noProof/>
        </w:rPr>
      </w:pPr>
      <w:r>
        <w:rPr>
          <w:noProof/>
        </w:rPr>
        <w:t>Microsoft 365 A5 Compliance, 58</w:t>
      </w:r>
    </w:p>
    <w:p w14:paraId="36601579" w14:textId="77777777" w:rsidR="000859FA" w:rsidRDefault="000859FA">
      <w:pPr>
        <w:pStyle w:val="Index1"/>
        <w:tabs>
          <w:tab w:val="right" w:pos="5030"/>
        </w:tabs>
        <w:rPr>
          <w:noProof/>
        </w:rPr>
      </w:pPr>
      <w:r>
        <w:rPr>
          <w:noProof/>
        </w:rPr>
        <w:t>Microsoft 365 A5 eDiscovery and Audit, 58</w:t>
      </w:r>
    </w:p>
    <w:p w14:paraId="1F249DB3" w14:textId="77777777" w:rsidR="000859FA" w:rsidRDefault="000859FA">
      <w:pPr>
        <w:pStyle w:val="Index1"/>
        <w:tabs>
          <w:tab w:val="right" w:pos="5030"/>
        </w:tabs>
        <w:rPr>
          <w:noProof/>
        </w:rPr>
      </w:pPr>
      <w:r>
        <w:rPr>
          <w:noProof/>
        </w:rPr>
        <w:t>Microsoft 365 A5 Information Protection and Governance, 58</w:t>
      </w:r>
    </w:p>
    <w:p w14:paraId="5AC28E3A" w14:textId="77777777" w:rsidR="000859FA" w:rsidRDefault="000859FA">
      <w:pPr>
        <w:pStyle w:val="Index1"/>
        <w:tabs>
          <w:tab w:val="right" w:pos="5030"/>
        </w:tabs>
        <w:rPr>
          <w:noProof/>
        </w:rPr>
      </w:pPr>
      <w:r>
        <w:rPr>
          <w:noProof/>
        </w:rPr>
        <w:t>Microsoft 365 A5 Insider Risk Management, 58</w:t>
      </w:r>
    </w:p>
    <w:p w14:paraId="74D73BBB" w14:textId="77777777" w:rsidR="000859FA" w:rsidRDefault="000859FA">
      <w:pPr>
        <w:pStyle w:val="Index1"/>
        <w:tabs>
          <w:tab w:val="right" w:pos="5030"/>
        </w:tabs>
        <w:rPr>
          <w:noProof/>
        </w:rPr>
      </w:pPr>
      <w:r>
        <w:rPr>
          <w:noProof/>
        </w:rPr>
        <w:t>Microsoft 365 A5 Security, 58</w:t>
      </w:r>
    </w:p>
    <w:p w14:paraId="001B6E06" w14:textId="77777777" w:rsidR="000859FA" w:rsidRDefault="000859FA">
      <w:pPr>
        <w:pStyle w:val="Index1"/>
        <w:tabs>
          <w:tab w:val="right" w:pos="5030"/>
        </w:tabs>
        <w:rPr>
          <w:noProof/>
        </w:rPr>
      </w:pPr>
      <w:r>
        <w:rPr>
          <w:noProof/>
        </w:rPr>
        <w:t>Microsoft 365 Apps for business (Bruger-SL), 68</w:t>
      </w:r>
    </w:p>
    <w:p w14:paraId="37587DAC" w14:textId="77777777" w:rsidR="000859FA" w:rsidRDefault="000859FA">
      <w:pPr>
        <w:pStyle w:val="Index1"/>
        <w:tabs>
          <w:tab w:val="right" w:pos="5030"/>
        </w:tabs>
        <w:rPr>
          <w:noProof/>
        </w:rPr>
      </w:pPr>
      <w:r>
        <w:rPr>
          <w:noProof/>
        </w:rPr>
        <w:t>Microsoft 365 Apps for enterprise, 68</w:t>
      </w:r>
    </w:p>
    <w:p w14:paraId="58DA10BE" w14:textId="77777777" w:rsidR="000859FA" w:rsidRDefault="000859FA">
      <w:pPr>
        <w:pStyle w:val="Index1"/>
        <w:tabs>
          <w:tab w:val="right" w:pos="5030"/>
        </w:tabs>
        <w:rPr>
          <w:noProof/>
        </w:rPr>
      </w:pPr>
      <w:r>
        <w:rPr>
          <w:noProof/>
        </w:rPr>
        <w:t>Microsoft 365 Apps for enterprise fra SA, 68</w:t>
      </w:r>
    </w:p>
    <w:p w14:paraId="40C12868" w14:textId="77777777" w:rsidR="000859FA" w:rsidRDefault="000859FA">
      <w:pPr>
        <w:pStyle w:val="Index1"/>
        <w:tabs>
          <w:tab w:val="right" w:pos="5030"/>
        </w:tabs>
        <w:rPr>
          <w:noProof/>
        </w:rPr>
      </w:pPr>
      <w:r>
        <w:rPr>
          <w:noProof/>
        </w:rPr>
        <w:t>Microsoft 365 Business Basic, 58</w:t>
      </w:r>
    </w:p>
    <w:p w14:paraId="4D380063" w14:textId="77777777" w:rsidR="000859FA" w:rsidRDefault="000859FA">
      <w:pPr>
        <w:pStyle w:val="Index1"/>
        <w:tabs>
          <w:tab w:val="right" w:pos="5030"/>
        </w:tabs>
        <w:rPr>
          <w:noProof/>
        </w:rPr>
      </w:pPr>
      <w:r>
        <w:rPr>
          <w:noProof/>
        </w:rPr>
        <w:t>Microsoft 365 Business Premium, 58</w:t>
      </w:r>
    </w:p>
    <w:p w14:paraId="7873B14D" w14:textId="77777777" w:rsidR="000859FA" w:rsidRDefault="000859FA">
      <w:pPr>
        <w:pStyle w:val="Index1"/>
        <w:tabs>
          <w:tab w:val="right" w:pos="5030"/>
        </w:tabs>
        <w:rPr>
          <w:noProof/>
        </w:rPr>
      </w:pPr>
      <w:r>
        <w:rPr>
          <w:noProof/>
        </w:rPr>
        <w:t>Microsoft 365 Business Standard, 58</w:t>
      </w:r>
    </w:p>
    <w:p w14:paraId="0965C0ED" w14:textId="77777777" w:rsidR="000859FA" w:rsidRDefault="000859FA">
      <w:pPr>
        <w:pStyle w:val="Index1"/>
        <w:tabs>
          <w:tab w:val="right" w:pos="5030"/>
        </w:tabs>
        <w:rPr>
          <w:noProof/>
        </w:rPr>
      </w:pPr>
      <w:r>
        <w:rPr>
          <w:noProof/>
        </w:rPr>
        <w:t>Microsoft 365 E3 – automatisk licens, 58</w:t>
      </w:r>
    </w:p>
    <w:p w14:paraId="1FA6F195" w14:textId="77777777" w:rsidR="000859FA" w:rsidRDefault="000859FA">
      <w:pPr>
        <w:pStyle w:val="Index1"/>
        <w:tabs>
          <w:tab w:val="right" w:pos="5030"/>
        </w:tabs>
        <w:rPr>
          <w:noProof/>
        </w:rPr>
      </w:pPr>
      <w:r>
        <w:rPr>
          <w:noProof/>
        </w:rPr>
        <w:t>Microsoft 365 E3/E5, 58</w:t>
      </w:r>
    </w:p>
    <w:p w14:paraId="628E9E6B" w14:textId="77777777" w:rsidR="000859FA" w:rsidRDefault="000859FA">
      <w:pPr>
        <w:pStyle w:val="Index1"/>
        <w:tabs>
          <w:tab w:val="right" w:pos="5030"/>
        </w:tabs>
        <w:rPr>
          <w:noProof/>
        </w:rPr>
      </w:pPr>
      <w:r>
        <w:rPr>
          <w:noProof/>
        </w:rPr>
        <w:t>Microsoft 365 E3/E5 fra SA, 58</w:t>
      </w:r>
    </w:p>
    <w:p w14:paraId="14605F0B" w14:textId="77777777" w:rsidR="000859FA" w:rsidRDefault="000859FA">
      <w:pPr>
        <w:pStyle w:val="Index1"/>
        <w:tabs>
          <w:tab w:val="right" w:pos="5030"/>
        </w:tabs>
        <w:rPr>
          <w:noProof/>
        </w:rPr>
      </w:pPr>
      <w:r>
        <w:rPr>
          <w:noProof/>
        </w:rPr>
        <w:t>Microsoft 365 E5 Compliance, 58</w:t>
      </w:r>
    </w:p>
    <w:p w14:paraId="502AD940" w14:textId="77777777" w:rsidR="000859FA" w:rsidRDefault="000859FA">
      <w:pPr>
        <w:pStyle w:val="Index1"/>
        <w:tabs>
          <w:tab w:val="right" w:pos="5030"/>
        </w:tabs>
        <w:rPr>
          <w:noProof/>
        </w:rPr>
      </w:pPr>
      <w:r>
        <w:rPr>
          <w:noProof/>
        </w:rPr>
        <w:t>Microsoft 365 E5 eDiscovery and Audit, 58</w:t>
      </w:r>
    </w:p>
    <w:p w14:paraId="16DD4531" w14:textId="77777777" w:rsidR="000859FA" w:rsidRDefault="000859FA">
      <w:pPr>
        <w:pStyle w:val="Index1"/>
        <w:tabs>
          <w:tab w:val="right" w:pos="5030"/>
        </w:tabs>
        <w:rPr>
          <w:noProof/>
        </w:rPr>
      </w:pPr>
      <w:r>
        <w:rPr>
          <w:noProof/>
        </w:rPr>
        <w:t>Microsoft 365 E5 Information Protection and Governance, 58</w:t>
      </w:r>
    </w:p>
    <w:p w14:paraId="41B43394" w14:textId="77777777" w:rsidR="000859FA" w:rsidRDefault="000859FA">
      <w:pPr>
        <w:pStyle w:val="Index1"/>
        <w:tabs>
          <w:tab w:val="right" w:pos="5030"/>
        </w:tabs>
        <w:rPr>
          <w:noProof/>
        </w:rPr>
      </w:pPr>
      <w:r>
        <w:rPr>
          <w:noProof/>
        </w:rPr>
        <w:t>Microsoft 365 E5 Insider Risk Management, 58</w:t>
      </w:r>
    </w:p>
    <w:p w14:paraId="392B993F" w14:textId="77777777" w:rsidR="000859FA" w:rsidRDefault="000859FA">
      <w:pPr>
        <w:pStyle w:val="Index1"/>
        <w:tabs>
          <w:tab w:val="right" w:pos="5030"/>
        </w:tabs>
        <w:rPr>
          <w:noProof/>
        </w:rPr>
      </w:pPr>
      <w:r>
        <w:rPr>
          <w:noProof/>
        </w:rPr>
        <w:t>Microsoft 365 E5 med opkaldsminutter, 58</w:t>
      </w:r>
    </w:p>
    <w:p w14:paraId="58A2CF9D" w14:textId="77777777" w:rsidR="000859FA" w:rsidRDefault="000859FA">
      <w:pPr>
        <w:pStyle w:val="Index1"/>
        <w:tabs>
          <w:tab w:val="right" w:pos="5030"/>
        </w:tabs>
        <w:rPr>
          <w:noProof/>
        </w:rPr>
      </w:pPr>
      <w:r>
        <w:rPr>
          <w:noProof/>
        </w:rPr>
        <w:t>Microsoft 365 E5 Security, 59</w:t>
      </w:r>
    </w:p>
    <w:p w14:paraId="7903B00B" w14:textId="77777777" w:rsidR="000859FA" w:rsidRDefault="000859FA">
      <w:pPr>
        <w:pStyle w:val="Index1"/>
        <w:tabs>
          <w:tab w:val="right" w:pos="5030"/>
        </w:tabs>
        <w:rPr>
          <w:noProof/>
        </w:rPr>
      </w:pPr>
      <w:r>
        <w:rPr>
          <w:noProof/>
        </w:rPr>
        <w:t>Microsoft 365 Education A1, 58</w:t>
      </w:r>
    </w:p>
    <w:p w14:paraId="1D85996C" w14:textId="77777777" w:rsidR="000859FA" w:rsidRDefault="000859FA">
      <w:pPr>
        <w:pStyle w:val="Index1"/>
        <w:tabs>
          <w:tab w:val="right" w:pos="5030"/>
        </w:tabs>
        <w:rPr>
          <w:noProof/>
        </w:rPr>
      </w:pPr>
      <w:r>
        <w:rPr>
          <w:noProof/>
        </w:rPr>
        <w:t>Microsoft 365 Education A3, 58</w:t>
      </w:r>
    </w:p>
    <w:p w14:paraId="295B8ECA" w14:textId="77777777" w:rsidR="000859FA" w:rsidRDefault="000859FA">
      <w:pPr>
        <w:pStyle w:val="Index1"/>
        <w:tabs>
          <w:tab w:val="right" w:pos="5030"/>
        </w:tabs>
        <w:rPr>
          <w:noProof/>
        </w:rPr>
      </w:pPr>
      <w:r>
        <w:rPr>
          <w:noProof/>
        </w:rPr>
        <w:t>Microsoft 365 Education A3 – automatisk licens, 58</w:t>
      </w:r>
    </w:p>
    <w:p w14:paraId="3881AAF5" w14:textId="77777777" w:rsidR="000859FA" w:rsidRDefault="000859FA">
      <w:pPr>
        <w:pStyle w:val="Index1"/>
        <w:tabs>
          <w:tab w:val="right" w:pos="5030"/>
        </w:tabs>
        <w:rPr>
          <w:noProof/>
        </w:rPr>
      </w:pPr>
      <w:r>
        <w:rPr>
          <w:noProof/>
        </w:rPr>
        <w:t>Microsoft 365 Education A3 med Core CAL, 58</w:t>
      </w:r>
    </w:p>
    <w:p w14:paraId="61884F18" w14:textId="77777777" w:rsidR="000859FA" w:rsidRDefault="000859FA">
      <w:pPr>
        <w:pStyle w:val="Index1"/>
        <w:tabs>
          <w:tab w:val="right" w:pos="5030"/>
        </w:tabs>
        <w:rPr>
          <w:noProof/>
        </w:rPr>
      </w:pPr>
      <w:r>
        <w:rPr>
          <w:noProof/>
        </w:rPr>
        <w:t>Microsoft 365 Education A5, 58</w:t>
      </w:r>
    </w:p>
    <w:p w14:paraId="454F409B" w14:textId="77777777" w:rsidR="000859FA" w:rsidRDefault="000859FA">
      <w:pPr>
        <w:pStyle w:val="Index1"/>
        <w:tabs>
          <w:tab w:val="right" w:pos="5030"/>
        </w:tabs>
        <w:rPr>
          <w:noProof/>
        </w:rPr>
      </w:pPr>
      <w:r>
        <w:rPr>
          <w:noProof/>
        </w:rPr>
        <w:t>Microsoft 365 Education A5 med opkaldsminutter, 58</w:t>
      </w:r>
    </w:p>
    <w:p w14:paraId="0C6E61F0" w14:textId="77777777" w:rsidR="000859FA" w:rsidRDefault="000859FA">
      <w:pPr>
        <w:pStyle w:val="Index1"/>
        <w:tabs>
          <w:tab w:val="right" w:pos="5030"/>
        </w:tabs>
        <w:rPr>
          <w:noProof/>
        </w:rPr>
      </w:pPr>
      <w:r>
        <w:rPr>
          <w:noProof/>
        </w:rPr>
        <w:t>Microsoft 365 F1/F3, 58</w:t>
      </w:r>
    </w:p>
    <w:p w14:paraId="01AFEFAF" w14:textId="77777777" w:rsidR="000859FA" w:rsidRDefault="000859FA">
      <w:pPr>
        <w:pStyle w:val="Index1"/>
        <w:tabs>
          <w:tab w:val="right" w:pos="5030"/>
        </w:tabs>
        <w:rPr>
          <w:noProof/>
        </w:rPr>
      </w:pPr>
      <w:r>
        <w:rPr>
          <w:noProof/>
        </w:rPr>
        <w:t>Microsoft 365 F3, 13, 33</w:t>
      </w:r>
    </w:p>
    <w:p w14:paraId="558AC897" w14:textId="77777777" w:rsidR="000859FA" w:rsidRDefault="000859FA">
      <w:pPr>
        <w:pStyle w:val="Index1"/>
        <w:tabs>
          <w:tab w:val="right" w:pos="5030"/>
        </w:tabs>
        <w:rPr>
          <w:noProof/>
        </w:rPr>
      </w:pPr>
      <w:r>
        <w:rPr>
          <w:noProof/>
        </w:rPr>
        <w:t>Microsoft 365 F5 Compliance, 58</w:t>
      </w:r>
    </w:p>
    <w:p w14:paraId="483E35A7" w14:textId="77777777" w:rsidR="000859FA" w:rsidRDefault="000859FA">
      <w:pPr>
        <w:pStyle w:val="Index1"/>
        <w:tabs>
          <w:tab w:val="right" w:pos="5030"/>
        </w:tabs>
        <w:rPr>
          <w:noProof/>
        </w:rPr>
      </w:pPr>
      <w:r>
        <w:rPr>
          <w:noProof/>
        </w:rPr>
        <w:t>Microsoft 365 F5 Security, 59</w:t>
      </w:r>
    </w:p>
    <w:p w14:paraId="159D2E9F" w14:textId="77777777" w:rsidR="000859FA" w:rsidRDefault="000859FA">
      <w:pPr>
        <w:pStyle w:val="Index1"/>
        <w:tabs>
          <w:tab w:val="right" w:pos="5030"/>
        </w:tabs>
        <w:rPr>
          <w:noProof/>
        </w:rPr>
      </w:pPr>
      <w:r>
        <w:rPr>
          <w:noProof/>
        </w:rPr>
        <w:t>Microsoft 365 F5 Security + Compliance, 59</w:t>
      </w:r>
    </w:p>
    <w:p w14:paraId="4A125344" w14:textId="77777777" w:rsidR="000859FA" w:rsidRDefault="000859FA">
      <w:pPr>
        <w:pStyle w:val="Index1"/>
        <w:tabs>
          <w:tab w:val="right" w:pos="5030"/>
        </w:tabs>
        <w:rPr>
          <w:noProof/>
        </w:rPr>
      </w:pPr>
      <w:r>
        <w:rPr>
          <w:noProof/>
        </w:rPr>
        <w:t>Microsoft 365 G5 Compliance, 58</w:t>
      </w:r>
    </w:p>
    <w:p w14:paraId="3C1138D0" w14:textId="77777777" w:rsidR="000859FA" w:rsidRDefault="000859FA">
      <w:pPr>
        <w:pStyle w:val="Index1"/>
        <w:tabs>
          <w:tab w:val="right" w:pos="5030"/>
        </w:tabs>
        <w:rPr>
          <w:noProof/>
        </w:rPr>
      </w:pPr>
      <w:r>
        <w:rPr>
          <w:noProof/>
        </w:rPr>
        <w:t>Microsoft 365 G5 eDiscovery and Audit, 58</w:t>
      </w:r>
    </w:p>
    <w:p w14:paraId="7BBD469F" w14:textId="77777777" w:rsidR="000859FA" w:rsidRDefault="000859FA">
      <w:pPr>
        <w:pStyle w:val="Index1"/>
        <w:tabs>
          <w:tab w:val="right" w:pos="5030"/>
        </w:tabs>
        <w:rPr>
          <w:noProof/>
        </w:rPr>
      </w:pPr>
      <w:r>
        <w:rPr>
          <w:noProof/>
        </w:rPr>
        <w:t>Microsoft 365 G5 Information Protection and Governance, 58</w:t>
      </w:r>
    </w:p>
    <w:p w14:paraId="274B3168" w14:textId="77777777" w:rsidR="000859FA" w:rsidRDefault="000859FA">
      <w:pPr>
        <w:pStyle w:val="Index1"/>
        <w:tabs>
          <w:tab w:val="right" w:pos="5030"/>
        </w:tabs>
        <w:rPr>
          <w:noProof/>
        </w:rPr>
      </w:pPr>
      <w:r>
        <w:rPr>
          <w:noProof/>
        </w:rPr>
        <w:t>Microsoft 365 G5 Insider Risk Management, 58</w:t>
      </w:r>
    </w:p>
    <w:p w14:paraId="0AB32F23" w14:textId="77777777" w:rsidR="000859FA" w:rsidRDefault="000859FA">
      <w:pPr>
        <w:pStyle w:val="Index1"/>
        <w:tabs>
          <w:tab w:val="right" w:pos="5030"/>
        </w:tabs>
        <w:rPr>
          <w:noProof/>
        </w:rPr>
      </w:pPr>
      <w:r>
        <w:rPr>
          <w:noProof/>
        </w:rPr>
        <w:t>Microsoft Azure StorSimple-plan med enhed (8100-enhed), 57</w:t>
      </w:r>
    </w:p>
    <w:p w14:paraId="172408B7" w14:textId="77777777" w:rsidR="000859FA" w:rsidRDefault="000859FA">
      <w:pPr>
        <w:pStyle w:val="Index1"/>
        <w:tabs>
          <w:tab w:val="right" w:pos="5030"/>
        </w:tabs>
        <w:rPr>
          <w:noProof/>
        </w:rPr>
      </w:pPr>
      <w:r>
        <w:rPr>
          <w:noProof/>
        </w:rPr>
        <w:t>Microsoft Azure StorSimple-plan med enhed (8600-enhed), 57</w:t>
      </w:r>
    </w:p>
    <w:p w14:paraId="5C6F1465" w14:textId="77777777" w:rsidR="000859FA" w:rsidRDefault="000859FA">
      <w:pPr>
        <w:pStyle w:val="Index1"/>
        <w:tabs>
          <w:tab w:val="right" w:pos="5030"/>
        </w:tabs>
        <w:rPr>
          <w:noProof/>
        </w:rPr>
      </w:pPr>
      <w:r>
        <w:rPr>
          <w:noProof/>
        </w:rPr>
        <w:t>Microsoft Azure StorSimple-premiumsupport, 57</w:t>
      </w:r>
    </w:p>
    <w:p w14:paraId="2C6E3E36" w14:textId="77777777" w:rsidR="000859FA" w:rsidRDefault="000859FA">
      <w:pPr>
        <w:pStyle w:val="Index1"/>
        <w:tabs>
          <w:tab w:val="right" w:pos="5030"/>
        </w:tabs>
        <w:rPr>
          <w:noProof/>
        </w:rPr>
      </w:pPr>
      <w:r>
        <w:rPr>
          <w:noProof/>
        </w:rPr>
        <w:t>Microsoft Azure-tjenester, 95, 96</w:t>
      </w:r>
    </w:p>
    <w:p w14:paraId="1C555717" w14:textId="77777777" w:rsidR="000859FA" w:rsidRDefault="000859FA">
      <w:pPr>
        <w:pStyle w:val="Index1"/>
        <w:tabs>
          <w:tab w:val="right" w:pos="5030"/>
        </w:tabs>
        <w:rPr>
          <w:noProof/>
        </w:rPr>
      </w:pPr>
      <w:r>
        <w:rPr>
          <w:noProof/>
        </w:rPr>
        <w:t>Microsoft Azure-tjenester, 96</w:t>
      </w:r>
    </w:p>
    <w:p w14:paraId="10FACD0C" w14:textId="77777777" w:rsidR="000859FA" w:rsidRDefault="000859FA">
      <w:pPr>
        <w:pStyle w:val="Index1"/>
        <w:tabs>
          <w:tab w:val="right" w:pos="5030"/>
        </w:tabs>
        <w:rPr>
          <w:noProof/>
        </w:rPr>
      </w:pPr>
      <w:r>
        <w:rPr>
          <w:noProof/>
        </w:rPr>
        <w:t>Microsoft Azure-tjenester*, 56</w:t>
      </w:r>
    </w:p>
    <w:p w14:paraId="009907FA" w14:textId="77777777" w:rsidR="000859FA" w:rsidRDefault="000859FA">
      <w:pPr>
        <w:pStyle w:val="Index1"/>
        <w:tabs>
          <w:tab w:val="right" w:pos="5030"/>
        </w:tabs>
        <w:rPr>
          <w:noProof/>
        </w:rPr>
      </w:pPr>
      <w:r>
        <w:rPr>
          <w:noProof/>
        </w:rPr>
        <w:t>Microsoft Cloud App Security, 78</w:t>
      </w:r>
    </w:p>
    <w:p w14:paraId="09D3A14B" w14:textId="77777777" w:rsidR="000859FA" w:rsidRDefault="000859FA">
      <w:pPr>
        <w:pStyle w:val="Index1"/>
        <w:tabs>
          <w:tab w:val="right" w:pos="5030"/>
        </w:tabs>
        <w:rPr>
          <w:noProof/>
        </w:rPr>
      </w:pPr>
      <w:r>
        <w:rPr>
          <w:noProof/>
        </w:rPr>
        <w:t>Microsoft Defender for Endpoint, 32, 45, 46</w:t>
      </w:r>
    </w:p>
    <w:p w14:paraId="16DF78D1" w14:textId="77777777" w:rsidR="000859FA" w:rsidRDefault="000859FA">
      <w:pPr>
        <w:pStyle w:val="Index1"/>
        <w:tabs>
          <w:tab w:val="right" w:pos="5030"/>
        </w:tabs>
        <w:rPr>
          <w:noProof/>
        </w:rPr>
      </w:pPr>
      <w:r>
        <w:rPr>
          <w:noProof/>
        </w:rPr>
        <w:t>Microsoft Defender for Endpoint (server), 78</w:t>
      </w:r>
    </w:p>
    <w:p w14:paraId="162A9C3E" w14:textId="77777777" w:rsidR="000859FA" w:rsidRDefault="000859FA">
      <w:pPr>
        <w:pStyle w:val="Index1"/>
        <w:tabs>
          <w:tab w:val="right" w:pos="5030"/>
        </w:tabs>
        <w:rPr>
          <w:noProof/>
        </w:rPr>
      </w:pPr>
      <w:r>
        <w:rPr>
          <w:noProof/>
        </w:rPr>
        <w:t>Microsoft Defender for Endpoint (SL), 42</w:t>
      </w:r>
    </w:p>
    <w:p w14:paraId="7BB8BC17" w14:textId="77777777" w:rsidR="000859FA" w:rsidRDefault="000859FA">
      <w:pPr>
        <w:pStyle w:val="Index1"/>
        <w:tabs>
          <w:tab w:val="right" w:pos="5030"/>
        </w:tabs>
        <w:rPr>
          <w:noProof/>
        </w:rPr>
      </w:pPr>
      <w:r>
        <w:rPr>
          <w:noProof/>
        </w:rPr>
        <w:t>Microsoft Defender for Identity, 13, 57</w:t>
      </w:r>
    </w:p>
    <w:p w14:paraId="7914C470" w14:textId="77777777" w:rsidR="000859FA" w:rsidRDefault="000859FA">
      <w:pPr>
        <w:pStyle w:val="Index1"/>
        <w:tabs>
          <w:tab w:val="right" w:pos="5030"/>
        </w:tabs>
        <w:rPr>
          <w:noProof/>
        </w:rPr>
      </w:pPr>
      <w:r>
        <w:rPr>
          <w:noProof/>
        </w:rPr>
        <w:t>Microsoft Defender for Office 365 Plan 1, 72</w:t>
      </w:r>
    </w:p>
    <w:p w14:paraId="2CC0EB82" w14:textId="77777777" w:rsidR="000859FA" w:rsidRDefault="000859FA">
      <w:pPr>
        <w:pStyle w:val="Index1"/>
        <w:tabs>
          <w:tab w:val="right" w:pos="5030"/>
        </w:tabs>
        <w:rPr>
          <w:noProof/>
        </w:rPr>
      </w:pPr>
      <w:r>
        <w:rPr>
          <w:noProof/>
        </w:rPr>
        <w:t>Microsoft Defender for Office 365 Plan 2, 72</w:t>
      </w:r>
    </w:p>
    <w:p w14:paraId="0017A695" w14:textId="77777777" w:rsidR="000859FA" w:rsidRDefault="000859FA">
      <w:pPr>
        <w:pStyle w:val="Index1"/>
        <w:tabs>
          <w:tab w:val="right" w:pos="5030"/>
        </w:tabs>
        <w:rPr>
          <w:noProof/>
        </w:rPr>
      </w:pPr>
      <w:r>
        <w:rPr>
          <w:noProof/>
        </w:rPr>
        <w:t>Microsoft Dynamics 365 Customer Service, CAL til lokalt miljø, 95</w:t>
      </w:r>
    </w:p>
    <w:p w14:paraId="265E5921" w14:textId="77777777" w:rsidR="000859FA" w:rsidRDefault="000859FA">
      <w:pPr>
        <w:pStyle w:val="Index1"/>
        <w:tabs>
          <w:tab w:val="right" w:pos="5030"/>
        </w:tabs>
        <w:rPr>
          <w:noProof/>
        </w:rPr>
      </w:pPr>
      <w:r>
        <w:rPr>
          <w:noProof/>
        </w:rPr>
        <w:t>Microsoft Dynamics 365 Operations Activity, CAL til lokalt miljø, 95</w:t>
      </w:r>
    </w:p>
    <w:p w14:paraId="0C8E06E8" w14:textId="77777777" w:rsidR="000859FA" w:rsidRDefault="000859FA">
      <w:pPr>
        <w:pStyle w:val="Index1"/>
        <w:tabs>
          <w:tab w:val="right" w:pos="5030"/>
        </w:tabs>
        <w:rPr>
          <w:noProof/>
        </w:rPr>
      </w:pPr>
      <w:r>
        <w:rPr>
          <w:noProof/>
        </w:rPr>
        <w:t>Microsoft Dynamics 365 Operations, CAL til lokalt miljø, 95</w:t>
      </w:r>
    </w:p>
    <w:p w14:paraId="3FABB112" w14:textId="77777777" w:rsidR="000859FA" w:rsidRDefault="000859FA">
      <w:pPr>
        <w:pStyle w:val="Index1"/>
        <w:tabs>
          <w:tab w:val="right" w:pos="5030"/>
        </w:tabs>
        <w:rPr>
          <w:noProof/>
        </w:rPr>
      </w:pPr>
      <w:r>
        <w:rPr>
          <w:noProof/>
        </w:rPr>
        <w:t>Microsoft Dynamics 365 Sales, CAL til lokalt miljø, 95</w:t>
      </w:r>
    </w:p>
    <w:p w14:paraId="38B4E19F" w14:textId="77777777" w:rsidR="000859FA" w:rsidRDefault="000859FA">
      <w:pPr>
        <w:pStyle w:val="Index1"/>
        <w:tabs>
          <w:tab w:val="right" w:pos="5030"/>
        </w:tabs>
        <w:rPr>
          <w:noProof/>
        </w:rPr>
      </w:pPr>
      <w:r>
        <w:rPr>
          <w:noProof/>
        </w:rPr>
        <w:t>Microsoft Dynamics 365 Team Members, CAL til lokalt miljø, 95</w:t>
      </w:r>
    </w:p>
    <w:p w14:paraId="0E4061B0" w14:textId="77777777" w:rsidR="000859FA" w:rsidRDefault="000859FA">
      <w:pPr>
        <w:pStyle w:val="Index1"/>
        <w:tabs>
          <w:tab w:val="right" w:pos="5030"/>
        </w:tabs>
        <w:rPr>
          <w:noProof/>
        </w:rPr>
      </w:pPr>
      <w:r>
        <w:rPr>
          <w:noProof/>
        </w:rPr>
        <w:t>Microsoft Endpoint Configuration Manager-klientstyringslicens, 32</w:t>
      </w:r>
    </w:p>
    <w:p w14:paraId="56F05701" w14:textId="77777777" w:rsidR="000859FA" w:rsidRDefault="000859FA">
      <w:pPr>
        <w:pStyle w:val="Index1"/>
        <w:tabs>
          <w:tab w:val="right" w:pos="5030"/>
        </w:tabs>
        <w:rPr>
          <w:noProof/>
        </w:rPr>
      </w:pPr>
      <w:r>
        <w:rPr>
          <w:noProof/>
        </w:rPr>
        <w:t>Microsoft Endpoint Configuration Manager-klientstyringslicens pr., 32</w:t>
      </w:r>
    </w:p>
    <w:p w14:paraId="5D46B8CC" w14:textId="77777777" w:rsidR="000859FA" w:rsidRDefault="000859FA">
      <w:pPr>
        <w:pStyle w:val="Index1"/>
        <w:tabs>
          <w:tab w:val="right" w:pos="5030"/>
        </w:tabs>
        <w:rPr>
          <w:noProof/>
        </w:rPr>
      </w:pPr>
      <w:r>
        <w:rPr>
          <w:noProof/>
        </w:rPr>
        <w:t>Microsoft Graph-dataforbindelse for ISV'er, 79</w:t>
      </w:r>
    </w:p>
    <w:p w14:paraId="7D2C587A" w14:textId="77777777" w:rsidR="000859FA" w:rsidRDefault="000859FA">
      <w:pPr>
        <w:pStyle w:val="Index1"/>
        <w:tabs>
          <w:tab w:val="right" w:pos="5030"/>
        </w:tabs>
        <w:rPr>
          <w:noProof/>
        </w:rPr>
      </w:pPr>
      <w:r>
        <w:rPr>
          <w:noProof/>
        </w:rPr>
        <w:t>Microsoft Identity Manager 2016 CAL, 21</w:t>
      </w:r>
    </w:p>
    <w:p w14:paraId="294B2F84" w14:textId="77777777" w:rsidR="000859FA" w:rsidRDefault="000859FA">
      <w:pPr>
        <w:pStyle w:val="Index1"/>
        <w:tabs>
          <w:tab w:val="right" w:pos="5030"/>
        </w:tabs>
        <w:rPr>
          <w:noProof/>
        </w:rPr>
      </w:pPr>
      <w:r>
        <w:rPr>
          <w:noProof/>
        </w:rPr>
        <w:t>Microsoft Identity Manager 2016 External Connector, 21</w:t>
      </w:r>
    </w:p>
    <w:p w14:paraId="446AA3B5" w14:textId="77777777" w:rsidR="000859FA" w:rsidRDefault="000859FA">
      <w:pPr>
        <w:pStyle w:val="Index1"/>
        <w:tabs>
          <w:tab w:val="right" w:pos="5030"/>
        </w:tabs>
        <w:rPr>
          <w:noProof/>
        </w:rPr>
      </w:pPr>
      <w:r>
        <w:rPr>
          <w:noProof/>
        </w:rPr>
        <w:t>Microsoft Intune, 16, 33, 79</w:t>
      </w:r>
    </w:p>
    <w:p w14:paraId="4A173EE7" w14:textId="77777777" w:rsidR="000859FA" w:rsidRDefault="000859FA">
      <w:pPr>
        <w:pStyle w:val="Index1"/>
        <w:tabs>
          <w:tab w:val="right" w:pos="5030"/>
        </w:tabs>
        <w:rPr>
          <w:noProof/>
        </w:rPr>
      </w:pPr>
      <w:r>
        <w:rPr>
          <w:noProof/>
        </w:rPr>
        <w:t>Microsoft Intune Bruger-SL-Tillæg til ekstra lager på 1 GB, 79</w:t>
      </w:r>
    </w:p>
    <w:p w14:paraId="78D51030" w14:textId="77777777" w:rsidR="000859FA" w:rsidRDefault="000859FA">
      <w:pPr>
        <w:pStyle w:val="Index1"/>
        <w:tabs>
          <w:tab w:val="right" w:pos="5030"/>
        </w:tabs>
        <w:rPr>
          <w:noProof/>
        </w:rPr>
      </w:pPr>
      <w:r>
        <w:rPr>
          <w:noProof/>
        </w:rPr>
        <w:t>Microsoft Intune for EDU, 79</w:t>
      </w:r>
    </w:p>
    <w:p w14:paraId="20DAED56" w14:textId="77777777" w:rsidR="000859FA" w:rsidRDefault="000859FA">
      <w:pPr>
        <w:pStyle w:val="Index1"/>
        <w:tabs>
          <w:tab w:val="right" w:pos="5030"/>
        </w:tabs>
        <w:rPr>
          <w:noProof/>
        </w:rPr>
      </w:pPr>
      <w:r>
        <w:rPr>
          <w:noProof/>
        </w:rPr>
        <w:t>Microsoft Intune for Enheder, 33</w:t>
      </w:r>
    </w:p>
    <w:p w14:paraId="09CFC54D" w14:textId="77777777" w:rsidR="000859FA" w:rsidRDefault="000859FA">
      <w:pPr>
        <w:pStyle w:val="Index1"/>
        <w:tabs>
          <w:tab w:val="right" w:pos="5030"/>
        </w:tabs>
        <w:rPr>
          <w:noProof/>
        </w:rPr>
      </w:pPr>
      <w:r>
        <w:rPr>
          <w:noProof/>
        </w:rPr>
        <w:t>Microsoft Intune til Enheder, 79</w:t>
      </w:r>
    </w:p>
    <w:p w14:paraId="02D0D246" w14:textId="77777777" w:rsidR="000859FA" w:rsidRDefault="000859FA">
      <w:pPr>
        <w:pStyle w:val="Index1"/>
        <w:tabs>
          <w:tab w:val="right" w:pos="5030"/>
        </w:tabs>
        <w:rPr>
          <w:noProof/>
        </w:rPr>
      </w:pPr>
      <w:r>
        <w:rPr>
          <w:noProof/>
        </w:rPr>
        <w:t>Microsoft Learning Imagine Academy, 80</w:t>
      </w:r>
    </w:p>
    <w:p w14:paraId="201F7CDB" w14:textId="77777777" w:rsidR="000859FA" w:rsidRDefault="000859FA">
      <w:pPr>
        <w:pStyle w:val="Index1"/>
        <w:tabs>
          <w:tab w:val="right" w:pos="5030"/>
        </w:tabs>
        <w:rPr>
          <w:noProof/>
        </w:rPr>
      </w:pPr>
      <w:r>
        <w:rPr>
          <w:noProof/>
        </w:rPr>
        <w:t>Microsoft Learning MCP 1 Exam Vouchers, 80</w:t>
      </w:r>
    </w:p>
    <w:p w14:paraId="7305A497" w14:textId="77777777" w:rsidR="000859FA" w:rsidRDefault="000859FA">
      <w:pPr>
        <w:pStyle w:val="Index1"/>
        <w:tabs>
          <w:tab w:val="right" w:pos="5030"/>
        </w:tabs>
        <w:rPr>
          <w:noProof/>
        </w:rPr>
      </w:pPr>
      <w:r>
        <w:rPr>
          <w:noProof/>
        </w:rPr>
        <w:t>Microsoft Learning MCP 30 Exam Vouchers, 80</w:t>
      </w:r>
    </w:p>
    <w:p w14:paraId="3A882D31" w14:textId="77777777" w:rsidR="000859FA" w:rsidRDefault="000859FA">
      <w:pPr>
        <w:pStyle w:val="Index1"/>
        <w:tabs>
          <w:tab w:val="right" w:pos="5030"/>
        </w:tabs>
        <w:rPr>
          <w:noProof/>
        </w:rPr>
      </w:pPr>
      <w:r>
        <w:rPr>
          <w:noProof/>
        </w:rPr>
        <w:t>Microsoft Learning MOS/MCE Certification 125 Exam Site License, 80</w:t>
      </w:r>
    </w:p>
    <w:p w14:paraId="153A7FDA" w14:textId="77777777" w:rsidR="000859FA" w:rsidRDefault="000859FA">
      <w:pPr>
        <w:pStyle w:val="Index1"/>
        <w:tabs>
          <w:tab w:val="right" w:pos="5030"/>
        </w:tabs>
        <w:rPr>
          <w:noProof/>
        </w:rPr>
      </w:pPr>
      <w:r>
        <w:rPr>
          <w:noProof/>
        </w:rPr>
        <w:t>Microsoft Learning MOS/MTA/MCE Certification 500 Exam Site License, 80</w:t>
      </w:r>
    </w:p>
    <w:p w14:paraId="004799E1" w14:textId="77777777" w:rsidR="000859FA" w:rsidRDefault="000859FA">
      <w:pPr>
        <w:pStyle w:val="Index1"/>
        <w:tabs>
          <w:tab w:val="right" w:pos="5030"/>
        </w:tabs>
        <w:rPr>
          <w:noProof/>
        </w:rPr>
      </w:pPr>
      <w:r>
        <w:rPr>
          <w:noProof/>
        </w:rPr>
        <w:t>Microsoft Learning MTA/MCA Certification 125 Exam Site License, 80</w:t>
      </w:r>
    </w:p>
    <w:p w14:paraId="55E6EB62" w14:textId="77777777" w:rsidR="000859FA" w:rsidRDefault="000859FA">
      <w:pPr>
        <w:pStyle w:val="Index1"/>
        <w:tabs>
          <w:tab w:val="right" w:pos="5030"/>
        </w:tabs>
        <w:rPr>
          <w:noProof/>
        </w:rPr>
      </w:pPr>
      <w:r>
        <w:rPr>
          <w:noProof/>
        </w:rPr>
        <w:t>Microsoft Project-abonnement 1, 70</w:t>
      </w:r>
    </w:p>
    <w:p w14:paraId="16E0F39C" w14:textId="77777777" w:rsidR="000859FA" w:rsidRDefault="000859FA">
      <w:pPr>
        <w:pStyle w:val="Index1"/>
        <w:tabs>
          <w:tab w:val="right" w:pos="5030"/>
        </w:tabs>
        <w:rPr>
          <w:noProof/>
        </w:rPr>
      </w:pPr>
      <w:r>
        <w:rPr>
          <w:noProof/>
        </w:rPr>
        <w:t>Microsoft Relationship Sales-løsning/Plus, 66</w:t>
      </w:r>
    </w:p>
    <w:p w14:paraId="4EEE63D7" w14:textId="77777777" w:rsidR="000859FA" w:rsidRDefault="000859FA">
      <w:pPr>
        <w:pStyle w:val="Index1"/>
        <w:tabs>
          <w:tab w:val="right" w:pos="5030"/>
        </w:tabs>
        <w:rPr>
          <w:noProof/>
        </w:rPr>
      </w:pPr>
      <w:r>
        <w:rPr>
          <w:noProof/>
        </w:rPr>
        <w:t>Microsoft Stream, 72</w:t>
      </w:r>
    </w:p>
    <w:p w14:paraId="2A79037A" w14:textId="77777777" w:rsidR="000859FA" w:rsidRDefault="000859FA">
      <w:pPr>
        <w:pStyle w:val="Index1"/>
        <w:tabs>
          <w:tab w:val="right" w:pos="5030"/>
        </w:tabs>
        <w:rPr>
          <w:noProof/>
        </w:rPr>
      </w:pPr>
      <w:r>
        <w:rPr>
          <w:noProof/>
        </w:rPr>
        <w:t>Microsoft Stream Storage-tilføjelsesprogram, 72</w:t>
      </w:r>
    </w:p>
    <w:p w14:paraId="7F872706" w14:textId="77777777" w:rsidR="000859FA" w:rsidRDefault="000859FA">
      <w:pPr>
        <w:pStyle w:val="Index1"/>
        <w:tabs>
          <w:tab w:val="right" w:pos="5030"/>
        </w:tabs>
        <w:rPr>
          <w:noProof/>
        </w:rPr>
      </w:pPr>
      <w:r>
        <w:rPr>
          <w:noProof/>
        </w:rPr>
        <w:t>Microsoft Teams Calling Essentials for USA og Canada, 71</w:t>
      </w:r>
    </w:p>
    <w:p w14:paraId="7EF10ADC" w14:textId="77777777" w:rsidR="000859FA" w:rsidRDefault="000859FA">
      <w:pPr>
        <w:pStyle w:val="Index1"/>
        <w:tabs>
          <w:tab w:val="right" w:pos="5030"/>
        </w:tabs>
        <w:rPr>
          <w:noProof/>
        </w:rPr>
      </w:pPr>
      <w:r>
        <w:rPr>
          <w:noProof/>
        </w:rPr>
        <w:t>Microsoft Translator API, 56</w:t>
      </w:r>
    </w:p>
    <w:p w14:paraId="003A9987" w14:textId="77777777" w:rsidR="000859FA" w:rsidRDefault="000859FA">
      <w:pPr>
        <w:pStyle w:val="Index1"/>
        <w:tabs>
          <w:tab w:val="right" w:pos="5030"/>
        </w:tabs>
        <w:rPr>
          <w:noProof/>
        </w:rPr>
      </w:pPr>
      <w:r>
        <w:rPr>
          <w:noProof/>
        </w:rPr>
        <w:t>Minecraft</w:t>
      </w:r>
    </w:p>
    <w:p w14:paraId="63209068" w14:textId="77777777" w:rsidR="000859FA" w:rsidRDefault="000859FA">
      <w:pPr>
        <w:pStyle w:val="Index2"/>
        <w:tabs>
          <w:tab w:val="right" w:pos="5030"/>
        </w:tabs>
        <w:rPr>
          <w:noProof/>
        </w:rPr>
      </w:pPr>
      <w:r>
        <w:rPr>
          <w:noProof/>
        </w:rPr>
        <w:t>Education Edition, 81</w:t>
      </w:r>
    </w:p>
    <w:p w14:paraId="7350C0BE" w14:textId="77777777" w:rsidR="000859FA" w:rsidRDefault="000859FA">
      <w:pPr>
        <w:pStyle w:val="Index1"/>
        <w:tabs>
          <w:tab w:val="right" w:pos="5030"/>
        </w:tabs>
        <w:rPr>
          <w:noProof/>
        </w:rPr>
      </w:pPr>
      <w:r>
        <w:rPr>
          <w:noProof/>
        </w:rPr>
        <w:t>Mobile Asset Management Distance Matrix Pr. Aktiv – Automatisk, 75</w:t>
      </w:r>
    </w:p>
    <w:p w14:paraId="7BFF34E0" w14:textId="77777777" w:rsidR="000859FA" w:rsidRDefault="000859FA">
      <w:pPr>
        <w:pStyle w:val="Index1"/>
        <w:tabs>
          <w:tab w:val="right" w:pos="5030"/>
        </w:tabs>
        <w:rPr>
          <w:noProof/>
        </w:rPr>
      </w:pPr>
      <w:r>
        <w:rPr>
          <w:noProof/>
        </w:rPr>
        <w:t>Mobile Asset Management Distance Matrix Pr. Aktiv – Manuel, 75</w:t>
      </w:r>
    </w:p>
    <w:p w14:paraId="089C7F52" w14:textId="77777777" w:rsidR="000859FA" w:rsidRDefault="000859FA">
      <w:pPr>
        <w:pStyle w:val="Index1"/>
        <w:tabs>
          <w:tab w:val="right" w:pos="5030"/>
        </w:tabs>
        <w:rPr>
          <w:noProof/>
        </w:rPr>
      </w:pPr>
      <w:r>
        <w:rPr>
          <w:noProof/>
        </w:rPr>
        <w:t>Mobile Asset Management Drive Analytics Pr. Aktiv, 75</w:t>
      </w:r>
    </w:p>
    <w:p w14:paraId="76CD2FB2" w14:textId="77777777" w:rsidR="000859FA" w:rsidRDefault="000859FA">
      <w:pPr>
        <w:pStyle w:val="Index1"/>
        <w:tabs>
          <w:tab w:val="right" w:pos="5030"/>
        </w:tabs>
        <w:rPr>
          <w:noProof/>
        </w:rPr>
      </w:pPr>
      <w:r>
        <w:rPr>
          <w:noProof/>
        </w:rPr>
        <w:t>Mobile Asset Management Platform (SL), 75</w:t>
      </w:r>
    </w:p>
    <w:p w14:paraId="38ABC7BC" w14:textId="77777777" w:rsidR="000859FA" w:rsidRDefault="000859FA">
      <w:pPr>
        <w:pStyle w:val="Index1"/>
        <w:tabs>
          <w:tab w:val="right" w:pos="5030"/>
        </w:tabs>
        <w:rPr>
          <w:noProof/>
        </w:rPr>
      </w:pPr>
      <w:r>
        <w:rPr>
          <w:noProof/>
        </w:rPr>
        <w:t>Mobile Asset Management Pr. aktiv (SL), 75</w:t>
      </w:r>
    </w:p>
    <w:p w14:paraId="311A4BBE" w14:textId="77777777" w:rsidR="000859FA" w:rsidRDefault="000859FA">
      <w:pPr>
        <w:pStyle w:val="Index1"/>
        <w:tabs>
          <w:tab w:val="right" w:pos="5030"/>
        </w:tabs>
        <w:rPr>
          <w:noProof/>
        </w:rPr>
      </w:pPr>
      <w:r>
        <w:rPr>
          <w:noProof/>
        </w:rPr>
        <w:t>Mobile Asset Management Truck Routing Pr. Aktiv, 75</w:t>
      </w:r>
    </w:p>
    <w:p w14:paraId="58D886B2" w14:textId="77777777" w:rsidR="000859FA" w:rsidRDefault="000859FA">
      <w:pPr>
        <w:pStyle w:val="Index1"/>
        <w:tabs>
          <w:tab w:val="right" w:pos="5030"/>
        </w:tabs>
        <w:rPr>
          <w:noProof/>
        </w:rPr>
      </w:pPr>
      <w:r>
        <w:rPr>
          <w:noProof/>
        </w:rPr>
        <w:t>MSDN-platforme, 38</w:t>
      </w:r>
    </w:p>
    <w:p w14:paraId="05B4503B" w14:textId="77777777" w:rsidR="000859FA" w:rsidRDefault="000859FA">
      <w:pPr>
        <w:pStyle w:val="Index1"/>
        <w:tabs>
          <w:tab w:val="right" w:pos="5030"/>
        </w:tabs>
        <w:rPr>
          <w:noProof/>
        </w:rPr>
      </w:pPr>
      <w:r>
        <w:rPr>
          <w:noProof/>
        </w:rPr>
        <w:t>Office 2016, 22</w:t>
      </w:r>
    </w:p>
    <w:p w14:paraId="71769AAF" w14:textId="77777777" w:rsidR="000859FA" w:rsidRDefault="000859FA">
      <w:pPr>
        <w:pStyle w:val="Index1"/>
        <w:tabs>
          <w:tab w:val="right" w:pos="5030"/>
        </w:tabs>
        <w:rPr>
          <w:noProof/>
        </w:rPr>
      </w:pPr>
      <w:r>
        <w:rPr>
          <w:noProof/>
        </w:rPr>
        <w:t>Office 2019 til Mac Standard, 24</w:t>
      </w:r>
    </w:p>
    <w:p w14:paraId="6E190EB4" w14:textId="77777777" w:rsidR="000859FA" w:rsidRDefault="000859FA">
      <w:pPr>
        <w:pStyle w:val="Index1"/>
        <w:tabs>
          <w:tab w:val="right" w:pos="5030"/>
        </w:tabs>
        <w:rPr>
          <w:noProof/>
        </w:rPr>
      </w:pPr>
      <w:r>
        <w:rPr>
          <w:noProof/>
        </w:rPr>
        <w:t>Office 365 – Ekstra Fillager på 1 GB, 73</w:t>
      </w:r>
    </w:p>
    <w:p w14:paraId="5255F538" w14:textId="77777777" w:rsidR="000859FA" w:rsidRDefault="000859FA">
      <w:pPr>
        <w:pStyle w:val="Index1"/>
        <w:tabs>
          <w:tab w:val="right" w:pos="5030"/>
        </w:tabs>
        <w:rPr>
          <w:noProof/>
        </w:rPr>
      </w:pPr>
      <w:r>
        <w:rPr>
          <w:noProof/>
        </w:rPr>
        <w:t>Office 365 A1, 69</w:t>
      </w:r>
    </w:p>
    <w:p w14:paraId="46AD397D" w14:textId="77777777" w:rsidR="000859FA" w:rsidRDefault="000859FA">
      <w:pPr>
        <w:pStyle w:val="Index1"/>
        <w:tabs>
          <w:tab w:val="right" w:pos="5030"/>
        </w:tabs>
        <w:rPr>
          <w:noProof/>
        </w:rPr>
      </w:pPr>
      <w:r>
        <w:rPr>
          <w:noProof/>
        </w:rPr>
        <w:t>Office 365 A3, 69</w:t>
      </w:r>
    </w:p>
    <w:p w14:paraId="7E834992" w14:textId="77777777" w:rsidR="000859FA" w:rsidRDefault="000859FA">
      <w:pPr>
        <w:pStyle w:val="Index1"/>
        <w:tabs>
          <w:tab w:val="right" w:pos="5030"/>
        </w:tabs>
        <w:rPr>
          <w:noProof/>
        </w:rPr>
      </w:pPr>
      <w:r>
        <w:rPr>
          <w:noProof/>
        </w:rPr>
        <w:t>Office 365 A5, 69</w:t>
      </w:r>
    </w:p>
    <w:p w14:paraId="0DAA6C17" w14:textId="77777777" w:rsidR="000859FA" w:rsidRDefault="000859FA">
      <w:pPr>
        <w:pStyle w:val="Index1"/>
        <w:tabs>
          <w:tab w:val="right" w:pos="5030"/>
        </w:tabs>
        <w:rPr>
          <w:noProof/>
        </w:rPr>
      </w:pPr>
      <w:r>
        <w:rPr>
          <w:noProof/>
        </w:rPr>
        <w:t>Office 365 A5 med opkaldsminutter, 69</w:t>
      </w:r>
    </w:p>
    <w:p w14:paraId="5E01602E" w14:textId="77777777" w:rsidR="000859FA" w:rsidRDefault="000859FA">
      <w:pPr>
        <w:pStyle w:val="Index1"/>
        <w:tabs>
          <w:tab w:val="right" w:pos="5030"/>
        </w:tabs>
        <w:rPr>
          <w:noProof/>
        </w:rPr>
      </w:pPr>
      <w:r>
        <w:rPr>
          <w:noProof/>
        </w:rPr>
        <w:t>Office 365 E1, 16</w:t>
      </w:r>
    </w:p>
    <w:p w14:paraId="75D3BCE5" w14:textId="77777777" w:rsidR="000859FA" w:rsidRDefault="000859FA">
      <w:pPr>
        <w:pStyle w:val="Index1"/>
        <w:tabs>
          <w:tab w:val="right" w:pos="5030"/>
        </w:tabs>
        <w:rPr>
          <w:noProof/>
        </w:rPr>
      </w:pPr>
      <w:r>
        <w:rPr>
          <w:noProof/>
        </w:rPr>
        <w:t>Office 365 E1 og E3, 69</w:t>
      </w:r>
    </w:p>
    <w:p w14:paraId="57028484" w14:textId="77777777" w:rsidR="000859FA" w:rsidRDefault="000859FA">
      <w:pPr>
        <w:pStyle w:val="Index1"/>
        <w:tabs>
          <w:tab w:val="right" w:pos="5030"/>
        </w:tabs>
        <w:rPr>
          <w:noProof/>
        </w:rPr>
      </w:pPr>
      <w:r>
        <w:rPr>
          <w:noProof/>
        </w:rPr>
        <w:t>Office 365 E1 og E3 Fra SA, 69</w:t>
      </w:r>
    </w:p>
    <w:p w14:paraId="16A2A861" w14:textId="77777777" w:rsidR="000859FA" w:rsidRDefault="000859FA">
      <w:pPr>
        <w:pStyle w:val="Index1"/>
        <w:tabs>
          <w:tab w:val="right" w:pos="5030"/>
        </w:tabs>
        <w:rPr>
          <w:noProof/>
        </w:rPr>
      </w:pPr>
      <w:r>
        <w:rPr>
          <w:noProof/>
        </w:rPr>
        <w:t>Office 365 E1 og Microsoft Intune, 16</w:t>
      </w:r>
    </w:p>
    <w:p w14:paraId="79223E58" w14:textId="77777777" w:rsidR="000859FA" w:rsidRDefault="000859FA">
      <w:pPr>
        <w:pStyle w:val="Index1"/>
        <w:tabs>
          <w:tab w:val="right" w:pos="5030"/>
        </w:tabs>
        <w:rPr>
          <w:noProof/>
        </w:rPr>
      </w:pPr>
      <w:r>
        <w:rPr>
          <w:noProof/>
        </w:rPr>
        <w:t>Office 365 E3, 16</w:t>
      </w:r>
    </w:p>
    <w:p w14:paraId="31BE9D25" w14:textId="77777777" w:rsidR="000859FA" w:rsidRDefault="000859FA">
      <w:pPr>
        <w:pStyle w:val="Index1"/>
        <w:tabs>
          <w:tab w:val="right" w:pos="5030"/>
        </w:tabs>
        <w:rPr>
          <w:noProof/>
        </w:rPr>
      </w:pPr>
      <w:r>
        <w:rPr>
          <w:noProof/>
        </w:rPr>
        <w:t>Office 365 E3 og Microsoft Intune, 16</w:t>
      </w:r>
    </w:p>
    <w:p w14:paraId="789F72EC" w14:textId="77777777" w:rsidR="000859FA" w:rsidRDefault="000859FA">
      <w:pPr>
        <w:pStyle w:val="Index1"/>
        <w:tabs>
          <w:tab w:val="right" w:pos="5030"/>
        </w:tabs>
        <w:rPr>
          <w:noProof/>
        </w:rPr>
      </w:pPr>
      <w:r>
        <w:rPr>
          <w:noProof/>
        </w:rPr>
        <w:t>Office 365 E3 uden tilføjelsesprogrammet Apps for enterprise, 69</w:t>
      </w:r>
    </w:p>
    <w:p w14:paraId="1808C9D0" w14:textId="77777777" w:rsidR="000859FA" w:rsidRDefault="000859FA">
      <w:pPr>
        <w:pStyle w:val="Index1"/>
        <w:tabs>
          <w:tab w:val="right" w:pos="5030"/>
        </w:tabs>
        <w:rPr>
          <w:noProof/>
        </w:rPr>
      </w:pPr>
      <w:r>
        <w:rPr>
          <w:noProof/>
        </w:rPr>
        <w:t>Office 365 E5, 16, 69</w:t>
      </w:r>
    </w:p>
    <w:p w14:paraId="2432F0A1" w14:textId="77777777" w:rsidR="000859FA" w:rsidRDefault="000859FA">
      <w:pPr>
        <w:pStyle w:val="Index1"/>
        <w:tabs>
          <w:tab w:val="right" w:pos="5030"/>
        </w:tabs>
        <w:rPr>
          <w:noProof/>
        </w:rPr>
      </w:pPr>
      <w:r>
        <w:rPr>
          <w:noProof/>
        </w:rPr>
        <w:t>Office 365 E5 fra SA, 69</w:t>
      </w:r>
    </w:p>
    <w:p w14:paraId="51460F94" w14:textId="77777777" w:rsidR="000859FA" w:rsidRDefault="000859FA">
      <w:pPr>
        <w:pStyle w:val="Index1"/>
        <w:tabs>
          <w:tab w:val="right" w:pos="5030"/>
        </w:tabs>
        <w:rPr>
          <w:noProof/>
        </w:rPr>
      </w:pPr>
      <w:r>
        <w:rPr>
          <w:noProof/>
        </w:rPr>
        <w:t>Office 365 E5 med opkaldsminutter, 69</w:t>
      </w:r>
    </w:p>
    <w:p w14:paraId="07D0785C" w14:textId="77777777" w:rsidR="000859FA" w:rsidRDefault="000859FA">
      <w:pPr>
        <w:pStyle w:val="Index1"/>
        <w:tabs>
          <w:tab w:val="right" w:pos="5030"/>
        </w:tabs>
        <w:rPr>
          <w:noProof/>
        </w:rPr>
      </w:pPr>
      <w:r>
        <w:rPr>
          <w:noProof/>
        </w:rPr>
        <w:t>Office 365 E5 og Microsoft Intune, 16</w:t>
      </w:r>
    </w:p>
    <w:p w14:paraId="63A621DC" w14:textId="77777777" w:rsidR="000859FA" w:rsidRDefault="000859FA">
      <w:pPr>
        <w:pStyle w:val="Index1"/>
        <w:tabs>
          <w:tab w:val="right" w:pos="5030"/>
        </w:tabs>
        <w:rPr>
          <w:noProof/>
        </w:rPr>
      </w:pPr>
      <w:r>
        <w:rPr>
          <w:noProof/>
        </w:rPr>
        <w:t>Office 365 F3, 69</w:t>
      </w:r>
    </w:p>
    <w:p w14:paraId="776DD6DA" w14:textId="77777777" w:rsidR="000859FA" w:rsidRDefault="000859FA">
      <w:pPr>
        <w:pStyle w:val="Index1"/>
        <w:tabs>
          <w:tab w:val="right" w:pos="5030"/>
        </w:tabs>
        <w:rPr>
          <w:noProof/>
        </w:rPr>
      </w:pPr>
      <w:r>
        <w:rPr>
          <w:noProof/>
        </w:rPr>
        <w:t>Office 365 Forebyggelse af datatab, 72</w:t>
      </w:r>
    </w:p>
    <w:p w14:paraId="4BD8528B" w14:textId="77777777" w:rsidR="000859FA" w:rsidRDefault="000859FA">
      <w:pPr>
        <w:pStyle w:val="Index1"/>
        <w:tabs>
          <w:tab w:val="right" w:pos="5030"/>
        </w:tabs>
        <w:rPr>
          <w:noProof/>
        </w:rPr>
      </w:pPr>
      <w:r>
        <w:rPr>
          <w:noProof/>
        </w:rPr>
        <w:t>Office Home &amp; Student 2013 RT Kommerciel Brug, 22</w:t>
      </w:r>
    </w:p>
    <w:p w14:paraId="44E38752" w14:textId="77777777" w:rsidR="000859FA" w:rsidRDefault="000859FA">
      <w:pPr>
        <w:pStyle w:val="Index1"/>
        <w:tabs>
          <w:tab w:val="right" w:pos="5030"/>
        </w:tabs>
        <w:rPr>
          <w:noProof/>
        </w:rPr>
      </w:pPr>
      <w:r>
        <w:rPr>
          <w:noProof/>
        </w:rPr>
        <w:t>Office Multi Language Pack 2013, 22</w:t>
      </w:r>
    </w:p>
    <w:p w14:paraId="67CB330C" w14:textId="77777777" w:rsidR="000859FA" w:rsidRDefault="000859FA">
      <w:pPr>
        <w:pStyle w:val="Index1"/>
        <w:tabs>
          <w:tab w:val="right" w:pos="5030"/>
        </w:tabs>
        <w:rPr>
          <w:noProof/>
        </w:rPr>
      </w:pPr>
      <w:r>
        <w:rPr>
          <w:noProof/>
        </w:rPr>
        <w:t>Office Professional Plus, 69, 90, 95</w:t>
      </w:r>
    </w:p>
    <w:p w14:paraId="79724087" w14:textId="77777777" w:rsidR="000859FA" w:rsidRDefault="000859FA">
      <w:pPr>
        <w:pStyle w:val="Index1"/>
        <w:tabs>
          <w:tab w:val="right" w:pos="5030"/>
        </w:tabs>
        <w:rPr>
          <w:noProof/>
        </w:rPr>
      </w:pPr>
      <w:r>
        <w:rPr>
          <w:noProof/>
        </w:rPr>
        <w:t>Office Professional Plus 2013, 68</w:t>
      </w:r>
    </w:p>
    <w:p w14:paraId="2F226DD6" w14:textId="77777777" w:rsidR="000859FA" w:rsidRDefault="000859FA">
      <w:pPr>
        <w:pStyle w:val="Index1"/>
        <w:tabs>
          <w:tab w:val="right" w:pos="5030"/>
        </w:tabs>
        <w:rPr>
          <w:noProof/>
        </w:rPr>
      </w:pPr>
      <w:r>
        <w:rPr>
          <w:noProof/>
        </w:rPr>
        <w:t>Office Professional Plus 2019, 22</w:t>
      </w:r>
    </w:p>
    <w:p w14:paraId="56DC68B5" w14:textId="77777777" w:rsidR="000859FA" w:rsidRDefault="000859FA">
      <w:pPr>
        <w:pStyle w:val="Index1"/>
        <w:tabs>
          <w:tab w:val="right" w:pos="5030"/>
        </w:tabs>
        <w:rPr>
          <w:noProof/>
        </w:rPr>
      </w:pPr>
      <w:r>
        <w:rPr>
          <w:noProof/>
        </w:rPr>
        <w:t>Office Professional Plus 2019 eller Microsoft 365 Apps for enterprise, 39</w:t>
      </w:r>
    </w:p>
    <w:p w14:paraId="60A9C9E9" w14:textId="77777777" w:rsidR="000859FA" w:rsidRDefault="000859FA">
      <w:pPr>
        <w:pStyle w:val="Index1"/>
        <w:tabs>
          <w:tab w:val="right" w:pos="5030"/>
        </w:tabs>
        <w:rPr>
          <w:noProof/>
        </w:rPr>
      </w:pPr>
      <w:r>
        <w:rPr>
          <w:noProof/>
        </w:rPr>
        <w:t>Office Standard, 69, 90, 95</w:t>
      </w:r>
    </w:p>
    <w:p w14:paraId="6CB3C788" w14:textId="77777777" w:rsidR="000859FA" w:rsidRDefault="000859FA">
      <w:pPr>
        <w:pStyle w:val="Index1"/>
        <w:tabs>
          <w:tab w:val="right" w:pos="5030"/>
        </w:tabs>
        <w:rPr>
          <w:noProof/>
        </w:rPr>
      </w:pPr>
      <w:r>
        <w:rPr>
          <w:noProof/>
        </w:rPr>
        <w:t>Office Standard 2019, 22</w:t>
      </w:r>
    </w:p>
    <w:p w14:paraId="47FAAF15" w14:textId="77777777" w:rsidR="000859FA" w:rsidRDefault="000859FA">
      <w:pPr>
        <w:pStyle w:val="Index1"/>
        <w:tabs>
          <w:tab w:val="right" w:pos="5030"/>
        </w:tabs>
        <w:rPr>
          <w:noProof/>
        </w:rPr>
      </w:pPr>
      <w:r>
        <w:rPr>
          <w:noProof/>
        </w:rPr>
        <w:t>Office til internettet, 90</w:t>
      </w:r>
    </w:p>
    <w:p w14:paraId="771B8A13" w14:textId="77777777" w:rsidR="000859FA" w:rsidRDefault="000859FA">
      <w:pPr>
        <w:pStyle w:val="Index1"/>
        <w:tabs>
          <w:tab w:val="right" w:pos="5030"/>
        </w:tabs>
        <w:rPr>
          <w:noProof/>
        </w:rPr>
      </w:pPr>
      <w:r>
        <w:rPr>
          <w:noProof/>
        </w:rPr>
        <w:t>Office til Mac 2016, 24</w:t>
      </w:r>
    </w:p>
    <w:p w14:paraId="768CE5BF" w14:textId="77777777" w:rsidR="000859FA" w:rsidRDefault="000859FA">
      <w:pPr>
        <w:pStyle w:val="Index1"/>
        <w:tabs>
          <w:tab w:val="right" w:pos="5030"/>
        </w:tabs>
        <w:rPr>
          <w:noProof/>
        </w:rPr>
      </w:pPr>
      <w:r>
        <w:rPr>
          <w:noProof/>
        </w:rPr>
        <w:t>Office til Mac Standard, 90</w:t>
      </w:r>
    </w:p>
    <w:p w14:paraId="1656D17E" w14:textId="77777777" w:rsidR="000859FA" w:rsidRDefault="000859FA">
      <w:pPr>
        <w:pStyle w:val="Index1"/>
        <w:tabs>
          <w:tab w:val="right" w:pos="5030"/>
        </w:tabs>
        <w:rPr>
          <w:noProof/>
        </w:rPr>
      </w:pPr>
      <w:r>
        <w:rPr>
          <w:noProof/>
        </w:rPr>
        <w:t>OneDrive for Business Plan 1 og 2, 73</w:t>
      </w:r>
    </w:p>
    <w:p w14:paraId="1BAF810E" w14:textId="77777777" w:rsidR="000859FA" w:rsidRDefault="000859FA">
      <w:pPr>
        <w:pStyle w:val="Index1"/>
        <w:tabs>
          <w:tab w:val="right" w:pos="5030"/>
        </w:tabs>
        <w:rPr>
          <w:noProof/>
        </w:rPr>
      </w:pPr>
      <w:r>
        <w:rPr>
          <w:noProof/>
        </w:rPr>
        <w:t>Opgradering fra Microsoft Azure StorSimple-standardsupport til premiumsupport, 57</w:t>
      </w:r>
    </w:p>
    <w:p w14:paraId="36F6A4FE" w14:textId="77777777" w:rsidR="000859FA" w:rsidRDefault="000859FA">
      <w:pPr>
        <w:pStyle w:val="Index1"/>
        <w:tabs>
          <w:tab w:val="right" w:pos="5030"/>
        </w:tabs>
        <w:rPr>
          <w:noProof/>
        </w:rPr>
      </w:pPr>
      <w:r>
        <w:rPr>
          <w:noProof/>
        </w:rPr>
        <w:t>Outlook 2019, 22</w:t>
      </w:r>
    </w:p>
    <w:p w14:paraId="2F2472E0" w14:textId="77777777" w:rsidR="000859FA" w:rsidRDefault="000859FA">
      <w:pPr>
        <w:pStyle w:val="Index1"/>
        <w:tabs>
          <w:tab w:val="right" w:pos="5030"/>
        </w:tabs>
        <w:rPr>
          <w:noProof/>
        </w:rPr>
      </w:pPr>
      <w:r>
        <w:rPr>
          <w:noProof/>
        </w:rPr>
        <w:t>Outlook 2019 til Mac, 24</w:t>
      </w:r>
    </w:p>
    <w:p w14:paraId="2457C39C" w14:textId="77777777" w:rsidR="000859FA" w:rsidRDefault="000859FA">
      <w:pPr>
        <w:pStyle w:val="Index1"/>
        <w:tabs>
          <w:tab w:val="right" w:pos="5030"/>
        </w:tabs>
        <w:rPr>
          <w:noProof/>
        </w:rPr>
      </w:pPr>
      <w:r>
        <w:rPr>
          <w:noProof/>
        </w:rPr>
        <w:t>Phone System, 71</w:t>
      </w:r>
    </w:p>
    <w:p w14:paraId="55F7EF0B" w14:textId="77777777" w:rsidR="000859FA" w:rsidRDefault="000859FA">
      <w:pPr>
        <w:pStyle w:val="Index1"/>
        <w:tabs>
          <w:tab w:val="right" w:pos="5030"/>
        </w:tabs>
        <w:rPr>
          <w:noProof/>
        </w:rPr>
      </w:pPr>
      <w:r>
        <w:rPr>
          <w:noProof/>
        </w:rPr>
        <w:t>Plus-CAL til Skype for Business Server 2019, 27</w:t>
      </w:r>
    </w:p>
    <w:p w14:paraId="239A5BC1" w14:textId="77777777" w:rsidR="000859FA" w:rsidRDefault="000859FA">
      <w:pPr>
        <w:pStyle w:val="Index1"/>
        <w:tabs>
          <w:tab w:val="right" w:pos="5030"/>
        </w:tabs>
        <w:rPr>
          <w:noProof/>
        </w:rPr>
      </w:pPr>
      <w:r>
        <w:rPr>
          <w:noProof/>
        </w:rPr>
        <w:t>Power – virtuelle agenter, 76</w:t>
      </w:r>
    </w:p>
    <w:p w14:paraId="73BEBE05" w14:textId="77777777" w:rsidR="000859FA" w:rsidRDefault="000859FA">
      <w:pPr>
        <w:pStyle w:val="Index1"/>
        <w:tabs>
          <w:tab w:val="right" w:pos="5030"/>
        </w:tabs>
        <w:rPr>
          <w:noProof/>
        </w:rPr>
      </w:pPr>
      <w:r>
        <w:rPr>
          <w:noProof/>
        </w:rPr>
        <w:t>Power Apps &amp; Flow Automate-funktion, tilføjelsesprogram, 76</w:t>
      </w:r>
    </w:p>
    <w:p w14:paraId="778CCDE2" w14:textId="77777777" w:rsidR="000859FA" w:rsidRDefault="000859FA">
      <w:pPr>
        <w:pStyle w:val="Index1"/>
        <w:tabs>
          <w:tab w:val="right" w:pos="5030"/>
        </w:tabs>
        <w:rPr>
          <w:noProof/>
        </w:rPr>
      </w:pPr>
      <w:r>
        <w:rPr>
          <w:noProof/>
        </w:rPr>
        <w:t>Power Apps Portals-sidevisningsfunktion, tilføjelsesprogram, 76</w:t>
      </w:r>
    </w:p>
    <w:p w14:paraId="6FC351E8" w14:textId="77777777" w:rsidR="000859FA" w:rsidRDefault="000859FA">
      <w:pPr>
        <w:pStyle w:val="Index1"/>
        <w:tabs>
          <w:tab w:val="right" w:pos="5030"/>
        </w:tabs>
        <w:rPr>
          <w:noProof/>
        </w:rPr>
      </w:pPr>
      <w:r>
        <w:rPr>
          <w:noProof/>
        </w:rPr>
        <w:t>Power Apps pr. appabonnement, 75</w:t>
      </w:r>
    </w:p>
    <w:p w14:paraId="332A2665" w14:textId="77777777" w:rsidR="000859FA" w:rsidRDefault="000859FA">
      <w:pPr>
        <w:pStyle w:val="Index1"/>
        <w:tabs>
          <w:tab w:val="right" w:pos="5030"/>
        </w:tabs>
        <w:rPr>
          <w:noProof/>
        </w:rPr>
      </w:pPr>
      <w:r>
        <w:rPr>
          <w:noProof/>
        </w:rPr>
        <w:t>Power Apps pr. brugerabonnement (Bruger-SL), 75</w:t>
      </w:r>
    </w:p>
    <w:p w14:paraId="730FC6EE" w14:textId="77777777" w:rsidR="000859FA" w:rsidRDefault="000859FA">
      <w:pPr>
        <w:pStyle w:val="Index1"/>
        <w:tabs>
          <w:tab w:val="right" w:pos="5030"/>
        </w:tabs>
        <w:rPr>
          <w:noProof/>
        </w:rPr>
      </w:pPr>
      <w:r>
        <w:rPr>
          <w:noProof/>
        </w:rPr>
        <w:t>Power Automate med automatisk RPA-tilføjelsesprogram, 75</w:t>
      </w:r>
    </w:p>
    <w:p w14:paraId="3F4F9B49" w14:textId="77777777" w:rsidR="000859FA" w:rsidRDefault="000859FA">
      <w:pPr>
        <w:pStyle w:val="Index1"/>
        <w:tabs>
          <w:tab w:val="right" w:pos="5030"/>
        </w:tabs>
        <w:rPr>
          <w:noProof/>
        </w:rPr>
      </w:pPr>
      <w:r>
        <w:rPr>
          <w:noProof/>
        </w:rPr>
        <w:t>Power Automate pr. bruger, 75</w:t>
      </w:r>
    </w:p>
    <w:p w14:paraId="6C051F0D" w14:textId="77777777" w:rsidR="000859FA" w:rsidRDefault="000859FA">
      <w:pPr>
        <w:pStyle w:val="Index1"/>
        <w:tabs>
          <w:tab w:val="right" w:pos="5030"/>
        </w:tabs>
        <w:rPr>
          <w:noProof/>
        </w:rPr>
      </w:pPr>
      <w:r>
        <w:rPr>
          <w:noProof/>
        </w:rPr>
        <w:t>Power Automate pr. bruger med overvåget RPA-plan, 75</w:t>
      </w:r>
    </w:p>
    <w:p w14:paraId="1B852644" w14:textId="77777777" w:rsidR="000859FA" w:rsidRDefault="000859FA">
      <w:pPr>
        <w:pStyle w:val="Index1"/>
        <w:tabs>
          <w:tab w:val="right" w:pos="5030"/>
        </w:tabs>
        <w:rPr>
          <w:noProof/>
        </w:rPr>
      </w:pPr>
      <w:r>
        <w:rPr>
          <w:noProof/>
        </w:rPr>
        <w:t>Power Automate pr. flowabonnement, 75</w:t>
      </w:r>
    </w:p>
    <w:p w14:paraId="5E19D1F2" w14:textId="77777777" w:rsidR="000859FA" w:rsidRDefault="000859FA">
      <w:pPr>
        <w:pStyle w:val="Index1"/>
        <w:tabs>
          <w:tab w:val="right" w:pos="5030"/>
        </w:tabs>
        <w:rPr>
          <w:noProof/>
        </w:rPr>
      </w:pPr>
      <w:r>
        <w:rPr>
          <w:noProof/>
        </w:rPr>
        <w:t>Power BI Premium EM1, 76</w:t>
      </w:r>
    </w:p>
    <w:p w14:paraId="1F98298D" w14:textId="77777777" w:rsidR="000859FA" w:rsidRDefault="000859FA">
      <w:pPr>
        <w:pStyle w:val="Index1"/>
        <w:tabs>
          <w:tab w:val="right" w:pos="5030"/>
        </w:tabs>
        <w:rPr>
          <w:noProof/>
        </w:rPr>
      </w:pPr>
      <w:r>
        <w:rPr>
          <w:noProof/>
        </w:rPr>
        <w:t>Power BI Premium EM1 A, 76</w:t>
      </w:r>
    </w:p>
    <w:p w14:paraId="2B7ECAA2" w14:textId="77777777" w:rsidR="000859FA" w:rsidRDefault="000859FA">
      <w:pPr>
        <w:pStyle w:val="Index1"/>
        <w:tabs>
          <w:tab w:val="right" w:pos="5030"/>
        </w:tabs>
        <w:rPr>
          <w:noProof/>
        </w:rPr>
      </w:pPr>
      <w:r>
        <w:rPr>
          <w:noProof/>
        </w:rPr>
        <w:t>Power BI Premium EM2, 76</w:t>
      </w:r>
    </w:p>
    <w:p w14:paraId="3A307C79" w14:textId="77777777" w:rsidR="000859FA" w:rsidRDefault="000859FA">
      <w:pPr>
        <w:pStyle w:val="Index1"/>
        <w:tabs>
          <w:tab w:val="right" w:pos="5030"/>
        </w:tabs>
        <w:rPr>
          <w:noProof/>
        </w:rPr>
      </w:pPr>
      <w:r>
        <w:rPr>
          <w:noProof/>
        </w:rPr>
        <w:t>Power BI Premium EM2 A, 76</w:t>
      </w:r>
    </w:p>
    <w:p w14:paraId="7123FCB4" w14:textId="77777777" w:rsidR="000859FA" w:rsidRDefault="000859FA">
      <w:pPr>
        <w:pStyle w:val="Index1"/>
        <w:tabs>
          <w:tab w:val="right" w:pos="5030"/>
        </w:tabs>
        <w:rPr>
          <w:noProof/>
        </w:rPr>
      </w:pPr>
      <w:r>
        <w:rPr>
          <w:noProof/>
        </w:rPr>
        <w:t>Power BI Premium EM3, 76</w:t>
      </w:r>
    </w:p>
    <w:p w14:paraId="0CA281ED" w14:textId="77777777" w:rsidR="000859FA" w:rsidRDefault="000859FA">
      <w:pPr>
        <w:pStyle w:val="Index1"/>
        <w:tabs>
          <w:tab w:val="right" w:pos="5030"/>
        </w:tabs>
        <w:rPr>
          <w:noProof/>
        </w:rPr>
      </w:pPr>
      <w:r>
        <w:rPr>
          <w:noProof/>
        </w:rPr>
        <w:t>Power BI Premium EM3 A, 76</w:t>
      </w:r>
    </w:p>
    <w:p w14:paraId="515F1060" w14:textId="77777777" w:rsidR="000859FA" w:rsidRDefault="000859FA">
      <w:pPr>
        <w:pStyle w:val="Index1"/>
        <w:tabs>
          <w:tab w:val="right" w:pos="5030"/>
        </w:tabs>
        <w:rPr>
          <w:noProof/>
        </w:rPr>
      </w:pPr>
      <w:r>
        <w:rPr>
          <w:noProof/>
        </w:rPr>
        <w:t>Power BI Premium P1, 76</w:t>
      </w:r>
    </w:p>
    <w:p w14:paraId="47042451" w14:textId="77777777" w:rsidR="000859FA" w:rsidRDefault="000859FA">
      <w:pPr>
        <w:pStyle w:val="Index1"/>
        <w:tabs>
          <w:tab w:val="right" w:pos="5030"/>
        </w:tabs>
        <w:rPr>
          <w:noProof/>
        </w:rPr>
      </w:pPr>
      <w:r>
        <w:rPr>
          <w:noProof/>
        </w:rPr>
        <w:t>Power BI Premium P2, 76</w:t>
      </w:r>
    </w:p>
    <w:p w14:paraId="04F2116B" w14:textId="77777777" w:rsidR="000859FA" w:rsidRDefault="000859FA">
      <w:pPr>
        <w:pStyle w:val="Index1"/>
        <w:tabs>
          <w:tab w:val="right" w:pos="5030"/>
        </w:tabs>
        <w:rPr>
          <w:noProof/>
        </w:rPr>
      </w:pPr>
      <w:r>
        <w:rPr>
          <w:noProof/>
        </w:rPr>
        <w:t>Power BI Premium P3, 76</w:t>
      </w:r>
    </w:p>
    <w:p w14:paraId="5592EF1E" w14:textId="77777777" w:rsidR="000859FA" w:rsidRDefault="000859FA">
      <w:pPr>
        <w:pStyle w:val="Index1"/>
        <w:tabs>
          <w:tab w:val="right" w:pos="5030"/>
        </w:tabs>
        <w:rPr>
          <w:noProof/>
        </w:rPr>
      </w:pPr>
      <w:r>
        <w:rPr>
          <w:noProof/>
        </w:rPr>
        <w:t>Power BI Premium P4, 76</w:t>
      </w:r>
    </w:p>
    <w:p w14:paraId="00EC230D" w14:textId="77777777" w:rsidR="000859FA" w:rsidRDefault="000859FA">
      <w:pPr>
        <w:pStyle w:val="Index1"/>
        <w:tabs>
          <w:tab w:val="right" w:pos="5030"/>
        </w:tabs>
        <w:rPr>
          <w:noProof/>
        </w:rPr>
      </w:pPr>
      <w:r>
        <w:rPr>
          <w:noProof/>
        </w:rPr>
        <w:t>Power BI Premium P5, 76</w:t>
      </w:r>
    </w:p>
    <w:p w14:paraId="7E095255" w14:textId="77777777" w:rsidR="000859FA" w:rsidRDefault="000859FA">
      <w:pPr>
        <w:pStyle w:val="Index1"/>
        <w:tabs>
          <w:tab w:val="right" w:pos="5030"/>
        </w:tabs>
        <w:rPr>
          <w:noProof/>
        </w:rPr>
      </w:pPr>
      <w:r>
        <w:rPr>
          <w:noProof/>
        </w:rPr>
        <w:t>Power BI Premium Promo, 76</w:t>
      </w:r>
    </w:p>
    <w:p w14:paraId="46A871F4" w14:textId="77777777" w:rsidR="000859FA" w:rsidRDefault="000859FA">
      <w:pPr>
        <w:pStyle w:val="Index1"/>
        <w:tabs>
          <w:tab w:val="right" w:pos="5030"/>
        </w:tabs>
        <w:rPr>
          <w:noProof/>
        </w:rPr>
      </w:pPr>
      <w:r>
        <w:rPr>
          <w:noProof/>
        </w:rPr>
        <w:t>Power BI Pro, 76</w:t>
      </w:r>
    </w:p>
    <w:p w14:paraId="47287262" w14:textId="77777777" w:rsidR="000859FA" w:rsidRDefault="000859FA">
      <w:pPr>
        <w:pStyle w:val="Index1"/>
        <w:tabs>
          <w:tab w:val="right" w:pos="5030"/>
        </w:tabs>
        <w:rPr>
          <w:noProof/>
        </w:rPr>
      </w:pPr>
      <w:r>
        <w:rPr>
          <w:noProof/>
        </w:rPr>
        <w:t>Power BI Pro A, 76</w:t>
      </w:r>
    </w:p>
    <w:p w14:paraId="75B90426" w14:textId="77777777" w:rsidR="000859FA" w:rsidRDefault="000859FA">
      <w:pPr>
        <w:pStyle w:val="Index1"/>
        <w:tabs>
          <w:tab w:val="right" w:pos="5030"/>
        </w:tabs>
        <w:rPr>
          <w:noProof/>
        </w:rPr>
      </w:pPr>
      <w:r>
        <w:rPr>
          <w:noProof/>
        </w:rPr>
        <w:t>Power BI Report Server, 31</w:t>
      </w:r>
    </w:p>
    <w:p w14:paraId="55E10AE2" w14:textId="77777777" w:rsidR="000859FA" w:rsidRDefault="000859FA">
      <w:pPr>
        <w:pStyle w:val="Index1"/>
        <w:tabs>
          <w:tab w:val="right" w:pos="5030"/>
        </w:tabs>
        <w:rPr>
          <w:noProof/>
        </w:rPr>
      </w:pPr>
      <w:r>
        <w:rPr>
          <w:noProof/>
        </w:rPr>
        <w:t>Power Platform, 70</w:t>
      </w:r>
    </w:p>
    <w:p w14:paraId="356B5B4A" w14:textId="77777777" w:rsidR="000859FA" w:rsidRDefault="000859FA">
      <w:pPr>
        <w:pStyle w:val="Index1"/>
        <w:tabs>
          <w:tab w:val="right" w:pos="5030"/>
        </w:tabs>
        <w:rPr>
          <w:noProof/>
        </w:rPr>
      </w:pPr>
      <w:r>
        <w:rPr>
          <w:noProof/>
        </w:rPr>
        <w:t>PowerPoint 2019, 22</w:t>
      </w:r>
    </w:p>
    <w:p w14:paraId="729A01E4" w14:textId="77777777" w:rsidR="000859FA" w:rsidRDefault="000859FA">
      <w:pPr>
        <w:pStyle w:val="Index1"/>
        <w:tabs>
          <w:tab w:val="right" w:pos="5030"/>
        </w:tabs>
        <w:rPr>
          <w:noProof/>
        </w:rPr>
      </w:pPr>
      <w:r>
        <w:rPr>
          <w:noProof/>
        </w:rPr>
        <w:t>PowerPoint 2019 til Mac, 24</w:t>
      </w:r>
    </w:p>
    <w:p w14:paraId="19478A22" w14:textId="77777777" w:rsidR="000859FA" w:rsidRDefault="000859FA">
      <w:pPr>
        <w:pStyle w:val="Index1"/>
        <w:tabs>
          <w:tab w:val="right" w:pos="5030"/>
        </w:tabs>
        <w:rPr>
          <w:noProof/>
        </w:rPr>
      </w:pPr>
      <w:r>
        <w:rPr>
          <w:noProof/>
        </w:rPr>
        <w:t>Premium Messaging, 69</w:t>
      </w:r>
    </w:p>
    <w:p w14:paraId="688AE908" w14:textId="77777777" w:rsidR="000859FA" w:rsidRDefault="000859FA">
      <w:pPr>
        <w:pStyle w:val="Index1"/>
        <w:tabs>
          <w:tab w:val="right" w:pos="5030"/>
        </w:tabs>
        <w:rPr>
          <w:noProof/>
        </w:rPr>
      </w:pPr>
      <w:r>
        <w:rPr>
          <w:noProof/>
        </w:rPr>
        <w:t>Project 2019 Professional, 26</w:t>
      </w:r>
    </w:p>
    <w:p w14:paraId="341AB7F7" w14:textId="77777777" w:rsidR="000859FA" w:rsidRDefault="000859FA">
      <w:pPr>
        <w:pStyle w:val="Index1"/>
        <w:tabs>
          <w:tab w:val="right" w:pos="5030"/>
        </w:tabs>
        <w:rPr>
          <w:noProof/>
        </w:rPr>
      </w:pPr>
      <w:r>
        <w:rPr>
          <w:noProof/>
        </w:rPr>
        <w:t>Project Essentials, 73</w:t>
      </w:r>
    </w:p>
    <w:p w14:paraId="00105354" w14:textId="77777777" w:rsidR="000859FA" w:rsidRDefault="000859FA">
      <w:pPr>
        <w:pStyle w:val="Index1"/>
        <w:tabs>
          <w:tab w:val="right" w:pos="5030"/>
        </w:tabs>
        <w:rPr>
          <w:noProof/>
        </w:rPr>
      </w:pPr>
      <w:r>
        <w:rPr>
          <w:noProof/>
        </w:rPr>
        <w:t>Project Essentials, Bruger-SL, 26</w:t>
      </w:r>
    </w:p>
    <w:p w14:paraId="0D5973C4" w14:textId="77777777" w:rsidR="000859FA" w:rsidRDefault="000859FA">
      <w:pPr>
        <w:pStyle w:val="Index1"/>
        <w:tabs>
          <w:tab w:val="right" w:pos="5030"/>
        </w:tabs>
        <w:rPr>
          <w:noProof/>
        </w:rPr>
      </w:pPr>
      <w:r>
        <w:rPr>
          <w:noProof/>
        </w:rPr>
        <w:t>Project Essentials-tilføjelsesprogram, 73</w:t>
      </w:r>
    </w:p>
    <w:p w14:paraId="3BBAED2A" w14:textId="77777777" w:rsidR="000859FA" w:rsidRDefault="000859FA">
      <w:pPr>
        <w:pStyle w:val="Index1"/>
        <w:tabs>
          <w:tab w:val="right" w:pos="5030"/>
        </w:tabs>
        <w:rPr>
          <w:noProof/>
        </w:rPr>
      </w:pPr>
      <w:r>
        <w:rPr>
          <w:noProof/>
        </w:rPr>
        <w:t>Project Plan 3 fra SA, 73</w:t>
      </w:r>
    </w:p>
    <w:p w14:paraId="0D2925EB" w14:textId="77777777" w:rsidR="000859FA" w:rsidRDefault="000859FA">
      <w:pPr>
        <w:pStyle w:val="Index1"/>
        <w:tabs>
          <w:tab w:val="right" w:pos="5030"/>
        </w:tabs>
        <w:rPr>
          <w:noProof/>
        </w:rPr>
      </w:pPr>
      <w:r>
        <w:rPr>
          <w:noProof/>
        </w:rPr>
        <w:t>Project Plan 5 fra SA, 73</w:t>
      </w:r>
    </w:p>
    <w:p w14:paraId="7EA05879" w14:textId="77777777" w:rsidR="000859FA" w:rsidRDefault="000859FA">
      <w:pPr>
        <w:pStyle w:val="Index1"/>
        <w:tabs>
          <w:tab w:val="right" w:pos="5030"/>
        </w:tabs>
        <w:rPr>
          <w:noProof/>
        </w:rPr>
      </w:pPr>
      <w:r>
        <w:rPr>
          <w:noProof/>
        </w:rPr>
        <w:t>Project Professional, 95</w:t>
      </w:r>
    </w:p>
    <w:p w14:paraId="686F0B52" w14:textId="77777777" w:rsidR="000859FA" w:rsidRDefault="000859FA">
      <w:pPr>
        <w:pStyle w:val="Index1"/>
        <w:tabs>
          <w:tab w:val="right" w:pos="5030"/>
        </w:tabs>
        <w:rPr>
          <w:noProof/>
        </w:rPr>
      </w:pPr>
      <w:r>
        <w:rPr>
          <w:noProof/>
        </w:rPr>
        <w:t>Project Professional 2019, 22</w:t>
      </w:r>
    </w:p>
    <w:p w14:paraId="07124240" w14:textId="77777777" w:rsidR="000859FA" w:rsidRDefault="000859FA">
      <w:pPr>
        <w:pStyle w:val="Index1"/>
        <w:tabs>
          <w:tab w:val="right" w:pos="5030"/>
        </w:tabs>
        <w:rPr>
          <w:noProof/>
        </w:rPr>
      </w:pPr>
      <w:r>
        <w:rPr>
          <w:noProof/>
        </w:rPr>
        <w:t>Project Server 2016, 26</w:t>
      </w:r>
    </w:p>
    <w:p w14:paraId="62845595" w14:textId="77777777" w:rsidR="000859FA" w:rsidRDefault="000859FA">
      <w:pPr>
        <w:pStyle w:val="Index1"/>
        <w:tabs>
          <w:tab w:val="right" w:pos="5030"/>
        </w:tabs>
        <w:rPr>
          <w:noProof/>
        </w:rPr>
      </w:pPr>
      <w:r>
        <w:rPr>
          <w:noProof/>
        </w:rPr>
        <w:t>Project Server 2019, 26</w:t>
      </w:r>
    </w:p>
    <w:p w14:paraId="09D42826" w14:textId="77777777" w:rsidR="000859FA" w:rsidRDefault="000859FA">
      <w:pPr>
        <w:pStyle w:val="Index1"/>
        <w:tabs>
          <w:tab w:val="right" w:pos="5030"/>
        </w:tabs>
        <w:rPr>
          <w:noProof/>
        </w:rPr>
      </w:pPr>
      <w:r>
        <w:rPr>
          <w:noProof/>
        </w:rPr>
        <w:t>Project Server 2019 CAL, 26</w:t>
      </w:r>
    </w:p>
    <w:p w14:paraId="2B14E650" w14:textId="77777777" w:rsidR="000859FA" w:rsidRDefault="000859FA">
      <w:pPr>
        <w:pStyle w:val="Index1"/>
        <w:tabs>
          <w:tab w:val="right" w:pos="5030"/>
        </w:tabs>
        <w:rPr>
          <w:noProof/>
        </w:rPr>
      </w:pPr>
      <w:r>
        <w:rPr>
          <w:noProof/>
        </w:rPr>
        <w:t>Project Standard, 95</w:t>
      </w:r>
    </w:p>
    <w:p w14:paraId="5BD460DB" w14:textId="77777777" w:rsidR="000859FA" w:rsidRDefault="000859FA">
      <w:pPr>
        <w:pStyle w:val="Index1"/>
        <w:tabs>
          <w:tab w:val="right" w:pos="5030"/>
        </w:tabs>
        <w:rPr>
          <w:noProof/>
        </w:rPr>
      </w:pPr>
      <w:r>
        <w:rPr>
          <w:noProof/>
        </w:rPr>
        <w:t>Project Standard 2019, 22</w:t>
      </w:r>
    </w:p>
    <w:p w14:paraId="7D948A92" w14:textId="77777777" w:rsidR="000859FA" w:rsidRDefault="000859FA">
      <w:pPr>
        <w:pStyle w:val="Index1"/>
        <w:tabs>
          <w:tab w:val="right" w:pos="5030"/>
        </w:tabs>
        <w:rPr>
          <w:noProof/>
        </w:rPr>
      </w:pPr>
      <w:r>
        <w:rPr>
          <w:noProof/>
        </w:rPr>
        <w:t>Project-abonnement 1, 73</w:t>
      </w:r>
    </w:p>
    <w:p w14:paraId="4694FB26" w14:textId="77777777" w:rsidR="000859FA" w:rsidRDefault="000859FA">
      <w:pPr>
        <w:pStyle w:val="Index1"/>
        <w:tabs>
          <w:tab w:val="right" w:pos="5030"/>
        </w:tabs>
        <w:rPr>
          <w:noProof/>
        </w:rPr>
      </w:pPr>
      <w:r>
        <w:rPr>
          <w:noProof/>
        </w:rPr>
        <w:t>Project-abonnement 1, Bruger-SL, 26</w:t>
      </w:r>
    </w:p>
    <w:p w14:paraId="5C73C13C" w14:textId="77777777" w:rsidR="000859FA" w:rsidRDefault="000859FA">
      <w:pPr>
        <w:pStyle w:val="Index1"/>
        <w:tabs>
          <w:tab w:val="right" w:pos="5030"/>
        </w:tabs>
        <w:rPr>
          <w:noProof/>
        </w:rPr>
      </w:pPr>
      <w:r>
        <w:rPr>
          <w:noProof/>
        </w:rPr>
        <w:t>Project-abonnement 3, 73</w:t>
      </w:r>
    </w:p>
    <w:p w14:paraId="5FC9123B" w14:textId="77777777" w:rsidR="000859FA" w:rsidRDefault="000859FA">
      <w:pPr>
        <w:pStyle w:val="Index1"/>
        <w:tabs>
          <w:tab w:val="right" w:pos="5030"/>
        </w:tabs>
        <w:rPr>
          <w:noProof/>
        </w:rPr>
      </w:pPr>
      <w:r>
        <w:rPr>
          <w:noProof/>
        </w:rPr>
        <w:t>Project-abonnement 3, Bruger-SL, 26</w:t>
      </w:r>
    </w:p>
    <w:p w14:paraId="3FCD4FCE" w14:textId="77777777" w:rsidR="000859FA" w:rsidRDefault="000859FA">
      <w:pPr>
        <w:pStyle w:val="Index1"/>
        <w:tabs>
          <w:tab w:val="right" w:pos="5030"/>
        </w:tabs>
        <w:rPr>
          <w:noProof/>
        </w:rPr>
      </w:pPr>
      <w:r>
        <w:rPr>
          <w:noProof/>
        </w:rPr>
        <w:t>Project-abonnement 5, 73</w:t>
      </w:r>
    </w:p>
    <w:p w14:paraId="427B5AAB" w14:textId="77777777" w:rsidR="000859FA" w:rsidRDefault="000859FA">
      <w:pPr>
        <w:pStyle w:val="Index1"/>
        <w:tabs>
          <w:tab w:val="right" w:pos="5030"/>
        </w:tabs>
        <w:rPr>
          <w:noProof/>
        </w:rPr>
      </w:pPr>
      <w:r>
        <w:rPr>
          <w:noProof/>
        </w:rPr>
        <w:t>Project-abonnement 5, Bruger-SL, 26</w:t>
      </w:r>
    </w:p>
    <w:p w14:paraId="11521AE1" w14:textId="77777777" w:rsidR="000859FA" w:rsidRDefault="000859FA">
      <w:pPr>
        <w:pStyle w:val="Index1"/>
        <w:tabs>
          <w:tab w:val="right" w:pos="5030"/>
        </w:tabs>
        <w:rPr>
          <w:noProof/>
        </w:rPr>
      </w:pPr>
      <w:r>
        <w:rPr>
          <w:noProof/>
        </w:rPr>
        <w:t>Publisher 2019, 22</w:t>
      </w:r>
    </w:p>
    <w:p w14:paraId="15DDEB87" w14:textId="77777777" w:rsidR="000859FA" w:rsidRDefault="000859FA">
      <w:pPr>
        <w:pStyle w:val="Index1"/>
        <w:tabs>
          <w:tab w:val="right" w:pos="5030"/>
        </w:tabs>
        <w:rPr>
          <w:noProof/>
        </w:rPr>
      </w:pPr>
      <w:r>
        <w:rPr>
          <w:noProof/>
        </w:rPr>
        <w:t>SharePoint Online, 90</w:t>
      </w:r>
    </w:p>
    <w:p w14:paraId="7DA15FF3" w14:textId="77777777" w:rsidR="000859FA" w:rsidRDefault="000859FA">
      <w:pPr>
        <w:pStyle w:val="Index1"/>
        <w:tabs>
          <w:tab w:val="right" w:pos="5030"/>
        </w:tabs>
        <w:rPr>
          <w:noProof/>
        </w:rPr>
      </w:pPr>
      <w:r>
        <w:rPr>
          <w:noProof/>
        </w:rPr>
        <w:t>SharePoint Online (Plan 1/2, 27</w:t>
      </w:r>
    </w:p>
    <w:p w14:paraId="32EAD92D" w14:textId="77777777" w:rsidR="000859FA" w:rsidRDefault="000859FA">
      <w:pPr>
        <w:pStyle w:val="Index1"/>
        <w:tabs>
          <w:tab w:val="right" w:pos="5030"/>
        </w:tabs>
        <w:rPr>
          <w:noProof/>
        </w:rPr>
      </w:pPr>
      <w:r>
        <w:rPr>
          <w:noProof/>
        </w:rPr>
        <w:t>SharePoint Online Plan 1 og 2, 73</w:t>
      </w:r>
    </w:p>
    <w:p w14:paraId="769A5C66" w14:textId="77777777" w:rsidR="000859FA" w:rsidRDefault="000859FA">
      <w:pPr>
        <w:pStyle w:val="Index1"/>
        <w:tabs>
          <w:tab w:val="right" w:pos="5030"/>
        </w:tabs>
        <w:rPr>
          <w:noProof/>
        </w:rPr>
      </w:pPr>
      <w:r>
        <w:rPr>
          <w:noProof/>
        </w:rPr>
        <w:t>SharePoint Server, 60, 61, 94</w:t>
      </w:r>
    </w:p>
    <w:p w14:paraId="1AD7B915" w14:textId="77777777" w:rsidR="000859FA" w:rsidRDefault="000859FA">
      <w:pPr>
        <w:pStyle w:val="Index1"/>
        <w:tabs>
          <w:tab w:val="right" w:pos="5030"/>
        </w:tabs>
        <w:rPr>
          <w:noProof/>
        </w:rPr>
      </w:pPr>
      <w:r>
        <w:rPr>
          <w:noProof/>
        </w:rPr>
        <w:t>SharePoint Server 2016, 26</w:t>
      </w:r>
    </w:p>
    <w:p w14:paraId="60E41033" w14:textId="77777777" w:rsidR="000859FA" w:rsidRDefault="000859FA">
      <w:pPr>
        <w:pStyle w:val="Index1"/>
        <w:tabs>
          <w:tab w:val="right" w:pos="5030"/>
        </w:tabs>
        <w:rPr>
          <w:noProof/>
        </w:rPr>
      </w:pPr>
      <w:r>
        <w:rPr>
          <w:noProof/>
        </w:rPr>
        <w:t>SharePoint Server 2019, 26</w:t>
      </w:r>
    </w:p>
    <w:p w14:paraId="284E6FDC" w14:textId="77777777" w:rsidR="000859FA" w:rsidRDefault="000859FA">
      <w:pPr>
        <w:pStyle w:val="Index1"/>
        <w:tabs>
          <w:tab w:val="right" w:pos="5030"/>
        </w:tabs>
        <w:rPr>
          <w:noProof/>
        </w:rPr>
      </w:pPr>
      <w:r>
        <w:rPr>
          <w:noProof/>
        </w:rPr>
        <w:t>SharePoint Syntex (Bruger-SL), 59</w:t>
      </w:r>
    </w:p>
    <w:p w14:paraId="64262402" w14:textId="77777777" w:rsidR="000859FA" w:rsidRDefault="000859FA">
      <w:pPr>
        <w:pStyle w:val="Index1"/>
        <w:tabs>
          <w:tab w:val="right" w:pos="5030"/>
        </w:tabs>
        <w:rPr>
          <w:noProof/>
        </w:rPr>
      </w:pPr>
      <w:r>
        <w:rPr>
          <w:noProof/>
        </w:rPr>
        <w:t>Skype for Business 2019, 22</w:t>
      </w:r>
    </w:p>
    <w:p w14:paraId="26405FCF" w14:textId="77777777" w:rsidR="000859FA" w:rsidRDefault="000859FA">
      <w:pPr>
        <w:pStyle w:val="Index1"/>
        <w:tabs>
          <w:tab w:val="right" w:pos="5030"/>
        </w:tabs>
        <w:rPr>
          <w:noProof/>
        </w:rPr>
      </w:pPr>
      <w:r>
        <w:rPr>
          <w:noProof/>
        </w:rPr>
        <w:t>Skype for Business Plus CAL-tilføjelsesprogram til Microsoft 365 E3 (Bruger-SL), 59</w:t>
      </w:r>
    </w:p>
    <w:p w14:paraId="0EA83E13" w14:textId="77777777" w:rsidR="000859FA" w:rsidRDefault="000859FA">
      <w:pPr>
        <w:pStyle w:val="Index1"/>
        <w:tabs>
          <w:tab w:val="right" w:pos="5030"/>
        </w:tabs>
        <w:rPr>
          <w:noProof/>
        </w:rPr>
      </w:pPr>
      <w:r>
        <w:rPr>
          <w:noProof/>
        </w:rPr>
        <w:t>Skype for Business Server, 60, 61</w:t>
      </w:r>
    </w:p>
    <w:p w14:paraId="67622961" w14:textId="77777777" w:rsidR="000859FA" w:rsidRDefault="000859FA">
      <w:pPr>
        <w:pStyle w:val="Index1"/>
        <w:tabs>
          <w:tab w:val="right" w:pos="5030"/>
        </w:tabs>
        <w:rPr>
          <w:noProof/>
        </w:rPr>
      </w:pPr>
      <w:r>
        <w:rPr>
          <w:noProof/>
        </w:rPr>
        <w:t>Skype for Business Server 2015, 27</w:t>
      </w:r>
    </w:p>
    <w:p w14:paraId="3BDA5D35" w14:textId="77777777" w:rsidR="000859FA" w:rsidRDefault="000859FA">
      <w:pPr>
        <w:pStyle w:val="Index1"/>
        <w:tabs>
          <w:tab w:val="right" w:pos="5030"/>
        </w:tabs>
        <w:rPr>
          <w:noProof/>
        </w:rPr>
      </w:pPr>
      <w:r>
        <w:rPr>
          <w:noProof/>
        </w:rPr>
        <w:t>Skype for Business Server 2019, 27</w:t>
      </w:r>
    </w:p>
    <w:p w14:paraId="43369478" w14:textId="77777777" w:rsidR="000859FA" w:rsidRDefault="000859FA">
      <w:pPr>
        <w:pStyle w:val="Index1"/>
        <w:tabs>
          <w:tab w:val="right" w:pos="5030"/>
        </w:tabs>
        <w:rPr>
          <w:noProof/>
        </w:rPr>
      </w:pPr>
      <w:r>
        <w:rPr>
          <w:noProof/>
        </w:rPr>
        <w:t>Skype for Business Server 2019 Standard CAL, 28</w:t>
      </w:r>
    </w:p>
    <w:p w14:paraId="1FEA8DBF" w14:textId="77777777" w:rsidR="000859FA" w:rsidRDefault="000859FA">
      <w:pPr>
        <w:pStyle w:val="Index1"/>
        <w:tabs>
          <w:tab w:val="right" w:pos="5030"/>
        </w:tabs>
        <w:rPr>
          <w:noProof/>
        </w:rPr>
      </w:pPr>
      <w:r>
        <w:rPr>
          <w:noProof/>
        </w:rPr>
        <w:t>Skype for Business til Mac 2019, 24</w:t>
      </w:r>
    </w:p>
    <w:p w14:paraId="044C9D2D" w14:textId="77777777" w:rsidR="000859FA" w:rsidRDefault="000859FA">
      <w:pPr>
        <w:pStyle w:val="Index1"/>
        <w:tabs>
          <w:tab w:val="right" w:pos="5030"/>
        </w:tabs>
        <w:rPr>
          <w:noProof/>
        </w:rPr>
      </w:pPr>
      <w:r>
        <w:rPr>
          <w:noProof/>
        </w:rPr>
        <w:t>SQL Server, 94</w:t>
      </w:r>
    </w:p>
    <w:p w14:paraId="0A367116" w14:textId="77777777" w:rsidR="000859FA" w:rsidRDefault="000859FA">
      <w:pPr>
        <w:pStyle w:val="Index1"/>
        <w:tabs>
          <w:tab w:val="right" w:pos="5030"/>
        </w:tabs>
        <w:rPr>
          <w:noProof/>
        </w:rPr>
      </w:pPr>
      <w:r>
        <w:rPr>
          <w:noProof/>
        </w:rPr>
        <w:t>SQL Server 2017, 29, 88</w:t>
      </w:r>
    </w:p>
    <w:p w14:paraId="659D1322" w14:textId="77777777" w:rsidR="000859FA" w:rsidRDefault="000859FA">
      <w:pPr>
        <w:pStyle w:val="Index1"/>
        <w:tabs>
          <w:tab w:val="right" w:pos="5030"/>
        </w:tabs>
        <w:rPr>
          <w:noProof/>
        </w:rPr>
      </w:pPr>
      <w:r>
        <w:rPr>
          <w:noProof/>
        </w:rPr>
        <w:t>SQL Server 2019 Enterprise, 28</w:t>
      </w:r>
    </w:p>
    <w:p w14:paraId="55F3FDC1" w14:textId="77777777" w:rsidR="000859FA" w:rsidRDefault="000859FA">
      <w:pPr>
        <w:pStyle w:val="Index1"/>
        <w:tabs>
          <w:tab w:val="right" w:pos="5030"/>
        </w:tabs>
        <w:rPr>
          <w:noProof/>
        </w:rPr>
      </w:pPr>
      <w:r>
        <w:rPr>
          <w:noProof/>
        </w:rPr>
        <w:t>SQL Server 2019 Enterprise Core, 28</w:t>
      </w:r>
    </w:p>
    <w:p w14:paraId="0C5ABF5D" w14:textId="77777777" w:rsidR="000859FA" w:rsidRDefault="000859FA">
      <w:pPr>
        <w:pStyle w:val="Index1"/>
        <w:tabs>
          <w:tab w:val="right" w:pos="5030"/>
        </w:tabs>
        <w:rPr>
          <w:noProof/>
        </w:rPr>
      </w:pPr>
      <w:r>
        <w:rPr>
          <w:noProof/>
        </w:rPr>
        <w:t>SQL Server 2019 Standard, 28</w:t>
      </w:r>
    </w:p>
    <w:p w14:paraId="106C1BFE" w14:textId="77777777" w:rsidR="000859FA" w:rsidRDefault="000859FA">
      <w:pPr>
        <w:pStyle w:val="Index1"/>
        <w:tabs>
          <w:tab w:val="right" w:pos="5030"/>
        </w:tabs>
        <w:rPr>
          <w:noProof/>
        </w:rPr>
      </w:pPr>
      <w:r>
        <w:rPr>
          <w:noProof/>
        </w:rPr>
        <w:t>SQL Server 2019 Standard Core, 28</w:t>
      </w:r>
    </w:p>
    <w:p w14:paraId="1E7AA482" w14:textId="77777777" w:rsidR="000859FA" w:rsidRDefault="000859FA">
      <w:pPr>
        <w:pStyle w:val="Index1"/>
        <w:tabs>
          <w:tab w:val="right" w:pos="5030"/>
        </w:tabs>
        <w:rPr>
          <w:noProof/>
        </w:rPr>
      </w:pPr>
      <w:r>
        <w:rPr>
          <w:noProof/>
        </w:rPr>
        <w:t>SQL Server Big Data Node, 30</w:t>
      </w:r>
    </w:p>
    <w:p w14:paraId="6205E2C5" w14:textId="77777777" w:rsidR="000859FA" w:rsidRDefault="000859FA">
      <w:pPr>
        <w:pStyle w:val="Index1"/>
        <w:tabs>
          <w:tab w:val="right" w:pos="5030"/>
        </w:tabs>
        <w:rPr>
          <w:noProof/>
        </w:rPr>
      </w:pPr>
      <w:r>
        <w:rPr>
          <w:noProof/>
        </w:rPr>
        <w:t>SQL Server Big Data Node (2 pakker Core-licenser), 62</w:t>
      </w:r>
    </w:p>
    <w:p w14:paraId="16D98DB7" w14:textId="77777777" w:rsidR="000859FA" w:rsidRDefault="000859FA">
      <w:pPr>
        <w:pStyle w:val="Index1"/>
        <w:tabs>
          <w:tab w:val="right" w:pos="5030"/>
        </w:tabs>
        <w:rPr>
          <w:noProof/>
        </w:rPr>
      </w:pPr>
      <w:r>
        <w:rPr>
          <w:noProof/>
        </w:rPr>
        <w:t>SQL Server Big Data Node (BDN)(2 pakker med Core-licenser), 28</w:t>
      </w:r>
    </w:p>
    <w:p w14:paraId="331E5968" w14:textId="77777777" w:rsidR="000859FA" w:rsidRDefault="000859FA">
      <w:pPr>
        <w:pStyle w:val="Index1"/>
        <w:tabs>
          <w:tab w:val="right" w:pos="5030"/>
        </w:tabs>
        <w:rPr>
          <w:noProof/>
        </w:rPr>
      </w:pPr>
      <w:r>
        <w:rPr>
          <w:noProof/>
        </w:rPr>
        <w:t>SQL Server Enterprise Core, 95</w:t>
      </w:r>
    </w:p>
    <w:p w14:paraId="2E58BFE7" w14:textId="77777777" w:rsidR="000859FA" w:rsidRDefault="000859FA">
      <w:pPr>
        <w:pStyle w:val="Index1"/>
        <w:tabs>
          <w:tab w:val="right" w:pos="5030"/>
        </w:tabs>
        <w:rPr>
          <w:noProof/>
        </w:rPr>
      </w:pPr>
      <w:r>
        <w:rPr>
          <w:noProof/>
        </w:rPr>
        <w:t>SQL Server Enterprise Core (2 pakker med Core-licenser), 62</w:t>
      </w:r>
    </w:p>
    <w:p w14:paraId="1DC6C195" w14:textId="77777777" w:rsidR="000859FA" w:rsidRDefault="000859FA">
      <w:pPr>
        <w:pStyle w:val="Index1"/>
        <w:tabs>
          <w:tab w:val="right" w:pos="5030"/>
        </w:tabs>
        <w:rPr>
          <w:noProof/>
        </w:rPr>
      </w:pPr>
      <w:r>
        <w:rPr>
          <w:noProof/>
        </w:rPr>
        <w:t>SQL Server Enterprise-kunder (Server/CAL), 29</w:t>
      </w:r>
    </w:p>
    <w:p w14:paraId="6CFD4199" w14:textId="77777777" w:rsidR="000859FA" w:rsidRDefault="000859FA">
      <w:pPr>
        <w:pStyle w:val="Index1"/>
        <w:tabs>
          <w:tab w:val="right" w:pos="5030"/>
        </w:tabs>
        <w:rPr>
          <w:noProof/>
        </w:rPr>
      </w:pPr>
      <w:r>
        <w:rPr>
          <w:noProof/>
        </w:rPr>
        <w:t>SQL Server ESU (Standard og Enterprise, Server og Core), 28</w:t>
      </w:r>
    </w:p>
    <w:p w14:paraId="4ACA8DEE" w14:textId="77777777" w:rsidR="000859FA" w:rsidRDefault="000859FA">
      <w:pPr>
        <w:pStyle w:val="Index1"/>
        <w:tabs>
          <w:tab w:val="right" w:pos="5030"/>
        </w:tabs>
        <w:rPr>
          <w:noProof/>
        </w:rPr>
      </w:pPr>
      <w:r>
        <w:rPr>
          <w:noProof/>
        </w:rPr>
        <w:t>SQL Server Standard (2 pakker med Core-licenser), 62</w:t>
      </w:r>
    </w:p>
    <w:p w14:paraId="57B3CD55" w14:textId="77777777" w:rsidR="000859FA" w:rsidRDefault="000859FA">
      <w:pPr>
        <w:pStyle w:val="Index1"/>
        <w:tabs>
          <w:tab w:val="right" w:pos="5030"/>
        </w:tabs>
        <w:rPr>
          <w:noProof/>
        </w:rPr>
      </w:pPr>
      <w:r>
        <w:rPr>
          <w:noProof/>
        </w:rPr>
        <w:t>SQL Server Standard Core, 95</w:t>
      </w:r>
    </w:p>
    <w:p w14:paraId="27D928F8" w14:textId="77777777" w:rsidR="000859FA" w:rsidRDefault="000859FA">
      <w:pPr>
        <w:pStyle w:val="Index1"/>
        <w:tabs>
          <w:tab w:val="right" w:pos="5030"/>
        </w:tabs>
        <w:rPr>
          <w:noProof/>
        </w:rPr>
      </w:pPr>
      <w:r>
        <w:rPr>
          <w:noProof/>
        </w:rPr>
        <w:t>Standard-CAL til SharePoint Server 2019, 26</w:t>
      </w:r>
    </w:p>
    <w:p w14:paraId="51058BEF" w14:textId="77777777" w:rsidR="000859FA" w:rsidRDefault="000859FA">
      <w:pPr>
        <w:pStyle w:val="Index1"/>
        <w:tabs>
          <w:tab w:val="right" w:pos="5030"/>
        </w:tabs>
        <w:rPr>
          <w:noProof/>
        </w:rPr>
      </w:pPr>
      <w:r>
        <w:rPr>
          <w:noProof/>
        </w:rPr>
        <w:t>Standard-CAL til Skype for Business Server 2019, 27</w:t>
      </w:r>
    </w:p>
    <w:p w14:paraId="5CD6217F" w14:textId="77777777" w:rsidR="000859FA" w:rsidRDefault="000859FA">
      <w:pPr>
        <w:pStyle w:val="Index1"/>
        <w:tabs>
          <w:tab w:val="right" w:pos="5030"/>
        </w:tabs>
        <w:rPr>
          <w:noProof/>
        </w:rPr>
      </w:pPr>
      <w:r>
        <w:rPr>
          <w:noProof/>
        </w:rPr>
        <w:t>Startabonnement for fjernarbejde, 73</w:t>
      </w:r>
    </w:p>
    <w:p w14:paraId="1DCFDE87" w14:textId="77777777" w:rsidR="000859FA" w:rsidRDefault="000859FA">
      <w:pPr>
        <w:pStyle w:val="Index1"/>
        <w:tabs>
          <w:tab w:val="right" w:pos="5030"/>
        </w:tabs>
        <w:rPr>
          <w:noProof/>
        </w:rPr>
      </w:pPr>
      <w:r>
        <w:rPr>
          <w:noProof/>
        </w:rPr>
        <w:t>StorSimple-standardsupport til Microsoft Azure, 57</w:t>
      </w:r>
    </w:p>
    <w:p w14:paraId="4A98AF45" w14:textId="77777777" w:rsidR="000859FA" w:rsidRDefault="000859FA">
      <w:pPr>
        <w:pStyle w:val="Index1"/>
        <w:tabs>
          <w:tab w:val="right" w:pos="5030"/>
        </w:tabs>
        <w:rPr>
          <w:noProof/>
        </w:rPr>
      </w:pPr>
      <w:r>
        <w:rPr>
          <w:noProof/>
        </w:rPr>
        <w:t>Suite, 38</w:t>
      </w:r>
    </w:p>
    <w:p w14:paraId="5E88B5D1" w14:textId="77777777" w:rsidR="000859FA" w:rsidRDefault="000859FA">
      <w:pPr>
        <w:pStyle w:val="Index1"/>
        <w:tabs>
          <w:tab w:val="right" w:pos="5030"/>
        </w:tabs>
        <w:rPr>
          <w:noProof/>
        </w:rPr>
      </w:pPr>
      <w:r>
        <w:rPr>
          <w:noProof/>
        </w:rPr>
        <w:t>System Center 2012 R2 Datacenter, 97</w:t>
      </w:r>
    </w:p>
    <w:p w14:paraId="3DB40544" w14:textId="77777777" w:rsidR="000859FA" w:rsidRDefault="000859FA">
      <w:pPr>
        <w:pStyle w:val="Index1"/>
        <w:tabs>
          <w:tab w:val="right" w:pos="5030"/>
        </w:tabs>
        <w:rPr>
          <w:noProof/>
        </w:rPr>
      </w:pPr>
      <w:r>
        <w:rPr>
          <w:noProof/>
        </w:rPr>
        <w:t>System Center 2012 R2 Endpoint Protection, 35</w:t>
      </w:r>
    </w:p>
    <w:p w14:paraId="3E3AE296" w14:textId="77777777" w:rsidR="000859FA" w:rsidRDefault="000859FA">
      <w:pPr>
        <w:pStyle w:val="Index1"/>
        <w:tabs>
          <w:tab w:val="right" w:pos="5030"/>
        </w:tabs>
        <w:rPr>
          <w:noProof/>
        </w:rPr>
      </w:pPr>
      <w:r>
        <w:rPr>
          <w:noProof/>
        </w:rPr>
        <w:t>System Center 2012 R2 Standard, 97</w:t>
      </w:r>
    </w:p>
    <w:p w14:paraId="74136902" w14:textId="77777777" w:rsidR="000859FA" w:rsidRDefault="000859FA">
      <w:pPr>
        <w:pStyle w:val="Index1"/>
        <w:tabs>
          <w:tab w:val="right" w:pos="5030"/>
        </w:tabs>
        <w:rPr>
          <w:noProof/>
        </w:rPr>
      </w:pPr>
      <w:r>
        <w:rPr>
          <w:noProof/>
        </w:rPr>
        <w:t>System Center 2016, 32</w:t>
      </w:r>
    </w:p>
    <w:p w14:paraId="27B06DBC" w14:textId="77777777" w:rsidR="000859FA" w:rsidRDefault="000859FA">
      <w:pPr>
        <w:pStyle w:val="Index1"/>
        <w:tabs>
          <w:tab w:val="right" w:pos="5030"/>
        </w:tabs>
        <w:rPr>
          <w:noProof/>
        </w:rPr>
      </w:pPr>
      <w:r>
        <w:rPr>
          <w:noProof/>
        </w:rPr>
        <w:t>System Center 2019 Data Protection Manager, 34</w:t>
      </w:r>
    </w:p>
    <w:p w14:paraId="366E9073" w14:textId="77777777" w:rsidR="000859FA" w:rsidRDefault="000859FA">
      <w:pPr>
        <w:pStyle w:val="Index1"/>
        <w:tabs>
          <w:tab w:val="right" w:pos="5030"/>
        </w:tabs>
        <w:rPr>
          <w:noProof/>
        </w:rPr>
      </w:pPr>
      <w:r>
        <w:rPr>
          <w:noProof/>
        </w:rPr>
        <w:t>System Center 2019 Datacenter, 97</w:t>
      </w:r>
    </w:p>
    <w:p w14:paraId="4AA86CBC" w14:textId="77777777" w:rsidR="000859FA" w:rsidRDefault="000859FA">
      <w:pPr>
        <w:pStyle w:val="Index1"/>
        <w:tabs>
          <w:tab w:val="right" w:pos="5030"/>
        </w:tabs>
        <w:rPr>
          <w:noProof/>
        </w:rPr>
      </w:pPr>
      <w:r>
        <w:rPr>
          <w:noProof/>
        </w:rPr>
        <w:t>System Center 2019 Datacenter Server Management-licens (16 pakker med kernelicenser), 31</w:t>
      </w:r>
    </w:p>
    <w:p w14:paraId="3A6043C9" w14:textId="77777777" w:rsidR="000859FA" w:rsidRDefault="000859FA">
      <w:pPr>
        <w:pStyle w:val="Index1"/>
        <w:tabs>
          <w:tab w:val="right" w:pos="5030"/>
        </w:tabs>
        <w:rPr>
          <w:noProof/>
        </w:rPr>
      </w:pPr>
      <w:r>
        <w:rPr>
          <w:noProof/>
        </w:rPr>
        <w:t>System Center 2019 Datacenter Server Management-licens (2 pakker med kernelicenser), 31</w:t>
      </w:r>
    </w:p>
    <w:p w14:paraId="1A15478B" w14:textId="77777777" w:rsidR="000859FA" w:rsidRDefault="000859FA">
      <w:pPr>
        <w:pStyle w:val="Index1"/>
        <w:tabs>
          <w:tab w:val="right" w:pos="5030"/>
        </w:tabs>
        <w:rPr>
          <w:noProof/>
        </w:rPr>
      </w:pPr>
      <w:r>
        <w:rPr>
          <w:noProof/>
        </w:rPr>
        <w:t>System Center 2019 Operations Manager, 35</w:t>
      </w:r>
    </w:p>
    <w:p w14:paraId="3D666AF3" w14:textId="77777777" w:rsidR="000859FA" w:rsidRDefault="000859FA">
      <w:pPr>
        <w:pStyle w:val="Index1"/>
        <w:tabs>
          <w:tab w:val="right" w:pos="5030"/>
        </w:tabs>
        <w:rPr>
          <w:noProof/>
        </w:rPr>
      </w:pPr>
      <w:r>
        <w:rPr>
          <w:noProof/>
        </w:rPr>
        <w:t>System Center 2019 Orchestrator, 36</w:t>
      </w:r>
    </w:p>
    <w:p w14:paraId="1D21C2BF" w14:textId="77777777" w:rsidR="000859FA" w:rsidRDefault="000859FA">
      <w:pPr>
        <w:pStyle w:val="Index1"/>
        <w:tabs>
          <w:tab w:val="right" w:pos="5030"/>
        </w:tabs>
        <w:rPr>
          <w:noProof/>
        </w:rPr>
      </w:pPr>
      <w:r>
        <w:rPr>
          <w:noProof/>
        </w:rPr>
        <w:t>System Center 2019 Service Manager, 37</w:t>
      </w:r>
    </w:p>
    <w:p w14:paraId="3338E464" w14:textId="77777777" w:rsidR="000859FA" w:rsidRDefault="000859FA">
      <w:pPr>
        <w:pStyle w:val="Index1"/>
        <w:tabs>
          <w:tab w:val="right" w:pos="5030"/>
        </w:tabs>
        <w:rPr>
          <w:noProof/>
        </w:rPr>
      </w:pPr>
      <w:r>
        <w:rPr>
          <w:noProof/>
        </w:rPr>
        <w:t>System Center 2019 Standard, 97</w:t>
      </w:r>
    </w:p>
    <w:p w14:paraId="289EA35A" w14:textId="77777777" w:rsidR="000859FA" w:rsidRDefault="000859FA">
      <w:pPr>
        <w:pStyle w:val="Index1"/>
        <w:tabs>
          <w:tab w:val="right" w:pos="5030"/>
        </w:tabs>
        <w:rPr>
          <w:noProof/>
        </w:rPr>
      </w:pPr>
      <w:r>
        <w:rPr>
          <w:noProof/>
        </w:rPr>
        <w:t>System Center 2019 Standard Server Management-licens (16 pakker med kernelicenser), 31</w:t>
      </w:r>
    </w:p>
    <w:p w14:paraId="68ED710F" w14:textId="77777777" w:rsidR="000859FA" w:rsidRDefault="000859FA">
      <w:pPr>
        <w:pStyle w:val="Index1"/>
        <w:tabs>
          <w:tab w:val="right" w:pos="5030"/>
        </w:tabs>
        <w:rPr>
          <w:noProof/>
        </w:rPr>
      </w:pPr>
      <w:r>
        <w:rPr>
          <w:noProof/>
        </w:rPr>
        <w:t>System Center 2019 Standard Server Management-licens (2 pakker med kernelicenser), 31</w:t>
      </w:r>
    </w:p>
    <w:p w14:paraId="78174395" w14:textId="77777777" w:rsidR="000859FA" w:rsidRDefault="000859FA">
      <w:pPr>
        <w:pStyle w:val="Index1"/>
        <w:tabs>
          <w:tab w:val="right" w:pos="5030"/>
        </w:tabs>
        <w:rPr>
          <w:noProof/>
        </w:rPr>
      </w:pPr>
      <w:r>
        <w:rPr>
          <w:noProof/>
        </w:rPr>
        <w:t>System Center Configuration Manager, 33</w:t>
      </w:r>
    </w:p>
    <w:p w14:paraId="2F88A3FD" w14:textId="77777777" w:rsidR="000859FA" w:rsidRDefault="000859FA">
      <w:pPr>
        <w:pStyle w:val="Index1"/>
        <w:tabs>
          <w:tab w:val="right" w:pos="5030"/>
        </w:tabs>
        <w:rPr>
          <w:noProof/>
        </w:rPr>
      </w:pPr>
      <w:r>
        <w:rPr>
          <w:noProof/>
        </w:rPr>
        <w:t>System Center Datacenter, 94, 95</w:t>
      </w:r>
    </w:p>
    <w:p w14:paraId="2807FA4D" w14:textId="77777777" w:rsidR="000859FA" w:rsidRDefault="000859FA">
      <w:pPr>
        <w:pStyle w:val="Index1"/>
        <w:tabs>
          <w:tab w:val="right" w:pos="5030"/>
        </w:tabs>
        <w:rPr>
          <w:noProof/>
        </w:rPr>
      </w:pPr>
      <w:r>
        <w:rPr>
          <w:noProof/>
        </w:rPr>
        <w:t>System Center Datacenter (2 pakker med kernelicenser), 18</w:t>
      </w:r>
    </w:p>
    <w:p w14:paraId="551A2A32" w14:textId="77777777" w:rsidR="000859FA" w:rsidRDefault="000859FA">
      <w:pPr>
        <w:pStyle w:val="Index1"/>
        <w:tabs>
          <w:tab w:val="right" w:pos="5030"/>
        </w:tabs>
        <w:rPr>
          <w:noProof/>
        </w:rPr>
      </w:pPr>
      <w:r>
        <w:rPr>
          <w:noProof/>
        </w:rPr>
        <w:t>System Center Endpoint Protection, 35</w:t>
      </w:r>
    </w:p>
    <w:p w14:paraId="67D1B247" w14:textId="77777777" w:rsidR="000859FA" w:rsidRDefault="000859FA">
      <w:pPr>
        <w:pStyle w:val="Index1"/>
        <w:tabs>
          <w:tab w:val="right" w:pos="5030"/>
        </w:tabs>
        <w:rPr>
          <w:noProof/>
        </w:rPr>
      </w:pPr>
      <w:r>
        <w:rPr>
          <w:noProof/>
        </w:rPr>
        <w:t>System Center Endpoint Protection 1606, 34</w:t>
      </w:r>
    </w:p>
    <w:p w14:paraId="72B14021" w14:textId="77777777" w:rsidR="000859FA" w:rsidRDefault="000859FA">
      <w:pPr>
        <w:pStyle w:val="Index1"/>
        <w:tabs>
          <w:tab w:val="right" w:pos="5030"/>
        </w:tabs>
        <w:rPr>
          <w:noProof/>
        </w:rPr>
      </w:pPr>
      <w:r>
        <w:rPr>
          <w:noProof/>
        </w:rPr>
        <w:t>System Center Standard, 94, 95</w:t>
      </w:r>
    </w:p>
    <w:p w14:paraId="14F6393D" w14:textId="77777777" w:rsidR="000859FA" w:rsidRDefault="000859FA">
      <w:pPr>
        <w:pStyle w:val="Index1"/>
        <w:tabs>
          <w:tab w:val="right" w:pos="5030"/>
        </w:tabs>
        <w:rPr>
          <w:noProof/>
        </w:rPr>
      </w:pPr>
      <w:r>
        <w:rPr>
          <w:noProof/>
        </w:rPr>
        <w:t>System Center Standard (2 pakker med kernelicenser), 18</w:t>
      </w:r>
    </w:p>
    <w:p w14:paraId="44FE8764" w14:textId="77777777" w:rsidR="000859FA" w:rsidRDefault="000859FA">
      <w:pPr>
        <w:pStyle w:val="Index1"/>
        <w:tabs>
          <w:tab w:val="right" w:pos="5030"/>
        </w:tabs>
        <w:rPr>
          <w:noProof/>
        </w:rPr>
      </w:pPr>
      <w:r>
        <w:rPr>
          <w:noProof/>
        </w:rPr>
        <w:t>Teams Rooms Premium, 71</w:t>
      </w:r>
    </w:p>
    <w:p w14:paraId="739CE3F0" w14:textId="77777777" w:rsidR="000859FA" w:rsidRDefault="000859FA">
      <w:pPr>
        <w:pStyle w:val="Index1"/>
        <w:tabs>
          <w:tab w:val="right" w:pos="5030"/>
        </w:tabs>
        <w:rPr>
          <w:noProof/>
        </w:rPr>
      </w:pPr>
      <w:r>
        <w:rPr>
          <w:noProof/>
        </w:rPr>
        <w:t>Teams Rooms Standard, 71</w:t>
      </w:r>
    </w:p>
    <w:p w14:paraId="64E15B82" w14:textId="77777777" w:rsidR="000859FA" w:rsidRDefault="000859FA">
      <w:pPr>
        <w:pStyle w:val="Index1"/>
        <w:tabs>
          <w:tab w:val="right" w:pos="5030"/>
        </w:tabs>
        <w:rPr>
          <w:noProof/>
        </w:rPr>
      </w:pPr>
      <w:r>
        <w:rPr>
          <w:noProof/>
        </w:rPr>
        <w:t>Telefonsystem fra SA, 71</w:t>
      </w:r>
    </w:p>
    <w:p w14:paraId="348064AB" w14:textId="77777777" w:rsidR="000859FA" w:rsidRDefault="000859FA">
      <w:pPr>
        <w:pStyle w:val="Index1"/>
        <w:tabs>
          <w:tab w:val="right" w:pos="5030"/>
        </w:tabs>
        <w:rPr>
          <w:noProof/>
        </w:rPr>
      </w:pPr>
      <w:r>
        <w:rPr>
          <w:noProof/>
        </w:rPr>
        <w:t>til Apps File Capacity, 75</w:t>
      </w:r>
    </w:p>
    <w:p w14:paraId="3CA2B0D0" w14:textId="77777777" w:rsidR="000859FA" w:rsidRDefault="000859FA">
      <w:pPr>
        <w:pStyle w:val="Index1"/>
        <w:tabs>
          <w:tab w:val="right" w:pos="5030"/>
        </w:tabs>
        <w:rPr>
          <w:noProof/>
        </w:rPr>
      </w:pPr>
      <w:r>
        <w:rPr>
          <w:noProof/>
        </w:rPr>
        <w:t>til Apps File Capacity, 65</w:t>
      </w:r>
    </w:p>
    <w:p w14:paraId="4865FA59" w14:textId="77777777" w:rsidR="000859FA" w:rsidRDefault="000859FA">
      <w:pPr>
        <w:pStyle w:val="Index1"/>
        <w:tabs>
          <w:tab w:val="right" w:pos="5030"/>
        </w:tabs>
        <w:rPr>
          <w:noProof/>
        </w:rPr>
      </w:pPr>
      <w:r>
        <w:rPr>
          <w:noProof/>
        </w:rPr>
        <w:t>til Apps Log Capacity, 75</w:t>
      </w:r>
    </w:p>
    <w:p w14:paraId="0B41F98F" w14:textId="77777777" w:rsidR="000859FA" w:rsidRDefault="000859FA">
      <w:pPr>
        <w:pStyle w:val="Index1"/>
        <w:tabs>
          <w:tab w:val="right" w:pos="5030"/>
        </w:tabs>
        <w:rPr>
          <w:noProof/>
        </w:rPr>
      </w:pPr>
      <w:r>
        <w:rPr>
          <w:noProof/>
        </w:rPr>
        <w:t>til Apps Log Capacity, 65</w:t>
      </w:r>
    </w:p>
    <w:p w14:paraId="7D0F9286" w14:textId="77777777" w:rsidR="000859FA" w:rsidRDefault="000859FA">
      <w:pPr>
        <w:pStyle w:val="Index1"/>
        <w:tabs>
          <w:tab w:val="right" w:pos="5030"/>
        </w:tabs>
        <w:rPr>
          <w:noProof/>
        </w:rPr>
      </w:pPr>
      <w:r>
        <w:rPr>
          <w:noProof/>
        </w:rPr>
        <w:t>Tilføjelsesprogram cloudbaseret Dynamics 365 Business Central Premium/Team Members, 64</w:t>
      </w:r>
    </w:p>
    <w:p w14:paraId="59752BFE" w14:textId="77777777" w:rsidR="000859FA" w:rsidRDefault="000859FA">
      <w:pPr>
        <w:pStyle w:val="Index1"/>
        <w:tabs>
          <w:tab w:val="right" w:pos="5030"/>
        </w:tabs>
        <w:rPr>
          <w:noProof/>
        </w:rPr>
      </w:pPr>
      <w:r>
        <w:rPr>
          <w:noProof/>
        </w:rPr>
        <w:t>Tilføjelsesprogram til Azure Information Protection Premium – plan 1, 58</w:t>
      </w:r>
    </w:p>
    <w:p w14:paraId="7F259F4A" w14:textId="77777777" w:rsidR="000859FA" w:rsidRDefault="000859FA">
      <w:pPr>
        <w:pStyle w:val="Index1"/>
        <w:tabs>
          <w:tab w:val="right" w:pos="5030"/>
        </w:tabs>
        <w:rPr>
          <w:noProof/>
        </w:rPr>
      </w:pPr>
      <w:r>
        <w:rPr>
          <w:noProof/>
        </w:rPr>
        <w:t>Tilføjelsesprogram til Dynamics 365 Commerce, 65</w:t>
      </w:r>
    </w:p>
    <w:p w14:paraId="615CC8ED" w14:textId="77777777" w:rsidR="000859FA" w:rsidRDefault="000859FA">
      <w:pPr>
        <w:pStyle w:val="Index1"/>
        <w:tabs>
          <w:tab w:val="right" w:pos="5030"/>
        </w:tabs>
        <w:rPr>
          <w:noProof/>
        </w:rPr>
      </w:pPr>
      <w:r>
        <w:rPr>
          <w:noProof/>
        </w:rPr>
        <w:t>Tilføjelsesprogram til Dynamics 365 Finance, 65</w:t>
      </w:r>
    </w:p>
    <w:p w14:paraId="3F950D6E" w14:textId="77777777" w:rsidR="000859FA" w:rsidRDefault="000859FA">
      <w:pPr>
        <w:pStyle w:val="Index1"/>
        <w:tabs>
          <w:tab w:val="right" w:pos="5030"/>
        </w:tabs>
        <w:rPr>
          <w:noProof/>
        </w:rPr>
      </w:pPr>
      <w:r>
        <w:rPr>
          <w:noProof/>
        </w:rPr>
        <w:t>Tilføjelsesprogram til Dynamics 365 for Team Members, 65</w:t>
      </w:r>
    </w:p>
    <w:p w14:paraId="54310CED" w14:textId="77777777" w:rsidR="000859FA" w:rsidRDefault="000859FA">
      <w:pPr>
        <w:pStyle w:val="Index1"/>
        <w:tabs>
          <w:tab w:val="right" w:pos="5030"/>
        </w:tabs>
        <w:rPr>
          <w:noProof/>
        </w:rPr>
      </w:pPr>
      <w:r>
        <w:rPr>
          <w:noProof/>
        </w:rPr>
        <w:t>Tilføjelsesprogram til Dynamics 365 Operations Device, 65</w:t>
      </w:r>
    </w:p>
    <w:p w14:paraId="78C9C360" w14:textId="77777777" w:rsidR="000859FA" w:rsidRDefault="000859FA">
      <w:pPr>
        <w:pStyle w:val="Index1"/>
        <w:tabs>
          <w:tab w:val="right" w:pos="5030"/>
        </w:tabs>
        <w:rPr>
          <w:noProof/>
        </w:rPr>
      </w:pPr>
      <w:r>
        <w:rPr>
          <w:noProof/>
        </w:rPr>
        <w:t>Tilføjelsesprogram til Dynamics 365 Supply Chain Management, 65</w:t>
      </w:r>
    </w:p>
    <w:p w14:paraId="6F592D90" w14:textId="77777777" w:rsidR="000859FA" w:rsidRDefault="000859FA">
      <w:pPr>
        <w:pStyle w:val="Index1"/>
        <w:tabs>
          <w:tab w:val="right" w:pos="5030"/>
        </w:tabs>
        <w:rPr>
          <w:noProof/>
        </w:rPr>
      </w:pPr>
      <w:r>
        <w:rPr>
          <w:noProof/>
        </w:rPr>
        <w:t>Tilføjelsesprogram til Dynamics 365 Unified Operations Activity, 65</w:t>
      </w:r>
    </w:p>
    <w:p w14:paraId="4B35D889" w14:textId="77777777" w:rsidR="000859FA" w:rsidRDefault="000859FA">
      <w:pPr>
        <w:pStyle w:val="Index1"/>
        <w:tabs>
          <w:tab w:val="right" w:pos="5030"/>
        </w:tabs>
        <w:rPr>
          <w:noProof/>
        </w:rPr>
      </w:pPr>
      <w:r>
        <w:rPr>
          <w:noProof/>
        </w:rPr>
        <w:t>Tilføjelsesprogram til Exchange Online Plan 1, 72</w:t>
      </w:r>
    </w:p>
    <w:p w14:paraId="6BC0D6E9" w14:textId="77777777" w:rsidR="000859FA" w:rsidRDefault="000859FA">
      <w:pPr>
        <w:pStyle w:val="Index1"/>
        <w:tabs>
          <w:tab w:val="right" w:pos="5030"/>
        </w:tabs>
        <w:rPr>
          <w:noProof/>
        </w:rPr>
      </w:pPr>
      <w:r>
        <w:rPr>
          <w:noProof/>
        </w:rPr>
        <w:t>Tilføjelsesprogram til klientadministration til Microsoft Defender for Identity, 58</w:t>
      </w:r>
    </w:p>
    <w:p w14:paraId="60018BFF" w14:textId="77777777" w:rsidR="000859FA" w:rsidRDefault="000859FA">
      <w:pPr>
        <w:pStyle w:val="Index1"/>
        <w:tabs>
          <w:tab w:val="right" w:pos="5030"/>
        </w:tabs>
        <w:rPr>
          <w:noProof/>
        </w:rPr>
      </w:pPr>
      <w:r>
        <w:rPr>
          <w:noProof/>
        </w:rPr>
        <w:t>Tilføjelsesprogram til Microsoft 365 E3/E5, 58</w:t>
      </w:r>
    </w:p>
    <w:p w14:paraId="3664B072" w14:textId="77777777" w:rsidR="000859FA" w:rsidRDefault="000859FA">
      <w:pPr>
        <w:pStyle w:val="Index1"/>
        <w:tabs>
          <w:tab w:val="right" w:pos="5030"/>
        </w:tabs>
        <w:rPr>
          <w:noProof/>
        </w:rPr>
      </w:pPr>
      <w:r>
        <w:rPr>
          <w:noProof/>
        </w:rPr>
        <w:t>Tilføjelsesprogram til Microsoft Cloud Healthcare, 79</w:t>
      </w:r>
    </w:p>
    <w:p w14:paraId="4FD1D417" w14:textId="77777777" w:rsidR="000859FA" w:rsidRDefault="000859FA">
      <w:pPr>
        <w:pStyle w:val="Index1"/>
        <w:tabs>
          <w:tab w:val="right" w:pos="5030"/>
        </w:tabs>
        <w:rPr>
          <w:noProof/>
        </w:rPr>
      </w:pPr>
      <w:r>
        <w:rPr>
          <w:noProof/>
        </w:rPr>
        <w:t>Tilføjelsesprogram til Microsoft Intune, 79</w:t>
      </w:r>
    </w:p>
    <w:p w14:paraId="3FC2458E" w14:textId="77777777" w:rsidR="000859FA" w:rsidRDefault="000859FA">
      <w:pPr>
        <w:pStyle w:val="Index1"/>
        <w:tabs>
          <w:tab w:val="right" w:pos="5030"/>
        </w:tabs>
        <w:rPr>
          <w:noProof/>
        </w:rPr>
      </w:pPr>
      <w:r>
        <w:rPr>
          <w:noProof/>
        </w:rPr>
        <w:t>Tilføjelsesprogram til Microsoft Intune til EDU, 79</w:t>
      </w:r>
    </w:p>
    <w:p w14:paraId="1AF33234" w14:textId="77777777" w:rsidR="000859FA" w:rsidRDefault="000859FA">
      <w:pPr>
        <w:pStyle w:val="Index1"/>
        <w:tabs>
          <w:tab w:val="right" w:pos="5030"/>
        </w:tabs>
        <w:rPr>
          <w:noProof/>
        </w:rPr>
      </w:pPr>
      <w:r>
        <w:rPr>
          <w:noProof/>
        </w:rPr>
        <w:t>Tilføjelsesprogram til Office 365 A5, 69</w:t>
      </w:r>
    </w:p>
    <w:p w14:paraId="7ED9B1A7" w14:textId="77777777" w:rsidR="000859FA" w:rsidRDefault="000859FA">
      <w:pPr>
        <w:pStyle w:val="Index1"/>
        <w:tabs>
          <w:tab w:val="right" w:pos="5030"/>
        </w:tabs>
        <w:rPr>
          <w:noProof/>
        </w:rPr>
      </w:pPr>
      <w:r>
        <w:rPr>
          <w:noProof/>
        </w:rPr>
        <w:t>Tilføjelsesprogram til Office 365 E1 og E3, 69</w:t>
      </w:r>
    </w:p>
    <w:p w14:paraId="00815FCA" w14:textId="77777777" w:rsidR="000859FA" w:rsidRDefault="000859FA">
      <w:pPr>
        <w:pStyle w:val="Index1"/>
        <w:tabs>
          <w:tab w:val="right" w:pos="5030"/>
        </w:tabs>
        <w:rPr>
          <w:noProof/>
        </w:rPr>
      </w:pPr>
      <w:r>
        <w:rPr>
          <w:noProof/>
        </w:rPr>
        <w:t>Tilføjelsesprogram til Office 365 E5, 69</w:t>
      </w:r>
    </w:p>
    <w:p w14:paraId="7E446F44" w14:textId="77777777" w:rsidR="000859FA" w:rsidRDefault="000859FA">
      <w:pPr>
        <w:pStyle w:val="Index1"/>
        <w:tabs>
          <w:tab w:val="right" w:pos="5030"/>
        </w:tabs>
        <w:rPr>
          <w:noProof/>
        </w:rPr>
      </w:pPr>
      <w:r>
        <w:rPr>
          <w:noProof/>
        </w:rPr>
        <w:t>Tilføjelsesprogram til Office 365 Multi-Geo, 69</w:t>
      </w:r>
    </w:p>
    <w:p w14:paraId="226D8E53" w14:textId="77777777" w:rsidR="000859FA" w:rsidRDefault="000859FA">
      <w:pPr>
        <w:pStyle w:val="Index1"/>
        <w:tabs>
          <w:tab w:val="right" w:pos="5030"/>
        </w:tabs>
        <w:rPr>
          <w:noProof/>
        </w:rPr>
      </w:pPr>
      <w:r>
        <w:rPr>
          <w:noProof/>
        </w:rPr>
        <w:t>Tilføjelsesprogram til Project Plan 1, 73</w:t>
      </w:r>
    </w:p>
    <w:p w14:paraId="5FF9C684" w14:textId="77777777" w:rsidR="000859FA" w:rsidRDefault="000859FA">
      <w:pPr>
        <w:pStyle w:val="Index1"/>
        <w:tabs>
          <w:tab w:val="right" w:pos="5030"/>
        </w:tabs>
        <w:rPr>
          <w:noProof/>
        </w:rPr>
      </w:pPr>
      <w:r>
        <w:rPr>
          <w:noProof/>
        </w:rPr>
        <w:t>Tilføjelsesprogram til Project Plan 3, 73</w:t>
      </w:r>
    </w:p>
    <w:p w14:paraId="0C4190EB" w14:textId="77777777" w:rsidR="000859FA" w:rsidRDefault="000859FA">
      <w:pPr>
        <w:pStyle w:val="Index1"/>
        <w:tabs>
          <w:tab w:val="right" w:pos="5030"/>
        </w:tabs>
        <w:rPr>
          <w:noProof/>
        </w:rPr>
      </w:pPr>
      <w:r>
        <w:rPr>
          <w:noProof/>
        </w:rPr>
        <w:t>Tilføjelsesprogram til Project Plan 5, 73</w:t>
      </w:r>
    </w:p>
    <w:p w14:paraId="4A614E7A" w14:textId="77777777" w:rsidR="000859FA" w:rsidRDefault="000859FA">
      <w:pPr>
        <w:pStyle w:val="Index1"/>
        <w:tabs>
          <w:tab w:val="right" w:pos="5030"/>
        </w:tabs>
        <w:rPr>
          <w:noProof/>
        </w:rPr>
      </w:pPr>
      <w:r>
        <w:rPr>
          <w:noProof/>
        </w:rPr>
        <w:t>Tilføjelsesprogram til SharePoint Online Plan 1, 73</w:t>
      </w:r>
    </w:p>
    <w:p w14:paraId="120C86A0" w14:textId="77777777" w:rsidR="000859FA" w:rsidRDefault="000859FA">
      <w:pPr>
        <w:pStyle w:val="Index1"/>
        <w:tabs>
          <w:tab w:val="right" w:pos="5030"/>
        </w:tabs>
        <w:rPr>
          <w:noProof/>
        </w:rPr>
      </w:pPr>
      <w:r>
        <w:rPr>
          <w:noProof/>
        </w:rPr>
        <w:t>Tilføjelsesprogram til Visio Online Plan 2, 74</w:t>
      </w:r>
    </w:p>
    <w:p w14:paraId="0595559C" w14:textId="77777777" w:rsidR="000859FA" w:rsidRDefault="000859FA">
      <w:pPr>
        <w:pStyle w:val="Index1"/>
        <w:tabs>
          <w:tab w:val="right" w:pos="5030"/>
        </w:tabs>
        <w:rPr>
          <w:noProof/>
        </w:rPr>
      </w:pPr>
      <w:r>
        <w:rPr>
          <w:noProof/>
        </w:rPr>
        <w:t>Tilføjelsesprogram til Windows 10 Enterprise E5 pr. bruger (til Enterprise pr. enhed) (SL), 41</w:t>
      </w:r>
    </w:p>
    <w:p w14:paraId="4D01FEF6" w14:textId="77777777" w:rsidR="000859FA" w:rsidRDefault="000859FA">
      <w:pPr>
        <w:pStyle w:val="Index1"/>
        <w:tabs>
          <w:tab w:val="right" w:pos="5030"/>
        </w:tabs>
        <w:rPr>
          <w:noProof/>
        </w:rPr>
      </w:pPr>
      <w:r>
        <w:rPr>
          <w:noProof/>
        </w:rPr>
        <w:t>Tillægsprodukt til Enterprise Mobility + Security A3, 62</w:t>
      </w:r>
    </w:p>
    <w:p w14:paraId="609F1388" w14:textId="77777777" w:rsidR="000859FA" w:rsidRDefault="000859FA">
      <w:pPr>
        <w:pStyle w:val="Index1"/>
        <w:tabs>
          <w:tab w:val="right" w:pos="5030"/>
        </w:tabs>
        <w:rPr>
          <w:noProof/>
        </w:rPr>
      </w:pPr>
      <w:r>
        <w:rPr>
          <w:noProof/>
        </w:rPr>
        <w:t>Tillægsprodukt til Enterprise Mobility + Security A5, 62</w:t>
      </w:r>
    </w:p>
    <w:p w14:paraId="51BD4563" w14:textId="77777777" w:rsidR="000859FA" w:rsidRDefault="000859FA">
      <w:pPr>
        <w:pStyle w:val="Index1"/>
        <w:tabs>
          <w:tab w:val="right" w:pos="5030"/>
        </w:tabs>
        <w:rPr>
          <w:noProof/>
        </w:rPr>
      </w:pPr>
      <w:r>
        <w:rPr>
          <w:noProof/>
        </w:rPr>
        <w:t>Tillægsprodukt til Enterprise Mobility + Security E3, 61</w:t>
      </w:r>
    </w:p>
    <w:p w14:paraId="651BBFE7" w14:textId="77777777" w:rsidR="000859FA" w:rsidRDefault="000859FA">
      <w:pPr>
        <w:pStyle w:val="Index1"/>
        <w:tabs>
          <w:tab w:val="right" w:pos="5030"/>
        </w:tabs>
        <w:rPr>
          <w:noProof/>
        </w:rPr>
      </w:pPr>
      <w:r>
        <w:rPr>
          <w:noProof/>
        </w:rPr>
        <w:t>Tillægsprodukt til Enterprise Mobility + Security E5, 62</w:t>
      </w:r>
    </w:p>
    <w:p w14:paraId="749DF20F" w14:textId="77777777" w:rsidR="000859FA" w:rsidRDefault="000859FA">
      <w:pPr>
        <w:pStyle w:val="Index1"/>
        <w:tabs>
          <w:tab w:val="right" w:pos="5030"/>
        </w:tabs>
        <w:rPr>
          <w:noProof/>
        </w:rPr>
      </w:pPr>
      <w:r>
        <w:rPr>
          <w:noProof/>
        </w:rPr>
        <w:t>VDA-tilføjelsesprogram til M365 E3/E5 (Bruger-SL), 59</w:t>
      </w:r>
    </w:p>
    <w:p w14:paraId="6A5C0DED" w14:textId="77777777" w:rsidR="000859FA" w:rsidRDefault="000859FA">
      <w:pPr>
        <w:pStyle w:val="Index1"/>
        <w:tabs>
          <w:tab w:val="right" w:pos="5030"/>
        </w:tabs>
        <w:rPr>
          <w:noProof/>
        </w:rPr>
      </w:pPr>
      <w:r>
        <w:rPr>
          <w:noProof/>
        </w:rPr>
        <w:t>Visio 2019 Professional, 22</w:t>
      </w:r>
    </w:p>
    <w:p w14:paraId="688F2D43" w14:textId="77777777" w:rsidR="000859FA" w:rsidRDefault="000859FA">
      <w:pPr>
        <w:pStyle w:val="Index1"/>
        <w:tabs>
          <w:tab w:val="right" w:pos="5030"/>
        </w:tabs>
        <w:rPr>
          <w:noProof/>
        </w:rPr>
      </w:pPr>
      <w:r>
        <w:rPr>
          <w:noProof/>
        </w:rPr>
        <w:t>Visio 2019 Standard, 22</w:t>
      </w:r>
    </w:p>
    <w:p w14:paraId="57C86052" w14:textId="77777777" w:rsidR="000859FA" w:rsidRDefault="000859FA">
      <w:pPr>
        <w:pStyle w:val="Index1"/>
        <w:tabs>
          <w:tab w:val="right" w:pos="5030"/>
        </w:tabs>
        <w:rPr>
          <w:noProof/>
        </w:rPr>
      </w:pPr>
      <w:r>
        <w:rPr>
          <w:noProof/>
        </w:rPr>
        <w:t>Visio Online Plan 1, 74</w:t>
      </w:r>
    </w:p>
    <w:p w14:paraId="3D2402BB" w14:textId="77777777" w:rsidR="000859FA" w:rsidRDefault="000859FA">
      <w:pPr>
        <w:pStyle w:val="Index1"/>
        <w:tabs>
          <w:tab w:val="right" w:pos="5030"/>
        </w:tabs>
        <w:rPr>
          <w:noProof/>
        </w:rPr>
      </w:pPr>
      <w:r>
        <w:rPr>
          <w:noProof/>
        </w:rPr>
        <w:t>Visio Online Plan 1 og 2 Fra SA, 74</w:t>
      </w:r>
    </w:p>
    <w:p w14:paraId="29898AB7" w14:textId="77777777" w:rsidR="000859FA" w:rsidRDefault="000859FA">
      <w:pPr>
        <w:pStyle w:val="Index1"/>
        <w:tabs>
          <w:tab w:val="right" w:pos="5030"/>
        </w:tabs>
        <w:rPr>
          <w:noProof/>
        </w:rPr>
      </w:pPr>
      <w:r>
        <w:rPr>
          <w:noProof/>
        </w:rPr>
        <w:t>Visio Online Plan 2, 74</w:t>
      </w:r>
    </w:p>
    <w:p w14:paraId="1C9B4C99" w14:textId="77777777" w:rsidR="000859FA" w:rsidRDefault="000859FA">
      <w:pPr>
        <w:pStyle w:val="Index1"/>
        <w:tabs>
          <w:tab w:val="right" w:pos="5030"/>
        </w:tabs>
        <w:rPr>
          <w:noProof/>
        </w:rPr>
      </w:pPr>
      <w:r>
        <w:rPr>
          <w:noProof/>
        </w:rPr>
        <w:t>Visio Professional, 95</w:t>
      </w:r>
    </w:p>
    <w:p w14:paraId="0CD65351" w14:textId="77777777" w:rsidR="000859FA" w:rsidRDefault="000859FA">
      <w:pPr>
        <w:pStyle w:val="Index1"/>
        <w:tabs>
          <w:tab w:val="right" w:pos="5030"/>
        </w:tabs>
        <w:rPr>
          <w:noProof/>
        </w:rPr>
      </w:pPr>
      <w:r>
        <w:rPr>
          <w:noProof/>
        </w:rPr>
        <w:t>Visio Standard, 95</w:t>
      </w:r>
    </w:p>
    <w:p w14:paraId="1546F3B7" w14:textId="77777777" w:rsidR="000859FA" w:rsidRDefault="000859FA">
      <w:pPr>
        <w:pStyle w:val="Index1"/>
        <w:tabs>
          <w:tab w:val="right" w:pos="5030"/>
        </w:tabs>
        <w:rPr>
          <w:noProof/>
        </w:rPr>
      </w:pPr>
      <w:r>
        <w:rPr>
          <w:noProof/>
        </w:rPr>
        <w:t>Visual Studio 2017, 38</w:t>
      </w:r>
    </w:p>
    <w:p w14:paraId="5E006A2D" w14:textId="77777777" w:rsidR="000859FA" w:rsidRDefault="000859FA">
      <w:pPr>
        <w:pStyle w:val="Index1"/>
        <w:tabs>
          <w:tab w:val="right" w:pos="5030"/>
        </w:tabs>
        <w:rPr>
          <w:noProof/>
        </w:rPr>
      </w:pPr>
      <w:r>
        <w:rPr>
          <w:noProof/>
        </w:rPr>
        <w:t>Visual Studio Enterprise 2019 Subscription, 38</w:t>
      </w:r>
    </w:p>
    <w:p w14:paraId="50F6311D" w14:textId="77777777" w:rsidR="000859FA" w:rsidRDefault="000859FA">
      <w:pPr>
        <w:pStyle w:val="Index1"/>
        <w:tabs>
          <w:tab w:val="right" w:pos="5030"/>
        </w:tabs>
        <w:rPr>
          <w:noProof/>
        </w:rPr>
      </w:pPr>
      <w:r>
        <w:rPr>
          <w:noProof/>
        </w:rPr>
        <w:t>Visual Studio Enterprise med GitHub Enterprise, 81</w:t>
      </w:r>
    </w:p>
    <w:p w14:paraId="0FC70D8A" w14:textId="77777777" w:rsidR="000859FA" w:rsidRDefault="000859FA">
      <w:pPr>
        <w:pStyle w:val="Index1"/>
        <w:tabs>
          <w:tab w:val="right" w:pos="5030"/>
        </w:tabs>
        <w:rPr>
          <w:noProof/>
        </w:rPr>
      </w:pPr>
      <w:r>
        <w:rPr>
          <w:noProof/>
        </w:rPr>
        <w:t>Visual Studio Enterprise Subscription, 95</w:t>
      </w:r>
    </w:p>
    <w:p w14:paraId="625F1F1A" w14:textId="77777777" w:rsidR="000859FA" w:rsidRDefault="000859FA">
      <w:pPr>
        <w:pStyle w:val="Index1"/>
        <w:tabs>
          <w:tab w:val="right" w:pos="5030"/>
        </w:tabs>
        <w:rPr>
          <w:noProof/>
        </w:rPr>
      </w:pPr>
      <w:r>
        <w:rPr>
          <w:noProof/>
        </w:rPr>
        <w:t>Visual Studio Professional 2019, 38</w:t>
      </w:r>
    </w:p>
    <w:p w14:paraId="76391C95" w14:textId="77777777" w:rsidR="000859FA" w:rsidRDefault="000859FA">
      <w:pPr>
        <w:pStyle w:val="Index1"/>
        <w:tabs>
          <w:tab w:val="right" w:pos="5030"/>
        </w:tabs>
        <w:rPr>
          <w:noProof/>
        </w:rPr>
      </w:pPr>
      <w:r>
        <w:rPr>
          <w:noProof/>
        </w:rPr>
        <w:t>Visual Studio Professional 2019 Subscription, 38</w:t>
      </w:r>
    </w:p>
    <w:p w14:paraId="080A6ECD" w14:textId="77777777" w:rsidR="000859FA" w:rsidRDefault="000859FA">
      <w:pPr>
        <w:pStyle w:val="Index1"/>
        <w:tabs>
          <w:tab w:val="right" w:pos="5030"/>
        </w:tabs>
        <w:rPr>
          <w:noProof/>
        </w:rPr>
      </w:pPr>
      <w:r>
        <w:rPr>
          <w:noProof/>
        </w:rPr>
        <w:t>Visual Studio Professional med GitHub Enterprise, 81</w:t>
      </w:r>
    </w:p>
    <w:p w14:paraId="13496CE4" w14:textId="77777777" w:rsidR="000859FA" w:rsidRDefault="000859FA">
      <w:pPr>
        <w:pStyle w:val="Index1"/>
        <w:tabs>
          <w:tab w:val="right" w:pos="5030"/>
        </w:tabs>
        <w:rPr>
          <w:noProof/>
        </w:rPr>
      </w:pPr>
      <w:r>
        <w:rPr>
          <w:noProof/>
        </w:rPr>
        <w:t>Visual Studio Professional Subscription, 95</w:t>
      </w:r>
    </w:p>
    <w:p w14:paraId="02E32612" w14:textId="77777777" w:rsidR="000859FA" w:rsidRDefault="000859FA">
      <w:pPr>
        <w:pStyle w:val="Index1"/>
        <w:tabs>
          <w:tab w:val="right" w:pos="5030"/>
        </w:tabs>
        <w:rPr>
          <w:noProof/>
        </w:rPr>
      </w:pPr>
      <w:r>
        <w:rPr>
          <w:noProof/>
        </w:rPr>
        <w:t>Visual Studio Test Professional 2019 Subscription, 38</w:t>
      </w:r>
    </w:p>
    <w:p w14:paraId="5F383FB4" w14:textId="77777777" w:rsidR="000859FA" w:rsidRDefault="000859FA">
      <w:pPr>
        <w:pStyle w:val="Index1"/>
        <w:tabs>
          <w:tab w:val="right" w:pos="5030"/>
        </w:tabs>
        <w:rPr>
          <w:noProof/>
        </w:rPr>
      </w:pPr>
      <w:r>
        <w:rPr>
          <w:noProof/>
        </w:rPr>
        <w:t>Visual Studio Test Professional Subscription, 95</w:t>
      </w:r>
    </w:p>
    <w:p w14:paraId="0BF0BAF5" w14:textId="77777777" w:rsidR="000859FA" w:rsidRDefault="000859FA">
      <w:pPr>
        <w:pStyle w:val="Index1"/>
        <w:tabs>
          <w:tab w:val="right" w:pos="5030"/>
        </w:tabs>
        <w:rPr>
          <w:noProof/>
        </w:rPr>
      </w:pPr>
      <w:r>
        <w:rPr>
          <w:noProof/>
        </w:rPr>
        <w:t>Window VDA E5, 35</w:t>
      </w:r>
    </w:p>
    <w:p w14:paraId="2D40F5F6" w14:textId="77777777" w:rsidR="000859FA" w:rsidRDefault="000859FA">
      <w:pPr>
        <w:pStyle w:val="Index1"/>
        <w:tabs>
          <w:tab w:val="right" w:pos="5030"/>
        </w:tabs>
        <w:rPr>
          <w:noProof/>
        </w:rPr>
      </w:pPr>
      <w:r>
        <w:rPr>
          <w:noProof/>
        </w:rPr>
        <w:t>Windows 10, 42</w:t>
      </w:r>
    </w:p>
    <w:p w14:paraId="3028B79C" w14:textId="77777777" w:rsidR="000859FA" w:rsidRDefault="000859FA">
      <w:pPr>
        <w:pStyle w:val="Index1"/>
        <w:tabs>
          <w:tab w:val="right" w:pos="5030"/>
        </w:tabs>
        <w:rPr>
          <w:noProof/>
        </w:rPr>
      </w:pPr>
      <w:r>
        <w:rPr>
          <w:noProof/>
        </w:rPr>
        <w:t>Windows 10 Education, 41</w:t>
      </w:r>
    </w:p>
    <w:p w14:paraId="25189BF6" w14:textId="77777777" w:rsidR="000859FA" w:rsidRDefault="000859FA">
      <w:pPr>
        <w:pStyle w:val="Index1"/>
        <w:tabs>
          <w:tab w:val="right" w:pos="5030"/>
        </w:tabs>
        <w:rPr>
          <w:noProof/>
        </w:rPr>
      </w:pPr>
      <w:r>
        <w:rPr>
          <w:noProof/>
        </w:rPr>
        <w:t>Windows 10 Education E3, 41</w:t>
      </w:r>
    </w:p>
    <w:p w14:paraId="3C24005D" w14:textId="77777777" w:rsidR="000859FA" w:rsidRDefault="000859FA">
      <w:pPr>
        <w:pStyle w:val="Index1"/>
        <w:tabs>
          <w:tab w:val="right" w:pos="5030"/>
        </w:tabs>
        <w:rPr>
          <w:noProof/>
        </w:rPr>
      </w:pPr>
      <w:r>
        <w:rPr>
          <w:noProof/>
        </w:rPr>
        <w:t>Windows 10 Education E5, 35, 41</w:t>
      </w:r>
    </w:p>
    <w:p w14:paraId="4C2EBB03" w14:textId="77777777" w:rsidR="000859FA" w:rsidRDefault="000859FA">
      <w:pPr>
        <w:pStyle w:val="Index1"/>
        <w:tabs>
          <w:tab w:val="right" w:pos="5030"/>
        </w:tabs>
        <w:rPr>
          <w:noProof/>
        </w:rPr>
      </w:pPr>
      <w:r>
        <w:rPr>
          <w:noProof/>
        </w:rPr>
        <w:t>Windows 10 Enterprise (pr. enhed), 41</w:t>
      </w:r>
    </w:p>
    <w:p w14:paraId="37C94A04" w14:textId="77777777" w:rsidR="000859FA" w:rsidRDefault="000859FA">
      <w:pPr>
        <w:pStyle w:val="Index1"/>
        <w:tabs>
          <w:tab w:val="right" w:pos="5030"/>
        </w:tabs>
        <w:rPr>
          <w:noProof/>
        </w:rPr>
      </w:pPr>
      <w:r>
        <w:rPr>
          <w:noProof/>
        </w:rPr>
        <w:t>Windows 10 Enterprise A3, 41</w:t>
      </w:r>
    </w:p>
    <w:p w14:paraId="402952D2" w14:textId="77777777" w:rsidR="000859FA" w:rsidRDefault="000859FA">
      <w:pPr>
        <w:pStyle w:val="Index1"/>
        <w:tabs>
          <w:tab w:val="right" w:pos="5030"/>
        </w:tabs>
        <w:rPr>
          <w:noProof/>
        </w:rPr>
      </w:pPr>
      <w:r>
        <w:rPr>
          <w:noProof/>
        </w:rPr>
        <w:t>Windows 10 Enterprise A5, 41</w:t>
      </w:r>
    </w:p>
    <w:p w14:paraId="0C5B1430" w14:textId="77777777" w:rsidR="000859FA" w:rsidRDefault="000859FA">
      <w:pPr>
        <w:pStyle w:val="Index1"/>
        <w:tabs>
          <w:tab w:val="right" w:pos="5030"/>
        </w:tabs>
        <w:rPr>
          <w:noProof/>
        </w:rPr>
      </w:pPr>
      <w:r>
        <w:rPr>
          <w:noProof/>
        </w:rPr>
        <w:t>Windows 10 Enterprise E3, 41</w:t>
      </w:r>
    </w:p>
    <w:p w14:paraId="1D223D5F" w14:textId="77777777" w:rsidR="000859FA" w:rsidRDefault="000859FA">
      <w:pPr>
        <w:pStyle w:val="Index1"/>
        <w:tabs>
          <w:tab w:val="right" w:pos="5030"/>
        </w:tabs>
        <w:rPr>
          <w:noProof/>
        </w:rPr>
      </w:pPr>
      <w:r>
        <w:rPr>
          <w:noProof/>
        </w:rPr>
        <w:t>Windows 10 Enterprise E3 Fra SA, 41</w:t>
      </w:r>
    </w:p>
    <w:p w14:paraId="45992760" w14:textId="77777777" w:rsidR="000859FA" w:rsidRDefault="000859FA">
      <w:pPr>
        <w:pStyle w:val="Index1"/>
        <w:tabs>
          <w:tab w:val="right" w:pos="5030"/>
        </w:tabs>
        <w:rPr>
          <w:noProof/>
        </w:rPr>
      </w:pPr>
      <w:r>
        <w:rPr>
          <w:noProof/>
        </w:rPr>
        <w:t>Windows 10 Enterprise E3 pr. brugers tilføjelsesprogram (til Enterprise pr. enhed), 41</w:t>
      </w:r>
    </w:p>
    <w:p w14:paraId="1F885AC1" w14:textId="77777777" w:rsidR="000859FA" w:rsidRDefault="000859FA">
      <w:pPr>
        <w:pStyle w:val="Index1"/>
        <w:tabs>
          <w:tab w:val="right" w:pos="5030"/>
        </w:tabs>
        <w:rPr>
          <w:noProof/>
        </w:rPr>
      </w:pPr>
      <w:r>
        <w:rPr>
          <w:noProof/>
        </w:rPr>
        <w:t>Windows 10 Enterprise E5, 41</w:t>
      </w:r>
    </w:p>
    <w:p w14:paraId="4D0E5F86" w14:textId="77777777" w:rsidR="000859FA" w:rsidRDefault="000859FA">
      <w:pPr>
        <w:pStyle w:val="Index1"/>
        <w:tabs>
          <w:tab w:val="right" w:pos="5030"/>
        </w:tabs>
        <w:rPr>
          <w:noProof/>
        </w:rPr>
      </w:pPr>
      <w:r>
        <w:rPr>
          <w:noProof/>
        </w:rPr>
        <w:t>Windows 10 Enterprise E5 Fra SA, 41</w:t>
      </w:r>
    </w:p>
    <w:p w14:paraId="3B738779" w14:textId="77777777" w:rsidR="000859FA" w:rsidRDefault="000859FA">
      <w:pPr>
        <w:pStyle w:val="Index1"/>
        <w:tabs>
          <w:tab w:val="right" w:pos="5030"/>
        </w:tabs>
        <w:rPr>
          <w:noProof/>
        </w:rPr>
      </w:pPr>
      <w:r>
        <w:rPr>
          <w:noProof/>
        </w:rPr>
        <w:t>Windows 10 Enterprise E5 og A5, 35</w:t>
      </w:r>
    </w:p>
    <w:p w14:paraId="5A210718" w14:textId="77777777" w:rsidR="000859FA" w:rsidRDefault="000859FA">
      <w:pPr>
        <w:pStyle w:val="Index1"/>
        <w:tabs>
          <w:tab w:val="right" w:pos="5030"/>
        </w:tabs>
        <w:rPr>
          <w:noProof/>
        </w:rPr>
      </w:pPr>
      <w:r>
        <w:rPr>
          <w:noProof/>
        </w:rPr>
        <w:t>Windows 10 Enterprise LTSC 2016, 42</w:t>
      </w:r>
    </w:p>
    <w:p w14:paraId="401A1144" w14:textId="77777777" w:rsidR="000859FA" w:rsidRDefault="000859FA">
      <w:pPr>
        <w:pStyle w:val="Index1"/>
        <w:tabs>
          <w:tab w:val="right" w:pos="5030"/>
        </w:tabs>
        <w:rPr>
          <w:noProof/>
        </w:rPr>
      </w:pPr>
      <w:r>
        <w:rPr>
          <w:noProof/>
        </w:rPr>
        <w:t>Windows 10 Enterprise LTSC 2019 (pr. enhed), 41</w:t>
      </w:r>
    </w:p>
    <w:p w14:paraId="4315269C" w14:textId="77777777" w:rsidR="000859FA" w:rsidRDefault="000859FA">
      <w:pPr>
        <w:pStyle w:val="Index1"/>
        <w:tabs>
          <w:tab w:val="right" w:pos="5030"/>
        </w:tabs>
        <w:rPr>
          <w:noProof/>
        </w:rPr>
      </w:pPr>
      <w:r>
        <w:rPr>
          <w:noProof/>
        </w:rPr>
        <w:t>Windows 10 Home til Pro Upgrade for Microsoft 365 Business Premium, 41</w:t>
      </w:r>
    </w:p>
    <w:p w14:paraId="1D76FE66" w14:textId="77777777" w:rsidR="000859FA" w:rsidRDefault="000859FA">
      <w:pPr>
        <w:pStyle w:val="Index1"/>
        <w:tabs>
          <w:tab w:val="right" w:pos="5030"/>
        </w:tabs>
        <w:rPr>
          <w:noProof/>
        </w:rPr>
      </w:pPr>
      <w:r>
        <w:rPr>
          <w:noProof/>
        </w:rPr>
        <w:t>Windows 10 Home til Pro-rettighedslicens, 41</w:t>
      </w:r>
    </w:p>
    <w:p w14:paraId="790A4CB8" w14:textId="77777777" w:rsidR="000859FA" w:rsidRDefault="000859FA">
      <w:pPr>
        <w:pStyle w:val="Index1"/>
        <w:tabs>
          <w:tab w:val="right" w:pos="5030"/>
        </w:tabs>
        <w:rPr>
          <w:noProof/>
        </w:rPr>
      </w:pPr>
      <w:r>
        <w:rPr>
          <w:noProof/>
        </w:rPr>
        <w:t>Windows 10 IoT Enterprise til Detail og Tynde Klienter, 43</w:t>
      </w:r>
    </w:p>
    <w:p w14:paraId="1B2E1B7E" w14:textId="77777777" w:rsidR="000859FA" w:rsidRDefault="000859FA">
      <w:pPr>
        <w:pStyle w:val="Index1"/>
        <w:tabs>
          <w:tab w:val="right" w:pos="5030"/>
        </w:tabs>
        <w:rPr>
          <w:noProof/>
        </w:rPr>
      </w:pPr>
      <w:r>
        <w:rPr>
          <w:noProof/>
        </w:rPr>
        <w:t>Windows 10 loT Enterprise, 43</w:t>
      </w:r>
    </w:p>
    <w:p w14:paraId="52E172EF" w14:textId="77777777" w:rsidR="000859FA" w:rsidRDefault="000859FA">
      <w:pPr>
        <w:pStyle w:val="Index1"/>
        <w:tabs>
          <w:tab w:val="right" w:pos="5030"/>
        </w:tabs>
        <w:rPr>
          <w:noProof/>
        </w:rPr>
      </w:pPr>
      <w:r>
        <w:rPr>
          <w:noProof/>
        </w:rPr>
        <w:t>Windows 10 Pro, 41</w:t>
      </w:r>
    </w:p>
    <w:p w14:paraId="2E032393" w14:textId="77777777" w:rsidR="000859FA" w:rsidRDefault="000859FA">
      <w:pPr>
        <w:pStyle w:val="Index1"/>
        <w:tabs>
          <w:tab w:val="right" w:pos="5030"/>
        </w:tabs>
        <w:rPr>
          <w:noProof/>
        </w:rPr>
      </w:pPr>
      <w:r>
        <w:rPr>
          <w:noProof/>
        </w:rPr>
        <w:t>Windows 2000 Professional for Embedded Systems, 43</w:t>
      </w:r>
    </w:p>
    <w:p w14:paraId="497895B2" w14:textId="77777777" w:rsidR="000859FA" w:rsidRDefault="000859FA">
      <w:pPr>
        <w:pStyle w:val="Index1"/>
        <w:tabs>
          <w:tab w:val="right" w:pos="5030"/>
        </w:tabs>
        <w:rPr>
          <w:noProof/>
        </w:rPr>
      </w:pPr>
      <w:r>
        <w:rPr>
          <w:noProof/>
        </w:rPr>
        <w:t>Windows 7, 43</w:t>
      </w:r>
    </w:p>
    <w:p w14:paraId="32139898" w14:textId="77777777" w:rsidR="000859FA" w:rsidRDefault="000859FA">
      <w:pPr>
        <w:pStyle w:val="Index1"/>
        <w:tabs>
          <w:tab w:val="right" w:pos="5030"/>
        </w:tabs>
        <w:rPr>
          <w:noProof/>
        </w:rPr>
      </w:pPr>
      <w:r>
        <w:rPr>
          <w:noProof/>
        </w:rPr>
        <w:t>Windows 7 ESU 2020 (pr. enhed), 42</w:t>
      </w:r>
    </w:p>
    <w:p w14:paraId="34D1CB46" w14:textId="77777777" w:rsidR="000859FA" w:rsidRDefault="000859FA">
      <w:pPr>
        <w:pStyle w:val="Index1"/>
        <w:tabs>
          <w:tab w:val="right" w:pos="5030"/>
        </w:tabs>
        <w:rPr>
          <w:noProof/>
        </w:rPr>
      </w:pPr>
      <w:r>
        <w:rPr>
          <w:noProof/>
        </w:rPr>
        <w:t>Windows 7 ESU 2020 til M365 (pr. enhed), 42</w:t>
      </w:r>
    </w:p>
    <w:p w14:paraId="6F6FFDEA" w14:textId="77777777" w:rsidR="000859FA" w:rsidRDefault="000859FA">
      <w:pPr>
        <w:pStyle w:val="Index1"/>
        <w:tabs>
          <w:tab w:val="right" w:pos="5030"/>
        </w:tabs>
        <w:rPr>
          <w:noProof/>
        </w:rPr>
      </w:pPr>
      <w:r>
        <w:rPr>
          <w:noProof/>
        </w:rPr>
        <w:t>Windows 7 Professional/Ultimate for Embedded Systems, 43</w:t>
      </w:r>
    </w:p>
    <w:p w14:paraId="366CF0C5" w14:textId="77777777" w:rsidR="000859FA" w:rsidRDefault="000859FA">
      <w:pPr>
        <w:pStyle w:val="Index1"/>
        <w:tabs>
          <w:tab w:val="right" w:pos="5030"/>
        </w:tabs>
        <w:rPr>
          <w:noProof/>
        </w:rPr>
      </w:pPr>
      <w:r>
        <w:rPr>
          <w:noProof/>
        </w:rPr>
        <w:t>Windows 8.1 Enterprise Sideloading (Pr. Enhed), 41</w:t>
      </w:r>
    </w:p>
    <w:p w14:paraId="0C5D8BAA" w14:textId="77777777" w:rsidR="000859FA" w:rsidRDefault="000859FA">
      <w:pPr>
        <w:pStyle w:val="Index1"/>
        <w:tabs>
          <w:tab w:val="right" w:pos="5030"/>
        </w:tabs>
        <w:rPr>
          <w:noProof/>
        </w:rPr>
      </w:pPr>
      <w:r>
        <w:rPr>
          <w:noProof/>
        </w:rPr>
        <w:t>Windows 8/8.1, 42</w:t>
      </w:r>
    </w:p>
    <w:p w14:paraId="7BC3A0EB" w14:textId="77777777" w:rsidR="000859FA" w:rsidRDefault="000859FA">
      <w:pPr>
        <w:pStyle w:val="Index1"/>
        <w:tabs>
          <w:tab w:val="right" w:pos="5030"/>
        </w:tabs>
        <w:rPr>
          <w:noProof/>
        </w:rPr>
      </w:pPr>
      <w:r>
        <w:rPr>
          <w:noProof/>
        </w:rPr>
        <w:t>Windows Embedded 8 og 8.1 Industry Retail, 43</w:t>
      </w:r>
    </w:p>
    <w:p w14:paraId="1B013F00" w14:textId="77777777" w:rsidR="000859FA" w:rsidRDefault="000859FA">
      <w:pPr>
        <w:pStyle w:val="Index1"/>
        <w:tabs>
          <w:tab w:val="right" w:pos="5030"/>
        </w:tabs>
        <w:rPr>
          <w:noProof/>
        </w:rPr>
      </w:pPr>
      <w:r>
        <w:rPr>
          <w:noProof/>
        </w:rPr>
        <w:t>Windows Embedded 8 Standard, 43</w:t>
      </w:r>
    </w:p>
    <w:p w14:paraId="19DA9E92" w14:textId="77777777" w:rsidR="000859FA" w:rsidRDefault="000859FA">
      <w:pPr>
        <w:pStyle w:val="Index1"/>
        <w:tabs>
          <w:tab w:val="right" w:pos="5030"/>
        </w:tabs>
        <w:rPr>
          <w:noProof/>
        </w:rPr>
      </w:pPr>
      <w:r>
        <w:rPr>
          <w:noProof/>
        </w:rPr>
        <w:t>Windows Embedded 8 Standard Enterprise Kit (100-pak), 42</w:t>
      </w:r>
    </w:p>
    <w:p w14:paraId="73020A06" w14:textId="77777777" w:rsidR="000859FA" w:rsidRDefault="000859FA">
      <w:pPr>
        <w:pStyle w:val="Index1"/>
        <w:tabs>
          <w:tab w:val="right" w:pos="5030"/>
        </w:tabs>
        <w:rPr>
          <w:noProof/>
        </w:rPr>
      </w:pPr>
      <w:r>
        <w:rPr>
          <w:noProof/>
        </w:rPr>
        <w:t>Windows Embedded 8.1 Industry, 42</w:t>
      </w:r>
    </w:p>
    <w:p w14:paraId="304770DB" w14:textId="77777777" w:rsidR="000859FA" w:rsidRDefault="000859FA">
      <w:pPr>
        <w:pStyle w:val="Index1"/>
        <w:tabs>
          <w:tab w:val="right" w:pos="5030"/>
        </w:tabs>
        <w:rPr>
          <w:noProof/>
        </w:rPr>
      </w:pPr>
      <w:r>
        <w:rPr>
          <w:noProof/>
        </w:rPr>
        <w:t>Windows Embedded 8/8.1 Pro, Industry Pro, 43</w:t>
      </w:r>
    </w:p>
    <w:p w14:paraId="3FC151F5" w14:textId="77777777" w:rsidR="000859FA" w:rsidRDefault="000859FA">
      <w:pPr>
        <w:pStyle w:val="Index1"/>
        <w:tabs>
          <w:tab w:val="right" w:pos="5030"/>
        </w:tabs>
        <w:rPr>
          <w:noProof/>
        </w:rPr>
      </w:pPr>
      <w:r>
        <w:rPr>
          <w:noProof/>
        </w:rPr>
        <w:t>Windows Embedded for Point of Service, 43</w:t>
      </w:r>
    </w:p>
    <w:p w14:paraId="7671FA05" w14:textId="77777777" w:rsidR="000859FA" w:rsidRDefault="000859FA">
      <w:pPr>
        <w:pStyle w:val="Index1"/>
        <w:tabs>
          <w:tab w:val="right" w:pos="5030"/>
        </w:tabs>
        <w:rPr>
          <w:noProof/>
        </w:rPr>
      </w:pPr>
      <w:r>
        <w:rPr>
          <w:noProof/>
        </w:rPr>
        <w:t>Windows Embedded POSReady 2009, 43</w:t>
      </w:r>
    </w:p>
    <w:p w14:paraId="0D917FBD" w14:textId="77777777" w:rsidR="000859FA" w:rsidRDefault="000859FA">
      <w:pPr>
        <w:pStyle w:val="Index1"/>
        <w:tabs>
          <w:tab w:val="right" w:pos="5030"/>
        </w:tabs>
        <w:rPr>
          <w:noProof/>
        </w:rPr>
      </w:pPr>
      <w:r>
        <w:rPr>
          <w:noProof/>
        </w:rPr>
        <w:t>Windows Embedded POSReady 7, 43</w:t>
      </w:r>
    </w:p>
    <w:p w14:paraId="21DE3B1F" w14:textId="77777777" w:rsidR="000859FA" w:rsidRDefault="000859FA">
      <w:pPr>
        <w:pStyle w:val="Index1"/>
        <w:tabs>
          <w:tab w:val="right" w:pos="5030"/>
        </w:tabs>
        <w:rPr>
          <w:noProof/>
        </w:rPr>
      </w:pPr>
      <w:r>
        <w:rPr>
          <w:noProof/>
        </w:rPr>
        <w:t>Windows Embedded POSReady 7 Pro, 43</w:t>
      </w:r>
    </w:p>
    <w:p w14:paraId="658ED659" w14:textId="77777777" w:rsidR="000859FA" w:rsidRDefault="000859FA">
      <w:pPr>
        <w:pStyle w:val="Index1"/>
        <w:tabs>
          <w:tab w:val="right" w:pos="5030"/>
        </w:tabs>
        <w:rPr>
          <w:noProof/>
        </w:rPr>
      </w:pPr>
      <w:r>
        <w:rPr>
          <w:noProof/>
        </w:rPr>
        <w:t>Windows Embedded Standard 2009, 43</w:t>
      </w:r>
    </w:p>
    <w:p w14:paraId="33C1F61D" w14:textId="77777777" w:rsidR="000859FA" w:rsidRDefault="000859FA">
      <w:pPr>
        <w:pStyle w:val="Index1"/>
        <w:tabs>
          <w:tab w:val="right" w:pos="5030"/>
        </w:tabs>
        <w:rPr>
          <w:noProof/>
        </w:rPr>
      </w:pPr>
      <w:r>
        <w:rPr>
          <w:noProof/>
        </w:rPr>
        <w:t>Windows Embedded Standard 7, 43</w:t>
      </w:r>
    </w:p>
    <w:p w14:paraId="330B91F3" w14:textId="77777777" w:rsidR="000859FA" w:rsidRDefault="000859FA">
      <w:pPr>
        <w:pStyle w:val="Index1"/>
        <w:tabs>
          <w:tab w:val="right" w:pos="5030"/>
        </w:tabs>
        <w:rPr>
          <w:noProof/>
        </w:rPr>
      </w:pPr>
      <w:r>
        <w:rPr>
          <w:noProof/>
        </w:rPr>
        <w:t>Windows HPC Server, 51</w:t>
      </w:r>
    </w:p>
    <w:p w14:paraId="5DEAE1D4" w14:textId="77777777" w:rsidR="000859FA" w:rsidRDefault="000859FA">
      <w:pPr>
        <w:pStyle w:val="Index1"/>
        <w:tabs>
          <w:tab w:val="right" w:pos="5030"/>
        </w:tabs>
        <w:rPr>
          <w:noProof/>
        </w:rPr>
      </w:pPr>
      <w:r>
        <w:rPr>
          <w:noProof/>
        </w:rPr>
        <w:t>Windows MultiPoint Server 2012, 48</w:t>
      </w:r>
    </w:p>
    <w:p w14:paraId="16E677F5" w14:textId="77777777" w:rsidR="000859FA" w:rsidRDefault="000859FA">
      <w:pPr>
        <w:pStyle w:val="Index1"/>
        <w:tabs>
          <w:tab w:val="right" w:pos="5030"/>
        </w:tabs>
        <w:rPr>
          <w:noProof/>
        </w:rPr>
      </w:pPr>
      <w:r>
        <w:rPr>
          <w:noProof/>
        </w:rPr>
        <w:t>Windows MultiPoint Server 2016 Premium, 48</w:t>
      </w:r>
    </w:p>
    <w:p w14:paraId="2294A1BC" w14:textId="77777777" w:rsidR="000859FA" w:rsidRDefault="000859FA">
      <w:pPr>
        <w:pStyle w:val="Index1"/>
        <w:tabs>
          <w:tab w:val="right" w:pos="5030"/>
        </w:tabs>
        <w:rPr>
          <w:noProof/>
        </w:rPr>
      </w:pPr>
      <w:r>
        <w:rPr>
          <w:noProof/>
        </w:rPr>
        <w:t>Windows Server, 95</w:t>
      </w:r>
    </w:p>
    <w:p w14:paraId="3B0D77D3" w14:textId="77777777" w:rsidR="000859FA" w:rsidRDefault="000859FA">
      <w:pPr>
        <w:pStyle w:val="Index1"/>
        <w:tabs>
          <w:tab w:val="right" w:pos="5030"/>
        </w:tabs>
        <w:rPr>
          <w:noProof/>
        </w:rPr>
      </w:pPr>
      <w:r>
        <w:rPr>
          <w:noProof/>
        </w:rPr>
        <w:t>Windows Server 2016, 49</w:t>
      </w:r>
    </w:p>
    <w:p w14:paraId="0EBA9AEB" w14:textId="77777777" w:rsidR="000859FA" w:rsidRDefault="000859FA">
      <w:pPr>
        <w:pStyle w:val="Index1"/>
        <w:tabs>
          <w:tab w:val="right" w:pos="5030"/>
        </w:tabs>
        <w:rPr>
          <w:noProof/>
        </w:rPr>
      </w:pPr>
      <w:r>
        <w:rPr>
          <w:noProof/>
        </w:rPr>
        <w:t>Windows Server 2019 Active Directory Rights Management Services External Connector, 49</w:t>
      </w:r>
    </w:p>
    <w:p w14:paraId="27D5E4DE" w14:textId="77777777" w:rsidR="000859FA" w:rsidRDefault="000859FA">
      <w:pPr>
        <w:pStyle w:val="Index1"/>
        <w:tabs>
          <w:tab w:val="right" w:pos="5030"/>
        </w:tabs>
        <w:rPr>
          <w:noProof/>
        </w:rPr>
      </w:pPr>
      <w:r>
        <w:rPr>
          <w:noProof/>
        </w:rPr>
        <w:t>Windows Server 2019 CAL, 49</w:t>
      </w:r>
    </w:p>
    <w:p w14:paraId="53B9D4AA" w14:textId="77777777" w:rsidR="000859FA" w:rsidRDefault="000859FA">
      <w:pPr>
        <w:pStyle w:val="Index1"/>
        <w:tabs>
          <w:tab w:val="right" w:pos="5030"/>
        </w:tabs>
        <w:rPr>
          <w:noProof/>
        </w:rPr>
      </w:pPr>
      <w:r>
        <w:rPr>
          <w:noProof/>
        </w:rPr>
        <w:t>Windows Server 2019 Datacenter (16 pakker med kernelicenser), 49</w:t>
      </w:r>
    </w:p>
    <w:p w14:paraId="1B206A8E" w14:textId="77777777" w:rsidR="000859FA" w:rsidRDefault="000859FA">
      <w:pPr>
        <w:pStyle w:val="Index1"/>
        <w:tabs>
          <w:tab w:val="right" w:pos="5030"/>
        </w:tabs>
        <w:rPr>
          <w:noProof/>
        </w:rPr>
      </w:pPr>
      <w:r>
        <w:rPr>
          <w:noProof/>
        </w:rPr>
        <w:t>Windows Server 2019 Datacenter (2 pakker med kernelicenser), 49</w:t>
      </w:r>
    </w:p>
    <w:p w14:paraId="45A49989" w14:textId="77777777" w:rsidR="000859FA" w:rsidRDefault="000859FA">
      <w:pPr>
        <w:pStyle w:val="Index1"/>
        <w:tabs>
          <w:tab w:val="right" w:pos="5030"/>
        </w:tabs>
        <w:rPr>
          <w:noProof/>
        </w:rPr>
      </w:pPr>
      <w:r>
        <w:rPr>
          <w:noProof/>
        </w:rPr>
        <w:t>Windows Server 2019 Ekstern Forbindelse, 49</w:t>
      </w:r>
    </w:p>
    <w:p w14:paraId="56A2EF57" w14:textId="77777777" w:rsidR="000859FA" w:rsidRDefault="000859FA">
      <w:pPr>
        <w:pStyle w:val="Index1"/>
        <w:tabs>
          <w:tab w:val="right" w:pos="5030"/>
        </w:tabs>
        <w:rPr>
          <w:noProof/>
        </w:rPr>
      </w:pPr>
      <w:r>
        <w:rPr>
          <w:noProof/>
        </w:rPr>
        <w:t>Windows Server 2019 Essentials, 49</w:t>
      </w:r>
    </w:p>
    <w:p w14:paraId="43C4BCE3" w14:textId="77777777" w:rsidR="000859FA" w:rsidRDefault="000859FA">
      <w:pPr>
        <w:pStyle w:val="Index1"/>
        <w:tabs>
          <w:tab w:val="right" w:pos="5030"/>
        </w:tabs>
        <w:rPr>
          <w:noProof/>
        </w:rPr>
      </w:pPr>
      <w:r>
        <w:rPr>
          <w:noProof/>
        </w:rPr>
        <w:t>Windows Server 2019 Remote Desktop Services External Connector, 49</w:t>
      </w:r>
    </w:p>
    <w:p w14:paraId="6D8F39F6" w14:textId="77777777" w:rsidR="000859FA" w:rsidRDefault="000859FA">
      <w:pPr>
        <w:pStyle w:val="Index1"/>
        <w:tabs>
          <w:tab w:val="right" w:pos="5030"/>
        </w:tabs>
        <w:rPr>
          <w:noProof/>
        </w:rPr>
      </w:pPr>
      <w:r>
        <w:rPr>
          <w:noProof/>
        </w:rPr>
        <w:t>Windows Server 2019 Standard (16 pakker med kernelicenser), 49</w:t>
      </w:r>
    </w:p>
    <w:p w14:paraId="2AAF88FB" w14:textId="77777777" w:rsidR="000859FA" w:rsidRDefault="000859FA">
      <w:pPr>
        <w:pStyle w:val="Index1"/>
        <w:tabs>
          <w:tab w:val="right" w:pos="5030"/>
        </w:tabs>
        <w:rPr>
          <w:noProof/>
        </w:rPr>
      </w:pPr>
      <w:r>
        <w:rPr>
          <w:noProof/>
        </w:rPr>
        <w:t>Windows Server 2019 Standard (2 pakker med kernelicenser), 49</w:t>
      </w:r>
    </w:p>
    <w:p w14:paraId="2B26CD57" w14:textId="77777777" w:rsidR="000859FA" w:rsidRDefault="000859FA">
      <w:pPr>
        <w:pStyle w:val="Index1"/>
        <w:tabs>
          <w:tab w:val="right" w:pos="5030"/>
        </w:tabs>
        <w:rPr>
          <w:noProof/>
        </w:rPr>
      </w:pPr>
      <w:r>
        <w:rPr>
          <w:noProof/>
        </w:rPr>
        <w:t>Windows Server CAL, 62</w:t>
      </w:r>
    </w:p>
    <w:p w14:paraId="0AA05960" w14:textId="77777777" w:rsidR="000859FA" w:rsidRDefault="000859FA">
      <w:pPr>
        <w:pStyle w:val="Index1"/>
        <w:tabs>
          <w:tab w:val="right" w:pos="5030"/>
        </w:tabs>
        <w:rPr>
          <w:noProof/>
        </w:rPr>
      </w:pPr>
      <w:r>
        <w:rPr>
          <w:noProof/>
        </w:rPr>
        <w:t>Windows Server Datacenter, 94, 95</w:t>
      </w:r>
    </w:p>
    <w:p w14:paraId="44917863" w14:textId="77777777" w:rsidR="000859FA" w:rsidRDefault="000859FA">
      <w:pPr>
        <w:pStyle w:val="Index1"/>
        <w:tabs>
          <w:tab w:val="right" w:pos="5030"/>
        </w:tabs>
        <w:rPr>
          <w:noProof/>
        </w:rPr>
      </w:pPr>
      <w:r>
        <w:rPr>
          <w:noProof/>
        </w:rPr>
        <w:t>Windows Server Datacenter (2 pakker med kernelicenser), 18</w:t>
      </w:r>
    </w:p>
    <w:p w14:paraId="1BC456DE" w14:textId="77777777" w:rsidR="000859FA" w:rsidRDefault="000859FA">
      <w:pPr>
        <w:pStyle w:val="Index1"/>
        <w:tabs>
          <w:tab w:val="right" w:pos="5030"/>
        </w:tabs>
        <w:rPr>
          <w:noProof/>
        </w:rPr>
      </w:pPr>
      <w:r>
        <w:rPr>
          <w:noProof/>
        </w:rPr>
        <w:t>Windows Server Enterprise, 51</w:t>
      </w:r>
    </w:p>
    <w:p w14:paraId="56454183" w14:textId="77777777" w:rsidR="000859FA" w:rsidRDefault="000859FA">
      <w:pPr>
        <w:pStyle w:val="Index1"/>
        <w:tabs>
          <w:tab w:val="right" w:pos="5030"/>
        </w:tabs>
        <w:rPr>
          <w:noProof/>
        </w:rPr>
      </w:pPr>
      <w:r>
        <w:rPr>
          <w:noProof/>
        </w:rPr>
        <w:t>Windows Server ESU (Standard og Datacenter), 49</w:t>
      </w:r>
    </w:p>
    <w:p w14:paraId="39EF27A4" w14:textId="77777777" w:rsidR="000859FA" w:rsidRDefault="000859FA">
      <w:pPr>
        <w:pStyle w:val="Index1"/>
        <w:tabs>
          <w:tab w:val="right" w:pos="5030"/>
        </w:tabs>
        <w:rPr>
          <w:noProof/>
        </w:rPr>
      </w:pPr>
      <w:r>
        <w:rPr>
          <w:noProof/>
        </w:rPr>
        <w:t>Windows Server HPC-version, 51</w:t>
      </w:r>
    </w:p>
    <w:p w14:paraId="26D08B62" w14:textId="77777777" w:rsidR="000859FA" w:rsidRDefault="000859FA">
      <w:pPr>
        <w:pStyle w:val="Index1"/>
        <w:tabs>
          <w:tab w:val="right" w:pos="5030"/>
        </w:tabs>
        <w:rPr>
          <w:noProof/>
        </w:rPr>
      </w:pPr>
      <w:r>
        <w:rPr>
          <w:noProof/>
        </w:rPr>
        <w:t>Windows Server Standard, 94, 95</w:t>
      </w:r>
    </w:p>
    <w:p w14:paraId="297FE90C" w14:textId="77777777" w:rsidR="000859FA" w:rsidRDefault="000859FA">
      <w:pPr>
        <w:pStyle w:val="Index1"/>
        <w:tabs>
          <w:tab w:val="right" w:pos="5030"/>
        </w:tabs>
        <w:rPr>
          <w:noProof/>
        </w:rPr>
      </w:pPr>
      <w:r>
        <w:rPr>
          <w:noProof/>
        </w:rPr>
        <w:t>Windows Server Standard (2 pakker med kernelicenser), 18</w:t>
      </w:r>
    </w:p>
    <w:p w14:paraId="2B1C3EE9" w14:textId="77777777" w:rsidR="000859FA" w:rsidRDefault="000859FA">
      <w:pPr>
        <w:pStyle w:val="Index1"/>
        <w:tabs>
          <w:tab w:val="right" w:pos="5030"/>
        </w:tabs>
        <w:rPr>
          <w:noProof/>
        </w:rPr>
      </w:pPr>
      <w:r>
        <w:rPr>
          <w:noProof/>
        </w:rPr>
        <w:t>Windows Server Standard (pakke med 8 kernelicenser), 62</w:t>
      </w:r>
    </w:p>
    <w:p w14:paraId="75A64A68" w14:textId="77777777" w:rsidR="000859FA" w:rsidRDefault="000859FA">
      <w:pPr>
        <w:pStyle w:val="Index1"/>
        <w:tabs>
          <w:tab w:val="right" w:pos="5030"/>
        </w:tabs>
        <w:rPr>
          <w:noProof/>
        </w:rPr>
      </w:pPr>
      <w:r>
        <w:rPr>
          <w:noProof/>
        </w:rPr>
        <w:t>Windows Server til itaniumbaserede systemer, 51</w:t>
      </w:r>
    </w:p>
    <w:p w14:paraId="078168DA" w14:textId="77777777" w:rsidR="000859FA" w:rsidRDefault="000859FA">
      <w:pPr>
        <w:pStyle w:val="Index1"/>
        <w:tabs>
          <w:tab w:val="right" w:pos="5030"/>
        </w:tabs>
        <w:rPr>
          <w:noProof/>
        </w:rPr>
      </w:pPr>
      <w:r>
        <w:rPr>
          <w:noProof/>
        </w:rPr>
        <w:t>Windows Server-beholder, 86</w:t>
      </w:r>
    </w:p>
    <w:p w14:paraId="0AA02A6C" w14:textId="77777777" w:rsidR="000859FA" w:rsidRDefault="000859FA">
      <w:pPr>
        <w:pStyle w:val="Index1"/>
        <w:tabs>
          <w:tab w:val="right" w:pos="5030"/>
        </w:tabs>
        <w:rPr>
          <w:noProof/>
        </w:rPr>
      </w:pPr>
      <w:r>
        <w:rPr>
          <w:noProof/>
        </w:rPr>
        <w:t>Windows Small Business Server, 51</w:t>
      </w:r>
    </w:p>
    <w:p w14:paraId="3D881FB1" w14:textId="77777777" w:rsidR="000859FA" w:rsidRDefault="000859FA">
      <w:pPr>
        <w:pStyle w:val="Index1"/>
        <w:tabs>
          <w:tab w:val="right" w:pos="5030"/>
        </w:tabs>
        <w:rPr>
          <w:noProof/>
        </w:rPr>
      </w:pPr>
      <w:r>
        <w:rPr>
          <w:noProof/>
        </w:rPr>
        <w:t>Windows VDA E3, 41</w:t>
      </w:r>
    </w:p>
    <w:p w14:paraId="2A349475" w14:textId="77777777" w:rsidR="000859FA" w:rsidRDefault="000859FA">
      <w:pPr>
        <w:pStyle w:val="Index1"/>
        <w:tabs>
          <w:tab w:val="right" w:pos="5030"/>
        </w:tabs>
        <w:rPr>
          <w:noProof/>
        </w:rPr>
      </w:pPr>
      <w:r>
        <w:rPr>
          <w:noProof/>
        </w:rPr>
        <w:t>Windows VDA E5, 41</w:t>
      </w:r>
    </w:p>
    <w:p w14:paraId="3E300719" w14:textId="77777777" w:rsidR="000859FA" w:rsidRDefault="000859FA">
      <w:pPr>
        <w:pStyle w:val="Index1"/>
        <w:tabs>
          <w:tab w:val="right" w:pos="5030"/>
        </w:tabs>
        <w:rPr>
          <w:noProof/>
        </w:rPr>
      </w:pPr>
      <w:r>
        <w:rPr>
          <w:noProof/>
        </w:rPr>
        <w:t>Windows VDA pr. enhed, 41</w:t>
      </w:r>
    </w:p>
    <w:p w14:paraId="538D2592" w14:textId="77777777" w:rsidR="000859FA" w:rsidRDefault="000859FA">
      <w:pPr>
        <w:pStyle w:val="Index1"/>
        <w:tabs>
          <w:tab w:val="right" w:pos="5030"/>
        </w:tabs>
        <w:rPr>
          <w:noProof/>
        </w:rPr>
      </w:pPr>
      <w:r>
        <w:rPr>
          <w:noProof/>
        </w:rPr>
        <w:t>Windows Vista, 43</w:t>
      </w:r>
    </w:p>
    <w:p w14:paraId="68E7238F" w14:textId="77777777" w:rsidR="000859FA" w:rsidRDefault="000859FA">
      <w:pPr>
        <w:pStyle w:val="Index1"/>
        <w:tabs>
          <w:tab w:val="right" w:pos="5030"/>
        </w:tabs>
        <w:rPr>
          <w:noProof/>
        </w:rPr>
      </w:pPr>
      <w:r>
        <w:rPr>
          <w:noProof/>
        </w:rPr>
        <w:t>Windows Vista Business/Ultimate for Embedded Systems, 43</w:t>
      </w:r>
    </w:p>
    <w:p w14:paraId="064C16C5" w14:textId="77777777" w:rsidR="000859FA" w:rsidRDefault="000859FA">
      <w:pPr>
        <w:pStyle w:val="Index1"/>
        <w:tabs>
          <w:tab w:val="right" w:pos="5030"/>
        </w:tabs>
        <w:rPr>
          <w:noProof/>
        </w:rPr>
      </w:pPr>
      <w:r>
        <w:rPr>
          <w:noProof/>
        </w:rPr>
        <w:t>Windows XP, 43</w:t>
      </w:r>
    </w:p>
    <w:p w14:paraId="301233AC" w14:textId="77777777" w:rsidR="000859FA" w:rsidRDefault="000859FA">
      <w:pPr>
        <w:pStyle w:val="Index1"/>
        <w:tabs>
          <w:tab w:val="right" w:pos="5030"/>
        </w:tabs>
        <w:rPr>
          <w:noProof/>
        </w:rPr>
      </w:pPr>
      <w:r>
        <w:rPr>
          <w:noProof/>
        </w:rPr>
        <w:t>Windows XP Embedded, 43</w:t>
      </w:r>
    </w:p>
    <w:p w14:paraId="4555187D" w14:textId="77777777" w:rsidR="000859FA" w:rsidRDefault="000859FA">
      <w:pPr>
        <w:pStyle w:val="Index1"/>
        <w:tabs>
          <w:tab w:val="right" w:pos="5030"/>
        </w:tabs>
        <w:rPr>
          <w:noProof/>
        </w:rPr>
      </w:pPr>
      <w:r>
        <w:rPr>
          <w:noProof/>
        </w:rPr>
        <w:t>Windows XP Professional for Embedded Systems, 43</w:t>
      </w:r>
    </w:p>
    <w:p w14:paraId="6C99466E" w14:textId="77777777" w:rsidR="000859FA" w:rsidRDefault="000859FA">
      <w:pPr>
        <w:pStyle w:val="Index1"/>
        <w:tabs>
          <w:tab w:val="right" w:pos="5030"/>
        </w:tabs>
        <w:rPr>
          <w:noProof/>
        </w:rPr>
      </w:pPr>
      <w:r>
        <w:rPr>
          <w:noProof/>
        </w:rPr>
        <w:t>Word 2019, 22</w:t>
      </w:r>
    </w:p>
    <w:p w14:paraId="4F2FCDB1" w14:textId="77777777" w:rsidR="000859FA" w:rsidRDefault="000859FA">
      <w:pPr>
        <w:pStyle w:val="Index1"/>
        <w:tabs>
          <w:tab w:val="right" w:pos="5030"/>
        </w:tabs>
        <w:rPr>
          <w:noProof/>
        </w:rPr>
      </w:pPr>
      <w:r>
        <w:rPr>
          <w:noProof/>
        </w:rPr>
        <w:t>Word 2019 til Mac, 24</w:t>
      </w:r>
    </w:p>
    <w:p w14:paraId="77F2D025" w14:textId="77777777" w:rsidR="000859FA" w:rsidRDefault="000859FA">
      <w:pPr>
        <w:pStyle w:val="Index1"/>
        <w:tabs>
          <w:tab w:val="right" w:pos="5030"/>
        </w:tabs>
        <w:rPr>
          <w:noProof/>
        </w:rPr>
      </w:pPr>
      <w:r>
        <w:rPr>
          <w:noProof/>
        </w:rPr>
        <w:t>Work at Home til Mac 2019, 24</w:t>
      </w:r>
    </w:p>
    <w:p w14:paraId="39281B45" w14:textId="77777777" w:rsidR="000859FA" w:rsidRDefault="000859FA">
      <w:pPr>
        <w:pStyle w:val="Index1"/>
        <w:tabs>
          <w:tab w:val="right" w:pos="5030"/>
        </w:tabs>
        <w:rPr>
          <w:noProof/>
        </w:rPr>
      </w:pPr>
      <w:r>
        <w:rPr>
          <w:noProof/>
        </w:rPr>
        <w:t>Work at Home til Office Professional Plus 2019, 22</w:t>
      </w:r>
    </w:p>
    <w:p w14:paraId="52AAFB69" w14:textId="77777777" w:rsidR="000859FA" w:rsidRDefault="000859FA">
      <w:pPr>
        <w:pStyle w:val="Index1"/>
        <w:tabs>
          <w:tab w:val="right" w:pos="5030"/>
        </w:tabs>
        <w:rPr>
          <w:noProof/>
        </w:rPr>
      </w:pPr>
      <w:r>
        <w:rPr>
          <w:noProof/>
        </w:rPr>
        <w:t>Work at Home til Office Standard 2019, 22</w:t>
      </w:r>
    </w:p>
    <w:p w14:paraId="047BC0B7" w14:textId="77777777" w:rsidR="000859FA" w:rsidRDefault="000859FA">
      <w:pPr>
        <w:pStyle w:val="Index1"/>
        <w:tabs>
          <w:tab w:val="right" w:pos="5030"/>
        </w:tabs>
        <w:rPr>
          <w:noProof/>
        </w:rPr>
      </w:pPr>
      <w:r>
        <w:rPr>
          <w:noProof/>
        </w:rPr>
        <w:t>Workplace Analytics, 74</w:t>
      </w:r>
    </w:p>
    <w:p w14:paraId="52AEBEE4" w14:textId="14DE01FA" w:rsidR="000859FA" w:rsidRDefault="000859FA">
      <w:pPr>
        <w:pStyle w:val="ProductList-Body"/>
        <w:rPr>
          <w:noProof/>
        </w:rPr>
        <w:sectPr w:rsidR="000859FA" w:rsidSect="000859FA">
          <w:type w:val="continuous"/>
          <w:pgSz w:w="12240" w:h="15840" w:code="1"/>
          <w:pgMar w:top="1170" w:right="720" w:bottom="720" w:left="720" w:header="432" w:footer="288" w:gutter="0"/>
          <w:cols w:num="2" w:space="720"/>
        </w:sectPr>
      </w:pPr>
    </w:p>
    <w:p w14:paraId="4A1CA93F" w14:textId="6EC9E6F9" w:rsidR="00A24C6C" w:rsidRDefault="000859FA">
      <w:pPr>
        <w:pStyle w:val="ProductList-Body"/>
        <w:sectPr w:rsidR="00A24C6C" w:rsidSect="000859FA">
          <w:type w:val="continuous"/>
          <w:pgSz w:w="12240" w:h="15840" w:code="1"/>
          <w:pgMar w:top="1170" w:right="720" w:bottom="720" w:left="720" w:header="432" w:footer="288" w:gutter="0"/>
          <w:cols w:num="2" w:space="360"/>
        </w:sectPr>
      </w:pPr>
      <w:r>
        <w:fldChar w:fldCharType="end"/>
      </w:r>
    </w:p>
    <w:p w14:paraId="4895BF50" w14:textId="77777777" w:rsidR="00A24C6C" w:rsidRDefault="00A24C6C">
      <w:pPr>
        <w:pStyle w:val="ProductList-Body"/>
      </w:pPr>
    </w:p>
    <w:sectPr w:rsidR="00A24C6C" w:rsidSect="008E4F0E">
      <w:headerReference w:type="default" r:id="rId185"/>
      <w:footerReference w:type="default" r:id="rId186"/>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9845924" w14:textId="77777777" w:rsidR="007A784C" w:rsidRDefault="007A784C" w:rsidP="007C7D4D">
      <w:pPr>
        <w:spacing w:after="0"/>
      </w:pPr>
      <w:r>
        <w:separator/>
      </w:r>
    </w:p>
    <w:p w14:paraId="755CA61F" w14:textId="77777777" w:rsidR="007A784C" w:rsidRDefault="007A784C"/>
  </w:endnote>
  <w:endnote w:type="continuationSeparator" w:id="0">
    <w:p w14:paraId="74E4B2E4" w14:textId="77777777" w:rsidR="007A784C" w:rsidRDefault="007A784C" w:rsidP="007C7D4D">
      <w:pPr>
        <w:spacing w:after="0"/>
      </w:pPr>
      <w:r>
        <w:continuationSeparator/>
      </w:r>
    </w:p>
    <w:p w14:paraId="04AFB869" w14:textId="77777777" w:rsidR="007A784C" w:rsidRDefault="007A784C"/>
  </w:endnote>
  <w:endnote w:type="continuationNotice" w:id="1">
    <w:p w14:paraId="601295CA"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6E2637A" w14:textId="77777777" w:rsidR="00A33171" w:rsidRDefault="000859FA">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308"/>
      <w:gridCol w:w="222"/>
      <w:gridCol w:w="1215"/>
      <w:gridCol w:w="222"/>
      <w:gridCol w:w="1202"/>
      <w:gridCol w:w="222"/>
      <w:gridCol w:w="1170"/>
      <w:gridCol w:w="222"/>
      <w:gridCol w:w="1156"/>
      <w:gridCol w:w="222"/>
      <w:gridCol w:w="1156"/>
      <w:gridCol w:w="222"/>
      <w:gridCol w:w="1117"/>
      <w:gridCol w:w="222"/>
      <w:gridCol w:w="1138"/>
    </w:tblGrid>
    <w:tr w:rsidR="00A24C6C" w14:paraId="3F0F63AC"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A2FE1C6" w14:textId="77777777" w:rsidR="00A24C6C" w:rsidRDefault="003B486C">
          <w:pPr>
            <w:pStyle w:val="PURFooterText"/>
            <w:jc w:val="center"/>
          </w:pPr>
          <w:hyperlink w:anchor="_Sec842">
            <w:r w:rsidR="000859FA">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F53F40" w14:textId="77777777" w:rsidR="00A24C6C" w:rsidRDefault="00A24C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883752" w14:textId="77777777" w:rsidR="00A24C6C" w:rsidRDefault="003B486C">
          <w:pPr>
            <w:pStyle w:val="PURFooterText"/>
            <w:jc w:val="center"/>
          </w:pPr>
          <w:hyperlink w:anchor="_Sec531">
            <w:r w:rsidR="000859FA">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BEF9B1" w14:textId="77777777" w:rsidR="00A24C6C" w:rsidRDefault="00A24C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7DB7EB" w14:textId="77777777" w:rsidR="00A24C6C" w:rsidRDefault="003B486C">
          <w:pPr>
            <w:pStyle w:val="PURFooterText"/>
            <w:jc w:val="center"/>
          </w:pPr>
          <w:hyperlink w:anchor="_Sec536">
            <w:r w:rsidR="000859FA">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058A2F" w14:textId="77777777" w:rsidR="00A24C6C" w:rsidRDefault="00A24C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9328C8" w14:textId="77777777" w:rsidR="00A24C6C" w:rsidRDefault="003B486C">
          <w:pPr>
            <w:pStyle w:val="PURFooterText"/>
            <w:jc w:val="center"/>
          </w:pPr>
          <w:hyperlink w:anchor="_Sec547">
            <w:r w:rsidR="000859FA">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90564C" w14:textId="77777777" w:rsidR="00A24C6C" w:rsidRDefault="00A24C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4B930E" w14:textId="77777777" w:rsidR="00A24C6C" w:rsidRDefault="003B486C">
          <w:pPr>
            <w:pStyle w:val="PURFooterText"/>
            <w:jc w:val="center"/>
          </w:pPr>
          <w:hyperlink w:anchor="_Sec548">
            <w:r w:rsidR="000859FA">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5533DD" w14:textId="77777777" w:rsidR="00A24C6C" w:rsidRDefault="00A24C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B36C78" w14:textId="77777777" w:rsidR="00A24C6C" w:rsidRDefault="003B486C">
          <w:pPr>
            <w:pStyle w:val="PURFooterText"/>
            <w:jc w:val="center"/>
          </w:pPr>
          <w:hyperlink w:anchor="_Sec549">
            <w:r w:rsidR="000859FA">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551780" w14:textId="77777777" w:rsidR="00A24C6C" w:rsidRDefault="00A24C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737686" w14:textId="77777777" w:rsidR="00A24C6C" w:rsidRDefault="003B486C">
          <w:pPr>
            <w:pStyle w:val="PURFooterText"/>
            <w:jc w:val="center"/>
          </w:pPr>
          <w:hyperlink w:anchor="_Sec591">
            <w:r w:rsidR="000859FA">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896B12B" w14:textId="77777777" w:rsidR="00A24C6C" w:rsidRDefault="00A24C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17AB31" w14:textId="77777777" w:rsidR="00A24C6C" w:rsidRDefault="003B486C">
          <w:pPr>
            <w:pStyle w:val="PURFooterText"/>
            <w:jc w:val="center"/>
          </w:pPr>
          <w:hyperlink w:anchor="_Sec844">
            <w:r w:rsidR="000859FA">
              <w:rPr>
                <w:color w:val="00467F"/>
                <w:u w:val="single"/>
              </w:rPr>
              <w:t>Indeks</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308"/>
      <w:gridCol w:w="222"/>
      <w:gridCol w:w="1215"/>
      <w:gridCol w:w="222"/>
      <w:gridCol w:w="1202"/>
      <w:gridCol w:w="222"/>
      <w:gridCol w:w="1170"/>
      <w:gridCol w:w="222"/>
      <w:gridCol w:w="1156"/>
      <w:gridCol w:w="222"/>
      <w:gridCol w:w="1156"/>
      <w:gridCol w:w="222"/>
      <w:gridCol w:w="1117"/>
      <w:gridCol w:w="222"/>
      <w:gridCol w:w="1138"/>
    </w:tblGrid>
    <w:tr w:rsidR="00A24C6C" w14:paraId="5D1F2AE6"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04E7C4B" w14:textId="77777777" w:rsidR="00A24C6C" w:rsidRDefault="003B486C">
          <w:pPr>
            <w:pStyle w:val="PURFooterText"/>
            <w:jc w:val="center"/>
          </w:pPr>
          <w:hyperlink w:anchor="_Sec842">
            <w:r w:rsidR="000859FA">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0309AF" w14:textId="77777777" w:rsidR="00A24C6C" w:rsidRDefault="00A24C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976081" w14:textId="77777777" w:rsidR="00A24C6C" w:rsidRDefault="003B486C">
          <w:pPr>
            <w:pStyle w:val="PURFooterText"/>
            <w:jc w:val="center"/>
          </w:pPr>
          <w:hyperlink w:anchor="_Sec531">
            <w:r w:rsidR="000859FA">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5E1E36" w14:textId="77777777" w:rsidR="00A24C6C" w:rsidRDefault="00A24C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B9E64A" w14:textId="77777777" w:rsidR="00A24C6C" w:rsidRDefault="003B486C">
          <w:pPr>
            <w:pStyle w:val="PURFooterText"/>
            <w:jc w:val="center"/>
          </w:pPr>
          <w:hyperlink w:anchor="_Sec536">
            <w:r w:rsidR="000859FA">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C49BA5" w14:textId="77777777" w:rsidR="00A24C6C" w:rsidRDefault="00A24C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93DEF5" w14:textId="77777777" w:rsidR="00A24C6C" w:rsidRDefault="003B486C">
          <w:pPr>
            <w:pStyle w:val="PURFooterText"/>
            <w:jc w:val="center"/>
          </w:pPr>
          <w:hyperlink w:anchor="_Sec547">
            <w:r w:rsidR="000859FA">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ADD4AED" w14:textId="77777777" w:rsidR="00A24C6C" w:rsidRDefault="00A24C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902B8E" w14:textId="77777777" w:rsidR="00A24C6C" w:rsidRDefault="003B486C">
          <w:pPr>
            <w:pStyle w:val="PURFooterText"/>
            <w:jc w:val="center"/>
          </w:pPr>
          <w:hyperlink w:anchor="_Sec548">
            <w:r w:rsidR="000859FA">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E3CF09" w14:textId="77777777" w:rsidR="00A24C6C" w:rsidRDefault="00A24C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8A6E0E" w14:textId="77777777" w:rsidR="00A24C6C" w:rsidRDefault="003B486C">
          <w:pPr>
            <w:pStyle w:val="PURFooterText"/>
            <w:jc w:val="center"/>
          </w:pPr>
          <w:hyperlink w:anchor="_Sec549">
            <w:r w:rsidR="000859FA">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ACC422" w14:textId="77777777" w:rsidR="00A24C6C" w:rsidRDefault="00A24C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0ED3D45" w14:textId="77777777" w:rsidR="00A24C6C" w:rsidRDefault="003B486C">
          <w:pPr>
            <w:pStyle w:val="PURFooterText"/>
            <w:jc w:val="center"/>
          </w:pPr>
          <w:hyperlink w:anchor="_Sec591">
            <w:r w:rsidR="000859FA">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544FB7" w14:textId="77777777" w:rsidR="00A24C6C" w:rsidRDefault="00A24C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82FC8B" w14:textId="77777777" w:rsidR="00A24C6C" w:rsidRDefault="003B486C">
          <w:pPr>
            <w:pStyle w:val="PURFooterText"/>
            <w:jc w:val="center"/>
          </w:pPr>
          <w:hyperlink w:anchor="_Sec844">
            <w:r w:rsidR="000859FA">
              <w:rPr>
                <w:color w:val="00467F"/>
                <w:u w:val="single"/>
              </w:rPr>
              <w:t>Indeks</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308"/>
      <w:gridCol w:w="222"/>
      <w:gridCol w:w="1215"/>
      <w:gridCol w:w="222"/>
      <w:gridCol w:w="1202"/>
      <w:gridCol w:w="222"/>
      <w:gridCol w:w="1170"/>
      <w:gridCol w:w="222"/>
      <w:gridCol w:w="1156"/>
      <w:gridCol w:w="222"/>
      <w:gridCol w:w="1156"/>
      <w:gridCol w:w="222"/>
      <w:gridCol w:w="1117"/>
      <w:gridCol w:w="222"/>
      <w:gridCol w:w="1138"/>
    </w:tblGrid>
    <w:tr w:rsidR="00A24C6C" w14:paraId="5B9EE47D"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BCDE59C" w14:textId="77777777" w:rsidR="00A24C6C" w:rsidRDefault="003B486C">
          <w:pPr>
            <w:pStyle w:val="PURFooterText"/>
            <w:jc w:val="center"/>
          </w:pPr>
          <w:hyperlink w:anchor="_Sec842">
            <w:r w:rsidR="000859FA">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EE7301" w14:textId="77777777" w:rsidR="00A24C6C" w:rsidRDefault="00A24C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BEC554" w14:textId="77777777" w:rsidR="00A24C6C" w:rsidRDefault="003B486C">
          <w:pPr>
            <w:pStyle w:val="PURFooterText"/>
            <w:jc w:val="center"/>
          </w:pPr>
          <w:hyperlink w:anchor="_Sec531">
            <w:r w:rsidR="000859FA">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A50ACC" w14:textId="77777777" w:rsidR="00A24C6C" w:rsidRDefault="00A24C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D9C0170" w14:textId="77777777" w:rsidR="00A24C6C" w:rsidRDefault="003B486C">
          <w:pPr>
            <w:pStyle w:val="PURFooterText"/>
            <w:jc w:val="center"/>
          </w:pPr>
          <w:hyperlink w:anchor="_Sec536">
            <w:r w:rsidR="000859FA">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EFEA8C" w14:textId="77777777" w:rsidR="00A24C6C" w:rsidRDefault="00A24C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05D3EE" w14:textId="77777777" w:rsidR="00A24C6C" w:rsidRDefault="003B486C">
          <w:pPr>
            <w:pStyle w:val="PURFooterText"/>
            <w:jc w:val="center"/>
          </w:pPr>
          <w:hyperlink w:anchor="_Sec547">
            <w:r w:rsidR="000859FA">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A0077C" w14:textId="77777777" w:rsidR="00A24C6C" w:rsidRDefault="00A24C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4BF876" w14:textId="77777777" w:rsidR="00A24C6C" w:rsidRDefault="003B486C">
          <w:pPr>
            <w:pStyle w:val="PURFooterText"/>
            <w:jc w:val="center"/>
          </w:pPr>
          <w:hyperlink w:anchor="_Sec548">
            <w:r w:rsidR="000859FA">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87AD99" w14:textId="77777777" w:rsidR="00A24C6C" w:rsidRDefault="00A24C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41B7B30" w14:textId="77777777" w:rsidR="00A24C6C" w:rsidRDefault="003B486C">
          <w:pPr>
            <w:pStyle w:val="PURFooterText"/>
            <w:jc w:val="center"/>
          </w:pPr>
          <w:hyperlink w:anchor="_Sec549">
            <w:r w:rsidR="000859FA">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51812F" w14:textId="77777777" w:rsidR="00A24C6C" w:rsidRDefault="00A24C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D5AA03" w14:textId="77777777" w:rsidR="00A24C6C" w:rsidRDefault="003B486C">
          <w:pPr>
            <w:pStyle w:val="PURFooterText"/>
            <w:jc w:val="center"/>
          </w:pPr>
          <w:hyperlink w:anchor="_Sec591">
            <w:r w:rsidR="000859FA">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E808EF" w14:textId="77777777" w:rsidR="00A24C6C" w:rsidRDefault="00A24C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AB9C7B" w14:textId="77777777" w:rsidR="00A24C6C" w:rsidRDefault="003B486C">
          <w:pPr>
            <w:pStyle w:val="PURFooterText"/>
            <w:jc w:val="center"/>
          </w:pPr>
          <w:hyperlink w:anchor="_Sec844">
            <w:r w:rsidR="000859FA">
              <w:rPr>
                <w:color w:val="00467F"/>
                <w:u w:val="single"/>
              </w:rPr>
              <w:t>Indeks</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308"/>
      <w:gridCol w:w="222"/>
      <w:gridCol w:w="1215"/>
      <w:gridCol w:w="222"/>
      <w:gridCol w:w="1202"/>
      <w:gridCol w:w="222"/>
      <w:gridCol w:w="1170"/>
      <w:gridCol w:w="222"/>
      <w:gridCol w:w="1156"/>
      <w:gridCol w:w="222"/>
      <w:gridCol w:w="1156"/>
      <w:gridCol w:w="222"/>
      <w:gridCol w:w="1117"/>
      <w:gridCol w:w="222"/>
      <w:gridCol w:w="1138"/>
    </w:tblGrid>
    <w:tr w:rsidR="00A24C6C" w14:paraId="5392F034"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DDE260" w14:textId="77777777" w:rsidR="00A24C6C" w:rsidRDefault="003B486C">
          <w:pPr>
            <w:pStyle w:val="PURFooterText"/>
            <w:jc w:val="center"/>
          </w:pPr>
          <w:hyperlink w:anchor="_Sec842">
            <w:r w:rsidR="000859FA">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42306C" w14:textId="77777777" w:rsidR="00A24C6C" w:rsidRDefault="00A24C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9489E3D" w14:textId="77777777" w:rsidR="00A24C6C" w:rsidRDefault="003B486C">
          <w:pPr>
            <w:pStyle w:val="PURFooterText"/>
            <w:jc w:val="center"/>
          </w:pPr>
          <w:hyperlink w:anchor="_Sec531">
            <w:r w:rsidR="000859FA">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EB5F81" w14:textId="77777777" w:rsidR="00A24C6C" w:rsidRDefault="00A24C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BBAD6E" w14:textId="77777777" w:rsidR="00A24C6C" w:rsidRDefault="003B486C">
          <w:pPr>
            <w:pStyle w:val="PURFooterText"/>
            <w:jc w:val="center"/>
          </w:pPr>
          <w:hyperlink w:anchor="_Sec536">
            <w:r w:rsidR="000859FA">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F93F6F" w14:textId="77777777" w:rsidR="00A24C6C" w:rsidRDefault="00A24C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03636E" w14:textId="77777777" w:rsidR="00A24C6C" w:rsidRDefault="003B486C">
          <w:pPr>
            <w:pStyle w:val="PURFooterText"/>
            <w:jc w:val="center"/>
          </w:pPr>
          <w:hyperlink w:anchor="_Sec547">
            <w:r w:rsidR="000859FA">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90A788F" w14:textId="77777777" w:rsidR="00A24C6C" w:rsidRDefault="00A24C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BFDAB2" w14:textId="77777777" w:rsidR="00A24C6C" w:rsidRDefault="003B486C">
          <w:pPr>
            <w:pStyle w:val="PURFooterText"/>
            <w:jc w:val="center"/>
          </w:pPr>
          <w:hyperlink w:anchor="_Sec548">
            <w:r w:rsidR="000859FA">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35A2DA" w14:textId="77777777" w:rsidR="00A24C6C" w:rsidRDefault="00A24C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B543EA" w14:textId="77777777" w:rsidR="00A24C6C" w:rsidRDefault="003B486C">
          <w:pPr>
            <w:pStyle w:val="PURFooterText"/>
            <w:jc w:val="center"/>
          </w:pPr>
          <w:hyperlink w:anchor="_Sec549">
            <w:r w:rsidR="000859FA">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FB1CC2" w14:textId="77777777" w:rsidR="00A24C6C" w:rsidRDefault="00A24C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8B1385" w14:textId="77777777" w:rsidR="00A24C6C" w:rsidRDefault="003B486C">
          <w:pPr>
            <w:pStyle w:val="PURFooterText"/>
            <w:jc w:val="center"/>
          </w:pPr>
          <w:hyperlink w:anchor="_Sec591">
            <w:r w:rsidR="000859FA">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78B55F" w14:textId="77777777" w:rsidR="00A24C6C" w:rsidRDefault="00A24C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D2F878" w14:textId="77777777" w:rsidR="00A24C6C" w:rsidRDefault="003B486C">
          <w:pPr>
            <w:pStyle w:val="PURFooterText"/>
            <w:jc w:val="center"/>
          </w:pPr>
          <w:hyperlink w:anchor="_Sec844">
            <w:r w:rsidR="000859FA">
              <w:rPr>
                <w:color w:val="00467F"/>
                <w:u w:val="single"/>
              </w:rPr>
              <w:t>Indeks</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308"/>
      <w:gridCol w:w="222"/>
      <w:gridCol w:w="1215"/>
      <w:gridCol w:w="222"/>
      <w:gridCol w:w="1202"/>
      <w:gridCol w:w="222"/>
      <w:gridCol w:w="1170"/>
      <w:gridCol w:w="222"/>
      <w:gridCol w:w="1156"/>
      <w:gridCol w:w="222"/>
      <w:gridCol w:w="1156"/>
      <w:gridCol w:w="222"/>
      <w:gridCol w:w="1117"/>
      <w:gridCol w:w="222"/>
      <w:gridCol w:w="1138"/>
    </w:tblGrid>
    <w:tr w:rsidR="00A24C6C" w14:paraId="7B7B8576"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C12DCD" w14:textId="77777777" w:rsidR="00A24C6C" w:rsidRDefault="003B486C">
          <w:pPr>
            <w:pStyle w:val="PURFooterText"/>
            <w:jc w:val="center"/>
          </w:pPr>
          <w:hyperlink w:anchor="_Sec842">
            <w:r w:rsidR="000859FA">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06E6AA" w14:textId="77777777" w:rsidR="00A24C6C" w:rsidRDefault="00A24C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CBF5C0" w14:textId="77777777" w:rsidR="00A24C6C" w:rsidRDefault="003B486C">
          <w:pPr>
            <w:pStyle w:val="PURFooterText"/>
            <w:jc w:val="center"/>
          </w:pPr>
          <w:hyperlink w:anchor="_Sec531">
            <w:r w:rsidR="000859FA">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69FB977" w14:textId="77777777" w:rsidR="00A24C6C" w:rsidRDefault="00A24C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89AE7AB" w14:textId="77777777" w:rsidR="00A24C6C" w:rsidRDefault="003B486C">
          <w:pPr>
            <w:pStyle w:val="PURFooterText"/>
            <w:jc w:val="center"/>
          </w:pPr>
          <w:hyperlink w:anchor="_Sec536">
            <w:r w:rsidR="000859FA">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B65202" w14:textId="77777777" w:rsidR="00A24C6C" w:rsidRDefault="00A24C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74C3C2" w14:textId="77777777" w:rsidR="00A24C6C" w:rsidRDefault="003B486C">
          <w:pPr>
            <w:pStyle w:val="PURFooterText"/>
            <w:jc w:val="center"/>
          </w:pPr>
          <w:hyperlink w:anchor="_Sec547">
            <w:r w:rsidR="000859FA">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86C9AF" w14:textId="77777777" w:rsidR="00A24C6C" w:rsidRDefault="00A24C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F4211C" w14:textId="77777777" w:rsidR="00A24C6C" w:rsidRDefault="003B486C">
          <w:pPr>
            <w:pStyle w:val="PURFooterText"/>
            <w:jc w:val="center"/>
          </w:pPr>
          <w:hyperlink w:anchor="_Sec548">
            <w:r w:rsidR="000859FA">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A6DD2E" w14:textId="77777777" w:rsidR="00A24C6C" w:rsidRDefault="00A24C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7FF56B" w14:textId="77777777" w:rsidR="00A24C6C" w:rsidRDefault="003B486C">
          <w:pPr>
            <w:pStyle w:val="PURFooterText"/>
            <w:jc w:val="center"/>
          </w:pPr>
          <w:hyperlink w:anchor="_Sec549">
            <w:r w:rsidR="000859FA">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F6F432" w14:textId="77777777" w:rsidR="00A24C6C" w:rsidRDefault="00A24C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02F257" w14:textId="77777777" w:rsidR="00A24C6C" w:rsidRDefault="003B486C">
          <w:pPr>
            <w:pStyle w:val="PURFooterText"/>
            <w:jc w:val="center"/>
          </w:pPr>
          <w:hyperlink w:anchor="_Sec591">
            <w:r w:rsidR="000859FA">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D17B4B7" w14:textId="77777777" w:rsidR="00A24C6C" w:rsidRDefault="00A24C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7CCAC4" w14:textId="77777777" w:rsidR="00A24C6C" w:rsidRDefault="003B486C">
          <w:pPr>
            <w:pStyle w:val="PURFooterText"/>
            <w:jc w:val="center"/>
          </w:pPr>
          <w:hyperlink w:anchor="_Sec844">
            <w:r w:rsidR="000859FA">
              <w:rPr>
                <w:color w:val="00467F"/>
                <w:u w:val="single"/>
              </w:rPr>
              <w:t>Indeks</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308"/>
      <w:gridCol w:w="222"/>
      <w:gridCol w:w="1215"/>
      <w:gridCol w:w="222"/>
      <w:gridCol w:w="1202"/>
      <w:gridCol w:w="222"/>
      <w:gridCol w:w="1170"/>
      <w:gridCol w:w="222"/>
      <w:gridCol w:w="1156"/>
      <w:gridCol w:w="222"/>
      <w:gridCol w:w="1156"/>
      <w:gridCol w:w="222"/>
      <w:gridCol w:w="1117"/>
      <w:gridCol w:w="222"/>
      <w:gridCol w:w="1138"/>
    </w:tblGrid>
    <w:tr w:rsidR="00A24C6C" w14:paraId="2F17FFA8"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7E9E94" w14:textId="77777777" w:rsidR="00A24C6C" w:rsidRDefault="003B486C">
          <w:pPr>
            <w:pStyle w:val="PURFooterText"/>
            <w:jc w:val="center"/>
          </w:pPr>
          <w:hyperlink w:anchor="_Sec842">
            <w:r w:rsidR="000859FA">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965D46" w14:textId="77777777" w:rsidR="00A24C6C" w:rsidRDefault="00A24C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85012D" w14:textId="77777777" w:rsidR="00A24C6C" w:rsidRDefault="003B486C">
          <w:pPr>
            <w:pStyle w:val="PURFooterText"/>
            <w:jc w:val="center"/>
          </w:pPr>
          <w:hyperlink w:anchor="_Sec531">
            <w:r w:rsidR="000859FA">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8ADE69" w14:textId="77777777" w:rsidR="00A24C6C" w:rsidRDefault="00A24C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832B6D" w14:textId="77777777" w:rsidR="00A24C6C" w:rsidRDefault="003B486C">
          <w:pPr>
            <w:pStyle w:val="PURFooterText"/>
            <w:jc w:val="center"/>
          </w:pPr>
          <w:hyperlink w:anchor="_Sec536">
            <w:r w:rsidR="000859FA">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25C0CD" w14:textId="77777777" w:rsidR="00A24C6C" w:rsidRDefault="00A24C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F6247E6" w14:textId="77777777" w:rsidR="00A24C6C" w:rsidRDefault="003B486C">
          <w:pPr>
            <w:pStyle w:val="PURFooterText"/>
            <w:jc w:val="center"/>
          </w:pPr>
          <w:hyperlink w:anchor="_Sec547">
            <w:r w:rsidR="000859FA">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6D0AB6" w14:textId="77777777" w:rsidR="00A24C6C" w:rsidRDefault="00A24C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40BEE3" w14:textId="77777777" w:rsidR="00A24C6C" w:rsidRDefault="003B486C">
          <w:pPr>
            <w:pStyle w:val="PURFooterText"/>
            <w:jc w:val="center"/>
          </w:pPr>
          <w:hyperlink w:anchor="_Sec548">
            <w:r w:rsidR="000859FA">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E7CAFA" w14:textId="77777777" w:rsidR="00A24C6C" w:rsidRDefault="00A24C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62C1B9" w14:textId="77777777" w:rsidR="00A24C6C" w:rsidRDefault="003B486C">
          <w:pPr>
            <w:pStyle w:val="PURFooterText"/>
            <w:jc w:val="center"/>
          </w:pPr>
          <w:hyperlink w:anchor="_Sec549">
            <w:r w:rsidR="000859FA">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AE9512" w14:textId="77777777" w:rsidR="00A24C6C" w:rsidRDefault="00A24C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E99BC97" w14:textId="77777777" w:rsidR="00A24C6C" w:rsidRDefault="003B486C">
          <w:pPr>
            <w:pStyle w:val="PURFooterText"/>
            <w:jc w:val="center"/>
          </w:pPr>
          <w:hyperlink w:anchor="_Sec591">
            <w:r w:rsidR="000859FA">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E4B9A9" w14:textId="77777777" w:rsidR="00A24C6C" w:rsidRDefault="00A24C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B342D7" w14:textId="77777777" w:rsidR="00A24C6C" w:rsidRDefault="003B486C">
          <w:pPr>
            <w:pStyle w:val="PURFooterText"/>
            <w:jc w:val="center"/>
          </w:pPr>
          <w:hyperlink w:anchor="_Sec844">
            <w:r w:rsidR="000859FA">
              <w:rPr>
                <w:color w:val="00467F"/>
                <w:u w:val="single"/>
              </w:rPr>
              <w:t>Indeks</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308"/>
      <w:gridCol w:w="222"/>
      <w:gridCol w:w="1215"/>
      <w:gridCol w:w="222"/>
      <w:gridCol w:w="1202"/>
      <w:gridCol w:w="222"/>
      <w:gridCol w:w="1170"/>
      <w:gridCol w:w="222"/>
      <w:gridCol w:w="1156"/>
      <w:gridCol w:w="222"/>
      <w:gridCol w:w="1156"/>
      <w:gridCol w:w="222"/>
      <w:gridCol w:w="1117"/>
      <w:gridCol w:w="222"/>
      <w:gridCol w:w="1138"/>
    </w:tblGrid>
    <w:tr w:rsidR="00A24C6C" w14:paraId="2DC16696"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4FB98D" w14:textId="77777777" w:rsidR="00A24C6C" w:rsidRDefault="003B486C">
          <w:pPr>
            <w:pStyle w:val="PURFooterText"/>
            <w:jc w:val="center"/>
          </w:pPr>
          <w:hyperlink w:anchor="_Sec842">
            <w:r w:rsidR="000859FA">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8E0EDE" w14:textId="77777777" w:rsidR="00A24C6C" w:rsidRDefault="00A24C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DD40C8" w14:textId="77777777" w:rsidR="00A24C6C" w:rsidRDefault="003B486C">
          <w:pPr>
            <w:pStyle w:val="PURFooterText"/>
            <w:jc w:val="center"/>
          </w:pPr>
          <w:hyperlink w:anchor="_Sec531">
            <w:r w:rsidR="000859FA">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0AF2E0" w14:textId="77777777" w:rsidR="00A24C6C" w:rsidRDefault="00A24C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145A61" w14:textId="77777777" w:rsidR="00A24C6C" w:rsidRDefault="003B486C">
          <w:pPr>
            <w:pStyle w:val="PURFooterText"/>
            <w:jc w:val="center"/>
          </w:pPr>
          <w:hyperlink w:anchor="_Sec536">
            <w:r w:rsidR="000859FA">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DC47BB" w14:textId="77777777" w:rsidR="00A24C6C" w:rsidRDefault="00A24C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B89A96" w14:textId="77777777" w:rsidR="00A24C6C" w:rsidRDefault="003B486C">
          <w:pPr>
            <w:pStyle w:val="PURFooterText"/>
            <w:jc w:val="center"/>
          </w:pPr>
          <w:hyperlink w:anchor="_Sec547">
            <w:r w:rsidR="000859FA">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0F5B89" w14:textId="77777777" w:rsidR="00A24C6C" w:rsidRDefault="00A24C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E37781B" w14:textId="77777777" w:rsidR="00A24C6C" w:rsidRDefault="003B486C">
          <w:pPr>
            <w:pStyle w:val="PURFooterText"/>
            <w:jc w:val="center"/>
          </w:pPr>
          <w:hyperlink w:anchor="_Sec548">
            <w:r w:rsidR="000859FA">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07556A" w14:textId="77777777" w:rsidR="00A24C6C" w:rsidRDefault="00A24C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64806D" w14:textId="77777777" w:rsidR="00A24C6C" w:rsidRDefault="003B486C">
          <w:pPr>
            <w:pStyle w:val="PURFooterText"/>
            <w:jc w:val="center"/>
          </w:pPr>
          <w:hyperlink w:anchor="_Sec549">
            <w:r w:rsidR="000859FA">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9FA2EC" w14:textId="77777777" w:rsidR="00A24C6C" w:rsidRDefault="00A24C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3A2E76" w14:textId="77777777" w:rsidR="00A24C6C" w:rsidRDefault="003B486C">
          <w:pPr>
            <w:pStyle w:val="PURFooterText"/>
            <w:jc w:val="center"/>
          </w:pPr>
          <w:hyperlink w:anchor="_Sec591">
            <w:r w:rsidR="000859FA">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152442" w14:textId="77777777" w:rsidR="00A24C6C" w:rsidRDefault="00A24C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1CC515" w14:textId="77777777" w:rsidR="00A24C6C" w:rsidRDefault="003B486C">
          <w:pPr>
            <w:pStyle w:val="PURFooterText"/>
            <w:jc w:val="center"/>
          </w:pPr>
          <w:hyperlink w:anchor="_Sec844">
            <w:r w:rsidR="000859FA">
              <w:rPr>
                <w:color w:val="00467F"/>
                <w:u w:val="single"/>
              </w:rPr>
              <w:t>Indeks</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308"/>
      <w:gridCol w:w="222"/>
      <w:gridCol w:w="1215"/>
      <w:gridCol w:w="222"/>
      <w:gridCol w:w="1202"/>
      <w:gridCol w:w="222"/>
      <w:gridCol w:w="1170"/>
      <w:gridCol w:w="222"/>
      <w:gridCol w:w="1156"/>
      <w:gridCol w:w="222"/>
      <w:gridCol w:w="1156"/>
      <w:gridCol w:w="222"/>
      <w:gridCol w:w="1117"/>
      <w:gridCol w:w="222"/>
      <w:gridCol w:w="1138"/>
    </w:tblGrid>
    <w:tr w:rsidR="00A24C6C" w14:paraId="07F023D1"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E49545" w14:textId="77777777" w:rsidR="00A24C6C" w:rsidRDefault="003B486C">
          <w:pPr>
            <w:pStyle w:val="PURFooterText"/>
            <w:jc w:val="center"/>
          </w:pPr>
          <w:hyperlink w:anchor="_Sec842">
            <w:r w:rsidR="000859FA">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3F70DA" w14:textId="77777777" w:rsidR="00A24C6C" w:rsidRDefault="00A24C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D92D8B" w14:textId="77777777" w:rsidR="00A24C6C" w:rsidRDefault="003B486C">
          <w:pPr>
            <w:pStyle w:val="PURFooterText"/>
            <w:jc w:val="center"/>
          </w:pPr>
          <w:hyperlink w:anchor="_Sec531">
            <w:r w:rsidR="000859FA">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B4F8DF" w14:textId="77777777" w:rsidR="00A24C6C" w:rsidRDefault="00A24C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BC78E0" w14:textId="77777777" w:rsidR="00A24C6C" w:rsidRDefault="003B486C">
          <w:pPr>
            <w:pStyle w:val="PURFooterText"/>
            <w:jc w:val="center"/>
          </w:pPr>
          <w:hyperlink w:anchor="_Sec536">
            <w:r w:rsidR="000859FA">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75F880" w14:textId="77777777" w:rsidR="00A24C6C" w:rsidRDefault="00A24C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CB1926" w14:textId="77777777" w:rsidR="00A24C6C" w:rsidRDefault="003B486C">
          <w:pPr>
            <w:pStyle w:val="PURFooterText"/>
            <w:jc w:val="center"/>
          </w:pPr>
          <w:hyperlink w:anchor="_Sec547">
            <w:r w:rsidR="000859FA">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9087B1" w14:textId="77777777" w:rsidR="00A24C6C" w:rsidRDefault="00A24C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B276AE" w14:textId="77777777" w:rsidR="00A24C6C" w:rsidRDefault="003B486C">
          <w:pPr>
            <w:pStyle w:val="PURFooterText"/>
            <w:jc w:val="center"/>
          </w:pPr>
          <w:hyperlink w:anchor="_Sec548">
            <w:r w:rsidR="000859FA">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7FC1D6" w14:textId="77777777" w:rsidR="00A24C6C" w:rsidRDefault="00A24C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B3BF34D" w14:textId="77777777" w:rsidR="00A24C6C" w:rsidRDefault="003B486C">
          <w:pPr>
            <w:pStyle w:val="PURFooterText"/>
            <w:jc w:val="center"/>
          </w:pPr>
          <w:hyperlink w:anchor="_Sec549">
            <w:r w:rsidR="000859FA">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F1B287" w14:textId="77777777" w:rsidR="00A24C6C" w:rsidRDefault="00A24C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5AD210" w14:textId="77777777" w:rsidR="00A24C6C" w:rsidRDefault="003B486C">
          <w:pPr>
            <w:pStyle w:val="PURFooterText"/>
            <w:jc w:val="center"/>
          </w:pPr>
          <w:hyperlink w:anchor="_Sec591">
            <w:r w:rsidR="000859FA">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3994BE" w14:textId="77777777" w:rsidR="00A24C6C" w:rsidRDefault="00A24C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B0C0A34" w14:textId="77777777" w:rsidR="00A24C6C" w:rsidRDefault="003B486C">
          <w:pPr>
            <w:pStyle w:val="PURFooterText"/>
            <w:jc w:val="center"/>
          </w:pPr>
          <w:hyperlink w:anchor="_Sec844">
            <w:r w:rsidR="000859FA">
              <w:rPr>
                <w:color w:val="00467F"/>
                <w:u w:val="single"/>
              </w:rPr>
              <w:t>Indeks</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308"/>
      <w:gridCol w:w="222"/>
      <w:gridCol w:w="1215"/>
      <w:gridCol w:w="222"/>
      <w:gridCol w:w="1202"/>
      <w:gridCol w:w="222"/>
      <w:gridCol w:w="1170"/>
      <w:gridCol w:w="222"/>
      <w:gridCol w:w="1156"/>
      <w:gridCol w:w="222"/>
      <w:gridCol w:w="1156"/>
      <w:gridCol w:w="222"/>
      <w:gridCol w:w="1117"/>
      <w:gridCol w:w="222"/>
      <w:gridCol w:w="1138"/>
    </w:tblGrid>
    <w:tr w:rsidR="00A24C6C" w14:paraId="44F58BCD"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3231887" w14:textId="77777777" w:rsidR="00A24C6C" w:rsidRDefault="003B486C">
          <w:pPr>
            <w:pStyle w:val="PURFooterText"/>
            <w:jc w:val="center"/>
          </w:pPr>
          <w:hyperlink w:anchor="_Sec842">
            <w:r w:rsidR="000859FA">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70E9A7" w14:textId="77777777" w:rsidR="00A24C6C" w:rsidRDefault="00A24C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AC09A1E" w14:textId="77777777" w:rsidR="00A24C6C" w:rsidRDefault="003B486C">
          <w:pPr>
            <w:pStyle w:val="PURFooterText"/>
            <w:jc w:val="center"/>
          </w:pPr>
          <w:hyperlink w:anchor="_Sec531">
            <w:r w:rsidR="000859FA">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9E51A56" w14:textId="77777777" w:rsidR="00A24C6C" w:rsidRDefault="00A24C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3019E1" w14:textId="77777777" w:rsidR="00A24C6C" w:rsidRDefault="003B486C">
          <w:pPr>
            <w:pStyle w:val="PURFooterText"/>
            <w:jc w:val="center"/>
          </w:pPr>
          <w:hyperlink w:anchor="_Sec536">
            <w:r w:rsidR="000859FA">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5D8EE7" w14:textId="77777777" w:rsidR="00A24C6C" w:rsidRDefault="00A24C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3FF64F" w14:textId="77777777" w:rsidR="00A24C6C" w:rsidRDefault="003B486C">
          <w:pPr>
            <w:pStyle w:val="PURFooterText"/>
            <w:jc w:val="center"/>
          </w:pPr>
          <w:hyperlink w:anchor="_Sec547">
            <w:r w:rsidR="000859FA">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D8E5A1" w14:textId="77777777" w:rsidR="00A24C6C" w:rsidRDefault="00A24C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0EE1C6A" w14:textId="77777777" w:rsidR="00A24C6C" w:rsidRDefault="003B486C">
          <w:pPr>
            <w:pStyle w:val="PURFooterText"/>
            <w:jc w:val="center"/>
          </w:pPr>
          <w:hyperlink w:anchor="_Sec548">
            <w:r w:rsidR="000859FA">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C500EC" w14:textId="77777777" w:rsidR="00A24C6C" w:rsidRDefault="00A24C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C14595" w14:textId="77777777" w:rsidR="00A24C6C" w:rsidRDefault="003B486C">
          <w:pPr>
            <w:pStyle w:val="PURFooterText"/>
            <w:jc w:val="center"/>
          </w:pPr>
          <w:hyperlink w:anchor="_Sec549">
            <w:r w:rsidR="000859FA">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975BE5" w14:textId="77777777" w:rsidR="00A24C6C" w:rsidRDefault="00A24C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3AD0FEB" w14:textId="77777777" w:rsidR="00A24C6C" w:rsidRDefault="003B486C">
          <w:pPr>
            <w:pStyle w:val="PURFooterText"/>
            <w:jc w:val="center"/>
          </w:pPr>
          <w:hyperlink w:anchor="_Sec591">
            <w:r w:rsidR="000859FA">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489F43" w14:textId="77777777" w:rsidR="00A24C6C" w:rsidRDefault="00A24C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128E9A" w14:textId="77777777" w:rsidR="00A24C6C" w:rsidRDefault="003B486C">
          <w:pPr>
            <w:pStyle w:val="PURFooterText"/>
            <w:jc w:val="center"/>
          </w:pPr>
          <w:hyperlink w:anchor="_Sec844">
            <w:r w:rsidR="000859FA">
              <w:rPr>
                <w:color w:val="00467F"/>
                <w:u w:val="single"/>
              </w:rPr>
              <w:t>Indeks</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308"/>
      <w:gridCol w:w="222"/>
      <w:gridCol w:w="1215"/>
      <w:gridCol w:w="222"/>
      <w:gridCol w:w="1202"/>
      <w:gridCol w:w="222"/>
      <w:gridCol w:w="1170"/>
      <w:gridCol w:w="222"/>
      <w:gridCol w:w="1156"/>
      <w:gridCol w:w="222"/>
      <w:gridCol w:w="1156"/>
      <w:gridCol w:w="222"/>
      <w:gridCol w:w="1117"/>
      <w:gridCol w:w="222"/>
      <w:gridCol w:w="1138"/>
    </w:tblGrid>
    <w:tr w:rsidR="00A24C6C" w14:paraId="6786F2C0"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F98766" w14:textId="77777777" w:rsidR="00A24C6C" w:rsidRDefault="003B486C">
          <w:pPr>
            <w:pStyle w:val="PURFooterText"/>
            <w:jc w:val="center"/>
          </w:pPr>
          <w:hyperlink w:anchor="_Sec842">
            <w:r w:rsidR="000859FA">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CC4AAB" w14:textId="77777777" w:rsidR="00A24C6C" w:rsidRDefault="00A24C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594A47" w14:textId="77777777" w:rsidR="00A24C6C" w:rsidRDefault="003B486C">
          <w:pPr>
            <w:pStyle w:val="PURFooterText"/>
            <w:jc w:val="center"/>
          </w:pPr>
          <w:hyperlink w:anchor="_Sec531">
            <w:r w:rsidR="000859FA">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835C8F" w14:textId="77777777" w:rsidR="00A24C6C" w:rsidRDefault="00A24C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82C0D3" w14:textId="77777777" w:rsidR="00A24C6C" w:rsidRDefault="003B486C">
          <w:pPr>
            <w:pStyle w:val="PURFooterText"/>
            <w:jc w:val="center"/>
          </w:pPr>
          <w:hyperlink w:anchor="_Sec536">
            <w:r w:rsidR="000859FA">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32C478D" w14:textId="77777777" w:rsidR="00A24C6C" w:rsidRDefault="00A24C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4C1D174" w14:textId="77777777" w:rsidR="00A24C6C" w:rsidRDefault="003B486C">
          <w:pPr>
            <w:pStyle w:val="PURFooterText"/>
            <w:jc w:val="center"/>
          </w:pPr>
          <w:hyperlink w:anchor="_Sec547">
            <w:r w:rsidR="000859FA">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A8D11D5" w14:textId="77777777" w:rsidR="00A24C6C" w:rsidRDefault="00A24C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F1BED1" w14:textId="77777777" w:rsidR="00A24C6C" w:rsidRDefault="003B486C">
          <w:pPr>
            <w:pStyle w:val="PURFooterText"/>
            <w:jc w:val="center"/>
          </w:pPr>
          <w:hyperlink w:anchor="_Sec548">
            <w:r w:rsidR="000859FA">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3238BC" w14:textId="77777777" w:rsidR="00A24C6C" w:rsidRDefault="00A24C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B751D9" w14:textId="77777777" w:rsidR="00A24C6C" w:rsidRDefault="003B486C">
          <w:pPr>
            <w:pStyle w:val="PURFooterText"/>
            <w:jc w:val="center"/>
          </w:pPr>
          <w:hyperlink w:anchor="_Sec549">
            <w:r w:rsidR="000859FA">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CBCB99" w14:textId="77777777" w:rsidR="00A24C6C" w:rsidRDefault="00A24C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4E7748" w14:textId="77777777" w:rsidR="00A24C6C" w:rsidRDefault="003B486C">
          <w:pPr>
            <w:pStyle w:val="PURFooterText"/>
            <w:jc w:val="center"/>
          </w:pPr>
          <w:hyperlink w:anchor="_Sec591">
            <w:r w:rsidR="000859FA">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430908" w14:textId="77777777" w:rsidR="00A24C6C" w:rsidRDefault="00A24C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DBE45C1" w14:textId="77777777" w:rsidR="00A24C6C" w:rsidRDefault="003B486C">
          <w:pPr>
            <w:pStyle w:val="PURFooterText"/>
            <w:jc w:val="center"/>
          </w:pPr>
          <w:hyperlink w:anchor="_Sec844">
            <w:r w:rsidR="000859FA">
              <w:rPr>
                <w:color w:val="00467F"/>
                <w:u w:val="single"/>
              </w:rPr>
              <w:t>Indeks</w:t>
            </w:r>
          </w:hyperlink>
        </w:p>
      </w:tc>
    </w:tr>
  </w:tbl>
  <w:p w14:paraId="3F1B9055" w14:textId="77777777" w:rsidR="00A24C6C" w:rsidRDefault="00A24C6C"/>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308"/>
      <w:gridCol w:w="222"/>
      <w:gridCol w:w="1215"/>
      <w:gridCol w:w="222"/>
      <w:gridCol w:w="1202"/>
      <w:gridCol w:w="222"/>
      <w:gridCol w:w="1170"/>
      <w:gridCol w:w="222"/>
      <w:gridCol w:w="1156"/>
      <w:gridCol w:w="222"/>
      <w:gridCol w:w="1156"/>
      <w:gridCol w:w="222"/>
      <w:gridCol w:w="1117"/>
      <w:gridCol w:w="222"/>
      <w:gridCol w:w="1138"/>
    </w:tblGrid>
    <w:tr w:rsidR="00A24C6C" w14:paraId="33DB3D16"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0CB5E4" w14:textId="77777777" w:rsidR="00A24C6C" w:rsidRDefault="003B486C">
          <w:pPr>
            <w:pStyle w:val="PURFooterText"/>
            <w:jc w:val="center"/>
          </w:pPr>
          <w:hyperlink w:anchor="_Sec842">
            <w:r w:rsidR="000859FA">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AADADF" w14:textId="77777777" w:rsidR="00A24C6C" w:rsidRDefault="00A24C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9B7E33" w14:textId="77777777" w:rsidR="00A24C6C" w:rsidRDefault="003B486C">
          <w:pPr>
            <w:pStyle w:val="PURFooterText"/>
            <w:jc w:val="center"/>
          </w:pPr>
          <w:hyperlink w:anchor="_Sec531">
            <w:r w:rsidR="000859FA">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450E32" w14:textId="77777777" w:rsidR="00A24C6C" w:rsidRDefault="00A24C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3E5953" w14:textId="77777777" w:rsidR="00A24C6C" w:rsidRDefault="003B486C">
          <w:pPr>
            <w:pStyle w:val="PURFooterText"/>
            <w:jc w:val="center"/>
          </w:pPr>
          <w:hyperlink w:anchor="_Sec536">
            <w:r w:rsidR="000859FA">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F591BA" w14:textId="77777777" w:rsidR="00A24C6C" w:rsidRDefault="00A24C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E47ED6" w14:textId="77777777" w:rsidR="00A24C6C" w:rsidRDefault="003B486C">
          <w:pPr>
            <w:pStyle w:val="PURFooterText"/>
            <w:jc w:val="center"/>
          </w:pPr>
          <w:hyperlink w:anchor="_Sec547">
            <w:r w:rsidR="000859FA">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6E2B1BB" w14:textId="77777777" w:rsidR="00A24C6C" w:rsidRDefault="00A24C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C9328C" w14:textId="77777777" w:rsidR="00A24C6C" w:rsidRDefault="003B486C">
          <w:pPr>
            <w:pStyle w:val="PURFooterText"/>
            <w:jc w:val="center"/>
          </w:pPr>
          <w:hyperlink w:anchor="_Sec548">
            <w:r w:rsidR="000859FA">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A4CFA5" w14:textId="77777777" w:rsidR="00A24C6C" w:rsidRDefault="00A24C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BEBBEB" w14:textId="77777777" w:rsidR="00A24C6C" w:rsidRDefault="003B486C">
          <w:pPr>
            <w:pStyle w:val="PURFooterText"/>
            <w:jc w:val="center"/>
          </w:pPr>
          <w:hyperlink w:anchor="_Sec549">
            <w:r w:rsidR="000859FA">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3C0216" w14:textId="77777777" w:rsidR="00A24C6C" w:rsidRDefault="00A24C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28C60F" w14:textId="77777777" w:rsidR="00A24C6C" w:rsidRDefault="003B486C">
          <w:pPr>
            <w:pStyle w:val="PURFooterText"/>
            <w:jc w:val="center"/>
          </w:pPr>
          <w:hyperlink w:anchor="_Sec591">
            <w:r w:rsidR="000859FA">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42EC89" w14:textId="77777777" w:rsidR="00A24C6C" w:rsidRDefault="00A24C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17941B9" w14:textId="77777777" w:rsidR="00A24C6C" w:rsidRDefault="003B486C">
          <w:pPr>
            <w:pStyle w:val="PURFooterText"/>
            <w:jc w:val="center"/>
          </w:pPr>
          <w:hyperlink w:anchor="_Sec844">
            <w:r w:rsidR="000859FA">
              <w:rPr>
                <w:color w:val="00467F"/>
                <w:u w:val="single"/>
              </w:rPr>
              <w:t>Indeks</w:t>
            </w:r>
          </w:hyperlink>
        </w:p>
      </w:tc>
    </w:tr>
  </w:tbl>
  <w:p w14:paraId="7CC33786" w14:textId="77777777" w:rsidR="00A24C6C" w:rsidRDefault="00A24C6C"/>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5DCE81F" w14:textId="77777777" w:rsidR="007A784C" w:rsidRDefault="007A784C" w:rsidP="007C7D4D">
      <w:pPr>
        <w:spacing w:after="0"/>
      </w:pPr>
      <w:r>
        <w:separator/>
      </w:r>
    </w:p>
    <w:p w14:paraId="06C1A65C" w14:textId="77777777" w:rsidR="007A784C" w:rsidRDefault="007A784C"/>
  </w:footnote>
  <w:footnote w:type="continuationSeparator" w:id="0">
    <w:p w14:paraId="042B5012" w14:textId="77777777" w:rsidR="007A784C" w:rsidRDefault="007A784C" w:rsidP="007C7D4D">
      <w:pPr>
        <w:spacing w:after="0"/>
      </w:pPr>
      <w:r>
        <w:continuationSeparator/>
      </w:r>
    </w:p>
    <w:p w14:paraId="0CAB8681" w14:textId="77777777" w:rsidR="007A784C" w:rsidRDefault="007A784C"/>
  </w:footnote>
  <w:footnote w:type="continuationNotice" w:id="1">
    <w:p w14:paraId="441429F6"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8"/>
      <w:gridCol w:w="3298"/>
    </w:tblGrid>
    <w:tr w:rsidR="00A24C6C" w14:paraId="44CAD697" w14:textId="77777777">
      <w:tc>
        <w:tcPr>
          <w:tcW w:w="8560" w:type="dxa"/>
        </w:tcPr>
        <w:p w14:paraId="260F0E85" w14:textId="77777777" w:rsidR="00A24C6C" w:rsidRDefault="000859FA">
          <w:pPr>
            <w:pStyle w:val="PURHeaderText"/>
          </w:pPr>
          <w:r>
            <w:t>Produktvilkår for Microsoft Volumenlicens (dansk (Danish), februar 2021)</w:t>
          </w:r>
        </w:p>
      </w:tc>
      <w:tc>
        <w:tcPr>
          <w:tcW w:w="3680" w:type="dxa"/>
        </w:tcPr>
        <w:p w14:paraId="2AACDDEF" w14:textId="77777777" w:rsidR="00A24C6C" w:rsidRDefault="000859FA">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8"/>
      <w:gridCol w:w="3298"/>
    </w:tblGrid>
    <w:tr w:rsidR="00A24C6C" w14:paraId="22A92098" w14:textId="77777777">
      <w:tc>
        <w:tcPr>
          <w:tcW w:w="8560" w:type="dxa"/>
        </w:tcPr>
        <w:p w14:paraId="6F9FE1BC" w14:textId="77777777" w:rsidR="00A24C6C" w:rsidRDefault="000859FA">
          <w:pPr>
            <w:pStyle w:val="PURHeaderText"/>
          </w:pPr>
          <w:r>
            <w:t>Produktvilkår for Microsoft Volumenlicens (dansk (Danish), februar 2021)</w:t>
          </w:r>
        </w:p>
      </w:tc>
      <w:tc>
        <w:tcPr>
          <w:tcW w:w="3680" w:type="dxa"/>
        </w:tcPr>
        <w:p w14:paraId="63A3EC32" w14:textId="77777777" w:rsidR="00A24C6C" w:rsidRDefault="000859FA">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8"/>
      <w:gridCol w:w="3298"/>
    </w:tblGrid>
    <w:tr w:rsidR="00A24C6C" w14:paraId="679E3B0B" w14:textId="77777777">
      <w:tc>
        <w:tcPr>
          <w:tcW w:w="8560" w:type="dxa"/>
        </w:tcPr>
        <w:p w14:paraId="78EBA2EB" w14:textId="77777777" w:rsidR="00A24C6C" w:rsidRDefault="000859FA">
          <w:pPr>
            <w:pStyle w:val="PURHeaderText"/>
          </w:pPr>
          <w:r>
            <w:t>Produktvilkår for Microsoft Volumenlicens (dansk (Danish), februar 2021)</w:t>
          </w:r>
        </w:p>
      </w:tc>
      <w:tc>
        <w:tcPr>
          <w:tcW w:w="3680" w:type="dxa"/>
        </w:tcPr>
        <w:p w14:paraId="02D60584" w14:textId="77777777" w:rsidR="00A24C6C" w:rsidRDefault="000859FA">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8"/>
      <w:gridCol w:w="3298"/>
    </w:tblGrid>
    <w:tr w:rsidR="00A24C6C" w14:paraId="3ACAB114" w14:textId="77777777">
      <w:tc>
        <w:tcPr>
          <w:tcW w:w="8560" w:type="dxa"/>
        </w:tcPr>
        <w:p w14:paraId="7F46F37B" w14:textId="77777777" w:rsidR="00A24C6C" w:rsidRDefault="000859FA">
          <w:pPr>
            <w:pStyle w:val="PURHeaderText"/>
          </w:pPr>
          <w:r>
            <w:t>Produktvilkår for Microsoft Volumenlicens (dansk (Danish), februar 2021)</w:t>
          </w:r>
        </w:p>
      </w:tc>
      <w:tc>
        <w:tcPr>
          <w:tcW w:w="3680" w:type="dxa"/>
        </w:tcPr>
        <w:p w14:paraId="5FF7A6E6" w14:textId="77777777" w:rsidR="00A24C6C" w:rsidRDefault="000859FA">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8"/>
      <w:gridCol w:w="3298"/>
    </w:tblGrid>
    <w:tr w:rsidR="00A24C6C" w14:paraId="3B6EEFF9" w14:textId="77777777">
      <w:tc>
        <w:tcPr>
          <w:tcW w:w="8560" w:type="dxa"/>
        </w:tcPr>
        <w:p w14:paraId="2E7A39FB" w14:textId="77777777" w:rsidR="00A24C6C" w:rsidRDefault="000859FA">
          <w:pPr>
            <w:pStyle w:val="PURHeaderText"/>
          </w:pPr>
          <w:r>
            <w:t>Produktvilkår for Microsoft Volumenlicens (dansk (Danish), februar 2021)</w:t>
          </w:r>
        </w:p>
      </w:tc>
      <w:tc>
        <w:tcPr>
          <w:tcW w:w="3680" w:type="dxa"/>
        </w:tcPr>
        <w:p w14:paraId="220F2E46" w14:textId="77777777" w:rsidR="00A24C6C" w:rsidRDefault="000859FA">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8"/>
      <w:gridCol w:w="3298"/>
    </w:tblGrid>
    <w:tr w:rsidR="00A24C6C" w14:paraId="0219D931" w14:textId="77777777">
      <w:tc>
        <w:tcPr>
          <w:tcW w:w="8560" w:type="dxa"/>
        </w:tcPr>
        <w:p w14:paraId="60564726" w14:textId="77777777" w:rsidR="00A24C6C" w:rsidRDefault="000859FA">
          <w:pPr>
            <w:pStyle w:val="PURHeaderText"/>
          </w:pPr>
          <w:r>
            <w:t>Produktvilkår for Microsoft Volumenlicens (dansk (Danish), februar 2021)</w:t>
          </w:r>
        </w:p>
      </w:tc>
      <w:tc>
        <w:tcPr>
          <w:tcW w:w="3680" w:type="dxa"/>
        </w:tcPr>
        <w:p w14:paraId="68F46028" w14:textId="77777777" w:rsidR="00A24C6C" w:rsidRDefault="000859FA">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8"/>
      <w:gridCol w:w="3298"/>
    </w:tblGrid>
    <w:tr w:rsidR="00A24C6C" w14:paraId="27FA74C1" w14:textId="77777777">
      <w:tc>
        <w:tcPr>
          <w:tcW w:w="8560" w:type="dxa"/>
        </w:tcPr>
        <w:p w14:paraId="0EF9C1D1" w14:textId="77777777" w:rsidR="00A24C6C" w:rsidRDefault="000859FA">
          <w:pPr>
            <w:pStyle w:val="PURHeaderText"/>
          </w:pPr>
          <w:r>
            <w:t>Produktvilkår for Microsoft Volumenlicens (dansk (Danish), februar 2021)</w:t>
          </w:r>
        </w:p>
      </w:tc>
      <w:tc>
        <w:tcPr>
          <w:tcW w:w="3680" w:type="dxa"/>
        </w:tcPr>
        <w:p w14:paraId="1E8D2613" w14:textId="77777777" w:rsidR="00A24C6C" w:rsidRDefault="000859FA">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8"/>
      <w:gridCol w:w="3298"/>
    </w:tblGrid>
    <w:tr w:rsidR="00A24C6C" w14:paraId="6E4B0123" w14:textId="77777777">
      <w:tc>
        <w:tcPr>
          <w:tcW w:w="8560" w:type="dxa"/>
        </w:tcPr>
        <w:p w14:paraId="003E5A37" w14:textId="77777777" w:rsidR="00A24C6C" w:rsidRDefault="000859FA">
          <w:pPr>
            <w:pStyle w:val="PURHeaderText"/>
          </w:pPr>
          <w:r>
            <w:t>Produktvilkår for Microsoft Volumenlicens (dansk (Danish), februar 2021)</w:t>
          </w:r>
        </w:p>
      </w:tc>
      <w:tc>
        <w:tcPr>
          <w:tcW w:w="3680" w:type="dxa"/>
        </w:tcPr>
        <w:p w14:paraId="7317ACBF" w14:textId="77777777" w:rsidR="00A24C6C" w:rsidRDefault="000859FA">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8"/>
      <w:gridCol w:w="3298"/>
    </w:tblGrid>
    <w:tr w:rsidR="00A24C6C" w14:paraId="740B4069" w14:textId="77777777">
      <w:tc>
        <w:tcPr>
          <w:tcW w:w="8560" w:type="dxa"/>
        </w:tcPr>
        <w:p w14:paraId="260C63A7" w14:textId="77777777" w:rsidR="00A24C6C" w:rsidRDefault="000859FA">
          <w:pPr>
            <w:pStyle w:val="PURHeaderText"/>
          </w:pPr>
          <w:r>
            <w:t>Produktvilkår for Microsoft Volumenlicens (dansk (Danish), februar 2021)</w:t>
          </w:r>
        </w:p>
      </w:tc>
      <w:tc>
        <w:tcPr>
          <w:tcW w:w="3680" w:type="dxa"/>
        </w:tcPr>
        <w:p w14:paraId="4457B6C3" w14:textId="77777777" w:rsidR="00A24C6C" w:rsidRDefault="000859FA">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8"/>
      <w:gridCol w:w="3298"/>
    </w:tblGrid>
    <w:tr w:rsidR="00A24C6C" w14:paraId="2FA4C948" w14:textId="77777777">
      <w:tc>
        <w:tcPr>
          <w:tcW w:w="8560" w:type="dxa"/>
        </w:tcPr>
        <w:p w14:paraId="1449ACFF" w14:textId="77777777" w:rsidR="00A24C6C" w:rsidRDefault="000859FA">
          <w:pPr>
            <w:pStyle w:val="PURHeaderText"/>
          </w:pPr>
          <w:r>
            <w:t>Produktvilkår for Microsoft Volumenlicens (dansk (Danish), februar 2021)</w:t>
          </w:r>
        </w:p>
      </w:tc>
      <w:tc>
        <w:tcPr>
          <w:tcW w:w="3680" w:type="dxa"/>
        </w:tcPr>
        <w:p w14:paraId="697E5C38" w14:textId="77777777" w:rsidR="00A24C6C" w:rsidRDefault="000859FA">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8"/>
      <w:gridCol w:w="3298"/>
    </w:tblGrid>
    <w:tr w:rsidR="00A24C6C" w14:paraId="35171B30" w14:textId="77777777">
      <w:tc>
        <w:tcPr>
          <w:tcW w:w="8560" w:type="dxa"/>
        </w:tcPr>
        <w:p w14:paraId="16724998" w14:textId="77777777" w:rsidR="00A24C6C" w:rsidRDefault="000859FA">
          <w:pPr>
            <w:pStyle w:val="PURHeaderText"/>
          </w:pPr>
          <w:r>
            <w:t>Produktvilkår for Microsoft Volumenlicens (dansk (Danish), februar 2021)</w:t>
          </w:r>
        </w:p>
      </w:tc>
      <w:tc>
        <w:tcPr>
          <w:tcW w:w="3680" w:type="dxa"/>
        </w:tcPr>
        <w:p w14:paraId="397E15CD" w14:textId="77777777" w:rsidR="00A24C6C" w:rsidRDefault="000859FA">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5C6EFA"/>
    <w:multiLevelType w:val="multilevel"/>
    <w:tmpl w:val="8CEA8A5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10E2EAA"/>
    <w:multiLevelType w:val="multilevel"/>
    <w:tmpl w:val="C21660E2"/>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1374325"/>
    <w:multiLevelType w:val="multilevel"/>
    <w:tmpl w:val="391A044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1582C1A"/>
    <w:multiLevelType w:val="multilevel"/>
    <w:tmpl w:val="5EBE2E0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8205B36"/>
    <w:multiLevelType w:val="multilevel"/>
    <w:tmpl w:val="004A535A"/>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8F4300C"/>
    <w:multiLevelType w:val="multilevel"/>
    <w:tmpl w:val="1006335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C2774A9"/>
    <w:multiLevelType w:val="multilevel"/>
    <w:tmpl w:val="742AEB8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E377A71"/>
    <w:multiLevelType w:val="multilevel"/>
    <w:tmpl w:val="34027CB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FC34DC4"/>
    <w:multiLevelType w:val="multilevel"/>
    <w:tmpl w:val="15B6342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17C6596"/>
    <w:multiLevelType w:val="multilevel"/>
    <w:tmpl w:val="E8FE07C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3B5421F"/>
    <w:multiLevelType w:val="multilevel"/>
    <w:tmpl w:val="BF9414E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3F97AC7"/>
    <w:multiLevelType w:val="multilevel"/>
    <w:tmpl w:val="0A7EEE3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4C74F9C"/>
    <w:multiLevelType w:val="multilevel"/>
    <w:tmpl w:val="BF048B4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7787D2C"/>
    <w:multiLevelType w:val="multilevel"/>
    <w:tmpl w:val="CD1C358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891384A"/>
    <w:multiLevelType w:val="multilevel"/>
    <w:tmpl w:val="782E0BE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8A07158"/>
    <w:multiLevelType w:val="multilevel"/>
    <w:tmpl w:val="F782EA1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BE14BAE"/>
    <w:multiLevelType w:val="multilevel"/>
    <w:tmpl w:val="21DA25F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07D16BF"/>
    <w:multiLevelType w:val="multilevel"/>
    <w:tmpl w:val="C078628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3292656"/>
    <w:multiLevelType w:val="multilevel"/>
    <w:tmpl w:val="C106BA00"/>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3937B98"/>
    <w:multiLevelType w:val="multilevel"/>
    <w:tmpl w:val="88745FD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45E709E"/>
    <w:multiLevelType w:val="multilevel"/>
    <w:tmpl w:val="4532DAA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5711FF4"/>
    <w:multiLevelType w:val="multilevel"/>
    <w:tmpl w:val="0936DC8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5FF6669"/>
    <w:multiLevelType w:val="multilevel"/>
    <w:tmpl w:val="49469AD4"/>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6375230"/>
    <w:multiLevelType w:val="multilevel"/>
    <w:tmpl w:val="96EC596E"/>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63C17F6"/>
    <w:multiLevelType w:val="multilevel"/>
    <w:tmpl w:val="CFEE99C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6857F77"/>
    <w:multiLevelType w:val="multilevel"/>
    <w:tmpl w:val="A94C77E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7467588"/>
    <w:multiLevelType w:val="multilevel"/>
    <w:tmpl w:val="6814521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74838F0"/>
    <w:multiLevelType w:val="multilevel"/>
    <w:tmpl w:val="39362A80"/>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2A1E0C39"/>
    <w:multiLevelType w:val="multilevel"/>
    <w:tmpl w:val="437654D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2DA546D6"/>
    <w:multiLevelType w:val="multilevel"/>
    <w:tmpl w:val="8F4E1DAA"/>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2F866988"/>
    <w:multiLevelType w:val="multilevel"/>
    <w:tmpl w:val="C57A81AA"/>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02F4976"/>
    <w:multiLevelType w:val="multilevel"/>
    <w:tmpl w:val="E478950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3201B68"/>
    <w:multiLevelType w:val="multilevel"/>
    <w:tmpl w:val="32265E9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5A12EFA"/>
    <w:multiLevelType w:val="multilevel"/>
    <w:tmpl w:val="BC5499C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D506BCF"/>
    <w:multiLevelType w:val="multilevel"/>
    <w:tmpl w:val="5EC4E6E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E237C6C"/>
    <w:multiLevelType w:val="multilevel"/>
    <w:tmpl w:val="24F8A45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F4E57EF"/>
    <w:multiLevelType w:val="multilevel"/>
    <w:tmpl w:val="8E060BB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29F7D65"/>
    <w:multiLevelType w:val="multilevel"/>
    <w:tmpl w:val="E30604C8"/>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3315FF6"/>
    <w:multiLevelType w:val="multilevel"/>
    <w:tmpl w:val="5724748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6E911ED"/>
    <w:multiLevelType w:val="multilevel"/>
    <w:tmpl w:val="BA0E2DF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8593F5B"/>
    <w:multiLevelType w:val="multilevel"/>
    <w:tmpl w:val="A202913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8732B5A"/>
    <w:multiLevelType w:val="multilevel"/>
    <w:tmpl w:val="8DA44F0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8FC2CD1"/>
    <w:multiLevelType w:val="multilevel"/>
    <w:tmpl w:val="16703AD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AE4637D"/>
    <w:multiLevelType w:val="multilevel"/>
    <w:tmpl w:val="ECB681D2"/>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5" w15:restartNumberingAfterBreak="0">
    <w:nsid w:val="4C4E0F28"/>
    <w:multiLevelType w:val="multilevel"/>
    <w:tmpl w:val="25DCCC9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4CD43883"/>
    <w:multiLevelType w:val="multilevel"/>
    <w:tmpl w:val="7612368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4DA14EA0"/>
    <w:multiLevelType w:val="multilevel"/>
    <w:tmpl w:val="2A08F0B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4DF44ED2"/>
    <w:multiLevelType w:val="multilevel"/>
    <w:tmpl w:val="21DC3C1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0" w15:restartNumberingAfterBreak="0">
    <w:nsid w:val="4EED0F46"/>
    <w:multiLevelType w:val="multilevel"/>
    <w:tmpl w:val="536006B8"/>
    <w:lvl w:ilvl="0">
      <w:numFmt w:val="decimal"/>
      <w:lvlText w:val=""/>
      <w:lvlJc w:val="left"/>
    </w:lvl>
    <w:lvl w:ilvl="1">
      <w:start w:val="1"/>
      <w:numFmt w:val="low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53164C65"/>
    <w:multiLevelType w:val="multilevel"/>
    <w:tmpl w:val="FEF255D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538C5A72"/>
    <w:multiLevelType w:val="multilevel"/>
    <w:tmpl w:val="1BDE68F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9571687"/>
    <w:multiLevelType w:val="multilevel"/>
    <w:tmpl w:val="E4484B8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5BE5313F"/>
    <w:multiLevelType w:val="multilevel"/>
    <w:tmpl w:val="19261BE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5D0F58AB"/>
    <w:multiLevelType w:val="multilevel"/>
    <w:tmpl w:val="BA4EFAFC"/>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5DC175CC"/>
    <w:multiLevelType w:val="multilevel"/>
    <w:tmpl w:val="E626E12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5E801FB3"/>
    <w:multiLevelType w:val="multilevel"/>
    <w:tmpl w:val="7EEE178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5FC26055"/>
    <w:multiLevelType w:val="multilevel"/>
    <w:tmpl w:val="E30CC95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62CD140E"/>
    <w:multiLevelType w:val="multilevel"/>
    <w:tmpl w:val="FFC03248"/>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636026BE"/>
    <w:multiLevelType w:val="multilevel"/>
    <w:tmpl w:val="FC2242C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6439346F"/>
    <w:multiLevelType w:val="multilevel"/>
    <w:tmpl w:val="7458EF7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65B633A0"/>
    <w:multiLevelType w:val="multilevel"/>
    <w:tmpl w:val="847C323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6A7B3D44"/>
    <w:multiLevelType w:val="multilevel"/>
    <w:tmpl w:val="484630B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6B57471E"/>
    <w:multiLevelType w:val="multilevel"/>
    <w:tmpl w:val="086EC1B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6B6310B1"/>
    <w:multiLevelType w:val="multilevel"/>
    <w:tmpl w:val="1AAED24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6D15109A"/>
    <w:multiLevelType w:val="multilevel"/>
    <w:tmpl w:val="0BFAB9A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6DB91515"/>
    <w:multiLevelType w:val="multilevel"/>
    <w:tmpl w:val="E926E27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6F183BF4"/>
    <w:multiLevelType w:val="multilevel"/>
    <w:tmpl w:val="76F89B2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6F277B00"/>
    <w:multiLevelType w:val="multilevel"/>
    <w:tmpl w:val="FBAEE28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6F694D3E"/>
    <w:multiLevelType w:val="multilevel"/>
    <w:tmpl w:val="049081A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70BC299E"/>
    <w:multiLevelType w:val="multilevel"/>
    <w:tmpl w:val="8E9A48D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714C33A9"/>
    <w:multiLevelType w:val="multilevel"/>
    <w:tmpl w:val="39D2BB4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71536011"/>
    <w:multiLevelType w:val="multilevel"/>
    <w:tmpl w:val="8D1ABE4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73817BE4"/>
    <w:multiLevelType w:val="multilevel"/>
    <w:tmpl w:val="5E96354A"/>
    <w:lvl w:ilvl="0">
      <w:numFmt w:val="decimal"/>
      <w:lvlText w:val=""/>
      <w:lvlJc w:val="left"/>
    </w:lvl>
    <w:lvl w:ilvl="1">
      <w:start w:val="1"/>
      <w:numFmt w:val="lowerLetter"/>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15:restartNumberingAfterBreak="0">
    <w:nsid w:val="743C0150"/>
    <w:multiLevelType w:val="multilevel"/>
    <w:tmpl w:val="35207288"/>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15:restartNumberingAfterBreak="0">
    <w:nsid w:val="746D521C"/>
    <w:multiLevelType w:val="multilevel"/>
    <w:tmpl w:val="8C82C20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15:restartNumberingAfterBreak="0">
    <w:nsid w:val="750F1311"/>
    <w:multiLevelType w:val="multilevel"/>
    <w:tmpl w:val="44D868E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15:restartNumberingAfterBreak="0">
    <w:nsid w:val="758D7D80"/>
    <w:multiLevelType w:val="multilevel"/>
    <w:tmpl w:val="CDB66DA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15:restartNumberingAfterBreak="0">
    <w:nsid w:val="761B4180"/>
    <w:multiLevelType w:val="multilevel"/>
    <w:tmpl w:val="3500BE0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15:restartNumberingAfterBreak="0">
    <w:nsid w:val="790E504D"/>
    <w:multiLevelType w:val="multilevel"/>
    <w:tmpl w:val="BEE4DA0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15:restartNumberingAfterBreak="0">
    <w:nsid w:val="793F34B8"/>
    <w:multiLevelType w:val="multilevel"/>
    <w:tmpl w:val="6C0C8BA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2" w15:restartNumberingAfterBreak="0">
    <w:nsid w:val="7CDD74FF"/>
    <w:multiLevelType w:val="multilevel"/>
    <w:tmpl w:val="64F8F7FA"/>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3" w15:restartNumberingAfterBreak="0">
    <w:nsid w:val="7D22676A"/>
    <w:multiLevelType w:val="multilevel"/>
    <w:tmpl w:val="49826F4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4" w15:restartNumberingAfterBreak="0">
    <w:nsid w:val="7E65467F"/>
    <w:multiLevelType w:val="multilevel"/>
    <w:tmpl w:val="84264F5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5" w15:restartNumberingAfterBreak="0">
    <w:nsid w:val="7E874AF4"/>
    <w:multiLevelType w:val="multilevel"/>
    <w:tmpl w:val="4AEA762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9"/>
  </w:num>
  <w:num w:numId="2">
    <w:abstractNumId w:val="44"/>
  </w:num>
  <w:num w:numId="3">
    <w:abstractNumId w:val="59"/>
  </w:num>
  <w:num w:numId="4">
    <w:abstractNumId w:val="36"/>
  </w:num>
  <w:num w:numId="5">
    <w:abstractNumId w:val="46"/>
  </w:num>
  <w:num w:numId="6">
    <w:abstractNumId w:val="33"/>
  </w:num>
  <w:num w:numId="7">
    <w:abstractNumId w:val="60"/>
  </w:num>
  <w:num w:numId="8">
    <w:abstractNumId w:val="78"/>
  </w:num>
  <w:num w:numId="9">
    <w:abstractNumId w:val="63"/>
  </w:num>
  <w:num w:numId="10">
    <w:abstractNumId w:val="22"/>
  </w:num>
  <w:num w:numId="11">
    <w:abstractNumId w:val="14"/>
  </w:num>
  <w:num w:numId="12">
    <w:abstractNumId w:val="73"/>
  </w:num>
  <w:num w:numId="13">
    <w:abstractNumId w:val="9"/>
  </w:num>
  <w:num w:numId="14">
    <w:abstractNumId w:val="56"/>
  </w:num>
  <w:num w:numId="15">
    <w:abstractNumId w:val="18"/>
  </w:num>
  <w:num w:numId="16">
    <w:abstractNumId w:val="13"/>
  </w:num>
  <w:num w:numId="17">
    <w:abstractNumId w:val="71"/>
  </w:num>
  <w:num w:numId="18">
    <w:abstractNumId w:val="45"/>
  </w:num>
  <w:num w:numId="19">
    <w:abstractNumId w:val="83"/>
  </w:num>
  <w:num w:numId="20">
    <w:abstractNumId w:val="51"/>
  </w:num>
  <w:num w:numId="21">
    <w:abstractNumId w:val="40"/>
  </w:num>
  <w:num w:numId="22">
    <w:abstractNumId w:val="27"/>
  </w:num>
  <w:num w:numId="23">
    <w:abstractNumId w:val="80"/>
  </w:num>
  <w:num w:numId="24">
    <w:abstractNumId w:val="69"/>
  </w:num>
  <w:num w:numId="25">
    <w:abstractNumId w:val="12"/>
  </w:num>
  <w:num w:numId="26">
    <w:abstractNumId w:val="48"/>
  </w:num>
  <w:num w:numId="27">
    <w:abstractNumId w:val="58"/>
  </w:num>
  <w:num w:numId="28">
    <w:abstractNumId w:val="39"/>
  </w:num>
  <w:num w:numId="29">
    <w:abstractNumId w:val="26"/>
  </w:num>
  <w:num w:numId="30">
    <w:abstractNumId w:val="72"/>
  </w:num>
  <w:num w:numId="31">
    <w:abstractNumId w:val="47"/>
  </w:num>
  <w:num w:numId="32">
    <w:abstractNumId w:val="6"/>
  </w:num>
  <w:num w:numId="33">
    <w:abstractNumId w:val="20"/>
  </w:num>
  <w:num w:numId="34">
    <w:abstractNumId w:val="4"/>
  </w:num>
  <w:num w:numId="35">
    <w:abstractNumId w:val="1"/>
  </w:num>
  <w:num w:numId="36">
    <w:abstractNumId w:val="23"/>
  </w:num>
  <w:num w:numId="37">
    <w:abstractNumId w:val="24"/>
  </w:num>
  <w:num w:numId="38">
    <w:abstractNumId w:val="3"/>
  </w:num>
  <w:num w:numId="39">
    <w:abstractNumId w:val="81"/>
  </w:num>
  <w:num w:numId="40">
    <w:abstractNumId w:val="31"/>
  </w:num>
  <w:num w:numId="41">
    <w:abstractNumId w:val="57"/>
  </w:num>
  <w:num w:numId="42">
    <w:abstractNumId w:val="15"/>
  </w:num>
  <w:num w:numId="43">
    <w:abstractNumId w:val="10"/>
  </w:num>
  <w:num w:numId="44">
    <w:abstractNumId w:val="0"/>
  </w:num>
  <w:num w:numId="45">
    <w:abstractNumId w:val="34"/>
  </w:num>
  <w:num w:numId="46">
    <w:abstractNumId w:val="5"/>
  </w:num>
  <w:num w:numId="47">
    <w:abstractNumId w:val="54"/>
  </w:num>
  <w:num w:numId="48">
    <w:abstractNumId w:val="68"/>
  </w:num>
  <w:num w:numId="49">
    <w:abstractNumId w:val="66"/>
  </w:num>
  <w:num w:numId="50">
    <w:abstractNumId w:val="82"/>
  </w:num>
  <w:num w:numId="51">
    <w:abstractNumId w:val="77"/>
  </w:num>
  <w:num w:numId="52">
    <w:abstractNumId w:val="67"/>
  </w:num>
  <w:num w:numId="53">
    <w:abstractNumId w:val="76"/>
  </w:num>
  <w:num w:numId="54">
    <w:abstractNumId w:val="42"/>
  </w:num>
  <w:num w:numId="55">
    <w:abstractNumId w:val="21"/>
  </w:num>
  <w:num w:numId="56">
    <w:abstractNumId w:val="32"/>
  </w:num>
  <w:num w:numId="57">
    <w:abstractNumId w:val="25"/>
  </w:num>
  <w:num w:numId="58">
    <w:abstractNumId w:val="62"/>
  </w:num>
  <w:num w:numId="59">
    <w:abstractNumId w:val="64"/>
  </w:num>
  <w:num w:numId="60">
    <w:abstractNumId w:val="19"/>
  </w:num>
  <w:num w:numId="61">
    <w:abstractNumId w:val="8"/>
  </w:num>
  <w:num w:numId="62">
    <w:abstractNumId w:val="79"/>
  </w:num>
  <w:num w:numId="63">
    <w:abstractNumId w:val="43"/>
  </w:num>
  <w:num w:numId="64">
    <w:abstractNumId w:val="53"/>
  </w:num>
  <w:num w:numId="65">
    <w:abstractNumId w:val="35"/>
  </w:num>
  <w:num w:numId="66">
    <w:abstractNumId w:val="41"/>
  </w:num>
  <w:num w:numId="67">
    <w:abstractNumId w:val="38"/>
  </w:num>
  <w:num w:numId="68">
    <w:abstractNumId w:val="28"/>
  </w:num>
  <w:num w:numId="69">
    <w:abstractNumId w:val="16"/>
  </w:num>
  <w:num w:numId="70">
    <w:abstractNumId w:val="52"/>
  </w:num>
  <w:num w:numId="71">
    <w:abstractNumId w:val="11"/>
  </w:num>
  <w:num w:numId="72">
    <w:abstractNumId w:val="55"/>
  </w:num>
  <w:num w:numId="73">
    <w:abstractNumId w:val="17"/>
  </w:num>
  <w:num w:numId="74">
    <w:abstractNumId w:val="70"/>
  </w:num>
  <w:num w:numId="75">
    <w:abstractNumId w:val="61"/>
  </w:num>
  <w:num w:numId="76">
    <w:abstractNumId w:val="37"/>
  </w:num>
  <w:num w:numId="77">
    <w:abstractNumId w:val="75"/>
  </w:num>
  <w:num w:numId="78">
    <w:abstractNumId w:val="29"/>
  </w:num>
  <w:num w:numId="79">
    <w:abstractNumId w:val="30"/>
  </w:num>
  <w:num w:numId="80">
    <w:abstractNumId w:val="84"/>
  </w:num>
  <w:num w:numId="81">
    <w:abstractNumId w:val="74"/>
  </w:num>
  <w:num w:numId="82">
    <w:abstractNumId w:val="65"/>
  </w:num>
  <w:num w:numId="83">
    <w:abstractNumId w:val="50"/>
  </w:num>
  <w:num w:numId="84">
    <w:abstractNumId w:val="2"/>
  </w:num>
  <w:num w:numId="85">
    <w:abstractNumId w:val="7"/>
  </w:num>
  <w:num w:numId="86">
    <w:abstractNumId w:val="85"/>
  </w:num>
  <w:numIdMacAtCleanup w:val="8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hzQKWLlKCanuZxjTOqpTopvPqve5ZU2B5GURUQKjmuDyoVqf3BVS32EExC5WvgusiTUzL+45FxK+fS4caWcFpA==" w:salt="I/kAPK/7yoyamSjvX6qbtw=="/>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9FA"/>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486C"/>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4C6C"/>
    <w:rsid w:val="00A254B4"/>
    <w:rsid w:val="00A3168A"/>
    <w:rsid w:val="00A324E3"/>
    <w:rsid w:val="00A33171"/>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2E8023E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0859FA"/>
    <w:rPr>
      <w:color w:val="605E5C"/>
      <w:shd w:val="clear" w:color="auto" w:fill="E1DFDD"/>
    </w:rPr>
  </w:style>
  <w:style w:type="paragraph" w:styleId="Index2">
    <w:name w:val="index 2"/>
    <w:basedOn w:val="Normal"/>
    <w:next w:val="Normal"/>
    <w:autoRedefine/>
    <w:uiPriority w:val="99"/>
    <w:semiHidden/>
    <w:unhideWhenUsed/>
    <w:rsid w:val="000859FA"/>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31865366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go.microsoft.com/?linkid=9840733" TargetMode="External"/><Relationship Id="rId21" Type="http://schemas.openxmlformats.org/officeDocument/2006/relationships/hyperlink" Target="http://www.microsoftvolumelicensing.com" TargetMode="External"/><Relationship Id="rId42"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84" Type="http://schemas.openxmlformats.org/officeDocument/2006/relationships/hyperlink" Target="http://0.0.2.25/" TargetMode="External"/><Relationship Id="rId138" Type="http://schemas.openxmlformats.org/officeDocument/2006/relationships/hyperlink" Target="http://go.microsoft.com/?linkid=9840733" TargetMode="External"/><Relationship Id="rId159" Type="http://schemas.openxmlformats.org/officeDocument/2006/relationships/hyperlink" Target="http://support.microsoft.com/gp/saphone" TargetMode="External"/><Relationship Id="rId170" Type="http://schemas.openxmlformats.org/officeDocument/2006/relationships/hyperlink" Target="https://azure.microsoft.com/en-us/products/azure-stack/edge/" TargetMode="External"/><Relationship Id="rId191" Type="http://schemas.openxmlformats.org/officeDocument/2006/relationships/customXml" Target="../customXml/item5.xml"/><Relationship Id="rId107" Type="http://schemas.openxmlformats.org/officeDocument/2006/relationships/hyperlink" Target="http://go.microsoft.com/?linkid=9839207" TargetMode="External"/><Relationship Id="rId11" Type="http://schemas.openxmlformats.org/officeDocument/2006/relationships/image" Target="media/image1.png"/><Relationship Id="rId32" Type="http://schemas.openxmlformats.org/officeDocument/2006/relationships/hyperlink" Target="http://go.microsoft.com/fwlink/?LinkID=248686" TargetMode="External"/><Relationship Id="rId53" Type="http://schemas.openxmlformats.org/officeDocument/2006/relationships/hyperlink" Target="http://go.microsoft.com/?linkid=9839207" TargetMode="External"/><Relationship Id="rId74" Type="http://schemas.openxmlformats.org/officeDocument/2006/relationships/hyperlink" Target="http://0.0.2.25/" TargetMode="External"/><Relationship Id="rId128" Type="http://schemas.openxmlformats.org/officeDocument/2006/relationships/hyperlink" Target="http://go.microsoft.com/?linkid=9840733" TargetMode="External"/><Relationship Id="rId149" Type="http://schemas.openxmlformats.org/officeDocument/2006/relationships/header" Target="header7.xml"/><Relationship Id="rId5" Type="http://schemas.openxmlformats.org/officeDocument/2006/relationships/settings" Target="settings.xml"/><Relationship Id="rId95" Type="http://schemas.openxmlformats.org/officeDocument/2006/relationships/hyperlink" Target="http://go.microsoft.com/fwlink/?linkid=246338" TargetMode="External"/><Relationship Id="rId160" Type="http://schemas.openxmlformats.org/officeDocument/2006/relationships/hyperlink" Target="http://go.microsoft.com/?linkid=9839207" TargetMode="External"/><Relationship Id="rId181" Type="http://schemas.openxmlformats.org/officeDocument/2006/relationships/header" Target="header9.xml"/><Relationship Id="rId22" Type="http://schemas.openxmlformats.org/officeDocument/2006/relationships/image" Target="media/image2.jpg"/><Relationship Id="rId43"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118"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5" Type="http://schemas.openxmlformats.org/officeDocument/2006/relationships/hyperlink" Target="http://go.microsoft.com/?linkid=9839207" TargetMode="External"/><Relationship Id="rId150" Type="http://schemas.openxmlformats.org/officeDocument/2006/relationships/footer" Target="footer8.xml"/><Relationship Id="rId171" Type="http://schemas.openxmlformats.org/officeDocument/2006/relationships/hyperlink" Target="https://azure.microsoft.com/en-us/support/legal/" TargetMode="External"/><Relationship Id="rId12" Type="http://schemas.openxmlformats.org/officeDocument/2006/relationships/footer" Target="footer1.xml"/><Relationship Id="rId33" Type="http://schemas.openxmlformats.org/officeDocument/2006/relationships/hyperlink" Target="http://www.mpegla.com" TargetMode="External"/><Relationship Id="rId108" Type="http://schemas.openxmlformats.org/officeDocument/2006/relationships/hyperlink" Target="http://go.microsoft.com/?linkid=9839207"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5" Type="http://schemas.openxmlformats.org/officeDocument/2006/relationships/hyperlink" Target="http://0.0.2.32/" TargetMode="External"/><Relationship Id="rId96" Type="http://schemas.openxmlformats.org/officeDocument/2006/relationships/hyperlink" Target="http://xbox.com/legal/livetou" TargetMode="External"/><Relationship Id="rId140" Type="http://schemas.openxmlformats.org/officeDocument/2006/relationships/hyperlink" Target="http://go.microsoft.com/?linkid=9840733" TargetMode="External"/><Relationship Id="rId161" Type="http://schemas.openxmlformats.org/officeDocument/2006/relationships/hyperlink" Target="http://www.microsoft.com/licensing/software-assurance/license-mobility.aspx" TargetMode="External"/><Relationship Id="rId182" Type="http://schemas.openxmlformats.org/officeDocument/2006/relationships/footer" Target="footer10.xml"/><Relationship Id="rId6" Type="http://schemas.openxmlformats.org/officeDocument/2006/relationships/webSettings" Target="webSettings.xml"/><Relationship Id="rId23" Type="http://schemas.openxmlformats.org/officeDocument/2006/relationships/image" Target="media/image3.jpg"/><Relationship Id="rId119" Type="http://schemas.openxmlformats.org/officeDocument/2006/relationships/hyperlink" Target="http://go.microsoft.com/?linkid=9840733" TargetMode="External"/><Relationship Id="rId44"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86" Type="http://schemas.openxmlformats.org/officeDocument/2006/relationships/hyperlink" Target="http://go.microsoft.com/?linkid=9839207" TargetMode="External"/><Relationship Id="rId130" Type="http://schemas.openxmlformats.org/officeDocument/2006/relationships/hyperlink" Target="http://go.microsoft.com/?linkid=9839207" TargetMode="External"/><Relationship Id="rId151" Type="http://schemas.openxmlformats.org/officeDocument/2006/relationships/hyperlink" Target="https://www.microsoft.com/en-us/licensing/licensing-programs/software-assurance-license-mobility" TargetMode="External"/><Relationship Id="rId172" Type="http://schemas.openxmlformats.org/officeDocument/2006/relationships/hyperlink" Target="https://aka.ms.AzureSrackEdgeDoc" TargetMode="External"/><Relationship Id="rId13" Type="http://schemas.openxmlformats.org/officeDocument/2006/relationships/header" Target="header1.xml"/><Relationship Id="rId18" Type="http://schemas.openxmlformats.org/officeDocument/2006/relationships/footer" Target="footer4.xml"/><Relationship Id="rId39" Type="http://schemas.openxmlformats.org/officeDocument/2006/relationships/hyperlink" Target="http://0.0.2.52/" TargetMode="External"/><Relationship Id="rId109" Type="http://schemas.openxmlformats.org/officeDocument/2006/relationships/header" Target="header6.xml"/><Relationship Id="rId34" Type="http://schemas.openxmlformats.org/officeDocument/2006/relationships/hyperlink" Target="http://aka.ms/dpa"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25/" TargetMode="External"/><Relationship Id="rId97" Type="http://schemas.openxmlformats.org/officeDocument/2006/relationships/hyperlink" Target="http://0.0.2.25/" TargetMode="External"/><Relationship Id="rId104" Type="http://schemas.openxmlformats.org/officeDocument/2006/relationships/hyperlink" Target="http://www.microsoftvolumelicensing.com/DocumentSearch.aspx?Mode=3&amp;DocumentTypeId=53" TargetMode="External"/><Relationship Id="rId120" Type="http://schemas.openxmlformats.org/officeDocument/2006/relationships/hyperlink" Target="https://docs.microsoft.com/en-us/exchange/recipients-in-exchange-online/manage-user-mailboxes/enable-or-disable-outlook-web-app" TargetMode="External"/><Relationship Id="rId125" Type="http://schemas.openxmlformats.org/officeDocument/2006/relationships/hyperlink" Target="https://aka.ms/D365TeamMembersExistingCustomer" TargetMode="External"/><Relationship Id="rId141" Type="http://schemas.openxmlformats.org/officeDocument/2006/relationships/hyperlink" Target="http://go.microsoft.com/?linkid=9840733" TargetMode="External"/><Relationship Id="rId146" Type="http://schemas.openxmlformats.org/officeDocument/2006/relationships/hyperlink" Target="http://go.microsoft.com/?linkid=9840733" TargetMode="External"/><Relationship Id="rId167" Type="http://schemas.openxmlformats.org/officeDocument/2006/relationships/hyperlink" Target="https://azure.microsoft.com/en-us/support/legal/" TargetMode="External"/><Relationship Id="rId188" Type="http://schemas.openxmlformats.org/officeDocument/2006/relationships/theme" Target="theme/theme1.xm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162" Type="http://schemas.openxmlformats.org/officeDocument/2006/relationships/hyperlink" Target="https://docs.microsoft.com/en-us/microsoftteams/audio-conferencing-in-office-365" TargetMode="External"/><Relationship Id="rId183" Type="http://schemas.openxmlformats.org/officeDocument/2006/relationships/header" Target="header10.xml"/><Relationship Id="rId2" Type="http://schemas.openxmlformats.org/officeDocument/2006/relationships/customXml" Target="../customXml/item2.xml"/><Relationship Id="rId29" Type="http://schemas.openxmlformats.org/officeDocument/2006/relationships/footer" Target="footer5.xml"/><Relationship Id="rId24" Type="http://schemas.openxmlformats.org/officeDocument/2006/relationships/image" Target="media/image4.jpg"/><Relationship Id="rId40" Type="http://schemas.openxmlformats.org/officeDocument/2006/relationships/hyperlink" Target="http://0.0.2.25/" TargetMode="External"/><Relationship Id="rId45" Type="http://schemas.openxmlformats.org/officeDocument/2006/relationships/hyperlink" Target="http://0.0.2.25/" TargetMode="External"/><Relationship Id="rId66" Type="http://schemas.openxmlformats.org/officeDocument/2006/relationships/hyperlink" Target="http://0.0.2.52/" TargetMode="External"/><Relationship Id="rId87" Type="http://schemas.openxmlformats.org/officeDocument/2006/relationships/hyperlink" Target="http://go.microsoft.com/?linkid=9839206" TargetMode="External"/><Relationship Id="rId110" Type="http://schemas.openxmlformats.org/officeDocument/2006/relationships/footer" Target="footer7.xm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www.microsoft.com/licensing" TargetMode="External"/><Relationship Id="rId178" Type="http://schemas.openxmlformats.org/officeDocument/2006/relationships/hyperlink" Target="https://azure.microsoft.com/en-us/support/legal/" TargetMode="External"/><Relationship Id="rId61" Type="http://schemas.openxmlformats.org/officeDocument/2006/relationships/hyperlink" Target="http://go.microsoft.com/?linkid=9839207" TargetMode="External"/><Relationship Id="rId82" Type="http://schemas.openxmlformats.org/officeDocument/2006/relationships/hyperlink" Target="http://0.0.2.32/" TargetMode="External"/><Relationship Id="rId152" Type="http://schemas.openxmlformats.org/officeDocument/2006/relationships/hyperlink" Target="http://aka.ms/listedproviders" TargetMode="External"/><Relationship Id="rId173" Type="http://schemas.openxmlformats.org/officeDocument/2006/relationships/hyperlink" Target="https://azure.microsoft.com/en-us/pricing/details/azure-stack/edge/" TargetMode="External"/><Relationship Id="rId19" Type="http://schemas.openxmlformats.org/officeDocument/2006/relationships/hyperlink" Target="http://go.microsoft.com/?linkid=9840733" TargetMode="External"/><Relationship Id="rId14" Type="http://schemas.openxmlformats.org/officeDocument/2006/relationships/footer" Target="footer2.xml"/><Relationship Id="rId30" Type="http://schemas.openxmlformats.org/officeDocument/2006/relationships/hyperlink" Target="http://www.aka.ms/privacy" TargetMode="External"/><Relationship Id="rId35" Type="http://schemas.openxmlformats.org/officeDocument/2006/relationships/hyperlink" Target="http://aka.ms/dpa" TargetMode="External"/><Relationship Id="rId56" Type="http://schemas.openxmlformats.org/officeDocument/2006/relationships/hyperlink" Target="http://go.microsoft.com/?linkid=9839207" TargetMode="External"/><Relationship Id="rId77" Type="http://schemas.openxmlformats.org/officeDocument/2006/relationships/hyperlink" Target="http://0.0.2.25/" TargetMode="External"/><Relationship Id="rId100" Type="http://schemas.openxmlformats.org/officeDocument/2006/relationships/hyperlink" Target="http://www.microsoft.com/Qualified_Multitenant_Hoster_Program" TargetMode="External"/><Relationship Id="rId105" Type="http://schemas.openxmlformats.org/officeDocument/2006/relationships/hyperlink" Target="http://hhtp://1246" TargetMode="External"/><Relationship Id="rId126" Type="http://schemas.openxmlformats.org/officeDocument/2006/relationships/hyperlink" Target="http://go.microsoft.com/?linkid=9840733" TargetMode="External"/><Relationship Id="rId147" Type="http://schemas.openxmlformats.org/officeDocument/2006/relationships/hyperlink" Target="http://go.microsoft.com/?linkid=9840733" TargetMode="External"/><Relationship Id="rId168" Type="http://schemas.openxmlformats.org/officeDocument/2006/relationships/hyperlink" Target="https://go.microsoft.com/fwlink/?linkid=2052173"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7" TargetMode="External"/><Relationship Id="rId93" Type="http://schemas.openxmlformats.org/officeDocument/2006/relationships/hyperlink" Target="http://go.microsoft.com/?linkid=9839207" TargetMode="External"/><Relationship Id="rId98" Type="http://schemas.openxmlformats.org/officeDocument/2006/relationships/hyperlink" Target="http://www.microsoft.com/Qualified_Multitenant_Hoster_Program"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hyperlink" Target="https://legal.office.com/en-us/docid20" TargetMode="External"/><Relationship Id="rId184" Type="http://schemas.openxmlformats.org/officeDocument/2006/relationships/footer" Target="footer11.xml"/><Relationship Id="rId189" Type="http://schemas.openxmlformats.org/officeDocument/2006/relationships/customXml" Target="../customXml/item3.xml"/><Relationship Id="rId3" Type="http://schemas.openxmlformats.org/officeDocument/2006/relationships/numbering" Target="numbering.xml"/><Relationship Id="rId25" Type="http://schemas.openxmlformats.org/officeDocument/2006/relationships/image" Target="media/image5.jpg"/><Relationship Id="rId46" Type="http://schemas.openxmlformats.org/officeDocument/2006/relationships/hyperlink" Target="https://aka.ms/D365TeamMembersExistingCustomer" TargetMode="External"/><Relationship Id="rId67" Type="http://schemas.openxmlformats.org/officeDocument/2006/relationships/hyperlink" Target="http://0.0.2.25/"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s://businessstore.microsoft.com/store/home-use-program" TargetMode="External"/><Relationship Id="rId20" Type="http://schemas.openxmlformats.org/officeDocument/2006/relationships/hyperlink" Target="http://go.microsoft.com/?linkid=9839207" TargetMode="External"/><Relationship Id="rId41" Type="http://schemas.openxmlformats.org/officeDocument/2006/relationships/hyperlink" Target="http://go.microsoft.com/?linkid=9839207" TargetMode="External"/><Relationship Id="rId62" Type="http://schemas.openxmlformats.org/officeDocument/2006/relationships/hyperlink" Target="http://go.microsoft.com/?linkid=9840733" TargetMode="External"/><Relationship Id="rId83" Type="http://schemas.openxmlformats.org/officeDocument/2006/relationships/hyperlink" Target="http://0.0.2.25/" TargetMode="External"/><Relationship Id="rId88"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53" Type="http://schemas.openxmlformats.org/officeDocument/2006/relationships/hyperlink" Target="http://aka.ms/listedproviders" TargetMode="External"/><Relationship Id="rId174" Type="http://schemas.openxmlformats.org/officeDocument/2006/relationships/hyperlink" Target="https://azure.microsoft.com/en-us/pricing/details/azure-stack/edge/" TargetMode="External"/><Relationship Id="rId179" Type="http://schemas.openxmlformats.org/officeDocument/2006/relationships/hyperlink" Target="http://www.microsoft.com/privacystatement/OnlineServices/Default.aspx" TargetMode="External"/><Relationship Id="rId190" Type="http://schemas.openxmlformats.org/officeDocument/2006/relationships/customXml" Target="../customXml/item4.xml"/><Relationship Id="rId15" Type="http://schemas.openxmlformats.org/officeDocument/2006/relationships/header" Target="header2.xml"/><Relationship Id="rId36" Type="http://schemas.openxmlformats.org/officeDocument/2006/relationships/hyperlink" Target="http://go.microsoft.com/fwlink/?linkid=248532"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39207" TargetMode="External"/><Relationship Id="rId127" Type="http://schemas.openxmlformats.org/officeDocument/2006/relationships/hyperlink" Target="http://go.microsoft.com/?linkid=9840733" TargetMode="External"/><Relationship Id="rId10" Type="http://schemas.openxmlformats.org/officeDocument/2006/relationships/hyperlink" Target="https://www.microsoft.com/Licensing/product-licensing/products" TargetMode="External"/><Relationship Id="rId31" Type="http://schemas.openxmlformats.org/officeDocument/2006/relationships/hyperlink" Target="http://go.microsoft.com/?linkid=9710837" TargetMode="External"/><Relationship Id="rId52" Type="http://schemas.openxmlformats.org/officeDocument/2006/relationships/hyperlink" Target="http://go.microsoft.com/?linkid=9839207" TargetMode="External"/><Relationship Id="rId73" Type="http://schemas.openxmlformats.org/officeDocument/2006/relationships/hyperlink" Target="http://0.0.2.52/" TargetMode="External"/><Relationship Id="rId78" Type="http://schemas.openxmlformats.org/officeDocument/2006/relationships/hyperlink" Target="http://go.microsoft.com/?linkid=9839207" TargetMode="External"/><Relationship Id="rId94" Type="http://schemas.openxmlformats.org/officeDocument/2006/relationships/hyperlink" Target="http://go.microsoft.com/?linkid=9840733" TargetMode="External"/><Relationship Id="rId99" Type="http://schemas.openxmlformats.org/officeDocument/2006/relationships/hyperlink" Target="https://docs.microsoft.com/en-us/windows/deployment/vda-subscription-activation"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hyperlink" Target="http://go.microsoft.com/?linkid=9840733" TargetMode="External"/><Relationship Id="rId164" Type="http://schemas.openxmlformats.org/officeDocument/2006/relationships/hyperlink" Target="https://docs.microsoft.com/en-us/microsoftteams/audio-conferencing-in-office-365" TargetMode="External"/><Relationship Id="rId169" Type="http://schemas.openxmlformats.org/officeDocument/2006/relationships/hyperlink" Target="http://go.microsoft.com/?linkid=9840733" TargetMode="External"/><Relationship Id="rId185" Type="http://schemas.openxmlformats.org/officeDocument/2006/relationships/header" Target="header11.xml"/><Relationship Id="rId4" Type="http://schemas.openxmlformats.org/officeDocument/2006/relationships/styles" Target="styles.xml"/><Relationship Id="rId9" Type="http://schemas.openxmlformats.org/officeDocument/2006/relationships/hyperlink" Target="https://www.microsoft.com/licensing/terms/productoffering" TargetMode="External"/><Relationship Id="rId180" Type="http://schemas.openxmlformats.org/officeDocument/2006/relationships/hyperlink" Target="http://go.microsoft.com/?linkid=9840733" TargetMode="External"/><Relationship Id="rId26" Type="http://schemas.openxmlformats.org/officeDocument/2006/relationships/hyperlink" Target="https://www.microsoft.com/licensing/licensing-programs/software-assurance-by-benefits" TargetMode="External"/><Relationship Id="rId47" Type="http://schemas.openxmlformats.org/officeDocument/2006/relationships/hyperlink" Target="http://go.microsoft.com/?linkid=9839207" TargetMode="External"/><Relationship Id="rId68" Type="http://schemas.openxmlformats.org/officeDocument/2006/relationships/hyperlink" Target="http://0.0.2.32/" TargetMode="External"/><Relationship Id="rId89" Type="http://schemas.openxmlformats.org/officeDocument/2006/relationships/hyperlink" Target="https://aka.ms/vs/16/utilities" TargetMode="External"/><Relationship Id="rId112" Type="http://schemas.openxmlformats.org/officeDocument/2006/relationships/hyperlink" Target="https://www.microsoft.com/microsoft-365/business/international-availability" TargetMode="External"/><Relationship Id="rId133" Type="http://schemas.openxmlformats.org/officeDocument/2006/relationships/hyperlink" Target="http://go.microsoft.com/?linkid=9840733" TargetMode="External"/><Relationship Id="rId154" Type="http://schemas.openxmlformats.org/officeDocument/2006/relationships/header" Target="header8.xml"/><Relationship Id="rId175" Type="http://schemas.openxmlformats.org/officeDocument/2006/relationships/hyperlink" Target="http://go.microsoft.com/?linkid=9840733" TargetMode="External"/><Relationship Id="rId16" Type="http://schemas.openxmlformats.org/officeDocument/2006/relationships/footer" Target="footer3.xml"/><Relationship Id="rId37" Type="http://schemas.openxmlformats.org/officeDocument/2006/relationships/header" Target="header5.xml"/><Relationship Id="rId58" Type="http://schemas.openxmlformats.org/officeDocument/2006/relationships/hyperlink" Target="http://go.microsoft.com/?linkid=9839207" TargetMode="External"/><Relationship Id="rId79" Type="http://schemas.openxmlformats.org/officeDocument/2006/relationships/hyperlink" Target="http://go.microsoft.com/?linkid=9839207"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44" Type="http://schemas.openxmlformats.org/officeDocument/2006/relationships/hyperlink" Target="http://go.microsoft.com/?linkid=9840733" TargetMode="External"/><Relationship Id="rId90" Type="http://schemas.openxmlformats.org/officeDocument/2006/relationships/hyperlink" Target="https://aka.ms/vs/16/redistribution" TargetMode="External"/><Relationship Id="rId165" Type="http://schemas.openxmlformats.org/officeDocument/2006/relationships/hyperlink" Target="https://legal.office.com/en-us/docid20" TargetMode="External"/><Relationship Id="rId186" Type="http://schemas.openxmlformats.org/officeDocument/2006/relationships/footer" Target="footer12.xml"/><Relationship Id="rId27" Type="http://schemas.openxmlformats.org/officeDocument/2006/relationships/hyperlink" Target="https://www.microsoft.com/licensing/licensing-programs/software-assurance-by-benefits" TargetMode="External"/><Relationship Id="rId48"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microsoft.com/licensing/contracts" TargetMode="External"/><Relationship Id="rId134" Type="http://schemas.openxmlformats.org/officeDocument/2006/relationships/hyperlink" Target="http://go.microsoft.com/?linkid=9840733" TargetMode="External"/><Relationship Id="rId80" Type="http://schemas.openxmlformats.org/officeDocument/2006/relationships/hyperlink" Target="http://0.0.2.52/" TargetMode="External"/><Relationship Id="rId155" Type="http://schemas.openxmlformats.org/officeDocument/2006/relationships/footer" Target="footer9.xml"/><Relationship Id="rId176" Type="http://schemas.openxmlformats.org/officeDocument/2006/relationships/hyperlink" Target="https://aka.ms/azurestackhubrfm" TargetMode="External"/><Relationship Id="rId17" Type="http://schemas.openxmlformats.org/officeDocument/2006/relationships/header" Target="header3.xml"/><Relationship Id="rId38" Type="http://schemas.openxmlformats.org/officeDocument/2006/relationships/footer" Target="footer6.xml"/><Relationship Id="rId59" Type="http://schemas.openxmlformats.org/officeDocument/2006/relationships/hyperlink" Target="http://go.microsoft.com/?linkid=9839207" TargetMode="External"/><Relationship Id="rId103" Type="http://schemas.openxmlformats.org/officeDocument/2006/relationships/hyperlink" Target="http://go.microsoft.com/fwlink/?LinkId=245856" TargetMode="External"/><Relationship Id="rId124" Type="http://schemas.openxmlformats.org/officeDocument/2006/relationships/hyperlink" Target="http://go.microsoft.com/?linkid=9840733" TargetMode="External"/><Relationship Id="rId70" Type="http://schemas.openxmlformats.org/officeDocument/2006/relationships/hyperlink" Target="http://0.0.2.25/" TargetMode="External"/><Relationship Id="rId91" Type="http://schemas.openxmlformats.org/officeDocument/2006/relationships/hyperlink" Target="https://aka.ms/OST" TargetMode="External"/><Relationship Id="rId145" Type="http://schemas.openxmlformats.org/officeDocument/2006/relationships/hyperlink" Target="http://go.microsoft.com/?linkid=9840733" TargetMode="External"/><Relationship Id="rId166" Type="http://schemas.openxmlformats.org/officeDocument/2006/relationships/hyperlink" Target="https://www.microsoft.com/en-us/privacystatement" TargetMode="External"/><Relationship Id="rId187" Type="http://schemas.openxmlformats.org/officeDocument/2006/relationships/fontTable" Target="fontTable.xml"/><Relationship Id="rId1" Type="http://schemas.openxmlformats.org/officeDocument/2006/relationships/customXml" Target="../customXml/item1.xml"/><Relationship Id="rId28" Type="http://schemas.openxmlformats.org/officeDocument/2006/relationships/header" Target="header4.xml"/><Relationship Id="rId49"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60" Type="http://schemas.openxmlformats.org/officeDocument/2006/relationships/hyperlink" Target="http://0.0.2.79/" TargetMode="External"/><Relationship Id="rId81" Type="http://schemas.openxmlformats.org/officeDocument/2006/relationships/hyperlink" Target="http://0.0.2.25/" TargetMode="External"/><Relationship Id="rId135" Type="http://schemas.openxmlformats.org/officeDocument/2006/relationships/hyperlink" Target="http://go.microsoft.com/?linkid=9840733" TargetMode="External"/><Relationship Id="rId156" Type="http://schemas.openxmlformats.org/officeDocument/2006/relationships/hyperlink" Target="http://0.0.3.34/" TargetMode="External"/><Relationship Id="rId177" Type="http://schemas.openxmlformats.org/officeDocument/2006/relationships/hyperlink" Target="https://azure.microsoft.com/en-us/overview/azure-stac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ct:contentTypeSchema xmlns:ct="http://schemas.microsoft.com/office/2006/metadata/contentType" xmlns:ma="http://schemas.microsoft.com/office/2006/metadata/properties/metaAttributes" ct:_="" ma:_="" ma:contentTypeName="Document" ma:contentTypeID="0x01010005D0319612635342A1983E52F2CAE608" ma:contentTypeVersion="6" ma:contentTypeDescription="Create a new document." ma:contentTypeScope="" ma:versionID="bfbeaa5e0174b8760d7a46012910c860">
  <xsd:schema xmlns:xsd="http://www.w3.org/2001/XMLSchema" xmlns:xs="http://www.w3.org/2001/XMLSchema" xmlns:p="http://schemas.microsoft.com/office/2006/metadata/properties" xmlns:ns1="http://schemas.microsoft.com/sharepoint/v3" xmlns:ns2="4f012b59-976e-41ab-a885-47d0e00122b9" targetNamespace="http://schemas.microsoft.com/office/2006/metadata/properties" ma:root="true" ma:fieldsID="f9a400ff54540a29b0501d5688ba5cc9" ns1:_="" ns2:_="">
    <xsd:import namespace="http://schemas.microsoft.com/sharepoint/v3"/>
    <xsd:import namespace="4f012b59-976e-41ab-a885-47d0e00122b9"/>
    <xsd:element name="properties">
      <xsd:complexType>
        <xsd:sequence>
          <xsd:element name="documentManagement">
            <xsd:complexType>
              <xsd:all>
                <xsd:element ref="ns2:MediaServiceMetadata" minOccurs="0"/>
                <xsd:element ref="ns2:MediaServiceFastMetadata" minOccurs="0"/>
                <xsd:element ref="ns1:_ip_UnifiedCompliancePolicyProperties" minOccurs="0"/>
                <xsd:element ref="ns1:_ip_UnifiedCompliancePolicyUIAction" minOccurs="0"/>
                <xsd:element ref="ns2:MediaServiceAutoKeyPoints" minOccurs="0"/>
                <xsd:element ref="ns2: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0" nillable="true" ma:displayName="Unified Compliance Policy Properties" ma:hidden="true" ma:internalName="_ip_UnifiedCompliancePolicyProperties">
      <xsd:simpleType>
        <xsd:restriction base="dms:Note"/>
      </xsd:simpleType>
    </xsd:element>
    <xsd:element name="_ip_UnifiedCompliancePolicyUIAction" ma:index="11"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4f012b59-976e-41ab-a885-47d0e00122b9"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documentManagement>
</p:properties>
</file>

<file path=customXml/itemProps1.xml><?xml version="1.0" encoding="utf-8"?>
<ds:datastoreItem xmlns:ds="http://schemas.openxmlformats.org/officeDocument/2006/customXml" ds:itemID="{8882A0A7-7221-46D6-B107-6A9AAAC007C9}">
  <ds:schemaRefs>
    <ds:schemaRef ds:uri="http://schemas.openxmlformats.org/officeDocument/2006/bibliography"/>
  </ds:schemaRefs>
</ds:datastoreItem>
</file>

<file path=customXml/itemProps2.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3.xml><?xml version="1.0" encoding="utf-8"?>
<ds:datastoreItem xmlns:ds="http://schemas.openxmlformats.org/officeDocument/2006/customXml" ds:itemID="{6859F2BC-FF5B-4A0D-90D4-1728CEF82604}"/>
</file>

<file path=customXml/itemProps4.xml><?xml version="1.0" encoding="utf-8"?>
<ds:datastoreItem xmlns:ds="http://schemas.openxmlformats.org/officeDocument/2006/customXml" ds:itemID="{AC1DF610-7459-41A0-8634-CE9522646EEB}"/>
</file>

<file path=customXml/itemProps5.xml><?xml version="1.0" encoding="utf-8"?>
<ds:datastoreItem xmlns:ds="http://schemas.openxmlformats.org/officeDocument/2006/customXml" ds:itemID="{59FD598E-8102-4E02-8FE4-7B9136950CB6}"/>
</file>

<file path=docProps/app.xml><?xml version="1.0" encoding="utf-8"?>
<Properties xmlns="http://schemas.openxmlformats.org/officeDocument/2006/extended-properties" xmlns:vt="http://schemas.openxmlformats.org/officeDocument/2006/docPropsVTypes">
  <Template>Normal.dotm</Template>
  <TotalTime>0</TotalTime>
  <Pages>24</Pages>
  <Words>141793</Words>
  <Characters>808222</Characters>
  <Application>Microsoft Office Word</Application>
  <DocSecurity>8</DocSecurity>
  <Lines>6735</Lines>
  <Paragraphs>1896</Paragraphs>
  <ScaleCrop>false</ScaleCrop>
  <Company/>
  <LinksUpToDate>false</LinksUpToDate>
  <CharactersWithSpaces>948119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2021-01-27T23:02:00Z</dcterms:created>
  <dcterms:modified xsi:type="dcterms:W3CDTF">2021-01-27T23:02:00Z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0x01010005D0319612635342A1983E52F2CAE608</vt:lpwstr>
  </property>
</Properties>
</file>