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p>
    <w:p w:rsidR="00121692" w:rsidRDefault="00121692">
      <w:pPr>
        <w:pStyle w:val="PURBody"/>
        <w:shd w:val="clear" w:color="auto" w:fill="00188F"/>
        <w:tabs>
          <w:tab w:val="clear" w:pos="360"/>
        </w:tabs>
        <w:ind w:right="7920" w:firstLine="360"/>
        <w:rPr>
          <w:color w:val="FFFFFF"/>
          <w:sz w:val="6"/>
          <w:szCs w:val="6"/>
        </w:rPr>
      </w:pPr>
    </w:p>
    <w:p w:rsidR="00121692" w:rsidRDefault="0006208A">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w:t>
      </w:r>
    </w:p>
    <w:p w:rsidR="00121692" w:rsidRDefault="0006208A">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Licens</w:t>
      </w:r>
    </w:p>
    <w:p w:rsidR="00121692" w:rsidRDefault="00121692">
      <w:pPr>
        <w:pStyle w:val="PURBody"/>
        <w:shd w:val="clear" w:color="auto" w:fill="00188F"/>
        <w:tabs>
          <w:tab w:val="clear" w:pos="360"/>
        </w:tabs>
        <w:spacing w:after="0"/>
        <w:ind w:right="7920" w:firstLine="360"/>
        <w:rPr>
          <w:color w:val="FFFFFF" w:themeColor="background1"/>
          <w:szCs w:val="18"/>
        </w:rPr>
      </w:pPr>
    </w:p>
    <w:p w:rsidR="00121692" w:rsidRDefault="00121692">
      <w:pPr>
        <w:pStyle w:val="PURBody"/>
        <w:shd w:val="clear" w:color="auto" w:fill="00188F"/>
        <w:tabs>
          <w:tab w:val="clear" w:pos="360"/>
        </w:tabs>
        <w:spacing w:after="0"/>
        <w:ind w:right="7920" w:firstLine="360"/>
        <w:rPr>
          <w:color w:val="FFFFFF" w:themeColor="background1"/>
          <w:szCs w:val="18"/>
        </w:rPr>
      </w:pPr>
    </w:p>
    <w:p w:rsidR="00121692" w:rsidRDefault="00121692">
      <w:pPr>
        <w:pStyle w:val="PURBody"/>
        <w:shd w:val="clear" w:color="auto" w:fill="00188F"/>
        <w:tabs>
          <w:tab w:val="clear" w:pos="360"/>
        </w:tabs>
        <w:spacing w:after="0"/>
        <w:ind w:right="7920" w:firstLine="360"/>
        <w:rPr>
          <w:color w:val="FFFFFF" w:themeColor="background1"/>
          <w:szCs w:val="18"/>
        </w:rPr>
      </w:pPr>
    </w:p>
    <w:p w:rsidR="00121692" w:rsidRDefault="00121692">
      <w:pPr>
        <w:pStyle w:val="PURBody"/>
        <w:shd w:val="clear" w:color="auto" w:fill="00188F"/>
        <w:tabs>
          <w:tab w:val="clear" w:pos="360"/>
        </w:tabs>
        <w:spacing w:after="0"/>
        <w:ind w:right="7920" w:firstLine="360"/>
        <w:rPr>
          <w:color w:val="FFFFFF" w:themeColor="background1"/>
          <w:szCs w:val="18"/>
        </w:rPr>
      </w:pPr>
    </w:p>
    <w:p w:rsidR="00121692" w:rsidRDefault="00121692">
      <w:pPr>
        <w:pStyle w:val="PURBody"/>
        <w:shd w:val="clear" w:color="auto" w:fill="00188F"/>
        <w:tabs>
          <w:tab w:val="clear" w:pos="360"/>
        </w:tabs>
        <w:spacing w:after="0"/>
        <w:ind w:right="7920" w:firstLine="360"/>
        <w:rPr>
          <w:color w:val="FFFFFF" w:themeColor="background1"/>
          <w:szCs w:val="18"/>
        </w:rPr>
      </w:pPr>
    </w:p>
    <w:p w:rsidR="00121692" w:rsidRDefault="00121692">
      <w:pPr>
        <w:pStyle w:val="PURBody"/>
        <w:shd w:val="clear" w:color="auto" w:fill="0072C6"/>
        <w:tabs>
          <w:tab w:val="clear" w:pos="360"/>
        </w:tabs>
        <w:ind w:right="1800" w:firstLine="360"/>
        <w:rPr>
          <w:sz w:val="72"/>
          <w:szCs w:val="72"/>
        </w:rPr>
      </w:pPr>
    </w:p>
    <w:p w:rsidR="00121692" w:rsidRDefault="00121692">
      <w:pPr>
        <w:pStyle w:val="PURBody"/>
        <w:shd w:val="clear" w:color="auto" w:fill="0072C6"/>
        <w:tabs>
          <w:tab w:val="clear" w:pos="360"/>
          <w:tab w:val="left" w:pos="180"/>
        </w:tabs>
        <w:ind w:right="1800" w:firstLine="360"/>
        <w:rPr>
          <w:color w:val="FFFFFF" w:themeColor="background1"/>
          <w:sz w:val="72"/>
          <w:szCs w:val="72"/>
        </w:rPr>
      </w:pPr>
    </w:p>
    <w:p w:rsidR="00121692" w:rsidRDefault="0006208A">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Produktvilkår</w:t>
      </w:r>
    </w:p>
    <w:p w:rsidR="00121692" w:rsidRDefault="0006208A">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juni 2017</w:t>
      </w:r>
    </w:p>
    <w:p w:rsidR="00121692" w:rsidRDefault="00121692">
      <w:pPr>
        <w:pStyle w:val="PURBody"/>
        <w:shd w:val="clear" w:color="auto" w:fill="0072C6"/>
        <w:tabs>
          <w:tab w:val="clear" w:pos="360"/>
        </w:tabs>
        <w:spacing w:after="0" w:line="230" w:lineRule="auto"/>
        <w:ind w:right="1800" w:firstLine="360"/>
        <w:rPr>
          <w:color w:val="FFFFFF" w:themeColor="background1"/>
          <w:sz w:val="96"/>
          <w:szCs w:val="96"/>
        </w:rPr>
      </w:pPr>
    </w:p>
    <w:p w:rsidR="00121692" w:rsidRDefault="0006208A">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121692" w:rsidRDefault="00121692">
      <w:pPr>
        <w:sectPr w:rsidR="00121692">
          <w:headerReference w:type="even" r:id="rId13"/>
          <w:headerReference w:type="default" r:id="rId14"/>
          <w:footerReference w:type="even" r:id="rId15"/>
          <w:footerReference w:type="default" r:id="rId16"/>
          <w:headerReference w:type="first" r:id="rId17"/>
          <w:footerReference w:type="first" r:id="rId18"/>
          <w:type w:val="continuous"/>
          <w:pgSz w:w="12240" w:h="15840" w:code="1"/>
          <w:pgMar w:top="1170" w:right="720" w:bottom="720" w:left="720" w:header="432" w:footer="288" w:gutter="0"/>
          <w:cols w:space="360"/>
        </w:sectPr>
      </w:pPr>
    </w:p>
    <w:p w:rsidR="00121692" w:rsidRDefault="0006208A">
      <w:pPr>
        <w:pStyle w:val="ProductList-SectionHeading"/>
        <w:pageBreakBefore/>
      </w:pPr>
      <w:bookmarkStart w:id="0" w:name="_Sec842"/>
      <w:r>
        <w:lastRenderedPageBreak/>
        <w:t>Indholdsfortegnelse</w:t>
      </w:r>
    </w:p>
    <w:p w:rsidR="00121692" w:rsidRDefault="00121692">
      <w:pPr>
        <w:pStyle w:val="ProductList-Body"/>
      </w:pPr>
    </w:p>
    <w:p w:rsidR="00121692" w:rsidRDefault="00121692">
      <w:pPr>
        <w:sectPr w:rsidR="00121692">
          <w:headerReference w:type="default" r:id="rId19"/>
          <w:footerReference w:type="default" r:id="rId20"/>
          <w:type w:val="continuous"/>
          <w:pgSz w:w="12240" w:h="15840" w:code="1"/>
          <w:pgMar w:top="1170" w:right="720" w:bottom="1620" w:left="720" w:header="432" w:footer="288" w:gutter="0"/>
          <w:cols w:space="360"/>
        </w:sectPr>
      </w:pPr>
    </w:p>
    <w:p w:rsidR="0006208A" w:rsidRDefault="0006208A">
      <w:pPr>
        <w:pStyle w:val="TOC1"/>
        <w:rPr>
          <w:rFonts w:eastAsiaTheme="minorEastAsia"/>
          <w:b w:val="0"/>
          <w:caps w:val="0"/>
          <w:noProof/>
          <w:sz w:val="22"/>
          <w:szCs w:val="22"/>
        </w:rPr>
      </w:pPr>
      <w:r>
        <w:fldChar w:fldCharType="begin"/>
      </w:r>
      <w:r>
        <w:instrText xml:space="preserve"> TOC \h \f \l 1-3 </w:instrText>
      </w:r>
      <w:r>
        <w:fldChar w:fldCharType="separate"/>
      </w:r>
      <w:hyperlink w:anchor="_Toc483467085" w:history="1">
        <w:r w:rsidRPr="0077277A">
          <w:rPr>
            <w:rStyle w:val="Hyperlink"/>
            <w:noProof/>
          </w:rPr>
          <w:t>Introduktion</w:t>
        </w:r>
        <w:r>
          <w:rPr>
            <w:noProof/>
          </w:rPr>
          <w:tab/>
        </w:r>
        <w:r>
          <w:rPr>
            <w:noProof/>
          </w:rPr>
          <w:fldChar w:fldCharType="begin"/>
        </w:r>
        <w:r>
          <w:rPr>
            <w:noProof/>
          </w:rPr>
          <w:instrText xml:space="preserve"> PAGEREF _Toc483467085 \h </w:instrText>
        </w:r>
        <w:r>
          <w:rPr>
            <w:noProof/>
          </w:rPr>
        </w:r>
        <w:r>
          <w:rPr>
            <w:noProof/>
          </w:rPr>
          <w:fldChar w:fldCharType="separate"/>
        </w:r>
        <w:r>
          <w:rPr>
            <w:noProof/>
          </w:rPr>
          <w:t>4</w:t>
        </w:r>
        <w:r>
          <w:rPr>
            <w:noProof/>
          </w:rPr>
          <w:fldChar w:fldCharType="end"/>
        </w:r>
      </w:hyperlink>
    </w:p>
    <w:p w:rsidR="0006208A" w:rsidRDefault="003F7773">
      <w:pPr>
        <w:pStyle w:val="TOC2"/>
        <w:rPr>
          <w:rFonts w:eastAsiaTheme="minorEastAsia"/>
          <w:smallCaps w:val="0"/>
          <w:sz w:val="22"/>
        </w:rPr>
      </w:pPr>
      <w:hyperlink w:anchor="_Toc483467086" w:history="1">
        <w:r w:rsidR="0006208A" w:rsidRPr="0077277A">
          <w:rPr>
            <w:rStyle w:val="Hyperlink"/>
          </w:rPr>
          <w:t>Om dette Dokument</w:t>
        </w:r>
        <w:r w:rsidR="0006208A">
          <w:tab/>
        </w:r>
        <w:r w:rsidR="0006208A">
          <w:fldChar w:fldCharType="begin"/>
        </w:r>
        <w:r w:rsidR="0006208A">
          <w:instrText xml:space="preserve"> PAGEREF _Toc483467086 \h </w:instrText>
        </w:r>
        <w:r w:rsidR="0006208A">
          <w:fldChar w:fldCharType="separate"/>
        </w:r>
        <w:r w:rsidR="0006208A">
          <w:t>4</w:t>
        </w:r>
        <w:r w:rsidR="0006208A">
          <w:fldChar w:fldCharType="end"/>
        </w:r>
      </w:hyperlink>
    </w:p>
    <w:p w:rsidR="0006208A" w:rsidRDefault="003F7773">
      <w:pPr>
        <w:pStyle w:val="TOC2"/>
        <w:rPr>
          <w:rFonts w:eastAsiaTheme="minorEastAsia"/>
          <w:smallCaps w:val="0"/>
          <w:sz w:val="22"/>
        </w:rPr>
      </w:pPr>
      <w:hyperlink w:anchor="_Toc483467087" w:history="1">
        <w:r w:rsidR="0006208A" w:rsidRPr="0077277A">
          <w:rPr>
            <w:rStyle w:val="Hyperlink"/>
          </w:rPr>
          <w:t>Hvad dette Dokument indeholder</w:t>
        </w:r>
        <w:r w:rsidR="0006208A">
          <w:tab/>
        </w:r>
        <w:r w:rsidR="0006208A">
          <w:fldChar w:fldCharType="begin"/>
        </w:r>
        <w:r w:rsidR="0006208A">
          <w:instrText xml:space="preserve"> PAGEREF _Toc483467087 \h </w:instrText>
        </w:r>
        <w:r w:rsidR="0006208A">
          <w:fldChar w:fldCharType="separate"/>
        </w:r>
        <w:r w:rsidR="0006208A">
          <w:t>4</w:t>
        </w:r>
        <w:r w:rsidR="0006208A">
          <w:fldChar w:fldCharType="end"/>
        </w:r>
      </w:hyperlink>
    </w:p>
    <w:p w:rsidR="0006208A" w:rsidRDefault="003F7773">
      <w:pPr>
        <w:pStyle w:val="TOC2"/>
        <w:rPr>
          <w:rFonts w:eastAsiaTheme="minorEastAsia"/>
          <w:smallCaps w:val="0"/>
          <w:sz w:val="22"/>
        </w:rPr>
      </w:pPr>
      <w:hyperlink w:anchor="_Toc483467088" w:history="1">
        <w:r w:rsidR="0006208A" w:rsidRPr="0077277A">
          <w:rPr>
            <w:rStyle w:val="Hyperlink"/>
          </w:rPr>
          <w:t>Sådan Navigeres en Produktpost</w:t>
        </w:r>
        <w:r w:rsidR="0006208A">
          <w:tab/>
        </w:r>
        <w:r w:rsidR="0006208A">
          <w:fldChar w:fldCharType="begin"/>
        </w:r>
        <w:r w:rsidR="0006208A">
          <w:instrText xml:space="preserve"> PAGEREF _Toc483467088 \h </w:instrText>
        </w:r>
        <w:r w:rsidR="0006208A">
          <w:fldChar w:fldCharType="separate"/>
        </w:r>
        <w:r w:rsidR="0006208A">
          <w:t>4</w:t>
        </w:r>
        <w:r w:rsidR="0006208A">
          <w:fldChar w:fldCharType="end"/>
        </w:r>
      </w:hyperlink>
    </w:p>
    <w:p w:rsidR="0006208A" w:rsidRDefault="003F7773">
      <w:pPr>
        <w:pStyle w:val="TOC2"/>
        <w:rPr>
          <w:rFonts w:eastAsiaTheme="minorEastAsia"/>
          <w:smallCaps w:val="0"/>
          <w:sz w:val="22"/>
        </w:rPr>
      </w:pPr>
      <w:hyperlink w:anchor="_Toc483467089" w:history="1">
        <w:r w:rsidR="0006208A" w:rsidRPr="0077277A">
          <w:rPr>
            <w:rStyle w:val="Hyperlink"/>
          </w:rPr>
          <w:t>Præciseringer og Oversigt over Ændringer i dette Dokument</w:t>
        </w:r>
        <w:r w:rsidR="0006208A">
          <w:tab/>
        </w:r>
        <w:r w:rsidR="0006208A">
          <w:fldChar w:fldCharType="begin"/>
        </w:r>
        <w:r w:rsidR="0006208A">
          <w:instrText xml:space="preserve"> PAGEREF _Toc483467089 \h </w:instrText>
        </w:r>
        <w:r w:rsidR="0006208A">
          <w:fldChar w:fldCharType="separate"/>
        </w:r>
        <w:r w:rsidR="0006208A">
          <w:t>5</w:t>
        </w:r>
        <w:r w:rsidR="0006208A">
          <w:fldChar w:fldCharType="end"/>
        </w:r>
      </w:hyperlink>
    </w:p>
    <w:p w:rsidR="0006208A" w:rsidRDefault="003F7773">
      <w:pPr>
        <w:pStyle w:val="TOC1"/>
        <w:rPr>
          <w:rFonts w:eastAsiaTheme="minorEastAsia"/>
          <w:b w:val="0"/>
          <w:caps w:val="0"/>
          <w:noProof/>
          <w:sz w:val="22"/>
          <w:szCs w:val="22"/>
        </w:rPr>
      </w:pPr>
      <w:hyperlink w:anchor="_Toc483467090" w:history="1">
        <w:r w:rsidR="0006208A" w:rsidRPr="0077277A">
          <w:rPr>
            <w:rStyle w:val="Hyperlink"/>
            <w:noProof/>
          </w:rPr>
          <w:t>Licensvilkår</w:t>
        </w:r>
        <w:r w:rsidR="0006208A">
          <w:rPr>
            <w:noProof/>
          </w:rPr>
          <w:tab/>
        </w:r>
        <w:r w:rsidR="0006208A">
          <w:rPr>
            <w:noProof/>
          </w:rPr>
          <w:fldChar w:fldCharType="begin"/>
        </w:r>
        <w:r w:rsidR="0006208A">
          <w:rPr>
            <w:noProof/>
          </w:rPr>
          <w:instrText xml:space="preserve"> PAGEREF _Toc483467090 \h </w:instrText>
        </w:r>
        <w:r w:rsidR="0006208A">
          <w:rPr>
            <w:noProof/>
          </w:rPr>
        </w:r>
        <w:r w:rsidR="0006208A">
          <w:rPr>
            <w:noProof/>
          </w:rPr>
          <w:fldChar w:fldCharType="separate"/>
        </w:r>
        <w:r w:rsidR="0006208A">
          <w:rPr>
            <w:noProof/>
          </w:rPr>
          <w:t>7</w:t>
        </w:r>
        <w:r w:rsidR="0006208A">
          <w:rPr>
            <w:noProof/>
          </w:rPr>
          <w:fldChar w:fldCharType="end"/>
        </w:r>
      </w:hyperlink>
    </w:p>
    <w:p w:rsidR="0006208A" w:rsidRDefault="003F7773">
      <w:pPr>
        <w:pStyle w:val="TOC2"/>
        <w:rPr>
          <w:rFonts w:eastAsiaTheme="minorEastAsia"/>
          <w:smallCaps w:val="0"/>
          <w:sz w:val="22"/>
        </w:rPr>
      </w:pPr>
      <w:hyperlink w:anchor="_Toc483467091" w:history="1">
        <w:r w:rsidR="0006208A" w:rsidRPr="0077277A">
          <w:rPr>
            <w:rStyle w:val="Hyperlink"/>
          </w:rPr>
          <w:t>Universelle Licensvilkår</w:t>
        </w:r>
        <w:r w:rsidR="0006208A">
          <w:tab/>
        </w:r>
        <w:r w:rsidR="0006208A">
          <w:fldChar w:fldCharType="begin"/>
        </w:r>
        <w:r w:rsidR="0006208A">
          <w:instrText xml:space="preserve"> PAGEREF _Toc483467091 \h </w:instrText>
        </w:r>
        <w:r w:rsidR="0006208A">
          <w:fldChar w:fldCharType="separate"/>
        </w:r>
        <w:r w:rsidR="0006208A">
          <w:t>7</w:t>
        </w:r>
        <w:r w:rsidR="0006208A">
          <w:fldChar w:fldCharType="end"/>
        </w:r>
      </w:hyperlink>
    </w:p>
    <w:p w:rsidR="0006208A" w:rsidRDefault="003F7773">
      <w:pPr>
        <w:pStyle w:val="TOC2"/>
        <w:rPr>
          <w:rFonts w:eastAsiaTheme="minorEastAsia"/>
          <w:smallCaps w:val="0"/>
          <w:sz w:val="22"/>
        </w:rPr>
      </w:pPr>
      <w:hyperlink w:anchor="_Toc483467092" w:history="1">
        <w:r w:rsidR="0006208A" w:rsidRPr="0077277A">
          <w:rPr>
            <w:rStyle w:val="Hyperlink"/>
          </w:rPr>
          <w:t>Vilkår for Licensmodel</w:t>
        </w:r>
        <w:r w:rsidR="0006208A">
          <w:tab/>
        </w:r>
        <w:r w:rsidR="0006208A">
          <w:fldChar w:fldCharType="begin"/>
        </w:r>
        <w:r w:rsidR="0006208A">
          <w:instrText xml:space="preserve"> PAGEREF _Toc483467092 \h </w:instrText>
        </w:r>
        <w:r w:rsidR="0006208A">
          <w:fldChar w:fldCharType="separate"/>
        </w:r>
        <w:r w:rsidR="0006208A">
          <w:t>9</w:t>
        </w:r>
        <w:r w:rsidR="0006208A">
          <w:fldChar w:fldCharType="end"/>
        </w:r>
      </w:hyperlink>
    </w:p>
    <w:p w:rsidR="0006208A" w:rsidRDefault="003F7773">
      <w:pPr>
        <w:pStyle w:val="TOC3"/>
        <w:rPr>
          <w:rFonts w:eastAsiaTheme="minorEastAsia"/>
          <w:smallCaps w:val="0"/>
          <w:sz w:val="22"/>
        </w:rPr>
      </w:pPr>
      <w:hyperlink w:anchor="_Toc483467093" w:history="1">
        <w:r w:rsidR="0006208A" w:rsidRPr="0077277A">
          <w:rPr>
            <w:rStyle w:val="Hyperlink"/>
          </w:rPr>
          <w:t>Desktop Applikationer</w:t>
        </w:r>
        <w:r w:rsidR="0006208A">
          <w:tab/>
        </w:r>
        <w:r w:rsidR="0006208A">
          <w:fldChar w:fldCharType="begin"/>
        </w:r>
        <w:r w:rsidR="0006208A">
          <w:instrText xml:space="preserve"> PAGEREF _Toc483467093 \h </w:instrText>
        </w:r>
        <w:r w:rsidR="0006208A">
          <w:fldChar w:fldCharType="separate"/>
        </w:r>
        <w:r w:rsidR="0006208A">
          <w:t>9</w:t>
        </w:r>
        <w:r w:rsidR="0006208A">
          <w:fldChar w:fldCharType="end"/>
        </w:r>
      </w:hyperlink>
    </w:p>
    <w:p w:rsidR="0006208A" w:rsidRDefault="003F7773">
      <w:pPr>
        <w:pStyle w:val="TOC3"/>
        <w:rPr>
          <w:rFonts w:eastAsiaTheme="minorEastAsia"/>
          <w:smallCaps w:val="0"/>
          <w:sz w:val="22"/>
        </w:rPr>
      </w:pPr>
      <w:hyperlink w:anchor="_Toc483467094" w:history="1">
        <w:r w:rsidR="0006208A" w:rsidRPr="0077277A">
          <w:rPr>
            <w:rStyle w:val="Hyperlink"/>
          </w:rPr>
          <w:t>Desktop Operativsystemer</w:t>
        </w:r>
        <w:r w:rsidR="0006208A">
          <w:tab/>
        </w:r>
        <w:r w:rsidR="0006208A">
          <w:fldChar w:fldCharType="begin"/>
        </w:r>
        <w:r w:rsidR="0006208A">
          <w:instrText xml:space="preserve"> PAGEREF _Toc483467094 \h </w:instrText>
        </w:r>
        <w:r w:rsidR="0006208A">
          <w:fldChar w:fldCharType="separate"/>
        </w:r>
        <w:r w:rsidR="0006208A">
          <w:t>10</w:t>
        </w:r>
        <w:r w:rsidR="0006208A">
          <w:fldChar w:fldCharType="end"/>
        </w:r>
      </w:hyperlink>
    </w:p>
    <w:p w:rsidR="0006208A" w:rsidRDefault="003F7773">
      <w:pPr>
        <w:pStyle w:val="TOC3"/>
        <w:rPr>
          <w:rFonts w:eastAsiaTheme="minorEastAsia"/>
          <w:smallCaps w:val="0"/>
          <w:sz w:val="22"/>
        </w:rPr>
      </w:pPr>
      <w:hyperlink w:anchor="_Toc483467095" w:history="1">
        <w:r w:rsidR="0006208A" w:rsidRPr="0077277A">
          <w:rPr>
            <w:rStyle w:val="Hyperlink"/>
          </w:rPr>
          <w:t>Pr. kerne/CAL</w:t>
        </w:r>
        <w:r w:rsidR="0006208A">
          <w:tab/>
        </w:r>
        <w:r w:rsidR="0006208A">
          <w:fldChar w:fldCharType="begin"/>
        </w:r>
        <w:r w:rsidR="0006208A">
          <w:instrText xml:space="preserve"> PAGEREF _Toc483467095 \h </w:instrText>
        </w:r>
        <w:r w:rsidR="0006208A">
          <w:fldChar w:fldCharType="separate"/>
        </w:r>
        <w:r w:rsidR="0006208A">
          <w:t>10</w:t>
        </w:r>
        <w:r w:rsidR="0006208A">
          <w:fldChar w:fldCharType="end"/>
        </w:r>
      </w:hyperlink>
    </w:p>
    <w:p w:rsidR="0006208A" w:rsidRDefault="003F7773">
      <w:pPr>
        <w:pStyle w:val="TOC3"/>
        <w:rPr>
          <w:rFonts w:eastAsiaTheme="minorEastAsia"/>
          <w:smallCaps w:val="0"/>
          <w:sz w:val="22"/>
        </w:rPr>
      </w:pPr>
      <w:hyperlink w:anchor="_Toc483467096" w:history="1">
        <w:r w:rsidR="0006208A" w:rsidRPr="0077277A">
          <w:rPr>
            <w:rStyle w:val="Hyperlink"/>
          </w:rPr>
          <w:t>Server/CAL</w:t>
        </w:r>
        <w:r w:rsidR="0006208A">
          <w:tab/>
        </w:r>
        <w:r w:rsidR="0006208A">
          <w:fldChar w:fldCharType="begin"/>
        </w:r>
        <w:r w:rsidR="0006208A">
          <w:instrText xml:space="preserve"> PAGEREF _Toc483467096 \h </w:instrText>
        </w:r>
        <w:r w:rsidR="0006208A">
          <w:fldChar w:fldCharType="separate"/>
        </w:r>
        <w:r w:rsidR="0006208A">
          <w:t>11</w:t>
        </w:r>
        <w:r w:rsidR="0006208A">
          <w:fldChar w:fldCharType="end"/>
        </w:r>
      </w:hyperlink>
    </w:p>
    <w:p w:rsidR="0006208A" w:rsidRDefault="003F7773">
      <w:pPr>
        <w:pStyle w:val="TOC3"/>
        <w:rPr>
          <w:rFonts w:eastAsiaTheme="minorEastAsia"/>
          <w:smallCaps w:val="0"/>
          <w:sz w:val="22"/>
        </w:rPr>
      </w:pPr>
      <w:hyperlink w:anchor="_Toc483467097" w:history="1">
        <w:r w:rsidR="0006208A" w:rsidRPr="0077277A">
          <w:rPr>
            <w:rStyle w:val="Hyperlink"/>
          </w:rPr>
          <w:t>Pr. Kerne</w:t>
        </w:r>
        <w:r w:rsidR="0006208A">
          <w:tab/>
        </w:r>
        <w:r w:rsidR="0006208A">
          <w:fldChar w:fldCharType="begin"/>
        </w:r>
        <w:r w:rsidR="0006208A">
          <w:instrText xml:space="preserve"> PAGEREF _Toc483467097 \h </w:instrText>
        </w:r>
        <w:r w:rsidR="0006208A">
          <w:fldChar w:fldCharType="separate"/>
        </w:r>
        <w:r w:rsidR="0006208A">
          <w:t>11</w:t>
        </w:r>
        <w:r w:rsidR="0006208A">
          <w:fldChar w:fldCharType="end"/>
        </w:r>
      </w:hyperlink>
    </w:p>
    <w:p w:rsidR="0006208A" w:rsidRDefault="003F7773">
      <w:pPr>
        <w:pStyle w:val="TOC3"/>
        <w:rPr>
          <w:rFonts w:eastAsiaTheme="minorEastAsia"/>
          <w:smallCaps w:val="0"/>
          <w:sz w:val="22"/>
        </w:rPr>
      </w:pPr>
      <w:hyperlink w:anchor="_Toc483467098" w:history="1">
        <w:r w:rsidR="0006208A" w:rsidRPr="0077277A">
          <w:rPr>
            <w:rStyle w:val="Hyperlink"/>
          </w:rPr>
          <w:t>Management Servere</w:t>
        </w:r>
        <w:r w:rsidR="0006208A">
          <w:tab/>
        </w:r>
        <w:r w:rsidR="0006208A">
          <w:fldChar w:fldCharType="begin"/>
        </w:r>
        <w:r w:rsidR="0006208A">
          <w:instrText xml:space="preserve"> PAGEREF _Toc483467098 \h </w:instrText>
        </w:r>
        <w:r w:rsidR="0006208A">
          <w:fldChar w:fldCharType="separate"/>
        </w:r>
        <w:r w:rsidR="0006208A">
          <w:t>11</w:t>
        </w:r>
        <w:r w:rsidR="0006208A">
          <w:fldChar w:fldCharType="end"/>
        </w:r>
      </w:hyperlink>
    </w:p>
    <w:p w:rsidR="0006208A" w:rsidRDefault="003F7773">
      <w:pPr>
        <w:pStyle w:val="TOC3"/>
        <w:rPr>
          <w:rFonts w:eastAsiaTheme="minorEastAsia"/>
          <w:smallCaps w:val="0"/>
          <w:sz w:val="22"/>
        </w:rPr>
      </w:pPr>
      <w:hyperlink w:anchor="_Toc483467099" w:history="1">
        <w:r w:rsidR="0006208A" w:rsidRPr="0077277A">
          <w:rPr>
            <w:rStyle w:val="Hyperlink"/>
          </w:rPr>
          <w:t>Særlige Servere</w:t>
        </w:r>
        <w:r w:rsidR="0006208A">
          <w:tab/>
        </w:r>
        <w:r w:rsidR="0006208A">
          <w:fldChar w:fldCharType="begin"/>
        </w:r>
        <w:r w:rsidR="0006208A">
          <w:instrText xml:space="preserve"> PAGEREF _Toc483467099 \h </w:instrText>
        </w:r>
        <w:r w:rsidR="0006208A">
          <w:fldChar w:fldCharType="separate"/>
        </w:r>
        <w:r w:rsidR="0006208A">
          <w:t>12</w:t>
        </w:r>
        <w:r w:rsidR="0006208A">
          <w:fldChar w:fldCharType="end"/>
        </w:r>
      </w:hyperlink>
    </w:p>
    <w:p w:rsidR="0006208A" w:rsidRDefault="003F7773">
      <w:pPr>
        <w:pStyle w:val="TOC3"/>
        <w:rPr>
          <w:rFonts w:eastAsiaTheme="minorEastAsia"/>
          <w:smallCaps w:val="0"/>
          <w:sz w:val="22"/>
        </w:rPr>
      </w:pPr>
      <w:hyperlink w:anchor="_Toc483467100" w:history="1">
        <w:r w:rsidR="0006208A" w:rsidRPr="0077277A">
          <w:rPr>
            <w:rStyle w:val="Hyperlink"/>
          </w:rPr>
          <w:t>Developer Tools</w:t>
        </w:r>
        <w:r w:rsidR="0006208A">
          <w:tab/>
        </w:r>
        <w:r w:rsidR="0006208A">
          <w:fldChar w:fldCharType="begin"/>
        </w:r>
        <w:r w:rsidR="0006208A">
          <w:instrText xml:space="preserve"> PAGEREF _Toc483467100 \h </w:instrText>
        </w:r>
        <w:r w:rsidR="0006208A">
          <w:fldChar w:fldCharType="separate"/>
        </w:r>
        <w:r w:rsidR="0006208A">
          <w:t>12</w:t>
        </w:r>
        <w:r w:rsidR="0006208A">
          <w:fldChar w:fldCharType="end"/>
        </w:r>
      </w:hyperlink>
    </w:p>
    <w:p w:rsidR="0006208A" w:rsidRDefault="003F7773">
      <w:pPr>
        <w:pStyle w:val="TOC1"/>
        <w:rPr>
          <w:rFonts w:eastAsiaTheme="minorEastAsia"/>
          <w:b w:val="0"/>
          <w:caps w:val="0"/>
          <w:noProof/>
          <w:sz w:val="22"/>
          <w:szCs w:val="22"/>
        </w:rPr>
      </w:pPr>
      <w:hyperlink w:anchor="_Toc483467101" w:history="1">
        <w:r w:rsidR="0006208A" w:rsidRPr="0077277A">
          <w:rPr>
            <w:rStyle w:val="Hyperlink"/>
            <w:noProof/>
          </w:rPr>
          <w:t>Software</w:t>
        </w:r>
        <w:r w:rsidR="0006208A">
          <w:rPr>
            <w:noProof/>
          </w:rPr>
          <w:tab/>
        </w:r>
        <w:r w:rsidR="0006208A">
          <w:rPr>
            <w:noProof/>
          </w:rPr>
          <w:fldChar w:fldCharType="begin"/>
        </w:r>
        <w:r w:rsidR="0006208A">
          <w:rPr>
            <w:noProof/>
          </w:rPr>
          <w:instrText xml:space="preserve"> PAGEREF _Toc483467101 \h </w:instrText>
        </w:r>
        <w:r w:rsidR="0006208A">
          <w:rPr>
            <w:noProof/>
          </w:rPr>
        </w:r>
        <w:r w:rsidR="0006208A">
          <w:rPr>
            <w:noProof/>
          </w:rPr>
          <w:fldChar w:fldCharType="separate"/>
        </w:r>
        <w:r w:rsidR="0006208A">
          <w:rPr>
            <w:noProof/>
          </w:rPr>
          <w:t>13</w:t>
        </w:r>
        <w:r w:rsidR="0006208A">
          <w:rPr>
            <w:noProof/>
          </w:rPr>
          <w:fldChar w:fldCharType="end"/>
        </w:r>
      </w:hyperlink>
    </w:p>
    <w:p w:rsidR="0006208A" w:rsidRDefault="003F7773">
      <w:pPr>
        <w:pStyle w:val="TOC2"/>
        <w:rPr>
          <w:rFonts w:eastAsiaTheme="minorEastAsia"/>
          <w:smallCaps w:val="0"/>
          <w:sz w:val="22"/>
        </w:rPr>
      </w:pPr>
      <w:hyperlink w:anchor="_Toc483467102" w:history="1">
        <w:r w:rsidR="0006208A" w:rsidRPr="0077277A">
          <w:rPr>
            <w:rStyle w:val="Hyperlink"/>
          </w:rPr>
          <w:t>Avanceret trusselsanalyse</w:t>
        </w:r>
        <w:r w:rsidR="0006208A">
          <w:tab/>
        </w:r>
        <w:r w:rsidR="0006208A">
          <w:fldChar w:fldCharType="begin"/>
        </w:r>
        <w:r w:rsidR="0006208A">
          <w:instrText xml:space="preserve"> PAGEREF _Toc483467102 \h </w:instrText>
        </w:r>
        <w:r w:rsidR="0006208A">
          <w:fldChar w:fldCharType="separate"/>
        </w:r>
        <w:r w:rsidR="0006208A">
          <w:t>13</w:t>
        </w:r>
        <w:r w:rsidR="0006208A">
          <w:fldChar w:fldCharType="end"/>
        </w:r>
      </w:hyperlink>
    </w:p>
    <w:p w:rsidR="0006208A" w:rsidRDefault="003F7773">
      <w:pPr>
        <w:pStyle w:val="TOC2"/>
        <w:rPr>
          <w:rFonts w:eastAsiaTheme="minorEastAsia"/>
          <w:smallCaps w:val="0"/>
          <w:sz w:val="22"/>
        </w:rPr>
      </w:pPr>
      <w:hyperlink w:anchor="_Toc483467103" w:history="1">
        <w:r w:rsidR="0006208A" w:rsidRPr="0077277A">
          <w:rPr>
            <w:rStyle w:val="Hyperlink"/>
          </w:rPr>
          <w:t>BizTalk</w:t>
        </w:r>
        <w:r w:rsidR="0006208A">
          <w:tab/>
        </w:r>
        <w:r w:rsidR="0006208A">
          <w:fldChar w:fldCharType="begin"/>
        </w:r>
        <w:r w:rsidR="0006208A">
          <w:instrText xml:space="preserve"> PAGEREF _Toc483467103 \h </w:instrText>
        </w:r>
        <w:r w:rsidR="0006208A">
          <w:fldChar w:fldCharType="separate"/>
        </w:r>
        <w:r w:rsidR="0006208A">
          <w:t>13</w:t>
        </w:r>
        <w:r w:rsidR="0006208A">
          <w:fldChar w:fldCharType="end"/>
        </w:r>
      </w:hyperlink>
    </w:p>
    <w:p w:rsidR="0006208A" w:rsidRDefault="003F7773">
      <w:pPr>
        <w:pStyle w:val="TOC2"/>
        <w:rPr>
          <w:rFonts w:eastAsiaTheme="minorEastAsia"/>
          <w:smallCaps w:val="0"/>
          <w:sz w:val="22"/>
        </w:rPr>
      </w:pPr>
      <w:hyperlink w:anchor="_Toc483467104" w:history="1">
        <w:r w:rsidR="0006208A" w:rsidRPr="0077277A">
          <w:rPr>
            <w:rStyle w:val="Hyperlink"/>
          </w:rPr>
          <w:t>CAL-pakker</w:t>
        </w:r>
        <w:r w:rsidR="0006208A">
          <w:tab/>
        </w:r>
        <w:r w:rsidR="0006208A">
          <w:fldChar w:fldCharType="begin"/>
        </w:r>
        <w:r w:rsidR="0006208A">
          <w:instrText xml:space="preserve"> PAGEREF _Toc483467104 \h </w:instrText>
        </w:r>
        <w:r w:rsidR="0006208A">
          <w:fldChar w:fldCharType="separate"/>
        </w:r>
        <w:r w:rsidR="0006208A">
          <w:t>14</w:t>
        </w:r>
        <w:r w:rsidR="0006208A">
          <w:fldChar w:fldCharType="end"/>
        </w:r>
      </w:hyperlink>
    </w:p>
    <w:p w:rsidR="0006208A" w:rsidRDefault="003F7773">
      <w:pPr>
        <w:pStyle w:val="TOC2"/>
        <w:rPr>
          <w:rFonts w:eastAsiaTheme="minorEastAsia"/>
          <w:smallCaps w:val="0"/>
          <w:sz w:val="22"/>
        </w:rPr>
      </w:pPr>
      <w:hyperlink w:anchor="_Toc483467105" w:history="1">
        <w:r w:rsidR="0006208A" w:rsidRPr="0077277A">
          <w:rPr>
            <w:rStyle w:val="Hyperlink"/>
          </w:rPr>
          <w:t>Core Infrastructure Server (CIS) Suite</w:t>
        </w:r>
        <w:r w:rsidR="0006208A">
          <w:tab/>
        </w:r>
        <w:r w:rsidR="0006208A">
          <w:fldChar w:fldCharType="begin"/>
        </w:r>
        <w:r w:rsidR="0006208A">
          <w:instrText xml:space="preserve"> PAGEREF _Toc483467105 \h </w:instrText>
        </w:r>
        <w:r w:rsidR="0006208A">
          <w:fldChar w:fldCharType="separate"/>
        </w:r>
        <w:r w:rsidR="0006208A">
          <w:t>16</w:t>
        </w:r>
        <w:r w:rsidR="0006208A">
          <w:fldChar w:fldCharType="end"/>
        </w:r>
      </w:hyperlink>
    </w:p>
    <w:p w:rsidR="0006208A" w:rsidRDefault="003F7773">
      <w:pPr>
        <w:pStyle w:val="TOC2"/>
        <w:rPr>
          <w:rFonts w:eastAsiaTheme="minorEastAsia"/>
          <w:smallCaps w:val="0"/>
          <w:sz w:val="22"/>
        </w:rPr>
      </w:pPr>
      <w:hyperlink w:anchor="_Toc483467106" w:history="1">
        <w:r w:rsidR="0006208A" w:rsidRPr="0077277A">
          <w:rPr>
            <w:rStyle w:val="Hyperlink"/>
          </w:rPr>
          <w:t>Forefront</w:t>
        </w:r>
        <w:r w:rsidR="0006208A">
          <w:tab/>
        </w:r>
        <w:r w:rsidR="0006208A">
          <w:fldChar w:fldCharType="begin"/>
        </w:r>
        <w:r w:rsidR="0006208A">
          <w:instrText xml:space="preserve"> PAGEREF _Toc483467106 \h </w:instrText>
        </w:r>
        <w:r w:rsidR="0006208A">
          <w:fldChar w:fldCharType="separate"/>
        </w:r>
        <w:r w:rsidR="0006208A">
          <w:t>18</w:t>
        </w:r>
        <w:r w:rsidR="0006208A">
          <w:fldChar w:fldCharType="end"/>
        </w:r>
      </w:hyperlink>
    </w:p>
    <w:p w:rsidR="0006208A" w:rsidRDefault="003F7773">
      <w:pPr>
        <w:pStyle w:val="TOC2"/>
        <w:rPr>
          <w:rFonts w:eastAsiaTheme="minorEastAsia"/>
          <w:smallCaps w:val="0"/>
          <w:sz w:val="22"/>
        </w:rPr>
      </w:pPr>
      <w:hyperlink w:anchor="_Toc483467107" w:history="1">
        <w:r w:rsidR="0006208A" w:rsidRPr="0077277A">
          <w:rPr>
            <w:rStyle w:val="Hyperlink"/>
          </w:rPr>
          <w:t>Microsoft Dynamics</w:t>
        </w:r>
        <w:r w:rsidR="0006208A">
          <w:tab/>
        </w:r>
        <w:r w:rsidR="0006208A">
          <w:fldChar w:fldCharType="begin"/>
        </w:r>
        <w:r w:rsidR="0006208A">
          <w:instrText xml:space="preserve"> PAGEREF _Toc483467107 \h </w:instrText>
        </w:r>
        <w:r w:rsidR="0006208A">
          <w:fldChar w:fldCharType="separate"/>
        </w:r>
        <w:r w:rsidR="0006208A">
          <w:t>19</w:t>
        </w:r>
        <w:r w:rsidR="0006208A">
          <w:fldChar w:fldCharType="end"/>
        </w:r>
      </w:hyperlink>
    </w:p>
    <w:p w:rsidR="0006208A" w:rsidRDefault="003F7773">
      <w:pPr>
        <w:pStyle w:val="TOC3"/>
        <w:rPr>
          <w:rFonts w:eastAsiaTheme="minorEastAsia"/>
          <w:smallCaps w:val="0"/>
          <w:sz w:val="22"/>
        </w:rPr>
      </w:pPr>
      <w:hyperlink w:anchor="_Toc483467108" w:history="1">
        <w:r w:rsidR="0006208A" w:rsidRPr="0077277A">
          <w:rPr>
            <w:rStyle w:val="Hyperlink"/>
          </w:rPr>
          <w:t>Microsoft Dynamics 365 til lokalt miljø</w:t>
        </w:r>
        <w:r w:rsidR="0006208A">
          <w:tab/>
        </w:r>
        <w:r w:rsidR="0006208A">
          <w:fldChar w:fldCharType="begin"/>
        </w:r>
        <w:r w:rsidR="0006208A">
          <w:instrText xml:space="preserve"> PAGEREF _Toc483467108 \h </w:instrText>
        </w:r>
        <w:r w:rsidR="0006208A">
          <w:fldChar w:fldCharType="separate"/>
        </w:r>
        <w:r w:rsidR="0006208A">
          <w:t>19</w:t>
        </w:r>
        <w:r w:rsidR="0006208A">
          <w:fldChar w:fldCharType="end"/>
        </w:r>
      </w:hyperlink>
    </w:p>
    <w:p w:rsidR="0006208A" w:rsidRDefault="003F7773">
      <w:pPr>
        <w:pStyle w:val="TOC3"/>
        <w:rPr>
          <w:rFonts w:eastAsiaTheme="minorEastAsia"/>
          <w:smallCaps w:val="0"/>
          <w:sz w:val="22"/>
        </w:rPr>
      </w:pPr>
      <w:hyperlink w:anchor="_Toc483467109" w:history="1">
        <w:r w:rsidR="0006208A" w:rsidRPr="0077277A">
          <w:rPr>
            <w:rStyle w:val="Hyperlink"/>
          </w:rPr>
          <w:t>Microsoft Dynamics AX</w:t>
        </w:r>
        <w:r w:rsidR="0006208A">
          <w:tab/>
        </w:r>
        <w:r w:rsidR="0006208A">
          <w:fldChar w:fldCharType="begin"/>
        </w:r>
        <w:r w:rsidR="0006208A">
          <w:instrText xml:space="preserve"> PAGEREF _Toc483467109 \h </w:instrText>
        </w:r>
        <w:r w:rsidR="0006208A">
          <w:fldChar w:fldCharType="separate"/>
        </w:r>
        <w:r w:rsidR="0006208A">
          <w:t>22</w:t>
        </w:r>
        <w:r w:rsidR="0006208A">
          <w:fldChar w:fldCharType="end"/>
        </w:r>
      </w:hyperlink>
    </w:p>
    <w:p w:rsidR="0006208A" w:rsidRDefault="003F7773">
      <w:pPr>
        <w:pStyle w:val="TOC2"/>
        <w:rPr>
          <w:rFonts w:eastAsiaTheme="minorEastAsia"/>
          <w:smallCaps w:val="0"/>
          <w:sz w:val="22"/>
        </w:rPr>
      </w:pPr>
      <w:hyperlink w:anchor="_Toc483467110" w:history="1">
        <w:r w:rsidR="0006208A" w:rsidRPr="0077277A">
          <w:rPr>
            <w:rStyle w:val="Hyperlink"/>
          </w:rPr>
          <w:t>Microsoft Identity Manager</w:t>
        </w:r>
        <w:r w:rsidR="0006208A">
          <w:tab/>
        </w:r>
        <w:r w:rsidR="0006208A">
          <w:fldChar w:fldCharType="begin"/>
        </w:r>
        <w:r w:rsidR="0006208A">
          <w:instrText xml:space="preserve"> PAGEREF _Toc483467110 \h </w:instrText>
        </w:r>
        <w:r w:rsidR="0006208A">
          <w:fldChar w:fldCharType="separate"/>
        </w:r>
        <w:r w:rsidR="0006208A">
          <w:t>23</w:t>
        </w:r>
        <w:r w:rsidR="0006208A">
          <w:fldChar w:fldCharType="end"/>
        </w:r>
      </w:hyperlink>
    </w:p>
    <w:p w:rsidR="0006208A" w:rsidRDefault="003F7773">
      <w:pPr>
        <w:pStyle w:val="TOC2"/>
        <w:rPr>
          <w:rFonts w:eastAsiaTheme="minorEastAsia"/>
          <w:smallCaps w:val="0"/>
          <w:sz w:val="22"/>
        </w:rPr>
      </w:pPr>
      <w:hyperlink w:anchor="_Toc483467111" w:history="1">
        <w:r w:rsidR="0006208A" w:rsidRPr="0077277A">
          <w:rPr>
            <w:rStyle w:val="Hyperlink"/>
          </w:rPr>
          <w:t>Office-programmer</w:t>
        </w:r>
        <w:r w:rsidR="0006208A">
          <w:tab/>
        </w:r>
        <w:r w:rsidR="0006208A">
          <w:fldChar w:fldCharType="begin"/>
        </w:r>
        <w:r w:rsidR="0006208A">
          <w:instrText xml:space="preserve"> PAGEREF _Toc483467111 \h </w:instrText>
        </w:r>
        <w:r w:rsidR="0006208A">
          <w:fldChar w:fldCharType="separate"/>
        </w:r>
        <w:r w:rsidR="0006208A">
          <w:t>24</w:t>
        </w:r>
        <w:r w:rsidR="0006208A">
          <w:fldChar w:fldCharType="end"/>
        </w:r>
      </w:hyperlink>
    </w:p>
    <w:p w:rsidR="0006208A" w:rsidRDefault="003F7773">
      <w:pPr>
        <w:pStyle w:val="TOC3"/>
        <w:rPr>
          <w:rFonts w:eastAsiaTheme="minorEastAsia"/>
          <w:smallCaps w:val="0"/>
          <w:sz w:val="22"/>
        </w:rPr>
      </w:pPr>
      <w:hyperlink w:anchor="_Toc483467112" w:history="1">
        <w:r w:rsidR="0006208A" w:rsidRPr="0077277A">
          <w:rPr>
            <w:rStyle w:val="Hyperlink"/>
          </w:rPr>
          <w:t>Office Desktop-programmer</w:t>
        </w:r>
        <w:r w:rsidR="0006208A">
          <w:tab/>
        </w:r>
        <w:r w:rsidR="0006208A">
          <w:fldChar w:fldCharType="begin"/>
        </w:r>
        <w:r w:rsidR="0006208A">
          <w:instrText xml:space="preserve"> PAGEREF _Toc483467112 \h </w:instrText>
        </w:r>
        <w:r w:rsidR="0006208A">
          <w:fldChar w:fldCharType="separate"/>
        </w:r>
        <w:r w:rsidR="0006208A">
          <w:t>24</w:t>
        </w:r>
        <w:r w:rsidR="0006208A">
          <w:fldChar w:fldCharType="end"/>
        </w:r>
      </w:hyperlink>
    </w:p>
    <w:p w:rsidR="0006208A" w:rsidRDefault="003F7773">
      <w:pPr>
        <w:pStyle w:val="TOC3"/>
        <w:rPr>
          <w:rFonts w:eastAsiaTheme="minorEastAsia"/>
          <w:smallCaps w:val="0"/>
          <w:sz w:val="22"/>
        </w:rPr>
      </w:pPr>
      <w:hyperlink w:anchor="_Toc483467113" w:history="1">
        <w:r w:rsidR="0006208A" w:rsidRPr="0077277A">
          <w:rPr>
            <w:rStyle w:val="Hyperlink"/>
          </w:rPr>
          <w:t>Office til Mac</w:t>
        </w:r>
        <w:r w:rsidR="0006208A">
          <w:tab/>
        </w:r>
        <w:r w:rsidR="0006208A">
          <w:fldChar w:fldCharType="begin"/>
        </w:r>
        <w:r w:rsidR="0006208A">
          <w:instrText xml:space="preserve"> PAGEREF _Toc483467113 \h </w:instrText>
        </w:r>
        <w:r w:rsidR="0006208A">
          <w:fldChar w:fldCharType="separate"/>
        </w:r>
        <w:r w:rsidR="0006208A">
          <w:t>25</w:t>
        </w:r>
        <w:r w:rsidR="0006208A">
          <w:fldChar w:fldCharType="end"/>
        </w:r>
      </w:hyperlink>
    </w:p>
    <w:p w:rsidR="0006208A" w:rsidRDefault="003F7773">
      <w:pPr>
        <w:pStyle w:val="TOC2"/>
        <w:rPr>
          <w:rFonts w:eastAsiaTheme="minorEastAsia"/>
          <w:smallCaps w:val="0"/>
          <w:sz w:val="22"/>
        </w:rPr>
      </w:pPr>
      <w:hyperlink w:anchor="_Toc483467114" w:history="1">
        <w:r w:rsidR="0006208A" w:rsidRPr="0077277A">
          <w:rPr>
            <w:rStyle w:val="Hyperlink"/>
          </w:rPr>
          <w:t>Office-servere</w:t>
        </w:r>
        <w:r w:rsidR="0006208A">
          <w:tab/>
        </w:r>
        <w:r w:rsidR="0006208A">
          <w:fldChar w:fldCharType="begin"/>
        </w:r>
        <w:r w:rsidR="0006208A">
          <w:instrText xml:space="preserve"> PAGEREF _Toc483467114 \h </w:instrText>
        </w:r>
        <w:r w:rsidR="0006208A">
          <w:fldChar w:fldCharType="separate"/>
        </w:r>
        <w:r w:rsidR="0006208A">
          <w:t>26</w:t>
        </w:r>
        <w:r w:rsidR="0006208A">
          <w:fldChar w:fldCharType="end"/>
        </w:r>
      </w:hyperlink>
    </w:p>
    <w:p w:rsidR="0006208A" w:rsidRDefault="003F7773">
      <w:pPr>
        <w:pStyle w:val="TOC3"/>
        <w:rPr>
          <w:rFonts w:eastAsiaTheme="minorEastAsia"/>
          <w:smallCaps w:val="0"/>
          <w:sz w:val="22"/>
        </w:rPr>
      </w:pPr>
      <w:hyperlink w:anchor="_Toc483467115" w:history="1">
        <w:r w:rsidR="0006208A" w:rsidRPr="0077277A">
          <w:rPr>
            <w:rStyle w:val="Hyperlink"/>
          </w:rPr>
          <w:t>Exchange Server</w:t>
        </w:r>
        <w:r w:rsidR="0006208A">
          <w:tab/>
        </w:r>
        <w:r w:rsidR="0006208A">
          <w:fldChar w:fldCharType="begin"/>
        </w:r>
        <w:r w:rsidR="0006208A">
          <w:instrText xml:space="preserve"> PAGEREF _Toc483467115 \h </w:instrText>
        </w:r>
        <w:r w:rsidR="0006208A">
          <w:fldChar w:fldCharType="separate"/>
        </w:r>
        <w:r w:rsidR="0006208A">
          <w:t>26</w:t>
        </w:r>
        <w:r w:rsidR="0006208A">
          <w:fldChar w:fldCharType="end"/>
        </w:r>
      </w:hyperlink>
    </w:p>
    <w:p w:rsidR="0006208A" w:rsidRDefault="003F7773">
      <w:pPr>
        <w:pStyle w:val="TOC3"/>
        <w:rPr>
          <w:rFonts w:eastAsiaTheme="minorEastAsia"/>
          <w:smallCaps w:val="0"/>
          <w:sz w:val="22"/>
        </w:rPr>
      </w:pPr>
      <w:hyperlink w:anchor="_Toc483467116" w:history="1">
        <w:r w:rsidR="0006208A" w:rsidRPr="0077277A">
          <w:rPr>
            <w:rStyle w:val="Hyperlink"/>
          </w:rPr>
          <w:t>Project Server</w:t>
        </w:r>
        <w:r w:rsidR="0006208A">
          <w:tab/>
        </w:r>
        <w:r w:rsidR="0006208A">
          <w:fldChar w:fldCharType="begin"/>
        </w:r>
        <w:r w:rsidR="0006208A">
          <w:instrText xml:space="preserve"> PAGEREF _Toc483467116 \h </w:instrText>
        </w:r>
        <w:r w:rsidR="0006208A">
          <w:fldChar w:fldCharType="separate"/>
        </w:r>
        <w:r w:rsidR="0006208A">
          <w:t>27</w:t>
        </w:r>
        <w:r w:rsidR="0006208A">
          <w:fldChar w:fldCharType="end"/>
        </w:r>
      </w:hyperlink>
    </w:p>
    <w:p w:rsidR="0006208A" w:rsidRDefault="003F7773">
      <w:pPr>
        <w:pStyle w:val="TOC3"/>
        <w:rPr>
          <w:rFonts w:eastAsiaTheme="minorEastAsia"/>
          <w:smallCaps w:val="0"/>
          <w:sz w:val="22"/>
        </w:rPr>
      </w:pPr>
      <w:hyperlink w:anchor="_Toc483467117" w:history="1">
        <w:r w:rsidR="0006208A" w:rsidRPr="0077277A">
          <w:rPr>
            <w:rStyle w:val="Hyperlink"/>
          </w:rPr>
          <w:t>SharePoint Server</w:t>
        </w:r>
        <w:r w:rsidR="0006208A">
          <w:tab/>
        </w:r>
        <w:r w:rsidR="0006208A">
          <w:fldChar w:fldCharType="begin"/>
        </w:r>
        <w:r w:rsidR="0006208A">
          <w:instrText xml:space="preserve"> PAGEREF _Toc483467117 \h </w:instrText>
        </w:r>
        <w:r w:rsidR="0006208A">
          <w:fldChar w:fldCharType="separate"/>
        </w:r>
        <w:r w:rsidR="0006208A">
          <w:t>28</w:t>
        </w:r>
        <w:r w:rsidR="0006208A">
          <w:fldChar w:fldCharType="end"/>
        </w:r>
      </w:hyperlink>
    </w:p>
    <w:p w:rsidR="0006208A" w:rsidRDefault="003F7773">
      <w:pPr>
        <w:pStyle w:val="TOC3"/>
        <w:rPr>
          <w:rFonts w:eastAsiaTheme="minorEastAsia"/>
          <w:smallCaps w:val="0"/>
          <w:sz w:val="22"/>
        </w:rPr>
      </w:pPr>
      <w:hyperlink w:anchor="_Toc483467118" w:history="1">
        <w:r w:rsidR="0006208A" w:rsidRPr="0077277A">
          <w:rPr>
            <w:rStyle w:val="Hyperlink"/>
          </w:rPr>
          <w:t>Skype for Business Server</w:t>
        </w:r>
        <w:r w:rsidR="0006208A">
          <w:tab/>
        </w:r>
        <w:r w:rsidR="0006208A">
          <w:fldChar w:fldCharType="begin"/>
        </w:r>
        <w:r w:rsidR="0006208A">
          <w:instrText xml:space="preserve"> PAGEREF _Toc483467118 \h </w:instrText>
        </w:r>
        <w:r w:rsidR="0006208A">
          <w:fldChar w:fldCharType="separate"/>
        </w:r>
        <w:r w:rsidR="0006208A">
          <w:t>29</w:t>
        </w:r>
        <w:r w:rsidR="0006208A">
          <w:fldChar w:fldCharType="end"/>
        </w:r>
      </w:hyperlink>
    </w:p>
    <w:p w:rsidR="0006208A" w:rsidRDefault="003F7773">
      <w:pPr>
        <w:pStyle w:val="TOC2"/>
        <w:rPr>
          <w:rFonts w:eastAsiaTheme="minorEastAsia"/>
          <w:smallCaps w:val="0"/>
          <w:sz w:val="22"/>
        </w:rPr>
      </w:pPr>
      <w:hyperlink w:anchor="_Toc483467119" w:history="1">
        <w:r w:rsidR="0006208A" w:rsidRPr="0077277A">
          <w:rPr>
            <w:rStyle w:val="Hyperlink"/>
          </w:rPr>
          <w:t>R Server</w:t>
        </w:r>
        <w:r w:rsidR="0006208A">
          <w:tab/>
        </w:r>
        <w:r w:rsidR="0006208A">
          <w:fldChar w:fldCharType="begin"/>
        </w:r>
        <w:r w:rsidR="0006208A">
          <w:instrText xml:space="preserve"> PAGEREF _Toc483467119 \h </w:instrText>
        </w:r>
        <w:r w:rsidR="0006208A">
          <w:fldChar w:fldCharType="separate"/>
        </w:r>
        <w:r w:rsidR="0006208A">
          <w:t>30</w:t>
        </w:r>
        <w:r w:rsidR="0006208A">
          <w:fldChar w:fldCharType="end"/>
        </w:r>
      </w:hyperlink>
    </w:p>
    <w:p w:rsidR="0006208A" w:rsidRDefault="003F7773">
      <w:pPr>
        <w:pStyle w:val="TOC2"/>
        <w:rPr>
          <w:rFonts w:eastAsiaTheme="minorEastAsia"/>
          <w:smallCaps w:val="0"/>
          <w:sz w:val="22"/>
        </w:rPr>
      </w:pPr>
      <w:hyperlink w:anchor="_Toc483467120" w:history="1">
        <w:r w:rsidR="0006208A" w:rsidRPr="0077277A">
          <w:rPr>
            <w:rStyle w:val="Hyperlink"/>
          </w:rPr>
          <w:t>SQL Server</w:t>
        </w:r>
        <w:r w:rsidR="0006208A">
          <w:tab/>
        </w:r>
        <w:r w:rsidR="0006208A">
          <w:fldChar w:fldCharType="begin"/>
        </w:r>
        <w:r w:rsidR="0006208A">
          <w:instrText xml:space="preserve"> PAGEREF _Toc483467120 \h </w:instrText>
        </w:r>
        <w:r w:rsidR="0006208A">
          <w:fldChar w:fldCharType="separate"/>
        </w:r>
        <w:r w:rsidR="0006208A">
          <w:t>31</w:t>
        </w:r>
        <w:r w:rsidR="0006208A">
          <w:fldChar w:fldCharType="end"/>
        </w:r>
      </w:hyperlink>
    </w:p>
    <w:p w:rsidR="0006208A" w:rsidRDefault="003F7773">
      <w:pPr>
        <w:pStyle w:val="TOC2"/>
        <w:rPr>
          <w:rFonts w:eastAsiaTheme="minorEastAsia"/>
          <w:smallCaps w:val="0"/>
          <w:sz w:val="22"/>
        </w:rPr>
      </w:pPr>
      <w:hyperlink w:anchor="_Toc483467121" w:history="1">
        <w:r w:rsidR="0006208A" w:rsidRPr="0077277A">
          <w:rPr>
            <w:rStyle w:val="Hyperlink"/>
          </w:rPr>
          <w:t>System Center</w:t>
        </w:r>
        <w:r w:rsidR="0006208A">
          <w:tab/>
        </w:r>
        <w:r w:rsidR="0006208A">
          <w:fldChar w:fldCharType="begin"/>
        </w:r>
        <w:r w:rsidR="0006208A">
          <w:instrText xml:space="preserve"> PAGEREF _Toc483467121 \h </w:instrText>
        </w:r>
        <w:r w:rsidR="0006208A">
          <w:fldChar w:fldCharType="separate"/>
        </w:r>
        <w:r w:rsidR="0006208A">
          <w:t>33</w:t>
        </w:r>
        <w:r w:rsidR="0006208A">
          <w:fldChar w:fldCharType="end"/>
        </w:r>
      </w:hyperlink>
    </w:p>
    <w:p w:rsidR="0006208A" w:rsidRDefault="003F7773">
      <w:pPr>
        <w:pStyle w:val="TOC3"/>
        <w:rPr>
          <w:rFonts w:eastAsiaTheme="minorEastAsia"/>
          <w:smallCaps w:val="0"/>
          <w:sz w:val="22"/>
        </w:rPr>
      </w:pPr>
      <w:hyperlink w:anchor="_Toc483467122" w:history="1">
        <w:r w:rsidR="0006208A" w:rsidRPr="0077277A">
          <w:rPr>
            <w:rStyle w:val="Hyperlink"/>
          </w:rPr>
          <w:t>System Center Server</w:t>
        </w:r>
        <w:r w:rsidR="0006208A">
          <w:tab/>
        </w:r>
        <w:r w:rsidR="0006208A">
          <w:fldChar w:fldCharType="begin"/>
        </w:r>
        <w:r w:rsidR="0006208A">
          <w:instrText xml:space="preserve"> PAGEREF _Toc483467122 \h </w:instrText>
        </w:r>
        <w:r w:rsidR="0006208A">
          <w:fldChar w:fldCharType="separate"/>
        </w:r>
        <w:r w:rsidR="0006208A">
          <w:t>33</w:t>
        </w:r>
        <w:r w:rsidR="0006208A">
          <w:fldChar w:fldCharType="end"/>
        </w:r>
      </w:hyperlink>
    </w:p>
    <w:p w:rsidR="0006208A" w:rsidRDefault="003F7773">
      <w:pPr>
        <w:pStyle w:val="TOC3"/>
        <w:rPr>
          <w:rFonts w:eastAsiaTheme="minorEastAsia"/>
          <w:smallCaps w:val="0"/>
          <w:sz w:val="22"/>
        </w:rPr>
      </w:pPr>
      <w:hyperlink w:anchor="_Toc483467123" w:history="1">
        <w:r w:rsidR="0006208A" w:rsidRPr="0077277A">
          <w:rPr>
            <w:rStyle w:val="Hyperlink"/>
          </w:rPr>
          <w:t>System Center Configuration Manager</w:t>
        </w:r>
        <w:r w:rsidR="0006208A">
          <w:tab/>
        </w:r>
        <w:r w:rsidR="0006208A">
          <w:fldChar w:fldCharType="begin"/>
        </w:r>
        <w:r w:rsidR="0006208A">
          <w:instrText xml:space="preserve"> PAGEREF _Toc483467123 \h </w:instrText>
        </w:r>
        <w:r w:rsidR="0006208A">
          <w:fldChar w:fldCharType="separate"/>
        </w:r>
        <w:r w:rsidR="0006208A">
          <w:t>34</w:t>
        </w:r>
        <w:r w:rsidR="0006208A">
          <w:fldChar w:fldCharType="end"/>
        </w:r>
      </w:hyperlink>
    </w:p>
    <w:p w:rsidR="0006208A" w:rsidRDefault="003F7773">
      <w:pPr>
        <w:pStyle w:val="TOC3"/>
        <w:rPr>
          <w:rFonts w:eastAsiaTheme="minorEastAsia"/>
          <w:smallCaps w:val="0"/>
          <w:sz w:val="22"/>
        </w:rPr>
      </w:pPr>
      <w:hyperlink w:anchor="_Toc483467124" w:history="1">
        <w:r w:rsidR="0006208A" w:rsidRPr="0077277A">
          <w:rPr>
            <w:rStyle w:val="Hyperlink"/>
          </w:rPr>
          <w:t>System Center Data Protection Manager</w:t>
        </w:r>
        <w:r w:rsidR="0006208A">
          <w:tab/>
        </w:r>
        <w:r w:rsidR="0006208A">
          <w:fldChar w:fldCharType="begin"/>
        </w:r>
        <w:r w:rsidR="0006208A">
          <w:instrText xml:space="preserve"> PAGEREF _Toc483467124 \h </w:instrText>
        </w:r>
        <w:r w:rsidR="0006208A">
          <w:fldChar w:fldCharType="separate"/>
        </w:r>
        <w:r w:rsidR="0006208A">
          <w:t>35</w:t>
        </w:r>
        <w:r w:rsidR="0006208A">
          <w:fldChar w:fldCharType="end"/>
        </w:r>
      </w:hyperlink>
    </w:p>
    <w:p w:rsidR="0006208A" w:rsidRDefault="003F7773">
      <w:pPr>
        <w:pStyle w:val="TOC3"/>
        <w:rPr>
          <w:rFonts w:eastAsiaTheme="minorEastAsia"/>
          <w:smallCaps w:val="0"/>
          <w:sz w:val="22"/>
        </w:rPr>
      </w:pPr>
      <w:hyperlink w:anchor="_Toc483467125" w:history="1">
        <w:r w:rsidR="0006208A" w:rsidRPr="0077277A">
          <w:rPr>
            <w:rStyle w:val="Hyperlink"/>
          </w:rPr>
          <w:t>System Center Endpoint Protection</w:t>
        </w:r>
        <w:r w:rsidR="0006208A">
          <w:tab/>
        </w:r>
        <w:r w:rsidR="0006208A">
          <w:fldChar w:fldCharType="begin"/>
        </w:r>
        <w:r w:rsidR="0006208A">
          <w:instrText xml:space="preserve"> PAGEREF _Toc483467125 \h </w:instrText>
        </w:r>
        <w:r w:rsidR="0006208A">
          <w:fldChar w:fldCharType="separate"/>
        </w:r>
        <w:r w:rsidR="0006208A">
          <w:t>35</w:t>
        </w:r>
        <w:r w:rsidR="0006208A">
          <w:fldChar w:fldCharType="end"/>
        </w:r>
      </w:hyperlink>
    </w:p>
    <w:p w:rsidR="0006208A" w:rsidRDefault="003F7773">
      <w:pPr>
        <w:pStyle w:val="TOC3"/>
        <w:rPr>
          <w:rFonts w:eastAsiaTheme="minorEastAsia"/>
          <w:smallCaps w:val="0"/>
          <w:sz w:val="22"/>
        </w:rPr>
      </w:pPr>
      <w:hyperlink w:anchor="_Toc483467126" w:history="1">
        <w:r w:rsidR="0006208A" w:rsidRPr="0077277A">
          <w:rPr>
            <w:rStyle w:val="Hyperlink"/>
          </w:rPr>
          <w:t>System Center Operations Manager</w:t>
        </w:r>
        <w:r w:rsidR="0006208A">
          <w:tab/>
        </w:r>
        <w:r w:rsidR="0006208A">
          <w:fldChar w:fldCharType="begin"/>
        </w:r>
        <w:r w:rsidR="0006208A">
          <w:instrText xml:space="preserve"> PAGEREF _Toc483467126 \h </w:instrText>
        </w:r>
        <w:r w:rsidR="0006208A">
          <w:fldChar w:fldCharType="separate"/>
        </w:r>
        <w:r w:rsidR="0006208A">
          <w:t>36</w:t>
        </w:r>
        <w:r w:rsidR="0006208A">
          <w:fldChar w:fldCharType="end"/>
        </w:r>
      </w:hyperlink>
    </w:p>
    <w:p w:rsidR="0006208A" w:rsidRDefault="003F7773">
      <w:pPr>
        <w:pStyle w:val="TOC3"/>
        <w:rPr>
          <w:rFonts w:eastAsiaTheme="minorEastAsia"/>
          <w:smallCaps w:val="0"/>
          <w:sz w:val="22"/>
        </w:rPr>
      </w:pPr>
      <w:hyperlink w:anchor="_Toc483467127" w:history="1">
        <w:r w:rsidR="0006208A" w:rsidRPr="0077277A">
          <w:rPr>
            <w:rStyle w:val="Hyperlink"/>
          </w:rPr>
          <w:t>System Center Orchestrator</w:t>
        </w:r>
        <w:r w:rsidR="0006208A">
          <w:tab/>
        </w:r>
        <w:r w:rsidR="0006208A">
          <w:fldChar w:fldCharType="begin"/>
        </w:r>
        <w:r w:rsidR="0006208A">
          <w:instrText xml:space="preserve"> PAGEREF _Toc483467127 \h </w:instrText>
        </w:r>
        <w:r w:rsidR="0006208A">
          <w:fldChar w:fldCharType="separate"/>
        </w:r>
        <w:r w:rsidR="0006208A">
          <w:t>37</w:t>
        </w:r>
        <w:r w:rsidR="0006208A">
          <w:fldChar w:fldCharType="end"/>
        </w:r>
      </w:hyperlink>
    </w:p>
    <w:p w:rsidR="0006208A" w:rsidRDefault="003F7773">
      <w:pPr>
        <w:pStyle w:val="TOC3"/>
        <w:rPr>
          <w:rFonts w:eastAsiaTheme="minorEastAsia"/>
          <w:smallCaps w:val="0"/>
          <w:sz w:val="22"/>
        </w:rPr>
      </w:pPr>
      <w:hyperlink w:anchor="_Toc483467128" w:history="1">
        <w:r w:rsidR="0006208A" w:rsidRPr="0077277A">
          <w:rPr>
            <w:rStyle w:val="Hyperlink"/>
          </w:rPr>
          <w:t>System Center Service Manager</w:t>
        </w:r>
        <w:r w:rsidR="0006208A">
          <w:tab/>
        </w:r>
        <w:r w:rsidR="0006208A">
          <w:fldChar w:fldCharType="begin"/>
        </w:r>
        <w:r w:rsidR="0006208A">
          <w:instrText xml:space="preserve"> PAGEREF _Toc483467128 \h </w:instrText>
        </w:r>
        <w:r w:rsidR="0006208A">
          <w:fldChar w:fldCharType="separate"/>
        </w:r>
        <w:r w:rsidR="0006208A">
          <w:t>38</w:t>
        </w:r>
        <w:r w:rsidR="0006208A">
          <w:fldChar w:fldCharType="end"/>
        </w:r>
      </w:hyperlink>
    </w:p>
    <w:p w:rsidR="0006208A" w:rsidRDefault="003F7773">
      <w:pPr>
        <w:pStyle w:val="TOC2"/>
        <w:rPr>
          <w:rFonts w:eastAsiaTheme="minorEastAsia"/>
          <w:smallCaps w:val="0"/>
          <w:sz w:val="22"/>
        </w:rPr>
      </w:pPr>
      <w:hyperlink w:anchor="_Toc483467129" w:history="1">
        <w:r w:rsidR="0006208A" w:rsidRPr="0077277A">
          <w:rPr>
            <w:rStyle w:val="Hyperlink"/>
          </w:rPr>
          <w:t>Virtual Desktop Infrastructure (VDI) Suite</w:t>
        </w:r>
        <w:r w:rsidR="0006208A">
          <w:tab/>
        </w:r>
        <w:r w:rsidR="0006208A">
          <w:fldChar w:fldCharType="begin"/>
        </w:r>
        <w:r w:rsidR="0006208A">
          <w:instrText xml:space="preserve"> PAGEREF _Toc483467129 \h </w:instrText>
        </w:r>
        <w:r w:rsidR="0006208A">
          <w:fldChar w:fldCharType="separate"/>
        </w:r>
        <w:r w:rsidR="0006208A">
          <w:t>38</w:t>
        </w:r>
        <w:r w:rsidR="0006208A">
          <w:fldChar w:fldCharType="end"/>
        </w:r>
      </w:hyperlink>
    </w:p>
    <w:p w:rsidR="0006208A" w:rsidRDefault="003F7773">
      <w:pPr>
        <w:pStyle w:val="TOC2"/>
        <w:rPr>
          <w:rFonts w:eastAsiaTheme="minorEastAsia"/>
          <w:smallCaps w:val="0"/>
          <w:sz w:val="22"/>
        </w:rPr>
      </w:pPr>
      <w:hyperlink w:anchor="_Toc483467130" w:history="1">
        <w:r w:rsidR="0006208A" w:rsidRPr="0077277A">
          <w:rPr>
            <w:rStyle w:val="Hyperlink"/>
          </w:rPr>
          <w:t>Visual Studio</w:t>
        </w:r>
        <w:r w:rsidR="0006208A">
          <w:tab/>
        </w:r>
        <w:r w:rsidR="0006208A">
          <w:fldChar w:fldCharType="begin"/>
        </w:r>
        <w:r w:rsidR="0006208A">
          <w:instrText xml:space="preserve"> PAGEREF _Toc483467130 \h </w:instrText>
        </w:r>
        <w:r w:rsidR="0006208A">
          <w:fldChar w:fldCharType="separate"/>
        </w:r>
        <w:r w:rsidR="0006208A">
          <w:t>39</w:t>
        </w:r>
        <w:r w:rsidR="0006208A">
          <w:fldChar w:fldCharType="end"/>
        </w:r>
      </w:hyperlink>
    </w:p>
    <w:p w:rsidR="0006208A" w:rsidRDefault="003F7773">
      <w:pPr>
        <w:pStyle w:val="TOC3"/>
        <w:rPr>
          <w:rFonts w:eastAsiaTheme="minorEastAsia"/>
          <w:smallCaps w:val="0"/>
          <w:sz w:val="22"/>
        </w:rPr>
      </w:pPr>
      <w:hyperlink w:anchor="_Toc483467131" w:history="1">
        <w:r w:rsidR="0006208A" w:rsidRPr="0077277A">
          <w:rPr>
            <w:rStyle w:val="Hyperlink"/>
          </w:rPr>
          <w:t>Visual Studio</w:t>
        </w:r>
        <w:r w:rsidR="0006208A">
          <w:tab/>
        </w:r>
        <w:r w:rsidR="0006208A">
          <w:fldChar w:fldCharType="begin"/>
        </w:r>
        <w:r w:rsidR="0006208A">
          <w:instrText xml:space="preserve"> PAGEREF _Toc483467131 \h </w:instrText>
        </w:r>
        <w:r w:rsidR="0006208A">
          <w:fldChar w:fldCharType="separate"/>
        </w:r>
        <w:r w:rsidR="0006208A">
          <w:t>39</w:t>
        </w:r>
        <w:r w:rsidR="0006208A">
          <w:fldChar w:fldCharType="end"/>
        </w:r>
      </w:hyperlink>
    </w:p>
    <w:p w:rsidR="0006208A" w:rsidRDefault="003F7773">
      <w:pPr>
        <w:pStyle w:val="TOC3"/>
        <w:rPr>
          <w:rFonts w:eastAsiaTheme="minorEastAsia"/>
          <w:smallCaps w:val="0"/>
          <w:sz w:val="22"/>
        </w:rPr>
      </w:pPr>
      <w:hyperlink w:anchor="_Toc483467132" w:history="1">
        <w:r w:rsidR="0006208A" w:rsidRPr="0077277A">
          <w:rPr>
            <w:rStyle w:val="Hyperlink"/>
          </w:rPr>
          <w:t>Visual Studio Team Foundation Server</w:t>
        </w:r>
        <w:r w:rsidR="0006208A">
          <w:tab/>
        </w:r>
        <w:r w:rsidR="0006208A">
          <w:fldChar w:fldCharType="begin"/>
        </w:r>
        <w:r w:rsidR="0006208A">
          <w:instrText xml:space="preserve"> PAGEREF _Toc483467132 \h </w:instrText>
        </w:r>
        <w:r w:rsidR="0006208A">
          <w:fldChar w:fldCharType="separate"/>
        </w:r>
        <w:r w:rsidR="0006208A">
          <w:t>40</w:t>
        </w:r>
        <w:r w:rsidR="0006208A">
          <w:fldChar w:fldCharType="end"/>
        </w:r>
      </w:hyperlink>
    </w:p>
    <w:p w:rsidR="0006208A" w:rsidRDefault="003F7773">
      <w:pPr>
        <w:pStyle w:val="TOC2"/>
        <w:rPr>
          <w:rFonts w:eastAsiaTheme="minorEastAsia"/>
          <w:smallCaps w:val="0"/>
          <w:sz w:val="22"/>
        </w:rPr>
      </w:pPr>
      <w:hyperlink w:anchor="_Toc483467133" w:history="1">
        <w:r w:rsidR="0006208A" w:rsidRPr="0077277A">
          <w:rPr>
            <w:rStyle w:val="Hyperlink"/>
          </w:rPr>
          <w:t>Windows</w:t>
        </w:r>
        <w:r w:rsidR="0006208A">
          <w:tab/>
        </w:r>
        <w:r w:rsidR="0006208A">
          <w:fldChar w:fldCharType="begin"/>
        </w:r>
        <w:r w:rsidR="0006208A">
          <w:instrText xml:space="preserve"> PAGEREF _Toc483467133 \h </w:instrText>
        </w:r>
        <w:r w:rsidR="0006208A">
          <w:fldChar w:fldCharType="separate"/>
        </w:r>
        <w:r w:rsidR="0006208A">
          <w:t>42</w:t>
        </w:r>
        <w:r w:rsidR="0006208A">
          <w:fldChar w:fldCharType="end"/>
        </w:r>
      </w:hyperlink>
    </w:p>
    <w:p w:rsidR="0006208A" w:rsidRDefault="003F7773">
      <w:pPr>
        <w:pStyle w:val="TOC3"/>
        <w:rPr>
          <w:rFonts w:eastAsiaTheme="minorEastAsia"/>
          <w:smallCaps w:val="0"/>
          <w:sz w:val="22"/>
        </w:rPr>
      </w:pPr>
      <w:hyperlink w:anchor="_Toc483467134" w:history="1">
        <w:r w:rsidR="0006208A" w:rsidRPr="0077277A">
          <w:rPr>
            <w:rStyle w:val="Hyperlink"/>
          </w:rPr>
          <w:t>Windows-desktopoperativsystem</w:t>
        </w:r>
        <w:r w:rsidR="0006208A">
          <w:tab/>
        </w:r>
        <w:r w:rsidR="0006208A">
          <w:fldChar w:fldCharType="begin"/>
        </w:r>
        <w:r w:rsidR="0006208A">
          <w:instrText xml:space="preserve"> PAGEREF _Toc483467134 \h </w:instrText>
        </w:r>
        <w:r w:rsidR="0006208A">
          <w:fldChar w:fldCharType="separate"/>
        </w:r>
        <w:r w:rsidR="0006208A">
          <w:t>42</w:t>
        </w:r>
        <w:r w:rsidR="0006208A">
          <w:fldChar w:fldCharType="end"/>
        </w:r>
      </w:hyperlink>
    </w:p>
    <w:p w:rsidR="0006208A" w:rsidRDefault="003F7773">
      <w:pPr>
        <w:pStyle w:val="TOC2"/>
        <w:rPr>
          <w:rFonts w:eastAsiaTheme="minorEastAsia"/>
          <w:smallCaps w:val="0"/>
          <w:sz w:val="22"/>
        </w:rPr>
      </w:pPr>
      <w:hyperlink w:anchor="_Toc483467135" w:history="1">
        <w:r w:rsidR="0006208A" w:rsidRPr="0077277A">
          <w:rPr>
            <w:rStyle w:val="Hyperlink"/>
          </w:rPr>
          <w:t>Windows Server</w:t>
        </w:r>
        <w:r w:rsidR="0006208A">
          <w:tab/>
        </w:r>
        <w:r w:rsidR="0006208A">
          <w:fldChar w:fldCharType="begin"/>
        </w:r>
        <w:r w:rsidR="0006208A">
          <w:instrText xml:space="preserve"> PAGEREF _Toc483467135 \h </w:instrText>
        </w:r>
        <w:r w:rsidR="0006208A">
          <w:fldChar w:fldCharType="separate"/>
        </w:r>
        <w:r w:rsidR="0006208A">
          <w:t>48</w:t>
        </w:r>
        <w:r w:rsidR="0006208A">
          <w:fldChar w:fldCharType="end"/>
        </w:r>
      </w:hyperlink>
    </w:p>
    <w:p w:rsidR="0006208A" w:rsidRDefault="003F7773">
      <w:pPr>
        <w:pStyle w:val="TOC3"/>
        <w:rPr>
          <w:rFonts w:eastAsiaTheme="minorEastAsia"/>
          <w:smallCaps w:val="0"/>
          <w:sz w:val="22"/>
        </w:rPr>
      </w:pPr>
      <w:hyperlink w:anchor="_Toc483467136" w:history="1">
        <w:r w:rsidR="0006208A" w:rsidRPr="0077277A">
          <w:rPr>
            <w:rStyle w:val="Hyperlink"/>
          </w:rPr>
          <w:t>Windows MultiPoint Server</w:t>
        </w:r>
        <w:r w:rsidR="0006208A">
          <w:tab/>
        </w:r>
        <w:r w:rsidR="0006208A">
          <w:fldChar w:fldCharType="begin"/>
        </w:r>
        <w:r w:rsidR="0006208A">
          <w:instrText xml:space="preserve"> PAGEREF _Toc483467136 \h </w:instrText>
        </w:r>
        <w:r w:rsidR="0006208A">
          <w:fldChar w:fldCharType="separate"/>
        </w:r>
        <w:r w:rsidR="0006208A">
          <w:t>48</w:t>
        </w:r>
        <w:r w:rsidR="0006208A">
          <w:fldChar w:fldCharType="end"/>
        </w:r>
      </w:hyperlink>
    </w:p>
    <w:p w:rsidR="0006208A" w:rsidRDefault="003F7773">
      <w:pPr>
        <w:pStyle w:val="TOC3"/>
        <w:rPr>
          <w:rFonts w:eastAsiaTheme="minorEastAsia"/>
          <w:smallCaps w:val="0"/>
          <w:sz w:val="22"/>
        </w:rPr>
      </w:pPr>
      <w:hyperlink w:anchor="_Toc483467137" w:history="1">
        <w:r w:rsidR="0006208A" w:rsidRPr="0077277A">
          <w:rPr>
            <w:rStyle w:val="Hyperlink"/>
          </w:rPr>
          <w:t>Windows Server</w:t>
        </w:r>
        <w:r w:rsidR="0006208A">
          <w:tab/>
        </w:r>
        <w:r w:rsidR="0006208A">
          <w:fldChar w:fldCharType="begin"/>
        </w:r>
        <w:r w:rsidR="0006208A">
          <w:instrText xml:space="preserve"> PAGEREF _Toc483467137 \h </w:instrText>
        </w:r>
        <w:r w:rsidR="0006208A">
          <w:fldChar w:fldCharType="separate"/>
        </w:r>
        <w:r w:rsidR="0006208A">
          <w:t>49</w:t>
        </w:r>
        <w:r w:rsidR="0006208A">
          <w:fldChar w:fldCharType="end"/>
        </w:r>
      </w:hyperlink>
    </w:p>
    <w:p w:rsidR="0006208A" w:rsidRDefault="003F7773">
      <w:pPr>
        <w:pStyle w:val="TOC1"/>
        <w:rPr>
          <w:rFonts w:eastAsiaTheme="minorEastAsia"/>
          <w:b w:val="0"/>
          <w:caps w:val="0"/>
          <w:noProof/>
          <w:sz w:val="22"/>
          <w:szCs w:val="22"/>
        </w:rPr>
      </w:pPr>
      <w:hyperlink w:anchor="_Toc483467138" w:history="1">
        <w:r w:rsidR="0006208A" w:rsidRPr="0077277A">
          <w:rPr>
            <w:rStyle w:val="Hyperlink"/>
            <w:noProof/>
          </w:rPr>
          <w:t>Online-services</w:t>
        </w:r>
        <w:r w:rsidR="0006208A">
          <w:rPr>
            <w:noProof/>
          </w:rPr>
          <w:tab/>
        </w:r>
        <w:r w:rsidR="0006208A">
          <w:rPr>
            <w:noProof/>
          </w:rPr>
          <w:fldChar w:fldCharType="begin"/>
        </w:r>
        <w:r w:rsidR="0006208A">
          <w:rPr>
            <w:noProof/>
          </w:rPr>
          <w:instrText xml:space="preserve"> PAGEREF _Toc483467138 \h </w:instrText>
        </w:r>
        <w:r w:rsidR="0006208A">
          <w:rPr>
            <w:noProof/>
          </w:rPr>
        </w:r>
        <w:r w:rsidR="0006208A">
          <w:rPr>
            <w:noProof/>
          </w:rPr>
          <w:fldChar w:fldCharType="separate"/>
        </w:r>
        <w:r w:rsidR="0006208A">
          <w:rPr>
            <w:noProof/>
          </w:rPr>
          <w:t>53</w:t>
        </w:r>
        <w:r w:rsidR="0006208A">
          <w:rPr>
            <w:noProof/>
          </w:rPr>
          <w:fldChar w:fldCharType="end"/>
        </w:r>
      </w:hyperlink>
    </w:p>
    <w:p w:rsidR="0006208A" w:rsidRDefault="003F7773">
      <w:pPr>
        <w:pStyle w:val="TOC2"/>
        <w:rPr>
          <w:rFonts w:eastAsiaTheme="minorEastAsia"/>
          <w:smallCaps w:val="0"/>
          <w:sz w:val="22"/>
        </w:rPr>
      </w:pPr>
      <w:hyperlink w:anchor="_Toc483467139" w:history="1">
        <w:r w:rsidR="0006208A" w:rsidRPr="0077277A">
          <w:rPr>
            <w:rStyle w:val="Hyperlink"/>
          </w:rPr>
          <w:t>Regional Tilgængelighed af Online-services</w:t>
        </w:r>
        <w:r w:rsidR="0006208A">
          <w:tab/>
        </w:r>
        <w:r w:rsidR="0006208A">
          <w:fldChar w:fldCharType="begin"/>
        </w:r>
        <w:r w:rsidR="0006208A">
          <w:instrText xml:space="preserve"> PAGEREF _Toc483467139 \h </w:instrText>
        </w:r>
        <w:r w:rsidR="0006208A">
          <w:fldChar w:fldCharType="separate"/>
        </w:r>
        <w:r w:rsidR="0006208A">
          <w:t>53</w:t>
        </w:r>
        <w:r w:rsidR="0006208A">
          <w:fldChar w:fldCharType="end"/>
        </w:r>
      </w:hyperlink>
    </w:p>
    <w:p w:rsidR="0006208A" w:rsidRDefault="003F7773">
      <w:pPr>
        <w:pStyle w:val="TOC2"/>
        <w:rPr>
          <w:rFonts w:eastAsiaTheme="minorEastAsia"/>
          <w:smallCaps w:val="0"/>
          <w:sz w:val="22"/>
        </w:rPr>
      </w:pPr>
      <w:hyperlink w:anchor="_Toc483467140" w:history="1">
        <w:r w:rsidR="0006208A" w:rsidRPr="0077277A">
          <w:rPr>
            <w:rStyle w:val="Hyperlink"/>
          </w:rPr>
          <w:t>Købsbetingelser for Online-services</w:t>
        </w:r>
        <w:r w:rsidR="0006208A">
          <w:tab/>
        </w:r>
        <w:r w:rsidR="0006208A">
          <w:fldChar w:fldCharType="begin"/>
        </w:r>
        <w:r w:rsidR="0006208A">
          <w:instrText xml:space="preserve"> PAGEREF _Toc483467140 \h </w:instrText>
        </w:r>
        <w:r w:rsidR="0006208A">
          <w:fldChar w:fldCharType="separate"/>
        </w:r>
        <w:r w:rsidR="0006208A">
          <w:t>53</w:t>
        </w:r>
        <w:r w:rsidR="0006208A">
          <w:fldChar w:fldCharType="end"/>
        </w:r>
      </w:hyperlink>
    </w:p>
    <w:p w:rsidR="0006208A" w:rsidRDefault="003F7773">
      <w:pPr>
        <w:pStyle w:val="TOC2"/>
        <w:rPr>
          <w:rFonts w:eastAsiaTheme="minorEastAsia"/>
          <w:smallCaps w:val="0"/>
          <w:sz w:val="22"/>
        </w:rPr>
      </w:pPr>
      <w:hyperlink w:anchor="_Toc483467141" w:history="1">
        <w:r w:rsidR="0006208A" w:rsidRPr="0077277A">
          <w:rPr>
            <w:rStyle w:val="Hyperlink"/>
          </w:rPr>
          <w:t>Fornyelse af Online-services</w:t>
        </w:r>
        <w:r w:rsidR="0006208A">
          <w:tab/>
        </w:r>
        <w:r w:rsidR="0006208A">
          <w:fldChar w:fldCharType="begin"/>
        </w:r>
        <w:r w:rsidR="0006208A">
          <w:instrText xml:space="preserve"> PAGEREF _Toc483467141 \h </w:instrText>
        </w:r>
        <w:r w:rsidR="0006208A">
          <w:fldChar w:fldCharType="separate"/>
        </w:r>
        <w:r w:rsidR="0006208A">
          <w:t>53</w:t>
        </w:r>
        <w:r w:rsidR="0006208A">
          <w:fldChar w:fldCharType="end"/>
        </w:r>
      </w:hyperlink>
    </w:p>
    <w:p w:rsidR="0006208A" w:rsidRDefault="003F7773">
      <w:pPr>
        <w:pStyle w:val="TOC2"/>
        <w:rPr>
          <w:rFonts w:eastAsiaTheme="minorEastAsia"/>
          <w:smallCaps w:val="0"/>
          <w:sz w:val="22"/>
        </w:rPr>
      </w:pPr>
      <w:hyperlink w:anchor="_Toc483467142" w:history="1">
        <w:r w:rsidR="0006208A" w:rsidRPr="0077277A">
          <w:rPr>
            <w:rStyle w:val="Hyperlink"/>
          </w:rPr>
          <w:t>Microsoft Azure-tjenester</w:t>
        </w:r>
        <w:r w:rsidR="0006208A">
          <w:tab/>
        </w:r>
        <w:r w:rsidR="0006208A">
          <w:fldChar w:fldCharType="begin"/>
        </w:r>
        <w:r w:rsidR="0006208A">
          <w:instrText xml:space="preserve"> PAGEREF _Toc483467142 \h </w:instrText>
        </w:r>
        <w:r w:rsidR="0006208A">
          <w:fldChar w:fldCharType="separate"/>
        </w:r>
        <w:r w:rsidR="0006208A">
          <w:t>53</w:t>
        </w:r>
        <w:r w:rsidR="0006208A">
          <w:fldChar w:fldCharType="end"/>
        </w:r>
      </w:hyperlink>
    </w:p>
    <w:p w:rsidR="0006208A" w:rsidRDefault="003F7773">
      <w:pPr>
        <w:pStyle w:val="TOC3"/>
        <w:rPr>
          <w:rFonts w:eastAsiaTheme="minorEastAsia"/>
          <w:smallCaps w:val="0"/>
          <w:sz w:val="22"/>
        </w:rPr>
      </w:pPr>
      <w:hyperlink w:anchor="_Toc483467143" w:history="1">
        <w:r w:rsidR="0006208A" w:rsidRPr="0077277A">
          <w:rPr>
            <w:rStyle w:val="Hyperlink"/>
          </w:rPr>
          <w:t>Microsoft Azure-tjenester</w:t>
        </w:r>
        <w:r w:rsidR="0006208A">
          <w:tab/>
        </w:r>
        <w:r w:rsidR="0006208A">
          <w:fldChar w:fldCharType="begin"/>
        </w:r>
        <w:r w:rsidR="0006208A">
          <w:instrText xml:space="preserve"> PAGEREF _Toc483467143 \h </w:instrText>
        </w:r>
        <w:r w:rsidR="0006208A">
          <w:fldChar w:fldCharType="separate"/>
        </w:r>
        <w:r w:rsidR="0006208A">
          <w:t>55</w:t>
        </w:r>
        <w:r w:rsidR="0006208A">
          <w:fldChar w:fldCharType="end"/>
        </w:r>
      </w:hyperlink>
    </w:p>
    <w:p w:rsidR="0006208A" w:rsidRDefault="003F7773">
      <w:pPr>
        <w:pStyle w:val="TOC3"/>
        <w:rPr>
          <w:rFonts w:eastAsiaTheme="minorEastAsia"/>
          <w:smallCaps w:val="0"/>
          <w:sz w:val="22"/>
        </w:rPr>
      </w:pPr>
      <w:hyperlink w:anchor="_Toc483467144" w:history="1">
        <w:r w:rsidR="0006208A" w:rsidRPr="0077277A">
          <w:rPr>
            <w:rStyle w:val="Hyperlink"/>
          </w:rPr>
          <w:t>Microsoft Azure-infrastrukturabonnementer</w:t>
        </w:r>
        <w:r w:rsidR="0006208A">
          <w:tab/>
        </w:r>
        <w:r w:rsidR="0006208A">
          <w:fldChar w:fldCharType="begin"/>
        </w:r>
        <w:r w:rsidR="0006208A">
          <w:instrText xml:space="preserve"> PAGEREF _Toc483467144 \h </w:instrText>
        </w:r>
        <w:r w:rsidR="0006208A">
          <w:fldChar w:fldCharType="separate"/>
        </w:r>
        <w:r w:rsidR="0006208A">
          <w:t>55</w:t>
        </w:r>
        <w:r w:rsidR="0006208A">
          <w:fldChar w:fldCharType="end"/>
        </w:r>
      </w:hyperlink>
    </w:p>
    <w:p w:rsidR="0006208A" w:rsidRDefault="003F7773">
      <w:pPr>
        <w:pStyle w:val="TOC3"/>
        <w:rPr>
          <w:rFonts w:eastAsiaTheme="minorEastAsia"/>
          <w:smallCaps w:val="0"/>
          <w:sz w:val="22"/>
        </w:rPr>
      </w:pPr>
      <w:hyperlink w:anchor="_Toc483467145" w:history="1">
        <w:r w:rsidR="0006208A" w:rsidRPr="0077277A">
          <w:rPr>
            <w:rStyle w:val="Hyperlink"/>
          </w:rPr>
          <w:t>Microsoft Azure-supportabonnementer</w:t>
        </w:r>
        <w:r w:rsidR="0006208A">
          <w:tab/>
        </w:r>
        <w:r w:rsidR="0006208A">
          <w:fldChar w:fldCharType="begin"/>
        </w:r>
        <w:r w:rsidR="0006208A">
          <w:instrText xml:space="preserve"> PAGEREF _Toc483467145 \h </w:instrText>
        </w:r>
        <w:r w:rsidR="0006208A">
          <w:fldChar w:fldCharType="separate"/>
        </w:r>
        <w:r w:rsidR="0006208A">
          <w:t>57</w:t>
        </w:r>
        <w:r w:rsidR="0006208A">
          <w:fldChar w:fldCharType="end"/>
        </w:r>
      </w:hyperlink>
    </w:p>
    <w:p w:rsidR="0006208A" w:rsidRDefault="003F7773">
      <w:pPr>
        <w:pStyle w:val="TOC3"/>
        <w:rPr>
          <w:rFonts w:eastAsiaTheme="minorEastAsia"/>
          <w:smallCaps w:val="0"/>
          <w:sz w:val="22"/>
        </w:rPr>
      </w:pPr>
      <w:hyperlink w:anchor="_Toc483467146" w:history="1">
        <w:r w:rsidR="0006208A" w:rsidRPr="0077277A">
          <w:rPr>
            <w:rStyle w:val="Hyperlink"/>
          </w:rPr>
          <w:t>Microsoft Azure-brugerabonnementer</w:t>
        </w:r>
        <w:r w:rsidR="0006208A">
          <w:tab/>
        </w:r>
        <w:r w:rsidR="0006208A">
          <w:fldChar w:fldCharType="begin"/>
        </w:r>
        <w:r w:rsidR="0006208A">
          <w:instrText xml:space="preserve"> PAGEREF _Toc483467146 \h </w:instrText>
        </w:r>
        <w:r w:rsidR="0006208A">
          <w:fldChar w:fldCharType="separate"/>
        </w:r>
        <w:r w:rsidR="0006208A">
          <w:t>57</w:t>
        </w:r>
        <w:r w:rsidR="0006208A">
          <w:fldChar w:fldCharType="end"/>
        </w:r>
      </w:hyperlink>
    </w:p>
    <w:p w:rsidR="0006208A" w:rsidRDefault="003F7773">
      <w:pPr>
        <w:pStyle w:val="TOC2"/>
        <w:rPr>
          <w:rFonts w:eastAsiaTheme="minorEastAsia"/>
          <w:smallCaps w:val="0"/>
          <w:sz w:val="22"/>
        </w:rPr>
      </w:pPr>
      <w:hyperlink w:anchor="_Toc483467147" w:history="1">
        <w:r w:rsidR="0006208A" w:rsidRPr="0077277A">
          <w:rPr>
            <w:rStyle w:val="Hyperlink"/>
          </w:rPr>
          <w:t>Secure Productive Enterprise</w:t>
        </w:r>
        <w:r w:rsidR="0006208A">
          <w:tab/>
        </w:r>
        <w:r w:rsidR="0006208A">
          <w:fldChar w:fldCharType="begin"/>
        </w:r>
        <w:r w:rsidR="0006208A">
          <w:instrText xml:space="preserve"> PAGEREF _Toc483467147 \h </w:instrText>
        </w:r>
        <w:r w:rsidR="0006208A">
          <w:fldChar w:fldCharType="separate"/>
        </w:r>
        <w:r w:rsidR="0006208A">
          <w:t>58</w:t>
        </w:r>
        <w:r w:rsidR="0006208A">
          <w:fldChar w:fldCharType="end"/>
        </w:r>
      </w:hyperlink>
    </w:p>
    <w:p w:rsidR="0006208A" w:rsidRDefault="003F7773">
      <w:pPr>
        <w:pStyle w:val="TOC2"/>
        <w:rPr>
          <w:rFonts w:eastAsiaTheme="minorEastAsia"/>
          <w:smallCaps w:val="0"/>
          <w:sz w:val="22"/>
        </w:rPr>
      </w:pPr>
      <w:hyperlink w:anchor="_Toc483467148" w:history="1">
        <w:r w:rsidR="0006208A" w:rsidRPr="0077277A">
          <w:rPr>
            <w:rStyle w:val="Hyperlink"/>
          </w:rPr>
          <w:t>Enterprise Mobility + Security</w:t>
        </w:r>
        <w:r w:rsidR="0006208A">
          <w:tab/>
        </w:r>
        <w:r w:rsidR="0006208A">
          <w:fldChar w:fldCharType="begin"/>
        </w:r>
        <w:r w:rsidR="0006208A">
          <w:instrText xml:space="preserve"> PAGEREF _Toc483467148 \h </w:instrText>
        </w:r>
        <w:r w:rsidR="0006208A">
          <w:fldChar w:fldCharType="separate"/>
        </w:r>
        <w:r w:rsidR="0006208A">
          <w:t>59</w:t>
        </w:r>
        <w:r w:rsidR="0006208A">
          <w:fldChar w:fldCharType="end"/>
        </w:r>
      </w:hyperlink>
    </w:p>
    <w:p w:rsidR="0006208A" w:rsidRDefault="003F7773">
      <w:pPr>
        <w:pStyle w:val="TOC2"/>
        <w:rPr>
          <w:rFonts w:eastAsiaTheme="minorEastAsia"/>
          <w:smallCaps w:val="0"/>
          <w:sz w:val="22"/>
        </w:rPr>
      </w:pPr>
      <w:hyperlink w:anchor="_Toc483467149" w:history="1">
        <w:r w:rsidR="0006208A" w:rsidRPr="0077277A">
          <w:rPr>
            <w:rStyle w:val="Hyperlink"/>
          </w:rPr>
          <w:t>Microsoft Dynamics 365-tjenester</w:t>
        </w:r>
        <w:r w:rsidR="0006208A">
          <w:tab/>
        </w:r>
        <w:r w:rsidR="0006208A">
          <w:fldChar w:fldCharType="begin"/>
        </w:r>
        <w:r w:rsidR="0006208A">
          <w:instrText xml:space="preserve"> PAGEREF _Toc483467149 \h </w:instrText>
        </w:r>
        <w:r w:rsidR="0006208A">
          <w:fldChar w:fldCharType="separate"/>
        </w:r>
        <w:r w:rsidR="0006208A">
          <w:t>60</w:t>
        </w:r>
        <w:r w:rsidR="0006208A">
          <w:fldChar w:fldCharType="end"/>
        </w:r>
      </w:hyperlink>
    </w:p>
    <w:p w:rsidR="0006208A" w:rsidRDefault="003F7773">
      <w:pPr>
        <w:pStyle w:val="TOC2"/>
        <w:rPr>
          <w:rFonts w:eastAsiaTheme="minorEastAsia"/>
          <w:smallCaps w:val="0"/>
          <w:sz w:val="22"/>
        </w:rPr>
      </w:pPr>
      <w:hyperlink w:anchor="_Toc483467150" w:history="1">
        <w:r w:rsidR="0006208A" w:rsidRPr="0077277A">
          <w:rPr>
            <w:rStyle w:val="Hyperlink"/>
          </w:rPr>
          <w:t>Office 365-tjenester</w:t>
        </w:r>
        <w:r w:rsidR="0006208A">
          <w:tab/>
        </w:r>
        <w:r w:rsidR="0006208A">
          <w:fldChar w:fldCharType="begin"/>
        </w:r>
        <w:r w:rsidR="0006208A">
          <w:instrText xml:space="preserve"> PAGEREF _Toc483467150 \h </w:instrText>
        </w:r>
        <w:r w:rsidR="0006208A">
          <w:fldChar w:fldCharType="separate"/>
        </w:r>
        <w:r w:rsidR="0006208A">
          <w:t>62</w:t>
        </w:r>
        <w:r w:rsidR="0006208A">
          <w:fldChar w:fldCharType="end"/>
        </w:r>
      </w:hyperlink>
    </w:p>
    <w:p w:rsidR="0006208A" w:rsidRDefault="003F7773">
      <w:pPr>
        <w:pStyle w:val="TOC3"/>
        <w:rPr>
          <w:rFonts w:eastAsiaTheme="minorEastAsia"/>
          <w:smallCaps w:val="0"/>
          <w:sz w:val="22"/>
        </w:rPr>
      </w:pPr>
      <w:hyperlink w:anchor="_Toc483467151" w:history="1">
        <w:r w:rsidR="0006208A" w:rsidRPr="0077277A">
          <w:rPr>
            <w:rStyle w:val="Hyperlink"/>
          </w:rPr>
          <w:t>Office 365-programmer</w:t>
        </w:r>
        <w:r w:rsidR="0006208A">
          <w:tab/>
        </w:r>
        <w:r w:rsidR="0006208A">
          <w:fldChar w:fldCharType="begin"/>
        </w:r>
        <w:r w:rsidR="0006208A">
          <w:instrText xml:space="preserve"> PAGEREF _Toc483467151 \h </w:instrText>
        </w:r>
        <w:r w:rsidR="0006208A">
          <w:fldChar w:fldCharType="separate"/>
        </w:r>
        <w:r w:rsidR="0006208A">
          <w:t>62</w:t>
        </w:r>
        <w:r w:rsidR="0006208A">
          <w:fldChar w:fldCharType="end"/>
        </w:r>
      </w:hyperlink>
    </w:p>
    <w:p w:rsidR="0006208A" w:rsidRDefault="003F7773">
      <w:pPr>
        <w:pStyle w:val="TOC3"/>
        <w:rPr>
          <w:rFonts w:eastAsiaTheme="minorEastAsia"/>
          <w:smallCaps w:val="0"/>
          <w:sz w:val="22"/>
        </w:rPr>
      </w:pPr>
      <w:hyperlink w:anchor="_Toc483467152" w:history="1">
        <w:r w:rsidR="0006208A" w:rsidRPr="0077277A">
          <w:rPr>
            <w:rStyle w:val="Hyperlink"/>
          </w:rPr>
          <w:t>Office 365 Suites</w:t>
        </w:r>
        <w:r w:rsidR="0006208A">
          <w:tab/>
        </w:r>
        <w:r w:rsidR="0006208A">
          <w:fldChar w:fldCharType="begin"/>
        </w:r>
        <w:r w:rsidR="0006208A">
          <w:instrText xml:space="preserve"> PAGEREF _Toc483467152 \h </w:instrText>
        </w:r>
        <w:r w:rsidR="0006208A">
          <w:fldChar w:fldCharType="separate"/>
        </w:r>
        <w:r w:rsidR="0006208A">
          <w:t>64</w:t>
        </w:r>
        <w:r w:rsidR="0006208A">
          <w:fldChar w:fldCharType="end"/>
        </w:r>
      </w:hyperlink>
    </w:p>
    <w:p w:rsidR="0006208A" w:rsidRDefault="003F7773">
      <w:pPr>
        <w:pStyle w:val="TOC3"/>
        <w:rPr>
          <w:rFonts w:eastAsiaTheme="minorEastAsia"/>
          <w:smallCaps w:val="0"/>
          <w:sz w:val="22"/>
        </w:rPr>
      </w:pPr>
      <w:hyperlink w:anchor="_Toc483467153" w:history="1">
        <w:r w:rsidR="0006208A" w:rsidRPr="0077277A">
          <w:rPr>
            <w:rStyle w:val="Hyperlink"/>
          </w:rPr>
          <w:t>Office 365 Advanced Security Management</w:t>
        </w:r>
        <w:r w:rsidR="0006208A">
          <w:tab/>
        </w:r>
        <w:r w:rsidR="0006208A">
          <w:fldChar w:fldCharType="begin"/>
        </w:r>
        <w:r w:rsidR="0006208A">
          <w:instrText xml:space="preserve"> PAGEREF _Toc483467153 \h </w:instrText>
        </w:r>
        <w:r w:rsidR="0006208A">
          <w:fldChar w:fldCharType="separate"/>
        </w:r>
        <w:r w:rsidR="0006208A">
          <w:t>66</w:t>
        </w:r>
        <w:r w:rsidR="0006208A">
          <w:fldChar w:fldCharType="end"/>
        </w:r>
      </w:hyperlink>
    </w:p>
    <w:p w:rsidR="0006208A" w:rsidRDefault="003F7773">
      <w:pPr>
        <w:pStyle w:val="TOC3"/>
        <w:rPr>
          <w:rFonts w:eastAsiaTheme="minorEastAsia"/>
          <w:smallCaps w:val="0"/>
          <w:sz w:val="22"/>
        </w:rPr>
      </w:pPr>
      <w:hyperlink w:anchor="_Toc483467154" w:history="1">
        <w:r w:rsidR="0006208A" w:rsidRPr="0077277A">
          <w:rPr>
            <w:rStyle w:val="Hyperlink"/>
          </w:rPr>
          <w:t>Microsoft MyAnalytics</w:t>
        </w:r>
        <w:r w:rsidR="0006208A">
          <w:tab/>
        </w:r>
        <w:r w:rsidR="0006208A">
          <w:fldChar w:fldCharType="begin"/>
        </w:r>
        <w:r w:rsidR="0006208A">
          <w:instrText xml:space="preserve"> PAGEREF _Toc483467154 \h </w:instrText>
        </w:r>
        <w:r w:rsidR="0006208A">
          <w:fldChar w:fldCharType="separate"/>
        </w:r>
        <w:r w:rsidR="0006208A">
          <w:t>66</w:t>
        </w:r>
        <w:r w:rsidR="0006208A">
          <w:fldChar w:fldCharType="end"/>
        </w:r>
      </w:hyperlink>
    </w:p>
    <w:p w:rsidR="0006208A" w:rsidRDefault="003F7773">
      <w:pPr>
        <w:pStyle w:val="TOC3"/>
        <w:rPr>
          <w:rFonts w:eastAsiaTheme="minorEastAsia"/>
          <w:smallCaps w:val="0"/>
          <w:sz w:val="22"/>
        </w:rPr>
      </w:pPr>
      <w:hyperlink w:anchor="_Toc483467155" w:history="1">
        <w:r w:rsidR="0006208A" w:rsidRPr="0077277A">
          <w:rPr>
            <w:rStyle w:val="Hyperlink"/>
          </w:rPr>
          <w:t>Office 365 Advanced Compliance</w:t>
        </w:r>
        <w:r w:rsidR="0006208A">
          <w:tab/>
        </w:r>
        <w:r w:rsidR="0006208A">
          <w:fldChar w:fldCharType="begin"/>
        </w:r>
        <w:r w:rsidR="0006208A">
          <w:instrText xml:space="preserve"> PAGEREF _Toc483467155 \h </w:instrText>
        </w:r>
        <w:r w:rsidR="0006208A">
          <w:fldChar w:fldCharType="separate"/>
        </w:r>
        <w:r w:rsidR="0006208A">
          <w:t>67</w:t>
        </w:r>
        <w:r w:rsidR="0006208A">
          <w:fldChar w:fldCharType="end"/>
        </w:r>
      </w:hyperlink>
    </w:p>
    <w:p w:rsidR="0006208A" w:rsidRDefault="003F7773">
      <w:pPr>
        <w:pStyle w:val="TOC3"/>
        <w:rPr>
          <w:rFonts w:eastAsiaTheme="minorEastAsia"/>
          <w:smallCaps w:val="0"/>
          <w:sz w:val="22"/>
        </w:rPr>
      </w:pPr>
      <w:hyperlink w:anchor="_Toc483467156" w:history="1">
        <w:r w:rsidR="0006208A" w:rsidRPr="0077277A">
          <w:rPr>
            <w:rStyle w:val="Hyperlink"/>
          </w:rPr>
          <w:t>Exchange Online</w:t>
        </w:r>
        <w:r w:rsidR="0006208A">
          <w:tab/>
        </w:r>
        <w:r w:rsidR="0006208A">
          <w:fldChar w:fldCharType="begin"/>
        </w:r>
        <w:r w:rsidR="0006208A">
          <w:instrText xml:space="preserve"> PAGEREF _Toc483467156 \h </w:instrText>
        </w:r>
        <w:r w:rsidR="0006208A">
          <w:fldChar w:fldCharType="separate"/>
        </w:r>
        <w:r w:rsidR="0006208A">
          <w:t>67</w:t>
        </w:r>
        <w:r w:rsidR="0006208A">
          <w:fldChar w:fldCharType="end"/>
        </w:r>
      </w:hyperlink>
    </w:p>
    <w:p w:rsidR="0006208A" w:rsidRDefault="003F7773">
      <w:pPr>
        <w:pStyle w:val="TOC3"/>
        <w:rPr>
          <w:rFonts w:eastAsiaTheme="minorEastAsia"/>
          <w:smallCaps w:val="0"/>
          <w:sz w:val="22"/>
        </w:rPr>
      </w:pPr>
      <w:hyperlink w:anchor="_Toc483467157" w:history="1">
        <w:r w:rsidR="0006208A" w:rsidRPr="0077277A">
          <w:rPr>
            <w:rStyle w:val="Hyperlink"/>
          </w:rPr>
          <w:t>OneDrive for Business</w:t>
        </w:r>
        <w:r w:rsidR="0006208A">
          <w:tab/>
        </w:r>
        <w:r w:rsidR="0006208A">
          <w:fldChar w:fldCharType="begin"/>
        </w:r>
        <w:r w:rsidR="0006208A">
          <w:instrText xml:space="preserve"> PAGEREF _Toc483467157 \h </w:instrText>
        </w:r>
        <w:r w:rsidR="0006208A">
          <w:fldChar w:fldCharType="separate"/>
        </w:r>
        <w:r w:rsidR="0006208A">
          <w:t>67</w:t>
        </w:r>
        <w:r w:rsidR="0006208A">
          <w:fldChar w:fldCharType="end"/>
        </w:r>
      </w:hyperlink>
    </w:p>
    <w:p w:rsidR="0006208A" w:rsidRDefault="003F7773">
      <w:pPr>
        <w:pStyle w:val="TOC3"/>
        <w:rPr>
          <w:rFonts w:eastAsiaTheme="minorEastAsia"/>
          <w:smallCaps w:val="0"/>
          <w:sz w:val="22"/>
        </w:rPr>
      </w:pPr>
      <w:hyperlink w:anchor="_Toc483467158" w:history="1">
        <w:r w:rsidR="0006208A" w:rsidRPr="0077277A">
          <w:rPr>
            <w:rStyle w:val="Hyperlink"/>
          </w:rPr>
          <w:t>Project Online</w:t>
        </w:r>
        <w:r w:rsidR="0006208A">
          <w:tab/>
        </w:r>
        <w:r w:rsidR="0006208A">
          <w:fldChar w:fldCharType="begin"/>
        </w:r>
        <w:r w:rsidR="0006208A">
          <w:instrText xml:space="preserve"> PAGEREF _Toc483467158 \h </w:instrText>
        </w:r>
        <w:r w:rsidR="0006208A">
          <w:fldChar w:fldCharType="separate"/>
        </w:r>
        <w:r w:rsidR="0006208A">
          <w:t>68</w:t>
        </w:r>
        <w:r w:rsidR="0006208A">
          <w:fldChar w:fldCharType="end"/>
        </w:r>
      </w:hyperlink>
    </w:p>
    <w:p w:rsidR="0006208A" w:rsidRDefault="003F7773">
      <w:pPr>
        <w:pStyle w:val="TOC3"/>
        <w:rPr>
          <w:rFonts w:eastAsiaTheme="minorEastAsia"/>
          <w:smallCaps w:val="0"/>
          <w:sz w:val="22"/>
        </w:rPr>
      </w:pPr>
      <w:hyperlink w:anchor="_Toc483467159" w:history="1">
        <w:r w:rsidR="0006208A" w:rsidRPr="0077277A">
          <w:rPr>
            <w:rStyle w:val="Hyperlink"/>
          </w:rPr>
          <w:t>SharePoint Online</w:t>
        </w:r>
        <w:r w:rsidR="0006208A">
          <w:tab/>
        </w:r>
        <w:r w:rsidR="0006208A">
          <w:fldChar w:fldCharType="begin"/>
        </w:r>
        <w:r w:rsidR="0006208A">
          <w:instrText xml:space="preserve"> PAGEREF _Toc483467159 \h </w:instrText>
        </w:r>
        <w:r w:rsidR="0006208A">
          <w:fldChar w:fldCharType="separate"/>
        </w:r>
        <w:r w:rsidR="0006208A">
          <w:t>69</w:t>
        </w:r>
        <w:r w:rsidR="0006208A">
          <w:fldChar w:fldCharType="end"/>
        </w:r>
      </w:hyperlink>
    </w:p>
    <w:p w:rsidR="0006208A" w:rsidRDefault="003F7773">
      <w:pPr>
        <w:pStyle w:val="TOC3"/>
        <w:rPr>
          <w:rFonts w:eastAsiaTheme="minorEastAsia"/>
          <w:smallCaps w:val="0"/>
          <w:sz w:val="22"/>
        </w:rPr>
      </w:pPr>
      <w:hyperlink w:anchor="_Toc483467160" w:history="1">
        <w:r w:rsidR="0006208A" w:rsidRPr="0077277A">
          <w:rPr>
            <w:rStyle w:val="Hyperlink"/>
          </w:rPr>
          <w:t>Skype for Business Online</w:t>
        </w:r>
        <w:r w:rsidR="0006208A">
          <w:tab/>
        </w:r>
        <w:r w:rsidR="0006208A">
          <w:fldChar w:fldCharType="begin"/>
        </w:r>
        <w:r w:rsidR="0006208A">
          <w:instrText xml:space="preserve"> PAGEREF _Toc483467160 \h </w:instrText>
        </w:r>
        <w:r w:rsidR="0006208A">
          <w:fldChar w:fldCharType="separate"/>
        </w:r>
        <w:r w:rsidR="0006208A">
          <w:t>69</w:t>
        </w:r>
        <w:r w:rsidR="0006208A">
          <w:fldChar w:fldCharType="end"/>
        </w:r>
      </w:hyperlink>
    </w:p>
    <w:p w:rsidR="0006208A" w:rsidRDefault="003F7773">
      <w:pPr>
        <w:pStyle w:val="TOC2"/>
        <w:rPr>
          <w:rFonts w:eastAsiaTheme="minorEastAsia"/>
          <w:smallCaps w:val="0"/>
          <w:sz w:val="22"/>
        </w:rPr>
      </w:pPr>
      <w:hyperlink w:anchor="_Toc483467161" w:history="1">
        <w:r w:rsidR="0006208A" w:rsidRPr="0077277A">
          <w:rPr>
            <w:rStyle w:val="Hyperlink"/>
          </w:rPr>
          <w:t>Andre Onlinetjenester</w:t>
        </w:r>
        <w:r w:rsidR="0006208A">
          <w:tab/>
        </w:r>
        <w:r w:rsidR="0006208A">
          <w:fldChar w:fldCharType="begin"/>
        </w:r>
        <w:r w:rsidR="0006208A">
          <w:instrText xml:space="preserve"> PAGEREF _Toc483467161 \h </w:instrText>
        </w:r>
        <w:r w:rsidR="0006208A">
          <w:fldChar w:fldCharType="separate"/>
        </w:r>
        <w:r w:rsidR="0006208A">
          <w:t>70</w:t>
        </w:r>
        <w:r w:rsidR="0006208A">
          <w:fldChar w:fldCharType="end"/>
        </w:r>
      </w:hyperlink>
    </w:p>
    <w:p w:rsidR="0006208A" w:rsidRDefault="003F7773">
      <w:pPr>
        <w:pStyle w:val="TOC3"/>
        <w:rPr>
          <w:rFonts w:eastAsiaTheme="minorEastAsia"/>
          <w:smallCaps w:val="0"/>
          <w:sz w:val="22"/>
        </w:rPr>
      </w:pPr>
      <w:hyperlink w:anchor="_Toc483467162" w:history="1">
        <w:r w:rsidR="0006208A" w:rsidRPr="0077277A">
          <w:rPr>
            <w:rStyle w:val="Hyperlink"/>
          </w:rPr>
          <w:t>Bing Maps</w:t>
        </w:r>
        <w:r w:rsidR="0006208A">
          <w:tab/>
        </w:r>
        <w:r w:rsidR="0006208A">
          <w:fldChar w:fldCharType="begin"/>
        </w:r>
        <w:r w:rsidR="0006208A">
          <w:instrText xml:space="preserve"> PAGEREF _Toc483467162 \h </w:instrText>
        </w:r>
        <w:r w:rsidR="0006208A">
          <w:fldChar w:fldCharType="separate"/>
        </w:r>
        <w:r w:rsidR="0006208A">
          <w:t>70</w:t>
        </w:r>
        <w:r w:rsidR="0006208A">
          <w:fldChar w:fldCharType="end"/>
        </w:r>
      </w:hyperlink>
    </w:p>
    <w:p w:rsidR="0006208A" w:rsidRDefault="003F7773">
      <w:pPr>
        <w:pStyle w:val="TOC3"/>
        <w:rPr>
          <w:rFonts w:eastAsiaTheme="minorEastAsia"/>
          <w:smallCaps w:val="0"/>
          <w:sz w:val="22"/>
        </w:rPr>
      </w:pPr>
      <w:hyperlink w:anchor="_Toc483467163" w:history="1">
        <w:r w:rsidR="0006208A" w:rsidRPr="0077277A">
          <w:rPr>
            <w:rStyle w:val="Hyperlink"/>
          </w:rPr>
          <w:t>Platform til virksomhedsprogrammer</w:t>
        </w:r>
        <w:r w:rsidR="0006208A">
          <w:tab/>
        </w:r>
        <w:r w:rsidR="0006208A">
          <w:fldChar w:fldCharType="begin"/>
        </w:r>
        <w:r w:rsidR="0006208A">
          <w:instrText xml:space="preserve"> PAGEREF _Toc483467163 \h </w:instrText>
        </w:r>
        <w:r w:rsidR="0006208A">
          <w:fldChar w:fldCharType="separate"/>
        </w:r>
        <w:r w:rsidR="0006208A">
          <w:t>71</w:t>
        </w:r>
        <w:r w:rsidR="0006208A">
          <w:fldChar w:fldCharType="end"/>
        </w:r>
      </w:hyperlink>
    </w:p>
    <w:p w:rsidR="0006208A" w:rsidRDefault="003F7773">
      <w:pPr>
        <w:pStyle w:val="TOC3"/>
        <w:rPr>
          <w:rFonts w:eastAsiaTheme="minorEastAsia"/>
          <w:smallCaps w:val="0"/>
          <w:sz w:val="22"/>
        </w:rPr>
      </w:pPr>
      <w:hyperlink w:anchor="_Toc483467164" w:history="1">
        <w:r w:rsidR="0006208A" w:rsidRPr="0077277A">
          <w:rPr>
            <w:rStyle w:val="Hyperlink"/>
          </w:rPr>
          <w:t>Kaizala</w:t>
        </w:r>
        <w:r w:rsidR="0006208A">
          <w:tab/>
        </w:r>
        <w:r w:rsidR="0006208A">
          <w:fldChar w:fldCharType="begin"/>
        </w:r>
        <w:r w:rsidR="0006208A">
          <w:instrText xml:space="preserve"> PAGEREF _Toc483467164 \h </w:instrText>
        </w:r>
        <w:r w:rsidR="0006208A">
          <w:fldChar w:fldCharType="separate"/>
        </w:r>
        <w:r w:rsidR="0006208A">
          <w:t>71</w:t>
        </w:r>
        <w:r w:rsidR="0006208A">
          <w:fldChar w:fldCharType="end"/>
        </w:r>
      </w:hyperlink>
    </w:p>
    <w:p w:rsidR="0006208A" w:rsidRDefault="003F7773">
      <w:pPr>
        <w:pStyle w:val="TOC3"/>
        <w:rPr>
          <w:rFonts w:eastAsiaTheme="minorEastAsia"/>
          <w:smallCaps w:val="0"/>
          <w:sz w:val="22"/>
        </w:rPr>
      </w:pPr>
      <w:hyperlink w:anchor="_Toc483467165" w:history="1">
        <w:r w:rsidR="0006208A" w:rsidRPr="0077277A">
          <w:rPr>
            <w:rStyle w:val="Hyperlink"/>
          </w:rPr>
          <w:t>Microsoft Cloud App Security</w:t>
        </w:r>
        <w:r w:rsidR="0006208A">
          <w:tab/>
        </w:r>
        <w:r w:rsidR="0006208A">
          <w:fldChar w:fldCharType="begin"/>
        </w:r>
        <w:r w:rsidR="0006208A">
          <w:instrText xml:space="preserve"> PAGEREF _Toc483467165 \h </w:instrText>
        </w:r>
        <w:r w:rsidR="0006208A">
          <w:fldChar w:fldCharType="separate"/>
        </w:r>
        <w:r w:rsidR="0006208A">
          <w:t>72</w:t>
        </w:r>
        <w:r w:rsidR="0006208A">
          <w:fldChar w:fldCharType="end"/>
        </w:r>
      </w:hyperlink>
    </w:p>
    <w:p w:rsidR="0006208A" w:rsidRDefault="003F7773">
      <w:pPr>
        <w:pStyle w:val="TOC3"/>
        <w:rPr>
          <w:rFonts w:eastAsiaTheme="minorEastAsia"/>
          <w:smallCaps w:val="0"/>
          <w:sz w:val="22"/>
        </w:rPr>
      </w:pPr>
      <w:hyperlink w:anchor="_Toc483467166" w:history="1">
        <w:r w:rsidR="0006208A" w:rsidRPr="0077277A">
          <w:rPr>
            <w:rStyle w:val="Hyperlink"/>
          </w:rPr>
          <w:t>Microsoft Intune</w:t>
        </w:r>
        <w:r w:rsidR="0006208A">
          <w:tab/>
        </w:r>
        <w:r w:rsidR="0006208A">
          <w:fldChar w:fldCharType="begin"/>
        </w:r>
        <w:r w:rsidR="0006208A">
          <w:instrText xml:space="preserve"> PAGEREF _Toc483467166 \h </w:instrText>
        </w:r>
        <w:r w:rsidR="0006208A">
          <w:fldChar w:fldCharType="separate"/>
        </w:r>
        <w:r w:rsidR="0006208A">
          <w:t>72</w:t>
        </w:r>
        <w:r w:rsidR="0006208A">
          <w:fldChar w:fldCharType="end"/>
        </w:r>
      </w:hyperlink>
    </w:p>
    <w:p w:rsidR="0006208A" w:rsidRDefault="003F7773">
      <w:pPr>
        <w:pStyle w:val="TOC3"/>
        <w:rPr>
          <w:rFonts w:eastAsiaTheme="minorEastAsia"/>
          <w:smallCaps w:val="0"/>
          <w:sz w:val="22"/>
        </w:rPr>
      </w:pPr>
      <w:hyperlink w:anchor="_Toc483467167" w:history="1">
        <w:r w:rsidR="0006208A" w:rsidRPr="0077277A">
          <w:rPr>
            <w:rStyle w:val="Hyperlink"/>
          </w:rPr>
          <w:t>Microsoft Learning</w:t>
        </w:r>
        <w:r w:rsidR="0006208A">
          <w:tab/>
        </w:r>
        <w:r w:rsidR="0006208A">
          <w:fldChar w:fldCharType="begin"/>
        </w:r>
        <w:r w:rsidR="0006208A">
          <w:instrText xml:space="preserve"> PAGEREF _Toc483467167 \h </w:instrText>
        </w:r>
        <w:r w:rsidR="0006208A">
          <w:fldChar w:fldCharType="separate"/>
        </w:r>
        <w:r w:rsidR="0006208A">
          <w:t>72</w:t>
        </w:r>
        <w:r w:rsidR="0006208A">
          <w:fldChar w:fldCharType="end"/>
        </w:r>
      </w:hyperlink>
    </w:p>
    <w:p w:rsidR="0006208A" w:rsidRDefault="003F7773">
      <w:pPr>
        <w:pStyle w:val="TOC3"/>
        <w:rPr>
          <w:rFonts w:eastAsiaTheme="minorEastAsia"/>
          <w:smallCaps w:val="0"/>
          <w:sz w:val="22"/>
        </w:rPr>
      </w:pPr>
      <w:hyperlink w:anchor="_Toc483467168" w:history="1">
        <w:r w:rsidR="0006208A" w:rsidRPr="0077277A">
          <w:rPr>
            <w:rStyle w:val="Hyperlink"/>
          </w:rPr>
          <w:t>Minecraft: Education Edition</w:t>
        </w:r>
        <w:r w:rsidR="0006208A">
          <w:tab/>
        </w:r>
        <w:r w:rsidR="0006208A">
          <w:fldChar w:fldCharType="begin"/>
        </w:r>
        <w:r w:rsidR="0006208A">
          <w:instrText xml:space="preserve"> PAGEREF _Toc483467168 \h </w:instrText>
        </w:r>
        <w:r w:rsidR="0006208A">
          <w:fldChar w:fldCharType="separate"/>
        </w:r>
        <w:r w:rsidR="0006208A">
          <w:t>73</w:t>
        </w:r>
        <w:r w:rsidR="0006208A">
          <w:fldChar w:fldCharType="end"/>
        </w:r>
      </w:hyperlink>
    </w:p>
    <w:p w:rsidR="0006208A" w:rsidRDefault="003F7773">
      <w:pPr>
        <w:pStyle w:val="TOC1"/>
        <w:rPr>
          <w:rFonts w:eastAsiaTheme="minorEastAsia"/>
          <w:b w:val="0"/>
          <w:caps w:val="0"/>
          <w:noProof/>
          <w:sz w:val="22"/>
          <w:szCs w:val="22"/>
        </w:rPr>
      </w:pPr>
      <w:hyperlink w:anchor="_Toc483467169" w:history="1">
        <w:r w:rsidR="0006208A" w:rsidRPr="0077277A">
          <w:rPr>
            <w:rStyle w:val="Hyperlink"/>
            <w:noProof/>
          </w:rPr>
          <w:t>Ordliste</w:t>
        </w:r>
        <w:r w:rsidR="0006208A">
          <w:rPr>
            <w:noProof/>
          </w:rPr>
          <w:tab/>
        </w:r>
        <w:r w:rsidR="0006208A">
          <w:rPr>
            <w:noProof/>
          </w:rPr>
          <w:fldChar w:fldCharType="begin"/>
        </w:r>
        <w:r w:rsidR="0006208A">
          <w:rPr>
            <w:noProof/>
          </w:rPr>
          <w:instrText xml:space="preserve"> PAGEREF _Toc483467169 \h </w:instrText>
        </w:r>
        <w:r w:rsidR="0006208A">
          <w:rPr>
            <w:noProof/>
          </w:rPr>
        </w:r>
        <w:r w:rsidR="0006208A">
          <w:rPr>
            <w:noProof/>
          </w:rPr>
          <w:fldChar w:fldCharType="separate"/>
        </w:r>
        <w:r w:rsidR="0006208A">
          <w:rPr>
            <w:noProof/>
          </w:rPr>
          <w:t>74</w:t>
        </w:r>
        <w:r w:rsidR="0006208A">
          <w:rPr>
            <w:noProof/>
          </w:rPr>
          <w:fldChar w:fldCharType="end"/>
        </w:r>
      </w:hyperlink>
    </w:p>
    <w:p w:rsidR="0006208A" w:rsidRDefault="003F7773">
      <w:pPr>
        <w:pStyle w:val="TOC2"/>
        <w:rPr>
          <w:rFonts w:eastAsiaTheme="minorEastAsia"/>
          <w:smallCaps w:val="0"/>
          <w:sz w:val="22"/>
        </w:rPr>
      </w:pPr>
      <w:hyperlink w:anchor="_Toc483467170" w:history="1">
        <w:r w:rsidR="0006208A" w:rsidRPr="0077277A">
          <w:rPr>
            <w:rStyle w:val="Hyperlink"/>
          </w:rPr>
          <w:t>Attributter</w:t>
        </w:r>
        <w:r w:rsidR="0006208A">
          <w:tab/>
        </w:r>
        <w:r w:rsidR="0006208A">
          <w:fldChar w:fldCharType="begin"/>
        </w:r>
        <w:r w:rsidR="0006208A">
          <w:instrText xml:space="preserve"> PAGEREF _Toc483467170 \h </w:instrText>
        </w:r>
        <w:r w:rsidR="0006208A">
          <w:fldChar w:fldCharType="separate"/>
        </w:r>
        <w:r w:rsidR="0006208A">
          <w:t>74</w:t>
        </w:r>
        <w:r w:rsidR="0006208A">
          <w:fldChar w:fldCharType="end"/>
        </w:r>
      </w:hyperlink>
    </w:p>
    <w:p w:rsidR="0006208A" w:rsidRDefault="003F7773">
      <w:pPr>
        <w:pStyle w:val="TOC2"/>
        <w:rPr>
          <w:rFonts w:eastAsiaTheme="minorEastAsia"/>
          <w:smallCaps w:val="0"/>
          <w:sz w:val="22"/>
        </w:rPr>
      </w:pPr>
      <w:hyperlink w:anchor="_Toc483467171" w:history="1">
        <w:r w:rsidR="0006208A" w:rsidRPr="0077277A">
          <w:rPr>
            <w:rStyle w:val="Hyperlink"/>
          </w:rPr>
          <w:t>Celleværdier</w:t>
        </w:r>
        <w:r w:rsidR="0006208A">
          <w:tab/>
        </w:r>
        <w:r w:rsidR="0006208A">
          <w:fldChar w:fldCharType="begin"/>
        </w:r>
        <w:r w:rsidR="0006208A">
          <w:instrText xml:space="preserve"> PAGEREF _Toc483467171 \h </w:instrText>
        </w:r>
        <w:r w:rsidR="0006208A">
          <w:fldChar w:fldCharType="separate"/>
        </w:r>
        <w:r w:rsidR="0006208A">
          <w:t>75</w:t>
        </w:r>
        <w:r w:rsidR="0006208A">
          <w:fldChar w:fldCharType="end"/>
        </w:r>
      </w:hyperlink>
    </w:p>
    <w:p w:rsidR="0006208A" w:rsidRDefault="003F7773">
      <w:pPr>
        <w:pStyle w:val="TOC2"/>
        <w:rPr>
          <w:rFonts w:eastAsiaTheme="minorEastAsia"/>
          <w:smallCaps w:val="0"/>
          <w:sz w:val="22"/>
        </w:rPr>
      </w:pPr>
      <w:hyperlink w:anchor="_Toc483467172" w:history="1">
        <w:r w:rsidR="0006208A" w:rsidRPr="0077277A">
          <w:rPr>
            <w:rStyle w:val="Hyperlink"/>
          </w:rPr>
          <w:t>Kolonneoverskrifter.</w:t>
        </w:r>
        <w:r w:rsidR="0006208A">
          <w:tab/>
        </w:r>
        <w:r w:rsidR="0006208A">
          <w:fldChar w:fldCharType="begin"/>
        </w:r>
        <w:r w:rsidR="0006208A">
          <w:instrText xml:space="preserve"> PAGEREF _Toc483467172 \h </w:instrText>
        </w:r>
        <w:r w:rsidR="0006208A">
          <w:fldChar w:fldCharType="separate"/>
        </w:r>
        <w:r w:rsidR="0006208A">
          <w:t>75</w:t>
        </w:r>
        <w:r w:rsidR="0006208A">
          <w:fldChar w:fldCharType="end"/>
        </w:r>
      </w:hyperlink>
    </w:p>
    <w:p w:rsidR="0006208A" w:rsidRDefault="003F7773">
      <w:pPr>
        <w:pStyle w:val="TOC2"/>
        <w:rPr>
          <w:rFonts w:eastAsiaTheme="minorEastAsia"/>
          <w:smallCaps w:val="0"/>
          <w:sz w:val="22"/>
        </w:rPr>
      </w:pPr>
      <w:hyperlink w:anchor="_Toc483467173" w:history="1">
        <w:r w:rsidR="0006208A" w:rsidRPr="0077277A">
          <w:rPr>
            <w:rStyle w:val="Hyperlink"/>
          </w:rPr>
          <w:t>Definitioner</w:t>
        </w:r>
        <w:r w:rsidR="0006208A">
          <w:tab/>
        </w:r>
        <w:r w:rsidR="0006208A">
          <w:fldChar w:fldCharType="begin"/>
        </w:r>
        <w:r w:rsidR="0006208A">
          <w:instrText xml:space="preserve"> PAGEREF _Toc483467173 \h </w:instrText>
        </w:r>
        <w:r w:rsidR="0006208A">
          <w:fldChar w:fldCharType="separate"/>
        </w:r>
        <w:r w:rsidR="0006208A">
          <w:t>76</w:t>
        </w:r>
        <w:r w:rsidR="0006208A">
          <w:fldChar w:fldCharType="end"/>
        </w:r>
      </w:hyperlink>
    </w:p>
    <w:p w:rsidR="0006208A" w:rsidRDefault="003F7773">
      <w:pPr>
        <w:pStyle w:val="TOC1"/>
        <w:rPr>
          <w:rFonts w:eastAsiaTheme="minorEastAsia"/>
          <w:b w:val="0"/>
          <w:caps w:val="0"/>
          <w:noProof/>
          <w:sz w:val="22"/>
          <w:szCs w:val="22"/>
        </w:rPr>
      </w:pPr>
      <w:hyperlink w:anchor="_Toc483467174" w:history="1">
        <w:r w:rsidR="0006208A" w:rsidRPr="0077277A">
          <w:rPr>
            <w:rStyle w:val="Hyperlink"/>
            <w:noProof/>
          </w:rPr>
          <w:t>Bilag A – Licenser Svarende til CAL/ML</w:t>
        </w:r>
        <w:r w:rsidR="0006208A">
          <w:rPr>
            <w:noProof/>
          </w:rPr>
          <w:tab/>
        </w:r>
        <w:r w:rsidR="0006208A">
          <w:rPr>
            <w:noProof/>
          </w:rPr>
          <w:fldChar w:fldCharType="begin"/>
        </w:r>
        <w:r w:rsidR="0006208A">
          <w:rPr>
            <w:noProof/>
          </w:rPr>
          <w:instrText xml:space="preserve"> PAGEREF _Toc483467174 \h </w:instrText>
        </w:r>
        <w:r w:rsidR="0006208A">
          <w:rPr>
            <w:noProof/>
          </w:rPr>
        </w:r>
        <w:r w:rsidR="0006208A">
          <w:rPr>
            <w:noProof/>
          </w:rPr>
          <w:fldChar w:fldCharType="separate"/>
        </w:r>
        <w:r w:rsidR="0006208A">
          <w:rPr>
            <w:noProof/>
          </w:rPr>
          <w:t>79</w:t>
        </w:r>
        <w:r w:rsidR="0006208A">
          <w:rPr>
            <w:noProof/>
          </w:rPr>
          <w:fldChar w:fldCharType="end"/>
        </w:r>
      </w:hyperlink>
    </w:p>
    <w:p w:rsidR="0006208A" w:rsidRDefault="003F7773">
      <w:pPr>
        <w:pStyle w:val="TOC1"/>
        <w:rPr>
          <w:rFonts w:eastAsiaTheme="minorEastAsia"/>
          <w:b w:val="0"/>
          <w:caps w:val="0"/>
          <w:noProof/>
          <w:sz w:val="22"/>
          <w:szCs w:val="22"/>
        </w:rPr>
      </w:pPr>
      <w:hyperlink w:anchor="_Toc483467175" w:history="1">
        <w:r w:rsidR="0006208A" w:rsidRPr="0077277A">
          <w:rPr>
            <w:rStyle w:val="Hyperlink"/>
            <w:noProof/>
          </w:rPr>
          <w:t>Bilag B – Software Assurance</w:t>
        </w:r>
        <w:r w:rsidR="0006208A">
          <w:rPr>
            <w:noProof/>
          </w:rPr>
          <w:tab/>
        </w:r>
        <w:r w:rsidR="0006208A">
          <w:rPr>
            <w:noProof/>
          </w:rPr>
          <w:fldChar w:fldCharType="begin"/>
        </w:r>
        <w:r w:rsidR="0006208A">
          <w:rPr>
            <w:noProof/>
          </w:rPr>
          <w:instrText xml:space="preserve"> PAGEREF _Toc483467175 \h </w:instrText>
        </w:r>
        <w:r w:rsidR="0006208A">
          <w:rPr>
            <w:noProof/>
          </w:rPr>
        </w:r>
        <w:r w:rsidR="0006208A">
          <w:rPr>
            <w:noProof/>
          </w:rPr>
          <w:fldChar w:fldCharType="separate"/>
        </w:r>
        <w:r w:rsidR="0006208A">
          <w:rPr>
            <w:noProof/>
          </w:rPr>
          <w:t>80</w:t>
        </w:r>
        <w:r w:rsidR="0006208A">
          <w:rPr>
            <w:noProof/>
          </w:rPr>
          <w:fldChar w:fldCharType="end"/>
        </w:r>
      </w:hyperlink>
    </w:p>
    <w:p w:rsidR="0006208A" w:rsidRDefault="003F7773">
      <w:pPr>
        <w:pStyle w:val="TOC2"/>
        <w:rPr>
          <w:rFonts w:eastAsiaTheme="minorEastAsia"/>
          <w:smallCaps w:val="0"/>
          <w:sz w:val="22"/>
        </w:rPr>
      </w:pPr>
      <w:hyperlink w:anchor="_Toc483467176" w:history="1">
        <w:r w:rsidR="0006208A" w:rsidRPr="0077277A">
          <w:rPr>
            <w:rStyle w:val="Hyperlink"/>
          </w:rPr>
          <w:t>Køb af Software Assurance.</w:t>
        </w:r>
        <w:r w:rsidR="0006208A">
          <w:tab/>
        </w:r>
        <w:r w:rsidR="0006208A">
          <w:fldChar w:fldCharType="begin"/>
        </w:r>
        <w:r w:rsidR="0006208A">
          <w:instrText xml:space="preserve"> PAGEREF _Toc483467176 \h </w:instrText>
        </w:r>
        <w:r w:rsidR="0006208A">
          <w:fldChar w:fldCharType="separate"/>
        </w:r>
        <w:r w:rsidR="0006208A">
          <w:t>80</w:t>
        </w:r>
        <w:r w:rsidR="0006208A">
          <w:fldChar w:fldCharType="end"/>
        </w:r>
      </w:hyperlink>
    </w:p>
    <w:p w:rsidR="0006208A" w:rsidRDefault="003F7773">
      <w:pPr>
        <w:pStyle w:val="TOC2"/>
        <w:rPr>
          <w:rFonts w:eastAsiaTheme="minorEastAsia"/>
          <w:smallCaps w:val="0"/>
          <w:sz w:val="22"/>
        </w:rPr>
      </w:pPr>
      <w:hyperlink w:anchor="_Toc483467177" w:history="1">
        <w:r w:rsidR="0006208A" w:rsidRPr="0077277A">
          <w:rPr>
            <w:rStyle w:val="Hyperlink"/>
          </w:rPr>
          <w:t>Fornyelse af Software Assurance</w:t>
        </w:r>
        <w:r w:rsidR="0006208A">
          <w:tab/>
        </w:r>
        <w:r w:rsidR="0006208A">
          <w:fldChar w:fldCharType="begin"/>
        </w:r>
        <w:r w:rsidR="0006208A">
          <w:instrText xml:space="preserve"> PAGEREF _Toc483467177 \h </w:instrText>
        </w:r>
        <w:r w:rsidR="0006208A">
          <w:fldChar w:fldCharType="separate"/>
        </w:r>
        <w:r w:rsidR="0006208A">
          <w:t>80</w:t>
        </w:r>
        <w:r w:rsidR="0006208A">
          <w:fldChar w:fldCharType="end"/>
        </w:r>
      </w:hyperlink>
    </w:p>
    <w:p w:rsidR="0006208A" w:rsidRDefault="003F7773">
      <w:pPr>
        <w:pStyle w:val="TOC2"/>
        <w:rPr>
          <w:rFonts w:eastAsiaTheme="minorEastAsia"/>
          <w:smallCaps w:val="0"/>
          <w:sz w:val="22"/>
        </w:rPr>
      </w:pPr>
      <w:hyperlink w:anchor="_Toc483467178" w:history="1">
        <w:r w:rsidR="0006208A" w:rsidRPr="0077277A">
          <w:rPr>
            <w:rStyle w:val="Hyperlink"/>
          </w:rPr>
          <w:t>Overførselslicens til Ophørte eller Opbrugte Produkter</w:t>
        </w:r>
        <w:r w:rsidR="0006208A">
          <w:tab/>
        </w:r>
        <w:r w:rsidR="0006208A">
          <w:fldChar w:fldCharType="begin"/>
        </w:r>
        <w:r w:rsidR="0006208A">
          <w:instrText xml:space="preserve"> PAGEREF _Toc483467178 \h </w:instrText>
        </w:r>
        <w:r w:rsidR="0006208A">
          <w:fldChar w:fldCharType="separate"/>
        </w:r>
        <w:r w:rsidR="0006208A">
          <w:t>81</w:t>
        </w:r>
        <w:r w:rsidR="0006208A">
          <w:fldChar w:fldCharType="end"/>
        </w:r>
      </w:hyperlink>
    </w:p>
    <w:p w:rsidR="0006208A" w:rsidRDefault="003F7773">
      <w:pPr>
        <w:pStyle w:val="TOC2"/>
        <w:rPr>
          <w:rFonts w:eastAsiaTheme="minorEastAsia"/>
          <w:smallCaps w:val="0"/>
          <w:sz w:val="22"/>
        </w:rPr>
      </w:pPr>
      <w:hyperlink w:anchor="_Toc483467179" w:history="1">
        <w:r w:rsidR="0006208A" w:rsidRPr="0077277A">
          <w:rPr>
            <w:rStyle w:val="Hyperlink"/>
          </w:rPr>
          <w:t>Software Assurance-fordele</w:t>
        </w:r>
        <w:r w:rsidR="0006208A">
          <w:tab/>
        </w:r>
        <w:r w:rsidR="0006208A">
          <w:fldChar w:fldCharType="begin"/>
        </w:r>
        <w:r w:rsidR="0006208A">
          <w:instrText xml:space="preserve"> PAGEREF _Toc483467179 \h </w:instrText>
        </w:r>
        <w:r w:rsidR="0006208A">
          <w:fldChar w:fldCharType="separate"/>
        </w:r>
        <w:r w:rsidR="0006208A">
          <w:t>81</w:t>
        </w:r>
        <w:r w:rsidR="0006208A">
          <w:fldChar w:fldCharType="end"/>
        </w:r>
      </w:hyperlink>
    </w:p>
    <w:p w:rsidR="0006208A" w:rsidRDefault="003F7773">
      <w:pPr>
        <w:pStyle w:val="TOC1"/>
        <w:rPr>
          <w:rFonts w:eastAsiaTheme="minorEastAsia"/>
          <w:b w:val="0"/>
          <w:caps w:val="0"/>
          <w:noProof/>
          <w:sz w:val="22"/>
          <w:szCs w:val="22"/>
        </w:rPr>
      </w:pPr>
      <w:hyperlink w:anchor="_Toc483467180" w:history="1">
        <w:r w:rsidR="0006208A" w:rsidRPr="0077277A">
          <w:rPr>
            <w:rStyle w:val="Hyperlink"/>
            <w:noProof/>
          </w:rPr>
          <w:t>Bilag C – Professionelle Ydelser</w:t>
        </w:r>
        <w:r w:rsidR="0006208A">
          <w:rPr>
            <w:noProof/>
          </w:rPr>
          <w:tab/>
        </w:r>
        <w:r w:rsidR="0006208A">
          <w:rPr>
            <w:noProof/>
          </w:rPr>
          <w:fldChar w:fldCharType="begin"/>
        </w:r>
        <w:r w:rsidR="0006208A">
          <w:rPr>
            <w:noProof/>
          </w:rPr>
          <w:instrText xml:space="preserve"> PAGEREF _Toc483467180 \h </w:instrText>
        </w:r>
        <w:r w:rsidR="0006208A">
          <w:rPr>
            <w:noProof/>
          </w:rPr>
        </w:r>
        <w:r w:rsidR="0006208A">
          <w:rPr>
            <w:noProof/>
          </w:rPr>
          <w:fldChar w:fldCharType="separate"/>
        </w:r>
        <w:r w:rsidR="0006208A">
          <w:rPr>
            <w:noProof/>
          </w:rPr>
          <w:t>92</w:t>
        </w:r>
        <w:r w:rsidR="0006208A">
          <w:rPr>
            <w:noProof/>
          </w:rPr>
          <w:fldChar w:fldCharType="end"/>
        </w:r>
      </w:hyperlink>
    </w:p>
    <w:p w:rsidR="0006208A" w:rsidRDefault="003F7773">
      <w:pPr>
        <w:pStyle w:val="TOC2"/>
        <w:rPr>
          <w:rFonts w:eastAsiaTheme="minorEastAsia"/>
          <w:smallCaps w:val="0"/>
          <w:sz w:val="22"/>
        </w:rPr>
      </w:pPr>
      <w:hyperlink w:anchor="_Toc483467181" w:history="1">
        <w:r w:rsidR="0006208A" w:rsidRPr="0077277A">
          <w:rPr>
            <w:rStyle w:val="Hyperlink"/>
          </w:rPr>
          <w:t>Supporttilbud for Microsoft Premier</w:t>
        </w:r>
        <w:r w:rsidR="0006208A">
          <w:tab/>
        </w:r>
        <w:r w:rsidR="0006208A">
          <w:fldChar w:fldCharType="begin"/>
        </w:r>
        <w:r w:rsidR="0006208A">
          <w:instrText xml:space="preserve"> PAGEREF _Toc483467181 \h </w:instrText>
        </w:r>
        <w:r w:rsidR="0006208A">
          <w:fldChar w:fldCharType="separate"/>
        </w:r>
        <w:r w:rsidR="0006208A">
          <w:t>92</w:t>
        </w:r>
        <w:r w:rsidR="0006208A">
          <w:fldChar w:fldCharType="end"/>
        </w:r>
      </w:hyperlink>
    </w:p>
    <w:p w:rsidR="0006208A" w:rsidRDefault="003F7773">
      <w:pPr>
        <w:pStyle w:val="TOC2"/>
        <w:rPr>
          <w:rFonts w:eastAsiaTheme="minorEastAsia"/>
          <w:smallCaps w:val="0"/>
          <w:sz w:val="22"/>
        </w:rPr>
      </w:pPr>
      <w:hyperlink w:anchor="_Toc483467182" w:history="1">
        <w:r w:rsidR="0006208A" w:rsidRPr="0077277A">
          <w:rPr>
            <w:rStyle w:val="Hyperlink"/>
          </w:rPr>
          <w:t>Microsoft Digital Advisory-tilbud</w:t>
        </w:r>
        <w:r w:rsidR="0006208A">
          <w:tab/>
        </w:r>
        <w:r w:rsidR="0006208A">
          <w:fldChar w:fldCharType="begin"/>
        </w:r>
        <w:r w:rsidR="0006208A">
          <w:instrText xml:space="preserve"> PAGEREF _Toc483467182 \h </w:instrText>
        </w:r>
        <w:r w:rsidR="0006208A">
          <w:fldChar w:fldCharType="separate"/>
        </w:r>
        <w:r w:rsidR="0006208A">
          <w:t>92</w:t>
        </w:r>
        <w:r w:rsidR="0006208A">
          <w:fldChar w:fldCharType="end"/>
        </w:r>
      </w:hyperlink>
    </w:p>
    <w:p w:rsidR="0006208A" w:rsidRDefault="003F7773">
      <w:pPr>
        <w:pStyle w:val="TOC2"/>
        <w:rPr>
          <w:rFonts w:eastAsiaTheme="minorEastAsia"/>
          <w:smallCaps w:val="0"/>
          <w:sz w:val="22"/>
        </w:rPr>
      </w:pPr>
      <w:hyperlink w:anchor="_Toc483467183" w:history="1">
        <w:r w:rsidR="0006208A" w:rsidRPr="0077277A">
          <w:rPr>
            <w:rStyle w:val="Hyperlink"/>
          </w:rPr>
          <w:t>Tilbud på Sales Productivity Accelerator</w:t>
        </w:r>
        <w:r w:rsidR="0006208A">
          <w:tab/>
        </w:r>
        <w:r w:rsidR="0006208A">
          <w:fldChar w:fldCharType="begin"/>
        </w:r>
        <w:r w:rsidR="0006208A">
          <w:instrText xml:space="preserve"> PAGEREF _Toc483467183 \h </w:instrText>
        </w:r>
        <w:r w:rsidR="0006208A">
          <w:fldChar w:fldCharType="separate"/>
        </w:r>
        <w:r w:rsidR="0006208A">
          <w:t>93</w:t>
        </w:r>
        <w:r w:rsidR="0006208A">
          <w:fldChar w:fldCharType="end"/>
        </w:r>
      </w:hyperlink>
    </w:p>
    <w:p w:rsidR="0006208A" w:rsidRDefault="003F7773">
      <w:pPr>
        <w:pStyle w:val="TOC1"/>
        <w:rPr>
          <w:rFonts w:eastAsiaTheme="minorEastAsia"/>
          <w:b w:val="0"/>
          <w:caps w:val="0"/>
          <w:noProof/>
          <w:sz w:val="22"/>
          <w:szCs w:val="22"/>
        </w:rPr>
      </w:pPr>
      <w:hyperlink w:anchor="_Toc483467184" w:history="1">
        <w:r w:rsidR="0006208A" w:rsidRPr="0077277A">
          <w:rPr>
            <w:rStyle w:val="Hyperlink"/>
            <w:noProof/>
          </w:rPr>
          <w:t>Bilag D – Supplerende vilkår for Programaftale</w:t>
        </w:r>
        <w:r w:rsidR="0006208A">
          <w:rPr>
            <w:noProof/>
          </w:rPr>
          <w:tab/>
        </w:r>
        <w:r w:rsidR="0006208A">
          <w:rPr>
            <w:noProof/>
          </w:rPr>
          <w:fldChar w:fldCharType="begin"/>
        </w:r>
        <w:r w:rsidR="0006208A">
          <w:rPr>
            <w:noProof/>
          </w:rPr>
          <w:instrText xml:space="preserve"> PAGEREF _Toc483467184 \h </w:instrText>
        </w:r>
        <w:r w:rsidR="0006208A">
          <w:rPr>
            <w:noProof/>
          </w:rPr>
        </w:r>
        <w:r w:rsidR="0006208A">
          <w:rPr>
            <w:noProof/>
          </w:rPr>
          <w:fldChar w:fldCharType="separate"/>
        </w:r>
        <w:r w:rsidR="0006208A">
          <w:rPr>
            <w:noProof/>
          </w:rPr>
          <w:t>94</w:t>
        </w:r>
        <w:r w:rsidR="0006208A">
          <w:rPr>
            <w:noProof/>
          </w:rPr>
          <w:fldChar w:fldCharType="end"/>
        </w:r>
      </w:hyperlink>
    </w:p>
    <w:p w:rsidR="0006208A" w:rsidRDefault="003F7773">
      <w:pPr>
        <w:pStyle w:val="TOC2"/>
        <w:rPr>
          <w:rFonts w:eastAsiaTheme="minorEastAsia"/>
          <w:smallCaps w:val="0"/>
          <w:sz w:val="22"/>
        </w:rPr>
      </w:pPr>
      <w:hyperlink w:anchor="_Toc483467185" w:history="1">
        <w:r w:rsidR="0006208A" w:rsidRPr="0077277A">
          <w:rPr>
            <w:rStyle w:val="Hyperlink"/>
          </w:rPr>
          <w:t>Supplerende Vilkår for Select Plus-program</w:t>
        </w:r>
        <w:r w:rsidR="0006208A">
          <w:tab/>
        </w:r>
        <w:r w:rsidR="0006208A">
          <w:fldChar w:fldCharType="begin"/>
        </w:r>
        <w:r w:rsidR="0006208A">
          <w:instrText xml:space="preserve"> PAGEREF _Toc483467185 \h </w:instrText>
        </w:r>
        <w:r w:rsidR="0006208A">
          <w:fldChar w:fldCharType="separate"/>
        </w:r>
        <w:r w:rsidR="0006208A">
          <w:t>94</w:t>
        </w:r>
        <w:r w:rsidR="0006208A">
          <w:fldChar w:fldCharType="end"/>
        </w:r>
      </w:hyperlink>
    </w:p>
    <w:p w:rsidR="0006208A" w:rsidRDefault="003F7773">
      <w:pPr>
        <w:pStyle w:val="TOC2"/>
        <w:rPr>
          <w:rFonts w:eastAsiaTheme="minorEastAsia"/>
          <w:smallCaps w:val="0"/>
          <w:sz w:val="22"/>
        </w:rPr>
      </w:pPr>
      <w:hyperlink w:anchor="_Toc483467186" w:history="1">
        <w:r w:rsidR="0006208A" w:rsidRPr="0077277A">
          <w:rPr>
            <w:rStyle w:val="Hyperlink"/>
          </w:rPr>
          <w:t>Definition af Administration til Kvalificerede Enheder</w:t>
        </w:r>
        <w:r w:rsidR="0006208A">
          <w:tab/>
        </w:r>
        <w:r w:rsidR="0006208A">
          <w:fldChar w:fldCharType="begin"/>
        </w:r>
        <w:r w:rsidR="0006208A">
          <w:instrText xml:space="preserve"> PAGEREF _Toc483467186 \h </w:instrText>
        </w:r>
        <w:r w:rsidR="0006208A">
          <w:fldChar w:fldCharType="separate"/>
        </w:r>
        <w:r w:rsidR="0006208A">
          <w:t>94</w:t>
        </w:r>
        <w:r w:rsidR="0006208A">
          <w:fldChar w:fldCharType="end"/>
        </w:r>
      </w:hyperlink>
    </w:p>
    <w:p w:rsidR="0006208A" w:rsidRDefault="003F7773">
      <w:pPr>
        <w:pStyle w:val="TOC2"/>
        <w:rPr>
          <w:rFonts w:eastAsiaTheme="minorEastAsia"/>
          <w:smallCaps w:val="0"/>
          <w:sz w:val="22"/>
        </w:rPr>
      </w:pPr>
      <w:hyperlink w:anchor="_Toc483467187" w:history="1">
        <w:r w:rsidR="0006208A" w:rsidRPr="0077277A">
          <w:rPr>
            <w:rStyle w:val="Hyperlink"/>
          </w:rPr>
          <w:t>Online-services i Open-programmerne</w:t>
        </w:r>
        <w:r w:rsidR="0006208A">
          <w:tab/>
        </w:r>
        <w:r w:rsidR="0006208A">
          <w:fldChar w:fldCharType="begin"/>
        </w:r>
        <w:r w:rsidR="0006208A">
          <w:instrText xml:space="preserve"> PAGEREF _Toc483467187 \h </w:instrText>
        </w:r>
        <w:r w:rsidR="0006208A">
          <w:fldChar w:fldCharType="separate"/>
        </w:r>
        <w:r w:rsidR="0006208A">
          <w:t>94</w:t>
        </w:r>
        <w:r w:rsidR="0006208A">
          <w:fldChar w:fldCharType="end"/>
        </w:r>
      </w:hyperlink>
    </w:p>
    <w:p w:rsidR="0006208A" w:rsidRDefault="003F7773">
      <w:pPr>
        <w:pStyle w:val="TOC2"/>
        <w:rPr>
          <w:rFonts w:eastAsiaTheme="minorEastAsia"/>
          <w:smallCaps w:val="0"/>
          <w:sz w:val="22"/>
        </w:rPr>
      </w:pPr>
      <w:hyperlink w:anchor="_Toc483467188" w:history="1">
        <w:r w:rsidR="0006208A" w:rsidRPr="0077277A">
          <w:rPr>
            <w:rStyle w:val="Hyperlink"/>
          </w:rPr>
          <w:t>Supplerende Vilkår for Professional-services – Legacy-aftaler</w:t>
        </w:r>
        <w:r w:rsidR="0006208A">
          <w:tab/>
        </w:r>
        <w:r w:rsidR="0006208A">
          <w:fldChar w:fldCharType="begin"/>
        </w:r>
        <w:r w:rsidR="0006208A">
          <w:instrText xml:space="preserve"> PAGEREF _Toc483467188 \h </w:instrText>
        </w:r>
        <w:r w:rsidR="0006208A">
          <w:fldChar w:fldCharType="separate"/>
        </w:r>
        <w:r w:rsidR="0006208A">
          <w:t>94</w:t>
        </w:r>
        <w:r w:rsidR="0006208A">
          <w:fldChar w:fldCharType="end"/>
        </w:r>
      </w:hyperlink>
    </w:p>
    <w:p w:rsidR="0006208A" w:rsidRDefault="003F7773">
      <w:pPr>
        <w:pStyle w:val="TOC1"/>
        <w:rPr>
          <w:rFonts w:eastAsiaTheme="minorEastAsia"/>
          <w:b w:val="0"/>
          <w:caps w:val="0"/>
          <w:noProof/>
          <w:sz w:val="22"/>
          <w:szCs w:val="22"/>
        </w:rPr>
      </w:pPr>
      <w:hyperlink w:anchor="_Toc483467189" w:history="1">
        <w:r w:rsidR="0006208A" w:rsidRPr="0077277A">
          <w:rPr>
            <w:rStyle w:val="Hyperlink"/>
            <w:noProof/>
          </w:rPr>
          <w:t>Bilag E – Kampagner</w:t>
        </w:r>
        <w:r w:rsidR="0006208A">
          <w:rPr>
            <w:noProof/>
          </w:rPr>
          <w:tab/>
        </w:r>
        <w:r w:rsidR="0006208A">
          <w:rPr>
            <w:noProof/>
          </w:rPr>
          <w:fldChar w:fldCharType="begin"/>
        </w:r>
        <w:r w:rsidR="0006208A">
          <w:rPr>
            <w:noProof/>
          </w:rPr>
          <w:instrText xml:space="preserve"> PAGEREF _Toc483467189 \h </w:instrText>
        </w:r>
        <w:r w:rsidR="0006208A">
          <w:rPr>
            <w:noProof/>
          </w:rPr>
        </w:r>
        <w:r w:rsidR="0006208A">
          <w:rPr>
            <w:noProof/>
          </w:rPr>
          <w:fldChar w:fldCharType="separate"/>
        </w:r>
        <w:r w:rsidR="0006208A">
          <w:rPr>
            <w:noProof/>
          </w:rPr>
          <w:t>96</w:t>
        </w:r>
        <w:r w:rsidR="0006208A">
          <w:rPr>
            <w:noProof/>
          </w:rPr>
          <w:fldChar w:fldCharType="end"/>
        </w:r>
      </w:hyperlink>
    </w:p>
    <w:p w:rsidR="0006208A" w:rsidRDefault="003F7773">
      <w:pPr>
        <w:pStyle w:val="TOC2"/>
        <w:rPr>
          <w:rFonts w:eastAsiaTheme="minorEastAsia"/>
          <w:smallCaps w:val="0"/>
          <w:sz w:val="22"/>
        </w:rPr>
      </w:pPr>
      <w:hyperlink w:anchor="_Toc483467190" w:history="1">
        <w:r w:rsidR="0006208A" w:rsidRPr="0077277A">
          <w:rPr>
            <w:rStyle w:val="Hyperlink"/>
          </w:rPr>
          <w:t>Azure Compute Capacity-kampagne</w:t>
        </w:r>
        <w:r w:rsidR="0006208A">
          <w:tab/>
        </w:r>
        <w:r w:rsidR="0006208A">
          <w:fldChar w:fldCharType="begin"/>
        </w:r>
        <w:r w:rsidR="0006208A">
          <w:instrText xml:space="preserve"> PAGEREF _Toc483467190 \h </w:instrText>
        </w:r>
        <w:r w:rsidR="0006208A">
          <w:fldChar w:fldCharType="separate"/>
        </w:r>
        <w:r w:rsidR="0006208A">
          <w:t>96</w:t>
        </w:r>
        <w:r w:rsidR="0006208A">
          <w:fldChar w:fldCharType="end"/>
        </w:r>
      </w:hyperlink>
    </w:p>
    <w:p w:rsidR="0006208A" w:rsidRDefault="003F7773">
      <w:pPr>
        <w:pStyle w:val="TOC2"/>
        <w:rPr>
          <w:rFonts w:eastAsiaTheme="minorEastAsia"/>
          <w:smallCaps w:val="0"/>
          <w:sz w:val="22"/>
        </w:rPr>
      </w:pPr>
      <w:hyperlink w:anchor="_Toc483467191" w:history="1">
        <w:r w:rsidR="0006208A" w:rsidRPr="0077277A">
          <w:rPr>
            <w:rStyle w:val="Hyperlink"/>
          </w:rPr>
          <w:t>Nyt tilbud til kunder om pengemæssig forpligtelse vedrørende Azure</w:t>
        </w:r>
        <w:r w:rsidR="0006208A">
          <w:tab/>
        </w:r>
        <w:r w:rsidR="0006208A">
          <w:fldChar w:fldCharType="begin"/>
        </w:r>
        <w:r w:rsidR="0006208A">
          <w:instrText xml:space="preserve"> PAGEREF _Toc483467191 \h </w:instrText>
        </w:r>
        <w:r w:rsidR="0006208A">
          <w:fldChar w:fldCharType="separate"/>
        </w:r>
        <w:r w:rsidR="0006208A">
          <w:t>96</w:t>
        </w:r>
        <w:r w:rsidR="0006208A">
          <w:fldChar w:fldCharType="end"/>
        </w:r>
      </w:hyperlink>
    </w:p>
    <w:p w:rsidR="0006208A" w:rsidRDefault="003F7773">
      <w:pPr>
        <w:pStyle w:val="TOC1"/>
        <w:rPr>
          <w:rFonts w:eastAsiaTheme="minorEastAsia"/>
          <w:b w:val="0"/>
          <w:caps w:val="0"/>
          <w:noProof/>
          <w:sz w:val="22"/>
          <w:szCs w:val="22"/>
        </w:rPr>
      </w:pPr>
      <w:hyperlink w:anchor="_Toc483467192" w:history="1">
        <w:r w:rsidR="0006208A" w:rsidRPr="0077277A">
          <w:rPr>
            <w:rStyle w:val="Hyperlink"/>
            <w:noProof/>
          </w:rPr>
          <w:t>Appendix F – Vilkår for lagringssystem</w:t>
        </w:r>
        <w:r w:rsidR="0006208A">
          <w:rPr>
            <w:noProof/>
          </w:rPr>
          <w:tab/>
        </w:r>
        <w:r w:rsidR="0006208A">
          <w:rPr>
            <w:noProof/>
          </w:rPr>
          <w:fldChar w:fldCharType="begin"/>
        </w:r>
        <w:r w:rsidR="0006208A">
          <w:rPr>
            <w:noProof/>
          </w:rPr>
          <w:instrText xml:space="preserve"> PAGEREF _Toc483467192 \h </w:instrText>
        </w:r>
        <w:r w:rsidR="0006208A">
          <w:rPr>
            <w:noProof/>
          </w:rPr>
        </w:r>
        <w:r w:rsidR="0006208A">
          <w:rPr>
            <w:noProof/>
          </w:rPr>
          <w:fldChar w:fldCharType="separate"/>
        </w:r>
        <w:r w:rsidR="0006208A">
          <w:rPr>
            <w:noProof/>
          </w:rPr>
          <w:t>97</w:t>
        </w:r>
        <w:r w:rsidR="0006208A">
          <w:rPr>
            <w:noProof/>
          </w:rPr>
          <w:fldChar w:fldCharType="end"/>
        </w:r>
      </w:hyperlink>
    </w:p>
    <w:p w:rsidR="0006208A" w:rsidRDefault="003F7773">
      <w:pPr>
        <w:pStyle w:val="TOC2"/>
        <w:rPr>
          <w:rFonts w:eastAsiaTheme="minorEastAsia"/>
          <w:smallCaps w:val="0"/>
          <w:sz w:val="22"/>
        </w:rPr>
      </w:pPr>
      <w:hyperlink w:anchor="_Toc483467193" w:history="1">
        <w:r w:rsidR="0006208A" w:rsidRPr="0077277A">
          <w:rPr>
            <w:rStyle w:val="Hyperlink"/>
          </w:rPr>
          <w:t>Tilgængelighed</w:t>
        </w:r>
        <w:r w:rsidR="0006208A">
          <w:tab/>
        </w:r>
        <w:r w:rsidR="0006208A">
          <w:fldChar w:fldCharType="begin"/>
        </w:r>
        <w:r w:rsidR="0006208A">
          <w:instrText xml:space="preserve"> PAGEREF _Toc483467193 \h </w:instrText>
        </w:r>
        <w:r w:rsidR="0006208A">
          <w:fldChar w:fldCharType="separate"/>
        </w:r>
        <w:r w:rsidR="0006208A">
          <w:t>97</w:t>
        </w:r>
        <w:r w:rsidR="0006208A">
          <w:fldChar w:fldCharType="end"/>
        </w:r>
      </w:hyperlink>
    </w:p>
    <w:p w:rsidR="0006208A" w:rsidRDefault="003F7773">
      <w:pPr>
        <w:pStyle w:val="TOC2"/>
        <w:rPr>
          <w:rFonts w:eastAsiaTheme="minorEastAsia"/>
          <w:smallCaps w:val="0"/>
          <w:sz w:val="22"/>
        </w:rPr>
      </w:pPr>
      <w:hyperlink w:anchor="_Toc483467194" w:history="1">
        <w:r w:rsidR="0006208A" w:rsidRPr="0077277A">
          <w:rPr>
            <w:rStyle w:val="Hyperlink"/>
          </w:rPr>
          <w:t>Afsendelse og Ejendomsret</w:t>
        </w:r>
        <w:r w:rsidR="0006208A">
          <w:tab/>
        </w:r>
        <w:r w:rsidR="0006208A">
          <w:fldChar w:fldCharType="begin"/>
        </w:r>
        <w:r w:rsidR="0006208A">
          <w:instrText xml:space="preserve"> PAGEREF _Toc483467194 \h </w:instrText>
        </w:r>
        <w:r w:rsidR="0006208A">
          <w:fldChar w:fldCharType="separate"/>
        </w:r>
        <w:r w:rsidR="0006208A">
          <w:t>97</w:t>
        </w:r>
        <w:r w:rsidR="0006208A">
          <w:fldChar w:fldCharType="end"/>
        </w:r>
      </w:hyperlink>
    </w:p>
    <w:p w:rsidR="0006208A" w:rsidRDefault="003F7773">
      <w:pPr>
        <w:pStyle w:val="TOC2"/>
        <w:rPr>
          <w:rFonts w:eastAsiaTheme="minorEastAsia"/>
          <w:smallCaps w:val="0"/>
          <w:sz w:val="22"/>
        </w:rPr>
      </w:pPr>
      <w:hyperlink w:anchor="_Toc483467195" w:history="1">
        <w:r w:rsidR="0006208A" w:rsidRPr="0077277A">
          <w:rPr>
            <w:rStyle w:val="Hyperlink"/>
          </w:rPr>
          <w:t>Lagersystemsoftware</w:t>
        </w:r>
        <w:r w:rsidR="0006208A">
          <w:tab/>
        </w:r>
        <w:r w:rsidR="0006208A">
          <w:fldChar w:fldCharType="begin"/>
        </w:r>
        <w:r w:rsidR="0006208A">
          <w:instrText xml:space="preserve"> PAGEREF _Toc483467195 \h </w:instrText>
        </w:r>
        <w:r w:rsidR="0006208A">
          <w:fldChar w:fldCharType="separate"/>
        </w:r>
        <w:r w:rsidR="0006208A">
          <w:t>97</w:t>
        </w:r>
        <w:r w:rsidR="0006208A">
          <w:fldChar w:fldCharType="end"/>
        </w:r>
      </w:hyperlink>
    </w:p>
    <w:p w:rsidR="0006208A" w:rsidRDefault="003F7773">
      <w:pPr>
        <w:pStyle w:val="TOC2"/>
        <w:rPr>
          <w:rFonts w:eastAsiaTheme="minorEastAsia"/>
          <w:smallCaps w:val="0"/>
          <w:sz w:val="22"/>
        </w:rPr>
      </w:pPr>
      <w:hyperlink w:anchor="_Toc483467196" w:history="1">
        <w:r w:rsidR="0006208A" w:rsidRPr="0077277A">
          <w:rPr>
            <w:rStyle w:val="Hyperlink"/>
          </w:rPr>
          <w:t>Begrænset Hardwaregaranti</w:t>
        </w:r>
        <w:r w:rsidR="0006208A">
          <w:tab/>
        </w:r>
        <w:r w:rsidR="0006208A">
          <w:fldChar w:fldCharType="begin"/>
        </w:r>
        <w:r w:rsidR="0006208A">
          <w:instrText xml:space="preserve"> PAGEREF _Toc483467196 \h </w:instrText>
        </w:r>
        <w:r w:rsidR="0006208A">
          <w:fldChar w:fldCharType="separate"/>
        </w:r>
        <w:r w:rsidR="0006208A">
          <w:t>97</w:t>
        </w:r>
        <w:r w:rsidR="0006208A">
          <w:fldChar w:fldCharType="end"/>
        </w:r>
      </w:hyperlink>
    </w:p>
    <w:p w:rsidR="0006208A" w:rsidRDefault="003F7773">
      <w:pPr>
        <w:pStyle w:val="TOC2"/>
        <w:rPr>
          <w:rFonts w:eastAsiaTheme="minorEastAsia"/>
          <w:smallCaps w:val="0"/>
          <w:sz w:val="22"/>
        </w:rPr>
      </w:pPr>
      <w:hyperlink w:anchor="_Toc483467197" w:history="1">
        <w:r w:rsidR="0006208A" w:rsidRPr="0077277A">
          <w:rPr>
            <w:rStyle w:val="Hyperlink"/>
          </w:rPr>
          <w:t>Skadesløsholdelse. Imødegåelse af krav fra tredjepart</w:t>
        </w:r>
        <w:r w:rsidR="0006208A">
          <w:tab/>
        </w:r>
        <w:r w:rsidR="0006208A">
          <w:fldChar w:fldCharType="begin"/>
        </w:r>
        <w:r w:rsidR="0006208A">
          <w:instrText xml:space="preserve"> PAGEREF _Toc483467197 \h </w:instrText>
        </w:r>
        <w:r w:rsidR="0006208A">
          <w:fldChar w:fldCharType="separate"/>
        </w:r>
        <w:r w:rsidR="0006208A">
          <w:t>98</w:t>
        </w:r>
        <w:r w:rsidR="0006208A">
          <w:fldChar w:fldCharType="end"/>
        </w:r>
      </w:hyperlink>
    </w:p>
    <w:p w:rsidR="0006208A" w:rsidRDefault="003F7773">
      <w:pPr>
        <w:pStyle w:val="TOC2"/>
        <w:rPr>
          <w:rFonts w:eastAsiaTheme="minorEastAsia"/>
          <w:smallCaps w:val="0"/>
          <w:sz w:val="22"/>
        </w:rPr>
      </w:pPr>
      <w:hyperlink w:anchor="_Toc483467198" w:history="1">
        <w:r w:rsidR="0006208A" w:rsidRPr="0077277A">
          <w:rPr>
            <w:rStyle w:val="Hyperlink"/>
          </w:rPr>
          <w:t>Begrænsning af Ansvar</w:t>
        </w:r>
        <w:r w:rsidR="0006208A">
          <w:tab/>
        </w:r>
        <w:r w:rsidR="0006208A">
          <w:fldChar w:fldCharType="begin"/>
        </w:r>
        <w:r w:rsidR="0006208A">
          <w:instrText xml:space="preserve"> PAGEREF _Toc483467198 \h </w:instrText>
        </w:r>
        <w:r w:rsidR="0006208A">
          <w:fldChar w:fldCharType="separate"/>
        </w:r>
        <w:r w:rsidR="0006208A">
          <w:t>98</w:t>
        </w:r>
        <w:r w:rsidR="0006208A">
          <w:fldChar w:fldCharType="end"/>
        </w:r>
      </w:hyperlink>
    </w:p>
    <w:p w:rsidR="0006208A" w:rsidRDefault="003F7773">
      <w:pPr>
        <w:pStyle w:val="TOC2"/>
        <w:rPr>
          <w:rFonts w:eastAsiaTheme="minorEastAsia"/>
          <w:smallCaps w:val="0"/>
          <w:sz w:val="22"/>
        </w:rPr>
      </w:pPr>
      <w:hyperlink w:anchor="_Toc483467199" w:history="1">
        <w:r w:rsidR="0006208A" w:rsidRPr="0077277A">
          <w:rPr>
            <w:rStyle w:val="Hyperlink"/>
          </w:rPr>
          <w:t>Amerikanske eksportkontrollove</w:t>
        </w:r>
        <w:r w:rsidR="0006208A">
          <w:tab/>
        </w:r>
        <w:r w:rsidR="0006208A">
          <w:fldChar w:fldCharType="begin"/>
        </w:r>
        <w:r w:rsidR="0006208A">
          <w:instrText xml:space="preserve"> PAGEREF _Toc483467199 \h </w:instrText>
        </w:r>
        <w:r w:rsidR="0006208A">
          <w:fldChar w:fldCharType="separate"/>
        </w:r>
        <w:r w:rsidR="0006208A">
          <w:t>98</w:t>
        </w:r>
        <w:r w:rsidR="0006208A">
          <w:fldChar w:fldCharType="end"/>
        </w:r>
      </w:hyperlink>
    </w:p>
    <w:p w:rsidR="0006208A" w:rsidRDefault="003F7773">
      <w:pPr>
        <w:pStyle w:val="TOC2"/>
        <w:rPr>
          <w:rFonts w:eastAsiaTheme="minorEastAsia"/>
          <w:smallCaps w:val="0"/>
          <w:sz w:val="22"/>
        </w:rPr>
      </w:pPr>
      <w:hyperlink w:anchor="_Toc483467200" w:history="1">
        <w:r w:rsidR="0006208A" w:rsidRPr="0077277A">
          <w:rPr>
            <w:rStyle w:val="Hyperlink"/>
          </w:rPr>
          <w:t>Indsamling af diagnostiske oplysninger</w:t>
        </w:r>
        <w:r w:rsidR="0006208A">
          <w:tab/>
        </w:r>
        <w:r w:rsidR="0006208A">
          <w:fldChar w:fldCharType="begin"/>
        </w:r>
        <w:r w:rsidR="0006208A">
          <w:instrText xml:space="preserve"> PAGEREF _Toc483467200 \h </w:instrText>
        </w:r>
        <w:r w:rsidR="0006208A">
          <w:fldChar w:fldCharType="separate"/>
        </w:r>
        <w:r w:rsidR="0006208A">
          <w:t>98</w:t>
        </w:r>
        <w:r w:rsidR="0006208A">
          <w:fldChar w:fldCharType="end"/>
        </w:r>
      </w:hyperlink>
    </w:p>
    <w:p w:rsidR="0006208A" w:rsidRDefault="003F7773">
      <w:pPr>
        <w:pStyle w:val="TOC2"/>
        <w:rPr>
          <w:rFonts w:eastAsiaTheme="minorEastAsia"/>
          <w:smallCaps w:val="0"/>
          <w:sz w:val="22"/>
        </w:rPr>
      </w:pPr>
      <w:hyperlink w:anchor="_Toc483467201" w:history="1">
        <w:r w:rsidR="0006208A" w:rsidRPr="0077277A">
          <w:rPr>
            <w:rStyle w:val="Hyperlink"/>
          </w:rPr>
          <w:t>Ved brug hos offentlige organer</w:t>
        </w:r>
        <w:r w:rsidR="0006208A">
          <w:tab/>
        </w:r>
        <w:r w:rsidR="0006208A">
          <w:fldChar w:fldCharType="begin"/>
        </w:r>
        <w:r w:rsidR="0006208A">
          <w:instrText xml:space="preserve"> PAGEREF _Toc483467201 \h </w:instrText>
        </w:r>
        <w:r w:rsidR="0006208A">
          <w:fldChar w:fldCharType="separate"/>
        </w:r>
        <w:r w:rsidR="0006208A">
          <w:t>98</w:t>
        </w:r>
        <w:r w:rsidR="0006208A">
          <w:fldChar w:fldCharType="end"/>
        </w:r>
      </w:hyperlink>
    </w:p>
    <w:p w:rsidR="0006208A" w:rsidRDefault="003F7773">
      <w:pPr>
        <w:pStyle w:val="TOC1"/>
        <w:rPr>
          <w:rFonts w:eastAsiaTheme="minorEastAsia"/>
          <w:b w:val="0"/>
          <w:caps w:val="0"/>
          <w:noProof/>
          <w:sz w:val="22"/>
          <w:szCs w:val="22"/>
        </w:rPr>
      </w:pPr>
      <w:hyperlink w:anchor="_Toc483467202" w:history="1">
        <w:r w:rsidR="0006208A" w:rsidRPr="0077277A">
          <w:rPr>
            <w:rStyle w:val="Hyperlink"/>
            <w:noProof/>
          </w:rPr>
          <w:t>Bilag G – Premium Assurance</w:t>
        </w:r>
        <w:r w:rsidR="0006208A">
          <w:rPr>
            <w:noProof/>
          </w:rPr>
          <w:tab/>
        </w:r>
        <w:r w:rsidR="0006208A">
          <w:rPr>
            <w:noProof/>
          </w:rPr>
          <w:fldChar w:fldCharType="begin"/>
        </w:r>
        <w:r w:rsidR="0006208A">
          <w:rPr>
            <w:noProof/>
          </w:rPr>
          <w:instrText xml:space="preserve"> PAGEREF _Toc483467202 \h </w:instrText>
        </w:r>
        <w:r w:rsidR="0006208A">
          <w:rPr>
            <w:noProof/>
          </w:rPr>
        </w:r>
        <w:r w:rsidR="0006208A">
          <w:rPr>
            <w:noProof/>
          </w:rPr>
          <w:fldChar w:fldCharType="separate"/>
        </w:r>
        <w:r w:rsidR="0006208A">
          <w:rPr>
            <w:noProof/>
          </w:rPr>
          <w:t>99</w:t>
        </w:r>
        <w:r w:rsidR="0006208A">
          <w:rPr>
            <w:noProof/>
          </w:rPr>
          <w:fldChar w:fldCharType="end"/>
        </w:r>
      </w:hyperlink>
    </w:p>
    <w:p w:rsidR="0006208A" w:rsidRDefault="003F7773">
      <w:pPr>
        <w:pStyle w:val="TOC1"/>
        <w:rPr>
          <w:rFonts w:eastAsiaTheme="minorEastAsia"/>
          <w:b w:val="0"/>
          <w:caps w:val="0"/>
          <w:noProof/>
          <w:sz w:val="22"/>
          <w:szCs w:val="22"/>
        </w:rPr>
      </w:pPr>
      <w:hyperlink w:anchor="_Toc483467203" w:history="1">
        <w:r w:rsidR="0006208A" w:rsidRPr="0077277A">
          <w:rPr>
            <w:rStyle w:val="Hyperlink"/>
            <w:noProof/>
          </w:rPr>
          <w:t>Indeks</w:t>
        </w:r>
        <w:r w:rsidR="0006208A">
          <w:rPr>
            <w:noProof/>
          </w:rPr>
          <w:tab/>
        </w:r>
        <w:r w:rsidR="0006208A">
          <w:rPr>
            <w:noProof/>
          </w:rPr>
          <w:fldChar w:fldCharType="begin"/>
        </w:r>
        <w:r w:rsidR="0006208A">
          <w:rPr>
            <w:noProof/>
          </w:rPr>
          <w:instrText xml:space="preserve"> PAGEREF _Toc483467203 \h </w:instrText>
        </w:r>
        <w:r w:rsidR="0006208A">
          <w:rPr>
            <w:noProof/>
          </w:rPr>
        </w:r>
        <w:r w:rsidR="0006208A">
          <w:rPr>
            <w:noProof/>
          </w:rPr>
          <w:fldChar w:fldCharType="separate"/>
        </w:r>
        <w:r w:rsidR="0006208A">
          <w:rPr>
            <w:noProof/>
          </w:rPr>
          <w:t>101</w:t>
        </w:r>
        <w:r w:rsidR="0006208A">
          <w:rPr>
            <w:noProof/>
          </w:rPr>
          <w:fldChar w:fldCharType="end"/>
        </w:r>
      </w:hyperlink>
    </w:p>
    <w:p w:rsidR="00121692" w:rsidRDefault="0006208A">
      <w:pPr>
        <w:pStyle w:val="ProductList-Body"/>
        <w:sectPr w:rsidR="00121692">
          <w:headerReference w:type="default" r:id="rId21"/>
          <w:footerReference w:type="default" r:id="rId22"/>
          <w:type w:val="continuous"/>
          <w:pgSz w:w="12240" w:h="15840" w:code="1"/>
          <w:pgMar w:top="1170" w:right="720" w:bottom="1620" w:left="720" w:header="432" w:footer="288" w:gutter="0"/>
          <w:cols w:num="2" w:space="360"/>
        </w:sectPr>
      </w:pPr>
      <w:r>
        <w:fldChar w:fldCharType="end"/>
      </w:r>
    </w:p>
    <w:p w:rsidR="00121692" w:rsidRDefault="00121692">
      <w:pPr>
        <w:pStyle w:val="ProductList-Body"/>
      </w:pPr>
    </w:p>
    <w:p w:rsidR="00121692" w:rsidRDefault="00121692">
      <w:pPr>
        <w:sectPr w:rsidR="00121692">
          <w:headerReference w:type="default" r:id="rId23"/>
          <w:footerReference w:type="default" r:id="rId24"/>
          <w:type w:val="continuous"/>
          <w:pgSz w:w="12240" w:h="15840" w:code="1"/>
          <w:pgMar w:top="1170" w:right="720" w:bottom="720" w:left="720" w:header="432" w:footer="288" w:gutter="0"/>
          <w:cols w:space="360"/>
        </w:sectPr>
      </w:pPr>
    </w:p>
    <w:p w:rsidR="00121692" w:rsidRDefault="0006208A">
      <w:pPr>
        <w:pStyle w:val="ProductList-SectionHeading"/>
        <w:pageBreakBefore/>
        <w:outlineLvl w:val="0"/>
      </w:pPr>
      <w:bookmarkStart w:id="1" w:name="_Sec531"/>
      <w:bookmarkEnd w:id="0"/>
      <w:r>
        <w:lastRenderedPageBreak/>
        <w:t>Introduktion</w:t>
      </w:r>
      <w:r>
        <w:fldChar w:fldCharType="begin"/>
      </w:r>
      <w:r>
        <w:instrText xml:space="preserve"> TC "</w:instrText>
      </w:r>
      <w:bookmarkStart w:id="2" w:name="_Toc483467085"/>
      <w:r>
        <w:instrText>Introduktion</w:instrText>
      </w:r>
      <w:bookmarkEnd w:id="2"/>
      <w:r>
        <w:instrText>" \l 1</w:instrText>
      </w:r>
      <w:r>
        <w:fldChar w:fldCharType="end"/>
      </w:r>
    </w:p>
    <w:p w:rsidR="00121692" w:rsidRDefault="00121692">
      <w:pPr>
        <w:pStyle w:val="ProductList-Body"/>
      </w:pPr>
    </w:p>
    <w:p w:rsidR="00121692" w:rsidRDefault="0006208A">
      <w:pPr>
        <w:pStyle w:val="ProductList-Offering1Heading"/>
        <w:outlineLvl w:val="1"/>
      </w:pPr>
      <w:bookmarkStart w:id="3" w:name="_Sec532"/>
      <w:r>
        <w:t>Om dette Dokument</w:t>
      </w:r>
      <w:bookmarkEnd w:id="3"/>
      <w:r>
        <w:fldChar w:fldCharType="begin"/>
      </w:r>
      <w:r>
        <w:instrText xml:space="preserve"> TC "</w:instrText>
      </w:r>
      <w:bookmarkStart w:id="4" w:name="_Toc483467086"/>
      <w:r>
        <w:instrText>Om dette Dokument</w:instrText>
      </w:r>
      <w:bookmarkEnd w:id="4"/>
      <w:r>
        <w:instrText>" \l 2</w:instrText>
      </w:r>
      <w:r>
        <w:fldChar w:fldCharType="end"/>
      </w:r>
    </w:p>
    <w:p w:rsidR="00121692" w:rsidRDefault="0006208A">
      <w:pPr>
        <w:pStyle w:val="ProductList-Body"/>
      </w:pPr>
      <w:r>
        <w:t xml:space="preserve">Pr. 1. juli 2015 erstatter Produktvilkårene både Produktlisten og dokumenterne med Brugervilkår for Produkt (PUR). Alle referencer til Produktlisten og PUR i Kundens volumenlicensaftaler henviser til de gældende afsnit i Produktvilkårene. Produktvilkårene beskriver tilgængeligheden af Produkter og Professionelle Ydelser gennem Microsoft-volumenlicensprogrammerne (tidligere formidlet gennem Produktlisten) samt brugervilkårene for Softwareprodukter (tidligere formidlet gennem PUR). Servicevilkår for de Online-services, der omtales i dette dokument, udgives i Vilkårene for Online-services (OST) på </w:t>
      </w:r>
      <w:hyperlink r:id="rId25">
        <w:r>
          <w:rPr>
            <w:color w:val="00467F"/>
            <w:u w:val="single"/>
          </w:rPr>
          <w:t>http://go.microsoft.com/?linkid=9840733</w:t>
        </w:r>
      </w:hyperlink>
      <w:r>
        <w:t>.</w:t>
      </w:r>
    </w:p>
    <w:p w:rsidR="00121692" w:rsidRDefault="00121692">
      <w:pPr>
        <w:pStyle w:val="ProductList-Body"/>
      </w:pPr>
    </w:p>
    <w:p w:rsidR="00121692" w:rsidRDefault="0006208A">
      <w:pPr>
        <w:pStyle w:val="ProductList-Body"/>
      </w:pPr>
      <w:r>
        <w:t xml:space="preserve">Produkterne, der er nævnt i Produktvilkårene, er tilgængelige fra den dato, der står på </w:t>
      </w:r>
      <w:hyperlink w:anchor="_Sec843">
        <w:r>
          <w:rPr>
            <w:color w:val="00467F"/>
            <w:u w:val="single"/>
          </w:rPr>
          <w:t>Forsiden</w:t>
        </w:r>
      </w:hyperlink>
      <w:r>
        <w:t xml:space="preserve"> af Produktvilkårene. Tidligere versioner af Produktvilkårene er tilgængelige på </w:t>
      </w:r>
      <w:hyperlink r:id="rId26">
        <w:r>
          <w:rPr>
            <w:color w:val="00467F"/>
            <w:u w:val="single"/>
          </w:rPr>
          <w:t>http://go.microsoft.com/?linkid=9839207</w:t>
        </w:r>
      </w:hyperlink>
      <w:r>
        <w:t xml:space="preserve">, herunder tidligere versioner af Produktlisten og PUR-dokumenterne. Oplysninger om ophørte Microsoft-produkter og -tjenester er tilgængelige på </w:t>
      </w:r>
      <w:hyperlink r:id="rId27">
        <w:r>
          <w:rPr>
            <w:color w:val="00467F"/>
            <w:u w:val="single"/>
          </w:rPr>
          <w:t>http://www.microsoftvolumelicensing.com</w:t>
        </w:r>
      </w:hyperlink>
      <w:r>
        <w:t>. Kunder bedes kontakte deres forhandler eller Microsoft account manager for oplysninger om, hvilke Microsoft-produkter og Professionelle Ydelser der er tilgængelige i deres område.</w:t>
      </w:r>
    </w:p>
    <w:p w:rsidR="00121692" w:rsidRDefault="0006208A">
      <w:pPr>
        <w:pStyle w:val="ProductList-Offering1Heading"/>
        <w:outlineLvl w:val="1"/>
      </w:pPr>
      <w:bookmarkStart w:id="5" w:name="_Sec533"/>
      <w:r>
        <w:t>Hvad dette Dokument indeholder</w:t>
      </w:r>
      <w:bookmarkEnd w:id="5"/>
      <w:r>
        <w:fldChar w:fldCharType="begin"/>
      </w:r>
      <w:r>
        <w:instrText xml:space="preserve"> TC "</w:instrText>
      </w:r>
      <w:bookmarkStart w:id="6" w:name="_Toc483467087"/>
      <w:r>
        <w:instrText>Hvad dette Dokument indeholder</w:instrText>
      </w:r>
      <w:bookmarkEnd w:id="6"/>
      <w:r>
        <w:instrText>" \l 2</w:instrText>
      </w:r>
      <w:r>
        <w:fldChar w:fldCharType="end"/>
      </w:r>
    </w:p>
    <w:p w:rsidR="00121692" w:rsidRDefault="0006208A">
      <w:pPr>
        <w:pStyle w:val="ProductList-Body"/>
      </w:pPr>
      <w:r>
        <w:t xml:space="preserve">Produktvilkårene indeholder følgende afsnit: </w:t>
      </w:r>
    </w:p>
    <w:p w:rsidR="00121692" w:rsidRDefault="003F7773" w:rsidP="0006208A">
      <w:pPr>
        <w:pStyle w:val="ProductList-Bullet"/>
        <w:numPr>
          <w:ilvl w:val="0"/>
          <w:numId w:val="3"/>
        </w:numPr>
      </w:pPr>
      <w:hyperlink w:anchor="_Sec531">
        <w:r w:rsidR="0006208A">
          <w:rPr>
            <w:color w:val="00467F"/>
            <w:u w:val="single"/>
          </w:rPr>
          <w:t>Introduktion</w:t>
        </w:r>
      </w:hyperlink>
      <w:r w:rsidR="0006208A">
        <w:t xml:space="preserve">, som indeholder en liste over seneste ændringer. </w:t>
      </w:r>
    </w:p>
    <w:p w:rsidR="00121692" w:rsidRDefault="003F7773" w:rsidP="0006208A">
      <w:pPr>
        <w:pStyle w:val="ProductList-Bullet"/>
        <w:numPr>
          <w:ilvl w:val="0"/>
          <w:numId w:val="3"/>
        </w:numPr>
      </w:pPr>
      <w:hyperlink w:anchor="_Sec536">
        <w:r w:rsidR="0006208A">
          <w:rPr>
            <w:color w:val="00467F"/>
            <w:u w:val="single"/>
          </w:rPr>
          <w:t>Licensvilkår</w:t>
        </w:r>
      </w:hyperlink>
      <w:r w:rsidR="0006208A">
        <w:t xml:space="preserve">, som beskriver de Universelle Licensvilkår og Vilkår for Licensmodel, som gælder for Softwareprodukter. </w:t>
      </w:r>
    </w:p>
    <w:p w:rsidR="00121692" w:rsidRDefault="003F7773" w:rsidP="0006208A">
      <w:pPr>
        <w:pStyle w:val="ProductList-Bullet"/>
        <w:numPr>
          <w:ilvl w:val="0"/>
          <w:numId w:val="3"/>
        </w:numPr>
      </w:pPr>
      <w:hyperlink w:anchor="_Sec547">
        <w:r w:rsidR="0006208A">
          <w:rPr>
            <w:color w:val="00467F"/>
            <w:u w:val="single"/>
          </w:rPr>
          <w:t>Softwareprodukter</w:t>
        </w:r>
      </w:hyperlink>
      <w:r w:rsidR="0006208A">
        <w:t xml:space="preserve">, som beskriver alle Produktposter for Software. </w:t>
      </w:r>
    </w:p>
    <w:p w:rsidR="00121692" w:rsidRDefault="003F7773" w:rsidP="0006208A">
      <w:pPr>
        <w:pStyle w:val="ProductList-Bullet"/>
        <w:numPr>
          <w:ilvl w:val="0"/>
          <w:numId w:val="3"/>
        </w:numPr>
      </w:pPr>
      <w:hyperlink w:anchor="_Sec548">
        <w:r w:rsidR="0006208A">
          <w:rPr>
            <w:color w:val="00467F"/>
            <w:u w:val="single"/>
          </w:rPr>
          <w:t>Online-services-produkter</w:t>
        </w:r>
      </w:hyperlink>
      <w:r w:rsidR="0006208A">
        <w:t xml:space="preserve">, som beskriver alle Produktposter for Online-services. </w:t>
      </w:r>
    </w:p>
    <w:p w:rsidR="00121692" w:rsidRDefault="003F7773" w:rsidP="0006208A">
      <w:pPr>
        <w:pStyle w:val="ProductList-Bullet"/>
        <w:numPr>
          <w:ilvl w:val="0"/>
          <w:numId w:val="3"/>
        </w:numPr>
      </w:pPr>
      <w:hyperlink w:anchor="_Sec549">
        <w:r w:rsidR="0006208A">
          <w:rPr>
            <w:color w:val="00467F"/>
            <w:u w:val="single"/>
          </w:rPr>
          <w:t>Ordliste</w:t>
        </w:r>
      </w:hyperlink>
      <w:r w:rsidR="0006208A">
        <w:t xml:space="preserve">, som definerer Attributter, Celleværdier, Kolonneoverskrifter og andre ord med stort forbogstav, der bruges i Produktvilkårene. </w:t>
      </w:r>
    </w:p>
    <w:p w:rsidR="00121692" w:rsidRDefault="0006208A" w:rsidP="0006208A">
      <w:pPr>
        <w:pStyle w:val="ProductList-Bullet"/>
        <w:numPr>
          <w:ilvl w:val="0"/>
          <w:numId w:val="3"/>
        </w:numPr>
      </w:pPr>
      <w:r>
        <w:t xml:space="preserve">Følgende bilag: </w:t>
      </w:r>
    </w:p>
    <w:p w:rsidR="00121692" w:rsidRDefault="003F7773" w:rsidP="0006208A">
      <w:pPr>
        <w:pStyle w:val="ProductList-Bullet"/>
        <w:numPr>
          <w:ilvl w:val="1"/>
          <w:numId w:val="3"/>
        </w:numPr>
      </w:pPr>
      <w:hyperlink w:anchor="_Sec591">
        <w:r w:rsidR="0006208A">
          <w:rPr>
            <w:color w:val="00467F"/>
            <w:u w:val="single"/>
          </w:rPr>
          <w:t>Bilag A – Tabel over Licenser Svarende til CAL/ML</w:t>
        </w:r>
      </w:hyperlink>
      <w:r w:rsidR="0006208A">
        <w:t xml:space="preserve">, som angiver de tilgængelige CAL-pakker og abonnementslicenser til Online-services, der giver adgang til Serverprodukter. </w:t>
      </w:r>
    </w:p>
    <w:p w:rsidR="00121692" w:rsidRDefault="003F7773" w:rsidP="0006208A">
      <w:pPr>
        <w:pStyle w:val="ProductList-Bullet"/>
        <w:numPr>
          <w:ilvl w:val="1"/>
          <w:numId w:val="3"/>
        </w:numPr>
      </w:pPr>
      <w:hyperlink w:anchor="_Sec564">
        <w:r w:rsidR="0006208A">
          <w:rPr>
            <w:color w:val="00467F"/>
            <w:u w:val="single"/>
          </w:rPr>
          <w:t>Bilag B – Software Assurance</w:t>
        </w:r>
      </w:hyperlink>
      <w:r w:rsidR="0006208A">
        <w:t xml:space="preserve">, som beskriver reglerne for køb af SA og yderligere fordele, der er tilgængelige for SA-kunder. </w:t>
      </w:r>
    </w:p>
    <w:p w:rsidR="00121692" w:rsidRDefault="003F7773" w:rsidP="0006208A">
      <w:pPr>
        <w:pStyle w:val="ProductList-Bullet"/>
        <w:numPr>
          <w:ilvl w:val="1"/>
          <w:numId w:val="3"/>
        </w:numPr>
      </w:pPr>
      <w:hyperlink w:anchor="_Sec562">
        <w:r w:rsidR="0006208A">
          <w:rPr>
            <w:color w:val="00467F"/>
            <w:u w:val="single"/>
          </w:rPr>
          <w:t>Bilag C – Professionelle Ydelser</w:t>
        </w:r>
      </w:hyperlink>
      <w:r w:rsidR="0006208A">
        <w:t xml:space="preserve">, som angiver de Professionelle Ydelser, der tilbydes gennem Microsoft Volumenlicens. </w:t>
      </w:r>
    </w:p>
    <w:p w:rsidR="00121692" w:rsidRDefault="003F7773" w:rsidP="0006208A">
      <w:pPr>
        <w:pStyle w:val="ProductList-Bullet"/>
        <w:numPr>
          <w:ilvl w:val="1"/>
          <w:numId w:val="3"/>
        </w:numPr>
      </w:pPr>
      <w:hyperlink w:anchor="_Sec563">
        <w:r w:rsidR="0006208A">
          <w:rPr>
            <w:color w:val="00467F"/>
            <w:u w:val="single"/>
          </w:rPr>
          <w:t>Bilag D – Supplerende Vilkår for Programaftalen</w:t>
        </w:r>
      </w:hyperlink>
      <w:r w:rsidR="0006208A">
        <w:t xml:space="preserve">, som indeholder yderligere vilkår for Microsofts Volumenlicensprogramaftaler. </w:t>
      </w:r>
    </w:p>
    <w:p w:rsidR="00121692" w:rsidRDefault="003F7773" w:rsidP="0006208A">
      <w:pPr>
        <w:pStyle w:val="ProductList-Bullet"/>
        <w:numPr>
          <w:ilvl w:val="1"/>
          <w:numId w:val="3"/>
        </w:numPr>
      </w:pPr>
      <w:hyperlink w:anchor="_Sec572">
        <w:r w:rsidR="0006208A">
          <w:rPr>
            <w:color w:val="00467F"/>
            <w:u w:val="single"/>
          </w:rPr>
          <w:t>Bilag E – Produktkampagner</w:t>
        </w:r>
      </w:hyperlink>
      <w:r w:rsidR="0006208A">
        <w:t xml:space="preserve">, som angiver Produktkampagner, der ellers ikke fremgår af Prislisten. </w:t>
      </w:r>
    </w:p>
    <w:p w:rsidR="00121692" w:rsidRDefault="003F7773" w:rsidP="0006208A">
      <w:pPr>
        <w:pStyle w:val="ProductList-Bullet"/>
        <w:numPr>
          <w:ilvl w:val="1"/>
          <w:numId w:val="3"/>
        </w:numPr>
      </w:pPr>
      <w:hyperlink w:anchor="_Sec899">
        <w:r w:rsidR="0006208A">
          <w:rPr>
            <w:color w:val="00467F"/>
            <w:u w:val="single"/>
          </w:rPr>
          <w:t>Appendiks F - Vilkår for Lagersystem</w:t>
        </w:r>
      </w:hyperlink>
      <w:r w:rsidR="0006208A">
        <w:t xml:space="preserve">, der indeholder yderligere vilkår for Lagersystemenheder. </w:t>
      </w:r>
    </w:p>
    <w:p w:rsidR="00121692" w:rsidRDefault="003F7773" w:rsidP="0006208A">
      <w:pPr>
        <w:pStyle w:val="ProductList-Bullet"/>
        <w:numPr>
          <w:ilvl w:val="1"/>
          <w:numId w:val="3"/>
        </w:numPr>
      </w:pPr>
      <w:hyperlink w:anchor="_Sec1205">
        <w:r w:rsidR="0006208A">
          <w:rPr>
            <w:color w:val="00467F"/>
            <w:u w:val="single"/>
          </w:rPr>
          <w:t>Bilag B – Software Assurance</w:t>
        </w:r>
      </w:hyperlink>
      <w:r w:rsidR="0006208A">
        <w:t>, som beskriver reglerne for køb af Premium Assurance og yderligere fordele, der er tilgængelige for Premium Assurance-kunder.</w:t>
      </w:r>
    </w:p>
    <w:p w:rsidR="00121692" w:rsidRDefault="003F7773" w:rsidP="0006208A">
      <w:pPr>
        <w:pStyle w:val="ProductList-Bullet"/>
        <w:numPr>
          <w:ilvl w:val="0"/>
          <w:numId w:val="3"/>
        </w:numPr>
      </w:pPr>
      <w:hyperlink w:anchor="_Sec844">
        <w:r w:rsidR="0006208A">
          <w:rPr>
            <w:color w:val="00467F"/>
            <w:u w:val="single"/>
          </w:rPr>
          <w:t>Indeks</w:t>
        </w:r>
      </w:hyperlink>
      <w:r w:rsidR="0006208A">
        <w:t>, som angiver alle de Produkter, der henvises til i Produktvilkårene, og hvor de er at finde.</w:t>
      </w:r>
    </w:p>
    <w:p w:rsidR="00121692" w:rsidRDefault="0006208A">
      <w:pPr>
        <w:pStyle w:val="ProductList-Offering1Heading"/>
        <w:outlineLvl w:val="1"/>
      </w:pPr>
      <w:bookmarkStart w:id="7" w:name="_Sec534"/>
      <w:r>
        <w:t>Sådan Navigeres en Produktpost</w:t>
      </w:r>
      <w:bookmarkEnd w:id="7"/>
      <w:r>
        <w:fldChar w:fldCharType="begin"/>
      </w:r>
      <w:r>
        <w:instrText xml:space="preserve"> TC "</w:instrText>
      </w:r>
      <w:bookmarkStart w:id="8" w:name="_Toc483467088"/>
      <w:r>
        <w:instrText>Sådan Navigeres en Produktpost</w:instrText>
      </w:r>
      <w:bookmarkEnd w:id="8"/>
      <w:r>
        <w:instrText>" \l 2</w:instrText>
      </w:r>
      <w:r>
        <w:fldChar w:fldCharType="end"/>
      </w:r>
    </w:p>
    <w:p w:rsidR="00121692" w:rsidRDefault="0006208A">
      <w:pPr>
        <w:pStyle w:val="ProductList-Body"/>
      </w:pPr>
      <w:r>
        <w:t>Hver enkelt Produktpost for Software omfatter fire afsnit: Programtilgængelighed, Produktbetingelser, Brugervilkår og Software Assurance.</w:t>
      </w:r>
    </w:p>
    <w:p w:rsidR="00121692" w:rsidRDefault="0006208A">
      <w:pPr>
        <w:pStyle w:val="ProductList-Body"/>
      </w:pPr>
      <w:r>
        <w:t xml:space="preserve">Hver enkelt Produktpost for Online-services omfatter to afsnit: Programtilgængelighed og Produktbetingelser. </w:t>
      </w:r>
    </w:p>
    <w:p w:rsidR="00121692" w:rsidRDefault="00121692">
      <w:pPr>
        <w:pStyle w:val="ProductList-Body"/>
      </w:pPr>
    </w:p>
    <w:p w:rsidR="00121692" w:rsidRDefault="0006208A">
      <w:pPr>
        <w:pStyle w:val="ProductList-Body"/>
      </w:pPr>
      <w:r>
        <w:rPr>
          <w:b/>
          <w:color w:val="00188F"/>
        </w:rPr>
        <w:t xml:space="preserve">1. Programtilgængelighed </w:t>
      </w:r>
      <w:r>
        <w:t>angiver for hvert enkelt Produkt tilbudstypen, antal point (hvis relevant) og tilgængelighed på tværs af volumenlicensprogrammer.</w:t>
      </w:r>
    </w:p>
    <w:p w:rsidR="00121692" w:rsidRDefault="0006208A">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8"/>
                    <a:stretch>
                      <a:fillRect/>
                    </a:stretch>
                  </pic:blipFill>
                  <pic:spPr>
                    <a:xfrm>
                      <a:off x="0" y="0"/>
                      <a:ext cx="5029200" cy="838200"/>
                    </a:xfrm>
                    <a:prstGeom prst="rect">
                      <a:avLst/>
                    </a:prstGeom>
                  </pic:spPr>
                </pic:pic>
              </a:graphicData>
            </a:graphic>
          </wp:inline>
        </w:drawing>
      </w:r>
    </w:p>
    <w:p w:rsidR="00121692" w:rsidRDefault="00121692">
      <w:pPr>
        <w:pStyle w:val="ProductList-Body"/>
      </w:pPr>
    </w:p>
    <w:p w:rsidR="00121692" w:rsidRDefault="0006208A">
      <w:pPr>
        <w:pStyle w:val="ProductList-Body"/>
      </w:pPr>
      <w:r>
        <w:rPr>
          <w:b/>
          <w:color w:val="00188F"/>
        </w:rPr>
        <w:t xml:space="preserve">2. Produktbetingelser </w:t>
      </w:r>
      <w:r>
        <w:t>indeholder yderligere oplysninger om køb af Produktet, som f.eks. forudsætninger for køb, tidligere versioner og den gældende Produktpulje.</w:t>
      </w:r>
    </w:p>
    <w:p w:rsidR="00121692" w:rsidRDefault="0006208A">
      <w:pPr>
        <w:pStyle w:val="ProductList-Body"/>
      </w:pPr>
      <w:r>
        <w:rPr>
          <w:noProof/>
        </w:rPr>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9"/>
                    <a:stretch>
                      <a:fillRect/>
                    </a:stretch>
                  </pic:blipFill>
                  <pic:spPr>
                    <a:xfrm>
                      <a:off x="0" y="0"/>
                      <a:ext cx="5029200" cy="1005840"/>
                    </a:xfrm>
                    <a:prstGeom prst="rect">
                      <a:avLst/>
                    </a:prstGeom>
                  </pic:spPr>
                </pic:pic>
              </a:graphicData>
            </a:graphic>
          </wp:inline>
        </w:drawing>
      </w:r>
    </w:p>
    <w:p w:rsidR="00121692" w:rsidRDefault="00121692">
      <w:pPr>
        <w:pStyle w:val="ProductList-Body"/>
      </w:pPr>
    </w:p>
    <w:p w:rsidR="00121692" w:rsidRDefault="0006208A">
      <w:pPr>
        <w:pStyle w:val="ProductList-Body"/>
      </w:pPr>
      <w:r>
        <w:rPr>
          <w:b/>
          <w:color w:val="00188F"/>
        </w:rPr>
        <w:lastRenderedPageBreak/>
        <w:t xml:space="preserve">3. Brugerrettigheder </w:t>
      </w:r>
      <w:r>
        <w:t>angiver Licensvilkårene for hvert Softwareprodukt, herunder de Universelle Licensvilkår, den gældende Licensmodel og andre Produktspecifikke Licensvilkår. Referencer i Kundens volumenlicensaftale til “Brugervilkår for Produkt” henviser til vilkårene i afsnittet med Brugervilkår under den enkelte Produktpost for Software. Vilkår for Online-services findes i OST.</w:t>
      </w:r>
    </w:p>
    <w:p w:rsidR="00121692" w:rsidRDefault="0006208A">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30"/>
                    <a:stretch>
                      <a:fillRect/>
                    </a:stretch>
                  </pic:blipFill>
                  <pic:spPr>
                    <a:xfrm>
                      <a:off x="0" y="0"/>
                      <a:ext cx="5029200" cy="1508760"/>
                    </a:xfrm>
                    <a:prstGeom prst="rect">
                      <a:avLst/>
                    </a:prstGeom>
                  </pic:spPr>
                </pic:pic>
              </a:graphicData>
            </a:graphic>
          </wp:inline>
        </w:drawing>
      </w:r>
    </w:p>
    <w:p w:rsidR="00121692" w:rsidRDefault="00121692">
      <w:pPr>
        <w:pStyle w:val="ProductList-Body"/>
      </w:pPr>
    </w:p>
    <w:p w:rsidR="00121692" w:rsidRDefault="0006208A">
      <w:pPr>
        <w:pStyle w:val="ProductList-Body"/>
      </w:pPr>
      <w:r>
        <w:rPr>
          <w:b/>
          <w:color w:val="00188F"/>
        </w:rPr>
        <w:t xml:space="preserve">4. Software Assurance </w:t>
      </w:r>
      <w:r>
        <w:t>angiver vilkår og betingelser for SA-dækning.</w:t>
      </w:r>
    </w:p>
    <w:p w:rsidR="00121692" w:rsidRDefault="0006208A">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31"/>
                    <a:stretch>
                      <a:fillRect/>
                    </a:stretch>
                  </pic:blipFill>
                  <pic:spPr>
                    <a:xfrm>
                      <a:off x="0" y="0"/>
                      <a:ext cx="5029200" cy="1005840"/>
                    </a:xfrm>
                    <a:prstGeom prst="rect">
                      <a:avLst/>
                    </a:prstGeom>
                  </pic:spPr>
                </pic:pic>
              </a:graphicData>
            </a:graphic>
          </wp:inline>
        </w:drawing>
      </w:r>
    </w:p>
    <w:p w:rsidR="00121692" w:rsidRDefault="0006208A">
      <w:pPr>
        <w:pStyle w:val="ProductList-Offering1Heading"/>
        <w:outlineLvl w:val="1"/>
      </w:pPr>
      <w:bookmarkStart w:id="9" w:name="_Sec535"/>
      <w:r>
        <w:t>Præciseringer og Oversigt over Ændringer i dette Dokument</w:t>
      </w:r>
      <w:bookmarkEnd w:id="9"/>
      <w:r>
        <w:fldChar w:fldCharType="begin"/>
      </w:r>
      <w:r>
        <w:instrText xml:space="preserve"> TC "</w:instrText>
      </w:r>
      <w:bookmarkStart w:id="10" w:name="_Toc483467089"/>
      <w:r>
        <w:instrText>Præciseringer og Oversigt over Ændringer i dette Dokument</w:instrText>
      </w:r>
      <w:bookmarkEnd w:id="10"/>
      <w:r>
        <w:instrText>" \l 2</w:instrText>
      </w:r>
      <w:r>
        <w:fldChar w:fldCharType="end"/>
      </w:r>
    </w:p>
    <w:p w:rsidR="00121692" w:rsidRDefault="0006208A">
      <w:pPr>
        <w:pStyle w:val="ProductList-Body"/>
      </w:pPr>
      <w:r>
        <w:t>Nedenfor finder De nylige tilføjelser, sletninger og andre ændringer af Produktvilkårene. Nedenfor finder De desuden præciseringer af Microsofts politik i form af svar på almindelige kundespørgsmål.</w:t>
      </w:r>
    </w:p>
    <w:tbl>
      <w:tblPr>
        <w:tblStyle w:val="PURTable"/>
        <w:tblW w:w="0" w:type="dxa"/>
        <w:tblLook w:val="04A0" w:firstRow="1" w:lastRow="0" w:firstColumn="1" w:lastColumn="0" w:noHBand="0" w:noVBand="1"/>
      </w:tblPr>
      <w:tblGrid>
        <w:gridCol w:w="5433"/>
        <w:gridCol w:w="5357"/>
      </w:tblGrid>
      <w:tr w:rsidR="0012169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21692" w:rsidRDefault="0006208A">
            <w:pPr>
              <w:pStyle w:val="ProductList-TableBody"/>
            </w:pPr>
            <w:r>
              <w:rPr>
                <w:color w:val="FFFFFF"/>
              </w:rPr>
              <w:t>Tilføjelser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21692" w:rsidRDefault="0006208A">
            <w:pPr>
              <w:pStyle w:val="ProductList-TableBody"/>
            </w:pPr>
            <w:r>
              <w:rPr>
                <w:color w:val="FFFFFF"/>
              </w:rPr>
              <w:t>Sletninger</w:t>
            </w:r>
          </w:p>
        </w:tc>
      </w:tr>
      <w:tr w:rsidR="00121692">
        <w:tc>
          <w:tcPr>
            <w:tcW w:w="612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Microsoft Dynamics 365 for Operations, CAL til lokalt miljø</w:t>
            </w:r>
          </w:p>
        </w:tc>
        <w:tc>
          <w:tcPr>
            <w:tcW w:w="6120" w:type="dxa"/>
            <w:tcBorders>
              <w:top w:val="single" w:sz="4" w:space="0" w:color="000000"/>
              <w:left w:val="single" w:sz="4" w:space="0" w:color="000000"/>
              <w:bottom w:val="single" w:sz="4" w:space="0" w:color="000000"/>
              <w:right w:val="single" w:sz="4" w:space="0" w:color="000000"/>
            </w:tcBorders>
          </w:tcPr>
          <w:p w:rsidR="00121692" w:rsidRDefault="00121692">
            <w:pPr>
              <w:pStyle w:val="ProductList-TableBody"/>
            </w:pPr>
          </w:p>
        </w:tc>
      </w:tr>
      <w:tr w:rsidR="00121692">
        <w:tc>
          <w:tcPr>
            <w:tcW w:w="612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Microsoft Dynamics 365 for Operations Activity, CAL til lokalt miljø</w:t>
            </w:r>
          </w:p>
        </w:tc>
        <w:tc>
          <w:tcPr>
            <w:tcW w:w="6120" w:type="dxa"/>
            <w:tcBorders>
              <w:top w:val="single" w:sz="4" w:space="0" w:color="000000"/>
              <w:left w:val="single" w:sz="4" w:space="0" w:color="000000"/>
              <w:bottom w:val="single" w:sz="4" w:space="0" w:color="000000"/>
              <w:right w:val="single" w:sz="4" w:space="0" w:color="000000"/>
            </w:tcBorders>
          </w:tcPr>
          <w:p w:rsidR="00121692" w:rsidRDefault="00121692">
            <w:pPr>
              <w:pStyle w:val="ProductList-TableBody"/>
            </w:pPr>
          </w:p>
        </w:tc>
      </w:tr>
      <w:tr w:rsidR="00121692">
        <w:tc>
          <w:tcPr>
            <w:tcW w:w="612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 xml:space="preserve">Microsoft Dynamics 365 for Operations Device, CAL til lokalt miljø </w:t>
            </w:r>
          </w:p>
        </w:tc>
        <w:tc>
          <w:tcPr>
            <w:tcW w:w="6120" w:type="dxa"/>
            <w:tcBorders>
              <w:top w:val="single" w:sz="4" w:space="0" w:color="000000"/>
              <w:left w:val="single" w:sz="4" w:space="0" w:color="000000"/>
              <w:bottom w:val="single" w:sz="4" w:space="0" w:color="000000"/>
              <w:right w:val="single" w:sz="4" w:space="0" w:color="000000"/>
            </w:tcBorders>
          </w:tcPr>
          <w:p w:rsidR="00121692" w:rsidRDefault="00121692">
            <w:pPr>
              <w:pStyle w:val="ProductList-TableBody"/>
            </w:pPr>
          </w:p>
        </w:tc>
      </w:tr>
      <w:tr w:rsidR="00121692">
        <w:tc>
          <w:tcPr>
            <w:tcW w:w="612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Microsoft Dynamics 365 for Operations Server</w:t>
            </w:r>
          </w:p>
        </w:tc>
        <w:tc>
          <w:tcPr>
            <w:tcW w:w="6120" w:type="dxa"/>
            <w:tcBorders>
              <w:top w:val="single" w:sz="4" w:space="0" w:color="000000"/>
              <w:left w:val="single" w:sz="4" w:space="0" w:color="000000"/>
              <w:bottom w:val="single" w:sz="4" w:space="0" w:color="000000"/>
              <w:right w:val="single" w:sz="4" w:space="0" w:color="000000"/>
            </w:tcBorders>
          </w:tcPr>
          <w:p w:rsidR="00121692" w:rsidRDefault="00121692">
            <w:pPr>
              <w:pStyle w:val="ProductList-TableBody"/>
            </w:pPr>
          </w:p>
        </w:tc>
      </w:tr>
      <w:tr w:rsidR="00121692">
        <w:tc>
          <w:tcPr>
            <w:tcW w:w="612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Microsoft Dynamics 365 for Operations Commerce Server Core (2 pakker med kernelicenser)</w:t>
            </w:r>
          </w:p>
        </w:tc>
        <w:tc>
          <w:tcPr>
            <w:tcW w:w="6120" w:type="dxa"/>
            <w:tcBorders>
              <w:top w:val="single" w:sz="4" w:space="0" w:color="000000"/>
              <w:left w:val="single" w:sz="4" w:space="0" w:color="000000"/>
              <w:bottom w:val="single" w:sz="4" w:space="0" w:color="000000"/>
              <w:right w:val="single" w:sz="4" w:space="0" w:color="000000"/>
            </w:tcBorders>
          </w:tcPr>
          <w:p w:rsidR="00121692" w:rsidRDefault="00121692">
            <w:pPr>
              <w:pStyle w:val="ProductList-TableBody"/>
            </w:pPr>
          </w:p>
        </w:tc>
      </w:tr>
      <w:tr w:rsidR="00121692">
        <w:tc>
          <w:tcPr>
            <w:tcW w:w="612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Microsoft Intune EDU (Enheds-SL)</w:t>
            </w:r>
          </w:p>
        </w:tc>
        <w:tc>
          <w:tcPr>
            <w:tcW w:w="6120" w:type="dxa"/>
            <w:tcBorders>
              <w:top w:val="single" w:sz="4" w:space="0" w:color="000000"/>
              <w:left w:val="single" w:sz="4" w:space="0" w:color="000000"/>
              <w:bottom w:val="single" w:sz="4" w:space="0" w:color="000000"/>
              <w:right w:val="single" w:sz="4" w:space="0" w:color="000000"/>
            </w:tcBorders>
          </w:tcPr>
          <w:p w:rsidR="00121692" w:rsidRDefault="00121692">
            <w:pPr>
              <w:pStyle w:val="ProductList-TableBody"/>
            </w:pPr>
          </w:p>
        </w:tc>
      </w:tr>
      <w:tr w:rsidR="00121692">
        <w:tc>
          <w:tcPr>
            <w:tcW w:w="612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Tilføjelsesprogram til Microsoft Intune EDU (Bruger-SL)</w:t>
            </w:r>
          </w:p>
        </w:tc>
        <w:tc>
          <w:tcPr>
            <w:tcW w:w="6120" w:type="dxa"/>
            <w:tcBorders>
              <w:top w:val="single" w:sz="4" w:space="0" w:color="000000"/>
              <w:left w:val="single" w:sz="4" w:space="0" w:color="000000"/>
              <w:bottom w:val="single" w:sz="4" w:space="0" w:color="000000"/>
              <w:right w:val="single" w:sz="4" w:space="0" w:color="000000"/>
            </w:tcBorders>
          </w:tcPr>
          <w:p w:rsidR="00121692" w:rsidRDefault="00121692">
            <w:pPr>
              <w:pStyle w:val="ProductList-TableBody"/>
            </w:pPr>
          </w:p>
        </w:tc>
      </w:tr>
    </w:tbl>
    <w:p w:rsidR="00121692" w:rsidRDefault="00121692">
      <w:pPr>
        <w:pStyle w:val="ProductList-Body"/>
      </w:pPr>
    </w:p>
    <w:p w:rsidR="00121692" w:rsidRDefault="0006208A">
      <w:pPr>
        <w:pStyle w:val="ProductList-ClauseHeading"/>
        <w:outlineLvl w:val="2"/>
      </w:pPr>
      <w:r>
        <w:t>Software</w:t>
      </w:r>
    </w:p>
    <w:p w:rsidR="00121692" w:rsidRDefault="003F7773">
      <w:pPr>
        <w:pStyle w:val="ProductList-Body"/>
      </w:pPr>
      <w:hyperlink w:anchor="_Sec602">
        <w:r w:rsidR="0006208A">
          <w:rPr>
            <w:color w:val="00467F"/>
            <w:u w:val="single"/>
          </w:rPr>
          <w:t>Core Infrastructure Suite</w:t>
        </w:r>
      </w:hyperlink>
      <w:r w:rsidR="0006208A">
        <w:t>: Vi udvider Overførselsrettighederne til processoren til kerneovergangen til Core Infrastructure Suite for at inkludere tilmeldinger, som er underskrevet eller fornyet mellem oktober og december 2016.</w:t>
      </w:r>
    </w:p>
    <w:p w:rsidR="00121692" w:rsidRDefault="003F7773">
      <w:pPr>
        <w:pStyle w:val="ProductList-Body"/>
      </w:pPr>
      <w:hyperlink w:anchor="_Sec610">
        <w:r w:rsidR="0006208A">
          <w:rPr>
            <w:color w:val="00467F"/>
            <w:u w:val="single"/>
          </w:rPr>
          <w:t>Microsoft Dynamics 365 til lokalt miljø</w:t>
        </w:r>
      </w:hyperlink>
      <w:r w:rsidR="0006208A">
        <w:t xml:space="preserve">: Med lanceringen af Microsoft Dynamics 365 for Operations er oplysninger om overflytning fra Microsoft Dynamics AX til Microsoft Dynamics 365 for Operations inkluderet i </w:t>
      </w:r>
      <w:hyperlink w:anchor="_Sec818">
        <w:r w:rsidR="0006208A">
          <w:rPr>
            <w:color w:val="00467F"/>
            <w:u w:val="single"/>
          </w:rPr>
          <w:t>Afsnit 4.6 Overflytningslicenser til Microsoft Dynamics AX Software Assurance</w:t>
        </w:r>
      </w:hyperlink>
      <w:r w:rsidR="0006208A">
        <w:t>.</w:t>
      </w:r>
    </w:p>
    <w:p w:rsidR="00121692" w:rsidRDefault="003F7773">
      <w:pPr>
        <w:pStyle w:val="ProductList-Body"/>
      </w:pPr>
      <w:hyperlink w:anchor="_Sec680">
        <w:r w:rsidR="0006208A">
          <w:rPr>
            <w:color w:val="00467F"/>
            <w:u w:val="single"/>
          </w:rPr>
          <w:t>Office til Mac</w:t>
        </w:r>
      </w:hyperlink>
      <w:r w:rsidR="0006208A">
        <w:t xml:space="preserve">: Kunder, der køber standardlicenser til Office 2016 til Mac før 1. august 2016 må anvende redigeringsfunktionen, der er beskrevet i </w:t>
      </w:r>
      <w:hyperlink w:anchor="_Sec579">
        <w:r w:rsidR="0006208A">
          <w:rPr>
            <w:color w:val="00467F"/>
            <w:u w:val="single"/>
          </w:rPr>
          <w:t>Office Online-afsnittet i bilag B</w:t>
        </w:r>
      </w:hyperlink>
      <w:r w:rsidR="0006208A">
        <w:t>, med de licenser. Denne rettighed udløber den 1. august 2019.</w:t>
      </w:r>
    </w:p>
    <w:p w:rsidR="00121692" w:rsidRDefault="003F7773">
      <w:pPr>
        <w:pStyle w:val="ProductList-Body"/>
      </w:pPr>
      <w:hyperlink w:anchor="_Sec614">
        <w:r w:rsidR="0006208A">
          <w:rPr>
            <w:color w:val="00467F"/>
            <w:u w:val="single"/>
          </w:rPr>
          <w:t>SQL Server</w:t>
        </w:r>
      </w:hyperlink>
      <w:r w:rsidR="0006208A">
        <w:t>: Kunder med aktiv SA til SQL må installere og bruge Power BI Report Server.</w:t>
      </w:r>
    </w:p>
    <w:p w:rsidR="00121692" w:rsidRDefault="003F7773">
      <w:pPr>
        <w:pStyle w:val="ProductList-Body"/>
      </w:pPr>
      <w:hyperlink w:anchor="_Sec642">
        <w:r w:rsidR="0006208A">
          <w:rPr>
            <w:color w:val="00467F"/>
            <w:u w:val="single"/>
          </w:rPr>
          <w:t>System Center Server</w:t>
        </w:r>
      </w:hyperlink>
      <w:r w:rsidR="0006208A">
        <w:t>: Vi udvider Overførselsrettighederne til processoren til kerneovergangen til System Center Server for at inkludere tilmeldinger, som er underskrevet eller fornyet mellem oktober og december 2016.</w:t>
      </w:r>
    </w:p>
    <w:p w:rsidR="00121692" w:rsidRDefault="003F7773">
      <w:pPr>
        <w:pStyle w:val="ProductList-Body"/>
      </w:pPr>
      <w:hyperlink w:anchor="_Sec643">
        <w:r w:rsidR="0006208A">
          <w:rPr>
            <w:color w:val="00467F"/>
            <w:u w:val="single"/>
          </w:rPr>
          <w:t>System Center Data Protection Manager</w:t>
        </w:r>
      </w:hyperlink>
      <w:r w:rsidR="0006208A">
        <w:t>: Kunder med aktiv SA til System Center Data Protection Manager kan installere og bruge Current Branch-indstillingen i System Center Data Protection Manager.</w:t>
      </w:r>
    </w:p>
    <w:p w:rsidR="00121692" w:rsidRDefault="003F7773">
      <w:pPr>
        <w:pStyle w:val="ProductList-Body"/>
      </w:pPr>
      <w:hyperlink w:anchor="_Sec891">
        <w:r w:rsidR="0006208A">
          <w:rPr>
            <w:color w:val="00467F"/>
            <w:u w:val="single"/>
          </w:rPr>
          <w:t>System Center Endpoint Protection</w:t>
        </w:r>
      </w:hyperlink>
      <w:r w:rsidR="0006208A">
        <w:t>: Kunder med aktiv SA til System Center Endpoint Protection kan installere og bruge Current Branch-indstillingen i System Center Endpoint Protection.</w:t>
      </w:r>
    </w:p>
    <w:p w:rsidR="00121692" w:rsidRDefault="003F7773">
      <w:pPr>
        <w:pStyle w:val="ProductList-Body"/>
      </w:pPr>
      <w:hyperlink w:anchor="_Sec1180">
        <w:r w:rsidR="0006208A">
          <w:rPr>
            <w:color w:val="00467F"/>
            <w:u w:val="single"/>
          </w:rPr>
          <w:t>System Center Operations Manager</w:t>
        </w:r>
      </w:hyperlink>
      <w:r w:rsidR="0006208A">
        <w:t>: Kunder med aktiv SA til System Center Operations Manager kan installere og bruge Current Branch-indstillingen i System Center Operations Manager.</w:t>
      </w:r>
    </w:p>
    <w:p w:rsidR="00121692" w:rsidRDefault="003F7773">
      <w:pPr>
        <w:pStyle w:val="ProductList-Body"/>
      </w:pPr>
      <w:hyperlink r:id="rId32">
        <w:r w:rsidR="0006208A">
          <w:rPr>
            <w:color w:val="00467F"/>
            <w:u w:val="single"/>
          </w:rPr>
          <w:t>System Center Service Manager</w:t>
        </w:r>
      </w:hyperlink>
      <w:r w:rsidR="0006208A">
        <w:t>: Kunder med aktiv SA til System Center Service Manager kan installere og bruge Current Branch-indstillingen i System Center Service Manager.</w:t>
      </w:r>
    </w:p>
    <w:p w:rsidR="00121692" w:rsidRDefault="003F7773">
      <w:pPr>
        <w:pStyle w:val="ProductList-Body"/>
      </w:pPr>
      <w:hyperlink w:anchor="_Sec650">
        <w:r w:rsidR="0006208A">
          <w:rPr>
            <w:color w:val="00467F"/>
            <w:u w:val="single"/>
          </w:rPr>
          <w:t>Visual Studio Team Foundation Server</w:t>
        </w:r>
      </w:hyperlink>
      <w:r w:rsidR="0006208A">
        <w:t>: Hver Visual Studio Team Foundation Server-licens omfatter retten til, at op til fem brugere eller enheder kan bruge funktionen Pakkestyring.</w:t>
      </w:r>
    </w:p>
    <w:p w:rsidR="00121692" w:rsidRDefault="003F7773">
      <w:pPr>
        <w:pStyle w:val="ProductList-Body"/>
      </w:pPr>
      <w:hyperlink w:anchor="_Sec655">
        <w:r w:rsidR="0006208A">
          <w:rPr>
            <w:color w:val="00467F"/>
            <w:u w:val="single"/>
          </w:rPr>
          <w:t>Windows Server</w:t>
        </w:r>
      </w:hyperlink>
      <w:r w:rsidR="0006208A">
        <w:t>: Vi udvider Overførselsrettighederne til processoren til kerneovergangen til Windows Server for at inkludere tilmeldinger, som er underskrevet eller fornyet mellem oktober og december 2016.</w:t>
      </w:r>
    </w:p>
    <w:p w:rsidR="00121692" w:rsidRDefault="00121692">
      <w:pPr>
        <w:pStyle w:val="ProductList-Body"/>
      </w:pPr>
    </w:p>
    <w:p w:rsidR="00121692" w:rsidRDefault="0006208A">
      <w:pPr>
        <w:pStyle w:val="ProductList-ClauseHeading"/>
        <w:outlineLvl w:val="2"/>
      </w:pPr>
      <w:r>
        <w:lastRenderedPageBreak/>
        <w:t>Specifikke Vilkår for Onlinetjenester</w:t>
      </w:r>
    </w:p>
    <w:p w:rsidR="00121692" w:rsidRDefault="003F7773">
      <w:pPr>
        <w:pStyle w:val="ProductList-Body"/>
      </w:pPr>
      <w:hyperlink w:anchor="_Sec1197">
        <w:r w:rsidR="0006208A">
          <w:rPr>
            <w:color w:val="00467F"/>
            <w:u w:val="single"/>
          </w:rPr>
          <w:t>Microsoft Azure-infrastrukturabonnementer</w:t>
        </w:r>
      </w:hyperlink>
      <w:r w:rsidR="0006208A">
        <w:t xml:space="preserve">: Microsoft Azure StorSimple 8100- og 8600-abonnementerne har </w:t>
      </w:r>
      <w:r w:rsidR="0006208A">
        <w:fldChar w:fldCharType="begin"/>
      </w:r>
      <w:r w:rsidR="0006208A">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rsidR="0006208A">
        <w:fldChar w:fldCharType="separate"/>
      </w:r>
      <w:r w:rsidR="0006208A">
        <w:rPr>
          <w:color w:val="0563C1"/>
        </w:rPr>
        <w:t>Berettiget Reduktion</w:t>
      </w:r>
      <w:r w:rsidR="0006208A">
        <w:fldChar w:fldCharType="end"/>
      </w:r>
      <w:r w:rsidR="0006208A">
        <w:t xml:space="preserve"> ved næste årsdag efter 12 måneders fortløbende anvendelse.</w:t>
      </w:r>
    </w:p>
    <w:p w:rsidR="00121692" w:rsidRDefault="003F7773">
      <w:pPr>
        <w:pStyle w:val="ProductList-Body"/>
      </w:pPr>
      <w:hyperlink w:anchor="_Sec674">
        <w:r w:rsidR="0006208A">
          <w:rPr>
            <w:color w:val="00467F"/>
            <w:u w:val="single"/>
          </w:rPr>
          <w:t>Platform til virksomhedsprogrammer</w:t>
        </w:r>
      </w:hyperlink>
      <w:r w:rsidR="0006208A">
        <w:t xml:space="preserve">: Power BI Premium-abonnementer, som omfatter Power BI Report Server, kan køre et vilkårligt antal </w:t>
      </w:r>
      <w:r w:rsidR="0006208A">
        <w:fldChar w:fldCharType="begin"/>
      </w:r>
      <w:r w:rsidR="0006208A">
        <w:instrText xml:space="preserve"> AutoTextList   \s NoStyle \t "Forekomst betyder en afbildning af software, som er oprettet ved at køre softwarens konfigurations- eller installationsprocedure eller ved at duplikere en eksisterende Forekomst." </w:instrText>
      </w:r>
      <w:r w:rsidR="0006208A">
        <w:fldChar w:fldCharType="separate"/>
      </w:r>
      <w:r w:rsidR="0006208A">
        <w:rPr>
          <w:color w:val="0563C1"/>
        </w:rPr>
        <w:t>Forekomster</w:t>
      </w:r>
      <w:r w:rsidR="0006208A">
        <w:fldChar w:fldCharType="end"/>
      </w:r>
      <w:r w:rsidR="0006208A">
        <w:t xml:space="preserve"> af Power BI Report Server i </w:t>
      </w:r>
      <w:r w:rsidR="0006208A">
        <w:fldChar w:fldCharType="begin"/>
      </w:r>
      <w:r w:rsidR="0006208A">
        <w:instrText xml:space="preserve"> AutoTextList   \s NoStyle \t "OSE'er betyder en hel eller en del af en operativsystemforekomst eller en hel eller en del af en virtuel (eller på anden vis emuleret) operativsystemforekomst...(Se Ordliste for fuld definition)" </w:instrText>
      </w:r>
      <w:r w:rsidR="0006208A">
        <w:fldChar w:fldCharType="separate"/>
      </w:r>
      <w:r w:rsidR="0006208A">
        <w:rPr>
          <w:color w:val="0563C1"/>
        </w:rPr>
        <w:t>OSE'er</w:t>
      </w:r>
      <w:r w:rsidR="0006208A">
        <w:fldChar w:fldCharType="end"/>
      </w:r>
      <w:r w:rsidR="0006208A">
        <w:t xml:space="preserve"> op til det antal kerner, som angives i Power BI Premium-abonnementsplanen. Der kræves en Power BI Pro Bruger-SL for at udgive Power BI-rapporter med Power BI Report Server. Ethvert antal </w:t>
      </w:r>
      <w:r w:rsidR="0006208A">
        <w:fldChar w:fldCharType="begin"/>
      </w:r>
      <w:r w:rsidR="0006208A">
        <w:instrText xml:space="preserve"> AutoTextList   \s NoStyle \t "Forekomst betyder en afbildning af software, som er oprettet ved at køre softwarens konfigurations- eller installationsprocedure eller ved at duplikere en eksisterende Forekomst." </w:instrText>
      </w:r>
      <w:r w:rsidR="0006208A">
        <w:fldChar w:fldCharType="separate"/>
      </w:r>
      <w:r w:rsidR="0006208A">
        <w:rPr>
          <w:color w:val="0563C1"/>
        </w:rPr>
        <w:t>Forekomster</w:t>
      </w:r>
      <w:r w:rsidR="0006208A">
        <w:fldChar w:fldCharType="end"/>
      </w:r>
      <w:r w:rsidR="0006208A">
        <w:t xml:space="preserve"> af SQL Server-databasesoftware, der er inkluderet i Power BI Report Server, må køres i én OSE udelukkende med det formål at understøtte Power BI Report Server og ethvert andet produkt, der omfatter SQL Server-databasesoftware.</w:t>
      </w:r>
    </w:p>
    <w:p w:rsidR="00121692" w:rsidRDefault="00121692">
      <w:pPr>
        <w:pStyle w:val="ProductList-Body"/>
      </w:pPr>
    </w:p>
    <w:p w:rsidR="00121692" w:rsidRDefault="0006208A">
      <w:pPr>
        <w:pStyle w:val="ProductList-ClauseHeading"/>
        <w:outlineLvl w:val="2"/>
      </w:pPr>
      <w:r>
        <w:t>Bilag</w:t>
      </w:r>
    </w:p>
    <w:p w:rsidR="00121692" w:rsidRDefault="003F7773">
      <w:pPr>
        <w:pStyle w:val="ProductList-Body"/>
      </w:pPr>
      <w:hyperlink w:anchor="_Sec899">
        <w:r w:rsidR="0006208A">
          <w:rPr>
            <w:color w:val="00467F"/>
            <w:u w:val="single"/>
          </w:rPr>
          <w:t>Appendix F – Vilkår for lagringssystem</w:t>
        </w:r>
      </w:hyperlink>
      <w:r w:rsidR="0006208A">
        <w:t>: Liechtenstein blev føjet til de lande/områder, som Storagesystemet kan leveres til.</w:t>
      </w:r>
    </w:p>
    <w:p w:rsidR="00121692" w:rsidRDefault="00121692">
      <w:pPr>
        <w:pStyle w:val="ProductList-Body"/>
        <w:jc w:val="right"/>
      </w:pPr>
    </w:p>
    <w:tbl>
      <w:tblPr>
        <w:tblStyle w:val="PURTable"/>
        <w:tblW w:w="0" w:type="dxa"/>
        <w:tblLook w:val="04A0" w:firstRow="1" w:lastRow="0" w:firstColumn="1" w:lastColumn="0" w:noHBand="0" w:noVBand="1"/>
      </w:tblPr>
      <w:tblGrid>
        <w:gridCol w:w="10800"/>
      </w:tblGrid>
      <w:tr w:rsidR="001216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1692" w:rsidRDefault="003F7773">
            <w:pPr>
              <w:pStyle w:val="ProductList-TableBody"/>
              <w:jc w:val="right"/>
            </w:pPr>
            <w:hyperlink w:anchor="_Sec842">
              <w:r w:rsidR="0006208A">
                <w:rPr>
                  <w:color w:val="00467F"/>
                  <w:sz w:val="14"/>
                  <w:u w:val="single"/>
                </w:rPr>
                <w:t>Indholdsfortegnelse</w:t>
              </w:r>
            </w:hyperlink>
            <w:r w:rsidR="0006208A">
              <w:rPr>
                <w:sz w:val="14"/>
              </w:rPr>
              <w:t>/</w:t>
            </w:r>
            <w:hyperlink w:anchor="_Sec549">
              <w:r w:rsidR="0006208A">
                <w:rPr>
                  <w:color w:val="00467F"/>
                  <w:sz w:val="14"/>
                  <w:u w:val="single"/>
                </w:rPr>
                <w:t>Ordliste</w:t>
              </w:r>
            </w:hyperlink>
            <w:r w:rsidR="0006208A">
              <w:rPr>
                <w:sz w:val="14"/>
              </w:rPr>
              <w:t>/</w:t>
            </w:r>
            <w:hyperlink w:anchor="_Sec844">
              <w:r w:rsidR="0006208A">
                <w:rPr>
                  <w:color w:val="00467F"/>
                  <w:sz w:val="14"/>
                  <w:u w:val="single"/>
                </w:rPr>
                <w:t>Indeks</w:t>
              </w:r>
            </w:hyperlink>
          </w:p>
        </w:tc>
      </w:tr>
    </w:tbl>
    <w:p w:rsidR="00121692" w:rsidRDefault="00121692">
      <w:pPr>
        <w:pStyle w:val="ProductList-Body"/>
      </w:pPr>
    </w:p>
    <w:p w:rsidR="00121692" w:rsidRDefault="00121692">
      <w:pPr>
        <w:sectPr w:rsidR="00121692">
          <w:headerReference w:type="default" r:id="rId33"/>
          <w:footerReference w:type="default" r:id="rId34"/>
          <w:type w:val="continuous"/>
          <w:pgSz w:w="12240" w:h="15840" w:code="1"/>
          <w:pgMar w:top="1170" w:right="720" w:bottom="720" w:left="720" w:header="432" w:footer="288" w:gutter="0"/>
          <w:cols w:space="360"/>
        </w:sectPr>
      </w:pPr>
    </w:p>
    <w:p w:rsidR="00121692" w:rsidRDefault="0006208A">
      <w:pPr>
        <w:pStyle w:val="ProductList-SectionHeading"/>
        <w:pageBreakBefore/>
        <w:outlineLvl w:val="0"/>
      </w:pPr>
      <w:bookmarkStart w:id="11" w:name="_Sec536"/>
      <w:bookmarkEnd w:id="1"/>
      <w:r>
        <w:lastRenderedPageBreak/>
        <w:t>Licensvilkår</w:t>
      </w:r>
      <w:r>
        <w:fldChar w:fldCharType="begin"/>
      </w:r>
      <w:r>
        <w:instrText xml:space="preserve"> TC "</w:instrText>
      </w:r>
      <w:bookmarkStart w:id="12" w:name="_Toc483467090"/>
      <w:r>
        <w:instrText>Licensvilkår</w:instrText>
      </w:r>
      <w:bookmarkEnd w:id="12"/>
      <w:r>
        <w:instrText>" \l 1</w:instrText>
      </w:r>
      <w:r>
        <w:fldChar w:fldCharType="end"/>
      </w:r>
    </w:p>
    <w:p w:rsidR="00121692" w:rsidRDefault="0006208A">
      <w:pPr>
        <w:pStyle w:val="ProductList-Body"/>
      </w:pPr>
      <w:r>
        <w:t>Alle forekomster af “Brugervilkår for Produkt” i Kundens volumenlicensaftale henviser til de vilkår, der er angivet i afsnittet “Brugervilkår” under den enkelte Produktpost. Hvert Produkt omfatter de Universelle Licensvilkår, gældende Vilkår for Licensmodel og andre Produktspecifikke Licensvilkår i Produktposten.</w:t>
      </w:r>
    </w:p>
    <w:p w:rsidR="00121692" w:rsidRDefault="00121692">
      <w:pPr>
        <w:pStyle w:val="ProductList-Body"/>
      </w:pPr>
    </w:p>
    <w:p w:rsidR="00121692" w:rsidRDefault="0006208A">
      <w:pPr>
        <w:pStyle w:val="ProductList-Body"/>
      </w:pPr>
      <w:r>
        <w:t>I forbindelse med Online-services henviser referencer til “Brugervilkår for Produkt” i Kundens volumenlicensaftale til OST. Hvis et softwareprodukt omfatter både software og online-services, reguleres online-services af vilkårene i OST, og al software reguleres af disse Licensvilkår.</w:t>
      </w:r>
    </w:p>
    <w:p w:rsidR="00121692" w:rsidRDefault="0006208A">
      <w:pPr>
        <w:pStyle w:val="ProductList-OfferingGroupHeading"/>
        <w:outlineLvl w:val="1"/>
      </w:pPr>
      <w:bookmarkStart w:id="13" w:name="_Sec537"/>
      <w:r>
        <w:t>Universelle Licensvilkår</w:t>
      </w:r>
      <w:bookmarkEnd w:id="13"/>
      <w:r>
        <w:fldChar w:fldCharType="begin"/>
      </w:r>
      <w:r>
        <w:instrText xml:space="preserve"> TC "</w:instrText>
      </w:r>
      <w:bookmarkStart w:id="14" w:name="_Toc483467091"/>
      <w:r>
        <w:instrText>Universelle Licensvilkår</w:instrText>
      </w:r>
      <w:bookmarkEnd w:id="14"/>
      <w:r>
        <w:instrText>" \l 2</w:instrText>
      </w:r>
      <w:r>
        <w:fldChar w:fldCharType="end"/>
      </w:r>
    </w:p>
    <w:p w:rsidR="00121692" w:rsidRDefault="0006208A">
      <w:pPr>
        <w:pStyle w:val="ProductList-Body"/>
      </w:pPr>
      <w:r>
        <w:t>Universelle Licensvilkår gælder for alle softwareprodukter, der er licenseret gennem Microsoft Volumenlicens (bortset fra hvor andet udtrykkeligt er angivet i Vilkår for Licensmodel og/eller de Produktspecifikke Licensvilkår).</w:t>
      </w:r>
    </w:p>
    <w:p w:rsidR="00121692" w:rsidRDefault="00121692">
      <w:pPr>
        <w:pStyle w:val="ProductList-Body"/>
      </w:pPr>
    </w:p>
    <w:p w:rsidR="00121692" w:rsidRDefault="0006208A">
      <w:pPr>
        <w:pStyle w:val="ProductList-ClauseHeading"/>
        <w:outlineLvl w:val="2"/>
      </w:pPr>
      <w:r>
        <w:t>1. Definitioner</w:t>
      </w:r>
    </w:p>
    <w:p w:rsidR="00121692" w:rsidRDefault="0006208A">
      <w:pPr>
        <w:pStyle w:val="ProductList-Body"/>
      </w:pPr>
      <w:r>
        <w:t xml:space="preserve">Definitionen af udtryk, der bruges i Produktvilkårene, men som ikke er defineret i </w:t>
      </w:r>
      <w:hyperlink w:anchor="_Sec549">
        <w:r>
          <w:rPr>
            <w:color w:val="00467F"/>
            <w:u w:val="single"/>
          </w:rPr>
          <w:t xml:space="preserve"> Ordlisten</w:t>
        </w:r>
      </w:hyperlink>
      <w:r>
        <w:t>, bliver angivet i Kundens volumenlicensaftale.</w:t>
      </w:r>
    </w:p>
    <w:p w:rsidR="00121692" w:rsidRDefault="00121692">
      <w:pPr>
        <w:pStyle w:val="ProductList-Body"/>
      </w:pPr>
    </w:p>
    <w:p w:rsidR="00121692" w:rsidRDefault="0006208A">
      <w:pPr>
        <w:pStyle w:val="ProductList-ClauseHeading"/>
        <w:outlineLvl w:val="2"/>
      </w:pPr>
      <w:r>
        <w:t>2. Kundens Brugervilkår</w:t>
      </w:r>
    </w:p>
    <w:p w:rsidR="00121692" w:rsidRDefault="0006208A">
      <w:pPr>
        <w:pStyle w:val="ProductList-Body"/>
      </w:pPr>
      <w:r>
        <w:t xml:space="preserve">Hvis Kunden overholder sin volumenlicensaftale, må den bruge softwaren på den måde, der udtrykkeligt er givet tilladelse til i Produktvilkårene. Kunden skal have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hvert Produkt og til hver enkelt licenserede funktionalitet, der bruges på en enhed eller af en bruger.</w:t>
      </w:r>
    </w:p>
    <w:p w:rsidR="00121692" w:rsidRDefault="00121692">
      <w:pPr>
        <w:pStyle w:val="ProductList-Body"/>
      </w:pPr>
    </w:p>
    <w:p w:rsidR="00121692" w:rsidRDefault="0006208A">
      <w:pPr>
        <w:pStyle w:val="ProductList-ClauseHeading"/>
        <w:outlineLvl w:val="2"/>
      </w:pPr>
      <w:r>
        <w:t>3. Rettigheder til at Bruge Andre Versioner og Lavere Udgaver</w:t>
      </w:r>
    </w:p>
    <w:p w:rsidR="00121692" w:rsidRDefault="0006208A">
      <w:pPr>
        <w:pStyle w:val="ProductList-Body"/>
      </w:pPr>
      <w:r>
        <w:t xml:space="preserve">For hver tilladte kopi eller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må Kunden oprette, lagre, installere, køre eller opnå adgang til en kopi eller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en tidligere version, en anden tilladt sprogversion, en anden tilgængelig platformsversion (f.eks. 32-bit eller 64-bit) eller en tilladt lavere udgave end den licenserede udgave. Brugervilkårene for den licenserede version gælder stadig. Licenser til tidligere versioner og lavere udgaver opfylder ikke licenskravene for et Produkt.</w:t>
      </w:r>
    </w:p>
    <w:p w:rsidR="00121692" w:rsidRDefault="00121692">
      <w:pPr>
        <w:pStyle w:val="ProductList-Body"/>
      </w:pPr>
    </w:p>
    <w:p w:rsidR="00121692" w:rsidRDefault="0006208A">
      <w:pPr>
        <w:pStyle w:val="ProductList-ClauseHeading"/>
        <w:outlineLvl w:val="2"/>
      </w:pPr>
      <w:r>
        <w:t>4. Tredjepartssoftware</w:t>
      </w:r>
    </w:p>
    <w:p w:rsidR="00121692" w:rsidRDefault="0006208A">
      <w:pPr>
        <w:pStyle w:val="ProductList-Body"/>
      </w:pPr>
      <w:r>
        <w:t>Softwaren kan indeholde ejendomsretsbeskyttede programmer eller komponenter fra tredjemand, der er licenseret under særskilte vilkår, som Kunden forelægges ved installation eller via filen med Meddelelser fra Tredjemand, som følger med softwaren. Softwaren kan også indeholde åben kildekode-programmer fra tredjemand, som Microsoft, ikke tredjemanden, licenserer til Kunden i henhold til Microsofts licensvilkår.</w:t>
      </w:r>
    </w:p>
    <w:p w:rsidR="00121692" w:rsidRDefault="00121692">
      <w:pPr>
        <w:pStyle w:val="ProductList-Body"/>
      </w:pPr>
    </w:p>
    <w:p w:rsidR="00121692" w:rsidRDefault="0006208A">
      <w:pPr>
        <w:pStyle w:val="ProductList-ClauseHeading"/>
        <w:outlineLvl w:val="2"/>
      </w:pPr>
      <w:r>
        <w:t>5. Kode til Foreløbig Version, Opdateringer eller Tillæg, Yderligere Funktionalitet</w:t>
      </w:r>
    </w:p>
    <w:p w:rsidR="00121692" w:rsidRDefault="0006208A">
      <w:pPr>
        <w:pStyle w:val="ProductList-Body"/>
      </w:pPr>
      <w:r>
        <w:t>Microsoft tilbyder muligvis opdateringer eller tillæg til Produkterne. Kunden må bruge opdateringerne eller tillæggene til Produkterne, kode til foreløbig version, yderligere funktionalitet og valgfrie tillægstjenester til Produkterne i henhold til (eventuelle) specifikke vilkår, der følger med. Nogle Produkter kræver automatiske opdateringer som beskrevet i de Produktspecifikke Licensvilkår.</w:t>
      </w:r>
    </w:p>
    <w:p w:rsidR="00121692" w:rsidRDefault="00121692">
      <w:pPr>
        <w:pStyle w:val="ProductList-Body"/>
      </w:pPr>
    </w:p>
    <w:p w:rsidR="00121692" w:rsidRDefault="0006208A">
      <w:pPr>
        <w:pStyle w:val="ProductList-ClauseHeading"/>
        <w:outlineLvl w:val="2"/>
      </w:pPr>
      <w:r>
        <w:t>6. Begrænsninger</w:t>
      </w:r>
    </w:p>
    <w:p w:rsidR="00121692" w:rsidRDefault="0006208A">
      <w:pPr>
        <w:pStyle w:val="ProductList-Body"/>
      </w:pPr>
      <w:r>
        <w:t xml:space="preserve">Kunden må ikke (og har ikke licens til) at bruge Produkterne til at tilbyde kommercielle hostingtjenester til tredjemand, omgå eventuelle tekniske begrænsninger i Produkterne eller begrænsninger i Produktdokumentationen eller adskille softwaren til brug i mere end ét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under en enkelt Licens (også selv om OSE’erne ligger på samme fysiske hardwaresystem), medmindre det udtrykkeligt er tilladt af Microsoft. Rettighederne til at opnå adgang til softwaren på enhver enhed giver ikke Kunden ret til at implementere Microsoft-patenter eller andre af Microsofts immaterielle rettigheder til selve enheden eller til anden software eller andre enheder.</w:t>
      </w:r>
    </w:p>
    <w:p w:rsidR="00121692" w:rsidRDefault="00121692">
      <w:pPr>
        <w:pStyle w:val="ProductList-Body"/>
      </w:pPr>
    </w:p>
    <w:p w:rsidR="00121692" w:rsidRDefault="0006208A">
      <w:pPr>
        <w:pStyle w:val="ProductList-ClauseHeading"/>
        <w:outlineLvl w:val="2"/>
      </w:pPr>
      <w:r>
        <w:t>7. Software Assurance</w:t>
      </w:r>
    </w:p>
    <w:p w:rsidR="00121692" w:rsidRDefault="0006208A">
      <w:pPr>
        <w:pStyle w:val="ProductList-Body"/>
      </w:pPr>
      <w:r>
        <w:t xml:space="preserve">SA-dækning kan give Kunden yderligere brugerrettigheder. Disse yderligere rettigheder ophører ved udløbet af SA-dækningen til </w:t>
      </w:r>
      <w:r>
        <w:fldChar w:fldCharType="begin"/>
      </w:r>
      <w:r>
        <w:instrText xml:space="preserve"> AutoTextList   \s NoStyle \t "Licens betyder retten til at hente, installere, opnå adgang til og bruge et Produkt." </w:instrText>
      </w:r>
      <w:r>
        <w:fldChar w:fldCharType="separate"/>
      </w:r>
      <w:r>
        <w:rPr>
          <w:color w:val="0563C1"/>
        </w:rPr>
        <w:t>Licensen</w:t>
      </w:r>
      <w:r>
        <w:fldChar w:fldCharType="end"/>
      </w:r>
      <w:r>
        <w:t>, medmindre andet er angivet i beskrivelsen af fordele.</w:t>
      </w:r>
    </w:p>
    <w:p w:rsidR="00121692" w:rsidRDefault="00121692">
      <w:pPr>
        <w:pStyle w:val="ProductList-Body"/>
      </w:pPr>
    </w:p>
    <w:p w:rsidR="00121692" w:rsidRDefault="0006208A">
      <w:pPr>
        <w:pStyle w:val="ProductList-ClauseHeading"/>
        <w:outlineLvl w:val="2"/>
      </w:pPr>
      <w:r>
        <w:t>8. Outsourcing af Softwareadministration</w:t>
      </w:r>
    </w:p>
    <w:p w:rsidR="00121692" w:rsidRDefault="0006208A">
      <w:pPr>
        <w:pStyle w:val="ProductList-Body"/>
      </w:pPr>
      <w:r>
        <w:t xml:space="preserve">Kunden må installere og bruge licenserede kopier af softwaren på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og andre enheder, der er under tredjemands daglige administration og kontrol, såfremt alle disse Servere og andre enheder er og forbliver fuldt ud dedikerede til Kundens brug. Kunden er ansvarlig for at opfylde alle forpligtelserne i volumenlicensaftalen uanset den fysiske placering af den hardware, som softwaren bruges på.</w:t>
      </w:r>
    </w:p>
    <w:p w:rsidR="00121692" w:rsidRDefault="00121692">
      <w:pPr>
        <w:pStyle w:val="ProductList-Body"/>
      </w:pPr>
    </w:p>
    <w:p w:rsidR="00121692" w:rsidRDefault="0006208A">
      <w:pPr>
        <w:pStyle w:val="ProductList-ClauseHeading"/>
        <w:outlineLvl w:val="2"/>
      </w:pPr>
      <w:r>
        <w:t>9. Overdragelse og Videreoverdragelse af Licens</w:t>
      </w:r>
    </w:p>
    <w:p w:rsidR="00121692" w:rsidRDefault="0006208A">
      <w:pPr>
        <w:pStyle w:val="ProductList-Body"/>
      </w:pPr>
      <w:r>
        <w:t xml:space="preserve">Før Kunden bruger software under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skal den overdrage den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enten en enhed eller en bruger, alt efter hvad der er relevant. Kunden må videreoverdrage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en anden enhed eller bruger, dog tidligst efter 90 dage fra den forrige videreoverdragelse af den samme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medmindre videreoverdragelsen skyldes (i) permanent hardwarefejl eller -tab, (ii) ophør af brugerens ansættelse eller kontrakt eller (iii) midlertidig omfordeling af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Klient</w:t>
      </w:r>
      <w:r>
        <w:fldChar w:fldCharType="begin"/>
      </w:r>
      <w:r>
        <w:instrText xml:space="preserve"> AutoTextList   \s NoStyle \t "Administrationslicens betyder en Licens, der tillader administration af et eller flere OSE’er af den tilsvarende version af serversoftwaren eller en hvilken som helst tidligere version af serversoftwaren. (Se Ordliste for fuld definition)" </w:instrText>
      </w:r>
      <w:r>
        <w:fldChar w:fldCharType="separate"/>
      </w:r>
      <w:r>
        <w:rPr>
          <w:color w:val="0563C1"/>
        </w:rPr>
        <w:t>Administrationslicenser</w:t>
      </w:r>
      <w:r>
        <w:fldChar w:fldCharType="end"/>
      </w:r>
      <w:r>
        <w:t xml:space="preserve"> og bruger- eller enheds-</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SL’er</w:t>
      </w:r>
      <w:r>
        <w:fldChar w:fldCharType="end"/>
      </w:r>
      <w:r>
        <w:t xml:space="preserve"> for at dække en brugers fravær eller manglende adgang til en enhed, som er ude af drift. Kunden skal fjerne softwaren eller blokere adgangen fra den forhenværende enhed eller til den forhenværende bruger. SA-dækning og Licenser, der overdrages eller erhverves i forbindelse med SA-dækning, må kun videreoverdrages sammen </w:t>
      </w:r>
      <w:r>
        <w:lastRenderedPageBreak/>
        <w:t xml:space="preserve">med den underliggende kvalificerende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Der gælder andre vilkår for overdragelse af Windows-desktopoperativsystem pr. enhedslicens og SA-dækning som beskrevet i </w:t>
      </w:r>
      <w:hyperlink w:anchor="_Sec652">
        <w:r>
          <w:rPr>
            <w:color w:val="00467F"/>
            <w:u w:val="single"/>
          </w:rPr>
          <w:t>Windows-produktposten</w:t>
        </w:r>
      </w:hyperlink>
      <w:r>
        <w:t>.</w:t>
      </w:r>
    </w:p>
    <w:p w:rsidR="00121692" w:rsidRDefault="00121692">
      <w:pPr>
        <w:pStyle w:val="ProductList-Body"/>
      </w:pPr>
    </w:p>
    <w:p w:rsidR="00121692" w:rsidRDefault="0006208A">
      <w:pPr>
        <w:pStyle w:val="ProductList-ClauseHeading"/>
        <w:outlineLvl w:val="2"/>
      </w:pPr>
      <w:r>
        <w:t>10. Tekniske Foranstaltninger</w:t>
      </w:r>
    </w:p>
    <w:p w:rsidR="00121692" w:rsidRDefault="0006208A">
      <w:pPr>
        <w:pStyle w:val="ProductList-Body"/>
      </w:pPr>
      <w:r>
        <w:t>Microsoft træffer muligvis tekniske foranstaltninger for at håndhæve vilkår, som begrænser Kundens brug af bestemte versioner af Produktet, og verificerer muligvis overensstemmelse med disse vilkår i henhold til Kundens volumenlicensaftale. Nogle Produkter er beskyttede af teknologiske foranstaltninger og kræver aktivering eller validering samt en produktnøgle, før man kan installere eller opnå adgang til dem.</w:t>
      </w:r>
    </w:p>
    <w:p w:rsidR="00121692" w:rsidRDefault="00121692">
      <w:pPr>
        <w:pStyle w:val="ProductList-Body"/>
      </w:pPr>
    </w:p>
    <w:p w:rsidR="00121692" w:rsidRDefault="0006208A">
      <w:pPr>
        <w:pStyle w:val="ProductList-SubClauseHeading"/>
        <w:outlineLvl w:val="3"/>
      </w:pPr>
      <w:r>
        <w:t>10.1 Aktivering og validering</w:t>
      </w:r>
    </w:p>
    <w:p w:rsidR="00121692" w:rsidRDefault="0006208A">
      <w:pPr>
        <w:pStyle w:val="ProductList-BodyIndented"/>
      </w:pPr>
      <w:r>
        <w:t>Fuldført aktivering og validering bekræfter, at et softwareprodukt er installeret korrekt, at produktnøglen ikke er stjålet, og at der ikke er foretaget ændringer i softwarens validerings-, licenserings- eller aktiveringsfunktioner. Kundens ret til at bruge softwaren efter tidspunktet, der er angivet i softwareproduktet, kan være begrænset, medmindre softwaren bliver aktiveret. Kunden har ikke licens til at fortsætte med at bruge softwaren, hvis det uden held har været forsøgt at aktivere den. Enhver enhed, der ikke aktiveres med en KMS (Key Management Service), skal bruge en MAK (Multiple Activation Key) eller AAD-baseret aktivering. Kunden må ikke omgå aktiveringen eller valideringen.</w:t>
      </w:r>
    </w:p>
    <w:p w:rsidR="00121692" w:rsidRDefault="00121692">
      <w:pPr>
        <w:pStyle w:val="ProductList-BodyIndented"/>
      </w:pPr>
    </w:p>
    <w:p w:rsidR="00121692" w:rsidRDefault="0006208A">
      <w:pPr>
        <w:pStyle w:val="ProductList-SubClauseHeading"/>
        <w:outlineLvl w:val="3"/>
      </w:pPr>
      <w:r>
        <w:t>10.2 Produktnøgler</w:t>
      </w:r>
    </w:p>
    <w:p w:rsidR="00121692" w:rsidRDefault="0006208A">
      <w:pPr>
        <w:pStyle w:val="ProductList-BodyIndented"/>
      </w:pPr>
      <w:r>
        <w:t>Der kræves en tildelt produktnøgle for licenseret brug af softwaren. Alle produktnøgler er Fortrolige Oplysninger tilhørende Microsoft. Uanset hvad der måtte fremgå af Kundens volumenlicensaftale, må Kunden ikke videregive produktnøgler til tredjemand. Kunden må ikke give usikret adgang til sine KMS-maskiner (key management service) over et ikke-kontrolleret netværk. I tilfælde af uautoriseret brug eller afsløring af produktnøgler eller KMS-nøgler kan Microsoft forhindre yderligere aktiveringer, deaktivere eller blokere produktnøgler fra aktivering eller validering samt skride til anden passende handling.</w:t>
      </w:r>
    </w:p>
    <w:p w:rsidR="00121692" w:rsidRDefault="00121692">
      <w:pPr>
        <w:pStyle w:val="ProductList-BodyIndented"/>
      </w:pPr>
    </w:p>
    <w:p w:rsidR="00121692" w:rsidRDefault="0006208A">
      <w:pPr>
        <w:pStyle w:val="ProductList-ClauseHeading"/>
        <w:outlineLvl w:val="2"/>
      </w:pPr>
      <w:r>
        <w:t>11. Meddelelser</w:t>
      </w:r>
    </w:p>
    <w:p w:rsidR="00121692" w:rsidRDefault="0006208A">
      <w:pPr>
        <w:pStyle w:val="ProductList-Body"/>
      </w:pPr>
      <w:r>
        <w:t>Hvor det er angivet i afsnittet Brugervilkår under hver Produktpost, gælder følgende meddelelser:</w:t>
      </w:r>
    </w:p>
    <w:p w:rsidR="00121692" w:rsidRDefault="00121692">
      <w:pPr>
        <w:pStyle w:val="ProductList-Body"/>
      </w:pPr>
    </w:p>
    <w:p w:rsidR="00121692" w:rsidRDefault="0006208A">
      <w:pPr>
        <w:pStyle w:val="ProductList-SubClauseHeading"/>
        <w:outlineLvl w:val="3"/>
      </w:pPr>
      <w:r>
        <w:t>11. 1 Internetbaserede Funktioner</w:t>
      </w:r>
    </w:p>
    <w:p w:rsidR="00121692" w:rsidRDefault="0006208A">
      <w:pPr>
        <w:pStyle w:val="ProductList-BodyIndented"/>
      </w:pPr>
      <w:r>
        <w:t>Softwareprodukter kan indeholde funktioner, der opretter forbindelse og sender oplysninger over internettet – uden yderligere meddelelse til Kunden – til Microsofts systemer og de systemer, der tilhører Microsofts Associerede Virksomheder og tjenesteudbydere. Brug af disse oplysninger er beskrevet i erklæringen om beskyttelse af personlige oplysninger for det enkelte softwareprodukt.</w:t>
      </w:r>
    </w:p>
    <w:p w:rsidR="00121692" w:rsidRDefault="00121692">
      <w:pPr>
        <w:pStyle w:val="ProductList-BodyIndented"/>
      </w:pPr>
    </w:p>
    <w:p w:rsidR="00121692" w:rsidRDefault="0006208A">
      <w:pPr>
        <w:pStyle w:val="ProductList-SubClauseHeading"/>
        <w:outlineLvl w:val="3"/>
      </w:pPr>
      <w:r>
        <w:t>11.2 Bing Maps</w:t>
      </w:r>
    </w:p>
    <w:p w:rsidR="00121692" w:rsidRDefault="0006208A">
      <w:pPr>
        <w:pStyle w:val="ProductList-BodyIndented"/>
      </w:pPr>
      <w:r>
        <w:t xml:space="preserve">Produktet omfatter muligvis brugen af Bing Maps. Alt indhold, der leveres via Bing Maps, herunder geokoder, må kun bruges i det produkt, som indholdet leveres via. Kundens brug af Bing Kort er underlagt Brugervilkår for slutbrugere af Bing Kort, som findes på </w:t>
      </w:r>
      <w:hyperlink r:id="rId35">
        <w:r>
          <w:rPr>
            <w:color w:val="00467F"/>
            <w:u w:val="single"/>
          </w:rPr>
          <w:t>http://go.microsoft.com/?linkid=9710837</w:t>
        </w:r>
      </w:hyperlink>
      <w:r>
        <w:t xml:space="preserve">, og erklæringen om beskyttelse af personlige oplevelser for Bing Kort, som findes på </w:t>
      </w:r>
      <w:hyperlink r:id="rId36">
        <w:r>
          <w:rPr>
            <w:color w:val="00467F"/>
            <w:u w:val="single"/>
          </w:rPr>
          <w:t>http://go.microsoft.com/fwlink/?LinkID=248686</w:t>
        </w:r>
      </w:hyperlink>
      <w:r>
        <w:t>.</w:t>
      </w:r>
    </w:p>
    <w:p w:rsidR="00121692" w:rsidRDefault="00121692">
      <w:pPr>
        <w:pStyle w:val="ProductList-BodyIndented"/>
      </w:pPr>
    </w:p>
    <w:p w:rsidR="00121692" w:rsidRDefault="0006208A">
      <w:pPr>
        <w:pStyle w:val="ProductList-SubClauseHeading"/>
        <w:outlineLvl w:val="3"/>
      </w:pPr>
      <w:r>
        <w:t>11.3 H.264/AVC Visual Standard, VC-1 Video Standard og MPEG-4 Part 2 Visual Standard</w:t>
      </w:r>
    </w:p>
    <w:p w:rsidR="00121692" w:rsidRDefault="0006208A">
      <w:pPr>
        <w:pStyle w:val="ProductList-BodyIndented"/>
      </w:pPr>
      <w:r>
        <w:t xml:space="preserve">Denne software kan indeholde H.264/AVC, VC-1 og MPEG-4 Part 2 visuel komprimeringsteknologi. MPEG LA, L.L.C. kræver følgende meddelelse: DETTE PRODUKT ER GIVET I LICENS UNDER AVC, VC-1, MPEG-4 PART 2 VISUAL PATENTPORTEFØLJELICENSER TIL PERSONLIG OG IKKE-KOMMERCIEL BRUG AF EN BRUGER TIL AT (i) KODE VIDEO I OVERENSSTEMMELSE MED OVENNÆVNTE (“VIDEOSTANDARDER”) OG/ELLER (ii) AFKODE AVC, VC-1, MPEG-4 PART 2 VIDEO, DER ER BLEVET KODET AF EN BRUGER I FORBINDELSE MED EN PERSONLIG OG IKKE-KOMMERCIEL AKTIVITET OG/ELLER, SOM ER MODTAGET FRA EN VIDEOLEVERANDØR MED LICENS TIL AT LEVERE DEN PÅGÆLDENDE VIDEO. DER GIVES IKKE LICENS, HVERKEN UDTRYKKELIGT ELLER STILTIENDE, TIL NOGEN ANDEN FORM FOR BRUG. YDERLIGERE OPLYSNINGER FÅS FRA MPEG LA, L.L.C. SE </w:t>
      </w:r>
      <w:hyperlink r:id="rId37">
        <w:r>
          <w:rPr>
            <w:color w:val="00467F"/>
            <w:u w:val="single"/>
          </w:rPr>
          <w:t>www.mpegla.com/</w:t>
        </w:r>
      </w:hyperlink>
      <w:r>
        <w:t>. Nærmere betegnet begrænser eller forhindrer denne meddelelse ikke brugen af softwaren til normal forretningsbrug, der er personlig for den pågældende virksomhed, hvilket ikke inkluderer (i) gendistribuering af softwaren til trejdeparter eller (ii) oprettelse af indhold med VIDEOSTANDARD-kompatible teknologier til distribution til tredjeparter.</w:t>
      </w:r>
    </w:p>
    <w:p w:rsidR="00121692" w:rsidRDefault="00121692">
      <w:pPr>
        <w:pStyle w:val="ProductList-BodyIndented"/>
      </w:pPr>
    </w:p>
    <w:p w:rsidR="00121692" w:rsidRDefault="0006208A">
      <w:pPr>
        <w:pStyle w:val="ProductList-ClauseHeading"/>
        <w:outlineLvl w:val="2"/>
      </w:pPr>
      <w:r>
        <w:t>12. Skrifttypekomponenter, Billeder og Lyde</w:t>
      </w:r>
    </w:p>
    <w:p w:rsidR="00121692" w:rsidRDefault="0006208A">
      <w:pPr>
        <w:pStyle w:val="ProductList-Body"/>
      </w:pPr>
      <w:r>
        <w:t xml:space="preserve">Når Kunden kører softwaren, må den kun opnå adgang til og bruge ikoner, billeder, lyde og medier, som indgår i softwaren, fra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og Kunden må bruge skrifttyperne, der indgår i eller installeres med den software, til at fremvise og udskrive indhold. Kunden må kun integrere skrifttyper i indholdet i det omfang, det er tilladt af integreringstilladelserne i skrifttyperne, og Kunden må midlertidigt hente dem til en printer eller en anden outputenhed for at udskrive indhold.</w:t>
      </w:r>
    </w:p>
    <w:p w:rsidR="00121692" w:rsidRDefault="00121692">
      <w:pPr>
        <w:pStyle w:val="ProductList-Body"/>
      </w:pPr>
    </w:p>
    <w:p w:rsidR="00121692" w:rsidRDefault="0006208A">
      <w:pPr>
        <w:pStyle w:val="ProductList-ClauseHeading"/>
        <w:outlineLvl w:val="2"/>
      </w:pPr>
      <w:r>
        <w:t>13. Inkluderede teknologier</w:t>
      </w:r>
    </w:p>
    <w:p w:rsidR="00121692" w:rsidRDefault="0006208A">
      <w:pPr>
        <w:pStyle w:val="ProductList-Body"/>
      </w:pPr>
      <w:r>
        <w:t>Produkter kan indeholde andre teknologiske komponenter, som tilhører Microsoft, og som er underlagt egne licensvilkår, som angivet i afsnittet Brugervilkår under den enkelte Produktpost. Hvis de særskilte vilkår for disse komponenter ikke er omtalt i de Produktspecifikke Licensvilkår, kan de findes i en særskilt mappe i Produktets installationsmappe eller via Produktets installationsprogram.</w:t>
      </w:r>
    </w:p>
    <w:p w:rsidR="00121692" w:rsidRDefault="00121692">
      <w:pPr>
        <w:pStyle w:val="ProductList-Body"/>
      </w:pPr>
    </w:p>
    <w:p w:rsidR="00121692" w:rsidRDefault="0006208A">
      <w:pPr>
        <w:pStyle w:val="ProductList-ClauseHeading"/>
        <w:outlineLvl w:val="2"/>
      </w:pPr>
      <w:r>
        <w:t>14. Benchmarktest</w:t>
      </w:r>
    </w:p>
    <w:p w:rsidR="00121692" w:rsidRDefault="0006208A">
      <w:pPr>
        <w:pStyle w:val="ProductList-Body"/>
      </w:pPr>
      <w:r>
        <w:t xml:space="preserve">Kunden skal have modtaget Microsofts forudgående skriftlige godkendelse, før den må videregive resultaterne af en benchmarktest af et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-produkt eller Microsoft Desktop Optimization Pack til tredjemand. Dette gælder ikke for Windows Server.</w:t>
      </w:r>
    </w:p>
    <w:p w:rsidR="00121692" w:rsidRDefault="00121692">
      <w:pPr>
        <w:pStyle w:val="ProductList-Body"/>
      </w:pPr>
    </w:p>
    <w:p w:rsidR="00121692" w:rsidRDefault="0006208A">
      <w:pPr>
        <w:pStyle w:val="ProductList-ClauseHeading"/>
        <w:outlineLvl w:val="2"/>
      </w:pPr>
      <w:r>
        <w:lastRenderedPageBreak/>
        <w:t>15. Multipleksing</w:t>
      </w:r>
    </w:p>
    <w:p w:rsidR="00121692" w:rsidRDefault="0006208A">
      <w:pPr>
        <w:pStyle w:val="ProductList-Body"/>
      </w:pPr>
      <w:r>
        <w:t xml:space="preserve">Multipleksing eller pooling for at reducere direkte forbindelser med softwaren reducerer ikke antallet af påkrævede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w:t>
      </w:r>
    </w:p>
    <w:p w:rsidR="00121692" w:rsidRDefault="00121692">
      <w:pPr>
        <w:pStyle w:val="ProductList-Body"/>
      </w:pPr>
    </w:p>
    <w:p w:rsidR="00121692" w:rsidRDefault="0006208A">
      <w:pPr>
        <w:pStyle w:val="ProductList-ClauseHeading"/>
        <w:outlineLvl w:val="2"/>
      </w:pPr>
      <w:r>
        <w:t>16. Administrative Rettigheder og Supportrettigheder</w:t>
      </w:r>
    </w:p>
    <w:p w:rsidR="00121692" w:rsidRDefault="0006208A">
      <w:pPr>
        <w:pStyle w:val="ProductList-Body"/>
      </w:pPr>
      <w:r>
        <w:t xml:space="preserve">Kunden må give to brugere uden CAL’er adgang til serversoftwaren, der kører i et tilladt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men kun til administrative formål. Kunden må også give fjernadgang til andre Produkter med det ene formål at yde teknisk produktsupport til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eller på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Enheder</w:t>
      </w:r>
      <w:r>
        <w:fldChar w:fldCharType="end"/>
      </w:r>
      <w:r>
        <w:t>.</w:t>
      </w:r>
    </w:p>
    <w:p w:rsidR="00121692" w:rsidRDefault="00121692">
      <w:pPr>
        <w:pStyle w:val="ProductList-Body"/>
      </w:pPr>
    </w:p>
    <w:p w:rsidR="00121692" w:rsidRDefault="0006208A">
      <w:pPr>
        <w:pStyle w:val="ProductList-ClauseHeading"/>
        <w:outlineLvl w:val="2"/>
      </w:pPr>
      <w:r>
        <w:t>17. Distribuerbar Kode</w:t>
      </w:r>
    </w:p>
    <w:p w:rsidR="00121692" w:rsidRDefault="0006208A">
      <w:pPr>
        <w:pStyle w:val="ProductList-Body"/>
      </w:pPr>
      <w:r>
        <w:t xml:space="preserve">Softwaren kan indeholde kode, som Kunden har tilladelse til at distribuere i programmer, som den udvikler, forudsat at Kunden overholder nedenstående vilkår. </w:t>
      </w:r>
    </w:p>
    <w:p w:rsidR="00121692" w:rsidRDefault="00121692">
      <w:pPr>
        <w:pStyle w:val="ProductList-Body"/>
      </w:pPr>
    </w:p>
    <w:p w:rsidR="00121692" w:rsidRDefault="0006208A">
      <w:pPr>
        <w:pStyle w:val="ProductList-SubClauseHeading"/>
        <w:outlineLvl w:val="3"/>
      </w:pPr>
      <w:r>
        <w:t>17.1 Ret til Brug og Distribution</w:t>
      </w:r>
    </w:p>
    <w:p w:rsidR="00121692" w:rsidRDefault="0006208A">
      <w:pPr>
        <w:pStyle w:val="ProductList-BodyIndented"/>
      </w:pPr>
      <w:r>
        <w:t xml:space="preserve">Nedenstående kode og tekstfiler er “Distribuerbar kode”. </w:t>
      </w:r>
    </w:p>
    <w:p w:rsidR="00121692" w:rsidRDefault="0006208A" w:rsidP="0006208A">
      <w:pPr>
        <w:pStyle w:val="ProductList-Bullet"/>
        <w:numPr>
          <w:ilvl w:val="1"/>
          <w:numId w:val="4"/>
        </w:numPr>
      </w:pPr>
      <w:r>
        <w:t>REDIST.TXT-filer: Kunden må kopiere og distribuere objektkodeformen af kode, der er angivet i REDIST.TXT-filer og i OTHER-DIST.TXT-filer samt kode, der er markeret som “Silverlight-biblioteker”, “Silverlight-klientbiblioteker” og “Silverlight-serverbiblioteker”.</w:t>
      </w:r>
    </w:p>
    <w:p w:rsidR="00121692" w:rsidRDefault="0006208A" w:rsidP="0006208A">
      <w:pPr>
        <w:pStyle w:val="ProductList-Bullet"/>
        <w:numPr>
          <w:ilvl w:val="1"/>
          <w:numId w:val="4"/>
        </w:numPr>
      </w:pPr>
      <w:r>
        <w:t>Eksempelkode, Skabeloner og Typografier: Kunden må ændre, kopiere og distribuere kilde- og objektkodeformen af kode, der er markeret som “eksempel”, “skabelon”, “simple typografier” og “skitsetypografier”.</w:t>
      </w:r>
    </w:p>
    <w:p w:rsidR="00121692" w:rsidRDefault="0006208A" w:rsidP="0006208A">
      <w:pPr>
        <w:pStyle w:val="ProductList-Bullet"/>
        <w:numPr>
          <w:ilvl w:val="1"/>
          <w:numId w:val="4"/>
        </w:numPr>
      </w:pPr>
      <w:r>
        <w:t>Tredjepartsdistribution: Kunden må tillade distributører af Kundens programmer at kopiere og distribuere den Distribuerbare Kode som en del af disse programmer.</w:t>
      </w:r>
    </w:p>
    <w:p w:rsidR="00121692" w:rsidRDefault="0006208A" w:rsidP="0006208A">
      <w:pPr>
        <w:pStyle w:val="ProductList-Bullet"/>
        <w:numPr>
          <w:ilvl w:val="1"/>
          <w:numId w:val="4"/>
        </w:numPr>
      </w:pPr>
      <w:r>
        <w:t>Billedbibliotek: Kunden må kopiere og distribuere billeder, grafik og animationer i Billedbiblioteket som beskrevet i softwaredokumentation.</w:t>
      </w:r>
    </w:p>
    <w:p w:rsidR="00121692" w:rsidRDefault="00121692">
      <w:pPr>
        <w:pStyle w:val="ProductList-BodyIndented"/>
      </w:pPr>
    </w:p>
    <w:p w:rsidR="00121692" w:rsidRDefault="0006208A">
      <w:pPr>
        <w:pStyle w:val="ProductList-SubClauseHeading"/>
        <w:outlineLvl w:val="3"/>
      </w:pPr>
      <w:r>
        <w:t>17.2 Distributionskrav</w:t>
      </w:r>
    </w:p>
    <w:p w:rsidR="00121692" w:rsidRDefault="0006208A">
      <w:pPr>
        <w:pStyle w:val="ProductList-BodyIndented"/>
      </w:pPr>
      <w:r>
        <w:t>Hvis Kunden distribuerer Distribuerbar Kode. Kunden må:</w:t>
      </w:r>
    </w:p>
    <w:p w:rsidR="00121692" w:rsidRDefault="0006208A" w:rsidP="0006208A">
      <w:pPr>
        <w:pStyle w:val="ProductList-Bullet"/>
        <w:numPr>
          <w:ilvl w:val="1"/>
          <w:numId w:val="5"/>
        </w:numPr>
      </w:pPr>
      <w:r>
        <w:t>kun distribuere den sammen med Kundens programmer, når Kundens programmer udgør væsentlig primær funktionalitet i den Distribuerbare Kode</w:t>
      </w:r>
    </w:p>
    <w:p w:rsidR="00121692" w:rsidRDefault="0006208A" w:rsidP="0006208A">
      <w:pPr>
        <w:pStyle w:val="ProductList-Bullet"/>
        <w:numPr>
          <w:ilvl w:val="1"/>
          <w:numId w:val="5"/>
        </w:numPr>
      </w:pPr>
      <w:r>
        <w:t>Kræve, at distributører og eksterne slutbrugere accepterer vilkår, som beskytter den Distribuerbare Kode i mindst samme grad som Kundens volumenlicensaftale og Produktvilkårene</w:t>
      </w:r>
    </w:p>
    <w:p w:rsidR="00121692" w:rsidRDefault="0006208A" w:rsidP="0006208A">
      <w:pPr>
        <w:pStyle w:val="ProductList-Bullet"/>
        <w:numPr>
          <w:ilvl w:val="1"/>
          <w:numId w:val="5"/>
        </w:numPr>
      </w:pPr>
      <w:r>
        <w:t>yde erstatning til, forsvare og holde Microsoft skadesløs for eventuelle krav, herunder advokatsalærer, der relaterer sig til distributionen eller brugen af Kundens programmer, bortset fra de tilfælde, hvor et krav udelukkende er baseret på den Distribuerbare Kode, der indgår i Kundens programmer.</w:t>
      </w:r>
    </w:p>
    <w:p w:rsidR="00121692" w:rsidRDefault="00121692">
      <w:pPr>
        <w:pStyle w:val="ProductList-BodyIndented"/>
      </w:pPr>
    </w:p>
    <w:p w:rsidR="00121692" w:rsidRDefault="0006208A">
      <w:pPr>
        <w:pStyle w:val="ProductList-SubClauseHeading"/>
        <w:outlineLvl w:val="3"/>
      </w:pPr>
      <w:r>
        <w:t>17.3 Distributionsbegrænsninger</w:t>
      </w:r>
    </w:p>
    <w:p w:rsidR="00121692" w:rsidRDefault="0006208A">
      <w:pPr>
        <w:pStyle w:val="ProductList-BodyIndented"/>
      </w:pPr>
      <w:r>
        <w:t>Kunden må ikke:</w:t>
      </w:r>
    </w:p>
    <w:p w:rsidR="00121692" w:rsidRDefault="0006208A" w:rsidP="0006208A">
      <w:pPr>
        <w:pStyle w:val="ProductList-Bullet"/>
        <w:numPr>
          <w:ilvl w:val="1"/>
          <w:numId w:val="6"/>
        </w:numPr>
      </w:pPr>
      <w:r>
        <w:t>ændre meddelelser om ophavsret, varemærker eller patenter i den Distribuerbare Kode,</w:t>
      </w:r>
    </w:p>
    <w:p w:rsidR="00121692" w:rsidRDefault="0006208A" w:rsidP="0006208A">
      <w:pPr>
        <w:pStyle w:val="ProductList-Bullet"/>
        <w:numPr>
          <w:ilvl w:val="1"/>
          <w:numId w:val="6"/>
        </w:numPr>
      </w:pPr>
      <w:r>
        <w:t>bruge Microsofts varemærker i Kundens programmers navne eller på nogen anden måde, der kunne få andre til at tro, at Kundens programmer kommer fra eller er godkendt af Microsoft</w:t>
      </w:r>
    </w:p>
    <w:p w:rsidR="00121692" w:rsidRDefault="0006208A" w:rsidP="0006208A">
      <w:pPr>
        <w:pStyle w:val="ProductList-Bullet"/>
        <w:numPr>
          <w:ilvl w:val="1"/>
          <w:numId w:val="6"/>
        </w:numPr>
      </w:pPr>
      <w:r>
        <w:t>distribuere Distribuerbar Kode i eller med skadelige eller vildledende programmer eller på ulovlig vis eller</w:t>
      </w:r>
    </w:p>
    <w:p w:rsidR="00121692" w:rsidRDefault="0006208A" w:rsidP="0006208A">
      <w:pPr>
        <w:pStyle w:val="ProductList-Bullet"/>
        <w:numPr>
          <w:ilvl w:val="1"/>
          <w:numId w:val="6"/>
        </w:numPr>
      </w:pPr>
      <w:r>
        <w:t xml:space="preserve">ændre eller distribuere kildekoden til en Distribuerbar Kode, således at en del heraf bliver omfattet af en Eksklusiv licens. En Eksklusiv Licens er en licens, der som en betingelse for brug, ændring eller distribution kræver, at koden afsløres eller distribueres i kildekodeform, eller at andre har ret til at ændre den. </w:t>
      </w:r>
    </w:p>
    <w:p w:rsidR="00121692" w:rsidRDefault="00121692">
      <w:pPr>
        <w:pStyle w:val="ProductList-BodyIndented"/>
      </w:pPr>
    </w:p>
    <w:p w:rsidR="00121692" w:rsidRDefault="0006208A">
      <w:pPr>
        <w:pStyle w:val="ProductList-ClauseHeading"/>
        <w:outlineLvl w:val="2"/>
      </w:pPr>
      <w:r>
        <w:t>18. Software + tjenester</w:t>
      </w:r>
    </w:p>
    <w:p w:rsidR="00121692" w:rsidRDefault="0006208A">
      <w:pPr>
        <w:pStyle w:val="ProductList-Body"/>
      </w:pPr>
      <w:r>
        <w:t>Microsoft kan levere tjenester med Produktet gennem softwarefunktioner, der opretter forbindelse til Microsoft eller tjenesteudbyderens computersystemer via internettet. Microsoft kan til enhver tid ændre eller annullere disse tjenester. Kunden må ikke bruge tjenesterne på nogen måde, der kan beskadige dem eller begrænse andres brug af dem. Kunden må ikke bruge tjenesterne til at forsøge at opnå uautoriseret adgang til tjenester, data, konti eller netværk på nogen måde.</w:t>
      </w:r>
    </w:p>
    <w:p w:rsidR="00121692" w:rsidRDefault="00121692">
      <w:pPr>
        <w:pStyle w:val="ProductList-Body"/>
        <w:jc w:val="right"/>
      </w:pPr>
    </w:p>
    <w:tbl>
      <w:tblPr>
        <w:tblStyle w:val="PURTable"/>
        <w:tblW w:w="0" w:type="dxa"/>
        <w:tblLook w:val="04A0" w:firstRow="1" w:lastRow="0" w:firstColumn="1" w:lastColumn="0" w:noHBand="0" w:noVBand="1"/>
      </w:tblPr>
      <w:tblGrid>
        <w:gridCol w:w="10800"/>
      </w:tblGrid>
      <w:tr w:rsidR="001216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1692" w:rsidRDefault="003F7773">
            <w:pPr>
              <w:pStyle w:val="ProductList-TableBody"/>
              <w:jc w:val="right"/>
            </w:pPr>
            <w:hyperlink w:anchor="_Sec842">
              <w:r w:rsidR="0006208A">
                <w:rPr>
                  <w:color w:val="00467F"/>
                  <w:sz w:val="14"/>
                  <w:u w:val="single"/>
                </w:rPr>
                <w:t>Indholdsfortegnelse</w:t>
              </w:r>
            </w:hyperlink>
            <w:r w:rsidR="0006208A">
              <w:rPr>
                <w:sz w:val="14"/>
              </w:rPr>
              <w:t>/</w:t>
            </w:r>
            <w:hyperlink w:anchor="_Sec549">
              <w:r w:rsidR="0006208A">
                <w:rPr>
                  <w:color w:val="00467F"/>
                  <w:sz w:val="14"/>
                  <w:u w:val="single"/>
                </w:rPr>
                <w:t>Ordliste</w:t>
              </w:r>
            </w:hyperlink>
            <w:r w:rsidR="0006208A">
              <w:rPr>
                <w:sz w:val="14"/>
              </w:rPr>
              <w:t>/</w:t>
            </w:r>
            <w:hyperlink w:anchor="_Sec844">
              <w:r w:rsidR="0006208A">
                <w:rPr>
                  <w:color w:val="00467F"/>
                  <w:sz w:val="14"/>
                  <w:u w:val="single"/>
                </w:rPr>
                <w:t>Indeks</w:t>
              </w:r>
            </w:hyperlink>
          </w:p>
        </w:tc>
      </w:tr>
    </w:tbl>
    <w:p w:rsidR="00121692" w:rsidRDefault="00121692">
      <w:pPr>
        <w:pStyle w:val="ProductList-Body"/>
      </w:pPr>
    </w:p>
    <w:p w:rsidR="00121692" w:rsidRDefault="0006208A">
      <w:pPr>
        <w:pStyle w:val="ProductList-OfferingGroupHeading"/>
        <w:outlineLvl w:val="1"/>
      </w:pPr>
      <w:bookmarkStart w:id="15" w:name="_Sec538"/>
      <w:r>
        <w:t>Vilkår for Licensmodel</w:t>
      </w:r>
      <w:bookmarkEnd w:id="15"/>
      <w:r>
        <w:fldChar w:fldCharType="begin"/>
      </w:r>
      <w:r>
        <w:instrText xml:space="preserve"> TC "</w:instrText>
      </w:r>
      <w:bookmarkStart w:id="16" w:name="_Toc483467092"/>
      <w:r>
        <w:instrText>Vilkår for Licensmodel</w:instrText>
      </w:r>
      <w:bookmarkEnd w:id="16"/>
      <w:r>
        <w:instrText>" \l 2</w:instrText>
      </w:r>
      <w:r>
        <w:fldChar w:fldCharType="end"/>
      </w:r>
    </w:p>
    <w:p w:rsidR="00121692" w:rsidRDefault="0006208A">
      <w:pPr>
        <w:pStyle w:val="ProductList-Body"/>
      </w:pPr>
      <w:r>
        <w:t>Licensmodellen for hvert Produkt er angivet i afsnittet Brugervilkår i Produktposten. Vilkår for Licensmodel gælder for alle softwareprodukter, der licenseres under den pågældende Licensmodel, som specificeret i Produktposten og underlagt undtagelser og andre vilkår, der er anført i de Produktspecifikke Licensvilkår.</w:t>
      </w:r>
    </w:p>
    <w:p w:rsidR="00121692" w:rsidRDefault="0006208A">
      <w:pPr>
        <w:pStyle w:val="ProductList-Offering2Heading"/>
        <w:outlineLvl w:val="2"/>
      </w:pPr>
      <w:bookmarkStart w:id="17" w:name="_Sec539"/>
      <w:r>
        <w:t>Desktop Applikationer</w:t>
      </w:r>
      <w:bookmarkEnd w:id="17"/>
      <w:r>
        <w:fldChar w:fldCharType="begin"/>
      </w:r>
      <w:r>
        <w:instrText xml:space="preserve"> TC "</w:instrText>
      </w:r>
      <w:bookmarkStart w:id="18" w:name="_Toc483467093"/>
      <w:r>
        <w:instrText>Desktop Applikationer</w:instrText>
      </w:r>
      <w:bookmarkEnd w:id="18"/>
      <w:r>
        <w:instrText>" \l 3</w:instrText>
      </w:r>
      <w:r>
        <w:fldChar w:fldCharType="end"/>
      </w:r>
    </w:p>
    <w:p w:rsidR="00121692" w:rsidRDefault="0006208A">
      <w:pPr>
        <w:pStyle w:val="ProductList-ClauseHeading"/>
        <w:outlineLvl w:val="3"/>
      </w:pPr>
      <w:r>
        <w:t>Enhedslicens</w:t>
      </w:r>
    </w:p>
    <w:p w:rsidR="00121692" w:rsidRDefault="0006208A" w:rsidP="0006208A">
      <w:pPr>
        <w:pStyle w:val="ProductList-Bullet"/>
        <w:numPr>
          <w:ilvl w:val="0"/>
          <w:numId w:val="7"/>
        </w:numPr>
      </w:pPr>
      <w:r>
        <w:t xml:space="preserve">For hver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Kunden erhverver, må den installere et ubegrænset antal kopier af softwaren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og på enhver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w:t>
      </w:r>
    </w:p>
    <w:p w:rsidR="00121692" w:rsidRDefault="0006208A" w:rsidP="0006208A">
      <w:pPr>
        <w:pStyle w:val="ProductList-Bullet"/>
        <w:numPr>
          <w:ilvl w:val="0"/>
          <w:numId w:val="7"/>
        </w:numPr>
      </w:pPr>
      <w:r>
        <w:lastRenderedPageBreak/>
        <w:t xml:space="preserve">Medmindre Kunden licenserer softwaren som et Enterprise-produkt eller til hele virksomheden, må den også installere softwaren på en enkelt bærbar enhed, som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må bruge. </w:t>
      </w:r>
    </w:p>
    <w:p w:rsidR="00121692" w:rsidRDefault="0006208A" w:rsidP="0006208A">
      <w:pPr>
        <w:pStyle w:val="ProductList-Bullet"/>
        <w:numPr>
          <w:ilvl w:val="0"/>
          <w:numId w:val="7"/>
        </w:numPr>
      </w:pPr>
      <w:r>
        <w:t xml:space="preserve">Et ubegrænset antal brugere må bruge softwaren, der kører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men kun én bruger ad gangen må have adgang til softwaren og bruge den. </w:t>
      </w:r>
    </w:p>
    <w:p w:rsidR="00121692" w:rsidRDefault="0006208A" w:rsidP="0006208A">
      <w:pPr>
        <w:pStyle w:val="ProductList-Bullet"/>
        <w:numPr>
          <w:ilvl w:val="0"/>
          <w:numId w:val="7"/>
        </w:numPr>
      </w:pPr>
      <w:r>
        <w:t xml:space="preserve">Ekstern brug af softwaren, der kører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er tilladt for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fra en hvilken som helst enhed eller for enhver anden bruger fra en anden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w:t>
      </w:r>
    </w:p>
    <w:p w:rsidR="00121692" w:rsidRDefault="0006208A" w:rsidP="0006208A">
      <w:pPr>
        <w:pStyle w:val="ProductList-Bullet"/>
        <w:numPr>
          <w:ilvl w:val="0"/>
          <w:numId w:val="7"/>
        </w:numPr>
      </w:pPr>
      <w:r>
        <w:t xml:space="preserve">Ekstern brug af softwaren, der kører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er tilladt for en hvilken som helst bruger fra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w:t>
      </w:r>
    </w:p>
    <w:p w:rsidR="00121692" w:rsidRDefault="00121692">
      <w:pPr>
        <w:pStyle w:val="ProductList-Body"/>
      </w:pPr>
    </w:p>
    <w:p w:rsidR="00121692" w:rsidRDefault="0006208A">
      <w:pPr>
        <w:pStyle w:val="ProductList-ClauseHeading"/>
        <w:outlineLvl w:val="3"/>
      </w:pPr>
      <w:r>
        <w:t>Medieelementer og Skabeloner</w:t>
      </w:r>
    </w:p>
    <w:p w:rsidR="00121692" w:rsidRDefault="0006208A">
      <w:pPr>
        <w:pStyle w:val="ProductList-Body"/>
      </w:pPr>
      <w:r>
        <w:t>Microsoft tildeler Kunden en licens til at kopiere, distribuere, udføre og fremvise medieelementer (billeder, multimedieklip, animationer, lyde, musik, videoklip, skabeloner og andre former for indhold), som leveres sammen med softwaren og med Office-webappsene i projekter og dokumenter, men Kunden må ikke sælge, licensere eller distribuere kopier af nogen medieelementer, som de er, eller som et produkt, hvis produktets primære værdi er medieelementerne.</w:t>
      </w:r>
    </w:p>
    <w:p w:rsidR="00121692" w:rsidRDefault="0006208A">
      <w:pPr>
        <w:pStyle w:val="ProductList-Offering2Heading"/>
        <w:outlineLvl w:val="2"/>
      </w:pPr>
      <w:bookmarkStart w:id="19" w:name="_Sec540"/>
      <w:r>
        <w:t>Desktop Operativsystemer</w:t>
      </w:r>
      <w:bookmarkEnd w:id="19"/>
      <w:r>
        <w:fldChar w:fldCharType="begin"/>
      </w:r>
      <w:r>
        <w:instrText xml:space="preserve"> TC "</w:instrText>
      </w:r>
      <w:bookmarkStart w:id="20" w:name="_Toc483467094"/>
      <w:r>
        <w:instrText>Desktop Operativsystemer</w:instrText>
      </w:r>
      <w:bookmarkEnd w:id="20"/>
      <w:r>
        <w:instrText>" \l 3</w:instrText>
      </w:r>
      <w:r>
        <w:fldChar w:fldCharType="end"/>
      </w:r>
    </w:p>
    <w:p w:rsidR="00121692" w:rsidRDefault="0006208A">
      <w:pPr>
        <w:pStyle w:val="ProductList-ClauseHeading"/>
        <w:outlineLvl w:val="3"/>
      </w:pPr>
      <w:r>
        <w:t>Enhedslicens</w:t>
      </w:r>
    </w:p>
    <w:p w:rsidR="00121692" w:rsidRDefault="0006208A" w:rsidP="0006208A">
      <w:pPr>
        <w:pStyle w:val="ProductList-Bullet"/>
        <w:numPr>
          <w:ilvl w:val="0"/>
          <w:numId w:val="8"/>
        </w:numPr>
      </w:pPr>
      <w:r>
        <w:t xml:space="preserve">For hver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Kunden erhverver, må den installere én kopi af softwaren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eller på et lokalt virtuelt hardwaresystem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w:t>
      </w:r>
    </w:p>
    <w:p w:rsidR="00121692" w:rsidRDefault="0006208A" w:rsidP="0006208A">
      <w:pPr>
        <w:pStyle w:val="ProductList-Bullet"/>
        <w:numPr>
          <w:ilvl w:val="0"/>
          <w:numId w:val="8"/>
        </w:numPr>
      </w:pPr>
      <w:r>
        <w:t>Kunden må bruge softwaren på op til to processorer.</w:t>
      </w:r>
    </w:p>
    <w:p w:rsidR="00121692" w:rsidRDefault="0006208A" w:rsidP="0006208A">
      <w:pPr>
        <w:pStyle w:val="ProductList-Bullet"/>
        <w:numPr>
          <w:ilvl w:val="0"/>
          <w:numId w:val="8"/>
        </w:numPr>
      </w:pPr>
      <w:r>
        <w:t>Lokal brug er tilladt for alle brugere.</w:t>
      </w:r>
    </w:p>
    <w:p w:rsidR="00121692" w:rsidRDefault="0006208A" w:rsidP="0006208A">
      <w:pPr>
        <w:pStyle w:val="ProductList-Bullet"/>
        <w:numPr>
          <w:ilvl w:val="0"/>
          <w:numId w:val="8"/>
        </w:numPr>
      </w:pPr>
      <w:r>
        <w:t xml:space="preserve">Ekstern brug er tilladt for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og for andre brugere fra andre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Enheder</w:t>
      </w:r>
      <w:r>
        <w:fldChar w:fldCharType="end"/>
      </w:r>
      <w:r>
        <w:t xml:space="preserve"> eller en Windows VDA-</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w:t>
      </w:r>
    </w:p>
    <w:p w:rsidR="00121692" w:rsidRDefault="0006208A" w:rsidP="0006208A">
      <w:pPr>
        <w:pStyle w:val="ProductList-Bullet"/>
        <w:numPr>
          <w:ilvl w:val="0"/>
          <w:numId w:val="8"/>
        </w:numPr>
      </w:pPr>
      <w:r>
        <w:t>Kun én bruger må have adgang til og bruge softwaren på et givent tidspunkt.</w:t>
      </w:r>
    </w:p>
    <w:p w:rsidR="00121692" w:rsidRDefault="0006208A" w:rsidP="0006208A">
      <w:pPr>
        <w:pStyle w:val="ProductList-Bullet"/>
        <w:numPr>
          <w:ilvl w:val="0"/>
          <w:numId w:val="8"/>
        </w:numPr>
      </w:pPr>
      <w:r>
        <w:t xml:space="preserve">Kunden må knytte op til 20 enheder til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til brug for fildeling, udskrivning, Internetoplysningstjenester, Deling af Internetforbindelse eller telefonitjenester.</w:t>
      </w:r>
    </w:p>
    <w:p w:rsidR="00121692" w:rsidRDefault="0006208A" w:rsidP="0006208A">
      <w:pPr>
        <w:pStyle w:val="ProductList-Bullet"/>
        <w:numPr>
          <w:ilvl w:val="0"/>
          <w:numId w:val="8"/>
        </w:numPr>
      </w:pPr>
      <w:r>
        <w:t>Et ubegrænset antal forbindelser er tilladt for aktivering af KMS eller lignende teknologi.</w:t>
      </w:r>
    </w:p>
    <w:p w:rsidR="00121692" w:rsidRDefault="00121692">
      <w:pPr>
        <w:pStyle w:val="ProductList-Body"/>
      </w:pPr>
    </w:p>
    <w:p w:rsidR="00121692" w:rsidRDefault="0006208A">
      <w:pPr>
        <w:pStyle w:val="ProductList-ClauseHeading"/>
        <w:outlineLvl w:val="3"/>
      </w:pPr>
      <w:r>
        <w:t>Adobe Flash Player</w:t>
      </w:r>
    </w:p>
    <w:p w:rsidR="00121692" w:rsidRDefault="0006208A">
      <w:pPr>
        <w:pStyle w:val="ProductList-Body"/>
      </w:pPr>
      <w:r>
        <w:t xml:space="preserve">Softwaren kan indeholde en version af Adobe Flash Player. Kunden accepterer, at dens brug af Adobe Flash Player reguleres af licensvilkårene for Adobe Systems Incorporated på </w:t>
      </w:r>
      <w:hyperlink r:id="rId38">
        <w:r>
          <w:rPr>
            <w:color w:val="00467F"/>
            <w:u w:val="single"/>
          </w:rPr>
          <w:t>http://go.microsoft.com/fwlink/?linkid=248532</w:t>
        </w:r>
      </w:hyperlink>
      <w:r>
        <w:t>. Adobe og Flash er enten registrerede varemærker eller varemærker tilhørende Adobe Systems Incorporated i USA og/eller andre lande.</w:t>
      </w:r>
    </w:p>
    <w:p w:rsidR="00121692" w:rsidRDefault="0006208A">
      <w:pPr>
        <w:pStyle w:val="ProductList-Offering2Heading"/>
        <w:outlineLvl w:val="2"/>
      </w:pPr>
      <w:bookmarkStart w:id="21" w:name="_Sec541"/>
      <w:r>
        <w:t>Pr. kerne/CAL</w:t>
      </w:r>
      <w:bookmarkEnd w:id="21"/>
      <w:r>
        <w:fldChar w:fldCharType="begin"/>
      </w:r>
      <w:r>
        <w:instrText xml:space="preserve"> TC "</w:instrText>
      </w:r>
      <w:bookmarkStart w:id="22" w:name="_Toc483467095"/>
      <w:r>
        <w:instrText>Pr. kerne/CAL</w:instrText>
      </w:r>
      <w:bookmarkEnd w:id="22"/>
      <w:r>
        <w:instrText>" \l 3</w:instrText>
      </w:r>
      <w:r>
        <w:fldChar w:fldCharType="end"/>
      </w:r>
    </w:p>
    <w:p w:rsidR="00121692" w:rsidRDefault="0006208A">
      <w:pPr>
        <w:pStyle w:val="ProductList-ClauseHeading"/>
        <w:outlineLvl w:val="3"/>
      </w:pPr>
      <w:r>
        <w:t>Serverlicenser (pr. kerne)</w:t>
      </w:r>
    </w:p>
    <w:p w:rsidR="00121692" w:rsidRDefault="0006208A" w:rsidP="0006208A">
      <w:pPr>
        <w:pStyle w:val="ProductList-Bullet"/>
        <w:numPr>
          <w:ilvl w:val="0"/>
          <w:numId w:val="9"/>
        </w:numPr>
      </w:pPr>
      <w:r>
        <w:t xml:space="preserve">Kunden må bruge serversoftwaren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forudsat at den erhverver tilstrækkelige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licenser som beskrevet nedenfor. </w:t>
      </w:r>
    </w:p>
    <w:p w:rsidR="00121692" w:rsidRDefault="0006208A" w:rsidP="0006208A">
      <w:pPr>
        <w:pStyle w:val="ProductList-Bullet"/>
        <w:numPr>
          <w:ilvl w:val="0"/>
          <w:numId w:val="9"/>
        </w:numPr>
      </w:pPr>
      <w:r>
        <w:t xml:space="preserve">Antallet af krævede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svarer til antallet af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hvor der minimum skal være 8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 xml:space="preserve"> og minimum 16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rsidR="00121692" w:rsidRDefault="0006208A" w:rsidP="0006208A">
      <w:pPr>
        <w:pStyle w:val="ProductList-Bullet"/>
        <w:numPr>
          <w:ilvl w:val="0"/>
          <w:numId w:val="9"/>
        </w:numPr>
      </w:pPr>
      <w:r>
        <w:t xml:space="preserve">Datacenterudgaven tillader, at serversoftwaren bruges i et vilkårligt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rsidR="00121692" w:rsidRDefault="0006208A" w:rsidP="0006208A">
      <w:pPr>
        <w:pStyle w:val="ProductList-Bullet"/>
        <w:numPr>
          <w:ilvl w:val="0"/>
          <w:numId w:val="9"/>
        </w:numPr>
      </w:pPr>
      <w:r>
        <w:t>Standardversion:</w:t>
      </w:r>
    </w:p>
    <w:p w:rsidR="00121692" w:rsidRDefault="0006208A" w:rsidP="0006208A">
      <w:pPr>
        <w:pStyle w:val="ProductList-Bullet"/>
        <w:numPr>
          <w:ilvl w:val="1"/>
          <w:numId w:val="9"/>
        </w:numPr>
      </w:pPr>
      <w:r>
        <w:t xml:space="preserve">Standardversionen tillader, at serversoftwaren bruges på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w:t>
      </w:r>
    </w:p>
    <w:p w:rsidR="00121692" w:rsidRDefault="0006208A" w:rsidP="0006208A">
      <w:pPr>
        <w:pStyle w:val="ProductList-Bullet"/>
        <w:numPr>
          <w:ilvl w:val="1"/>
          <w:numId w:val="9"/>
        </w:numPr>
      </w:pPr>
      <w:r>
        <w:t xml:space="preserve">Standardversionen tillader brugen af én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Kørselsforekomst</w:t>
      </w:r>
      <w:r>
        <w:fldChar w:fldCharType="end"/>
      </w:r>
      <w:r>
        <w:t xml:space="preserve"> på serversoftwaren i den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(ud over to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hvis den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udelukkende bruges til at drive og administrere 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w:t>
      </w:r>
    </w:p>
    <w:p w:rsidR="00121692" w:rsidRDefault="0006208A" w:rsidP="0006208A">
      <w:pPr>
        <w:pStyle w:val="ProductList-Bullet"/>
        <w:numPr>
          <w:ilvl w:val="1"/>
          <w:numId w:val="9"/>
        </w:numPr>
      </w:pPr>
      <w:r>
        <w:t xml:space="preserve">Kunde kan tildele yderligere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standardversioner til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svarende til det antal, der er angivet i 2 herover, og bruge serversoftwaren i yderligere to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rsidR="00121692" w:rsidRDefault="0006208A" w:rsidP="0006208A">
      <w:pPr>
        <w:pStyle w:val="ProductList-Bullet"/>
        <w:numPr>
          <w:ilvl w:val="0"/>
          <w:numId w:val="9"/>
        </w:numPr>
      </w:pPr>
      <w:r>
        <w:t xml:space="preserve">Så længe det samlede antal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forbliver det samme, tillades en ny tildeling af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når som helst Kunden laver en ny partition på et enkelt stykke hardware. </w:t>
      </w:r>
    </w:p>
    <w:p w:rsidR="00121692" w:rsidRDefault="0006208A" w:rsidP="0006208A">
      <w:pPr>
        <w:pStyle w:val="ProductList-Bullet"/>
        <w:numPr>
          <w:ilvl w:val="0"/>
          <w:numId w:val="9"/>
        </w:numPr>
      </w:pPr>
      <w:r>
        <w:t>Som alternativ til at overdrage basis-</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pr. bruger eller pr. enhed, kan et antal basis-</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én gang dedikeres til en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serversoftwaren på en enkelt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(pr. servertilstand) for at tillade, at op til det samme antal brugere eller enheder opnår adgang til den pågældende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samtidig.</w:t>
      </w:r>
    </w:p>
    <w:p w:rsidR="00121692" w:rsidRDefault="00121692">
      <w:pPr>
        <w:pStyle w:val="ProductList-Body"/>
      </w:pPr>
    </w:p>
    <w:p w:rsidR="00121692" w:rsidRDefault="0006208A">
      <w:pPr>
        <w:pStyle w:val="ProductList-ClauseHeading"/>
        <w:outlineLvl w:val="3"/>
      </w:pPr>
      <w:r>
        <w:t>Adgangslicenser</w:t>
      </w:r>
    </w:p>
    <w:p w:rsidR="00121692" w:rsidRDefault="0006208A" w:rsidP="0006208A">
      <w:pPr>
        <w:pStyle w:val="ProductList-Bullet"/>
        <w:numPr>
          <w:ilvl w:val="0"/>
          <w:numId w:val="10"/>
        </w:numPr>
      </w:pPr>
      <w:r>
        <w:t xml:space="preserve">Al adgang til serversoftware kræver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eller </w:t>
      </w:r>
      <w:r>
        <w:fldChar w:fldCharType="begin"/>
      </w:r>
      <w:r>
        <w:instrText xml:space="preserve"> AutoTextList   \s NoStyle \t "Licens Svarende til CAL betyder en Bruger-SL eller Ekstern Forbindelseslicens, der er angivet i et Produkts “Adgang til Serversoftware”-tabel eller en CAL-pakke eller SL, som angivet i Tabellen over Tilsvarende Licenser. (Se Ordliste for fuld definition)" </w:instrText>
      </w:r>
      <w:r>
        <w:fldChar w:fldCharType="separate"/>
      </w:r>
      <w:r>
        <w:rPr>
          <w:color w:val="0563C1"/>
        </w:rPr>
        <w:t>Licenser Svarende til CAL</w:t>
      </w:r>
      <w:r>
        <w:fldChar w:fldCharType="end"/>
      </w:r>
      <w:r>
        <w:t xml:space="preserve">, medmindre som anført her og angivet i de </w:t>
      </w: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w:t>
      </w:r>
    </w:p>
    <w:p w:rsidR="00121692" w:rsidRDefault="0006208A" w:rsidP="0006208A">
      <w:pPr>
        <w:pStyle w:val="ProductList-Bullet"/>
        <w:numPr>
          <w:ilvl w:val="0"/>
          <w:numId w:val="10"/>
        </w:numPr>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påkrævet i forbindelse med adgang via en anden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w:t>
      </w:r>
    </w:p>
    <w:p w:rsidR="00121692" w:rsidRDefault="0006208A" w:rsidP="0006208A">
      <w:pPr>
        <w:pStyle w:val="ProductList-Bullet"/>
        <w:numPr>
          <w:ilvl w:val="0"/>
          <w:numId w:val="10"/>
        </w:numPr>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påkrævet for at opnå adgang til serversoftware, der kører en </w:t>
      </w:r>
      <w:r>
        <w:fldChar w:fldCharType="begin"/>
      </w:r>
      <w:r>
        <w:instrText xml:space="preserve"> AutoTextList   \s NoStyle \t "Webarbejdsbelastning (også kaldet “Internetløsninger”) er offentligt tilgængelige websider, websteder, webprogrammer, webtjenester og/eller POP3-mailtjenester. (Se Ordliste for fuld definition)" </w:instrText>
      </w:r>
      <w:r>
        <w:fldChar w:fldCharType="separate"/>
      </w:r>
      <w:r>
        <w:rPr>
          <w:color w:val="0563C1"/>
        </w:rPr>
        <w:t>Web-arbejdsbelastning</w:t>
      </w:r>
      <w:r>
        <w:fldChar w:fldCharType="end"/>
      </w:r>
      <w:r>
        <w:t xml:space="preserve"> eller </w:t>
      </w:r>
      <w:r>
        <w:fldChar w:fldCharType="begin"/>
      </w:r>
      <w:r>
        <w:instrText xml:space="preserve"> AutoTextList   \s NoStyle \t "HPC-arbejdsbelastning betyder en arbejdsbelastning, hvor serversoftwaren bruges til at køre en Klyngenode...(Se Ordlisten for fuld definition)" </w:instrText>
      </w:r>
      <w:r>
        <w:fldChar w:fldCharType="separate"/>
      </w:r>
      <w:r>
        <w:rPr>
          <w:color w:val="0563C1"/>
        </w:rPr>
        <w:t>HPC-arbejdsbelastning</w:t>
      </w:r>
      <w:r>
        <w:fldChar w:fldCharType="end"/>
      </w:r>
      <w:r>
        <w:t>.</w:t>
      </w:r>
    </w:p>
    <w:p w:rsidR="00121692" w:rsidRDefault="0006208A" w:rsidP="0006208A">
      <w:pPr>
        <w:pStyle w:val="ProductList-Bullet"/>
        <w:numPr>
          <w:ilvl w:val="0"/>
          <w:numId w:val="10"/>
        </w:numPr>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nødvendige for at opnå adgang i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der udelukkende bruges til at hoste og administrere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w:t>
      </w:r>
    </w:p>
    <w:p w:rsidR="00121692" w:rsidRDefault="0006208A">
      <w:pPr>
        <w:pStyle w:val="ProductList-Offering2Heading"/>
        <w:outlineLvl w:val="2"/>
      </w:pPr>
      <w:bookmarkStart w:id="23" w:name="_Sec542"/>
      <w:r>
        <w:lastRenderedPageBreak/>
        <w:t>Server/CAL</w:t>
      </w:r>
      <w:bookmarkEnd w:id="23"/>
      <w:r>
        <w:fldChar w:fldCharType="begin"/>
      </w:r>
      <w:r>
        <w:instrText xml:space="preserve"> TC "</w:instrText>
      </w:r>
      <w:bookmarkStart w:id="24" w:name="_Toc483467096"/>
      <w:r>
        <w:instrText>Server/CAL</w:instrText>
      </w:r>
      <w:bookmarkEnd w:id="24"/>
      <w:r>
        <w:instrText>" \l 3</w:instrText>
      </w:r>
      <w:r>
        <w:fldChar w:fldCharType="end"/>
      </w:r>
    </w:p>
    <w:p w:rsidR="00121692" w:rsidRDefault="0006208A">
      <w:pPr>
        <w:pStyle w:val="ProductList-ClauseHeading"/>
        <w:outlineLvl w:val="3"/>
      </w:pPr>
      <w:r>
        <w:t>Serverlicenser (pr. Forekomst)</w:t>
      </w:r>
    </w:p>
    <w:p w:rsidR="00121692" w:rsidRDefault="0006208A">
      <w:pPr>
        <w:pStyle w:val="ProductList-Body"/>
      </w:pPr>
      <w:r>
        <w:t xml:space="preserve">For hver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Kunden erhverver, må den bruge én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w:t>
      </w:r>
      <w:r>
        <w:fldChar w:fldCharType="end"/>
      </w:r>
      <w:r>
        <w:t xml:space="preserve"> af serversoftwaren i enten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w:t>
      </w:r>
    </w:p>
    <w:p w:rsidR="00121692" w:rsidRDefault="00121692">
      <w:pPr>
        <w:pStyle w:val="ProductList-Body"/>
      </w:pPr>
    </w:p>
    <w:p w:rsidR="00121692" w:rsidRDefault="0006208A">
      <w:pPr>
        <w:pStyle w:val="ProductList-ClauseHeading"/>
        <w:outlineLvl w:val="3"/>
      </w:pPr>
      <w:r>
        <w:t>Adgangslicenser</w:t>
      </w:r>
    </w:p>
    <w:p w:rsidR="00121692" w:rsidRDefault="0006208A" w:rsidP="0006208A">
      <w:pPr>
        <w:pStyle w:val="ProductList-Bullet"/>
        <w:numPr>
          <w:ilvl w:val="0"/>
          <w:numId w:val="11"/>
        </w:numPr>
      </w:pPr>
      <w:r>
        <w:t xml:space="preserve">Al adgang til serversoftware kræver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eller </w:t>
      </w:r>
      <w:r>
        <w:fldChar w:fldCharType="begin"/>
      </w:r>
      <w:r>
        <w:instrText xml:space="preserve"> AutoTextList   \s NoStyle \t "Licens Svarende til CAL betyder en Bruger-SL eller Ekstern Forbindelseslicens, der er angivet i et Produkts “Adgang til Serversoftware”-tabel eller en CAL-pakke eller SL, som angivet i Tabellen over Tilsvarende Licenser. (Se Ordliste for fuld definition)" </w:instrText>
      </w:r>
      <w:r>
        <w:fldChar w:fldCharType="separate"/>
      </w:r>
      <w:r>
        <w:rPr>
          <w:color w:val="0563C1"/>
        </w:rPr>
        <w:t>Licenser Svarende til CAL</w:t>
      </w:r>
      <w:r>
        <w:fldChar w:fldCharType="end"/>
      </w:r>
      <w:r>
        <w:t xml:space="preserve">, medmindre som anført her og angivet i de </w:t>
      </w: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w:t>
      </w:r>
    </w:p>
    <w:p w:rsidR="00121692" w:rsidRDefault="0006208A" w:rsidP="0006208A">
      <w:pPr>
        <w:pStyle w:val="ProductList-Bullet"/>
        <w:numPr>
          <w:ilvl w:val="0"/>
          <w:numId w:val="11"/>
        </w:numPr>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påkrævet i forbindelse med adgang via en anden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w:t>
      </w:r>
    </w:p>
    <w:p w:rsidR="00121692" w:rsidRDefault="0006208A">
      <w:pPr>
        <w:pStyle w:val="ProductList-Offering2Heading"/>
        <w:outlineLvl w:val="2"/>
      </w:pPr>
      <w:bookmarkStart w:id="25" w:name="_Sec543"/>
      <w:r>
        <w:t>Pr. Kerne</w:t>
      </w:r>
      <w:bookmarkEnd w:id="25"/>
      <w:r>
        <w:fldChar w:fldCharType="begin"/>
      </w:r>
      <w:r>
        <w:instrText xml:space="preserve"> TC "</w:instrText>
      </w:r>
      <w:bookmarkStart w:id="26" w:name="_Toc483467097"/>
      <w:r>
        <w:instrText>Pr. Kerne</w:instrText>
      </w:r>
      <w:bookmarkEnd w:id="26"/>
      <w:r>
        <w:instrText>" \l 3</w:instrText>
      </w:r>
      <w:r>
        <w:fldChar w:fldCharType="end"/>
      </w:r>
    </w:p>
    <w:p w:rsidR="00121692" w:rsidRDefault="0006208A">
      <w:pPr>
        <w:pStyle w:val="ProductList-Body"/>
      </w:pPr>
      <w:r>
        <w:t xml:space="preserve">I forbindelse med Produkter under Licensmodellen Pr. Kerne skal Kunden vælge enten Licensering ved </w:t>
      </w:r>
      <w:r>
        <w:fldChar w:fldCharType="begin"/>
      </w:r>
      <w:r>
        <w:instrText xml:space="preserve"> AutoTextList   \s NoStyle \t "Fysisk Kerne betyder en kerne i en Fysisk Processor." </w:instrText>
      </w:r>
      <w:r>
        <w:fldChar w:fldCharType="separate"/>
      </w:r>
      <w:r>
        <w:rPr>
          <w:color w:val="0563C1"/>
        </w:rPr>
        <w:t>Fysisk Kerne</w:t>
      </w:r>
      <w:r>
        <w:fldChar w:fldCharType="end"/>
      </w:r>
      <w:r>
        <w:t xml:space="preserve">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eller Licensering ved Individuelt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Vilkårene for begge er anført herunder.</w:t>
      </w:r>
    </w:p>
    <w:p w:rsidR="00121692" w:rsidRDefault="00121692">
      <w:pPr>
        <w:pStyle w:val="ProductList-Body"/>
      </w:pPr>
    </w:p>
    <w:p w:rsidR="00121692" w:rsidRDefault="0006208A">
      <w:pPr>
        <w:pStyle w:val="ProductList-ClauseHeading"/>
        <w:outlineLvl w:val="3"/>
      </w:pPr>
      <w:r>
        <w:t>Serverlicenser (pr. kerne) – Licensering ved Fysisk Kerne på en Server</w:t>
      </w:r>
    </w:p>
    <w:p w:rsidR="00121692" w:rsidRDefault="0006208A" w:rsidP="0006208A">
      <w:pPr>
        <w:pStyle w:val="ProductList-Bullet"/>
        <w:numPr>
          <w:ilvl w:val="0"/>
          <w:numId w:val="12"/>
        </w:numPr>
      </w:pPr>
      <w:r>
        <w:t xml:space="preserve">Kunden må bruge serversoftwaren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forudsat at den erhverver tilstrækkelige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licenser som beskrevet nedenfor.</w:t>
      </w:r>
    </w:p>
    <w:p w:rsidR="00121692" w:rsidRDefault="0006208A" w:rsidP="0006208A">
      <w:pPr>
        <w:pStyle w:val="ProductList-Bullet"/>
        <w:numPr>
          <w:ilvl w:val="0"/>
          <w:numId w:val="12"/>
        </w:numPr>
      </w:pPr>
      <w:r>
        <w:t xml:space="preserve">Antallet af påkrævede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svarer til antallet af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forudsat et minimum på fire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Fysisk Processor.</w:t>
      </w:r>
    </w:p>
    <w:p w:rsidR="00121692" w:rsidRDefault="0006208A" w:rsidP="0006208A">
      <w:pPr>
        <w:pStyle w:val="ProductList-Bullet"/>
        <w:numPr>
          <w:ilvl w:val="0"/>
          <w:numId w:val="12"/>
        </w:numPr>
      </w:pPr>
      <w:r>
        <w:t xml:space="preserve">Når det gælder Enterprise-versionen, kan Kunden bruge et vilkårligt antal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af serversoftwaren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i et antal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OSE'er</w:t>
      </w:r>
      <w:r>
        <w:fldChar w:fldCharType="end"/>
      </w:r>
      <w:r>
        <w:t xml:space="preserve"> og/eller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svarende til det antal licenser, der er tildelt til den.</w:t>
      </w:r>
    </w:p>
    <w:p w:rsidR="00121692" w:rsidRDefault="0006208A" w:rsidP="0006208A">
      <w:pPr>
        <w:pStyle w:val="ProductList-Bullet"/>
        <w:numPr>
          <w:ilvl w:val="0"/>
          <w:numId w:val="12"/>
        </w:numPr>
      </w:pPr>
      <w:r>
        <w:t xml:space="preserve">For hver yderligere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en Enterprise-version, som Kunden tildeler, ud over antallet af det krævede antal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i henhold til afsnit 2 herover, kan den bruge serversoftwaren i yderligere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rsidR="00121692" w:rsidRDefault="0006208A" w:rsidP="0006208A">
      <w:pPr>
        <w:pStyle w:val="ProductList-Bullet"/>
        <w:numPr>
          <w:ilvl w:val="0"/>
          <w:numId w:val="12"/>
        </w:numPr>
      </w:pPr>
      <w:r>
        <w:t xml:space="preserve">I forbindelse med andre udgaver må Kunden kun bruge et ubegrænset antal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af serversoftwaren i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rsidR="00121692" w:rsidRDefault="00121692">
      <w:pPr>
        <w:pStyle w:val="ProductList-Body"/>
      </w:pPr>
    </w:p>
    <w:p w:rsidR="00121692" w:rsidRDefault="0006208A">
      <w:pPr>
        <w:pStyle w:val="ProductList-ClauseHeading"/>
        <w:outlineLvl w:val="3"/>
      </w:pPr>
      <w:r>
        <w:t>Serverlicenser (pr. kerne) – Licensering ved Individuelt Virtuelt OSE</w:t>
      </w:r>
    </w:p>
    <w:p w:rsidR="00121692" w:rsidRDefault="0006208A" w:rsidP="0006208A">
      <w:pPr>
        <w:pStyle w:val="ProductList-Bullet"/>
        <w:numPr>
          <w:ilvl w:val="0"/>
          <w:numId w:val="13"/>
        </w:numPr>
      </w:pPr>
      <w:r>
        <w:t xml:space="preserve">Kunden må bruge et ubegrænset antal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af serversoftwaren i 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forudsat at den erhverver tilstrækkelige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som beskrevet nedenfor.</w:t>
      </w:r>
    </w:p>
    <w:p w:rsidR="00121692" w:rsidRDefault="0006208A" w:rsidP="0006208A">
      <w:pPr>
        <w:pStyle w:val="ProductList-Bullet"/>
        <w:numPr>
          <w:ilvl w:val="0"/>
          <w:numId w:val="13"/>
        </w:numPr>
      </w:pPr>
      <w:r>
        <w:t xml:space="preserve">Antallet af påkrævede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svarer til antallet af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Virtuelle Kerner</w:t>
      </w:r>
      <w:r>
        <w:fldChar w:fldCharType="end"/>
      </w:r>
      <w:r>
        <w:t xml:space="preserve"> i det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w:t>
      </w:r>
      <w:r>
        <w:fldChar w:fldCharType="end"/>
      </w:r>
      <w:r>
        <w:t xml:space="preserve">, forudsat et minimum på fire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w:t>
      </w:r>
      <w:r>
        <w:fldChar w:fldCharType="end"/>
      </w:r>
      <w:r>
        <w:t>.</w:t>
      </w:r>
    </w:p>
    <w:p w:rsidR="00121692" w:rsidRDefault="0006208A" w:rsidP="0006208A">
      <w:pPr>
        <w:pStyle w:val="ProductList-Bullet"/>
        <w:numPr>
          <w:ilvl w:val="0"/>
          <w:numId w:val="13"/>
        </w:numPr>
      </w:pPr>
      <w:r>
        <w:t xml:space="preserve">Hvis en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Virtuel Kerne</w:t>
      </w:r>
      <w:r>
        <w:fldChar w:fldCharType="end"/>
      </w:r>
      <w:r>
        <w:t xml:space="preserve"> på et tidspunkt knyttes til mere end én </w:t>
      </w:r>
      <w:r>
        <w:fldChar w:fldCharType="begin"/>
      </w:r>
      <w:r>
        <w:instrText xml:space="preserve"> AutoTextList   \s NoStyle \t "Hardwaretråd betyder enten en Fysisk Kerne eller en hyperthread i en Fysisk Processor." </w:instrText>
      </w:r>
      <w:r>
        <w:fldChar w:fldCharType="separate"/>
      </w:r>
      <w:r>
        <w:rPr>
          <w:color w:val="0563C1"/>
        </w:rPr>
        <w:t>Hardwaretråd</w:t>
      </w:r>
      <w:r>
        <w:fldChar w:fldCharType="end"/>
      </w:r>
      <w:r>
        <w:t xml:space="preserve">, skal Kunden desuden bruge en Licens til hver eneste </w:t>
      </w:r>
      <w:r>
        <w:fldChar w:fldCharType="begin"/>
      </w:r>
      <w:r>
        <w:instrText xml:space="preserve"> AutoTextList   \s NoStyle \t "Hardwaretråd betyder enten en Fysisk Kerne eller en hyperthread i en Fysisk Processor." </w:instrText>
      </w:r>
      <w:r>
        <w:fldChar w:fldCharType="separate"/>
      </w:r>
      <w:r>
        <w:rPr>
          <w:color w:val="0563C1"/>
        </w:rPr>
        <w:t>Hardwaretråd</w:t>
      </w:r>
      <w:r>
        <w:fldChar w:fldCharType="end"/>
      </w:r>
      <w:r>
        <w:t xml:space="preserve">, der er tilknytning til. </w:t>
      </w:r>
    </w:p>
    <w:p w:rsidR="00121692" w:rsidRDefault="0006208A">
      <w:pPr>
        <w:pStyle w:val="ProductList-Offering2Heading"/>
        <w:outlineLvl w:val="2"/>
      </w:pPr>
      <w:bookmarkStart w:id="27" w:name="_Sec544"/>
      <w:r>
        <w:t>Management Servere</w:t>
      </w:r>
      <w:bookmarkEnd w:id="27"/>
      <w:r>
        <w:fldChar w:fldCharType="begin"/>
      </w:r>
      <w:r>
        <w:instrText xml:space="preserve"> TC "</w:instrText>
      </w:r>
      <w:bookmarkStart w:id="28" w:name="_Toc483467098"/>
      <w:r>
        <w:instrText>Management Servere</w:instrText>
      </w:r>
      <w:bookmarkEnd w:id="28"/>
      <w:r>
        <w:instrText>" \l 3</w:instrText>
      </w:r>
      <w:r>
        <w:fldChar w:fldCharType="end"/>
      </w:r>
    </w:p>
    <w:p w:rsidR="00121692" w:rsidRDefault="0006208A">
      <w:pPr>
        <w:pStyle w:val="ProductList-ClauseHeading"/>
        <w:outlineLvl w:val="3"/>
      </w:pPr>
      <w:r>
        <w:t>Administrationslicenser</w:t>
      </w:r>
    </w:p>
    <w:p w:rsidR="00121692" w:rsidRDefault="0006208A">
      <w:pPr>
        <w:pStyle w:val="ProductList-Body"/>
      </w:pPr>
      <w:r>
        <w:t xml:space="preserve">Det er versionen af Administrationslicens, ikke versionen af den anvendte software, der afgør, hvilken version af Licensvilkår der er gældende (herunder brug i henhold til nedgraderingsrettigheder uanset modstridende vilkår). </w:t>
      </w:r>
    </w:p>
    <w:p w:rsidR="00121692" w:rsidRDefault="00121692">
      <w:pPr>
        <w:pStyle w:val="ProductList-Body"/>
      </w:pPr>
    </w:p>
    <w:p w:rsidR="00121692" w:rsidRDefault="0006208A">
      <w:pPr>
        <w:pStyle w:val="ProductList-ClauseHeading"/>
        <w:outlineLvl w:val="3"/>
      </w:pPr>
      <w:r>
        <w:t>Serverstyringslicenser (pr. kerne)</w:t>
      </w:r>
    </w:p>
    <w:p w:rsidR="00121692" w:rsidRDefault="0006208A" w:rsidP="0006208A">
      <w:pPr>
        <w:pStyle w:val="ProductList-Bullet"/>
        <w:numPr>
          <w:ilvl w:val="0"/>
          <w:numId w:val="14"/>
        </w:numPr>
      </w:pPr>
      <w:r>
        <w:t xml:space="preserve">Kunden må bruge softwaren på en hvilken som helst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til at </w:t>
      </w:r>
      <w:r>
        <w:fldChar w:fldCharType="begin"/>
      </w:r>
      <w:r>
        <w:instrText xml:space="preserve"> AutoTextList   \s NoStyle \t "Administrere OSE'er betyder at bede om eller modtage data om, konfigurere eller give anvisninger til hardwaren eller softwaren, som er direkte eller indirekte forbundet med OSE. Det omfatter ikke registrering af tilstedeværelsen af en enhed eller et OSE." </w:instrText>
      </w:r>
      <w:r>
        <w:fldChar w:fldCharType="separate"/>
      </w:r>
      <w:r>
        <w:rPr>
          <w:color w:val="0563C1"/>
        </w:rPr>
        <w:t>Administrere OSE’er</w:t>
      </w:r>
      <w:r>
        <w:fldChar w:fldCharType="end"/>
      </w:r>
      <w:r>
        <w:t xml:space="preserve">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forudsat at denne erhverver tilstrækkelige </w:t>
      </w:r>
      <w:r>
        <w:fldChar w:fldCharType="begin"/>
      </w:r>
      <w:r>
        <w:instrText xml:space="preserve"> AutoTextList   \s NoStyle \t "Server betyder et fysisk hardwaresystem, der kan køre serversoftware." </w:instrText>
      </w:r>
      <w:r>
        <w:fldChar w:fldCharType="separate"/>
      </w:r>
      <w:r>
        <w:rPr>
          <w:color w:val="0563C1"/>
        </w:rPr>
        <w:t>Serverlicenser</w:t>
      </w:r>
      <w:r>
        <w:fldChar w:fldCharType="end"/>
      </w:r>
      <w:r>
        <w:t xml:space="preserve"> som beskrevet nedenfor.</w:t>
      </w:r>
    </w:p>
    <w:p w:rsidR="00121692" w:rsidRDefault="0006208A" w:rsidP="0006208A">
      <w:pPr>
        <w:pStyle w:val="ProductList-Bullet"/>
        <w:numPr>
          <w:ilvl w:val="0"/>
          <w:numId w:val="14"/>
        </w:numPr>
      </w:pPr>
      <w:r>
        <w:t xml:space="preserve">Antallet af krævede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svarer til antallet af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hvor der minimum skal være 8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 xml:space="preserve"> og minimum 16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rsidR="00121692" w:rsidRDefault="0006208A" w:rsidP="0006208A">
      <w:pPr>
        <w:pStyle w:val="ProductList-Bullet"/>
        <w:numPr>
          <w:ilvl w:val="0"/>
          <w:numId w:val="14"/>
        </w:numPr>
      </w:pPr>
      <w:r>
        <w:t xml:space="preserve">Datacenterudgaven tillader, at serversoftwaren bruges til at styre et vilkårligt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rsidR="00121692" w:rsidRDefault="0006208A" w:rsidP="0006208A">
      <w:pPr>
        <w:pStyle w:val="ProductList-Bullet"/>
        <w:numPr>
          <w:ilvl w:val="0"/>
          <w:numId w:val="14"/>
        </w:numPr>
      </w:pPr>
      <w:r>
        <w:t>Standardversion:</w:t>
      </w:r>
    </w:p>
    <w:p w:rsidR="00121692" w:rsidRDefault="0006208A" w:rsidP="0006208A">
      <w:pPr>
        <w:pStyle w:val="ProductList-Bullet"/>
        <w:numPr>
          <w:ilvl w:val="1"/>
          <w:numId w:val="14"/>
        </w:numPr>
      </w:pPr>
      <w:r>
        <w:t xml:space="preserve">Standardversionen tillader, at serversoftwaren bruges til at styre op til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rsidR="00121692" w:rsidRDefault="0006208A" w:rsidP="0006208A">
      <w:pPr>
        <w:pStyle w:val="ProductList-Bullet"/>
        <w:numPr>
          <w:ilvl w:val="1"/>
          <w:numId w:val="14"/>
        </w:numPr>
      </w:pPr>
      <w:r>
        <w:t xml:space="preserve">Standardversionen tillader styring af den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(ud over de to Virtuelle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hvis den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udelukkende bruges til at drive og styre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w:t>
      </w:r>
    </w:p>
    <w:p w:rsidR="00121692" w:rsidRDefault="0006208A" w:rsidP="0006208A">
      <w:pPr>
        <w:pStyle w:val="ProductList-Bullet"/>
        <w:numPr>
          <w:ilvl w:val="1"/>
          <w:numId w:val="14"/>
        </w:numPr>
      </w:pPr>
      <w:r>
        <w:t xml:space="preserve">Kunde kan tildele yderligere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standardversioner til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svarende til det antal, der er angivet i 2 herover, og styre yderligere to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w:t>
      </w:r>
    </w:p>
    <w:p w:rsidR="00121692" w:rsidRDefault="0006208A" w:rsidP="0006208A">
      <w:pPr>
        <w:pStyle w:val="ProductList-Bullet"/>
        <w:numPr>
          <w:ilvl w:val="0"/>
          <w:numId w:val="14"/>
        </w:numPr>
      </w:pP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kører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operativsystemer, kræver Server</w:t>
      </w:r>
      <w:r>
        <w:fldChar w:fldCharType="begin"/>
      </w:r>
      <w:r>
        <w:instrText xml:space="preserve"> AutoTextList   \s NoStyle \t "Administrationslicens betyder en Licens, der tillader administration af et eller flere OSE’er af den tilsvarende version af serversoftwaren eller en hvilken som helst tidligere version af serversoftwaren. (Se Ordliste for fuld definition)" </w:instrText>
      </w:r>
      <w:r>
        <w:fldChar w:fldCharType="separate"/>
      </w:r>
      <w:r>
        <w:rPr>
          <w:color w:val="0563C1"/>
        </w:rPr>
        <w:t>administrationslicenser</w:t>
      </w:r>
      <w:r>
        <w:fldChar w:fldCharType="end"/>
      </w:r>
      <w:r>
        <w:t xml:space="preserve">. </w:t>
      </w:r>
    </w:p>
    <w:p w:rsidR="00121692" w:rsidRDefault="00121692">
      <w:pPr>
        <w:pStyle w:val="ProductList-Body"/>
      </w:pPr>
    </w:p>
    <w:p w:rsidR="00121692" w:rsidRDefault="0006208A">
      <w:pPr>
        <w:pStyle w:val="ProductList-ClauseHeading"/>
        <w:outlineLvl w:val="3"/>
      </w:pPr>
      <w:r>
        <w:t>Klientadministrationslicenser (pr. OSE eller bruger)</w:t>
      </w:r>
    </w:p>
    <w:p w:rsidR="00121692" w:rsidRDefault="0006208A" w:rsidP="0006208A">
      <w:pPr>
        <w:pStyle w:val="ProductList-Bullet"/>
        <w:numPr>
          <w:ilvl w:val="0"/>
          <w:numId w:val="15"/>
        </w:numPr>
      </w:pPr>
      <w:r>
        <w:t xml:space="preserve">For hver Klientadministrationslicens, Kunden erhverver, må den bruge softwaren til at Administrere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eller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enheder, der bruges af en </w:t>
      </w:r>
      <w:r>
        <w:fldChar w:fldCharType="begin"/>
      </w:r>
      <w:r>
        <w:instrText xml:space="preserve"> AutoTextList   \s NoStyle \t "Licenseret Bruger betyder den enkelte person, der er overdraget en Licens til." </w:instrText>
      </w:r>
      <w:r>
        <w:fldChar w:fldCharType="separate"/>
      </w:r>
      <w:r>
        <w:rPr>
          <w:color w:val="0563C1"/>
        </w:rPr>
        <w:t>Licenseret Bruger</w:t>
      </w:r>
      <w:r>
        <w:fldChar w:fldCharType="end"/>
      </w:r>
      <w:r>
        <w:t>.</w:t>
      </w:r>
    </w:p>
    <w:p w:rsidR="00121692" w:rsidRDefault="0006208A" w:rsidP="0006208A">
      <w:pPr>
        <w:pStyle w:val="ProductList-Bullet"/>
        <w:numPr>
          <w:ilvl w:val="0"/>
          <w:numId w:val="15"/>
        </w:numPr>
      </w:pP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kører andre operativsystemer end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operativsystemer, kræver Klientadministrationslicenser eller </w:t>
      </w:r>
      <w:r>
        <w:fldChar w:fldCharType="begin"/>
      </w:r>
      <w:r>
        <w:instrText xml:space="preserve"> AutoTextList   \s NoStyle \t "Licens Svarende til Administrationslicens betyder en Bruger-SL, der er angivet i Produktets “Administrationslicens”-tabel eller en CAL-pakke eller SL som angivet i Tabellen over Licenser Svarende til Administrationslicens. (Se Ordliste for fuld definition)" </w:instrText>
      </w:r>
      <w:r>
        <w:fldChar w:fldCharType="separate"/>
      </w:r>
      <w:r>
        <w:rPr>
          <w:color w:val="0563C1"/>
        </w:rPr>
        <w:t>Licenser Svarende til Administrationslicenser</w:t>
      </w:r>
      <w:r>
        <w:fldChar w:fldCharType="end"/>
      </w:r>
      <w:r>
        <w:t>.</w:t>
      </w:r>
    </w:p>
    <w:p w:rsidR="00121692" w:rsidRDefault="0006208A" w:rsidP="0006208A">
      <w:pPr>
        <w:pStyle w:val="ProductList-Bullet"/>
        <w:numPr>
          <w:ilvl w:val="0"/>
          <w:numId w:val="15"/>
        </w:numPr>
      </w:pPr>
      <w:r>
        <w:t xml:space="preserve">Antallet af påkrævede Klientadministrationslicenser afhænger af den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type (pr.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eller bruger), der er overdraget.</w:t>
      </w:r>
    </w:p>
    <w:p w:rsidR="00121692" w:rsidRDefault="0006208A" w:rsidP="0006208A">
      <w:pPr>
        <w:pStyle w:val="ProductList-Bullet"/>
        <w:numPr>
          <w:ilvl w:val="0"/>
          <w:numId w:val="15"/>
        </w:numPr>
      </w:pPr>
      <w:r>
        <w:t xml:space="preserve">Styring af en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som mere end én bruger har adgang til, kræver en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-klientstyringslicens eller en brugerstyringslicens for hver bruger.</w:t>
      </w:r>
    </w:p>
    <w:p w:rsidR="00121692" w:rsidRDefault="00121692">
      <w:pPr>
        <w:pStyle w:val="ProductList-Body"/>
      </w:pPr>
    </w:p>
    <w:p w:rsidR="00121692" w:rsidRDefault="0006208A">
      <w:pPr>
        <w:pStyle w:val="ProductList-ClauseHeading"/>
        <w:outlineLvl w:val="3"/>
      </w:pPr>
      <w:r>
        <w:lastRenderedPageBreak/>
        <w:t>Administrationslicenser er ikke påkrævet for:</w:t>
      </w:r>
    </w:p>
    <w:p w:rsidR="00121692" w:rsidRDefault="0006208A" w:rsidP="0006208A">
      <w:pPr>
        <w:pStyle w:val="ProductList-Bullet"/>
        <w:numPr>
          <w:ilvl w:val="0"/>
          <w:numId w:val="16"/>
        </w:numPr>
      </w:pP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hvori der ikke nogen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af softwaren</w:t>
      </w:r>
    </w:p>
    <w:p w:rsidR="00121692" w:rsidRDefault="0006208A" w:rsidP="0006208A">
      <w:pPr>
        <w:pStyle w:val="ProductList-Bullet"/>
        <w:numPr>
          <w:ilvl w:val="0"/>
          <w:numId w:val="16"/>
        </w:numPr>
      </w:pPr>
      <w:r>
        <w:t>Enheder i Kundens netværksinfrastruktur, der udelukkende fungerer med det formål at overføre netværksdata og ikke køre Windows Server-software</w:t>
      </w:r>
    </w:p>
    <w:p w:rsidR="00121692" w:rsidRDefault="0006208A" w:rsidP="0006208A">
      <w:pPr>
        <w:pStyle w:val="ProductList-Bullet"/>
        <w:numPr>
          <w:ilvl w:val="0"/>
          <w:numId w:val="16"/>
        </w:numPr>
      </w:pPr>
      <w:r>
        <w:t xml:space="preserve">Konvertering af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fra Fysiske til Virtuelle eller</w:t>
      </w:r>
    </w:p>
    <w:p w:rsidR="00121692" w:rsidRDefault="0006208A" w:rsidP="0006208A">
      <w:pPr>
        <w:pStyle w:val="ProductList-Bullet"/>
        <w:numPr>
          <w:ilvl w:val="0"/>
          <w:numId w:val="16"/>
        </w:numPr>
      </w:pPr>
      <w:r>
        <w:t>Enheder, der udelukkende overvåges eller administreres med henblik på hardwarekomponenternes status, hvad angår systemtemperatur, ventilatorhastighed, tænding/slukning for strøm, nulstilling af system eller CPU-tilgængelighed.</w:t>
      </w:r>
    </w:p>
    <w:p w:rsidR="00121692" w:rsidRDefault="00121692">
      <w:pPr>
        <w:pStyle w:val="ProductList-Body"/>
      </w:pPr>
    </w:p>
    <w:p w:rsidR="00121692" w:rsidRDefault="0006208A">
      <w:pPr>
        <w:pStyle w:val="ProductList-ClauseHeading"/>
        <w:outlineLvl w:val="3"/>
      </w:pPr>
      <w:r>
        <w:t>Datasæt</w:t>
      </w:r>
    </w:p>
    <w:p w:rsidR="00121692" w:rsidRDefault="0006208A">
      <w:pPr>
        <w:pStyle w:val="ProductList-Body"/>
      </w:pPr>
      <w:r>
        <w:t>Kunden må ikke kopiere eller distribuere noget datasæt (eller nogen del af et datasæt), som indgår i softwaren.</w:t>
      </w:r>
    </w:p>
    <w:p w:rsidR="00121692" w:rsidRDefault="0006208A">
      <w:pPr>
        <w:pStyle w:val="ProductList-Offering2Heading"/>
        <w:outlineLvl w:val="2"/>
      </w:pPr>
      <w:bookmarkStart w:id="29" w:name="_Sec545"/>
      <w:r>
        <w:t>Særlige Servere</w:t>
      </w:r>
      <w:bookmarkEnd w:id="29"/>
      <w:r>
        <w:fldChar w:fldCharType="begin"/>
      </w:r>
      <w:r>
        <w:instrText xml:space="preserve"> TC "</w:instrText>
      </w:r>
      <w:bookmarkStart w:id="30" w:name="_Toc483467099"/>
      <w:r>
        <w:instrText>Særlige Servere</w:instrText>
      </w:r>
      <w:bookmarkEnd w:id="30"/>
      <w:r>
        <w:instrText>" \l 3</w:instrText>
      </w:r>
      <w:r>
        <w:fldChar w:fldCharType="end"/>
      </w:r>
    </w:p>
    <w:p w:rsidR="00121692" w:rsidRDefault="0006208A">
      <w:pPr>
        <w:pStyle w:val="ProductList-ClauseHeading"/>
        <w:outlineLvl w:val="3"/>
      </w:pPr>
      <w:r>
        <w:t>Serverlicenser (pr. Forekomst)</w:t>
      </w:r>
    </w:p>
    <w:p w:rsidR="00121692" w:rsidRDefault="0006208A">
      <w:pPr>
        <w:pStyle w:val="ProductList-Body"/>
      </w:pPr>
      <w:r>
        <w:t xml:space="preserve">Kunden må brug én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w:t>
      </w:r>
      <w:r>
        <w:fldChar w:fldCharType="end"/>
      </w:r>
      <w:r>
        <w:t xml:space="preserve"> af serversoftwaren i enten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for hver</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-licens, kunden erhverver</w:t>
      </w:r>
    </w:p>
    <w:p w:rsidR="00121692" w:rsidRDefault="0006208A">
      <w:pPr>
        <w:pStyle w:val="ProductList-Offering2Heading"/>
        <w:outlineLvl w:val="2"/>
      </w:pPr>
      <w:bookmarkStart w:id="31" w:name="_Sec546"/>
      <w:r>
        <w:t>Developer Tools</w:t>
      </w:r>
      <w:bookmarkEnd w:id="31"/>
      <w:r>
        <w:fldChar w:fldCharType="begin"/>
      </w:r>
      <w:r>
        <w:instrText xml:space="preserve"> TC "</w:instrText>
      </w:r>
      <w:bookmarkStart w:id="32" w:name="_Toc483467100"/>
      <w:r>
        <w:instrText>Developer Tools</w:instrText>
      </w:r>
      <w:bookmarkEnd w:id="32"/>
      <w:r>
        <w:instrText>" \l 3</w:instrText>
      </w:r>
      <w:r>
        <w:fldChar w:fldCharType="end"/>
      </w:r>
    </w:p>
    <w:p w:rsidR="00121692" w:rsidRDefault="0006208A">
      <w:pPr>
        <w:pStyle w:val="ProductList-ClauseHeading"/>
        <w:outlineLvl w:val="3"/>
      </w:pPr>
      <w:r>
        <w:t>Brugerlicenser</w:t>
      </w:r>
    </w:p>
    <w:p w:rsidR="00121692" w:rsidRDefault="0006208A" w:rsidP="0006208A">
      <w:pPr>
        <w:pStyle w:val="ProductList-Bullet"/>
        <w:numPr>
          <w:ilvl w:val="0"/>
          <w:numId w:val="17"/>
        </w:numPr>
      </w:pPr>
      <w:r>
        <w:t xml:space="preserve">For hver Brugerlicens, Kunden erhverver, må en </w:t>
      </w:r>
      <w:r>
        <w:fldChar w:fldCharType="begin"/>
      </w:r>
      <w:r>
        <w:instrText xml:space="preserve"> AutoTextList   \s NoStyle \t "Licenseret Bruger betyder den enkelte person, der er overdraget en Licens til." </w:instrText>
      </w:r>
      <w:r>
        <w:fldChar w:fldCharType="separate"/>
      </w:r>
      <w:r>
        <w:rPr>
          <w:color w:val="0563C1"/>
        </w:rPr>
        <w:t>Licenseret Bruger</w:t>
      </w:r>
      <w:r>
        <w:fldChar w:fldCharType="end"/>
      </w:r>
      <w:r>
        <w:t xml:space="preserve"> bruge et ubegrænset antal kopier af softwaren og en hvilken som helst tidligere version på enhver enhed, der er dedikeret til Kundens brug. </w:t>
      </w:r>
    </w:p>
    <w:p w:rsidR="00121692" w:rsidRDefault="0006208A" w:rsidP="0006208A">
      <w:pPr>
        <w:pStyle w:val="ProductList-Bullet"/>
        <w:numPr>
          <w:ilvl w:val="0"/>
          <w:numId w:val="17"/>
        </w:numPr>
      </w:pP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må bruge softwaren til evaluering og til at udvikle, teste og demonstrere Kundens programmer. Disse rettigheder omfatter brug af softwaren til at simulere et slutbrugermiljø for at diagnosticere problemer i forbindelse med dennes programmer.</w:t>
      </w:r>
    </w:p>
    <w:p w:rsidR="00121692" w:rsidRDefault="0006208A" w:rsidP="0006208A">
      <w:pPr>
        <w:pStyle w:val="ProductList-Bullet"/>
        <w:numPr>
          <w:ilvl w:val="0"/>
          <w:numId w:val="17"/>
        </w:numPr>
      </w:pPr>
      <w:r>
        <w:t xml:space="preserve">Softwaren er ikke licenseret til brug i et </w:t>
      </w:r>
      <w:r>
        <w:fldChar w:fldCharType="begin"/>
      </w:r>
      <w:r>
        <w:instrText xml:space="preserve"> AutoTextList   \s NoStyle \t "Produktionsmiljø betyder et Fysisk eller Virtuelt OSE, der kører en produktionsarbejdsbelastning eller tilgår produktionsdata, eller et Fysisk OSE, der er vært for ét eller flere virtuelle OSE’er, der kører produktionsarbejdsbelastninger eller tilgår produktionsdata." </w:instrText>
      </w:r>
      <w:r>
        <w:fldChar w:fldCharType="separate"/>
      </w:r>
      <w:r>
        <w:rPr>
          <w:color w:val="0563C1"/>
        </w:rPr>
        <w:t>Produktionsmiljø</w:t>
      </w:r>
      <w:r>
        <w:fldChar w:fldCharType="end"/>
      </w:r>
      <w:r>
        <w:t xml:space="preserve">. </w:t>
      </w:r>
    </w:p>
    <w:p w:rsidR="00121692" w:rsidRDefault="00121692">
      <w:pPr>
        <w:pStyle w:val="ProductList-Body"/>
      </w:pPr>
    </w:p>
    <w:p w:rsidR="00121692" w:rsidRDefault="0006208A">
      <w:pPr>
        <w:pStyle w:val="ProductList-ClauseHeading"/>
        <w:outlineLvl w:val="3"/>
      </w:pPr>
      <w:r>
        <w:t>Yderligere Licensvilkår for Visual Studio Subscription</w:t>
      </w:r>
    </w:p>
    <w:p w:rsidR="00121692" w:rsidRDefault="0006208A">
      <w:pPr>
        <w:pStyle w:val="ProductList-Body"/>
      </w:pPr>
      <w:r>
        <w:t xml:space="preserve">Ud over rettighederne i Vilkårene for Licensmodel må Kunden allokere en Visual Studio Subscription for hver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denne erhverver. I forbindelse med Visual Studio Subscriptions betyder “Software” software, der er gjort tilgængelig på Kundens abonnementsniveau via Visual Studio Subscriber Downloads. Enhver online-service, der er gjort tilgængelig med Kundens Visual Studio Subscription, må ikke bruges i et </w:t>
      </w:r>
      <w:r>
        <w:fldChar w:fldCharType="begin"/>
      </w:r>
      <w:r>
        <w:instrText xml:space="preserve"> AutoTextList   \s NoStyle \t "Produktionsmiljø betyder et Fysisk eller Virtuelt OSE, der kører en produktionsarbejdsbelastning eller tilgår produktionsdata, eller et Fysisk OSE, der er vært for ét eller flere virtuelle OSE’er, der kører produktionsarbejdsbelastninger eller tilgår produktionsdata." </w:instrText>
      </w:r>
      <w:r>
        <w:fldChar w:fldCharType="separate"/>
      </w:r>
      <w:r>
        <w:rPr>
          <w:color w:val="0563C1"/>
        </w:rPr>
        <w:t>produktionsmiljø</w:t>
      </w:r>
      <w:r>
        <w:fldChar w:fldCharType="end"/>
      </w:r>
      <w:r>
        <w:t xml:space="preserve">. </w:t>
      </w:r>
    </w:p>
    <w:p w:rsidR="00121692" w:rsidRDefault="00121692">
      <w:pPr>
        <w:pStyle w:val="ProductList-Body"/>
      </w:pPr>
    </w:p>
    <w:p w:rsidR="00121692" w:rsidRDefault="0006208A">
      <w:pPr>
        <w:pStyle w:val="ProductList-SubClauseHeading"/>
        <w:outlineLvl w:val="4"/>
      </w:pPr>
      <w:r>
        <w:t>Kørsel af Softwaren på Microsoft Azure-platformtjenester</w:t>
      </w:r>
    </w:p>
    <w:p w:rsidR="00121692" w:rsidRDefault="0006208A" w:rsidP="0006208A">
      <w:pPr>
        <w:pStyle w:val="ProductList-Bullet"/>
        <w:numPr>
          <w:ilvl w:val="1"/>
          <w:numId w:val="18"/>
        </w:numPr>
      </w:pPr>
      <w:r>
        <w:t xml:space="preserve">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må køre Softwaren på Microsoft Azure Platform-tjenester, mens dens Visual Studio Subscription er gældende. </w:t>
      </w:r>
    </w:p>
    <w:p w:rsidR="00121692" w:rsidRDefault="0006208A" w:rsidP="0006208A">
      <w:pPr>
        <w:pStyle w:val="ProductList-Bullet"/>
        <w:numPr>
          <w:ilvl w:val="1"/>
          <w:numId w:val="18"/>
        </w:numPr>
      </w:pPr>
      <w:r>
        <w:t>Brugen af Softwaren er fortsat underlagt vilkårene og betingelserne for Kundens volumenlicensaftale og eventuelle vilkår, der følger med Softwaren.</w:t>
      </w:r>
    </w:p>
    <w:p w:rsidR="00121692" w:rsidRDefault="0006208A" w:rsidP="0006208A">
      <w:pPr>
        <w:pStyle w:val="ProductList-Bullet"/>
        <w:numPr>
          <w:ilvl w:val="1"/>
          <w:numId w:val="18"/>
        </w:numPr>
      </w:pPr>
      <w:r>
        <w:t xml:space="preserve">Vilkårene i Licensmodellen for Udviklerværktøjer gælder for anvendelse af Softwaren og Azure Dev/Test-produkterne, med undtagelse af, at 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ikke må køre Office Professional Plus eller System Center Virtual Machine Manager til produktionsbrug på Microsoft Azure-platformtjenester.</w:t>
      </w:r>
    </w:p>
    <w:p w:rsidR="00121692" w:rsidRDefault="00121692">
      <w:pPr>
        <w:pStyle w:val="ProductList-BodyIndented"/>
      </w:pPr>
    </w:p>
    <w:p w:rsidR="00121692" w:rsidRDefault="0006208A">
      <w:pPr>
        <w:pStyle w:val="ProductList-SubClauseHeading"/>
        <w:outlineLvl w:val="4"/>
      </w:pPr>
      <w:r>
        <w:t>Yderligere krav</w:t>
      </w:r>
    </w:p>
    <w:p w:rsidR="00121692" w:rsidRDefault="0006208A">
      <w:pPr>
        <w:pStyle w:val="ProductList-BodyIndented"/>
      </w:pPr>
      <w:r>
        <w:t>For at køre Software på Microsoft Azure Platform-tjenester skal Kunden aktivere sin Visual Studio Subscription ved at knytte sin Microsoft-konto til denne Visual Studio Subscription.</w:t>
      </w:r>
    </w:p>
    <w:p w:rsidR="00121692" w:rsidRDefault="00121692">
      <w:pPr>
        <w:pStyle w:val="ProductList-BodyIndented"/>
      </w:pPr>
    </w:p>
    <w:p w:rsidR="00121692" w:rsidRDefault="0006208A">
      <w:pPr>
        <w:pStyle w:val="ProductList-SubClauseHeading"/>
        <w:outlineLvl w:val="4"/>
      </w:pPr>
      <w:r>
        <w:t>Accepttest og feedback</w:t>
      </w:r>
    </w:p>
    <w:p w:rsidR="00121692" w:rsidRDefault="0006208A">
      <w:pPr>
        <w:pStyle w:val="ProductList-BodyIndented"/>
      </w:pPr>
      <w:r>
        <w:t>Kundens slutbrugere kan få adgang til Softwaren og online-services, der er gjort tilgængelige med Kundens Visual Studio Subscription, med det formål at udføre accepttests eller give feedback vedrørende programmer.</w:t>
      </w:r>
    </w:p>
    <w:p w:rsidR="00121692" w:rsidRDefault="00121692">
      <w:pPr>
        <w:pStyle w:val="ProductList-BodyIndented"/>
      </w:pPr>
    </w:p>
    <w:p w:rsidR="00121692" w:rsidRDefault="0006208A">
      <w:pPr>
        <w:pStyle w:val="ProductList-SubClauseHeading"/>
        <w:outlineLvl w:val="4"/>
      </w:pPr>
      <w:r>
        <w:t>Windows Server 2016 Fjernskrivebords-tjenester</w:t>
      </w:r>
    </w:p>
    <w:p w:rsidR="00121692" w:rsidRDefault="0006208A">
      <w:pPr>
        <w:pStyle w:val="ProductList-BodyIndented"/>
      </w:pPr>
      <w:r>
        <w:t>Op til 200 anonyme brugere ad gangen kan bruge funktionen Remote Desktop Services i Windows Server-softwaren til at opnå adgang til onlinedemonstrationer af Kundens programmer.</w:t>
      </w:r>
    </w:p>
    <w:p w:rsidR="00121692" w:rsidRDefault="00121692">
      <w:pPr>
        <w:pStyle w:val="ProductList-BodyIndented"/>
      </w:pPr>
    </w:p>
    <w:p w:rsidR="00121692" w:rsidRDefault="0006208A">
      <w:pPr>
        <w:pStyle w:val="ProductList-SubClauseHeading"/>
        <w:outlineLvl w:val="4"/>
      </w:pPr>
      <w:r>
        <w:t>Produkt Integreret i Windows</w:t>
      </w:r>
    </w:p>
    <w:p w:rsidR="00121692" w:rsidRDefault="0006208A">
      <w:pPr>
        <w:pStyle w:val="ProductList-BodyIndented"/>
      </w:pPr>
      <w:r>
        <w:t xml:space="preserve">Hvert Windows Embedded-produkt er licenseret i henhold til de vilkår, der medfølger, herunder alle Microsoft-forpligtelser i forbindelse med forsvar mod krænkelser og krav vedrørende uretmæssig tilegnelse. Disse vilkår erstatter de tilsvarende vilkår i Kundens volumenlicensaftale. Hver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må installere og bruge et ubegrænset antal kopier af det licenserede Windows Embedded-produkt.</w:t>
      </w:r>
    </w:p>
    <w:p w:rsidR="00121692" w:rsidRDefault="00121692">
      <w:pPr>
        <w:pStyle w:val="ProductList-BodyIndented"/>
        <w:jc w:val="right"/>
      </w:pPr>
    </w:p>
    <w:tbl>
      <w:tblPr>
        <w:tblStyle w:val="PURTable0"/>
        <w:tblW w:w="0" w:type="dxa"/>
        <w:tblLook w:val="04A0" w:firstRow="1" w:lastRow="0" w:firstColumn="1" w:lastColumn="0" w:noHBand="0" w:noVBand="1"/>
      </w:tblPr>
      <w:tblGrid>
        <w:gridCol w:w="10440"/>
      </w:tblGrid>
      <w:tr w:rsidR="001216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1692" w:rsidRDefault="003F7773">
            <w:pPr>
              <w:pStyle w:val="ProductList-TableBody"/>
              <w:jc w:val="right"/>
            </w:pPr>
            <w:hyperlink w:anchor="_Sec842">
              <w:r w:rsidR="0006208A">
                <w:rPr>
                  <w:color w:val="00467F"/>
                  <w:sz w:val="14"/>
                  <w:u w:val="single"/>
                </w:rPr>
                <w:t>Indholdsfortegnelse</w:t>
              </w:r>
            </w:hyperlink>
            <w:r w:rsidR="0006208A">
              <w:rPr>
                <w:sz w:val="14"/>
              </w:rPr>
              <w:t>/</w:t>
            </w:r>
            <w:hyperlink w:anchor="_Sec549">
              <w:r w:rsidR="0006208A">
                <w:rPr>
                  <w:color w:val="00467F"/>
                  <w:sz w:val="14"/>
                  <w:u w:val="single"/>
                </w:rPr>
                <w:t>Ordliste</w:t>
              </w:r>
            </w:hyperlink>
            <w:r w:rsidR="0006208A">
              <w:rPr>
                <w:sz w:val="14"/>
              </w:rPr>
              <w:t>/</w:t>
            </w:r>
            <w:hyperlink w:anchor="_Sec844">
              <w:r w:rsidR="0006208A">
                <w:rPr>
                  <w:color w:val="00467F"/>
                  <w:sz w:val="14"/>
                  <w:u w:val="single"/>
                </w:rPr>
                <w:t>Indeks</w:t>
              </w:r>
            </w:hyperlink>
          </w:p>
        </w:tc>
      </w:tr>
    </w:tbl>
    <w:p w:rsidR="00121692" w:rsidRDefault="00121692">
      <w:pPr>
        <w:pStyle w:val="ProductList-BodyIndented"/>
      </w:pPr>
    </w:p>
    <w:p w:rsidR="00121692" w:rsidRDefault="00121692">
      <w:pPr>
        <w:sectPr w:rsidR="00121692">
          <w:headerReference w:type="default" r:id="rId39"/>
          <w:footerReference w:type="default" r:id="rId40"/>
          <w:type w:val="continuous"/>
          <w:pgSz w:w="12240" w:h="15840" w:code="1"/>
          <w:pgMar w:top="1170" w:right="720" w:bottom="720" w:left="720" w:header="432" w:footer="288" w:gutter="0"/>
          <w:cols w:space="360"/>
        </w:sectPr>
      </w:pPr>
    </w:p>
    <w:p w:rsidR="00121692" w:rsidRDefault="0006208A">
      <w:pPr>
        <w:pStyle w:val="ProductList-SectionHeading"/>
        <w:pageBreakBefore/>
        <w:outlineLvl w:val="0"/>
      </w:pPr>
      <w:bookmarkStart w:id="33" w:name="_Sec547"/>
      <w:bookmarkEnd w:id="11"/>
      <w:r>
        <w:lastRenderedPageBreak/>
        <w:t>Software</w:t>
      </w:r>
      <w:r>
        <w:fldChar w:fldCharType="begin"/>
      </w:r>
      <w:r>
        <w:instrText xml:space="preserve"> TC "</w:instrText>
      </w:r>
      <w:bookmarkStart w:id="34" w:name="_Toc483467101"/>
      <w:r>
        <w:instrText>Software</w:instrText>
      </w:r>
      <w:bookmarkEnd w:id="34"/>
      <w:r>
        <w:instrText>" \l 1</w:instrText>
      </w:r>
      <w:r>
        <w:fldChar w:fldCharType="end"/>
      </w:r>
    </w:p>
    <w:p w:rsidR="00121692" w:rsidRDefault="0006208A">
      <w:pPr>
        <w:pStyle w:val="ProductList-Offering1HeadingNoBorder"/>
        <w:outlineLvl w:val="1"/>
      </w:pPr>
      <w:bookmarkStart w:id="35" w:name="_Sec857"/>
      <w:r>
        <w:t>Avanceret trusselsanalyse</w:t>
      </w:r>
      <w:bookmarkEnd w:id="35"/>
      <w:r>
        <w:fldChar w:fldCharType="begin"/>
      </w:r>
      <w:r>
        <w:instrText xml:space="preserve"> TC "</w:instrText>
      </w:r>
      <w:bookmarkStart w:id="36" w:name="_Toc483467102"/>
      <w:r>
        <w:instrText>Avanceret trusselsanalyse</w:instrText>
      </w:r>
      <w:bookmarkEnd w:id="36"/>
      <w:r>
        <w:instrText>" \l 2</w:instrText>
      </w:r>
      <w:r>
        <w:fldChar w:fldCharType="end"/>
      </w:r>
    </w:p>
    <w:p w:rsidR="00121692" w:rsidRDefault="0006208A">
      <w:pPr>
        <w:pStyle w:val="ProductList-Offering1SubSection"/>
        <w:outlineLvl w:val="2"/>
      </w:pPr>
      <w:bookmarkStart w:id="37" w:name="_Sec858"/>
      <w:r>
        <w:t>1. Programtilgængelighed</w:t>
      </w:r>
      <w:bookmarkEnd w:id="37"/>
    </w:p>
    <w:tbl>
      <w:tblPr>
        <w:tblStyle w:val="PURTable"/>
        <w:tblW w:w="0" w:type="dxa"/>
        <w:tblLook w:val="04A0" w:firstRow="1" w:lastRow="0" w:firstColumn="1" w:lastColumn="0" w:noHBand="0" w:noVBand="1"/>
      </w:tblPr>
      <w:tblGrid>
        <w:gridCol w:w="4056"/>
        <w:gridCol w:w="611"/>
        <w:gridCol w:w="600"/>
        <w:gridCol w:w="610"/>
        <w:gridCol w:w="605"/>
        <w:gridCol w:w="605"/>
        <w:gridCol w:w="610"/>
        <w:gridCol w:w="614"/>
        <w:gridCol w:w="634"/>
        <w:gridCol w:w="618"/>
        <w:gridCol w:w="611"/>
        <w:gridCol w:w="610"/>
      </w:tblGrid>
      <w:tr w:rsidR="0012169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21692" w:rsidRDefault="0006208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21692">
        <w:tc>
          <w:tcPr>
            <w:tcW w:w="4160" w:type="dxa"/>
            <w:tcBorders>
              <w:top w:val="single" w:sz="6" w:space="0" w:color="FFFFFF"/>
              <w:left w:val="none" w:sz="4" w:space="0" w:color="6E6E6E"/>
              <w:bottom w:val="dashed" w:sz="4" w:space="0" w:color="BFBFBF"/>
              <w:right w:val="none" w:sz="4" w:space="0" w:color="6E6E6E"/>
            </w:tcBorders>
          </w:tcPr>
          <w:p w:rsidR="00121692" w:rsidRDefault="0006208A">
            <w:pPr>
              <w:pStyle w:val="ProductList-TableBody"/>
            </w:pPr>
            <w:r>
              <w:rPr>
                <w:color w:val="000000"/>
              </w:rPr>
              <w:t>Avanceret trusselsanalyse 2016 Klientadministrationslicens pr. OSE</w:t>
            </w:r>
            <w:r>
              <w:fldChar w:fldCharType="begin"/>
            </w:r>
            <w:r>
              <w:instrText xml:space="preserve"> XE "Avanceret trusselsanalyse 2016 Klientadministrationslicens pr.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21692" w:rsidRDefault="0006208A">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121692" w:rsidRDefault="0012169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21692" w:rsidRDefault="0006208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21692" w:rsidRDefault="0006208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121692">
        <w:tc>
          <w:tcPr>
            <w:tcW w:w="4160" w:type="dxa"/>
            <w:tcBorders>
              <w:top w:val="dashed" w:sz="4" w:space="0" w:color="BFBFBF"/>
              <w:left w:val="none" w:sz="4" w:space="0" w:color="6E6E6E"/>
              <w:bottom w:val="none" w:sz="4" w:space="0" w:color="FFFFFF"/>
              <w:right w:val="none" w:sz="4" w:space="0" w:color="6E6E6E"/>
            </w:tcBorders>
          </w:tcPr>
          <w:p w:rsidR="00121692" w:rsidRDefault="0006208A">
            <w:pPr>
              <w:pStyle w:val="ProductList-TableBody"/>
            </w:pPr>
            <w:r>
              <w:rPr>
                <w:color w:val="000000"/>
              </w:rPr>
              <w:t>Avanceret trusselsanalyse 2016 Klientadministrationslicens pr. Bruger</w:t>
            </w:r>
            <w:r>
              <w:fldChar w:fldCharType="begin"/>
            </w:r>
            <w:r>
              <w:instrText xml:space="preserve"> XE "Avanceret trusselsanalyse 2016 Klientadministrationslicens pr. Bruger"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121692" w:rsidRDefault="0006208A">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121692" w:rsidRDefault="0012169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121692" w:rsidRDefault="0006208A">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121692" w:rsidRDefault="0006208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r>
    </w:tbl>
    <w:p w:rsidR="00121692" w:rsidRDefault="0006208A">
      <w:pPr>
        <w:pStyle w:val="ProductList-Offering1SubSection"/>
        <w:outlineLvl w:val="2"/>
      </w:pPr>
      <w:bookmarkStart w:id="38" w:name="_Sec859"/>
      <w:r>
        <w:t>2. Produktbetingelser</w:t>
      </w:r>
      <w:bookmarkEnd w:id="38"/>
    </w:p>
    <w:tbl>
      <w:tblPr>
        <w:tblStyle w:val="PURTable"/>
        <w:tblW w:w="0" w:type="dxa"/>
        <w:tblLook w:val="04A0" w:firstRow="1" w:lastRow="0" w:firstColumn="1" w:lastColumn="0" w:noHBand="0" w:noVBand="1"/>
      </w:tblPr>
      <w:tblGrid>
        <w:gridCol w:w="3570"/>
        <w:gridCol w:w="3632"/>
        <w:gridCol w:w="3588"/>
      </w:tblGrid>
      <w:tr w:rsidR="0012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Tidligere Version: I/R</w:t>
            </w:r>
          </w:p>
        </w:tc>
        <w:tc>
          <w:tcPr>
            <w:tcW w:w="4040" w:type="dxa"/>
            <w:tcBorders>
              <w:top w:val="single" w:sz="18" w:space="0" w:color="00188F"/>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Tidligere Udgaver: I/R</w:t>
            </w:r>
          </w:p>
        </w:tc>
      </w:tr>
      <w:tr w:rsidR="0012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r:id="rId41">
              <w:r>
                <w:rPr>
                  <w:color w:val="000000"/>
                </w:rPr>
                <w:t>Bilag B</w:t>
              </w:r>
            </w:hyperlink>
          </w:p>
        </w:tc>
      </w:tr>
      <w:tr w:rsidR="0012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Berettiget Reduktion: I/R</w:t>
            </w:r>
          </w:p>
        </w:tc>
      </w:tr>
      <w:tr w:rsidR="0012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Berettiget True-Up: I/R</w:t>
            </w:r>
          </w:p>
        </w:tc>
      </w:tr>
      <w:tr w:rsidR="0012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1216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121692">
            <w:pPr>
              <w:pStyle w:val="ProductList-TableBody"/>
            </w:pPr>
          </w:p>
        </w:tc>
      </w:tr>
    </w:tbl>
    <w:p w:rsidR="00121692" w:rsidRDefault="00121692">
      <w:pPr>
        <w:pStyle w:val="ProductList-Body"/>
      </w:pPr>
    </w:p>
    <w:p w:rsidR="00121692" w:rsidRDefault="0006208A">
      <w:pPr>
        <w:pStyle w:val="ProductList-ClauseHeading"/>
        <w:outlineLvl w:val="3"/>
      </w:pPr>
      <w:r>
        <w:t>2.1 Landebegrænsninger</w:t>
      </w:r>
    </w:p>
    <w:p w:rsidR="00121692" w:rsidRDefault="0006208A">
      <w:pPr>
        <w:pStyle w:val="ProductList-Body"/>
      </w:pPr>
      <w:r>
        <w:t>Kunden må ikke downloade Advanced Threat Analytics 2016 med henblik på brug eller distribution i Folkerepublikken Kina.</w:t>
      </w:r>
    </w:p>
    <w:p w:rsidR="00121692" w:rsidRDefault="0006208A">
      <w:pPr>
        <w:pStyle w:val="ProductList-Offering1SubSection"/>
        <w:outlineLvl w:val="2"/>
      </w:pPr>
      <w:bookmarkStart w:id="39" w:name="_Sec860"/>
      <w:r>
        <w:t>3. Brugerrettigheder</w:t>
      </w:r>
      <w:bookmarkEnd w:id="39"/>
    </w:p>
    <w:tbl>
      <w:tblPr>
        <w:tblStyle w:val="PURTable"/>
        <w:tblW w:w="0" w:type="dxa"/>
        <w:tblLook w:val="04A0" w:firstRow="1" w:lastRow="0" w:firstColumn="1" w:lastColumn="0" w:noHBand="0" w:noVBand="1"/>
      </w:tblPr>
      <w:tblGrid>
        <w:gridCol w:w="3619"/>
        <w:gridCol w:w="3559"/>
        <w:gridCol w:w="3612"/>
      </w:tblGrid>
      <w:tr w:rsidR="0012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Yderligere Software: I/R</w:t>
            </w:r>
          </w:p>
        </w:tc>
      </w:tr>
      <w:tr w:rsidR="0012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21692" w:rsidRDefault="0006208A">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Windows-softwarekomponenter</w:t>
            </w:r>
          </w:p>
        </w:tc>
      </w:tr>
      <w:tr w:rsidR="0012169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21692" w:rsidRDefault="0006208A">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1216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121692">
            <w:pPr>
              <w:pStyle w:val="ProductList-TableBody"/>
            </w:pPr>
          </w:p>
        </w:tc>
      </w:tr>
    </w:tbl>
    <w:p w:rsidR="00121692" w:rsidRDefault="00121692">
      <w:pPr>
        <w:pStyle w:val="ProductList-Body"/>
      </w:pPr>
    </w:p>
    <w:p w:rsidR="00121692" w:rsidRDefault="0006208A">
      <w:pPr>
        <w:pStyle w:val="ProductList-ClauseHeading"/>
        <w:outlineLvl w:val="3"/>
      </w:pPr>
      <w:r>
        <w:t>3.1 Administrationslicens</w:t>
      </w:r>
    </w:p>
    <w:tbl>
      <w:tblPr>
        <w:tblStyle w:val="PURTable"/>
        <w:tblW w:w="0" w:type="dxa"/>
        <w:tblLook w:val="04A0" w:firstRow="1" w:lastRow="0" w:firstColumn="1" w:lastColumn="0" w:noHBand="0" w:noVBand="1"/>
      </w:tblPr>
      <w:tblGrid>
        <w:gridCol w:w="3660"/>
        <w:gridCol w:w="3530"/>
        <w:gridCol w:w="3600"/>
      </w:tblGrid>
      <w:tr w:rsidR="0012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21692" w:rsidRDefault="0006208A">
            <w:pPr>
              <w:pStyle w:val="ProductList-TableBody"/>
            </w:pPr>
            <w:r>
              <w:t>Klientadministrationslicens</w:t>
            </w:r>
          </w:p>
        </w:tc>
        <w:tc>
          <w:tcPr>
            <w:tcW w:w="4040" w:type="dxa"/>
            <w:tcBorders>
              <w:top w:val="single" w:sz="18" w:space="0" w:color="0072C6"/>
              <w:left w:val="single" w:sz="4" w:space="0" w:color="000000"/>
              <w:bottom w:val="single" w:sz="4" w:space="0" w:color="000000"/>
              <w:right w:val="none" w:sz="4" w:space="0" w:color="000000"/>
            </w:tcBorders>
          </w:tcPr>
          <w:p w:rsidR="00121692" w:rsidRDefault="0006208A">
            <w:pPr>
              <w:pStyle w:val="ProductList-TableBody"/>
            </w:pPr>
            <w:r>
              <w:t>Avanceret trusselsanalyse 2016 (Bruger eller OSE ML)</w:t>
            </w:r>
          </w:p>
        </w:tc>
        <w:tc>
          <w:tcPr>
            <w:tcW w:w="4040" w:type="dxa"/>
            <w:tcBorders>
              <w:top w:val="single" w:sz="18" w:space="0" w:color="0072C6"/>
              <w:left w:val="none" w:sz="4" w:space="0" w:color="000000"/>
              <w:bottom w:val="single" w:sz="4" w:space="0" w:color="000000"/>
              <w:right w:val="single" w:sz="4" w:space="0" w:color="000000"/>
            </w:tcBorders>
          </w:tcPr>
          <w:p w:rsidR="00121692" w:rsidRDefault="0006208A">
            <w:pPr>
              <w:pStyle w:val="ProductList-TableBody"/>
            </w:pPr>
            <w:r>
              <w:t xml:space="preserve">Licens Svarende til Administrationslicens (se </w:t>
            </w:r>
            <w:hyperlink w:anchor="_Sec591">
              <w:r>
                <w:rPr>
                  <w:color w:val="00467F"/>
                  <w:u w:val="single"/>
                </w:rPr>
                <w:t>Bilag A</w:t>
              </w:r>
            </w:hyperlink>
            <w:r>
              <w:t>)</w:t>
            </w:r>
          </w:p>
        </w:tc>
      </w:tr>
    </w:tbl>
    <w:p w:rsidR="00121692" w:rsidRDefault="00121692">
      <w:pPr>
        <w:pStyle w:val="ProductList-Body"/>
      </w:pPr>
    </w:p>
    <w:p w:rsidR="00121692" w:rsidRDefault="0006208A">
      <w:pPr>
        <w:pStyle w:val="ProductList-ClauseHeading"/>
        <w:outlineLvl w:val="3"/>
      </w:pPr>
      <w:r>
        <w:t>3.2 Brug, der kræver en Administrationslicens</w:t>
      </w:r>
    </w:p>
    <w:p w:rsidR="00121692" w:rsidRDefault="0006208A">
      <w:pPr>
        <w:pStyle w:val="ProductList-Body"/>
      </w:pP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kræves kun for klient-</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(eller server-</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der bruges som klient-</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der er på eller opnås adgang til via en Active Directory administreret af Avanceret Trusselsanalyse.</w:t>
      </w:r>
    </w:p>
    <w:p w:rsidR="00121692" w:rsidRDefault="00121692">
      <w:pPr>
        <w:pStyle w:val="ProductList-Body"/>
      </w:pPr>
    </w:p>
    <w:p w:rsidR="00121692" w:rsidRDefault="0006208A">
      <w:pPr>
        <w:pStyle w:val="ProductList-ClauseHeading"/>
        <w:outlineLvl w:val="3"/>
      </w:pPr>
      <w:r>
        <w:t>3.3 Biblioteker under GNU Lesser General Public License</w:t>
      </w:r>
    </w:p>
    <w:p w:rsidR="00121692" w:rsidRDefault="0006208A">
      <w:pPr>
        <w:pStyle w:val="ProductList-Body"/>
      </w:pPr>
      <w:r>
        <w:t xml:space="preserve">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må udelukkende foretage reverse engineering, dekompilere eller disassemblere Advanced Threat Analytics-softwaren eller på anden vis forsøge at udlede kildekoden til Advanced Threat Analytics-serversoftwaren i det omfang, det er påkrævet for at fejlrette ændringer i biblioteker licenseret under GNU Lesser General Public License, som muligvis indgår i og er tilknyttet i kraft af softwaren.</w:t>
      </w:r>
    </w:p>
    <w:p w:rsidR="00121692" w:rsidRDefault="0006208A">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552"/>
        <w:gridCol w:w="3633"/>
        <w:gridCol w:w="3605"/>
      </w:tblGrid>
      <w:tr w:rsidR="0012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Fail-Over-rettigheder: I/R</w:t>
            </w:r>
          </w:p>
        </w:tc>
      </w:tr>
      <w:tr w:rsidR="0012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Roamingrettigheder: I/R</w:t>
            </w:r>
          </w:p>
        </w:tc>
      </w:tr>
      <w:tr w:rsidR="00121692">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121692">
            <w:pPr>
              <w:pStyle w:val="ProductList-TableBody"/>
            </w:pPr>
          </w:p>
        </w:tc>
      </w:tr>
    </w:tbl>
    <w:p w:rsidR="00121692" w:rsidRDefault="00121692">
      <w:pPr>
        <w:pStyle w:val="ProductList-Body"/>
        <w:jc w:val="right"/>
      </w:pPr>
    </w:p>
    <w:tbl>
      <w:tblPr>
        <w:tblStyle w:val="PURTable"/>
        <w:tblW w:w="0" w:type="dxa"/>
        <w:tblLook w:val="04A0" w:firstRow="1" w:lastRow="0" w:firstColumn="1" w:lastColumn="0" w:noHBand="0" w:noVBand="1"/>
      </w:tblPr>
      <w:tblGrid>
        <w:gridCol w:w="10800"/>
      </w:tblGrid>
      <w:tr w:rsidR="001216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1692" w:rsidRDefault="003F7773">
            <w:pPr>
              <w:pStyle w:val="ProductList-TableBody"/>
              <w:jc w:val="right"/>
            </w:pPr>
            <w:hyperlink w:anchor="_Sec842">
              <w:r w:rsidR="0006208A">
                <w:rPr>
                  <w:color w:val="00467F"/>
                  <w:sz w:val="14"/>
                  <w:u w:val="single"/>
                </w:rPr>
                <w:t>Indholdsfortegnelse</w:t>
              </w:r>
            </w:hyperlink>
            <w:r w:rsidR="0006208A">
              <w:rPr>
                <w:sz w:val="14"/>
              </w:rPr>
              <w:t>/</w:t>
            </w:r>
            <w:hyperlink w:anchor="_Sec549">
              <w:r w:rsidR="0006208A">
                <w:rPr>
                  <w:color w:val="00467F"/>
                  <w:sz w:val="14"/>
                  <w:u w:val="single"/>
                </w:rPr>
                <w:t>Ordliste</w:t>
              </w:r>
            </w:hyperlink>
            <w:r w:rsidR="0006208A">
              <w:rPr>
                <w:sz w:val="14"/>
              </w:rPr>
              <w:t>/</w:t>
            </w:r>
            <w:hyperlink w:anchor="_Sec844">
              <w:r w:rsidR="0006208A">
                <w:rPr>
                  <w:color w:val="00467F"/>
                  <w:sz w:val="14"/>
                  <w:u w:val="single"/>
                </w:rPr>
                <w:t>Indeks</w:t>
              </w:r>
            </w:hyperlink>
          </w:p>
        </w:tc>
      </w:tr>
    </w:tbl>
    <w:p w:rsidR="00121692" w:rsidRDefault="00121692">
      <w:pPr>
        <w:pStyle w:val="ProductList-Body"/>
      </w:pPr>
    </w:p>
    <w:p w:rsidR="00121692" w:rsidRDefault="0006208A">
      <w:pPr>
        <w:pStyle w:val="ProductList-Offering1HeadingNoBorder"/>
        <w:outlineLvl w:val="1"/>
      </w:pPr>
      <w:bookmarkStart w:id="41" w:name="_Sec592"/>
      <w:r>
        <w:t>BizTalk</w:t>
      </w:r>
      <w:bookmarkEnd w:id="41"/>
      <w:r>
        <w:fldChar w:fldCharType="begin"/>
      </w:r>
      <w:r>
        <w:instrText xml:space="preserve"> TC "</w:instrText>
      </w:r>
      <w:bookmarkStart w:id="42" w:name="_Toc483467103"/>
      <w:r>
        <w:instrText>BizTalk</w:instrText>
      </w:r>
      <w:bookmarkEnd w:id="42"/>
      <w:r>
        <w:instrText>" \l 2</w:instrText>
      </w:r>
      <w:r>
        <w:fldChar w:fldCharType="end"/>
      </w:r>
    </w:p>
    <w:p w:rsidR="00121692" w:rsidRDefault="0006208A">
      <w:pPr>
        <w:pStyle w:val="ProductList-Offering1SubSection"/>
        <w:outlineLvl w:val="2"/>
      </w:pPr>
      <w:bookmarkStart w:id="43" w:name="_Sec593"/>
      <w:r>
        <w:t>1. Programtilgængelighed</w:t>
      </w:r>
      <w:bookmarkEnd w:id="43"/>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12169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21692" w:rsidRDefault="0006208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21692">
        <w:tc>
          <w:tcPr>
            <w:tcW w:w="4160" w:type="dxa"/>
            <w:tcBorders>
              <w:top w:val="single" w:sz="6" w:space="0" w:color="FFFFFF"/>
              <w:left w:val="none" w:sz="4" w:space="0" w:color="6E6E6E"/>
              <w:bottom w:val="dashed" w:sz="4" w:space="0" w:color="BFBFBF"/>
              <w:right w:val="none" w:sz="4" w:space="0" w:color="6E6E6E"/>
            </w:tcBorders>
          </w:tcPr>
          <w:p w:rsidR="00121692" w:rsidRDefault="0006208A">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121692" w:rsidRDefault="0006208A">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121692" w:rsidRDefault="0006208A">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121692" w:rsidRDefault="0006208A">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121692" w:rsidRDefault="0006208A">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121692">
        <w:tc>
          <w:tcPr>
            <w:tcW w:w="4160" w:type="dxa"/>
            <w:tcBorders>
              <w:top w:val="dashed" w:sz="4" w:space="0" w:color="BFBFBF"/>
              <w:left w:val="none" w:sz="4" w:space="0" w:color="6E6E6E"/>
              <w:bottom w:val="dashed" w:sz="4" w:space="0" w:color="BFBFBF"/>
              <w:right w:val="none" w:sz="4" w:space="0" w:color="6E6E6E"/>
            </w:tcBorders>
          </w:tcPr>
          <w:p w:rsidR="00121692" w:rsidRDefault="0006208A">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21692" w:rsidRDefault="0006208A">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21692" w:rsidRDefault="0012169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21692" w:rsidRDefault="0012169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r>
      <w:tr w:rsidR="00121692">
        <w:tc>
          <w:tcPr>
            <w:tcW w:w="4160" w:type="dxa"/>
            <w:tcBorders>
              <w:top w:val="dashed" w:sz="4" w:space="0" w:color="BFBFBF"/>
              <w:left w:val="none" w:sz="4" w:space="0" w:color="6E6E6E"/>
              <w:bottom w:val="dashed" w:sz="4" w:space="0" w:color="BFBFBF"/>
              <w:right w:val="none" w:sz="4" w:space="0" w:color="6E6E6E"/>
            </w:tcBorders>
          </w:tcPr>
          <w:p w:rsidR="00121692" w:rsidRDefault="0006208A">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21692" w:rsidRDefault="0006208A">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21692" w:rsidRDefault="0006208A">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21692" w:rsidRDefault="0006208A">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121692" w:rsidRDefault="0006208A">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121692">
        <w:tc>
          <w:tcPr>
            <w:tcW w:w="4160" w:type="dxa"/>
            <w:tcBorders>
              <w:top w:val="dashed" w:sz="4" w:space="0" w:color="BFBFBF"/>
              <w:left w:val="none" w:sz="4" w:space="0" w:color="6E6E6E"/>
              <w:bottom w:val="dashed" w:sz="4" w:space="0" w:color="BFBFBF"/>
              <w:right w:val="none" w:sz="4" w:space="0" w:color="6E6E6E"/>
            </w:tcBorders>
          </w:tcPr>
          <w:p w:rsidR="00121692" w:rsidRDefault="0006208A">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21692" w:rsidRDefault="0006208A">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21692" w:rsidRDefault="0006208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21692" w:rsidRDefault="0006208A">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121692" w:rsidRDefault="0006208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121692">
        <w:tc>
          <w:tcPr>
            <w:tcW w:w="4160" w:type="dxa"/>
            <w:tcBorders>
              <w:top w:val="dashed" w:sz="4" w:space="0" w:color="BFBFBF"/>
              <w:left w:val="none" w:sz="4" w:space="0" w:color="6E6E6E"/>
              <w:bottom w:val="none" w:sz="4" w:space="0" w:color="6E6E6E"/>
              <w:right w:val="none" w:sz="4" w:space="0" w:color="6E6E6E"/>
            </w:tcBorders>
          </w:tcPr>
          <w:p w:rsidR="00121692" w:rsidRDefault="0006208A">
            <w:pPr>
              <w:pStyle w:val="ProductList-TableBody"/>
            </w:pPr>
            <w:r>
              <w:rPr>
                <w:color w:val="000000"/>
              </w:rPr>
              <w:lastRenderedPageBreak/>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121692" w:rsidRDefault="0006208A">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121692" w:rsidRDefault="00121692">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121692" w:rsidRDefault="00121692">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r>
    </w:tbl>
    <w:p w:rsidR="00121692" w:rsidRDefault="0006208A">
      <w:pPr>
        <w:pStyle w:val="ProductList-Offering1SubSection"/>
        <w:outlineLvl w:val="2"/>
      </w:pPr>
      <w:bookmarkStart w:id="44" w:name="_Sec594"/>
      <w:r>
        <w:t>2. Produktbetingelser</w:t>
      </w:r>
      <w:bookmarkEnd w:id="44"/>
    </w:p>
    <w:tbl>
      <w:tblPr>
        <w:tblStyle w:val="PURTable"/>
        <w:tblW w:w="0" w:type="dxa"/>
        <w:tblLook w:val="04A0" w:firstRow="1" w:lastRow="0" w:firstColumn="1" w:lastColumn="0" w:noHBand="0" w:noVBand="1"/>
      </w:tblPr>
      <w:tblGrid>
        <w:gridCol w:w="3570"/>
        <w:gridCol w:w="3632"/>
        <w:gridCol w:w="3588"/>
      </w:tblGrid>
      <w:tr w:rsidR="0012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Tidligere Udgaver: I/R</w:t>
            </w:r>
          </w:p>
        </w:tc>
      </w:tr>
      <w:tr w:rsidR="0012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0000"/>
                </w:rPr>
                <w:t>Bilag B</w:t>
              </w:r>
            </w:hyperlink>
          </w:p>
        </w:tc>
      </w:tr>
      <w:tr w:rsidR="0012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Berettiget Reduktion: I/R</w:t>
            </w:r>
          </w:p>
        </w:tc>
      </w:tr>
      <w:tr w:rsidR="00121692">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 (undtagen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Berettiget True-Up: I/R</w:t>
            </w:r>
          </w:p>
        </w:tc>
      </w:tr>
      <w:tr w:rsidR="0012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1216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121692">
            <w:pPr>
              <w:pStyle w:val="ProductList-TableBody"/>
            </w:pPr>
          </w:p>
        </w:tc>
      </w:tr>
    </w:tbl>
    <w:p w:rsidR="00121692" w:rsidRDefault="0006208A">
      <w:pPr>
        <w:pStyle w:val="ProductList-Offering1SubSection"/>
        <w:outlineLvl w:val="2"/>
      </w:pPr>
      <w:bookmarkStart w:id="45" w:name="_Sec595"/>
      <w:r>
        <w:t>3. Brugerrettigheder</w:t>
      </w:r>
      <w:bookmarkEnd w:id="45"/>
    </w:p>
    <w:tbl>
      <w:tblPr>
        <w:tblStyle w:val="PURTable"/>
        <w:tblW w:w="0" w:type="dxa"/>
        <w:tblLook w:val="04A0" w:firstRow="1" w:lastRow="0" w:firstColumn="1" w:lastColumn="0" w:noHBand="0" w:noVBand="1"/>
      </w:tblPr>
      <w:tblGrid>
        <w:gridCol w:w="3577"/>
        <w:gridCol w:w="3581"/>
        <w:gridCol w:w="3632"/>
      </w:tblGrid>
      <w:tr w:rsidR="0012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3">
              <w:r>
                <w:rPr>
                  <w:color w:val="00467F"/>
                  <w:u w:val="single"/>
                </w:rPr>
                <w:t>Per kerne</w:t>
              </w:r>
            </w:hyperlink>
          </w:p>
        </w:tc>
        <w:tc>
          <w:tcPr>
            <w:tcW w:w="4040" w:type="dxa"/>
            <w:tcBorders>
              <w:top w:val="single" w:sz="18" w:space="0" w:color="00188F"/>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Branch og Standard</w:t>
            </w:r>
          </w:p>
        </w:tc>
        <w:tc>
          <w:tcPr>
            <w:tcW w:w="4040" w:type="dxa"/>
            <w:tcBorders>
              <w:top w:val="single" w:sz="18" w:space="0" w:color="00188F"/>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12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Windows-softwarekomponenter</w:t>
            </w:r>
          </w:p>
        </w:tc>
      </w:tr>
      <w:tr w:rsidR="00121692">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1216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121692">
            <w:pPr>
              <w:pStyle w:val="ProductList-TableBody"/>
            </w:pPr>
          </w:p>
        </w:tc>
      </w:tr>
    </w:tbl>
    <w:p w:rsidR="00121692" w:rsidRDefault="00121692">
      <w:pPr>
        <w:pStyle w:val="ProductList-Body"/>
      </w:pPr>
    </w:p>
    <w:p w:rsidR="00121692" w:rsidRDefault="0006208A">
      <w:pPr>
        <w:pStyle w:val="ProductList-ClauseHeading"/>
        <w:outlineLvl w:val="3"/>
      </w:pPr>
      <w:r>
        <w:t>3.1 BizTalk Server Branch og Standard Edition</w:t>
      </w:r>
    </w:p>
    <w:p w:rsidR="00121692" w:rsidRDefault="0006208A">
      <w:pPr>
        <w:pStyle w:val="ProductList-SubClauseHeading"/>
        <w:outlineLvl w:val="4"/>
      </w:pPr>
      <w:r>
        <w:t>3.1.1 Begrænsning af brug</w:t>
      </w:r>
    </w:p>
    <w:p w:rsidR="00121692" w:rsidRDefault="0006208A">
      <w:pPr>
        <w:pStyle w:val="ProductList-BodyIndented"/>
      </w:pPr>
      <w:r>
        <w:t xml:space="preserve">Kunden må ikke bruge serversoftwaren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en del af en netværksforbundet klynge, eller i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der er en del af en netværksforbundet klynge af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samme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rsidR="00121692" w:rsidRDefault="00121692">
      <w:pPr>
        <w:pStyle w:val="ProductList-BodyIndented"/>
      </w:pPr>
    </w:p>
    <w:p w:rsidR="00121692" w:rsidRDefault="0006208A">
      <w:pPr>
        <w:pStyle w:val="ProductList-SubClauseHeading"/>
        <w:outlineLvl w:val="4"/>
      </w:pPr>
      <w:r>
        <w:t>3.1.2 Office Web Component</w:t>
      </w:r>
    </w:p>
    <w:p w:rsidR="00121692" w:rsidRDefault="0006208A">
      <w:pPr>
        <w:pStyle w:val="ProductList-BodyIndented"/>
      </w:pPr>
      <w:r>
        <w:t xml:space="preserve">Kunden må kun anvende Office Web Component til at få vist og udskrive kopier af statiske dokumenter, tekst og billeder, der er oprettet med softwaren. Kunden har ikke brug for særskilte licenser til kopier af komponenten. </w:t>
      </w:r>
    </w:p>
    <w:p w:rsidR="00121692" w:rsidRDefault="00121692">
      <w:pPr>
        <w:pStyle w:val="ProductList-BodyIndented"/>
      </w:pPr>
    </w:p>
    <w:p w:rsidR="00121692" w:rsidRDefault="0006208A">
      <w:pPr>
        <w:pStyle w:val="ProductList-ClauseHeading"/>
        <w:outlineLvl w:val="3"/>
      </w:pPr>
      <w:r>
        <w:t>3.2 BizTalk Server Branch Edition</w:t>
      </w:r>
    </w:p>
    <w:p w:rsidR="00121692" w:rsidRDefault="0006208A">
      <w:pPr>
        <w:pStyle w:val="ProductList-Body"/>
      </w:pPr>
      <w:r>
        <w:t xml:space="preserve">Kunden må kun </w:t>
      </w:r>
      <w:r>
        <w:fldChar w:fldCharType="begin"/>
      </w:r>
      <w:r>
        <w:instrText xml:space="preserve"> AutoTextList   \s NoStyle \t "Køre forekomster betyder en forekomst af software, der er indlæst i hukommelsen, og for hvilken en eller flere instruktioner er kørt. (Se Ordliste for fuld definition)" </w:instrText>
      </w:r>
      <w:r>
        <w:fldChar w:fldCharType="separate"/>
      </w:r>
      <w:r>
        <w:rPr>
          <w:color w:val="0563C1"/>
        </w:rPr>
        <w:t>Køre Forekomster</w:t>
      </w:r>
      <w:r>
        <w:fldChar w:fldCharType="end"/>
      </w:r>
      <w:r>
        <w:t xml:space="preserve"> af softwaren på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ved sit interne netværks slutpunkt (eller kanten af sin organisation) til at forbinde virksomhedshændelser eller transaktioner med aktiviteter, der er behandlet ved dette slutpunkt, såfremt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ikke må:</w:t>
      </w:r>
    </w:p>
    <w:p w:rsidR="00121692" w:rsidRDefault="0006208A" w:rsidP="0006208A">
      <w:pPr>
        <w:pStyle w:val="ProductList-Bullet"/>
        <w:numPr>
          <w:ilvl w:val="0"/>
          <w:numId w:val="19"/>
        </w:numPr>
      </w:pPr>
      <w:r>
        <w:t xml:space="preserve">fungere som den centrale knude i en “hub and spoke”-netværksmodel, </w:t>
      </w:r>
    </w:p>
    <w:p w:rsidR="00121692" w:rsidRDefault="0006208A" w:rsidP="0006208A">
      <w:pPr>
        <w:pStyle w:val="ProductList-Bullet"/>
        <w:numPr>
          <w:ilvl w:val="0"/>
          <w:numId w:val="19"/>
        </w:numPr>
      </w:pPr>
      <w:r>
        <w:t xml:space="preserve">centralisere virksomhedsomfattende kommunikation med andre Servere eller enheder eller </w:t>
      </w:r>
    </w:p>
    <w:p w:rsidR="00121692" w:rsidRDefault="0006208A" w:rsidP="0006208A">
      <w:pPr>
        <w:pStyle w:val="ProductList-Bullet"/>
        <w:numPr>
          <w:ilvl w:val="0"/>
          <w:numId w:val="19"/>
        </w:numPr>
      </w:pPr>
      <w:r>
        <w:t>automatisere virksomhedsprocesser på tværs af divisioner, forretningsenheder eller afdelingskontorer.</w:t>
      </w:r>
    </w:p>
    <w:p w:rsidR="00121692" w:rsidRDefault="00121692">
      <w:pPr>
        <w:pStyle w:val="ProductList-Body"/>
      </w:pPr>
    </w:p>
    <w:p w:rsidR="00121692" w:rsidRDefault="0006208A">
      <w:pPr>
        <w:pStyle w:val="ProductList-ClauseHeading"/>
        <w:outlineLvl w:val="3"/>
      </w:pPr>
      <w:r>
        <w:t>3.3 Yderligere Software</w:t>
      </w:r>
    </w:p>
    <w:tbl>
      <w:tblPr>
        <w:tblStyle w:val="PURTable"/>
        <w:tblW w:w="0" w:type="dxa"/>
        <w:tblLook w:val="04A0" w:firstRow="1" w:lastRow="0" w:firstColumn="1" w:lastColumn="0" w:noHBand="0" w:noVBand="1"/>
      </w:tblPr>
      <w:tblGrid>
        <w:gridCol w:w="3607"/>
        <w:gridCol w:w="3546"/>
        <w:gridCol w:w="3637"/>
      </w:tblGrid>
      <w:tr w:rsidR="0012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21692" w:rsidRDefault="0006208A">
            <w:pPr>
              <w:pStyle w:val="ProductList-TableBody"/>
            </w:pPr>
            <w:r>
              <w:t>Administrations- og overvågningsværktøjer</w:t>
            </w:r>
          </w:p>
        </w:tc>
        <w:tc>
          <w:tcPr>
            <w:tcW w:w="4040" w:type="dxa"/>
            <w:tcBorders>
              <w:top w:val="single" w:sz="18" w:space="0" w:color="0072C6"/>
              <w:left w:val="single" w:sz="4" w:space="0" w:color="000000"/>
              <w:bottom w:val="single" w:sz="4" w:space="0" w:color="000000"/>
              <w:right w:val="single" w:sz="4" w:space="0" w:color="000000"/>
            </w:tcBorders>
          </w:tcPr>
          <w:p w:rsidR="00121692" w:rsidRDefault="0006208A">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121692" w:rsidRDefault="0006208A">
            <w:pPr>
              <w:pStyle w:val="ProductList-TableBody"/>
            </w:pPr>
            <w:r>
              <w:t>BizTalk Server-relaterede skemaer og skabeloner</w:t>
            </w:r>
          </w:p>
        </w:tc>
      </w:tr>
      <w:tr w:rsidR="00121692">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Business Activity Monitoring (“BAM”)-klient</w:t>
            </w:r>
          </w:p>
        </w:tc>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BAM Event API’er og Interceptorer og Administrationsværktøjer</w:t>
            </w:r>
          </w:p>
        </w:tc>
      </w:tr>
      <w:tr w:rsidR="00121692">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Development Tools</w:t>
            </w:r>
          </w:p>
        </w:tc>
      </w:tr>
      <w:tr w:rsidR="00121692">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MQHelper.dll</w:t>
            </w:r>
          </w:p>
        </w:tc>
      </w:tr>
      <w:tr w:rsidR="00121692">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SOAP Receive Adapter</w:t>
            </w:r>
          </w:p>
        </w:tc>
      </w:tr>
      <w:tr w:rsidR="00121692">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UDDI</w:t>
            </w:r>
          </w:p>
        </w:tc>
      </w:tr>
      <w:tr w:rsidR="00121692">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121692" w:rsidRDefault="00121692">
            <w:pPr>
              <w:pStyle w:val="ProductList-TableBody"/>
            </w:pPr>
          </w:p>
        </w:tc>
      </w:tr>
    </w:tbl>
    <w:p w:rsidR="00121692" w:rsidRDefault="0006208A">
      <w:pPr>
        <w:pStyle w:val="ProductList-Offering1SubSection"/>
        <w:outlineLvl w:val="2"/>
      </w:pPr>
      <w:bookmarkStart w:id="46" w:name="_Sec596"/>
      <w:r>
        <w:t>4. Software Assurance</w:t>
      </w:r>
      <w:bookmarkEnd w:id="46"/>
    </w:p>
    <w:p w:rsidR="00121692" w:rsidRDefault="00121692">
      <w:pPr>
        <w:pStyle w:val="ProductList-Body"/>
      </w:pPr>
    </w:p>
    <w:tbl>
      <w:tblPr>
        <w:tblStyle w:val="PURTable"/>
        <w:tblW w:w="0" w:type="dxa"/>
        <w:tblLook w:val="04A0" w:firstRow="1" w:lastRow="0" w:firstColumn="1" w:lastColumn="0" w:noHBand="0" w:noVBand="1"/>
      </w:tblPr>
      <w:tblGrid>
        <w:gridCol w:w="3552"/>
        <w:gridCol w:w="3633"/>
        <w:gridCol w:w="3605"/>
      </w:tblGrid>
      <w:tr w:rsidR="0012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21692" w:rsidRDefault="0006208A">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Fail-Over-rettigheder: I/R</w:t>
            </w:r>
          </w:p>
        </w:tc>
      </w:tr>
      <w:tr w:rsidR="00121692">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42">
              <w:r>
                <w:rPr>
                  <w:color w:val="00467F"/>
                  <w:u w:val="single"/>
                </w:rPr>
                <w:t>Produktliste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Roamingrettigheder: I/R</w:t>
            </w:r>
          </w:p>
        </w:tc>
      </w:tr>
      <w:tr w:rsidR="00121692">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 (undtagen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121692">
            <w:pPr>
              <w:pStyle w:val="ProductList-TableBody"/>
            </w:pPr>
          </w:p>
        </w:tc>
      </w:tr>
    </w:tbl>
    <w:p w:rsidR="00121692" w:rsidRDefault="00121692">
      <w:pPr>
        <w:pStyle w:val="ProductList-Body"/>
      </w:pPr>
    </w:p>
    <w:p w:rsidR="00121692" w:rsidRDefault="0006208A">
      <w:pPr>
        <w:pStyle w:val="ProductList-ClauseHeading"/>
        <w:outlineLvl w:val="3"/>
      </w:pPr>
      <w:r>
        <w:t>4.1 Biz Talk Server 2013 R2 Enterprise – Ubegrænset Virtualisering</w:t>
      </w:r>
    </w:p>
    <w:p w:rsidR="00121692" w:rsidRDefault="0006208A">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serversoftwaren i et ubegrænset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enhver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som har fuld SA-dækning, på alle sine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(pr. kerne)-</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w:t>
      </w:r>
    </w:p>
    <w:p w:rsidR="00121692" w:rsidRDefault="00121692">
      <w:pPr>
        <w:pStyle w:val="ProductList-Body"/>
        <w:jc w:val="right"/>
      </w:pPr>
    </w:p>
    <w:tbl>
      <w:tblPr>
        <w:tblStyle w:val="PURTable"/>
        <w:tblW w:w="0" w:type="dxa"/>
        <w:tblLook w:val="04A0" w:firstRow="1" w:lastRow="0" w:firstColumn="1" w:lastColumn="0" w:noHBand="0" w:noVBand="1"/>
      </w:tblPr>
      <w:tblGrid>
        <w:gridCol w:w="10800"/>
      </w:tblGrid>
      <w:tr w:rsidR="001216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1692" w:rsidRDefault="003F7773">
            <w:pPr>
              <w:pStyle w:val="ProductList-TableBody"/>
              <w:jc w:val="right"/>
            </w:pPr>
            <w:hyperlink w:anchor="_Sec842">
              <w:r w:rsidR="0006208A">
                <w:rPr>
                  <w:color w:val="00467F"/>
                  <w:sz w:val="14"/>
                  <w:u w:val="single"/>
                </w:rPr>
                <w:t>Indholdsfortegnelse</w:t>
              </w:r>
            </w:hyperlink>
            <w:r w:rsidR="0006208A">
              <w:rPr>
                <w:sz w:val="14"/>
              </w:rPr>
              <w:t>/</w:t>
            </w:r>
            <w:hyperlink w:anchor="_Sec549">
              <w:r w:rsidR="0006208A">
                <w:rPr>
                  <w:color w:val="00467F"/>
                  <w:sz w:val="14"/>
                  <w:u w:val="single"/>
                </w:rPr>
                <w:t>Ordliste</w:t>
              </w:r>
            </w:hyperlink>
            <w:r w:rsidR="0006208A">
              <w:rPr>
                <w:sz w:val="14"/>
              </w:rPr>
              <w:t>/</w:t>
            </w:r>
            <w:hyperlink w:anchor="_Sec844">
              <w:r w:rsidR="0006208A">
                <w:rPr>
                  <w:color w:val="00467F"/>
                  <w:sz w:val="14"/>
                  <w:u w:val="single"/>
                </w:rPr>
                <w:t>Indeks</w:t>
              </w:r>
            </w:hyperlink>
          </w:p>
        </w:tc>
      </w:tr>
    </w:tbl>
    <w:p w:rsidR="00121692" w:rsidRDefault="00121692">
      <w:pPr>
        <w:pStyle w:val="ProductList-Body"/>
      </w:pPr>
    </w:p>
    <w:p w:rsidR="00121692" w:rsidRDefault="0006208A">
      <w:pPr>
        <w:pStyle w:val="ProductList-Offering1HeadingNoBorder"/>
        <w:outlineLvl w:val="1"/>
      </w:pPr>
      <w:bookmarkStart w:id="47" w:name="_Sec597"/>
      <w:r>
        <w:t>CAL-pakker</w:t>
      </w:r>
      <w:bookmarkEnd w:id="47"/>
      <w:r>
        <w:fldChar w:fldCharType="begin"/>
      </w:r>
      <w:r>
        <w:instrText xml:space="preserve"> TC "</w:instrText>
      </w:r>
      <w:bookmarkStart w:id="48" w:name="_Toc483467104"/>
      <w:r>
        <w:instrText>CAL-pakker</w:instrText>
      </w:r>
      <w:bookmarkEnd w:id="48"/>
      <w:r>
        <w:instrText>" \l 2</w:instrText>
      </w:r>
      <w:r>
        <w:fldChar w:fldCharType="end"/>
      </w:r>
    </w:p>
    <w:p w:rsidR="00121692" w:rsidRDefault="0006208A">
      <w:pPr>
        <w:pStyle w:val="ProductList-Offering1SubSection"/>
        <w:outlineLvl w:val="2"/>
      </w:pPr>
      <w:bookmarkStart w:id="49" w:name="_Sec868"/>
      <w:r>
        <w:lastRenderedPageBreak/>
        <w:t>1. Programtilgængelighed</w:t>
      </w:r>
      <w:bookmarkEnd w:id="49"/>
    </w:p>
    <w:tbl>
      <w:tblPr>
        <w:tblStyle w:val="PURTable"/>
        <w:tblW w:w="0" w:type="dxa"/>
        <w:tblLook w:val="04A0" w:firstRow="1" w:lastRow="0" w:firstColumn="1" w:lastColumn="0" w:noHBand="0" w:noVBand="1"/>
      </w:tblPr>
      <w:tblGrid>
        <w:gridCol w:w="3988"/>
        <w:gridCol w:w="604"/>
        <w:gridCol w:w="603"/>
        <w:gridCol w:w="609"/>
        <w:gridCol w:w="603"/>
        <w:gridCol w:w="603"/>
        <w:gridCol w:w="609"/>
        <w:gridCol w:w="614"/>
        <w:gridCol w:w="634"/>
        <w:gridCol w:w="618"/>
        <w:gridCol w:w="610"/>
        <w:gridCol w:w="689"/>
      </w:tblGrid>
      <w:tr w:rsidR="0012169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21692" w:rsidRDefault="0006208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21692">
        <w:tc>
          <w:tcPr>
            <w:tcW w:w="4160" w:type="dxa"/>
            <w:tcBorders>
              <w:top w:val="single" w:sz="6" w:space="0" w:color="FFFFFF"/>
              <w:left w:val="none" w:sz="4" w:space="0" w:color="6E6E6E"/>
              <w:bottom w:val="dashed" w:sz="4" w:space="0" w:color="BFBFBF"/>
              <w:right w:val="none" w:sz="4" w:space="0" w:color="6E6E6E"/>
            </w:tcBorders>
          </w:tcPr>
          <w:p w:rsidR="00121692" w:rsidRDefault="0006208A">
            <w:pPr>
              <w:pStyle w:val="ProductList-TableBody"/>
            </w:pPr>
            <w:r>
              <w:t>Core CAL Suite</w:t>
            </w:r>
            <w:r>
              <w:fldChar w:fldCharType="begin"/>
            </w:r>
            <w:r>
              <w:instrText xml:space="preserve"> XE "Core CAL Suite" </w:instrText>
            </w:r>
            <w:r>
              <w:fldChar w:fldCharType="end"/>
            </w:r>
            <w:r>
              <w:t xml:space="preserve"> (Enhed og Bruger)</w:t>
            </w:r>
          </w:p>
        </w:tc>
        <w:tc>
          <w:tcPr>
            <w:tcW w:w="620" w:type="dxa"/>
            <w:tcBorders>
              <w:top w:val="single" w:sz="6" w:space="0" w:color="FFFFFF"/>
              <w:left w:val="none" w:sz="4" w:space="0" w:color="6E6E6E"/>
              <w:bottom w:val="dashed" w:sz="4" w:space="0" w:color="BFBFBF"/>
              <w:right w:val="none" w:sz="4" w:space="0" w:color="6E6E6E"/>
            </w:tcBorders>
          </w:tcPr>
          <w:p w:rsidR="00121692" w:rsidRDefault="0012169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21692" w:rsidRDefault="0006208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21692" w:rsidRDefault="0006208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21692" w:rsidRDefault="0006208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r>
              <w:t>,</w:t>
            </w:r>
            <w:r>
              <w:fldChar w:fldCharType="begin"/>
            </w:r>
            <w:r>
              <w:instrText xml:space="preserve"> AutoTextList   \s NoStyle \t "School-desktopplatformsprodukt" </w:instrText>
            </w:r>
            <w:r>
              <w:fldChar w:fldCharType="separate"/>
            </w:r>
            <w:r>
              <w:rPr>
                <w:color w:val="000000"/>
              </w:rPr>
              <w:t>SD</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121692">
        <w:tc>
          <w:tcPr>
            <w:tcW w:w="4160" w:type="dxa"/>
            <w:tcBorders>
              <w:top w:val="dashed" w:sz="4" w:space="0" w:color="BFBFBF"/>
              <w:left w:val="none" w:sz="4" w:space="0" w:color="6E6E6E"/>
              <w:bottom w:val="dashed" w:sz="4" w:space="0" w:color="BFBFBF"/>
              <w:right w:val="none" w:sz="4" w:space="0" w:color="6E6E6E"/>
            </w:tcBorders>
          </w:tcPr>
          <w:p w:rsidR="00121692" w:rsidRDefault="0006208A">
            <w:pPr>
              <w:pStyle w:val="ProductList-TableBody"/>
            </w:pPr>
            <w:r>
              <w:t>Core CAL Suite Bridge til Office 365</w:t>
            </w:r>
            <w:r>
              <w:fldChar w:fldCharType="begin"/>
            </w:r>
            <w:r>
              <w:instrText xml:space="preserve"> XE "Core CAL Suite Bridge til Office 365"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rsidR="00121692" w:rsidRDefault="0012169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21692" w:rsidRDefault="0012169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21692" w:rsidRDefault="0012169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r>
      <w:tr w:rsidR="00121692">
        <w:tc>
          <w:tcPr>
            <w:tcW w:w="4160" w:type="dxa"/>
            <w:tcBorders>
              <w:top w:val="dashed" w:sz="4" w:space="0" w:color="BFBFBF"/>
              <w:left w:val="none" w:sz="4" w:space="0" w:color="6E6E6E"/>
              <w:bottom w:val="dashed" w:sz="4" w:space="0" w:color="BFBFBF"/>
              <w:right w:val="none" w:sz="4" w:space="0" w:color="6E6E6E"/>
            </w:tcBorders>
          </w:tcPr>
          <w:p w:rsidR="00121692" w:rsidRDefault="0006208A">
            <w:pPr>
              <w:pStyle w:val="ProductList-TableBody"/>
            </w:pPr>
            <w:r>
              <w:t>Core CAL Suite Bridge til Office 365 og Microsoft Intune</w:t>
            </w:r>
            <w:r>
              <w:fldChar w:fldCharType="begin"/>
            </w:r>
            <w:r>
              <w:instrText xml:space="preserve"> XE "Core CAL Suite Bridge til Office 365 og Microsoft Intune"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rsidR="00121692" w:rsidRDefault="0012169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21692" w:rsidRDefault="0012169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21692" w:rsidRDefault="0012169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r>
      <w:tr w:rsidR="00121692">
        <w:tc>
          <w:tcPr>
            <w:tcW w:w="4160" w:type="dxa"/>
            <w:tcBorders>
              <w:top w:val="dashed" w:sz="4" w:space="0" w:color="BFBFBF"/>
              <w:left w:val="none" w:sz="4" w:space="0" w:color="6E6E6E"/>
              <w:bottom w:val="dashed" w:sz="4" w:space="0" w:color="BFBFBF"/>
              <w:right w:val="none" w:sz="4" w:space="0" w:color="6E6E6E"/>
            </w:tcBorders>
          </w:tcPr>
          <w:p w:rsidR="00121692" w:rsidRDefault="0006208A">
            <w:pPr>
              <w:pStyle w:val="ProductList-TableBody"/>
            </w:pPr>
            <w:r>
              <w:t>Core CAL Suite Bridge til Microsoft Intune</w:t>
            </w:r>
            <w:r>
              <w:fldChar w:fldCharType="begin"/>
            </w:r>
            <w:r>
              <w:instrText xml:space="preserve"> XE "Core CAL Suite Bridge til Microsoft Intune"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rsidR="00121692" w:rsidRDefault="0012169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21692" w:rsidRDefault="0012169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21692" w:rsidRDefault="0012169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r>
      <w:tr w:rsidR="00121692">
        <w:tc>
          <w:tcPr>
            <w:tcW w:w="4160" w:type="dxa"/>
            <w:tcBorders>
              <w:top w:val="dashed" w:sz="4" w:space="0" w:color="BFBFBF"/>
              <w:left w:val="none" w:sz="4" w:space="0" w:color="6E6E6E"/>
              <w:bottom w:val="dashed" w:sz="4" w:space="0" w:color="BFBFBF"/>
              <w:right w:val="none" w:sz="4" w:space="0" w:color="6E6E6E"/>
            </w:tcBorders>
          </w:tcPr>
          <w:p w:rsidR="00121692" w:rsidRDefault="0006208A">
            <w:pPr>
              <w:pStyle w:val="ProductList-TableBody"/>
            </w:pPr>
            <w:r>
              <w:t>Core CAL Suite Bridge til Enterprise Mobility+ Security</w:t>
            </w:r>
            <w:r>
              <w:fldChar w:fldCharType="begin"/>
            </w:r>
            <w:r>
              <w:instrText xml:space="preserve"> XE "Core CAL Suite Bridge til Enterprise Mobility+ Security"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rsidR="00121692" w:rsidRDefault="0012169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21692" w:rsidRDefault="0012169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21692" w:rsidRDefault="0012169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r>
      <w:tr w:rsidR="00121692">
        <w:tc>
          <w:tcPr>
            <w:tcW w:w="4160" w:type="dxa"/>
            <w:tcBorders>
              <w:top w:val="dashed" w:sz="4" w:space="0" w:color="BFBFBF"/>
              <w:left w:val="none" w:sz="4" w:space="0" w:color="6E6E6E"/>
              <w:bottom w:val="dashed" w:sz="4" w:space="0" w:color="BFBFBF"/>
              <w:right w:val="none" w:sz="4" w:space="0" w:color="6E6E6E"/>
            </w:tcBorders>
          </w:tcPr>
          <w:p w:rsidR="00121692" w:rsidRDefault="0006208A">
            <w:pPr>
              <w:pStyle w:val="ProductList-TableBody"/>
            </w:pPr>
            <w:r>
              <w:t>Enterprise CAL Suite</w:t>
            </w:r>
            <w:r>
              <w:fldChar w:fldCharType="begin"/>
            </w:r>
            <w:r>
              <w:instrText xml:space="preserve"> XE "Enterprise CAL Suite"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rsidR="00121692" w:rsidRDefault="0012169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21692" w:rsidRDefault="0006208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121692" w:rsidRDefault="0006208A">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121692" w:rsidRDefault="0006208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"Enterprise-desktopplatformsprodukt"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r>
              <w:t>,</w:t>
            </w:r>
            <w:r>
              <w:fldChar w:fldCharType="begin"/>
            </w:r>
            <w:r>
              <w:instrText xml:space="preserve"> AutoTextList   \s NoStyle \t "School-desktopplatformsprodukt" </w:instrText>
            </w:r>
            <w:r>
              <w:fldChar w:fldCharType="separate"/>
            </w:r>
            <w:r>
              <w:rPr>
                <w:color w:val="000000"/>
              </w:rPr>
              <w:t>SD</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121692">
        <w:tc>
          <w:tcPr>
            <w:tcW w:w="4160" w:type="dxa"/>
            <w:tcBorders>
              <w:top w:val="dashed" w:sz="4" w:space="0" w:color="BFBFBF"/>
              <w:left w:val="none" w:sz="4" w:space="0" w:color="6E6E6E"/>
              <w:bottom w:val="dashed" w:sz="4" w:space="0" w:color="BFBFBF"/>
              <w:right w:val="none" w:sz="4" w:space="0" w:color="6E6E6E"/>
            </w:tcBorders>
          </w:tcPr>
          <w:p w:rsidR="00121692" w:rsidRDefault="0006208A">
            <w:pPr>
              <w:pStyle w:val="ProductList-TableBody"/>
            </w:pPr>
            <w:r>
              <w:t>Enterprise CAL Suite Bridge til Office 365</w:t>
            </w:r>
            <w:r>
              <w:fldChar w:fldCharType="begin"/>
            </w:r>
            <w:r>
              <w:instrText xml:space="preserve"> XE "Enterprise CAL Suite Bridge til Office 365"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rsidR="00121692" w:rsidRDefault="0012169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21692" w:rsidRDefault="0012169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21692" w:rsidRDefault="0012169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r>
      <w:tr w:rsidR="00121692">
        <w:tc>
          <w:tcPr>
            <w:tcW w:w="4160" w:type="dxa"/>
            <w:tcBorders>
              <w:top w:val="dashed" w:sz="4" w:space="0" w:color="BFBFBF"/>
              <w:left w:val="none" w:sz="4" w:space="0" w:color="6E6E6E"/>
              <w:bottom w:val="dashed" w:sz="4" w:space="0" w:color="BFBFBF"/>
              <w:right w:val="none" w:sz="4" w:space="0" w:color="6E6E6E"/>
            </w:tcBorders>
          </w:tcPr>
          <w:p w:rsidR="00121692" w:rsidRDefault="0006208A">
            <w:pPr>
              <w:pStyle w:val="ProductList-TableBody"/>
            </w:pPr>
            <w:r>
              <w:t>Enterprise CAL Suite Bridge til Office 365 fra SA</w:t>
            </w:r>
            <w:r>
              <w:fldChar w:fldCharType="begin"/>
            </w:r>
            <w:r>
              <w:instrText xml:space="preserve"> XE "Enterprise CAL Suite Bridge til Office 365 fra SA"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rsidR="00121692" w:rsidRDefault="0012169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21692" w:rsidRDefault="0012169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21692" w:rsidRDefault="0012169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r>
      <w:tr w:rsidR="00121692">
        <w:tc>
          <w:tcPr>
            <w:tcW w:w="4160" w:type="dxa"/>
            <w:tcBorders>
              <w:top w:val="dashed" w:sz="4" w:space="0" w:color="BFBFBF"/>
              <w:left w:val="none" w:sz="4" w:space="0" w:color="6E6E6E"/>
              <w:bottom w:val="dashed" w:sz="4" w:space="0" w:color="BFBFBF"/>
              <w:right w:val="none" w:sz="4" w:space="0" w:color="6E6E6E"/>
            </w:tcBorders>
          </w:tcPr>
          <w:p w:rsidR="00121692" w:rsidRDefault="0006208A">
            <w:pPr>
              <w:pStyle w:val="ProductList-TableBody"/>
            </w:pPr>
            <w:r>
              <w:t>Enterprise CAL Suite Bridge til Office 365 og Microsoft Intune</w:t>
            </w:r>
            <w:r>
              <w:fldChar w:fldCharType="begin"/>
            </w:r>
            <w:r>
              <w:instrText xml:space="preserve"> XE "Enterprise CAL Suite Bridge til Office 365 og Microsoft Intune"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rsidR="00121692" w:rsidRDefault="0012169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21692" w:rsidRDefault="0012169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21692" w:rsidRDefault="0012169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r>
      <w:tr w:rsidR="00121692">
        <w:tc>
          <w:tcPr>
            <w:tcW w:w="4160" w:type="dxa"/>
            <w:tcBorders>
              <w:top w:val="dashed" w:sz="4" w:space="0" w:color="BFBFBF"/>
              <w:left w:val="none" w:sz="4" w:space="0" w:color="6E6E6E"/>
              <w:bottom w:val="dashed" w:sz="4" w:space="0" w:color="BFBFBF"/>
              <w:right w:val="none" w:sz="4" w:space="0" w:color="6E6E6E"/>
            </w:tcBorders>
          </w:tcPr>
          <w:p w:rsidR="00121692" w:rsidRDefault="0006208A">
            <w:pPr>
              <w:pStyle w:val="ProductList-TableBody"/>
            </w:pPr>
            <w:r>
              <w:t>Enterprise CAL Suite Bridge til Microsoft Intune</w:t>
            </w:r>
            <w:r>
              <w:fldChar w:fldCharType="begin"/>
            </w:r>
            <w:r>
              <w:instrText xml:space="preserve"> XE "Enterprise CAL Suite Bridge til Microsoft Intune"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rsidR="00121692" w:rsidRDefault="0012169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21692" w:rsidRDefault="0012169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21692" w:rsidRDefault="0012169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r>
      <w:tr w:rsidR="00121692">
        <w:tc>
          <w:tcPr>
            <w:tcW w:w="4160" w:type="dxa"/>
            <w:tcBorders>
              <w:top w:val="dashed" w:sz="4" w:space="0" w:color="BFBFBF"/>
              <w:left w:val="none" w:sz="4" w:space="0" w:color="6E6E6E"/>
              <w:bottom w:val="dashed" w:sz="4" w:space="0" w:color="BFBFBF"/>
              <w:right w:val="none" w:sz="4" w:space="0" w:color="6E6E6E"/>
            </w:tcBorders>
          </w:tcPr>
          <w:p w:rsidR="00121692" w:rsidRDefault="0006208A">
            <w:pPr>
              <w:pStyle w:val="ProductList-TableBody"/>
            </w:pPr>
            <w:r>
              <w:t>Enterprise CAL Bridge til Enterprise Mobility + Security</w:t>
            </w:r>
            <w:r>
              <w:fldChar w:fldCharType="begin"/>
            </w:r>
            <w:r>
              <w:instrText xml:space="preserve"> XE "Enterprise CAL Bridge til Enterprise Mobility + Security"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rsidR="00121692" w:rsidRDefault="0012169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21692" w:rsidRDefault="0012169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21692" w:rsidRDefault="0012169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r>
      <w:tr w:rsidR="00121692">
        <w:tc>
          <w:tcPr>
            <w:tcW w:w="4160" w:type="dxa"/>
            <w:tcBorders>
              <w:top w:val="dashed" w:sz="4" w:space="0" w:color="BFBFBF"/>
              <w:left w:val="none" w:sz="4" w:space="0" w:color="6E6E6E"/>
              <w:bottom w:val="none" w:sz="4" w:space="0" w:color="BFBFBF"/>
              <w:right w:val="none" w:sz="4" w:space="0" w:color="6E6E6E"/>
            </w:tcBorders>
          </w:tcPr>
          <w:p w:rsidR="00121692" w:rsidRDefault="0006208A">
            <w:pPr>
              <w:pStyle w:val="ProductList-TableBody"/>
            </w:pPr>
            <w:r>
              <w:t>Enterprise CAL Bridge for Enterprise Mobility + Security fra SA</w:t>
            </w:r>
            <w:r>
              <w:fldChar w:fldCharType="begin"/>
            </w:r>
            <w:r>
              <w:instrText xml:space="preserve"> XE "Enterprise CAL Bridge for Enterprise Mobility + Security fra SA" </w:instrText>
            </w:r>
            <w:r>
              <w:fldChar w:fldCharType="end"/>
            </w:r>
            <w:r>
              <w:t xml:space="preserve"> (bruger-SL)</w:t>
            </w:r>
          </w:p>
        </w:tc>
        <w:tc>
          <w:tcPr>
            <w:tcW w:w="620" w:type="dxa"/>
            <w:tcBorders>
              <w:top w:val="dashed" w:sz="4" w:space="0" w:color="BFBFBF"/>
              <w:left w:val="none" w:sz="4" w:space="0" w:color="6E6E6E"/>
              <w:bottom w:val="none" w:sz="4" w:space="0" w:color="BFBFBF"/>
              <w:right w:val="none" w:sz="4" w:space="0" w:color="6E6E6E"/>
            </w:tcBorders>
          </w:tcPr>
          <w:p w:rsidR="00121692" w:rsidRDefault="0012169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21692" w:rsidRDefault="0012169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21692" w:rsidRDefault="0012169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r>
    </w:tbl>
    <w:p w:rsidR="00121692" w:rsidRDefault="00121692">
      <w:pPr>
        <w:pStyle w:val="ProductList-Body"/>
      </w:pPr>
    </w:p>
    <w:p w:rsidR="00121692" w:rsidRDefault="0006208A">
      <w:pPr>
        <w:pStyle w:val="ProductList-Offering1SubSection"/>
        <w:outlineLvl w:val="2"/>
      </w:pPr>
      <w:bookmarkStart w:id="50" w:name="_Sec599"/>
      <w:r>
        <w:t>2. Produktbetingelser</w:t>
      </w:r>
      <w:bookmarkEnd w:id="50"/>
    </w:p>
    <w:tbl>
      <w:tblPr>
        <w:tblStyle w:val="PURTable"/>
        <w:tblW w:w="0" w:type="dxa"/>
        <w:tblLook w:val="04A0" w:firstRow="1" w:lastRow="0" w:firstColumn="1" w:lastColumn="0" w:noHBand="0" w:noVBand="1"/>
      </w:tblPr>
      <w:tblGrid>
        <w:gridCol w:w="3570"/>
        <w:gridCol w:w="3632"/>
        <w:gridCol w:w="3588"/>
      </w:tblGrid>
      <w:tr w:rsidR="0012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Tidligere Version: I/R</w:t>
            </w:r>
          </w:p>
        </w:tc>
        <w:tc>
          <w:tcPr>
            <w:tcW w:w="4040" w:type="dxa"/>
            <w:tcBorders>
              <w:top w:val="single" w:sz="18" w:space="0" w:color="00188F"/>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Tidligere Udgaver: I/R</w:t>
            </w:r>
          </w:p>
        </w:tc>
      </w:tr>
      <w:tr w:rsidR="0012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12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Berettiget Reduktion: I/R</w:t>
            </w:r>
          </w:p>
        </w:tc>
      </w:tr>
      <w:tr w:rsidR="0012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Berettiget True-Up: I/R</w:t>
            </w:r>
          </w:p>
        </w:tc>
      </w:tr>
      <w:tr w:rsidR="00121692">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 UTD-rabat: En Opdateret Rabat er en rabat, der er tilgængelig for Open Value Subscription-kunder, der bestiller licenser til et Produkt inden for det første år af deres aftale, hvis de har en Licens til det tilsvarende kvalificerende Produkt." </w:instrText>
            </w:r>
            <w:r>
              <w:fldChar w:fldCharType="separate"/>
            </w:r>
            <w:r>
              <w:rPr>
                <w:color w:val="0563C1"/>
              </w:rPr>
              <w:t>UTD-rabat</w:t>
            </w:r>
            <w:r>
              <w:fldChar w:fldCharType="end"/>
            </w:r>
            <w:r>
              <w:t>: Core CAL eller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1216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121692">
            <w:pPr>
              <w:pStyle w:val="ProductList-TableBody"/>
            </w:pPr>
          </w:p>
        </w:tc>
      </w:tr>
    </w:tbl>
    <w:p w:rsidR="00121692" w:rsidRDefault="00121692">
      <w:pPr>
        <w:pStyle w:val="ProductList-Body"/>
      </w:pPr>
    </w:p>
    <w:p w:rsidR="00121692" w:rsidRDefault="0006208A">
      <w:pPr>
        <w:pStyle w:val="ProductList-ClauseHeading"/>
        <w:outlineLvl w:val="3"/>
      </w:pPr>
      <w:r>
        <w:t>2.1 Proces til Fastsættelse af Gældende Brugervilkår for CAL Suites</w:t>
      </w:r>
    </w:p>
    <w:p w:rsidR="00121692" w:rsidRDefault="0006208A">
      <w:pPr>
        <w:pStyle w:val="ProductList-Body"/>
      </w:pPr>
      <w:r>
        <w:t>En CAL Suite-licens har ingen version, og adgangsrettighederne fastsættes ud fra statussen på dens SA-dækning. Hvis SA-dækningen udløber, fastsættes adgangsrettighederne under tidsubegrænsede Licenser på baggrund af de brugervilkår, der var gældende forud for udløbet.</w:t>
      </w:r>
    </w:p>
    <w:p w:rsidR="00121692" w:rsidRDefault="00121692">
      <w:pPr>
        <w:pStyle w:val="ProductList-Body"/>
      </w:pPr>
    </w:p>
    <w:p w:rsidR="00121692" w:rsidRDefault="0006208A">
      <w:pPr>
        <w:pStyle w:val="ProductList-ClauseHeading"/>
        <w:outlineLvl w:val="3"/>
      </w:pPr>
      <w:r>
        <w:t>2.2 Komponenter i CAL Suite</w:t>
      </w:r>
    </w:p>
    <w:p w:rsidR="00121692" w:rsidRDefault="0006208A">
      <w:pPr>
        <w:pStyle w:val="ProductList-Body"/>
      </w:pPr>
      <w:r>
        <w:t xml:space="preserve">Se </w:t>
      </w:r>
      <w:hyperlink w:anchor="_Sec591">
        <w:r>
          <w:rPr>
            <w:color w:val="00467F"/>
            <w:u w:val="single"/>
          </w:rPr>
          <w:t>Bilag A</w:t>
        </w:r>
      </w:hyperlink>
      <w:r>
        <w:t>, skema over Licenser Svarende til CAL/Administrationslicenser for de nuværende komponenter i Core CAL Suite og Enterprise CAL Suite.</w:t>
      </w:r>
    </w:p>
    <w:p w:rsidR="00121692" w:rsidRDefault="00121692">
      <w:pPr>
        <w:pStyle w:val="ProductList-Body"/>
      </w:pPr>
    </w:p>
    <w:p w:rsidR="00121692" w:rsidRDefault="0006208A">
      <w:pPr>
        <w:pStyle w:val="ProductList-ClauseHeading"/>
        <w:outlineLvl w:val="3"/>
      </w:pPr>
      <w:r>
        <w:t>2.3 Online-services, der indgår i Enterprise CAL Suite</w:t>
      </w:r>
    </w:p>
    <w:p w:rsidR="00121692" w:rsidRDefault="0006208A">
      <w:pPr>
        <w:pStyle w:val="ProductList-Body"/>
      </w:pPr>
      <w:r>
        <w:t>Enterprise CAL Suite med aktiv SA-dækning omfatter også rettighederne til Exchange Online-arkivering til Exchange Server</w:t>
      </w:r>
      <w:r>
        <w:fldChar w:fldCharType="begin"/>
      </w:r>
      <w:r>
        <w:instrText xml:space="preserve"> XE "Exchange Online-arkivering til Exchange Server" </w:instrText>
      </w:r>
      <w:r>
        <w:fldChar w:fldCharType="end"/>
      </w:r>
      <w:r>
        <w:t>, Forebyggelse af datatab og Exchange Online Protection</w:t>
      </w:r>
      <w:r>
        <w:fldChar w:fldCharType="begin"/>
      </w:r>
      <w:r>
        <w:instrText xml:space="preserve"> XE "Exchange Online Protection" </w:instrText>
      </w:r>
      <w:r>
        <w:fldChar w:fldCharType="end"/>
      </w:r>
      <w:r>
        <w:t xml:space="preserve">. For kunder med Microsoft-forretningsaftaler dateret før oktober 2010 og Tilmeldingsaftaler dateret før juli 2011 reguleres køb og brug af de Online-services, der indgår i Enterprise CAL Suite, af de Supplerende Vilkår for Online-services, der bruges med Software – Legacy-aftaler i Bilag A – Supplerende Vilkår for Programaftale i Produktlisten pr. juni 2015 på </w:t>
      </w:r>
      <w:hyperlink r:id="rId43">
        <w:r>
          <w:rPr>
            <w:color w:val="00467F"/>
            <w:u w:val="single"/>
          </w:rPr>
          <w:t>http://go.microsoft.com/?linkid=9839207</w:t>
        </w:r>
      </w:hyperlink>
      <w:r>
        <w:t>.</w:t>
      </w:r>
    </w:p>
    <w:p w:rsidR="00121692" w:rsidRDefault="00121692">
      <w:pPr>
        <w:pStyle w:val="ProductList-Body"/>
      </w:pPr>
    </w:p>
    <w:p w:rsidR="00121692" w:rsidRDefault="0006208A">
      <w:pPr>
        <w:pStyle w:val="ProductList-ClauseHeading"/>
        <w:outlineLvl w:val="3"/>
      </w:pPr>
      <w:r>
        <w:t>2.4 CAL Suite Bridge til O365, til O365 og Intune og til Intune</w:t>
      </w:r>
    </w:p>
    <w:p w:rsidR="00121692" w:rsidRDefault="0006208A">
      <w:pPr>
        <w:pStyle w:val="ProductList-SubClauseHeading"/>
        <w:outlineLvl w:val="4"/>
      </w:pPr>
      <w:r>
        <w:t>2.4.1 Krav i forbindelse med CAL Suite Bridges</w:t>
      </w:r>
    </w:p>
    <w:p w:rsidR="00121692" w:rsidRDefault="0006208A">
      <w:pPr>
        <w:pStyle w:val="ProductList-BodyIndented"/>
      </w:pPr>
      <w:r>
        <w:t>En CAL Suite Bridge kan være påkrævet ved udskiftning af en CAL Suite til fordel for en sammenlignelig kombination af software og Online-service. Når en CAL Suite Bridge er påkrævet, skal antallet af Bruger-SL'er til CAL Suite Bridge være det samme som antallet af Bruger-SL'er til den kvalificerende Online-service.</w:t>
      </w:r>
    </w:p>
    <w:p w:rsidR="00121692" w:rsidRDefault="00121692">
      <w:pPr>
        <w:pStyle w:val="ProductList-BodyIndented"/>
      </w:pPr>
    </w:p>
    <w:p w:rsidR="00121692" w:rsidRDefault="0006208A">
      <w:pPr>
        <w:pStyle w:val="ProductList-BodyIndented"/>
      </w:pPr>
      <w:r>
        <w:t>En CAL Suite Bridge er et Enterprise-produkt og må kun licenseres sammen med dets kvalificerende Online-service for at opfylde Organization Wide-kravene fra enten den pågældende CAL Suite Bridge eller den overordnede CAL Suite.</w:t>
      </w:r>
    </w:p>
    <w:tbl>
      <w:tblPr>
        <w:tblStyle w:val="PURTable0"/>
        <w:tblW w:w="0" w:type="dxa"/>
        <w:tblLook w:val="04A0" w:firstRow="1" w:lastRow="0" w:firstColumn="1" w:lastColumn="0" w:noHBand="0" w:noVBand="1"/>
      </w:tblPr>
      <w:tblGrid>
        <w:gridCol w:w="3457"/>
        <w:gridCol w:w="3472"/>
        <w:gridCol w:w="3501"/>
      </w:tblGrid>
      <w:tr w:rsidR="0012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21692" w:rsidRDefault="0006208A">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21692" w:rsidRDefault="0006208A">
            <w:pPr>
              <w:pStyle w:val="ProductList-TableBody"/>
            </w:pPr>
            <w:r>
              <w:rPr>
                <w:color w:val="FFFFFF"/>
              </w:rPr>
              <w:t>Overordnet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21692" w:rsidRDefault="0006208A">
            <w:pPr>
              <w:pStyle w:val="ProductList-TableBody"/>
            </w:pPr>
            <w:r>
              <w:rPr>
                <w:color w:val="FFFFFF"/>
              </w:rPr>
              <w:t>Kvalificerende Online-services</w:t>
            </w:r>
          </w:p>
        </w:tc>
      </w:tr>
      <w:tr w:rsidR="00121692">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Core CAL Suite Bridge til Office 365*</w:t>
            </w:r>
          </w:p>
        </w:tc>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Office 365 Enterprise E1</w:t>
            </w:r>
            <w:r>
              <w:fldChar w:fldCharType="begin"/>
            </w:r>
            <w:r>
              <w:instrText xml:space="preserve"> XE "Office 365 Enterprise E1" </w:instrText>
            </w:r>
            <w:r>
              <w:fldChar w:fldCharType="end"/>
            </w:r>
            <w:r>
              <w:t xml:space="preserve"> eller Office 365 Enterprise E3</w:t>
            </w:r>
            <w:r>
              <w:fldChar w:fldCharType="begin"/>
            </w:r>
            <w:r>
              <w:instrText xml:space="preserve"> XE "Office 365 Enterprise E3" </w:instrText>
            </w:r>
            <w:r>
              <w:fldChar w:fldCharType="end"/>
            </w:r>
            <w:r>
              <w:t xml:space="preserve"> eller Office 365 Enterprise E5</w:t>
            </w:r>
            <w:r>
              <w:fldChar w:fldCharType="begin"/>
            </w:r>
            <w:r>
              <w:instrText xml:space="preserve"> XE "Office 365 Enterprise E5" </w:instrText>
            </w:r>
            <w:r>
              <w:fldChar w:fldCharType="end"/>
            </w:r>
          </w:p>
        </w:tc>
      </w:tr>
      <w:tr w:rsidR="00121692">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Core CAL Suite Bridge til Office 365 og Microsoft Intune</w:t>
            </w:r>
          </w:p>
        </w:tc>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Office 365 Enterprise E1 og Microsoft Intune</w:t>
            </w:r>
            <w:r>
              <w:fldChar w:fldCharType="begin"/>
            </w:r>
            <w:r>
              <w:instrText xml:space="preserve"> XE "Office 365 Enterprise E1 og Microsoft Intune" </w:instrText>
            </w:r>
            <w:r>
              <w:fldChar w:fldCharType="end"/>
            </w:r>
            <w:r>
              <w:t xml:space="preserve"> eller</w:t>
            </w:r>
          </w:p>
          <w:p w:rsidR="00121692" w:rsidRDefault="0006208A">
            <w:pPr>
              <w:pStyle w:val="ProductList-TableBody"/>
            </w:pPr>
            <w:r>
              <w:t>Office 365 Enterprise E3 og Microsoft Intune</w:t>
            </w:r>
            <w:r>
              <w:fldChar w:fldCharType="begin"/>
            </w:r>
            <w:r>
              <w:instrText xml:space="preserve"> XE "Office 365 Enterprise E3 og Microsoft Intune" </w:instrText>
            </w:r>
            <w:r>
              <w:fldChar w:fldCharType="end"/>
            </w:r>
            <w:r>
              <w:t xml:space="preserve"> eller</w:t>
            </w:r>
          </w:p>
          <w:p w:rsidR="00121692" w:rsidRDefault="0006208A">
            <w:pPr>
              <w:pStyle w:val="ProductList-TableBody"/>
            </w:pPr>
            <w:r>
              <w:t>Office 365 Enterprise E5 og Microsoft Intune</w:t>
            </w:r>
            <w:r>
              <w:fldChar w:fldCharType="begin"/>
            </w:r>
            <w:r>
              <w:instrText xml:space="preserve"> XE "Office 365 Enterprise E5 og Microsoft Intune" </w:instrText>
            </w:r>
            <w:r>
              <w:fldChar w:fldCharType="end"/>
            </w:r>
          </w:p>
        </w:tc>
      </w:tr>
      <w:tr w:rsidR="00121692">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Core CAL Suite Bridge til Microsoft Intune</w:t>
            </w:r>
          </w:p>
        </w:tc>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Microsoft Intune</w:t>
            </w:r>
            <w:r>
              <w:fldChar w:fldCharType="begin"/>
            </w:r>
            <w:r>
              <w:instrText xml:space="preserve"> XE "Microsoft Intune" </w:instrText>
            </w:r>
            <w:r>
              <w:fldChar w:fldCharType="end"/>
            </w:r>
          </w:p>
        </w:tc>
      </w:tr>
      <w:tr w:rsidR="00121692">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Core CAL Suite Bridge til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Enterprise Mobility + Security E3</w:t>
            </w:r>
            <w:r>
              <w:fldChar w:fldCharType="begin"/>
            </w:r>
            <w:r>
              <w:instrText xml:space="preserve"> XE "Enterprise Mobility + Security E3" </w:instrText>
            </w:r>
            <w:r>
              <w:fldChar w:fldCharType="end"/>
            </w:r>
            <w:r>
              <w:t xml:space="preserve"> eller</w:t>
            </w:r>
          </w:p>
          <w:p w:rsidR="00121692" w:rsidRDefault="0006208A">
            <w:pPr>
              <w:pStyle w:val="ProductList-TableBody"/>
            </w:pPr>
            <w:r>
              <w:t>Enterprise Mobility + Security E5</w:t>
            </w:r>
            <w:r>
              <w:fldChar w:fldCharType="begin"/>
            </w:r>
            <w:r>
              <w:instrText xml:space="preserve"> XE "Enterprise Mobility + Security E5" </w:instrText>
            </w:r>
            <w:r>
              <w:fldChar w:fldCharType="end"/>
            </w:r>
          </w:p>
        </w:tc>
      </w:tr>
      <w:tr w:rsidR="00121692">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Enterprise CAL Suite Bridge til Office 365*</w:t>
            </w:r>
          </w:p>
        </w:tc>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Office 365 Enterprise E3</w:t>
            </w:r>
            <w:r>
              <w:fldChar w:fldCharType="begin"/>
            </w:r>
            <w:r>
              <w:instrText xml:space="preserve"> XE "Office 365 Enterprise E3" </w:instrText>
            </w:r>
            <w:r>
              <w:fldChar w:fldCharType="end"/>
            </w:r>
            <w:r>
              <w:t xml:space="preserve"> eller</w:t>
            </w:r>
          </w:p>
          <w:p w:rsidR="00121692" w:rsidRDefault="0006208A">
            <w:pPr>
              <w:pStyle w:val="ProductList-TableBody"/>
            </w:pPr>
            <w:r>
              <w:t>Office 365 Enterprise E5</w:t>
            </w:r>
            <w:r>
              <w:fldChar w:fldCharType="begin"/>
            </w:r>
            <w:r>
              <w:instrText xml:space="preserve"> XE "Office 365 Enterprise E5" </w:instrText>
            </w:r>
            <w:r>
              <w:fldChar w:fldCharType="end"/>
            </w:r>
          </w:p>
        </w:tc>
      </w:tr>
      <w:tr w:rsidR="00121692">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lastRenderedPageBreak/>
              <w:t>Enterprise CAL Suite Bridge til Office 365 og Microsoft Intune</w:t>
            </w:r>
          </w:p>
        </w:tc>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Office 365 Enterprise E3 og Microsoft Intune</w:t>
            </w:r>
            <w:r>
              <w:fldChar w:fldCharType="begin"/>
            </w:r>
            <w:r>
              <w:instrText xml:space="preserve"> XE "Office 365 Enterprise E3 og Microsoft Intune" </w:instrText>
            </w:r>
            <w:r>
              <w:fldChar w:fldCharType="end"/>
            </w:r>
            <w:r>
              <w:t xml:space="preserve"> eller</w:t>
            </w:r>
          </w:p>
          <w:p w:rsidR="00121692" w:rsidRDefault="0006208A">
            <w:pPr>
              <w:pStyle w:val="ProductList-TableBody"/>
            </w:pPr>
            <w:r>
              <w:t>Office 365 Enterprise E5 og Microsoft Intune</w:t>
            </w:r>
            <w:r>
              <w:fldChar w:fldCharType="begin"/>
            </w:r>
            <w:r>
              <w:instrText xml:space="preserve"> XE "Office 365 Enterprise E5 og Microsoft Intune" </w:instrText>
            </w:r>
            <w:r>
              <w:fldChar w:fldCharType="end"/>
            </w:r>
          </w:p>
        </w:tc>
      </w:tr>
      <w:tr w:rsidR="00121692">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Enterprise CAL Suite Bridge til Microsoft Intune</w:t>
            </w:r>
          </w:p>
        </w:tc>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Microsoft Intune</w:t>
            </w:r>
            <w:r>
              <w:fldChar w:fldCharType="begin"/>
            </w:r>
            <w:r>
              <w:instrText xml:space="preserve"> XE "Microsoft Intune" </w:instrText>
            </w:r>
            <w:r>
              <w:fldChar w:fldCharType="end"/>
            </w:r>
          </w:p>
        </w:tc>
      </w:tr>
      <w:tr w:rsidR="00121692">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Enterprise CAL Suite Bridge til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Enterprise Mobility + Security E3</w:t>
            </w:r>
            <w:r>
              <w:fldChar w:fldCharType="begin"/>
            </w:r>
            <w:r>
              <w:instrText xml:space="preserve"> XE "Enterprise Mobility + Security E3" </w:instrText>
            </w:r>
            <w:r>
              <w:fldChar w:fldCharType="end"/>
            </w:r>
            <w:r>
              <w:t xml:space="preserve"> eller</w:t>
            </w:r>
          </w:p>
          <w:p w:rsidR="00121692" w:rsidRDefault="0006208A">
            <w:pPr>
              <w:pStyle w:val="ProductList-TableBody"/>
            </w:pPr>
            <w:r>
              <w:t>Enterprise Mobility + Security E5</w:t>
            </w:r>
            <w:r>
              <w:fldChar w:fldCharType="begin"/>
            </w:r>
            <w:r>
              <w:instrText xml:space="preserve"> XE "Enterprise Mobility + Security E5" </w:instrText>
            </w:r>
            <w:r>
              <w:fldChar w:fldCharType="end"/>
            </w:r>
          </w:p>
        </w:tc>
      </w:tr>
    </w:tbl>
    <w:p w:rsidR="00121692" w:rsidRDefault="0006208A">
      <w:pPr>
        <w:pStyle w:val="ProductList-BodyIndented"/>
      </w:pPr>
      <w:r>
        <w:rPr>
          <w:i/>
        </w:rPr>
        <w:t>*CAL Suite Bridge fra SA-Bruger-SL'er kræver fuldt betalte, tidsubegrænsede licenser med aktiv SA for den tilsvarende overordnede CAL Suite. En CAL Suite Bridge Fra SA-Bruger-SL kan også købes i stedet for Abonnementslicenser til Produkterne, hvis Abonnementslicensen blev købt mindst tre år, før Fra SA-Bruger-SL'en blev købt.</w:t>
      </w:r>
    </w:p>
    <w:p w:rsidR="00121692" w:rsidRDefault="00121692">
      <w:pPr>
        <w:pStyle w:val="ProductList-BodyIndented"/>
      </w:pPr>
    </w:p>
    <w:p w:rsidR="00121692" w:rsidRDefault="0006208A">
      <w:pPr>
        <w:pStyle w:val="ProductList-SubClauseHeading"/>
        <w:outlineLvl w:val="4"/>
      </w:pPr>
      <w:r>
        <w:t>2.4.2 CAL’er til Kun Studerende (Academic Open-licens og Academic Select)</w:t>
      </w:r>
    </w:p>
    <w:p w:rsidR="00121692" w:rsidRDefault="0006208A">
      <w:pPr>
        <w:pStyle w:val="ProductList-BodyIndented"/>
      </w:pPr>
      <w:r>
        <w:t>CAL’er til kun studerende kan kun bruges til at licensere studenterejede pc’ere eller institutionsejede pc’ere, der er dedikerede til en enkelt studerende, og kan ikke bruges i laboratorier eller klasseværelser.</w:t>
      </w:r>
    </w:p>
    <w:p w:rsidR="00121692" w:rsidRDefault="0006208A">
      <w:pPr>
        <w:pStyle w:val="ProductList-Offering1SubSection"/>
        <w:outlineLvl w:val="2"/>
      </w:pPr>
      <w:bookmarkStart w:id="51" w:name="_Sec600"/>
      <w:r>
        <w:t>3. Brugerrettigheder</w:t>
      </w:r>
      <w:bookmarkEnd w:id="51"/>
    </w:p>
    <w:tbl>
      <w:tblPr>
        <w:tblStyle w:val="PURTable"/>
        <w:tblW w:w="0" w:type="dxa"/>
        <w:tblLook w:val="04A0" w:firstRow="1" w:lastRow="0" w:firstColumn="1" w:lastColumn="0" w:noHBand="0" w:noVBand="1"/>
      </w:tblPr>
      <w:tblGrid>
        <w:gridCol w:w="3592"/>
        <w:gridCol w:w="3626"/>
        <w:gridCol w:w="3572"/>
      </w:tblGrid>
      <w:tr w:rsidR="0012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w:t>
              </w:r>
            </w:hyperlink>
            <w:r>
              <w:t xml:space="preserve">; </w:t>
            </w:r>
            <w:hyperlink w:anchor="_Sec542">
              <w:r>
                <w:rPr>
                  <w:color w:val="00467F"/>
                  <w:u w:val="single"/>
                </w:rPr>
                <w:t>server/CAL</w:t>
              </w:r>
            </w:hyperlink>
            <w:r>
              <w:t xml:space="preserve">, </w:t>
            </w:r>
            <w:hyperlink w:anchor="_Sec541">
              <w:r>
                <w:rPr>
                  <w:color w:val="00467F"/>
                  <w:u w:val="single"/>
                </w:rPr>
                <w:t>Pr. kerne/CAL</w:t>
              </w:r>
            </w:hyperlink>
            <w:r>
              <w:t xml:space="preserve">, </w:t>
            </w:r>
            <w:hyperlink w:anchor="_Sec544">
              <w:r>
                <w:rPr>
                  <w:color w:val="00467F"/>
                  <w:u w:val="single"/>
                </w:rPr>
                <w:t>Styringsserver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Produktspecifikke Licensvilkår: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Yderligere Software: I/R</w:t>
            </w:r>
          </w:p>
        </w:tc>
      </w:tr>
      <w:tr w:rsidR="0012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Inkluderede teknologier: I/R</w:t>
            </w:r>
          </w:p>
        </w:tc>
      </w:tr>
      <w:tr w:rsidR="0012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1216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121692">
            <w:pPr>
              <w:pStyle w:val="ProductList-TableBody"/>
            </w:pPr>
          </w:p>
        </w:tc>
      </w:tr>
    </w:tbl>
    <w:p w:rsidR="00121692" w:rsidRDefault="0006208A">
      <w:pPr>
        <w:pStyle w:val="ProductList-Offering1SubSection"/>
        <w:outlineLvl w:val="2"/>
      </w:pPr>
      <w:bookmarkStart w:id="52" w:name="_Sec601"/>
      <w:r>
        <w:t>4. Software Assurance</w:t>
      </w:r>
      <w:bookmarkEnd w:id="52"/>
    </w:p>
    <w:tbl>
      <w:tblPr>
        <w:tblStyle w:val="PURTable"/>
        <w:tblW w:w="0" w:type="dxa"/>
        <w:tblLook w:val="04A0" w:firstRow="1" w:lastRow="0" w:firstColumn="1" w:lastColumn="0" w:noHBand="0" w:noVBand="1"/>
      </w:tblPr>
      <w:tblGrid>
        <w:gridCol w:w="3552"/>
        <w:gridCol w:w="3633"/>
        <w:gridCol w:w="3605"/>
      </w:tblGrid>
      <w:tr w:rsidR="0012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Fail-Over-rettigheder: I/R</w:t>
            </w:r>
          </w:p>
        </w:tc>
      </w:tr>
      <w:tr w:rsidR="0012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44">
              <w:r>
                <w:rPr>
                  <w:color w:val="00467F"/>
                  <w:u w:val="single"/>
                </w:rPr>
                <w:t>Produktliste – marts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Roamingrettigheder: I/R</w:t>
            </w:r>
          </w:p>
        </w:tc>
      </w:tr>
      <w:tr w:rsidR="0012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121692">
            <w:pPr>
              <w:pStyle w:val="ProductList-TableBody"/>
            </w:pPr>
          </w:p>
        </w:tc>
      </w:tr>
    </w:tbl>
    <w:p w:rsidR="00121692" w:rsidRDefault="00121692">
      <w:pPr>
        <w:pStyle w:val="ProductList-Body"/>
        <w:jc w:val="right"/>
      </w:pPr>
    </w:p>
    <w:p w:rsidR="00121692" w:rsidRDefault="0006208A">
      <w:pPr>
        <w:pStyle w:val="ProductList-ClauseHeading"/>
        <w:outlineLvl w:val="3"/>
      </w:pPr>
      <w:r>
        <w:t>4.1 Udvidede brugervilkår for Secure Productive Enterprise-kunder</w:t>
      </w:r>
    </w:p>
    <w:p w:rsidR="00121692" w:rsidRDefault="0006208A">
      <w:pPr>
        <w:pStyle w:val="ProductList-Body"/>
      </w:pPr>
      <w:r>
        <w:t>For de kunder, der opfylder betingelserne, gælder det, at Secure Productive Enterprise eller en kombination af Office 365 og Enterprise Mobility + Security giver adgangsrettigheder til komponenttjenesten i Exchange Online-arkivering til Exchange Server. “Kvalificerende Kunder” er Enterprise Tilmeldingsaftale- eller Enterprise Subscription Tilmelding-kunder, der har en aktiv softwareforsikringsdækning for Enterprise CAL Suite fra den 30. november 2014.</w:t>
      </w:r>
    </w:p>
    <w:p w:rsidR="00121692" w:rsidRDefault="00121692">
      <w:pPr>
        <w:pStyle w:val="ProductList-Body"/>
      </w:pPr>
    </w:p>
    <w:p w:rsidR="00121692" w:rsidRDefault="0006208A">
      <w:pPr>
        <w:pStyle w:val="ProductList-Body"/>
      </w:pPr>
      <w:r>
        <w:t>De kunder, der opfylder betingelserne og har licens til Secure Productive Enterprise eller en kombinationen af Office 365 og Enterprise Mobility + Security, har samme adgang til Exchange Online-arkivering til Exchange Server, som Enterprise CAL Suite gav mulighed for.</w:t>
      </w:r>
    </w:p>
    <w:p w:rsidR="00121692" w:rsidRDefault="00121692">
      <w:pPr>
        <w:pStyle w:val="ProductList-Body"/>
        <w:jc w:val="right"/>
      </w:pPr>
    </w:p>
    <w:tbl>
      <w:tblPr>
        <w:tblStyle w:val="PURTable"/>
        <w:tblW w:w="0" w:type="dxa"/>
        <w:tblLook w:val="04A0" w:firstRow="1" w:lastRow="0" w:firstColumn="1" w:lastColumn="0" w:noHBand="0" w:noVBand="1"/>
      </w:tblPr>
      <w:tblGrid>
        <w:gridCol w:w="10800"/>
      </w:tblGrid>
      <w:tr w:rsidR="001216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1692" w:rsidRDefault="003F7773">
            <w:pPr>
              <w:pStyle w:val="ProductList-TableBody"/>
              <w:jc w:val="right"/>
            </w:pPr>
            <w:hyperlink w:anchor="_Sec842">
              <w:r w:rsidR="0006208A">
                <w:rPr>
                  <w:color w:val="00467F"/>
                  <w:sz w:val="14"/>
                  <w:u w:val="single"/>
                </w:rPr>
                <w:t>Indholdsfortegnelse</w:t>
              </w:r>
            </w:hyperlink>
            <w:r w:rsidR="0006208A">
              <w:rPr>
                <w:sz w:val="14"/>
              </w:rPr>
              <w:t>/</w:t>
            </w:r>
            <w:hyperlink w:anchor="_Sec549">
              <w:r w:rsidR="0006208A">
                <w:rPr>
                  <w:color w:val="00467F"/>
                  <w:sz w:val="14"/>
                  <w:u w:val="single"/>
                </w:rPr>
                <w:t>Ordliste</w:t>
              </w:r>
            </w:hyperlink>
            <w:r w:rsidR="0006208A">
              <w:rPr>
                <w:sz w:val="14"/>
              </w:rPr>
              <w:t>/</w:t>
            </w:r>
            <w:hyperlink w:anchor="_Sec844">
              <w:r w:rsidR="0006208A">
                <w:rPr>
                  <w:color w:val="00467F"/>
                  <w:sz w:val="14"/>
                  <w:u w:val="single"/>
                </w:rPr>
                <w:t>Indeks</w:t>
              </w:r>
            </w:hyperlink>
          </w:p>
        </w:tc>
      </w:tr>
    </w:tbl>
    <w:p w:rsidR="00121692" w:rsidRDefault="00121692">
      <w:pPr>
        <w:pStyle w:val="ProductList-Body"/>
      </w:pPr>
    </w:p>
    <w:p w:rsidR="00121692" w:rsidRDefault="0006208A">
      <w:pPr>
        <w:pStyle w:val="ProductList-Offering1HeadingNoBorder"/>
        <w:outlineLvl w:val="1"/>
      </w:pPr>
      <w:bookmarkStart w:id="53" w:name="_Sec602"/>
      <w:r>
        <w:t>Core Infrastructure Server (CIS) Suite</w:t>
      </w:r>
      <w:bookmarkEnd w:id="53"/>
      <w:r>
        <w:fldChar w:fldCharType="begin"/>
      </w:r>
      <w:r>
        <w:instrText xml:space="preserve"> TC "</w:instrText>
      </w:r>
      <w:bookmarkStart w:id="54" w:name="_Toc483467105"/>
      <w:r>
        <w:instrText>Core Infrastructure Server (CIS) Suite</w:instrText>
      </w:r>
      <w:bookmarkEnd w:id="54"/>
      <w:r>
        <w:instrText>" \l 2</w:instrText>
      </w:r>
      <w:r>
        <w:fldChar w:fldCharType="end"/>
      </w:r>
    </w:p>
    <w:p w:rsidR="00121692" w:rsidRDefault="0006208A">
      <w:pPr>
        <w:pStyle w:val="ProductList-Offering1SubSection"/>
        <w:outlineLvl w:val="2"/>
      </w:pPr>
      <w:bookmarkStart w:id="55" w:name="_Sec603"/>
      <w:r>
        <w:t>1. Programtilgængelighed</w:t>
      </w:r>
      <w:bookmarkEnd w:id="55"/>
    </w:p>
    <w:tbl>
      <w:tblPr>
        <w:tblStyle w:val="PURTable"/>
        <w:tblW w:w="0" w:type="dxa"/>
        <w:tblLook w:val="04A0" w:firstRow="1" w:lastRow="0" w:firstColumn="1" w:lastColumn="0" w:noHBand="0" w:noVBand="1"/>
      </w:tblPr>
      <w:tblGrid>
        <w:gridCol w:w="4044"/>
        <w:gridCol w:w="612"/>
        <w:gridCol w:w="602"/>
        <w:gridCol w:w="611"/>
        <w:gridCol w:w="606"/>
        <w:gridCol w:w="609"/>
        <w:gridCol w:w="611"/>
        <w:gridCol w:w="615"/>
        <w:gridCol w:w="634"/>
        <w:gridCol w:w="619"/>
        <w:gridCol w:w="612"/>
        <w:gridCol w:w="609"/>
      </w:tblGrid>
      <w:tr w:rsidR="0012169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21692" w:rsidRDefault="0006208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21692">
        <w:tc>
          <w:tcPr>
            <w:tcW w:w="4160" w:type="dxa"/>
            <w:tcBorders>
              <w:top w:val="single" w:sz="6" w:space="0" w:color="FFFFFF"/>
              <w:left w:val="none" w:sz="4" w:space="0" w:color="6E6E6E"/>
              <w:bottom w:val="dashed" w:sz="4" w:space="0" w:color="BFBFBF"/>
              <w:right w:val="none" w:sz="4" w:space="0" w:color="6E6E6E"/>
            </w:tcBorders>
          </w:tcPr>
          <w:p w:rsidR="00121692" w:rsidRDefault="0006208A">
            <w:pPr>
              <w:pStyle w:val="ProductList-TableBody"/>
            </w:pPr>
            <w:r>
              <w:rPr>
                <w:color w:val="000000"/>
              </w:rPr>
              <w:t>Core Infrastructure Server Suite Standard (2 pakker med kernelicenser)</w:t>
            </w:r>
            <w:r>
              <w:fldChar w:fldCharType="begin"/>
            </w:r>
            <w:r>
              <w:instrText xml:space="preserve"> XE "Core Infrastructure Server Suite Standard (2 pakker med kernelicenser)"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21692" w:rsidRDefault="0012169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21692" w:rsidRDefault="0012169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21692" w:rsidRDefault="0006208A">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121692" w:rsidRDefault="0006208A">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121692">
        <w:tc>
          <w:tcPr>
            <w:tcW w:w="4160" w:type="dxa"/>
            <w:tcBorders>
              <w:top w:val="dashed" w:sz="4" w:space="0" w:color="BFBFBF"/>
              <w:left w:val="none" w:sz="4" w:space="0" w:color="6E6E6E"/>
              <w:bottom w:val="dashed" w:sz="4" w:space="0" w:color="BFBFBF"/>
              <w:right w:val="none" w:sz="4" w:space="0" w:color="6E6E6E"/>
            </w:tcBorders>
          </w:tcPr>
          <w:p w:rsidR="00121692" w:rsidRDefault="0006208A">
            <w:pPr>
              <w:pStyle w:val="ProductList-TableBody"/>
            </w:pPr>
            <w:r>
              <w:t>Core Infrastructure Server Suite Standard (16 pakker med kernelicenser)</w:t>
            </w:r>
            <w:r>
              <w:fldChar w:fldCharType="begin"/>
            </w:r>
            <w:r>
              <w:instrText xml:space="preserve"> XE "Core Infrastructure Server Suite Standard (16 pakker med kernelicenser)"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21692" w:rsidRDefault="0012169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21692" w:rsidRDefault="0012169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21692" w:rsidRDefault="0006208A">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121692" w:rsidRDefault="0006208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121692">
        <w:tc>
          <w:tcPr>
            <w:tcW w:w="4160" w:type="dxa"/>
            <w:tcBorders>
              <w:top w:val="dashed" w:sz="4" w:space="0" w:color="BFBFBF"/>
              <w:left w:val="none" w:sz="4" w:space="0" w:color="6E6E6E"/>
              <w:bottom w:val="dashed" w:sz="4" w:space="0" w:color="BFBFBF"/>
              <w:right w:val="none" w:sz="4" w:space="0" w:color="6E6E6E"/>
            </w:tcBorders>
          </w:tcPr>
          <w:p w:rsidR="00121692" w:rsidRDefault="0006208A">
            <w:pPr>
              <w:pStyle w:val="ProductList-TableBody"/>
            </w:pPr>
            <w:r>
              <w:rPr>
                <w:color w:val="000000"/>
              </w:rPr>
              <w:t>Core Infrastructure Server Suite Datacenter (2 pakker med kernelicenser)</w:t>
            </w:r>
            <w:r>
              <w:fldChar w:fldCharType="begin"/>
            </w:r>
            <w:r>
              <w:instrText xml:space="preserve"> XE "Core Infrastructure Server Suite Datacenter (2 pakker med kernelicenser)"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21692" w:rsidRDefault="0012169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21692" w:rsidRDefault="0012169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21692" w:rsidRDefault="0006208A">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121692" w:rsidRDefault="0006208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121692">
        <w:tc>
          <w:tcPr>
            <w:tcW w:w="4160" w:type="dxa"/>
            <w:tcBorders>
              <w:top w:val="dashed" w:sz="4" w:space="0" w:color="BFBFBF"/>
              <w:left w:val="none" w:sz="4" w:space="0" w:color="6E6E6E"/>
              <w:bottom w:val="dashed" w:sz="4" w:space="0" w:color="BFBFBF"/>
              <w:right w:val="none" w:sz="4" w:space="0" w:color="6E6E6E"/>
            </w:tcBorders>
          </w:tcPr>
          <w:p w:rsidR="00121692" w:rsidRDefault="0006208A">
            <w:pPr>
              <w:pStyle w:val="ProductList-TableBody"/>
            </w:pPr>
            <w:r>
              <w:rPr>
                <w:color w:val="000000"/>
              </w:rPr>
              <w:t>Core Infrastructure Server Suite Datacenter (16 pakker med kernelicenser)</w:t>
            </w:r>
            <w:r>
              <w:fldChar w:fldCharType="begin"/>
            </w:r>
            <w:r>
              <w:instrText xml:space="preserve"> XE "Core Infrastructure Server Suite Datacenter (16 pakker med kernelicenser)"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21692" w:rsidRDefault="0012169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21692" w:rsidRDefault="0012169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21692" w:rsidRDefault="0006208A">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rsidR="00121692" w:rsidRDefault="0006208A">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121692">
        <w:tc>
          <w:tcPr>
            <w:tcW w:w="4160" w:type="dxa"/>
            <w:tcBorders>
              <w:top w:val="dashed" w:sz="4" w:space="0" w:color="BFBFBF"/>
              <w:left w:val="none" w:sz="4" w:space="0" w:color="6E6E6E"/>
              <w:bottom w:val="dashed" w:sz="4" w:space="0" w:color="BFBFBF"/>
              <w:right w:val="none" w:sz="4" w:space="0" w:color="6E6E6E"/>
            </w:tcBorders>
          </w:tcPr>
          <w:p w:rsidR="00121692" w:rsidRDefault="0006208A">
            <w:pPr>
              <w:pStyle w:val="ProductList-TableBody"/>
            </w:pPr>
            <w:r>
              <w:rPr>
                <w:color w:val="000000"/>
              </w:rPr>
              <w:t>Windows Server Standard Premium Assurance-tilføjelsesprogram (2-paks kernelicens)</w:t>
            </w:r>
            <w:r>
              <w:fldChar w:fldCharType="begin"/>
            </w:r>
            <w:r>
              <w:instrText xml:space="preserve"> XE "Windows Server Standard Premium Assurance-tilføjelsesprogram (2-paks kernelicens)"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21692" w:rsidRDefault="0006208A">
            <w:pPr>
              <w:pStyle w:val="ProductList-TableBody"/>
              <w:jc w:val="center"/>
            </w:pPr>
            <w:r>
              <w:t>3/17</w:t>
            </w:r>
          </w:p>
        </w:tc>
        <w:tc>
          <w:tcPr>
            <w:tcW w:w="620" w:type="dxa"/>
            <w:tcBorders>
              <w:top w:val="dashed" w:sz="4" w:space="0" w:color="BFBFBF"/>
              <w:left w:val="none" w:sz="4" w:space="0" w:color="6E6E6E"/>
              <w:bottom w:val="dashed" w:sz="4" w:space="0" w:color="BFBFBF"/>
              <w:right w:val="none" w:sz="4" w:space="0" w:color="6E6E6E"/>
            </w:tcBorders>
          </w:tcPr>
          <w:p w:rsidR="00121692" w:rsidRDefault="0012169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21692" w:rsidRDefault="0012169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r>
      <w:tr w:rsidR="00121692">
        <w:tc>
          <w:tcPr>
            <w:tcW w:w="4160" w:type="dxa"/>
            <w:tcBorders>
              <w:top w:val="dashed" w:sz="4" w:space="0" w:color="BFBFBF"/>
              <w:left w:val="none" w:sz="4" w:space="0" w:color="6E6E6E"/>
              <w:bottom w:val="none" w:sz="4" w:space="0" w:color="BFBFBF"/>
              <w:right w:val="none" w:sz="4" w:space="0" w:color="6E6E6E"/>
            </w:tcBorders>
          </w:tcPr>
          <w:p w:rsidR="00121692" w:rsidRDefault="0006208A">
            <w:pPr>
              <w:pStyle w:val="ProductList-TableBody"/>
            </w:pPr>
            <w:r>
              <w:rPr>
                <w:color w:val="000000"/>
              </w:rPr>
              <w:t>Windows Server Datacenter Premium Assurance-tilføjelsesprogram (2-paks kernelicens)</w:t>
            </w:r>
            <w:r>
              <w:fldChar w:fldCharType="begin"/>
            </w:r>
            <w:r>
              <w:instrText xml:space="preserve"> XE "Windows Server Datacenter Premium Assurance-tilføjelsesprogram (2-paks kernelicens)"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21692" w:rsidRDefault="0006208A">
            <w:pPr>
              <w:pStyle w:val="ProductList-TableBody"/>
              <w:jc w:val="center"/>
            </w:pPr>
            <w:r>
              <w:t>3/17</w:t>
            </w:r>
          </w:p>
        </w:tc>
        <w:tc>
          <w:tcPr>
            <w:tcW w:w="620" w:type="dxa"/>
            <w:tcBorders>
              <w:top w:val="dashed" w:sz="4" w:space="0" w:color="BFBFBF"/>
              <w:left w:val="none" w:sz="4" w:space="0" w:color="6E6E6E"/>
              <w:bottom w:val="none" w:sz="4" w:space="0" w:color="BFBFBF"/>
              <w:right w:val="none" w:sz="4" w:space="0" w:color="6E6E6E"/>
            </w:tcBorders>
          </w:tcPr>
          <w:p w:rsidR="00121692" w:rsidRDefault="0012169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21692" w:rsidRDefault="0012169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r>
    </w:tbl>
    <w:p w:rsidR="00121692" w:rsidRDefault="0006208A">
      <w:pPr>
        <w:pStyle w:val="ProductList-Offering1SubSection"/>
        <w:outlineLvl w:val="2"/>
      </w:pPr>
      <w:bookmarkStart w:id="56" w:name="_Sec604"/>
      <w:r>
        <w:t>2. Produktbetingelser</w:t>
      </w:r>
      <w:bookmarkEnd w:id="56"/>
    </w:p>
    <w:tbl>
      <w:tblPr>
        <w:tblStyle w:val="PURTable"/>
        <w:tblW w:w="0" w:type="dxa"/>
        <w:tblLook w:val="04A0" w:firstRow="1" w:lastRow="0" w:firstColumn="1" w:lastColumn="0" w:noHBand="0" w:noVBand="1"/>
      </w:tblPr>
      <w:tblGrid>
        <w:gridCol w:w="3570"/>
        <w:gridCol w:w="3632"/>
        <w:gridCol w:w="3588"/>
      </w:tblGrid>
      <w:tr w:rsidR="0012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Tidligere Version: I/R</w:t>
            </w:r>
          </w:p>
        </w:tc>
        <w:tc>
          <w:tcPr>
            <w:tcW w:w="4040" w:type="dxa"/>
            <w:tcBorders>
              <w:top w:val="single" w:sz="18" w:space="0" w:color="00188F"/>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Tidligere Udgaver: I/R</w:t>
            </w:r>
          </w:p>
        </w:tc>
      </w:tr>
      <w:tr w:rsidR="0012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12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Berettiget Reduktion: I/R</w:t>
            </w:r>
          </w:p>
        </w:tc>
      </w:tr>
      <w:tr w:rsidR="00121692">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Berettiget True-Up: I/R</w:t>
            </w:r>
          </w:p>
        </w:tc>
      </w:tr>
      <w:tr w:rsidR="0012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lastRenderedPageBreak/>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1216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121692">
            <w:pPr>
              <w:pStyle w:val="ProductList-TableBody"/>
            </w:pPr>
          </w:p>
        </w:tc>
      </w:tr>
    </w:tbl>
    <w:p w:rsidR="00121692" w:rsidRDefault="00121692">
      <w:pPr>
        <w:pStyle w:val="ProductList-Body"/>
      </w:pPr>
    </w:p>
    <w:p w:rsidR="00121692" w:rsidRDefault="0006208A">
      <w:pPr>
        <w:pStyle w:val="ProductList-ClauseHeading"/>
        <w:outlineLvl w:val="3"/>
      </w:pPr>
      <w:r>
        <w:t>2.1 Software, der Indgår i CIS Suite Standard</w:t>
      </w:r>
    </w:p>
    <w:p w:rsidR="00121692" w:rsidRDefault="0006208A">
      <w:pPr>
        <w:pStyle w:val="ProductList-Body"/>
      </w:pPr>
      <w:r>
        <w:t>CIS Suite Standard omfatter de seneste versioner af Windows Server Standard og System Center Standard, der er gjort tilgængelige som del af Kundes SA-dækning.</w:t>
      </w:r>
    </w:p>
    <w:p w:rsidR="00121692" w:rsidRDefault="00121692">
      <w:pPr>
        <w:pStyle w:val="ProductList-Body"/>
      </w:pPr>
    </w:p>
    <w:p w:rsidR="00121692" w:rsidRDefault="0006208A">
      <w:pPr>
        <w:pStyle w:val="ProductList-ClauseHeading"/>
        <w:outlineLvl w:val="3"/>
      </w:pPr>
      <w:r>
        <w:t>2.2 Software, der Indgår i CIS Suite Datacenter</w:t>
      </w:r>
    </w:p>
    <w:p w:rsidR="00121692" w:rsidRDefault="0006208A">
      <w:pPr>
        <w:pStyle w:val="ProductList-Body"/>
      </w:pPr>
      <w:r>
        <w:t>CIS Suite Datacenter omfatter de seneste versioner af Windows Server Datacenter og System Center Datacenter, der er gjort tilgængelige som del af Kundes SA-dækning.</w:t>
      </w:r>
    </w:p>
    <w:p w:rsidR="00121692" w:rsidRDefault="0006208A">
      <w:pPr>
        <w:pStyle w:val="ProductList-Offering1SubSection"/>
        <w:outlineLvl w:val="2"/>
      </w:pPr>
      <w:bookmarkStart w:id="57" w:name="_Sec605"/>
      <w:r>
        <w:t>3. Brugerrettigheder</w:t>
      </w:r>
      <w:bookmarkEnd w:id="57"/>
    </w:p>
    <w:tbl>
      <w:tblPr>
        <w:tblStyle w:val="PURTable"/>
        <w:tblW w:w="0" w:type="dxa"/>
        <w:tblLook w:val="04A0" w:firstRow="1" w:lastRow="0" w:firstColumn="1" w:lastColumn="0" w:noHBand="0" w:noVBand="1"/>
      </w:tblPr>
      <w:tblGrid>
        <w:gridCol w:w="3586"/>
        <w:gridCol w:w="3629"/>
        <w:gridCol w:w="3575"/>
      </w:tblGrid>
      <w:tr w:rsidR="0012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p>
        </w:tc>
        <w:tc>
          <w:tcPr>
            <w:tcW w:w="4040" w:type="dxa"/>
            <w:tcBorders>
              <w:top w:val="single" w:sz="18" w:space="0" w:color="00188F"/>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Yderligere Software: I/R</w:t>
            </w:r>
          </w:p>
        </w:tc>
      </w:tr>
      <w:tr w:rsidR="0012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Inkluderede teknologier: I/R</w:t>
            </w:r>
          </w:p>
        </w:tc>
      </w:tr>
      <w:tr w:rsidR="0012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1216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121692">
            <w:pPr>
              <w:pStyle w:val="ProductList-TableBody"/>
            </w:pPr>
          </w:p>
        </w:tc>
      </w:tr>
    </w:tbl>
    <w:p w:rsidR="00121692" w:rsidRDefault="00121692">
      <w:pPr>
        <w:pStyle w:val="ProductList-Body"/>
      </w:pPr>
    </w:p>
    <w:p w:rsidR="00121692" w:rsidRDefault="0006208A">
      <w:pPr>
        <w:pStyle w:val="ProductList-ClauseHeading"/>
        <w:outlineLvl w:val="3"/>
      </w:pPr>
      <w:r>
        <w:t>3.1 Gældende Brugervilkår</w:t>
      </w:r>
    </w:p>
    <w:p w:rsidR="00121692" w:rsidRDefault="0006208A">
      <w:pPr>
        <w:pStyle w:val="ProductList-Body"/>
      </w:pPr>
      <w:r>
        <w:t xml:space="preserve">Kundes brug af CIS Suite-software reguleres af de gældende Licensvilkår for de individuelle Produkter, der udgør CIS Suite-softwaren, og som ændres af disse Licensvilkår. For hver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på hvilken Kunden kører CIS Suite-software, svarer antallet af krævede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antallet af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Der skal dog minimum være 8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 xml:space="preserve"> og et minimum af 16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Kunder kan tildele yderligere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CIS Suite Standard-versionen til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svarende til det antal, der er angivet i den forudgående sætning, og køre serversoftwaren i yderligere to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og styre yderligere to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rsidR="00121692" w:rsidRDefault="00121692">
      <w:pPr>
        <w:pStyle w:val="ProductList-Body"/>
      </w:pPr>
    </w:p>
    <w:p w:rsidR="00121692" w:rsidRDefault="0006208A">
      <w:pPr>
        <w:pStyle w:val="ProductList-ClauseHeading"/>
        <w:outlineLvl w:val="3"/>
      </w:pPr>
      <w:r>
        <w:t>3.2 Serverlicens og tildeling af styringslicens</w:t>
      </w:r>
    </w:p>
    <w:p w:rsidR="00121692" w:rsidRDefault="0006208A">
      <w:pPr>
        <w:pStyle w:val="ProductList-Body"/>
      </w:pPr>
      <w:r>
        <w:t xml:space="preserve">For så vidt angår anvendelse af Licensvilkår for Windows Server og System Center i forhold til Kundes brug af CIS Suite, anses Kunden for at have tildelt Windows Server- og System Center-licenser til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svarende til det antal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CIS Suite, der er tildelt til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w:t>
      </w:r>
    </w:p>
    <w:p w:rsidR="00121692" w:rsidRDefault="00121692">
      <w:pPr>
        <w:pStyle w:val="ProductList-Body"/>
      </w:pPr>
    </w:p>
    <w:p w:rsidR="00121692" w:rsidRDefault="0006208A">
      <w:pPr>
        <w:pStyle w:val="ProductList-ClauseHeading"/>
        <w:outlineLvl w:val="3"/>
      </w:pPr>
      <w:r>
        <w:t>3.3 Yderligere Vilkår</w:t>
      </w:r>
    </w:p>
    <w:p w:rsidR="00121692" w:rsidRDefault="0006208A">
      <w:pPr>
        <w:pStyle w:val="ProductList-Body"/>
      </w:pPr>
      <w:r>
        <w:t>Kunden må køre en tidligere version eller en tidligere udgave af de enkelte Produkter, der er omfattet af CIS Suite som tilladt i licensvilkårene for det pågældende Produkt i Produktvilkårene.</w:t>
      </w:r>
    </w:p>
    <w:p w:rsidR="00121692" w:rsidRDefault="00121692">
      <w:pPr>
        <w:pStyle w:val="ProductList-Body"/>
      </w:pPr>
    </w:p>
    <w:p w:rsidR="00121692" w:rsidRDefault="0006208A">
      <w:pPr>
        <w:pStyle w:val="ProductList-Body"/>
      </w:pPr>
      <w:r>
        <w:t xml:space="preserve">Alle andre krav om erhvervelse og overdragelse af </w:t>
      </w:r>
      <w:r>
        <w:fldChar w:fldCharType="begin"/>
      </w:r>
      <w:r>
        <w:instrText xml:space="preserve"> AutoTextList   \s NoStyle \t "Eksterne forbindelseslicenser betyder en licens, der er overdraget til en server, som er dedikeret til kundens brug, og som giver eksterne brugere adgang til den tilsvarende version af serversoftwaren eller tidligere versioner af serversoftwaren." </w:instrText>
      </w:r>
      <w:r>
        <w:fldChar w:fldCharType="separate"/>
      </w:r>
      <w:r>
        <w:rPr>
          <w:color w:val="0563C1"/>
        </w:rPr>
        <w:t>Eksterne Forbindelseslicenser</w:t>
      </w:r>
      <w:r>
        <w:fldChar w:fldCharType="end"/>
      </w:r>
      <w:r>
        <w:t xml:space="preserve">,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og </w:t>
      </w:r>
      <w:r>
        <w:fldChar w:fldCharType="begin"/>
      </w:r>
      <w:r>
        <w:instrText xml:space="preserve"> AutoTextList   \s NoStyle \t "Administrationslicens betyder en Licens, der tillader administration af et eller flere OSE’er af den tilsvarende version af serversoftwaren eller en hvilken som helst tidligere version af serversoftwaren. (Se Ordliste for fuld definition)" </w:instrText>
      </w:r>
      <w:r>
        <w:fldChar w:fldCharType="separate"/>
      </w:r>
      <w:r>
        <w:rPr>
          <w:color w:val="0563C1"/>
        </w:rPr>
        <w:t>Administrationslicenser</w:t>
      </w:r>
      <w:r>
        <w:fldChar w:fldCharType="end"/>
      </w:r>
      <w:r>
        <w:t xml:space="preserve"> til brugere eller enheder med henblik på adgang og administration, som anført i Produktvilkårene, forbliver med fuld gyldighed.</w:t>
      </w:r>
    </w:p>
    <w:p w:rsidR="00121692" w:rsidRDefault="0006208A">
      <w:pPr>
        <w:pStyle w:val="ProductList-Offering1SubSection"/>
        <w:outlineLvl w:val="2"/>
      </w:pPr>
      <w:bookmarkStart w:id="58" w:name="_Sec606"/>
      <w:r>
        <w:t>4. Software Assurance</w:t>
      </w:r>
      <w:bookmarkEnd w:id="58"/>
    </w:p>
    <w:tbl>
      <w:tblPr>
        <w:tblStyle w:val="PURTable"/>
        <w:tblW w:w="0" w:type="dxa"/>
        <w:tblLook w:val="04A0" w:firstRow="1" w:lastRow="0" w:firstColumn="1" w:lastColumn="0" w:noHBand="0" w:noVBand="1"/>
      </w:tblPr>
      <w:tblGrid>
        <w:gridCol w:w="3552"/>
        <w:gridCol w:w="3633"/>
        <w:gridCol w:w="3605"/>
      </w:tblGrid>
      <w:tr w:rsidR="0012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Fail-Over-rettigheder: I/R</w:t>
            </w:r>
          </w:p>
        </w:tc>
      </w:tr>
      <w:tr w:rsidR="0012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45">
              <w:r>
                <w:rPr>
                  <w:color w:val="00467F"/>
                  <w:u w:val="single"/>
                </w:rPr>
                <w:t>Produktliste – marts 2014</w:t>
              </w:r>
            </w:hyperlink>
            <w:r>
              <w:t xml:space="preserve">, </w:t>
            </w:r>
            <w:hyperlink r:id="rId46">
              <w:r>
                <w:rPr>
                  <w:color w:val="00467F"/>
                  <w:u w:val="single"/>
                </w:rPr>
                <w:t>Produktvilkår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Roamingrettigheder: I/R</w:t>
            </w:r>
          </w:p>
        </w:tc>
      </w:tr>
      <w:tr w:rsidR="0012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 SA Equivalent Rights: Software-SL'er, der erhverves under en Server- og Cloud-tilmeldingsaftale eller Aftale om Microsoft-produkter og Services, giver de samme SA-rettigheder og -fordele i hele abonnementets løbetid som Licenser med SA-dækning." </w:instrText>
            </w:r>
            <w:r>
              <w:fldChar w:fldCharType="separate"/>
            </w:r>
            <w:r>
              <w:rPr>
                <w:color w:val="0563C1"/>
              </w:rPr>
              <w:t>SA Equivalent Rights</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121692">
            <w:pPr>
              <w:pStyle w:val="ProductList-TableBody"/>
            </w:pPr>
          </w:p>
        </w:tc>
      </w:tr>
    </w:tbl>
    <w:p w:rsidR="00121692" w:rsidRDefault="00121692">
      <w:pPr>
        <w:pStyle w:val="ProductList-Body"/>
      </w:pPr>
    </w:p>
    <w:p w:rsidR="00121692" w:rsidRDefault="0006208A">
      <w:pPr>
        <w:pStyle w:val="ProductList-ClauseHeading"/>
        <w:outlineLvl w:val="3"/>
      </w:pPr>
      <w:r>
        <w:t>4.1 Microsoft Azure Hybrid Use Benefit</w:t>
      </w:r>
    </w:p>
    <w:p w:rsidR="00121692" w:rsidRDefault="0006208A">
      <w:pPr>
        <w:pStyle w:val="ProductList-Body"/>
      </w:pPr>
      <w:r>
        <w:t xml:space="preserve">Se </w:t>
      </w:r>
      <w:hyperlink w:anchor="_Sec624">
        <w:r>
          <w:rPr>
            <w:color w:val="00467F"/>
            <w:u w:val="single"/>
          </w:rPr>
          <w:t xml:space="preserve">afsnit 7. Microsoft Azure Hybrid Use Benefit </w:t>
        </w:r>
      </w:hyperlink>
      <w:r>
        <w:t>i Produktposten til Microsoft Azure for oplysninger om installation af Windows Server-afbildninger på Microsoft Azure.</w:t>
      </w:r>
    </w:p>
    <w:p w:rsidR="00121692" w:rsidRDefault="00121692">
      <w:pPr>
        <w:pStyle w:val="ProductList-Body"/>
      </w:pPr>
    </w:p>
    <w:p w:rsidR="00121692" w:rsidRDefault="0006208A">
      <w:pPr>
        <w:pStyle w:val="ProductList-ClauseHeading"/>
        <w:outlineLvl w:val="3"/>
      </w:pPr>
      <w:r>
        <w:t>4.2 Nano Server</w:t>
      </w:r>
    </w:p>
    <w:p w:rsidR="00121692" w:rsidRDefault="0006208A">
      <w:pPr>
        <w:pStyle w:val="ProductList-Body"/>
      </w:pPr>
      <w:r>
        <w:t>Kunder med aktiv SA til CIS Suite Standard- eller Datacenter</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kan installere, bruge og styre Nano Server.</w:t>
      </w:r>
    </w:p>
    <w:p w:rsidR="00121692" w:rsidRDefault="00121692">
      <w:pPr>
        <w:pStyle w:val="ProductList-Body"/>
      </w:pPr>
    </w:p>
    <w:p w:rsidR="00121692" w:rsidRDefault="0006208A">
      <w:pPr>
        <w:pStyle w:val="ProductList-ClauseHeading"/>
        <w:outlineLvl w:val="3"/>
      </w:pPr>
      <w:r>
        <w:t>4.3 Rettigheder til System Center Configuration Manager Current Branch</w:t>
      </w:r>
    </w:p>
    <w:p w:rsidR="00121692" w:rsidRDefault="0006208A">
      <w:pPr>
        <w:pStyle w:val="ProductList-Body"/>
      </w:pPr>
      <w:r>
        <w:t>Kunder med aktiv SA til CIS Suite Standard- eller Datacenter-</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kan installere og bruge Current Branch-indstillingen i System Center Configuration Manager.</w:t>
      </w:r>
    </w:p>
    <w:p w:rsidR="00121692" w:rsidRDefault="00121692">
      <w:pPr>
        <w:pStyle w:val="ProductList-Body"/>
      </w:pPr>
    </w:p>
    <w:p w:rsidR="00121692" w:rsidRDefault="0006208A">
      <w:pPr>
        <w:pStyle w:val="ProductList-ClauseHeading"/>
        <w:outlineLvl w:val="3"/>
      </w:pPr>
      <w:r>
        <w:t>4.4 Software Assurance-rettigheder og -fordele for Abonnementslicenser</w:t>
      </w:r>
    </w:p>
    <w:p w:rsidR="00121692" w:rsidRDefault="0006208A">
      <w:pPr>
        <w:pStyle w:val="ProductList-Body"/>
      </w:pPr>
      <w:r>
        <w:t xml:space="preserve">Enhver Abonnementslicens, som en Kunde erhverver sig i henhold til SCE, har samme SA-rettigheder og -fordele i abonnementets varighed som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med SA-dækning.</w:t>
      </w:r>
    </w:p>
    <w:p w:rsidR="00121692" w:rsidRDefault="00121692">
      <w:pPr>
        <w:pStyle w:val="ProductList-Body"/>
      </w:pPr>
    </w:p>
    <w:p w:rsidR="00121692" w:rsidRDefault="0006208A">
      <w:pPr>
        <w:pStyle w:val="ProductList-ClauseHeading"/>
        <w:outlineLvl w:val="3"/>
      </w:pPr>
      <w:r>
        <w:t>4.5 Server and Cloud Enrollment (SCE) – rettighed til at styre OSE'er på Microsoft Azure i henhold til CIS Suite-licenser</w:t>
      </w:r>
    </w:p>
    <w:p w:rsidR="00121692" w:rsidRDefault="0006208A">
      <w:pPr>
        <w:pStyle w:val="ProductList-Body"/>
      </w:pPr>
      <w:r>
        <w:t xml:space="preserve">SCE-kunder, der har overholdt dækningskravene for tilmelding og er licenseret til og bruger CIS Suite til at styre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i deres egne datacentre, kan også bruge System Center-software, der er licenseret i henhold til CIS Suite, til at styre deres kvalificerede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 OSE'er</w:t>
      </w:r>
      <w:r>
        <w:fldChar w:fldCharType="end"/>
      </w:r>
      <w:r>
        <w:t xml:space="preserve">, der kører under Microsoft Azure. For hver 16.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CIS Suite-kerne eller hver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CIS Suite-processor, der er dækket af en kundes SCE, kan kunden styre op til 10 kvalificerede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der kører under Microsoft Azure. Kvalificerende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omfatter:</w:t>
      </w:r>
    </w:p>
    <w:p w:rsidR="00121692" w:rsidRDefault="0006208A">
      <w:pPr>
        <w:pStyle w:val="ProductList-Body"/>
        <w:ind w:left="720"/>
      </w:pPr>
      <w:r>
        <w:t>• Forekomster af virtuelle maskiner under Windows Server (herunder forekomster, der er installeret under Azure HUB)</w:t>
      </w:r>
    </w:p>
    <w:p w:rsidR="00121692" w:rsidRDefault="0006208A">
      <w:pPr>
        <w:pStyle w:val="ProductList-Body"/>
        <w:ind w:left="720"/>
      </w:pPr>
      <w:r>
        <w:t>• Cloud Services-forekomster (Web- og Arbejderroller)</w:t>
      </w:r>
    </w:p>
    <w:p w:rsidR="00121692" w:rsidRDefault="0006208A">
      <w:pPr>
        <w:pStyle w:val="ProductList-Body"/>
        <w:ind w:left="720"/>
      </w:pPr>
      <w:r>
        <w:lastRenderedPageBreak/>
        <w:t>• Storage-konti</w:t>
      </w:r>
    </w:p>
    <w:p w:rsidR="00121692" w:rsidRDefault="0006208A">
      <w:pPr>
        <w:pStyle w:val="ProductList-Body"/>
        <w:ind w:left="720"/>
      </w:pPr>
      <w:r>
        <w:t>• SQL-databaser</w:t>
      </w:r>
    </w:p>
    <w:p w:rsidR="00121692" w:rsidRDefault="0006208A">
      <w:pPr>
        <w:pStyle w:val="ProductList-Body"/>
        <w:ind w:left="720"/>
      </w:pPr>
      <w:r>
        <w:t>• Webstedsforekomster</w:t>
      </w:r>
    </w:p>
    <w:p w:rsidR="00121692" w:rsidRDefault="00121692">
      <w:pPr>
        <w:pStyle w:val="ProductList-Body"/>
      </w:pPr>
    </w:p>
    <w:p w:rsidR="00121692" w:rsidRDefault="0006208A">
      <w:pPr>
        <w:pStyle w:val="ProductList-ClauseHeading"/>
        <w:outlineLvl w:val="3"/>
      </w:pPr>
      <w:r>
        <w:t>4.6 Fornyelsestilbud for Software Assurance til Windows Server og System Center</w:t>
      </w:r>
    </w:p>
    <w:p w:rsidR="00121692" w:rsidRDefault="0006208A">
      <w:pPr>
        <w:pStyle w:val="ProductList-Body"/>
      </w:pPr>
      <w:r>
        <w:t xml:space="preserve">Kunder, der har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med aktiv SA for begge Produkter i Kolonne A i tabellen herunder, kan ved udløb af en sådan dækning, erhverve sig SA for den tilhørende CIS Suite i Kolonne B uden at erhverve sig den underliggende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CIS Suite.</w:t>
      </w:r>
    </w:p>
    <w:tbl>
      <w:tblPr>
        <w:tblStyle w:val="PURTable"/>
        <w:tblW w:w="0" w:type="dxa"/>
        <w:tblLook w:val="04A0" w:firstRow="1" w:lastRow="0" w:firstColumn="1" w:lastColumn="0" w:noHBand="0" w:noVBand="1"/>
      </w:tblPr>
      <w:tblGrid>
        <w:gridCol w:w="5395"/>
        <w:gridCol w:w="5395"/>
      </w:tblGrid>
      <w:tr w:rsidR="0012169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21692" w:rsidRDefault="0006208A">
            <w:pPr>
              <w:pStyle w:val="ProductList-TableBody"/>
            </w:pPr>
            <w:r>
              <w:rPr>
                <w:color w:val="FFFFFF"/>
              </w:rPr>
              <w:t>Kolonne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21692" w:rsidRDefault="0006208A">
            <w:pPr>
              <w:pStyle w:val="ProductList-TableBody"/>
            </w:pPr>
            <w:r>
              <w:rPr>
                <w:color w:val="FFFFFF"/>
              </w:rPr>
              <w:t>Kolonne B</w:t>
            </w:r>
          </w:p>
        </w:tc>
      </w:tr>
      <w:tr w:rsidR="00121692">
        <w:tc>
          <w:tcPr>
            <w:tcW w:w="612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Windows Server Standard (2 pakker med kernelicenser) System Center Standard (2 pakker med kernelicenser)</w:t>
            </w:r>
            <w:r>
              <w:fldChar w:fldCharType="begin"/>
            </w:r>
            <w:r>
              <w:instrText xml:space="preserve"> XE "System Center Standard (2 pakker med kernelicenser)" </w:instrText>
            </w:r>
            <w:r>
              <w:fldChar w:fldCharType="end"/>
            </w:r>
            <w:r>
              <w:fldChar w:fldCharType="begin"/>
            </w:r>
            <w:r>
              <w:instrText xml:space="preserve"> XE "Windows Server Standard (2 pakker med kernelicenser)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Core Infrastructure Server Suite Standard (2 pakker med kernelicenser)</w:t>
            </w:r>
          </w:p>
        </w:tc>
      </w:tr>
      <w:tr w:rsidR="00121692">
        <w:tc>
          <w:tcPr>
            <w:tcW w:w="612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Windows Server Datacenter (2 pakker med kernelicenser) System Center Datacenter (2 pakker med kernelicenser)</w:t>
            </w:r>
            <w:r>
              <w:fldChar w:fldCharType="begin"/>
            </w:r>
            <w:r>
              <w:instrText xml:space="preserve"> XE "System Center Datacenter (2 pakker med kernelicenser)" </w:instrText>
            </w:r>
            <w:r>
              <w:fldChar w:fldCharType="end"/>
            </w:r>
            <w:r>
              <w:fldChar w:fldCharType="begin"/>
            </w:r>
            <w:r>
              <w:instrText xml:space="preserve"> XE "Windows Server Datacenter (2 pakker med kernelicenser)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Core Infrastructure Server Suite Datacenter (2 pakker med kernelicenser)</w:t>
            </w:r>
          </w:p>
        </w:tc>
      </w:tr>
    </w:tbl>
    <w:p w:rsidR="00121692" w:rsidRDefault="0006208A">
      <w:pPr>
        <w:pStyle w:val="ProductList-Body"/>
      </w:pPr>
      <w:r>
        <w:t xml:space="preserve">Kunder, der licenserer og bruger CIS Suite (Standard eller Datacenter) i henhold til dette tilbud må ikke længere bruge softwaren i henhold til deres kvalificerede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der vises i Kolonne A.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SA, der er erhvervet i henhold til en abonnementsaftale, opfylder ikke betingelserne for dette tilbud.</w:t>
      </w:r>
    </w:p>
    <w:p w:rsidR="00121692" w:rsidRDefault="00121692">
      <w:pPr>
        <w:pStyle w:val="ProductList-Body"/>
      </w:pPr>
    </w:p>
    <w:p w:rsidR="00121692" w:rsidRDefault="0006208A">
      <w:pPr>
        <w:pStyle w:val="ProductList-ClauseHeading"/>
        <w:outlineLvl w:val="3"/>
      </w:pPr>
      <w:r>
        <w:t>4.7 Brugervilkår og licenstildelinger, der er knyttet til ændring i licensmodel – Berettiget Licens</w:t>
      </w:r>
    </w:p>
    <w:p w:rsidR="00121692" w:rsidRDefault="0006208A">
      <w:pPr>
        <w:pStyle w:val="ProductList-Body"/>
      </w:pPr>
      <w:r>
        <w:t>Udtrykket “Berettiget Licens,” som defineret i Overførselsrettighederne til Core Infrastructure Suite, udgivet i Produktvilkår i oktober 2016, er blevet opdateret til at omfatte Core Infrastructure Suite-processor-Licenser med SA, som Kunden har erhvervet pr. 31. december 2016 under en ny eller fornyet Tilmelding med en Ikrafttrædelsesdato mellem 1. oktober 2016 og 31. december 2016.</w:t>
      </w:r>
    </w:p>
    <w:p w:rsidR="00121692" w:rsidRDefault="00121692">
      <w:pPr>
        <w:pStyle w:val="ProductList-Body"/>
        <w:jc w:val="right"/>
      </w:pPr>
    </w:p>
    <w:tbl>
      <w:tblPr>
        <w:tblStyle w:val="PURTable"/>
        <w:tblW w:w="0" w:type="dxa"/>
        <w:tblLook w:val="04A0" w:firstRow="1" w:lastRow="0" w:firstColumn="1" w:lastColumn="0" w:noHBand="0" w:noVBand="1"/>
      </w:tblPr>
      <w:tblGrid>
        <w:gridCol w:w="10800"/>
      </w:tblGrid>
      <w:tr w:rsidR="001216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1692" w:rsidRDefault="003F7773">
            <w:pPr>
              <w:pStyle w:val="ProductList-TableBody"/>
              <w:jc w:val="right"/>
            </w:pPr>
            <w:hyperlink w:anchor="_Sec842">
              <w:r w:rsidR="0006208A">
                <w:rPr>
                  <w:color w:val="00467F"/>
                  <w:sz w:val="14"/>
                  <w:u w:val="single"/>
                </w:rPr>
                <w:t>Indholdsfortegnelse</w:t>
              </w:r>
            </w:hyperlink>
            <w:r w:rsidR="0006208A">
              <w:rPr>
                <w:sz w:val="14"/>
              </w:rPr>
              <w:t>/</w:t>
            </w:r>
            <w:hyperlink w:anchor="_Sec549">
              <w:r w:rsidR="0006208A">
                <w:rPr>
                  <w:color w:val="00467F"/>
                  <w:sz w:val="14"/>
                  <w:u w:val="single"/>
                </w:rPr>
                <w:t>Ordliste</w:t>
              </w:r>
            </w:hyperlink>
            <w:r w:rsidR="0006208A">
              <w:rPr>
                <w:sz w:val="14"/>
              </w:rPr>
              <w:t>/</w:t>
            </w:r>
            <w:hyperlink w:anchor="_Sec844">
              <w:r w:rsidR="0006208A">
                <w:rPr>
                  <w:color w:val="00467F"/>
                  <w:sz w:val="14"/>
                  <w:u w:val="single"/>
                </w:rPr>
                <w:t>Indeks</w:t>
              </w:r>
            </w:hyperlink>
          </w:p>
        </w:tc>
      </w:tr>
    </w:tbl>
    <w:p w:rsidR="00121692" w:rsidRDefault="00121692">
      <w:pPr>
        <w:pStyle w:val="ProductList-Body"/>
      </w:pPr>
    </w:p>
    <w:p w:rsidR="00121692" w:rsidRDefault="0006208A">
      <w:pPr>
        <w:pStyle w:val="ProductList-Offering1HeadingNoBorder"/>
        <w:outlineLvl w:val="1"/>
      </w:pPr>
      <w:bookmarkStart w:id="59" w:name="_Sec862"/>
      <w:r>
        <w:t>Forefront</w:t>
      </w:r>
      <w:bookmarkEnd w:id="59"/>
      <w:r>
        <w:fldChar w:fldCharType="begin"/>
      </w:r>
      <w:r>
        <w:instrText xml:space="preserve"> TC "</w:instrText>
      </w:r>
      <w:bookmarkStart w:id="60" w:name="_Toc483467106"/>
      <w:r>
        <w:instrText>Forefront</w:instrText>
      </w:r>
      <w:bookmarkEnd w:id="60"/>
      <w:r>
        <w:instrText>" \l 2</w:instrText>
      </w:r>
      <w:r>
        <w:fldChar w:fldCharType="end"/>
      </w:r>
    </w:p>
    <w:p w:rsidR="00121692" w:rsidRDefault="0006208A">
      <w:pPr>
        <w:pStyle w:val="ProductList-Offering1SubSection"/>
        <w:outlineLvl w:val="2"/>
      </w:pPr>
      <w:bookmarkStart w:id="61" w:name="_Sec863"/>
      <w:r>
        <w:t>1. Programtilgængelighed</w:t>
      </w:r>
      <w:bookmarkEnd w:id="61"/>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12169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21692" w:rsidRDefault="0006208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121692" w:rsidRDefault="000620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21692">
        <w:tc>
          <w:tcPr>
            <w:tcW w:w="4160" w:type="dxa"/>
            <w:tcBorders>
              <w:top w:val="single" w:sz="6" w:space="0" w:color="FFFFFF"/>
              <w:left w:val="none" w:sz="4" w:space="0" w:color="BFBFBF"/>
              <w:bottom w:val="none" w:sz="4" w:space="0" w:color="BFBFBF"/>
              <w:right w:val="none" w:sz="4" w:space="0" w:color="6E6E6E"/>
            </w:tcBorders>
          </w:tcPr>
          <w:p w:rsidR="00121692" w:rsidRDefault="0006208A">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121692" w:rsidRDefault="0006208A">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121692" w:rsidRDefault="0006208A">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121692" w:rsidRDefault="0006208A">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121692" w:rsidRDefault="0006208A">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121692" w:rsidRDefault="0006208A">
      <w:pPr>
        <w:pStyle w:val="ProductList-Offering1SubSection"/>
        <w:outlineLvl w:val="2"/>
      </w:pPr>
      <w:bookmarkStart w:id="62" w:name="_Sec864"/>
      <w:r>
        <w:t>2. Produktbetingelser</w:t>
      </w:r>
      <w:bookmarkEnd w:id="62"/>
    </w:p>
    <w:tbl>
      <w:tblPr>
        <w:tblStyle w:val="PURTable"/>
        <w:tblW w:w="0" w:type="dxa"/>
        <w:tblLook w:val="04A0" w:firstRow="1" w:lastRow="0" w:firstColumn="1" w:lastColumn="0" w:noHBand="0" w:noVBand="1"/>
      </w:tblPr>
      <w:tblGrid>
        <w:gridCol w:w="3570"/>
        <w:gridCol w:w="3632"/>
        <w:gridCol w:w="3588"/>
      </w:tblGrid>
      <w:tr w:rsidR="0012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Tidligere Udgaver: I/R</w:t>
            </w:r>
          </w:p>
        </w:tc>
      </w:tr>
      <w:tr w:rsidR="0012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12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Berettiget Reduktion: I/R</w:t>
            </w:r>
          </w:p>
        </w:tc>
      </w:tr>
      <w:tr w:rsidR="0012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Berettiget True-Up: I/R</w:t>
            </w:r>
          </w:p>
        </w:tc>
      </w:tr>
      <w:tr w:rsidR="0012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1216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121692">
            <w:pPr>
              <w:pStyle w:val="ProductList-TableBody"/>
            </w:pPr>
          </w:p>
        </w:tc>
      </w:tr>
    </w:tbl>
    <w:p w:rsidR="00121692" w:rsidRDefault="00121692">
      <w:pPr>
        <w:pStyle w:val="ProductList-Body"/>
      </w:pPr>
    </w:p>
    <w:p w:rsidR="00121692" w:rsidRDefault="0006208A">
      <w:pPr>
        <w:pStyle w:val="ProductList-ClauseHeading"/>
        <w:outlineLvl w:val="3"/>
      </w:pPr>
      <w:r>
        <w:t>2.1 Forefront Identity Manager 2010 – Windows Live Edition</w:t>
      </w:r>
    </w:p>
    <w:p w:rsidR="00121692" w:rsidRDefault="0006208A">
      <w:pPr>
        <w:pStyle w:val="ProductList-Body"/>
      </w:pPr>
      <w:r>
        <w:t>Forefront Identity Manager 2010 – Windows Live Edition er den næste version til Identity Lifecycle Manager 2007 – Windows Live Edition.</w:t>
      </w:r>
    </w:p>
    <w:p w:rsidR="00121692" w:rsidRDefault="0006208A">
      <w:pPr>
        <w:pStyle w:val="ProductList-Offering1SubSection"/>
        <w:outlineLvl w:val="2"/>
      </w:pPr>
      <w:bookmarkStart w:id="63" w:name="_Sec865"/>
      <w:r>
        <w:t>3. Brugerrettigheder</w:t>
      </w:r>
      <w:bookmarkEnd w:id="63"/>
    </w:p>
    <w:tbl>
      <w:tblPr>
        <w:tblStyle w:val="PURTable"/>
        <w:tblW w:w="0" w:type="dxa"/>
        <w:tblLook w:val="04A0" w:firstRow="1" w:lastRow="0" w:firstColumn="1" w:lastColumn="0" w:noHBand="0" w:noVBand="1"/>
      </w:tblPr>
      <w:tblGrid>
        <w:gridCol w:w="3586"/>
        <w:gridCol w:w="3629"/>
        <w:gridCol w:w="3575"/>
      </w:tblGrid>
      <w:tr w:rsidR="0012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r:id="rId47">
              <w:r>
                <w:rPr>
                  <w:color w:val="00467F"/>
                  <w:u w:val="single"/>
                </w:rPr>
                <w:t>Universel</w:t>
              </w:r>
            </w:hyperlink>
            <w:r>
              <w:t xml:space="preserve">; </w:t>
            </w:r>
            <w:hyperlink w:anchor="_Sec545">
              <w:r>
                <w:rPr>
                  <w:color w:val="00467F"/>
                  <w:u w:val="single"/>
                </w:rPr>
                <w:t>Særlig Server</w:t>
              </w:r>
            </w:hyperlink>
          </w:p>
        </w:tc>
        <w:tc>
          <w:tcPr>
            <w:tcW w:w="4040" w:type="dxa"/>
            <w:tcBorders>
              <w:top w:val="single" w:sz="18" w:space="0" w:color="00188F"/>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Ja</w:t>
            </w:r>
          </w:p>
        </w:tc>
      </w:tr>
      <w:tr w:rsidR="0012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Inkluderede teknologier: I/R</w:t>
            </w:r>
          </w:p>
        </w:tc>
      </w:tr>
      <w:tr w:rsidR="0012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1216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121692">
            <w:pPr>
              <w:pStyle w:val="ProductList-TableBody"/>
            </w:pPr>
          </w:p>
        </w:tc>
      </w:tr>
    </w:tbl>
    <w:p w:rsidR="00121692" w:rsidRDefault="00121692">
      <w:pPr>
        <w:pStyle w:val="ProductList-Body"/>
      </w:pPr>
    </w:p>
    <w:p w:rsidR="00121692" w:rsidRDefault="0006208A">
      <w:pPr>
        <w:pStyle w:val="ProductList-ClauseHeading"/>
        <w:outlineLvl w:val="3"/>
      </w:pPr>
      <w:r>
        <w:t>3.1 Import af identitetsdata: Forefront Identity Manager 2010 R2 Windows Live Edition</w:t>
      </w:r>
    </w:p>
    <w:p w:rsidR="00121692" w:rsidRDefault="0006208A">
      <w:pPr>
        <w:pStyle w:val="ProductList-Body"/>
      </w:pPr>
      <w:r>
        <w:t>Kunden må bruge softwaren til at importere identitetsdata, og ændringer til disse data, fra en eller flere tilsluttede datakilder og muliggøre synkronisering og overførsel af disse data mellem Kundens tilsluttede datakilder og Microsoft Passport Network/Windows Live ID-tjenesten. Kunden må ikke bruge softwaren til andre formål.</w:t>
      </w:r>
    </w:p>
    <w:p w:rsidR="00121692" w:rsidRDefault="00121692">
      <w:pPr>
        <w:pStyle w:val="ProductList-Body"/>
      </w:pPr>
    </w:p>
    <w:p w:rsidR="00121692" w:rsidRDefault="0006208A">
      <w:pPr>
        <w:pStyle w:val="ProductList-ClauseHeading"/>
        <w:outlineLvl w:val="3"/>
      </w:pPr>
      <w:r>
        <w:t>3.2 Yderligere Software</w:t>
      </w:r>
    </w:p>
    <w:tbl>
      <w:tblPr>
        <w:tblStyle w:val="PURTable"/>
        <w:tblW w:w="0" w:type="dxa"/>
        <w:tblLook w:val="04A0" w:firstRow="1" w:lastRow="0" w:firstColumn="1" w:lastColumn="0" w:noHBand="0" w:noVBand="1"/>
      </w:tblPr>
      <w:tblGrid>
        <w:gridCol w:w="3672"/>
        <w:gridCol w:w="3559"/>
        <w:gridCol w:w="3559"/>
      </w:tblGrid>
      <w:tr w:rsidR="0012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21692" w:rsidRDefault="0006208A">
            <w:pPr>
              <w:pStyle w:val="ProductList-TableBody"/>
            </w:pPr>
            <w:r>
              <w:t>Klientsoftware</w:t>
            </w:r>
          </w:p>
        </w:tc>
        <w:tc>
          <w:tcPr>
            <w:tcW w:w="4040" w:type="dxa"/>
            <w:tcBorders>
              <w:top w:val="single" w:sz="18" w:space="0" w:color="0072C6"/>
              <w:left w:val="single" w:sz="4" w:space="0" w:color="000000"/>
              <w:bottom w:val="single" w:sz="4" w:space="0" w:color="000000"/>
              <w:right w:val="single" w:sz="4" w:space="0" w:color="000000"/>
            </w:tcBorders>
          </w:tcPr>
          <w:p w:rsidR="00121692" w:rsidRDefault="0012169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21692" w:rsidRDefault="00121692">
            <w:pPr>
              <w:pStyle w:val="ProductList-TableBody"/>
            </w:pPr>
          </w:p>
        </w:tc>
      </w:tr>
    </w:tbl>
    <w:p w:rsidR="00121692" w:rsidRDefault="0006208A">
      <w:pPr>
        <w:pStyle w:val="ProductList-Offering1SubSection"/>
        <w:outlineLvl w:val="2"/>
      </w:pPr>
      <w:bookmarkStart w:id="64" w:name="_Sec866"/>
      <w:r>
        <w:t>4. Software Assurance</w:t>
      </w:r>
      <w:bookmarkEnd w:id="64"/>
    </w:p>
    <w:tbl>
      <w:tblPr>
        <w:tblStyle w:val="PURTable"/>
        <w:tblW w:w="0" w:type="dxa"/>
        <w:tblLook w:val="04A0" w:firstRow="1" w:lastRow="0" w:firstColumn="1" w:lastColumn="0" w:noHBand="0" w:noVBand="1"/>
      </w:tblPr>
      <w:tblGrid>
        <w:gridCol w:w="3552"/>
        <w:gridCol w:w="3633"/>
        <w:gridCol w:w="3605"/>
      </w:tblGrid>
      <w:tr w:rsidR="0012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Fail-Over-rettigheder: I/R</w:t>
            </w:r>
          </w:p>
        </w:tc>
      </w:tr>
      <w:tr w:rsidR="0012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Roamingrettigheder: I/R</w:t>
            </w:r>
          </w:p>
        </w:tc>
      </w:tr>
      <w:tr w:rsidR="0012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121692">
            <w:pPr>
              <w:pStyle w:val="ProductList-TableBody"/>
            </w:pPr>
          </w:p>
        </w:tc>
      </w:tr>
    </w:tbl>
    <w:p w:rsidR="00121692" w:rsidRDefault="00121692">
      <w:pPr>
        <w:pStyle w:val="ProductList-Body"/>
        <w:jc w:val="right"/>
      </w:pPr>
    </w:p>
    <w:tbl>
      <w:tblPr>
        <w:tblStyle w:val="PURTable"/>
        <w:tblW w:w="0" w:type="dxa"/>
        <w:tblLook w:val="04A0" w:firstRow="1" w:lastRow="0" w:firstColumn="1" w:lastColumn="0" w:noHBand="0" w:noVBand="1"/>
      </w:tblPr>
      <w:tblGrid>
        <w:gridCol w:w="10800"/>
      </w:tblGrid>
      <w:tr w:rsidR="001216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1692" w:rsidRDefault="003F7773">
            <w:pPr>
              <w:pStyle w:val="ProductList-TableBody"/>
              <w:jc w:val="right"/>
            </w:pPr>
            <w:hyperlink w:anchor="_Sec842">
              <w:r w:rsidR="0006208A">
                <w:rPr>
                  <w:color w:val="00467F"/>
                  <w:sz w:val="14"/>
                  <w:u w:val="single"/>
                </w:rPr>
                <w:t>Indholdsfortegnelse</w:t>
              </w:r>
            </w:hyperlink>
            <w:r w:rsidR="0006208A">
              <w:rPr>
                <w:sz w:val="14"/>
              </w:rPr>
              <w:t>/</w:t>
            </w:r>
            <w:hyperlink w:anchor="_Sec549">
              <w:r w:rsidR="0006208A">
                <w:rPr>
                  <w:color w:val="00467F"/>
                  <w:sz w:val="14"/>
                  <w:u w:val="single"/>
                </w:rPr>
                <w:t>Ordliste</w:t>
              </w:r>
            </w:hyperlink>
            <w:r w:rsidR="0006208A">
              <w:rPr>
                <w:sz w:val="14"/>
              </w:rPr>
              <w:t>/</w:t>
            </w:r>
            <w:hyperlink w:anchor="_Sec844">
              <w:r w:rsidR="0006208A">
                <w:rPr>
                  <w:color w:val="00467F"/>
                  <w:sz w:val="14"/>
                  <w:u w:val="single"/>
                </w:rPr>
                <w:t>Indeks</w:t>
              </w:r>
            </w:hyperlink>
          </w:p>
        </w:tc>
      </w:tr>
    </w:tbl>
    <w:p w:rsidR="00121692" w:rsidRDefault="00121692">
      <w:pPr>
        <w:pStyle w:val="ProductList-Body"/>
      </w:pPr>
    </w:p>
    <w:p w:rsidR="00121692" w:rsidRDefault="0006208A">
      <w:pPr>
        <w:pStyle w:val="ProductList-OfferingGroupHeading"/>
        <w:outlineLvl w:val="1"/>
      </w:pPr>
      <w:bookmarkStart w:id="65" w:name="_Sec608"/>
      <w:r>
        <w:t>Microsoft Dynamics</w:t>
      </w:r>
      <w:bookmarkEnd w:id="65"/>
      <w:r>
        <w:fldChar w:fldCharType="begin"/>
      </w:r>
      <w:r>
        <w:instrText xml:space="preserve"> TC "</w:instrText>
      </w:r>
      <w:bookmarkStart w:id="66" w:name="_Toc483467107"/>
      <w:r>
        <w:instrText>Microsoft Dynamics</w:instrText>
      </w:r>
      <w:bookmarkEnd w:id="66"/>
      <w:r>
        <w:instrText>" \l 2</w:instrText>
      </w:r>
      <w:r>
        <w:fldChar w:fldCharType="end"/>
      </w:r>
    </w:p>
    <w:p w:rsidR="00121692" w:rsidRDefault="0006208A">
      <w:pPr>
        <w:pStyle w:val="ProductList-Offering2HeadingNoBorder"/>
        <w:outlineLvl w:val="2"/>
      </w:pPr>
      <w:bookmarkStart w:id="67" w:name="_Sec610"/>
      <w:r>
        <w:t>Microsoft Dynamics 365 til lokalt miljø</w:t>
      </w:r>
      <w:bookmarkEnd w:id="67"/>
      <w:r>
        <w:fldChar w:fldCharType="begin"/>
      </w:r>
      <w:r>
        <w:instrText xml:space="preserve"> TC "</w:instrText>
      </w:r>
      <w:bookmarkStart w:id="68" w:name="_Toc483467108"/>
      <w:r>
        <w:instrText>Microsoft Dynamics 365 til lokalt miljø</w:instrText>
      </w:r>
      <w:bookmarkEnd w:id="68"/>
      <w:r>
        <w:instrText>" \l 3</w:instrText>
      </w:r>
      <w:r>
        <w:fldChar w:fldCharType="end"/>
      </w:r>
    </w:p>
    <w:p w:rsidR="00121692" w:rsidRDefault="0006208A">
      <w:pPr>
        <w:pStyle w:val="ProductList-Offering1SubSection"/>
        <w:outlineLvl w:val="3"/>
      </w:pPr>
      <w:bookmarkStart w:id="69" w:name="_Sec679"/>
      <w:r>
        <w:t>1. Programtilgængelighed</w:t>
      </w:r>
      <w:bookmarkEnd w:id="69"/>
    </w:p>
    <w:tbl>
      <w:tblPr>
        <w:tblStyle w:val="PURTable"/>
        <w:tblW w:w="0" w:type="dxa"/>
        <w:tblLook w:val="04A0" w:firstRow="1" w:lastRow="0" w:firstColumn="1" w:lastColumn="0" w:noHBand="0" w:noVBand="1"/>
      </w:tblPr>
      <w:tblGrid>
        <w:gridCol w:w="4029"/>
        <w:gridCol w:w="615"/>
        <w:gridCol w:w="613"/>
        <w:gridCol w:w="611"/>
        <w:gridCol w:w="606"/>
        <w:gridCol w:w="609"/>
        <w:gridCol w:w="611"/>
        <w:gridCol w:w="615"/>
        <w:gridCol w:w="634"/>
        <w:gridCol w:w="618"/>
        <w:gridCol w:w="612"/>
        <w:gridCol w:w="611"/>
      </w:tblGrid>
      <w:tr w:rsidR="0012169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21692" w:rsidRDefault="0006208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21692">
        <w:tc>
          <w:tcPr>
            <w:tcW w:w="4160" w:type="dxa"/>
            <w:tcBorders>
              <w:top w:val="single" w:sz="6" w:space="0" w:color="FFFFFF"/>
              <w:left w:val="none" w:sz="4" w:space="0" w:color="6E6E6E"/>
              <w:bottom w:val="dashed" w:sz="4" w:space="0" w:color="BFBFBF"/>
              <w:right w:val="none" w:sz="4" w:space="0" w:color="6E6E6E"/>
            </w:tcBorders>
          </w:tcPr>
          <w:p w:rsidR="00121692" w:rsidRDefault="0006208A">
            <w:pPr>
              <w:pStyle w:val="ProductList-TableBody"/>
            </w:pPr>
            <w:r>
              <w:t>Microsoft Dynamics 365 for Team Members, CAL til lokalt miljø</w:t>
            </w:r>
            <w:r>
              <w:fldChar w:fldCharType="begin"/>
            </w:r>
            <w:r>
              <w:instrText xml:space="preserve"> XE "Microsoft Dynamics 365 for Team Members, CAL til lokalt miljø" </w:instrText>
            </w:r>
            <w:r>
              <w:fldChar w:fldCharType="end"/>
            </w:r>
            <w:r>
              <w:t xml:space="preserve"> (enhed og bruger)</w:t>
            </w:r>
          </w:p>
        </w:tc>
        <w:tc>
          <w:tcPr>
            <w:tcW w:w="620" w:type="dxa"/>
            <w:tcBorders>
              <w:top w:val="single" w:sz="6" w:space="0" w:color="FFFFFF"/>
              <w:left w:val="none" w:sz="4" w:space="0" w:color="6E6E6E"/>
              <w:bottom w:val="dashed" w:sz="4" w:space="0" w:color="BFBFBF"/>
              <w:right w:val="none" w:sz="4" w:space="0" w:color="6E6E6E"/>
            </w:tcBorders>
          </w:tcPr>
          <w:p w:rsidR="00121692" w:rsidRDefault="0006208A">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121692" w:rsidRDefault="0006208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21692" w:rsidRDefault="0006208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21692" w:rsidRDefault="0006208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121692">
        <w:tc>
          <w:tcPr>
            <w:tcW w:w="4160" w:type="dxa"/>
            <w:tcBorders>
              <w:top w:val="dashed" w:sz="4" w:space="0" w:color="BFBFBF"/>
              <w:left w:val="none" w:sz="4" w:space="0" w:color="6E6E6E"/>
              <w:bottom w:val="dashed" w:sz="4" w:space="0" w:color="BFBFBF"/>
              <w:right w:val="none" w:sz="4" w:space="0" w:color="6E6E6E"/>
            </w:tcBorders>
          </w:tcPr>
          <w:p w:rsidR="00121692" w:rsidRDefault="0006208A">
            <w:pPr>
              <w:pStyle w:val="ProductList-TableBody"/>
            </w:pPr>
            <w:r>
              <w:t xml:space="preserve">Microsoft Dynamics 365 for Customer Service, CAL til lokalt miljø </w:t>
            </w:r>
            <w:r>
              <w:fldChar w:fldCharType="begin"/>
            </w:r>
            <w:r>
              <w:instrText xml:space="preserve"> XE "Microsoft Dynamics 365 for Customer Service, CAL til lokalt miljø " </w:instrText>
            </w:r>
            <w:r>
              <w:fldChar w:fldCharType="end"/>
            </w:r>
            <w:r>
              <w:t>(enhed og bruger)</w:t>
            </w:r>
          </w:p>
        </w:tc>
        <w:tc>
          <w:tcPr>
            <w:tcW w:w="620" w:type="dxa"/>
            <w:tcBorders>
              <w:top w:val="dashed" w:sz="4" w:space="0" w:color="BFBFBF"/>
              <w:left w:val="none" w:sz="4" w:space="0" w:color="6E6E6E"/>
              <w:bottom w:val="dashed" w:sz="4" w:space="0" w:color="BFBFBF"/>
              <w:right w:val="none" w:sz="4" w:space="0" w:color="6E6E6E"/>
            </w:tcBorders>
          </w:tcPr>
          <w:p w:rsidR="00121692" w:rsidRDefault="0006208A">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121692" w:rsidRDefault="0006208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21692" w:rsidRDefault="0006208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21692" w:rsidRDefault="0006208A">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121692">
        <w:tc>
          <w:tcPr>
            <w:tcW w:w="4160" w:type="dxa"/>
            <w:tcBorders>
              <w:top w:val="dashed" w:sz="4" w:space="0" w:color="BFBFBF"/>
              <w:left w:val="none" w:sz="4" w:space="0" w:color="6E6E6E"/>
              <w:bottom w:val="dashed" w:sz="4" w:space="0" w:color="9F9F9F"/>
              <w:right w:val="none" w:sz="4" w:space="0" w:color="6E6E6E"/>
            </w:tcBorders>
          </w:tcPr>
          <w:p w:rsidR="00121692" w:rsidRDefault="0006208A">
            <w:pPr>
              <w:pStyle w:val="ProductList-TableBody"/>
            </w:pPr>
            <w:r>
              <w:t>Microsoft Dynamics 365 for Sales, CAL til lokalt miljø</w:t>
            </w:r>
            <w:r>
              <w:fldChar w:fldCharType="begin"/>
            </w:r>
            <w:r>
              <w:instrText xml:space="preserve"> XE "Microsoft Dynamics 365 for Sales, CAL til lokalt miljø" </w:instrText>
            </w:r>
            <w:r>
              <w:fldChar w:fldCharType="end"/>
            </w:r>
            <w:r>
              <w:t xml:space="preserve"> (enhed og bruger)</w:t>
            </w:r>
          </w:p>
        </w:tc>
        <w:tc>
          <w:tcPr>
            <w:tcW w:w="620" w:type="dxa"/>
            <w:tcBorders>
              <w:top w:val="dashed" w:sz="4" w:space="0" w:color="BFBFBF"/>
              <w:left w:val="none" w:sz="4" w:space="0" w:color="6E6E6E"/>
              <w:bottom w:val="dashed" w:sz="4" w:space="0" w:color="9F9F9F"/>
              <w:right w:val="none" w:sz="4" w:space="0" w:color="6E6E6E"/>
            </w:tcBorders>
          </w:tcPr>
          <w:p w:rsidR="00121692" w:rsidRDefault="0006208A">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121692" w:rsidRDefault="0006208A">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121692" w:rsidRDefault="0006208A">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121692" w:rsidRDefault="0006208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121692">
        <w:tc>
          <w:tcPr>
            <w:tcW w:w="4160" w:type="dxa"/>
            <w:tcBorders>
              <w:top w:val="dashed" w:sz="4" w:space="0" w:color="9F9F9F"/>
              <w:left w:val="none" w:sz="4" w:space="0" w:color="6E6E6E"/>
              <w:bottom w:val="dashed" w:sz="4" w:space="0" w:color="BFBFBF"/>
              <w:right w:val="none" w:sz="4" w:space="0" w:color="6E6E6E"/>
            </w:tcBorders>
          </w:tcPr>
          <w:p w:rsidR="00121692" w:rsidRDefault="0006208A">
            <w:pPr>
              <w:pStyle w:val="ProductList-TableBody"/>
            </w:pPr>
            <w:r>
              <w:t>Microsoft Dynamics 365 for Operations, CAL til lokalt miljø</w:t>
            </w:r>
            <w:r>
              <w:fldChar w:fldCharType="begin"/>
            </w:r>
            <w:r>
              <w:instrText xml:space="preserve"> XE "Microsoft Dynamics 365 for Operations, CAL til lokalt miljø" </w:instrText>
            </w:r>
            <w:r>
              <w:fldChar w:fldCharType="end"/>
            </w:r>
            <w:r>
              <w:t xml:space="preserve"> (Bruger)</w:t>
            </w:r>
          </w:p>
        </w:tc>
        <w:tc>
          <w:tcPr>
            <w:tcW w:w="620" w:type="dxa"/>
            <w:tcBorders>
              <w:top w:val="dashed" w:sz="4" w:space="0" w:color="9F9F9F"/>
              <w:left w:val="none" w:sz="4" w:space="0" w:color="6E6E6E"/>
              <w:bottom w:val="dashed" w:sz="4" w:space="0" w:color="BFBFBF"/>
              <w:right w:val="none" w:sz="4" w:space="0" w:color="6E6E6E"/>
            </w:tcBorders>
          </w:tcPr>
          <w:p w:rsidR="00121692" w:rsidRDefault="0006208A">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121692" w:rsidRDefault="0006208A">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121692" w:rsidRDefault="00121692">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121692">
        <w:tc>
          <w:tcPr>
            <w:tcW w:w="4160" w:type="dxa"/>
            <w:tcBorders>
              <w:top w:val="dashed" w:sz="4" w:space="0" w:color="BFBFBF"/>
              <w:left w:val="none" w:sz="4" w:space="0" w:color="6E6E6E"/>
              <w:bottom w:val="dashed" w:sz="4" w:space="0" w:color="BFBFBF"/>
              <w:right w:val="none" w:sz="4" w:space="0" w:color="6E6E6E"/>
            </w:tcBorders>
          </w:tcPr>
          <w:p w:rsidR="00121692" w:rsidRDefault="0006208A">
            <w:pPr>
              <w:pStyle w:val="ProductList-TableBody"/>
            </w:pPr>
            <w:r>
              <w:t>Microsoft Dynamics 365 for Operations Activity, CAL til lokalt miljø</w:t>
            </w:r>
            <w:r>
              <w:fldChar w:fldCharType="begin"/>
            </w:r>
            <w:r>
              <w:instrText xml:space="preserve"> XE "Microsoft Dynamics 365 for Operations Activity, CAL til lokalt miljø" </w:instrText>
            </w:r>
            <w:r>
              <w:fldChar w:fldCharType="end"/>
            </w:r>
            <w:r>
              <w:t xml:space="preserve"> (Bruger)</w:t>
            </w:r>
          </w:p>
        </w:tc>
        <w:tc>
          <w:tcPr>
            <w:tcW w:w="620" w:type="dxa"/>
            <w:tcBorders>
              <w:top w:val="dashed" w:sz="4" w:space="0" w:color="BFBFBF"/>
              <w:left w:val="none" w:sz="4" w:space="0" w:color="6E6E6E"/>
              <w:bottom w:val="dashed" w:sz="4" w:space="0" w:color="BFBFBF"/>
              <w:right w:val="none" w:sz="4" w:space="0" w:color="6E6E6E"/>
            </w:tcBorders>
          </w:tcPr>
          <w:p w:rsidR="00121692" w:rsidRDefault="0006208A">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121692" w:rsidRDefault="0006208A">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121692" w:rsidRDefault="0012169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121692">
        <w:tc>
          <w:tcPr>
            <w:tcW w:w="4160" w:type="dxa"/>
            <w:tcBorders>
              <w:top w:val="dashed" w:sz="4" w:space="0" w:color="BFBFBF"/>
              <w:left w:val="none" w:sz="4" w:space="0" w:color="6E6E6E"/>
              <w:bottom w:val="dashed" w:sz="4" w:space="0" w:color="BFBFBF"/>
              <w:right w:val="none" w:sz="4" w:space="0" w:color="6E6E6E"/>
            </w:tcBorders>
          </w:tcPr>
          <w:p w:rsidR="00121692" w:rsidRDefault="0006208A">
            <w:pPr>
              <w:pStyle w:val="ProductList-TableBody"/>
            </w:pPr>
            <w:r>
              <w:t>Microsoft Dynamics 365 for Operations Device, CAL til lokalt miljø</w:t>
            </w:r>
            <w:r>
              <w:fldChar w:fldCharType="begin"/>
            </w:r>
            <w:r>
              <w:instrText xml:space="preserve"> XE "Microsoft Dynamics 365 for Operations Device, CAL til lokalt miljø" </w:instrText>
            </w:r>
            <w:r>
              <w:fldChar w:fldCharType="end"/>
            </w:r>
            <w:r>
              <w:t xml:space="preserve"> (Enhed)</w:t>
            </w:r>
          </w:p>
        </w:tc>
        <w:tc>
          <w:tcPr>
            <w:tcW w:w="620" w:type="dxa"/>
            <w:tcBorders>
              <w:top w:val="dashed" w:sz="4" w:space="0" w:color="BFBFBF"/>
              <w:left w:val="none" w:sz="4" w:space="0" w:color="6E6E6E"/>
              <w:bottom w:val="dashed" w:sz="4" w:space="0" w:color="BFBFBF"/>
              <w:right w:val="none" w:sz="4" w:space="0" w:color="6E6E6E"/>
            </w:tcBorders>
          </w:tcPr>
          <w:p w:rsidR="00121692" w:rsidRDefault="0006208A">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121692" w:rsidRDefault="0006208A">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121692" w:rsidRDefault="0012169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121692">
        <w:tc>
          <w:tcPr>
            <w:tcW w:w="4160" w:type="dxa"/>
            <w:tcBorders>
              <w:top w:val="dashed" w:sz="4" w:space="0" w:color="BFBFBF"/>
              <w:left w:val="none" w:sz="4" w:space="0" w:color="6E6E6E"/>
              <w:bottom w:val="dashed" w:sz="4" w:space="0" w:color="BFBFBF"/>
              <w:right w:val="none" w:sz="4" w:space="0" w:color="6E6E6E"/>
            </w:tcBorders>
          </w:tcPr>
          <w:p w:rsidR="00121692" w:rsidRDefault="0006208A">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21692" w:rsidRDefault="0006208A">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121692" w:rsidRDefault="0006208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121692" w:rsidRDefault="0012169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121692">
        <w:tc>
          <w:tcPr>
            <w:tcW w:w="4160" w:type="dxa"/>
            <w:tcBorders>
              <w:top w:val="dashed" w:sz="4" w:space="0" w:color="BFBFBF"/>
              <w:left w:val="none" w:sz="4" w:space="0" w:color="6E6E6E"/>
              <w:bottom w:val="none" w:sz="4" w:space="0" w:color="BFBFBF"/>
              <w:right w:val="none" w:sz="4" w:space="0" w:color="6E6E6E"/>
            </w:tcBorders>
          </w:tcPr>
          <w:p w:rsidR="00121692" w:rsidRDefault="0006208A">
            <w:pPr>
              <w:pStyle w:val="ProductList-TableBody"/>
            </w:pPr>
            <w:r>
              <w:t>Microsoft Dynamics 365 for Operations Commerce Server Core</w:t>
            </w:r>
            <w:r>
              <w:fldChar w:fldCharType="begin"/>
            </w:r>
            <w:r>
              <w:instrText xml:space="preserve"> XE "Microsoft Dynamics 365 for Operations Commerce Server Core" </w:instrText>
            </w:r>
            <w:r>
              <w:fldChar w:fldCharType="end"/>
            </w:r>
            <w:r>
              <w:t xml:space="preserve"> (2 pakker med kernelicenser)</w:t>
            </w:r>
          </w:p>
        </w:tc>
        <w:tc>
          <w:tcPr>
            <w:tcW w:w="620" w:type="dxa"/>
            <w:tcBorders>
              <w:top w:val="dashed" w:sz="4" w:space="0" w:color="BFBFBF"/>
              <w:left w:val="none" w:sz="4" w:space="0" w:color="6E6E6E"/>
              <w:bottom w:val="none" w:sz="4" w:space="0" w:color="BFBFBF"/>
              <w:right w:val="none" w:sz="4" w:space="0" w:color="6E6E6E"/>
            </w:tcBorders>
          </w:tcPr>
          <w:p w:rsidR="00121692" w:rsidRDefault="0006208A">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121692" w:rsidRDefault="0006208A">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121692" w:rsidRDefault="0012169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121692" w:rsidRDefault="0006208A">
      <w:pPr>
        <w:pStyle w:val="ProductList-Offering1SubSection"/>
        <w:outlineLvl w:val="3"/>
      </w:pPr>
      <w:bookmarkStart w:id="70" w:name="_Sec735"/>
      <w:r>
        <w:t>2. Produktbetingelser</w:t>
      </w:r>
      <w:bookmarkEnd w:id="70"/>
    </w:p>
    <w:tbl>
      <w:tblPr>
        <w:tblStyle w:val="PURTable"/>
        <w:tblW w:w="0" w:type="dxa"/>
        <w:tblLook w:val="04A0" w:firstRow="1" w:lastRow="0" w:firstColumn="1" w:lastColumn="0" w:noHBand="0" w:noVBand="1"/>
      </w:tblPr>
      <w:tblGrid>
        <w:gridCol w:w="3570"/>
        <w:gridCol w:w="3632"/>
        <w:gridCol w:w="3588"/>
      </w:tblGrid>
      <w:tr w:rsidR="0012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Tidligere Udgaver: I/R</w:t>
            </w:r>
          </w:p>
        </w:tc>
      </w:tr>
      <w:tr w:rsidR="0012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21692" w:rsidRDefault="0006208A">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12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Kun Server Pr. Kerne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Berettiget Reduktion: I/R</w:t>
            </w:r>
          </w:p>
        </w:tc>
      </w:tr>
      <w:tr w:rsidR="0012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Berettiget True-Up: I/R</w:t>
            </w:r>
          </w:p>
        </w:tc>
      </w:tr>
      <w:tr w:rsidR="0012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1216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121692">
            <w:pPr>
              <w:pStyle w:val="ProductList-TableBody"/>
            </w:pPr>
          </w:p>
        </w:tc>
      </w:tr>
    </w:tbl>
    <w:p w:rsidR="00121692" w:rsidRDefault="0006208A">
      <w:pPr>
        <w:pStyle w:val="ProductList-Offering1SubSection"/>
        <w:outlineLvl w:val="3"/>
      </w:pPr>
      <w:bookmarkStart w:id="71" w:name="_Sec790"/>
      <w:r>
        <w:t>3. Brugerrettigheder</w:t>
      </w:r>
      <w:bookmarkEnd w:id="71"/>
    </w:p>
    <w:tbl>
      <w:tblPr>
        <w:tblStyle w:val="PURTable"/>
        <w:tblW w:w="0" w:type="dxa"/>
        <w:tblLook w:val="04A0" w:firstRow="1" w:lastRow="0" w:firstColumn="1" w:lastColumn="0" w:noHBand="0" w:noVBand="1"/>
      </w:tblPr>
      <w:tblGrid>
        <w:gridCol w:w="3610"/>
        <w:gridCol w:w="3624"/>
        <w:gridCol w:w="3556"/>
      </w:tblGrid>
      <w:tr w:rsidR="0012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w:t>
              </w:r>
            </w:hyperlink>
            <w:r>
              <w:t xml:space="preserve">; </w:t>
            </w:r>
            <w:hyperlink w:anchor="_Sec542">
              <w:r>
                <w:rPr>
                  <w:color w:val="00467F"/>
                  <w:u w:val="single"/>
                </w:rPr>
                <w:t>Server/CAL</w:t>
              </w:r>
            </w:hyperlink>
            <w:r>
              <w:t xml:space="preserve">, </w:t>
            </w:r>
            <w:hyperlink w:anchor="_Sec543">
              <w:r>
                <w:rPr>
                  <w:color w:val="00467F"/>
                  <w:u w:val="single"/>
                </w:rPr>
                <w:t>Pr. kerne</w:t>
              </w:r>
            </w:hyperlink>
            <w:r>
              <w:t xml:space="preserve"> (kun Operations Commerce Server)</w:t>
            </w:r>
          </w:p>
        </w:tc>
        <w:tc>
          <w:tcPr>
            <w:tcW w:w="4040" w:type="dxa"/>
            <w:tcBorders>
              <w:top w:val="single" w:sz="18" w:space="0" w:color="00188F"/>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121692">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Alle udgaver (undtagen Operations Commerce Server)</w:t>
            </w:r>
          </w:p>
        </w:tc>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Licenseret med CAL'er til Salg og Kundeservice, undtagen (i) Kundens eller dennes Associerede virksomheders underleverandører eller agenter, (ii) adgang via Microsoft Dynamics CRM 365-klienter eller (iii) Licenseret med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Inkluderede teknologier: I/R</w:t>
            </w:r>
          </w:p>
        </w:tc>
      </w:tr>
      <w:tr w:rsidR="00121692">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1216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121692">
            <w:pPr>
              <w:pStyle w:val="ProductList-TableBody"/>
            </w:pPr>
          </w:p>
        </w:tc>
      </w:tr>
    </w:tbl>
    <w:p w:rsidR="00121692" w:rsidRDefault="00121692">
      <w:pPr>
        <w:pStyle w:val="ProductList-Body"/>
      </w:pPr>
    </w:p>
    <w:p w:rsidR="00121692" w:rsidRDefault="0006208A">
      <w:pPr>
        <w:pStyle w:val="ProductList-ClauseHeading"/>
        <w:outlineLvl w:val="4"/>
      </w:pPr>
      <w:r>
        <w:t>3.1 Microsoft Dynamics 365 for Team Members, CAL-adgang til serversoftware i det lokale miljø</w:t>
      </w:r>
    </w:p>
    <w:p w:rsidR="00121692" w:rsidRDefault="0006208A">
      <w:pPr>
        <w:pStyle w:val="ProductList-Body"/>
      </w:pPr>
      <w:r>
        <w:t>Adgang til serversoftware for Teammedlemmer, bortset fra, at enheds-CAL'er ikke indeholder adgang til driftsmæssig funktionalitet.</w:t>
      </w:r>
    </w:p>
    <w:tbl>
      <w:tblPr>
        <w:tblStyle w:val="PURTable"/>
        <w:tblW w:w="0" w:type="dxa"/>
        <w:tblLook w:val="04A0" w:firstRow="1" w:lastRow="0" w:firstColumn="1" w:lastColumn="0" w:noHBand="0" w:noVBand="1"/>
      </w:tblPr>
      <w:tblGrid>
        <w:gridCol w:w="3620"/>
        <w:gridCol w:w="3585"/>
        <w:gridCol w:w="3585"/>
      </w:tblGrid>
      <w:tr w:rsidR="0012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21692" w:rsidRDefault="0006208A">
            <w:pPr>
              <w:pStyle w:val="ProductList-TableBody"/>
            </w:pPr>
            <w:r>
              <w:t>Adgangslicens</w:t>
            </w:r>
          </w:p>
        </w:tc>
        <w:tc>
          <w:tcPr>
            <w:tcW w:w="4040" w:type="dxa"/>
            <w:tcBorders>
              <w:top w:val="single" w:sz="18" w:space="0" w:color="0072C6"/>
              <w:left w:val="single" w:sz="4" w:space="0" w:color="000000"/>
              <w:bottom w:val="single" w:sz="4" w:space="0" w:color="000000"/>
              <w:right w:val="none" w:sz="4" w:space="0" w:color="000000"/>
            </w:tcBorders>
          </w:tcPr>
          <w:p w:rsidR="00121692" w:rsidRDefault="0006208A">
            <w:pPr>
              <w:pStyle w:val="ProductList-TableBody"/>
            </w:pPr>
            <w:r>
              <w:t>Microsoft Dynamics 365 for Team Members, CAL til lokalt miljø (enhed og bruger)</w:t>
            </w:r>
          </w:p>
        </w:tc>
        <w:tc>
          <w:tcPr>
            <w:tcW w:w="4040" w:type="dxa"/>
            <w:tcBorders>
              <w:top w:val="single" w:sz="18" w:space="0" w:color="0072C6"/>
              <w:left w:val="none" w:sz="4" w:space="0" w:color="000000"/>
              <w:bottom w:val="single" w:sz="4" w:space="0" w:color="000000"/>
              <w:right w:val="single" w:sz="4" w:space="0" w:color="000000"/>
            </w:tcBorders>
          </w:tcPr>
          <w:p w:rsidR="00121692" w:rsidRDefault="0006208A">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 xml:space="preserve"> (bruger-SL)</w:t>
            </w:r>
          </w:p>
        </w:tc>
      </w:tr>
    </w:tbl>
    <w:p w:rsidR="00121692" w:rsidRDefault="00121692">
      <w:pPr>
        <w:pStyle w:val="ProductList-Body"/>
      </w:pPr>
    </w:p>
    <w:p w:rsidR="00121692" w:rsidRDefault="0006208A">
      <w:pPr>
        <w:pStyle w:val="ProductList-ClauseHeading"/>
        <w:outlineLvl w:val="4"/>
      </w:pPr>
      <w:r>
        <w:t>3.2 Microsoft Dynamics 365 for Sales, CAL-adgang til serversoftware i det lokale miljø</w:t>
      </w:r>
    </w:p>
    <w:p w:rsidR="00121692" w:rsidRDefault="0006208A">
      <w:pPr>
        <w:pStyle w:val="ProductList-Body"/>
      </w:pPr>
      <w:r>
        <w:t>Adgang til serversoftware til brug salgsbrug.</w:t>
      </w:r>
    </w:p>
    <w:tbl>
      <w:tblPr>
        <w:tblStyle w:val="PURTable"/>
        <w:tblW w:w="0" w:type="dxa"/>
        <w:tblLook w:val="04A0" w:firstRow="1" w:lastRow="0" w:firstColumn="1" w:lastColumn="0" w:noHBand="0" w:noVBand="1"/>
      </w:tblPr>
      <w:tblGrid>
        <w:gridCol w:w="3621"/>
        <w:gridCol w:w="3582"/>
        <w:gridCol w:w="3587"/>
      </w:tblGrid>
      <w:tr w:rsidR="0012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21692" w:rsidRDefault="0006208A">
            <w:pPr>
              <w:pStyle w:val="ProductList-TableBody"/>
            </w:pPr>
            <w:r>
              <w:t>Adgangslicens</w:t>
            </w:r>
          </w:p>
        </w:tc>
        <w:tc>
          <w:tcPr>
            <w:tcW w:w="4040" w:type="dxa"/>
            <w:tcBorders>
              <w:top w:val="single" w:sz="18" w:space="0" w:color="0072C6"/>
              <w:left w:val="single" w:sz="4" w:space="0" w:color="000000"/>
              <w:bottom w:val="none" w:sz="4" w:space="0" w:color="000000"/>
              <w:right w:val="none" w:sz="4" w:space="0" w:color="000000"/>
            </w:tcBorders>
          </w:tcPr>
          <w:p w:rsidR="00121692" w:rsidRDefault="0006208A">
            <w:pPr>
              <w:pStyle w:val="ProductList-TableBody"/>
            </w:pPr>
            <w:r>
              <w:t>Microsoft Dynamics 365 for Sales, CAL til lokalt miljø (enhed og bruger)</w:t>
            </w:r>
          </w:p>
        </w:tc>
        <w:tc>
          <w:tcPr>
            <w:tcW w:w="4040" w:type="dxa"/>
            <w:tcBorders>
              <w:top w:val="single" w:sz="18" w:space="0" w:color="0072C6"/>
              <w:left w:val="none" w:sz="4" w:space="0" w:color="000000"/>
              <w:bottom w:val="none" w:sz="4" w:space="0" w:color="000000"/>
              <w:right w:val="single" w:sz="4" w:space="0" w:color="000000"/>
            </w:tcBorders>
          </w:tcPr>
          <w:p w:rsidR="00121692" w:rsidRDefault="0006208A">
            <w:pPr>
              <w:pStyle w:val="ProductList-TableBody"/>
            </w:pPr>
            <w:r>
              <w:t>Microsoft Dynamics 365 for Sales, Enterprise Edition</w:t>
            </w:r>
            <w:r>
              <w:fldChar w:fldCharType="begin"/>
            </w:r>
            <w:r>
              <w:instrText xml:space="preserve"> XE "Microsoft Dynamics 365 for Sales, Enterprise Edition" </w:instrText>
            </w:r>
            <w:r>
              <w:fldChar w:fldCharType="end"/>
            </w:r>
            <w:r>
              <w:t xml:space="preserve"> (bruger-SL)</w:t>
            </w:r>
          </w:p>
        </w:tc>
      </w:tr>
      <w:tr w:rsidR="0012169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21692" w:rsidRDefault="0012169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21692" w:rsidRDefault="0006208A">
            <w:pPr>
              <w:pStyle w:val="ProductList-TableBody"/>
            </w:pPr>
            <w:r>
              <w:t xml:space="preserve">Licenser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rsidR="00121692" w:rsidRDefault="00121692">
            <w:pPr>
              <w:pStyle w:val="ProductList-TableBody"/>
            </w:pPr>
          </w:p>
        </w:tc>
      </w:tr>
    </w:tbl>
    <w:p w:rsidR="00121692" w:rsidRDefault="00121692">
      <w:pPr>
        <w:pStyle w:val="ProductList-Body"/>
      </w:pPr>
    </w:p>
    <w:p w:rsidR="00121692" w:rsidRDefault="0006208A">
      <w:pPr>
        <w:pStyle w:val="ProductList-ClauseHeading"/>
        <w:outlineLvl w:val="4"/>
      </w:pPr>
      <w:r>
        <w:lastRenderedPageBreak/>
        <w:t>3.3 Microsoft Dynamics 365 for Customer Service, CAL-adgang til serversoftware i det lokale miljø</w:t>
      </w:r>
    </w:p>
    <w:p w:rsidR="00121692" w:rsidRDefault="0006208A">
      <w:pPr>
        <w:pStyle w:val="ProductList-Body"/>
      </w:pPr>
      <w:r>
        <w:t>Adgang til serversoftware til brug i kundeservice.</w:t>
      </w:r>
    </w:p>
    <w:tbl>
      <w:tblPr>
        <w:tblStyle w:val="PURTable"/>
        <w:tblW w:w="0" w:type="dxa"/>
        <w:tblLook w:val="04A0" w:firstRow="1" w:lastRow="0" w:firstColumn="1" w:lastColumn="0" w:noHBand="0" w:noVBand="1"/>
      </w:tblPr>
      <w:tblGrid>
        <w:gridCol w:w="3621"/>
        <w:gridCol w:w="3582"/>
        <w:gridCol w:w="3587"/>
      </w:tblGrid>
      <w:tr w:rsidR="0012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21692" w:rsidRDefault="0006208A">
            <w:pPr>
              <w:pStyle w:val="ProductList-TableBody"/>
            </w:pPr>
            <w:r>
              <w:t>Adgangslicens</w:t>
            </w:r>
          </w:p>
        </w:tc>
        <w:tc>
          <w:tcPr>
            <w:tcW w:w="4040" w:type="dxa"/>
            <w:tcBorders>
              <w:top w:val="single" w:sz="18" w:space="0" w:color="0072C6"/>
              <w:left w:val="single" w:sz="4" w:space="0" w:color="000000"/>
              <w:bottom w:val="none" w:sz="4" w:space="0" w:color="000000"/>
              <w:right w:val="none" w:sz="4" w:space="0" w:color="000000"/>
            </w:tcBorders>
          </w:tcPr>
          <w:p w:rsidR="00121692" w:rsidRDefault="0006208A">
            <w:pPr>
              <w:pStyle w:val="ProductList-TableBody"/>
            </w:pPr>
            <w:r>
              <w:t>Microsoft Dynamics 365 for Customer Service, CAL til lokalt miljø (enhed og bruger)</w:t>
            </w:r>
          </w:p>
        </w:tc>
        <w:tc>
          <w:tcPr>
            <w:tcW w:w="4040" w:type="dxa"/>
            <w:tcBorders>
              <w:top w:val="single" w:sz="18" w:space="0" w:color="0072C6"/>
              <w:left w:val="none" w:sz="4" w:space="0" w:color="000000"/>
              <w:bottom w:val="none" w:sz="4" w:space="0" w:color="000000"/>
              <w:right w:val="single" w:sz="4" w:space="0" w:color="000000"/>
            </w:tcBorders>
          </w:tcPr>
          <w:p w:rsidR="00121692" w:rsidRDefault="0006208A">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 xml:space="preserve"> (bruger-SL)</w:t>
            </w:r>
          </w:p>
        </w:tc>
      </w:tr>
      <w:tr w:rsidR="0012169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21692" w:rsidRDefault="0012169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21692" w:rsidRDefault="0006208A">
            <w:pPr>
              <w:pStyle w:val="ProductList-TableBody"/>
            </w:pPr>
            <w:r>
              <w:t xml:space="preserve">Licenser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rsidR="00121692" w:rsidRDefault="00121692">
            <w:pPr>
              <w:pStyle w:val="ProductList-TableBody"/>
            </w:pPr>
          </w:p>
        </w:tc>
      </w:tr>
    </w:tbl>
    <w:p w:rsidR="00121692" w:rsidRDefault="00121692">
      <w:pPr>
        <w:pStyle w:val="ProductList-Body"/>
      </w:pPr>
    </w:p>
    <w:p w:rsidR="00121692" w:rsidRDefault="0006208A">
      <w:pPr>
        <w:pStyle w:val="ProductList-ClauseHeading"/>
        <w:outlineLvl w:val="4"/>
      </w:pPr>
      <w:r>
        <w:t>3.4 Microsoft Dynamics 365 for Operations, CAL-adgang til serversoftware i det lokale miljø</w:t>
      </w:r>
    </w:p>
    <w:p w:rsidR="00121692" w:rsidRDefault="0006208A">
      <w:pPr>
        <w:pStyle w:val="ProductList-Body"/>
      </w:pPr>
      <w:r>
        <w:t>Adgang til serversoftware til Operations-brug.</w:t>
      </w:r>
    </w:p>
    <w:tbl>
      <w:tblPr>
        <w:tblStyle w:val="PURTable"/>
        <w:tblW w:w="0" w:type="dxa"/>
        <w:tblLook w:val="04A0" w:firstRow="1" w:lastRow="0" w:firstColumn="1" w:lastColumn="0" w:noHBand="0" w:noVBand="1"/>
      </w:tblPr>
      <w:tblGrid>
        <w:gridCol w:w="3612"/>
        <w:gridCol w:w="3589"/>
        <w:gridCol w:w="3589"/>
      </w:tblGrid>
      <w:tr w:rsidR="0012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21692" w:rsidRDefault="0006208A">
            <w:pPr>
              <w:pStyle w:val="ProductList-TableBody"/>
            </w:pPr>
            <w:r>
              <w:t>Adgangslicens</w:t>
            </w:r>
          </w:p>
        </w:tc>
        <w:tc>
          <w:tcPr>
            <w:tcW w:w="4040" w:type="dxa"/>
            <w:tcBorders>
              <w:top w:val="single" w:sz="18" w:space="0" w:color="0072C6"/>
              <w:left w:val="single" w:sz="4" w:space="0" w:color="000000"/>
              <w:bottom w:val="none" w:sz="4" w:space="0" w:color="000000"/>
              <w:right w:val="none" w:sz="4" w:space="0" w:color="000000"/>
            </w:tcBorders>
          </w:tcPr>
          <w:p w:rsidR="00121692" w:rsidRDefault="0006208A">
            <w:pPr>
              <w:pStyle w:val="ProductList-TableBody"/>
            </w:pPr>
            <w:r>
              <w:t>Microsoft Dynamics 365 for Operations, CAL til lokalt miljø (Bruger)</w:t>
            </w:r>
          </w:p>
        </w:tc>
        <w:tc>
          <w:tcPr>
            <w:tcW w:w="4040" w:type="dxa"/>
            <w:tcBorders>
              <w:top w:val="single" w:sz="18" w:space="0" w:color="0072C6"/>
              <w:left w:val="none" w:sz="4" w:space="0" w:color="000000"/>
              <w:bottom w:val="none" w:sz="4" w:space="0" w:color="000000"/>
              <w:right w:val="single" w:sz="4" w:space="0" w:color="000000"/>
            </w:tcBorders>
          </w:tcPr>
          <w:p w:rsidR="00121692" w:rsidRDefault="0006208A">
            <w:pPr>
              <w:pStyle w:val="ProductList-TableBody"/>
            </w:pPr>
            <w:r>
              <w:t>Microsoft Dynamics 365 for Operations, Enterprise Edition</w:t>
            </w:r>
            <w:r>
              <w:fldChar w:fldCharType="begin"/>
            </w:r>
            <w:r>
              <w:instrText xml:space="preserve"> XE "Microsoft Dynamics 365 for Operations, Enterprise Edition" </w:instrText>
            </w:r>
            <w:r>
              <w:fldChar w:fldCharType="end"/>
            </w:r>
            <w:r>
              <w:t xml:space="preserve"> (bruger-SL)</w:t>
            </w:r>
          </w:p>
        </w:tc>
      </w:tr>
      <w:tr w:rsidR="0012169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21692" w:rsidRDefault="0012169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21692" w:rsidRDefault="0006208A">
            <w:pPr>
              <w:pStyle w:val="ProductList-TableBody"/>
            </w:pPr>
            <w:r>
              <w:t xml:space="preserve">Licenser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rsidR="00121692" w:rsidRDefault="00121692">
            <w:pPr>
              <w:pStyle w:val="ProductList-TableBody"/>
            </w:pPr>
          </w:p>
        </w:tc>
      </w:tr>
    </w:tbl>
    <w:p w:rsidR="00121692" w:rsidRDefault="00121692">
      <w:pPr>
        <w:pStyle w:val="ProductList-Body"/>
      </w:pPr>
    </w:p>
    <w:p w:rsidR="00121692" w:rsidRDefault="0006208A">
      <w:pPr>
        <w:pStyle w:val="ProductList-ClauseHeading"/>
        <w:outlineLvl w:val="4"/>
      </w:pPr>
      <w:r>
        <w:t>3.5 Microsoft Dynamics 365 for Operations Activity, CAL-adgang til serversoftware i det lokale miljø</w:t>
      </w:r>
    </w:p>
    <w:p w:rsidR="00121692" w:rsidRDefault="0006208A">
      <w:pPr>
        <w:pStyle w:val="ProductList-Body"/>
      </w:pPr>
      <w:r>
        <w:t>Adgang til serversoftware til Operations Activity-brug.</w:t>
      </w:r>
    </w:p>
    <w:tbl>
      <w:tblPr>
        <w:tblStyle w:val="PURTable"/>
        <w:tblW w:w="0" w:type="dxa"/>
        <w:tblLook w:val="04A0" w:firstRow="1" w:lastRow="0" w:firstColumn="1" w:lastColumn="0" w:noHBand="0" w:noVBand="1"/>
      </w:tblPr>
      <w:tblGrid>
        <w:gridCol w:w="3614"/>
        <w:gridCol w:w="3588"/>
        <w:gridCol w:w="3588"/>
      </w:tblGrid>
      <w:tr w:rsidR="0012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21692" w:rsidRDefault="0006208A">
            <w:pPr>
              <w:pStyle w:val="ProductList-TableBody"/>
            </w:pPr>
            <w:r>
              <w:t>Adgangslicens</w:t>
            </w:r>
          </w:p>
        </w:tc>
        <w:tc>
          <w:tcPr>
            <w:tcW w:w="4040" w:type="dxa"/>
            <w:tcBorders>
              <w:top w:val="single" w:sz="18" w:space="0" w:color="0072C6"/>
              <w:left w:val="single" w:sz="4" w:space="0" w:color="000000"/>
              <w:bottom w:val="single" w:sz="4" w:space="0" w:color="000000"/>
              <w:right w:val="none" w:sz="4" w:space="0" w:color="000000"/>
            </w:tcBorders>
          </w:tcPr>
          <w:p w:rsidR="00121692" w:rsidRDefault="0006208A">
            <w:pPr>
              <w:pStyle w:val="ProductList-TableBody"/>
            </w:pPr>
            <w:r>
              <w:t>Microsoft Dynamics 365 for Operations Activity, CAL til lokalt miljø (Bruger)</w:t>
            </w:r>
          </w:p>
        </w:tc>
        <w:tc>
          <w:tcPr>
            <w:tcW w:w="4040" w:type="dxa"/>
            <w:tcBorders>
              <w:top w:val="single" w:sz="18" w:space="0" w:color="0072C6"/>
              <w:left w:val="none" w:sz="4" w:space="0" w:color="000000"/>
              <w:bottom w:val="single" w:sz="4" w:space="0" w:color="000000"/>
              <w:right w:val="single" w:sz="4" w:space="0" w:color="000000"/>
            </w:tcBorders>
          </w:tcPr>
          <w:p w:rsidR="00121692" w:rsidRDefault="0006208A">
            <w:pPr>
              <w:pStyle w:val="ProductList-TableBody"/>
            </w:pPr>
            <w:r>
              <w:t>Microsoft Dynamics 365 for Operations Activity, Enterprise Edition</w:t>
            </w:r>
            <w:r>
              <w:fldChar w:fldCharType="begin"/>
            </w:r>
            <w:r>
              <w:instrText xml:space="preserve"> XE "Microsoft Dynamics 365 for Operations Activity, Enterprise Edition" </w:instrText>
            </w:r>
            <w:r>
              <w:fldChar w:fldCharType="end"/>
            </w:r>
            <w:r>
              <w:t xml:space="preserve"> (bruger-SL)</w:t>
            </w:r>
          </w:p>
        </w:tc>
      </w:tr>
    </w:tbl>
    <w:p w:rsidR="00121692" w:rsidRDefault="00121692">
      <w:pPr>
        <w:pStyle w:val="ProductList-Body"/>
      </w:pPr>
    </w:p>
    <w:p w:rsidR="00121692" w:rsidRDefault="0006208A">
      <w:pPr>
        <w:pStyle w:val="ProductList-ClauseHeading"/>
        <w:outlineLvl w:val="4"/>
      </w:pPr>
      <w:r>
        <w:t>3.6 Microsoft Dynamics 365 for Operations Device, CAL-adgang til serversoftware i det lokale miljø</w:t>
      </w:r>
    </w:p>
    <w:p w:rsidR="00121692" w:rsidRDefault="0006208A">
      <w:pPr>
        <w:pStyle w:val="ProductList-Body"/>
      </w:pPr>
      <w:r>
        <w:t>Adgang til serversoftware til Operations Device-brug.</w:t>
      </w:r>
    </w:p>
    <w:tbl>
      <w:tblPr>
        <w:tblStyle w:val="PURTable"/>
        <w:tblW w:w="0" w:type="dxa"/>
        <w:tblLook w:val="04A0" w:firstRow="1" w:lastRow="0" w:firstColumn="1" w:lastColumn="0" w:noHBand="0" w:noVBand="1"/>
      </w:tblPr>
      <w:tblGrid>
        <w:gridCol w:w="3614"/>
        <w:gridCol w:w="3588"/>
        <w:gridCol w:w="3588"/>
      </w:tblGrid>
      <w:tr w:rsidR="0012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21692" w:rsidRDefault="0006208A">
            <w:pPr>
              <w:pStyle w:val="ProductList-TableBody"/>
            </w:pPr>
            <w:r>
              <w:t>Adgangslicens</w:t>
            </w:r>
          </w:p>
        </w:tc>
        <w:tc>
          <w:tcPr>
            <w:tcW w:w="4040" w:type="dxa"/>
            <w:tcBorders>
              <w:top w:val="single" w:sz="18" w:space="0" w:color="0072C6"/>
              <w:left w:val="single" w:sz="4" w:space="0" w:color="000000"/>
              <w:bottom w:val="single" w:sz="4" w:space="0" w:color="000000"/>
              <w:right w:val="none" w:sz="4" w:space="0" w:color="000000"/>
            </w:tcBorders>
          </w:tcPr>
          <w:p w:rsidR="00121692" w:rsidRDefault="0006208A">
            <w:pPr>
              <w:pStyle w:val="ProductList-TableBody"/>
            </w:pPr>
            <w:r>
              <w:t>Microsoft Dynamics 365 for Operations Device, CAL til lokalt miljø (Enhed)</w:t>
            </w:r>
          </w:p>
        </w:tc>
        <w:tc>
          <w:tcPr>
            <w:tcW w:w="4040" w:type="dxa"/>
            <w:tcBorders>
              <w:top w:val="single" w:sz="18" w:space="0" w:color="0072C6"/>
              <w:left w:val="none" w:sz="4" w:space="0" w:color="000000"/>
              <w:bottom w:val="single" w:sz="4" w:space="0" w:color="000000"/>
              <w:right w:val="single" w:sz="4" w:space="0" w:color="000000"/>
            </w:tcBorders>
          </w:tcPr>
          <w:p w:rsidR="00121692" w:rsidRDefault="0006208A">
            <w:pPr>
              <w:pStyle w:val="ProductList-TableBody"/>
            </w:pPr>
            <w:r>
              <w:t>Microsoft Dynamics 365 for Operations Device, Enterprise Edition</w:t>
            </w:r>
            <w:r>
              <w:fldChar w:fldCharType="begin"/>
            </w:r>
            <w:r>
              <w:instrText xml:space="preserve"> XE "Microsoft Dynamics 365 for Operations Device, Enterprise Edition" </w:instrText>
            </w:r>
            <w:r>
              <w:fldChar w:fldCharType="end"/>
            </w:r>
            <w:r>
              <w:t xml:space="preserve"> (Bruger-SL)</w:t>
            </w:r>
          </w:p>
        </w:tc>
      </w:tr>
    </w:tbl>
    <w:p w:rsidR="00121692" w:rsidRDefault="00121692">
      <w:pPr>
        <w:pStyle w:val="ProductList-ClauseHeading"/>
        <w:outlineLvl w:val="4"/>
      </w:pPr>
    </w:p>
    <w:p w:rsidR="00121692" w:rsidRDefault="0006208A">
      <w:pPr>
        <w:pStyle w:val="ProductList-ClauseHeading"/>
        <w:outlineLvl w:val="4"/>
      </w:pPr>
      <w:r>
        <w:t>3.7 Brugsrettigheder til Dynamics 365 for Operations-server</w:t>
      </w:r>
    </w:p>
    <w:p w:rsidR="00121692" w:rsidRDefault="0006208A">
      <w:pPr>
        <w:pStyle w:val="ProductList-Body"/>
      </w:pPr>
      <w:r>
        <w:rPr>
          <w:color w:val="000000"/>
        </w:rPr>
        <w:t>Softwaren indeholder muligvis plug-ins, runtime og andre komponenter, der er identificeret i trykt dokumentation eller onlinedokumentation, og som Kunden kan anvende til at udvide funktionaliteten. Kunden må modificere eller oprette afledte værker af disse komponenter og bruge de afledte værker, men kun sammen med softwaren og kun til Kundens interne formål</w:t>
      </w:r>
      <w:r>
        <w:t>.</w:t>
      </w:r>
    </w:p>
    <w:p w:rsidR="00121692" w:rsidRDefault="00121692">
      <w:pPr>
        <w:pStyle w:val="ProductList-Body"/>
      </w:pPr>
    </w:p>
    <w:p w:rsidR="00121692" w:rsidRDefault="0006208A">
      <w:pPr>
        <w:pStyle w:val="ProductList-ClauseHeading"/>
        <w:outlineLvl w:val="4"/>
      </w:pPr>
      <w:r>
        <w:t>3.8 Brugsrettigheder til Dynamics 365 i Lokalt Miljø</w:t>
      </w:r>
    </w:p>
    <w:p w:rsidR="00121692" w:rsidRDefault="0006208A">
      <w:pPr>
        <w:pStyle w:val="ProductList-SubClauseHeading"/>
        <w:outlineLvl w:val="5"/>
      </w:pPr>
      <w:r>
        <w:t>3.8.1 CAL'er til rettigheder til serverbrug for Dynamics 365</w:t>
      </w:r>
    </w:p>
    <w:p w:rsidR="00121692" w:rsidRDefault="0006208A">
      <w:pPr>
        <w:pStyle w:val="ProductList-BodyIndented"/>
      </w:pPr>
      <w:r>
        <w:t>Kunder med CAL'er til Microsoft Dynamics 365 kan installere og bruget et vilkårligt antal kopier af den tilsvarende Microsoft Dynamics 365-serversoftware på en server. Denne rettighed gælder ikke for Microsoft Dynamics 365 for Operations Server.</w:t>
      </w:r>
    </w:p>
    <w:p w:rsidR="00121692" w:rsidRDefault="00121692">
      <w:pPr>
        <w:pStyle w:val="ProductList-BodyIndented"/>
      </w:pPr>
    </w:p>
    <w:p w:rsidR="00121692" w:rsidRDefault="0006208A">
      <w:pPr>
        <w:pStyle w:val="ProductList-SubClauseHeading"/>
        <w:outlineLvl w:val="5"/>
      </w:pPr>
      <w:r>
        <w:t>3.8.2 Berettigelse til kvalificerede tilbud</w:t>
      </w:r>
    </w:p>
    <w:p w:rsidR="00121692" w:rsidRDefault="0006208A">
      <w:pPr>
        <w:pStyle w:val="ProductList-BodyIndented"/>
      </w:pPr>
      <w:r>
        <w:t>Kunder, der fornyr en aftale med Microsoft Dynamics CRM CAL-licenser fra og med den 1. november 2016, kan erhverve kvalificerede produktlicenser med CAL til lokalt miljø til Microsoft Dynamics 365 ved fornyelser af aftaler før den 31. oktober 2019.</w:t>
      </w:r>
    </w:p>
    <w:p w:rsidR="00121692" w:rsidRDefault="00121692">
      <w:pPr>
        <w:pStyle w:val="ProductList-BodyIndented"/>
      </w:pPr>
    </w:p>
    <w:p w:rsidR="00121692" w:rsidRDefault="0006208A">
      <w:pPr>
        <w:pStyle w:val="ProductList-ClauseHeading"/>
        <w:outlineLvl w:val="4"/>
      </w:pPr>
      <w:r>
        <w:t>3.6 Yderligere Software</w:t>
      </w:r>
    </w:p>
    <w:tbl>
      <w:tblPr>
        <w:tblStyle w:val="PURTable"/>
        <w:tblW w:w="0" w:type="dxa"/>
        <w:tblLook w:val="04A0" w:firstRow="1" w:lastRow="0" w:firstColumn="1" w:lastColumn="0" w:noHBand="0" w:noVBand="1"/>
      </w:tblPr>
      <w:tblGrid>
        <w:gridCol w:w="3601"/>
        <w:gridCol w:w="3619"/>
        <w:gridCol w:w="3570"/>
      </w:tblGrid>
      <w:tr w:rsidR="0012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21692" w:rsidRDefault="0006208A">
            <w:pPr>
              <w:pStyle w:val="ProductList-TableBody"/>
            </w:pPr>
            <w:r>
              <w:t>MarketingPilot Connector til Microsoft Dynamics CRM (kun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121692" w:rsidRDefault="0006208A">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121692" w:rsidRDefault="0006208A">
            <w:pPr>
              <w:pStyle w:val="ProductList-TableBody"/>
            </w:pPr>
            <w:r>
              <w:t>Microsoft Dynamics CRM 2016 Microsoft Office Outlook</w:t>
            </w:r>
          </w:p>
        </w:tc>
      </w:tr>
      <w:tr w:rsidR="00121692">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Microsoft Dynamics CRM Reporting Extensions til Microsoft Dynamics CRM 2016</w:t>
            </w:r>
          </w:p>
        </w:tc>
      </w:tr>
      <w:tr w:rsidR="00121692">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Microsoft Dynamics CRM t‎il understøttede enheder</w:t>
            </w:r>
          </w:p>
        </w:tc>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Microsoft E-Mail Router og Guiden Regelinstallation til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Microsoft Dynamics Marketing Connector til Microsoft Dynamics CRM (ikke Workgroup Server)</w:t>
            </w:r>
          </w:p>
        </w:tc>
      </w:tr>
      <w:tr w:rsidR="00121692">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Microsoft SharePoint Grid til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121692" w:rsidRDefault="001216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121692" w:rsidRDefault="00121692">
            <w:pPr>
              <w:pStyle w:val="ProductList-TableBody"/>
            </w:pPr>
          </w:p>
        </w:tc>
      </w:tr>
    </w:tbl>
    <w:p w:rsidR="00121692" w:rsidRDefault="0006208A">
      <w:pPr>
        <w:pStyle w:val="ProductList-Offering1SubSection"/>
        <w:outlineLvl w:val="3"/>
      </w:pPr>
      <w:bookmarkStart w:id="72" w:name="_Sec818"/>
      <w:r>
        <w:t>4. Software Assurance</w:t>
      </w:r>
      <w:bookmarkEnd w:id="72"/>
    </w:p>
    <w:tbl>
      <w:tblPr>
        <w:tblStyle w:val="PURTable"/>
        <w:tblW w:w="0" w:type="dxa"/>
        <w:tblLook w:val="04A0" w:firstRow="1" w:lastRow="0" w:firstColumn="1" w:lastColumn="0" w:noHBand="0" w:noVBand="1"/>
      </w:tblPr>
      <w:tblGrid>
        <w:gridCol w:w="3552"/>
        <w:gridCol w:w="3633"/>
        <w:gridCol w:w="3605"/>
      </w:tblGrid>
      <w:tr w:rsidR="0012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Kerne til Operations Server og Operations Commerce Server</w:t>
            </w:r>
          </w:p>
        </w:tc>
        <w:tc>
          <w:tcPr>
            <w:tcW w:w="4040" w:type="dxa"/>
            <w:tcBorders>
              <w:top w:val="single" w:sz="12" w:space="0" w:color="00188F"/>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"Fail-Over-rettigheder: En SA-fordel, som giver Kunden mulighed for at køre passive fail-over-forekomster af Produktet sammen med software, der kører på den Licenserede Server, forud for en forventet fail-over-hændelse. (Se Ordliste for fuld definition)" </w:instrText>
            </w:r>
            <w:r>
              <w:fldChar w:fldCharType="separate"/>
            </w:r>
            <w:r>
              <w:rPr>
                <w:color w:val="0563C1"/>
              </w:rPr>
              <w:t>Fail-Over-rettigheder</w:t>
            </w:r>
            <w:r>
              <w:fldChar w:fldCharType="end"/>
            </w:r>
            <w:r>
              <w:t>: Kerne til Operations Server og Operations Commerce Server</w:t>
            </w:r>
          </w:p>
        </w:tc>
      </w:tr>
      <w:tr w:rsidR="00121692">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Kerne til Operations Server og Operations Commerce Server</w:t>
            </w:r>
          </w:p>
        </w:tc>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48">
              <w:r>
                <w:rPr>
                  <w:color w:val="00467F"/>
                  <w:u w:val="single"/>
                </w:rPr>
                <w:t>Produktliste – november 2014 og juni 2015</w:t>
              </w:r>
            </w:hyperlink>
            <w:r>
              <w:t xml:space="preserve">; </w:t>
            </w:r>
            <w:hyperlink r:id="rId49">
              <w:r>
                <w:rPr>
                  <w:color w:val="00467F"/>
                  <w:u w:val="single"/>
                </w:rPr>
                <w:t>Produktvilkår,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Roamingrettigheder: I/R</w:t>
            </w:r>
          </w:p>
        </w:tc>
      </w:tr>
      <w:tr w:rsidR="00121692">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Kerne til Operations Server og Operations Commerce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121692">
            <w:pPr>
              <w:pStyle w:val="ProductList-TableBody"/>
            </w:pPr>
          </w:p>
        </w:tc>
      </w:tr>
    </w:tbl>
    <w:p w:rsidR="00121692" w:rsidRDefault="00121692">
      <w:pPr>
        <w:pStyle w:val="ProductList-Body"/>
      </w:pPr>
    </w:p>
    <w:p w:rsidR="00121692" w:rsidRDefault="0006208A">
      <w:pPr>
        <w:pStyle w:val="ProductList-ClauseHeading"/>
        <w:outlineLvl w:val="4"/>
      </w:pPr>
      <w:r>
        <w:t>4.1 Rettigheder til serverbrug</w:t>
      </w:r>
    </w:p>
    <w:p w:rsidR="00121692" w:rsidRDefault="0006208A">
      <w:pPr>
        <w:pStyle w:val="ProductList-Body"/>
      </w:pPr>
      <w:r>
        <w:t>Kunden kan bruge Microsoft Dynamics CRM Server 2016 eller tidligere versioner af serversoftwaren i stedet for Microsoft Dynamics 365-serveren. Kunden kan bruge Microsoft Dynamics AX 2012 R3 eller tidligere versioner af serversoftwaren i stedet for Microsoft Dynamics 365 for Operations Server eller Commerce Server. Kunder med Software Assurance på Microsoft Dynamics 365-CAL'er til lokalt miljø må anvende nye versioner af Microsoft Dynamics 365-servere til lokale miljøer, som er tilegnet med købet af CAL'er eller Dynamics 365-service-USL'er.</w:t>
      </w:r>
    </w:p>
    <w:p w:rsidR="00121692" w:rsidRDefault="00121692">
      <w:pPr>
        <w:pStyle w:val="ProductList-Body"/>
      </w:pPr>
    </w:p>
    <w:p w:rsidR="00121692" w:rsidRDefault="0006208A">
      <w:pPr>
        <w:pStyle w:val="ProductList-ClauseHeading"/>
        <w:outlineLvl w:val="4"/>
      </w:pPr>
      <w:r>
        <w:lastRenderedPageBreak/>
        <w:t>4.2 Rettigheder for Dynamics 365 for Operations Server</w:t>
      </w:r>
    </w:p>
    <w:p w:rsidR="00121692" w:rsidRDefault="0006208A">
      <w:pPr>
        <w:pStyle w:val="ProductList-Body"/>
      </w:pPr>
      <w:r>
        <w:t xml:space="preserve">Dynamics 365 for Operations Server og Commerce Server må kun anvendes af Kunder, der har aktiv SA eller tilsvarende licens. Kunder, som tillader SA eller tilsvarende licens at udløbe, skal afinstallere serversoftwaren. Kunder med tidsubegrænsede rettigheder må installere den nyeste opdatering af Dynamics AX 2012 R3 Server- eller Commerce Server-softwaren, som er tilgængelig på udløbstidspunktet. </w:t>
      </w:r>
    </w:p>
    <w:p w:rsidR="00121692" w:rsidRDefault="00121692">
      <w:pPr>
        <w:pStyle w:val="ProductList-Body"/>
      </w:pPr>
    </w:p>
    <w:p w:rsidR="00121692" w:rsidRDefault="0006208A">
      <w:pPr>
        <w:pStyle w:val="ProductList-ClauseHeading"/>
        <w:outlineLvl w:val="4"/>
      </w:pPr>
      <w:r>
        <w:t>4.3 Lokalisering og Opdateringer</w:t>
      </w:r>
    </w:p>
    <w:p w:rsidR="00121692" w:rsidRDefault="0006208A">
      <w:pPr>
        <w:pStyle w:val="ProductList-Body"/>
      </w:pPr>
      <w:r>
        <w:t xml:space="preserve">Kunden er berettiget til at modtage og bruge opdateringer, der er relateret til offentlige skatter og lovmæssige krav, på Licenserede Servere, forudsat at den har aktiv SA eller tilsvarende licens til de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og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w:t>
      </w:r>
    </w:p>
    <w:p w:rsidR="00121692" w:rsidRDefault="00121692">
      <w:pPr>
        <w:pStyle w:val="ProductList-Body"/>
      </w:pPr>
    </w:p>
    <w:p w:rsidR="00121692" w:rsidRDefault="0006208A">
      <w:pPr>
        <w:pStyle w:val="ProductList-ClauseHeading"/>
        <w:outlineLvl w:val="4"/>
      </w:pPr>
      <w:r>
        <w:t>4.4 Unified Service Desk (USD)</w:t>
      </w:r>
    </w:p>
    <w:p w:rsidR="00121692" w:rsidRDefault="0006208A">
      <w:pPr>
        <w:pStyle w:val="ProductList-Body"/>
      </w:pPr>
      <w:r>
        <w:t xml:space="preserve">For hver enkelt Microsoft Dynamics 365 for Sales med CAL til lokalt miljø eller Dynamics 365 for Customer Service med CAL til lokalt miljø, som Kunden har SA til, kan kunden installere og bruge USD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Retten til at bruge USB er begrænset til den bruger eller enhed, den kvalificerende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xml:space="preserve"> er tildelt.</w:t>
      </w:r>
    </w:p>
    <w:p w:rsidR="00121692" w:rsidRDefault="00121692">
      <w:pPr>
        <w:pStyle w:val="ProductList-Body"/>
      </w:pPr>
    </w:p>
    <w:p w:rsidR="00121692" w:rsidRDefault="0006208A">
      <w:pPr>
        <w:pStyle w:val="ProductList-ClauseHeading"/>
        <w:outlineLvl w:val="4"/>
      </w:pPr>
      <w:r>
        <w:t>4.5 Microsoft Dynamics CustomerSource</w:t>
      </w:r>
    </w:p>
    <w:p w:rsidR="00121692" w:rsidRDefault="0006208A">
      <w:pPr>
        <w:pStyle w:val="ProductList-Body"/>
      </w:pPr>
      <w:r>
        <w:t xml:space="preserve">Kunder med Microsoft Dynamics 365 med CAL i lokalt miljø og aktiv SA vil have adgang til CustomerSource. </w:t>
      </w:r>
    </w:p>
    <w:p w:rsidR="00121692" w:rsidRDefault="00121692">
      <w:pPr>
        <w:pStyle w:val="ProductList-Body"/>
      </w:pPr>
    </w:p>
    <w:p w:rsidR="00121692" w:rsidRDefault="0006208A">
      <w:pPr>
        <w:pStyle w:val="ProductList-ClauseHeading"/>
        <w:outlineLvl w:val="4"/>
      </w:pPr>
      <w:r>
        <w:t>4.6 Overflytningslicenser til Microsoft Dynamics AX Software Assurance</w:t>
      </w:r>
    </w:p>
    <w:p w:rsidR="00121692" w:rsidRDefault="0006208A">
      <w:pPr>
        <w:pStyle w:val="ProductList-Body"/>
      </w:pPr>
      <w:r>
        <w:t xml:space="preserve">Kunder, der har erhvervet de Kvalificerende Licenser, der er vist i tabellerne herunder, og har en aktiv SA-dækning på disse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fra og med den 1. juni 2017 eller senere, kan opgradere til og bruge softwaren i henhold til de tilhørende licenser for Overflytning.</w:t>
      </w:r>
    </w:p>
    <w:p w:rsidR="00121692" w:rsidRDefault="00121692">
      <w:pPr>
        <w:pStyle w:val="ProductList-Body"/>
      </w:pPr>
    </w:p>
    <w:p w:rsidR="00121692" w:rsidRDefault="0006208A">
      <w:pPr>
        <w:pStyle w:val="ProductList-SubClauseHeading"/>
        <w:outlineLvl w:val="5"/>
      </w:pPr>
      <w:r>
        <w:t>4.6.1 Kvalificerende licenser købt før 31. marts 2017</w:t>
      </w:r>
    </w:p>
    <w:p w:rsidR="00121692" w:rsidRDefault="0006208A">
      <w:pPr>
        <w:pStyle w:val="ProductList-BodyIndented"/>
      </w:pPr>
      <w:r>
        <w:t xml:space="preserve">Kunder, som har købt Kvalificerende Licenser før 31. marts 2017, må opgradere til og bruge følgende Overflytningslicens </w:t>
      </w:r>
    </w:p>
    <w:tbl>
      <w:tblPr>
        <w:tblStyle w:val="PURTable0"/>
        <w:tblW w:w="0" w:type="dxa"/>
        <w:tblLook w:val="04A0" w:firstRow="1" w:lastRow="0" w:firstColumn="1" w:lastColumn="0" w:noHBand="0" w:noVBand="1"/>
      </w:tblPr>
      <w:tblGrid>
        <w:gridCol w:w="5164"/>
        <w:gridCol w:w="5266"/>
      </w:tblGrid>
      <w:tr w:rsidR="0012169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21692" w:rsidRDefault="0006208A">
            <w:pPr>
              <w:pStyle w:val="ProductList-TableBody"/>
            </w:pPr>
            <w:r>
              <w:rPr>
                <w:color w:val="FFFFFF"/>
              </w:rPr>
              <w:t>Kvalificerende Licens(er)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21692" w:rsidRDefault="0006208A">
            <w:pPr>
              <w:pStyle w:val="ProductList-TableBody"/>
            </w:pPr>
            <w:r>
              <w:rPr>
                <w:color w:val="FFFFFF"/>
              </w:rPr>
              <w:t>Overflytningslicens(er)</w:t>
            </w:r>
          </w:p>
        </w:tc>
      </w:tr>
      <w:tr w:rsidR="00121692">
        <w:tc>
          <w:tcPr>
            <w:tcW w:w="612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Microsoft Dynamics AX Enterprise CAL</w:t>
            </w:r>
            <w:r>
              <w:fldChar w:fldCharType="begin"/>
            </w:r>
            <w:r>
              <w:instrText xml:space="preserve"> XE "Microsoft Dynamics AX Enterprise CAL" </w:instrText>
            </w:r>
            <w:r>
              <w:fldChar w:fldCharType="end"/>
            </w:r>
            <w:r>
              <w:t xml:space="preserve"> (Bruger)</w:t>
            </w:r>
          </w:p>
        </w:tc>
        <w:tc>
          <w:tcPr>
            <w:tcW w:w="612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Microsoft Dynamics 365 for Operations, CAL til lokalt miljø, eller</w:t>
            </w:r>
          </w:p>
          <w:p w:rsidR="00121692" w:rsidRDefault="0006208A">
            <w:pPr>
              <w:pStyle w:val="ProductList-TableBody"/>
            </w:pPr>
            <w:r>
              <w:t>Microsoft Dynamics 365 for Operations Activity, CAL til lokalt miljø</w:t>
            </w:r>
          </w:p>
        </w:tc>
      </w:tr>
      <w:tr w:rsidR="00121692">
        <w:tc>
          <w:tcPr>
            <w:tcW w:w="612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Microsoft Dynamics AX Enterprise CAL (Enhed)</w:t>
            </w:r>
          </w:p>
        </w:tc>
        <w:tc>
          <w:tcPr>
            <w:tcW w:w="612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Microsoft Dynamics 365 for Operations, CAL til lokalt miljø, eller</w:t>
            </w:r>
          </w:p>
          <w:p w:rsidR="00121692" w:rsidRDefault="0006208A">
            <w:pPr>
              <w:pStyle w:val="ProductList-TableBody"/>
            </w:pPr>
            <w:r>
              <w:t>Microsoft Dynamics 365 for Operations Device CAL</w:t>
            </w:r>
          </w:p>
        </w:tc>
      </w:tr>
      <w:tr w:rsidR="00121692">
        <w:tc>
          <w:tcPr>
            <w:tcW w:w="612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Microsoft Dynamics AX Functional CAL</w:t>
            </w:r>
            <w:r>
              <w:fldChar w:fldCharType="begin"/>
            </w:r>
            <w:r>
              <w:instrText xml:space="preserve"> XE "Microsoft Dynamics AX Functional CAL" </w:instrText>
            </w:r>
            <w:r>
              <w:fldChar w:fldCharType="end"/>
            </w:r>
            <w:r>
              <w:t xml:space="preserve"> (Bruger)</w:t>
            </w:r>
          </w:p>
        </w:tc>
        <w:tc>
          <w:tcPr>
            <w:tcW w:w="612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Microsoft Dynamics 365 for Operations, CAL til lokalt miljø, eller</w:t>
            </w:r>
          </w:p>
          <w:p w:rsidR="00121692" w:rsidRDefault="0006208A">
            <w:pPr>
              <w:pStyle w:val="ProductList-TableBody"/>
            </w:pPr>
            <w:r>
              <w:t>Microsoft Dynamics 365 for Operations Activity, CAL til lokalt miljø</w:t>
            </w:r>
          </w:p>
        </w:tc>
      </w:tr>
      <w:tr w:rsidR="00121692">
        <w:tc>
          <w:tcPr>
            <w:tcW w:w="612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CAL til Microsoft Dynamics AX Functional (Enhed)</w:t>
            </w:r>
          </w:p>
        </w:tc>
        <w:tc>
          <w:tcPr>
            <w:tcW w:w="612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Microsoft Dynamics 365 for Operations, CAL til lokalt miljø, eller</w:t>
            </w:r>
          </w:p>
          <w:p w:rsidR="00121692" w:rsidRDefault="0006208A">
            <w:pPr>
              <w:pStyle w:val="ProductList-TableBody"/>
            </w:pPr>
            <w:r>
              <w:t>Microsoft Dynamics 365 for Operations Device CAL</w:t>
            </w:r>
          </w:p>
        </w:tc>
      </w:tr>
      <w:tr w:rsidR="00121692">
        <w:tc>
          <w:tcPr>
            <w:tcW w:w="612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Microsoft Dynamics AX Task CAL</w:t>
            </w:r>
            <w:r>
              <w:fldChar w:fldCharType="begin"/>
            </w:r>
            <w:r>
              <w:instrText xml:space="preserve"> XE "Microsoft Dynamics AX Task CAL" </w:instrText>
            </w:r>
            <w:r>
              <w:fldChar w:fldCharType="end"/>
            </w:r>
            <w:r>
              <w:t xml:space="preserve"> (Bruger)</w:t>
            </w:r>
          </w:p>
        </w:tc>
        <w:tc>
          <w:tcPr>
            <w:tcW w:w="612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Microsoft Dynamics 365 for Operations Activity, CAL til lokalt miljø, eller</w:t>
            </w:r>
          </w:p>
          <w:p w:rsidR="00121692" w:rsidRDefault="0006208A">
            <w:pPr>
              <w:pStyle w:val="ProductList-TableBody"/>
            </w:pPr>
            <w:r>
              <w:t>Microsoft Dynamics 365 for Team Members, CAL til lokalt miljø</w:t>
            </w:r>
          </w:p>
        </w:tc>
      </w:tr>
      <w:tr w:rsidR="00121692">
        <w:tc>
          <w:tcPr>
            <w:tcW w:w="612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CAL til Microsoft Dynamics AX Task (enhed)</w:t>
            </w:r>
          </w:p>
        </w:tc>
        <w:tc>
          <w:tcPr>
            <w:tcW w:w="612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Microsoft Dynamics 365 for Operations Activity, CAL til lokalt miljø, eller</w:t>
            </w:r>
          </w:p>
          <w:p w:rsidR="00121692" w:rsidRDefault="0006208A">
            <w:pPr>
              <w:pStyle w:val="ProductList-TableBody"/>
            </w:pPr>
            <w:r>
              <w:t>Microsoft Dynamics 365 for Operations Device CAL</w:t>
            </w:r>
          </w:p>
        </w:tc>
      </w:tr>
      <w:tr w:rsidR="00121692">
        <w:tc>
          <w:tcPr>
            <w:tcW w:w="612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Microsoft Dynamics AX Self-Serve CAL</w:t>
            </w:r>
            <w:r>
              <w:fldChar w:fldCharType="begin"/>
            </w:r>
            <w:r>
              <w:instrText xml:space="preserve"> XE "Microsoft Dynamics AX Self-Serve CAL" </w:instrText>
            </w:r>
            <w:r>
              <w:fldChar w:fldCharType="end"/>
            </w:r>
            <w:r>
              <w:t xml:space="preserve"> (User)</w:t>
            </w:r>
          </w:p>
        </w:tc>
        <w:tc>
          <w:tcPr>
            <w:tcW w:w="612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Microsoft Dynamics 365 for Team Members, CAL til lokalt miljø</w:t>
            </w:r>
          </w:p>
        </w:tc>
      </w:tr>
      <w:tr w:rsidR="00121692">
        <w:tc>
          <w:tcPr>
            <w:tcW w:w="612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Microsoft Dynamics AX Self-Serve CAL (Enhed)</w:t>
            </w:r>
          </w:p>
        </w:tc>
        <w:tc>
          <w:tcPr>
            <w:tcW w:w="612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Microsoft Dynamics 365 for Team Members, CAL til lokalt miljø</w:t>
            </w:r>
          </w:p>
        </w:tc>
      </w:tr>
      <w:tr w:rsidR="00121692">
        <w:tc>
          <w:tcPr>
            <w:tcW w:w="612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Microsoft Dynamics AX Server</w:t>
            </w:r>
            <w:r>
              <w:fldChar w:fldCharType="begin"/>
            </w:r>
            <w:r>
              <w:instrText xml:space="preserve"> XE "Microsoft Dynamics AX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Microsoft Dynamics 365 for Operations Server</w:t>
            </w:r>
          </w:p>
        </w:tc>
      </w:tr>
      <w:tr w:rsidR="00121692">
        <w:tc>
          <w:tcPr>
            <w:tcW w:w="612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Microsoft Dynamics AX Commerce Server</w:t>
            </w:r>
            <w:r>
              <w:fldChar w:fldCharType="begin"/>
            </w:r>
            <w:r>
              <w:instrText xml:space="preserve"> XE "Microsoft Dynamics AX Commerce Server" </w:instrText>
            </w:r>
            <w:r>
              <w:fldChar w:fldCharType="end"/>
            </w:r>
            <w:r>
              <w:t xml:space="preserve"> (Pr. Kerne)</w:t>
            </w:r>
          </w:p>
        </w:tc>
        <w:tc>
          <w:tcPr>
            <w:tcW w:w="612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Microsoft Dynamics 365 for Operations Commerce Server (Pr. Kerne)</w:t>
            </w:r>
          </w:p>
        </w:tc>
      </w:tr>
    </w:tbl>
    <w:p w:rsidR="00121692" w:rsidRDefault="00121692">
      <w:pPr>
        <w:pStyle w:val="ProductList-SubClauseHeading"/>
        <w:outlineLvl w:val="5"/>
      </w:pPr>
    </w:p>
    <w:p w:rsidR="00121692" w:rsidRDefault="0006208A">
      <w:pPr>
        <w:pStyle w:val="ProductList-SubClauseHeading"/>
        <w:outlineLvl w:val="5"/>
      </w:pPr>
      <w:r>
        <w:t>4.6.2 Kvalificerende licenser købt efter 1. april 2017</w:t>
      </w:r>
    </w:p>
    <w:p w:rsidR="00121692" w:rsidRDefault="0006208A">
      <w:pPr>
        <w:pStyle w:val="ProductList-BodyIndented"/>
      </w:pPr>
      <w:r>
        <w:t xml:space="preserve">Kunder, som har købt Kvalificerende Licenser efter 1. april 2017, må opgradere til og bruge følgende Overflytningslicens </w:t>
      </w:r>
    </w:p>
    <w:tbl>
      <w:tblPr>
        <w:tblStyle w:val="PURTable0"/>
        <w:tblW w:w="0" w:type="dxa"/>
        <w:tblLook w:val="04A0" w:firstRow="1" w:lastRow="0" w:firstColumn="1" w:lastColumn="0" w:noHBand="0" w:noVBand="1"/>
      </w:tblPr>
      <w:tblGrid>
        <w:gridCol w:w="5164"/>
        <w:gridCol w:w="5266"/>
      </w:tblGrid>
      <w:tr w:rsidR="0012169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21692" w:rsidRDefault="0006208A">
            <w:pPr>
              <w:pStyle w:val="ProductList-TableBody"/>
            </w:pPr>
            <w:r>
              <w:rPr>
                <w:color w:val="FFFFFF"/>
              </w:rPr>
              <w:t>Kvalificerende Licens(er)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21692" w:rsidRDefault="0006208A">
            <w:pPr>
              <w:pStyle w:val="ProductList-TableBody"/>
            </w:pPr>
            <w:r>
              <w:rPr>
                <w:color w:val="FFFFFF"/>
              </w:rPr>
              <w:t>Overflytningslicens(er)</w:t>
            </w:r>
          </w:p>
        </w:tc>
      </w:tr>
      <w:tr w:rsidR="00121692">
        <w:tc>
          <w:tcPr>
            <w:tcW w:w="612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Microsoft Dynamics AX Enterprise CAL (Bruger)</w:t>
            </w:r>
          </w:p>
        </w:tc>
        <w:tc>
          <w:tcPr>
            <w:tcW w:w="612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Microsoft Dynamics 365 for Operations, CAL til lokalt miljø, eller</w:t>
            </w:r>
          </w:p>
          <w:p w:rsidR="00121692" w:rsidRDefault="0006208A">
            <w:pPr>
              <w:pStyle w:val="ProductList-TableBody"/>
            </w:pPr>
            <w:r>
              <w:t>Microsoft Dynamics 365 for Operations Activity, CAL til lokalt miljø</w:t>
            </w:r>
          </w:p>
        </w:tc>
      </w:tr>
      <w:tr w:rsidR="00121692">
        <w:tc>
          <w:tcPr>
            <w:tcW w:w="612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Microsoft Dynamics AX Enterprise CAL (Enhed)</w:t>
            </w:r>
          </w:p>
        </w:tc>
        <w:tc>
          <w:tcPr>
            <w:tcW w:w="612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Microsoft Dynamics 365 for Operations, CAL til lokalt miljø, eller</w:t>
            </w:r>
          </w:p>
          <w:p w:rsidR="00121692" w:rsidRDefault="0006208A">
            <w:pPr>
              <w:pStyle w:val="ProductList-TableBody"/>
            </w:pPr>
            <w:r>
              <w:t>Microsoft Dynamics 365 for Operations Device CAL</w:t>
            </w:r>
          </w:p>
        </w:tc>
      </w:tr>
      <w:tr w:rsidR="00121692">
        <w:tc>
          <w:tcPr>
            <w:tcW w:w="612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Microsoft Dynamics AX Functional CAL (Bruger)</w:t>
            </w:r>
          </w:p>
        </w:tc>
        <w:tc>
          <w:tcPr>
            <w:tcW w:w="612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Microsoft Dynamics 365 for Operations Activity, CAL til lokalt miljø, eller</w:t>
            </w:r>
          </w:p>
          <w:p w:rsidR="00121692" w:rsidRDefault="0006208A">
            <w:pPr>
              <w:pStyle w:val="ProductList-TableBody"/>
            </w:pPr>
            <w:r>
              <w:t>Microsoft Dynamics 365 for Team Members, CAL til lokalt miljø</w:t>
            </w:r>
          </w:p>
        </w:tc>
      </w:tr>
      <w:tr w:rsidR="00121692">
        <w:tc>
          <w:tcPr>
            <w:tcW w:w="612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CAL til Microsoft Dynamics AX Functional (Enhed)</w:t>
            </w:r>
          </w:p>
        </w:tc>
        <w:tc>
          <w:tcPr>
            <w:tcW w:w="612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Microsoft Dynamics 365 for Operations Activity, CAL til lokalt miljø</w:t>
            </w:r>
          </w:p>
        </w:tc>
      </w:tr>
      <w:tr w:rsidR="00121692">
        <w:tc>
          <w:tcPr>
            <w:tcW w:w="612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Microsoft Dynamics AX Task CAL (Bruger)</w:t>
            </w:r>
          </w:p>
        </w:tc>
        <w:tc>
          <w:tcPr>
            <w:tcW w:w="612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Microsoft Dynamics 365 for Team Members, CAL til lokalt miljø</w:t>
            </w:r>
          </w:p>
        </w:tc>
      </w:tr>
      <w:tr w:rsidR="00121692">
        <w:tc>
          <w:tcPr>
            <w:tcW w:w="612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3 Microsoft Dynamics AX Task CAL'er (Bruger)</w:t>
            </w:r>
          </w:p>
        </w:tc>
        <w:tc>
          <w:tcPr>
            <w:tcW w:w="612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1 Microsoft Dynamics 365 for Operations Activity, CAL til lokalt miljø</w:t>
            </w:r>
          </w:p>
        </w:tc>
      </w:tr>
      <w:tr w:rsidR="00121692">
        <w:tc>
          <w:tcPr>
            <w:tcW w:w="612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2 Microsoft Dynamics AX Task CAL'er (Enhed)</w:t>
            </w:r>
          </w:p>
        </w:tc>
        <w:tc>
          <w:tcPr>
            <w:tcW w:w="612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1 Microsoft Dynamics 365 for Operations Activity, CAL til lokalt miljø</w:t>
            </w:r>
          </w:p>
        </w:tc>
      </w:tr>
      <w:tr w:rsidR="00121692">
        <w:tc>
          <w:tcPr>
            <w:tcW w:w="612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3 Microsoft Dynamics AX Task CAL'er (Enhed)</w:t>
            </w:r>
          </w:p>
        </w:tc>
        <w:tc>
          <w:tcPr>
            <w:tcW w:w="612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1 Microsoft Dynamics 365 for Operations Device CAL</w:t>
            </w:r>
          </w:p>
        </w:tc>
      </w:tr>
      <w:tr w:rsidR="00121692">
        <w:tc>
          <w:tcPr>
            <w:tcW w:w="612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Microsoft Dynamics AX Self-Serve CAL (User)</w:t>
            </w:r>
          </w:p>
        </w:tc>
        <w:tc>
          <w:tcPr>
            <w:tcW w:w="612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Microsoft Dynamics 365 for Team Members, CAL til lokalt miljø</w:t>
            </w:r>
          </w:p>
        </w:tc>
      </w:tr>
      <w:tr w:rsidR="00121692">
        <w:tc>
          <w:tcPr>
            <w:tcW w:w="612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Microsoft Dynamics AX Self-Serve CAL (Enhed)</w:t>
            </w:r>
          </w:p>
        </w:tc>
        <w:tc>
          <w:tcPr>
            <w:tcW w:w="612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Microsoft Dynamics 365 for Team Members, CAL til lokalt miljø</w:t>
            </w:r>
          </w:p>
        </w:tc>
      </w:tr>
      <w:tr w:rsidR="00121692">
        <w:tc>
          <w:tcPr>
            <w:tcW w:w="612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Microsoft Dynamics AX Server</w:t>
            </w:r>
          </w:p>
        </w:tc>
        <w:tc>
          <w:tcPr>
            <w:tcW w:w="612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Microsoft Dynamics 365 for Operations Server</w:t>
            </w:r>
          </w:p>
        </w:tc>
      </w:tr>
      <w:tr w:rsidR="00121692">
        <w:tc>
          <w:tcPr>
            <w:tcW w:w="612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Microsoft Dynamics AX Commerce Server (Pr. Kerne)</w:t>
            </w:r>
          </w:p>
        </w:tc>
        <w:tc>
          <w:tcPr>
            <w:tcW w:w="612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Microsoft Dynamics 365 for Operations Commerce Server (Pr. Kerne)</w:t>
            </w:r>
          </w:p>
        </w:tc>
      </w:tr>
    </w:tbl>
    <w:p w:rsidR="00121692" w:rsidRDefault="00121692">
      <w:pPr>
        <w:pStyle w:val="ProductList-BodyIndented"/>
      </w:pPr>
    </w:p>
    <w:p w:rsidR="00121692" w:rsidRDefault="00121692">
      <w:pPr>
        <w:pStyle w:val="PURBreadcrumb"/>
      </w:pPr>
    </w:p>
    <w:tbl>
      <w:tblPr>
        <w:tblStyle w:val="PURTable0"/>
        <w:tblW w:w="0" w:type="dxa"/>
        <w:tblLook w:val="04A0" w:firstRow="1" w:lastRow="0" w:firstColumn="1" w:lastColumn="0" w:noHBand="0" w:noVBand="1"/>
      </w:tblPr>
      <w:tblGrid>
        <w:gridCol w:w="10440"/>
      </w:tblGrid>
      <w:tr w:rsidR="001216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1692" w:rsidRDefault="003F7773">
            <w:pPr>
              <w:pStyle w:val="ProductList-TableBody"/>
              <w:jc w:val="right"/>
            </w:pPr>
            <w:hyperlink w:anchor="_Sec842">
              <w:r w:rsidR="0006208A">
                <w:rPr>
                  <w:color w:val="00467F"/>
                  <w:sz w:val="14"/>
                  <w:u w:val="single"/>
                </w:rPr>
                <w:t>Indholdsfortegnelse</w:t>
              </w:r>
            </w:hyperlink>
            <w:r w:rsidR="0006208A">
              <w:rPr>
                <w:sz w:val="14"/>
              </w:rPr>
              <w:t>/</w:t>
            </w:r>
            <w:hyperlink w:anchor="_Sec549">
              <w:r w:rsidR="0006208A">
                <w:rPr>
                  <w:color w:val="00467F"/>
                  <w:sz w:val="14"/>
                  <w:u w:val="single"/>
                </w:rPr>
                <w:t>Ordliste</w:t>
              </w:r>
            </w:hyperlink>
            <w:r w:rsidR="0006208A">
              <w:rPr>
                <w:sz w:val="14"/>
              </w:rPr>
              <w:t>/</w:t>
            </w:r>
            <w:hyperlink w:anchor="_Sec844">
              <w:r w:rsidR="0006208A">
                <w:rPr>
                  <w:color w:val="00467F"/>
                  <w:sz w:val="14"/>
                  <w:u w:val="single"/>
                </w:rPr>
                <w:t>Indeks</w:t>
              </w:r>
            </w:hyperlink>
          </w:p>
        </w:tc>
      </w:tr>
    </w:tbl>
    <w:p w:rsidR="00121692" w:rsidRDefault="00121692">
      <w:pPr>
        <w:pStyle w:val="ProductList-BodyIndented"/>
      </w:pPr>
    </w:p>
    <w:p w:rsidR="00121692" w:rsidRDefault="0006208A">
      <w:pPr>
        <w:pStyle w:val="ProductList-Offering2HeadingNoBorder"/>
        <w:outlineLvl w:val="2"/>
      </w:pPr>
      <w:bookmarkStart w:id="73" w:name="_Sec609"/>
      <w:r>
        <w:lastRenderedPageBreak/>
        <w:t>Microsoft Dynamics AX</w:t>
      </w:r>
      <w:bookmarkEnd w:id="73"/>
      <w:r>
        <w:fldChar w:fldCharType="begin"/>
      </w:r>
      <w:r>
        <w:instrText xml:space="preserve"> TC "</w:instrText>
      </w:r>
      <w:bookmarkStart w:id="74" w:name="_Toc483467109"/>
      <w:r>
        <w:instrText>Microsoft Dynamics AX</w:instrText>
      </w:r>
      <w:bookmarkEnd w:id="74"/>
      <w:r>
        <w:instrText>" \l 3</w:instrText>
      </w:r>
      <w:r>
        <w:fldChar w:fldCharType="end"/>
      </w:r>
    </w:p>
    <w:p w:rsidR="00121692" w:rsidRDefault="0006208A">
      <w:pPr>
        <w:pStyle w:val="ProductList-Offering1SubSection"/>
        <w:outlineLvl w:val="3"/>
      </w:pPr>
      <w:bookmarkStart w:id="75" w:name="_Sec678"/>
      <w:r>
        <w:t>1. Programtilgængelighed</w:t>
      </w:r>
      <w:bookmarkEnd w:id="75"/>
    </w:p>
    <w:tbl>
      <w:tblPr>
        <w:tblStyle w:val="PURTable"/>
        <w:tblW w:w="0" w:type="dxa"/>
        <w:tblLook w:val="04A0" w:firstRow="1" w:lastRow="0" w:firstColumn="1" w:lastColumn="0" w:noHBand="0" w:noVBand="1"/>
      </w:tblPr>
      <w:tblGrid>
        <w:gridCol w:w="3975"/>
        <w:gridCol w:w="607"/>
        <w:gridCol w:w="610"/>
        <w:gridCol w:w="607"/>
        <w:gridCol w:w="600"/>
        <w:gridCol w:w="600"/>
        <w:gridCol w:w="607"/>
        <w:gridCol w:w="613"/>
        <w:gridCol w:w="734"/>
        <w:gridCol w:w="618"/>
        <w:gridCol w:w="609"/>
        <w:gridCol w:w="604"/>
      </w:tblGrid>
      <w:tr w:rsidR="0012169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21692" w:rsidRDefault="0006208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21692">
        <w:tc>
          <w:tcPr>
            <w:tcW w:w="4160" w:type="dxa"/>
            <w:tcBorders>
              <w:top w:val="single" w:sz="6" w:space="0" w:color="FFFFFF"/>
              <w:left w:val="none" w:sz="4" w:space="0" w:color="6E6E6E"/>
              <w:bottom w:val="dashed" w:sz="4" w:space="0" w:color="BFBFBF"/>
              <w:right w:val="none" w:sz="4" w:space="0" w:color="6E6E6E"/>
            </w:tcBorders>
          </w:tcPr>
          <w:p w:rsidR="00121692" w:rsidRDefault="0006208A">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21692" w:rsidRDefault="0006208A">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121692" w:rsidRDefault="0006208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121692" w:rsidRDefault="00121692">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121692">
        <w:tc>
          <w:tcPr>
            <w:tcW w:w="4160" w:type="dxa"/>
            <w:tcBorders>
              <w:top w:val="dashed" w:sz="4" w:space="0" w:color="BFBFBF"/>
              <w:left w:val="none" w:sz="4" w:space="0" w:color="6E6E6E"/>
              <w:bottom w:val="dashed" w:sz="4" w:space="0" w:color="BFBFBF"/>
              <w:right w:val="none" w:sz="4" w:space="0" w:color="6E6E6E"/>
            </w:tcBorders>
          </w:tcPr>
          <w:p w:rsidR="00121692" w:rsidRDefault="0006208A">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21692" w:rsidRDefault="0006208A">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121692" w:rsidRDefault="0006208A">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121692" w:rsidRDefault="0012169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121692">
        <w:tc>
          <w:tcPr>
            <w:tcW w:w="4160" w:type="dxa"/>
            <w:tcBorders>
              <w:top w:val="dashed" w:sz="4" w:space="0" w:color="BFBFBF"/>
              <w:left w:val="none" w:sz="4" w:space="0" w:color="6E6E6E"/>
              <w:bottom w:val="dashed" w:sz="4" w:space="0" w:color="BFBFBF"/>
              <w:right w:val="none" w:sz="4" w:space="0" w:color="6E6E6E"/>
            </w:tcBorders>
          </w:tcPr>
          <w:p w:rsidR="00121692" w:rsidRDefault="0006208A">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(2 pakker med kernelicenser)</w:t>
            </w:r>
          </w:p>
        </w:tc>
        <w:tc>
          <w:tcPr>
            <w:tcW w:w="620" w:type="dxa"/>
            <w:tcBorders>
              <w:top w:val="dashed" w:sz="4" w:space="0" w:color="BFBFBF"/>
              <w:left w:val="none" w:sz="4" w:space="0" w:color="6E6E6E"/>
              <w:bottom w:val="dashed" w:sz="4" w:space="0" w:color="BFBFBF"/>
              <w:right w:val="none" w:sz="4" w:space="0" w:color="6E6E6E"/>
            </w:tcBorders>
          </w:tcPr>
          <w:p w:rsidR="00121692" w:rsidRDefault="0006208A">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121692" w:rsidRDefault="0006208A">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121692" w:rsidRDefault="0012169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121692">
        <w:tc>
          <w:tcPr>
            <w:tcW w:w="4160" w:type="dxa"/>
            <w:tcBorders>
              <w:top w:val="dashed" w:sz="4" w:space="0" w:color="BFBFBF"/>
              <w:left w:val="none" w:sz="4" w:space="0" w:color="6E6E6E"/>
              <w:bottom w:val="dashed" w:sz="4" w:space="0" w:color="BFBFBF"/>
              <w:right w:val="none" w:sz="4" w:space="0" w:color="6E6E6E"/>
            </w:tcBorders>
          </w:tcPr>
          <w:p w:rsidR="00121692" w:rsidRDefault="0006208A">
            <w:pPr>
              <w:pStyle w:val="ProductList-TableBody"/>
            </w:pPr>
            <w:r>
              <w:t>Selvbetjenings-CAL til Microsoft Dynamics AX 2012 R3</w:t>
            </w:r>
            <w:r>
              <w:fldChar w:fldCharType="begin"/>
            </w:r>
            <w:r>
              <w:instrText xml:space="preserve"> XE "Selvbetjenings-CAL til Microsoft Dynamics AX 2012 R3"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rsidR="00121692" w:rsidRDefault="0006208A">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121692" w:rsidRDefault="0006208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21692" w:rsidRDefault="0012169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121692">
        <w:tc>
          <w:tcPr>
            <w:tcW w:w="4160" w:type="dxa"/>
            <w:tcBorders>
              <w:top w:val="dashed" w:sz="4" w:space="0" w:color="BFBFBF"/>
              <w:left w:val="none" w:sz="4" w:space="0" w:color="6E6E6E"/>
              <w:bottom w:val="dashed" w:sz="4" w:space="0" w:color="BFBFBF"/>
              <w:right w:val="none" w:sz="4" w:space="0" w:color="6E6E6E"/>
            </w:tcBorders>
          </w:tcPr>
          <w:p w:rsidR="00121692" w:rsidRDefault="0006208A">
            <w:pPr>
              <w:pStyle w:val="ProductList-TableBody"/>
            </w:pPr>
            <w:r>
              <w:t xml:space="preserve">Opgave-CAL til Microsoft Dynamics AX 2012 R3 </w:t>
            </w:r>
            <w:r>
              <w:fldChar w:fldCharType="begin"/>
            </w:r>
            <w:r>
              <w:instrText xml:space="preserve"> XE "Opgave-CAL til Microsoft Dynamics AX 2012 R3 " </w:instrText>
            </w:r>
            <w:r>
              <w:fldChar w:fldCharType="end"/>
            </w:r>
            <w:r>
              <w:t>(Enhed og Bruger)</w:t>
            </w:r>
          </w:p>
        </w:tc>
        <w:tc>
          <w:tcPr>
            <w:tcW w:w="620" w:type="dxa"/>
            <w:tcBorders>
              <w:top w:val="dashed" w:sz="4" w:space="0" w:color="BFBFBF"/>
              <w:left w:val="none" w:sz="4" w:space="0" w:color="6E6E6E"/>
              <w:bottom w:val="dashed" w:sz="4" w:space="0" w:color="BFBFBF"/>
              <w:right w:val="none" w:sz="4" w:space="0" w:color="6E6E6E"/>
            </w:tcBorders>
          </w:tcPr>
          <w:p w:rsidR="00121692" w:rsidRDefault="0006208A">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121692" w:rsidRDefault="0006208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21692" w:rsidRDefault="0012169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121692">
        <w:tc>
          <w:tcPr>
            <w:tcW w:w="4160" w:type="dxa"/>
            <w:tcBorders>
              <w:top w:val="dashed" w:sz="4" w:space="0" w:color="BFBFBF"/>
              <w:left w:val="none" w:sz="4" w:space="0" w:color="6E6E6E"/>
              <w:bottom w:val="dashed" w:sz="4" w:space="0" w:color="BFBFBF"/>
              <w:right w:val="none" w:sz="4" w:space="0" w:color="6E6E6E"/>
            </w:tcBorders>
          </w:tcPr>
          <w:p w:rsidR="00121692" w:rsidRDefault="0006208A">
            <w:pPr>
              <w:pStyle w:val="ProductList-TableBody"/>
            </w:pPr>
            <w:r>
              <w:t>Opgave-Tillægs-CAL til Microsoft Dynamics AX 2012 R3</w:t>
            </w:r>
            <w:r>
              <w:fldChar w:fldCharType="begin"/>
            </w:r>
            <w:r>
              <w:instrText xml:space="preserve"> XE "Opgave-Tillægs-CAL til Microsoft Dynamics AX 2012 R3"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rsidR="00121692" w:rsidRDefault="0006208A">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121692" w:rsidRDefault="0006208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21692" w:rsidRDefault="0012169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121692">
        <w:tc>
          <w:tcPr>
            <w:tcW w:w="4160" w:type="dxa"/>
            <w:tcBorders>
              <w:top w:val="dashed" w:sz="4" w:space="0" w:color="BFBFBF"/>
              <w:left w:val="none" w:sz="4" w:space="0" w:color="6E6E6E"/>
              <w:bottom w:val="dashed" w:sz="4" w:space="0" w:color="BFBFBF"/>
              <w:right w:val="none" w:sz="4" w:space="0" w:color="6E6E6E"/>
            </w:tcBorders>
          </w:tcPr>
          <w:p w:rsidR="00121692" w:rsidRDefault="0006208A">
            <w:pPr>
              <w:pStyle w:val="ProductList-TableBody"/>
            </w:pPr>
            <w:r>
              <w:t>Funktions-CAL til Microsoft Dynamics AX 2012 R3</w:t>
            </w:r>
            <w:r>
              <w:fldChar w:fldCharType="begin"/>
            </w:r>
            <w:r>
              <w:instrText xml:space="preserve"> XE "Funktions-CAL til Microsoft Dynamics AX 2012 R3"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rsidR="00121692" w:rsidRDefault="0006208A">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121692" w:rsidRDefault="0006208A">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121692" w:rsidRDefault="0012169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121692">
        <w:tc>
          <w:tcPr>
            <w:tcW w:w="4160" w:type="dxa"/>
            <w:tcBorders>
              <w:top w:val="dashed" w:sz="4" w:space="0" w:color="BFBFBF"/>
              <w:left w:val="none" w:sz="4" w:space="0" w:color="6E6E6E"/>
              <w:bottom w:val="dashed" w:sz="4" w:space="0" w:color="BFBFBF"/>
              <w:right w:val="none" w:sz="4" w:space="0" w:color="6E6E6E"/>
            </w:tcBorders>
          </w:tcPr>
          <w:p w:rsidR="00121692" w:rsidRDefault="0006208A">
            <w:pPr>
              <w:pStyle w:val="ProductList-TableBody"/>
            </w:pPr>
            <w:r>
              <w:t>Funktions-Tillægs-CAL til Microsoft Dynamics AX 2012 R3</w:t>
            </w:r>
            <w:r>
              <w:fldChar w:fldCharType="begin"/>
            </w:r>
            <w:r>
              <w:instrText xml:space="preserve"> XE "Funktions-Tillægs-CAL til Microsoft Dynamics AX 2012 R3"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rsidR="00121692" w:rsidRDefault="0006208A">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121692" w:rsidRDefault="0006208A">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121692" w:rsidRDefault="0012169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121692">
        <w:tc>
          <w:tcPr>
            <w:tcW w:w="4160" w:type="dxa"/>
            <w:tcBorders>
              <w:top w:val="dashed" w:sz="4" w:space="0" w:color="BFBFBF"/>
              <w:left w:val="none" w:sz="4" w:space="0" w:color="6E6E6E"/>
              <w:bottom w:val="dashed" w:sz="4" w:space="0" w:color="BFBFBF"/>
              <w:right w:val="none" w:sz="4" w:space="0" w:color="6E6E6E"/>
            </w:tcBorders>
          </w:tcPr>
          <w:p w:rsidR="00121692" w:rsidRDefault="0006208A">
            <w:pPr>
              <w:pStyle w:val="ProductList-TableBody"/>
            </w:pPr>
            <w:r>
              <w:t xml:space="preserve">Enterprise CAL til Microsoft Dynamics AX 2012 R3 </w:t>
            </w:r>
            <w:r>
              <w:fldChar w:fldCharType="begin"/>
            </w:r>
            <w:r>
              <w:instrText xml:space="preserve"> XE "Enterprise CAL til Microsoft Dynamics AX 2012 R3 " </w:instrText>
            </w:r>
            <w:r>
              <w:fldChar w:fldCharType="end"/>
            </w:r>
            <w:r>
              <w:t>(Enhed og Bruger)</w:t>
            </w:r>
          </w:p>
        </w:tc>
        <w:tc>
          <w:tcPr>
            <w:tcW w:w="620" w:type="dxa"/>
            <w:tcBorders>
              <w:top w:val="dashed" w:sz="4" w:space="0" w:color="BFBFBF"/>
              <w:left w:val="none" w:sz="4" w:space="0" w:color="6E6E6E"/>
              <w:bottom w:val="dashed" w:sz="4" w:space="0" w:color="BFBFBF"/>
              <w:right w:val="none" w:sz="4" w:space="0" w:color="6E6E6E"/>
            </w:tcBorders>
          </w:tcPr>
          <w:p w:rsidR="00121692" w:rsidRDefault="0006208A">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121692" w:rsidRDefault="0006208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121692" w:rsidRDefault="0012169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121692">
        <w:tc>
          <w:tcPr>
            <w:tcW w:w="4160" w:type="dxa"/>
            <w:tcBorders>
              <w:top w:val="dashed" w:sz="4" w:space="0" w:color="BFBFBF"/>
              <w:left w:val="none" w:sz="4" w:space="0" w:color="6E6E6E"/>
              <w:bottom w:val="none" w:sz="4" w:space="0" w:color="FFFFFF"/>
              <w:right w:val="none" w:sz="4" w:space="0" w:color="6E6E6E"/>
            </w:tcBorders>
          </w:tcPr>
          <w:p w:rsidR="00121692" w:rsidRDefault="0006208A">
            <w:pPr>
              <w:pStyle w:val="ProductList-TableBody"/>
            </w:pPr>
            <w:r>
              <w:t>Enterprise-Tillægs-CAL til Microsoft Dynamics AX 2012 R3</w:t>
            </w:r>
            <w:r>
              <w:fldChar w:fldCharType="begin"/>
            </w:r>
            <w:r>
              <w:instrText xml:space="preserve"> XE "Enterprise-Tillægs-CAL til Microsoft Dynamics AX 2012 R3" </w:instrText>
            </w:r>
            <w:r>
              <w:fldChar w:fldCharType="end"/>
            </w:r>
            <w:r>
              <w:t xml:space="preserve"> (Enhed og Bruger)</w:t>
            </w:r>
          </w:p>
        </w:tc>
        <w:tc>
          <w:tcPr>
            <w:tcW w:w="620" w:type="dxa"/>
            <w:tcBorders>
              <w:top w:val="dashed" w:sz="4" w:space="0" w:color="BFBFBF"/>
              <w:left w:val="none" w:sz="4" w:space="0" w:color="6E6E6E"/>
              <w:bottom w:val="none" w:sz="4" w:space="0" w:color="FFFFFF"/>
              <w:right w:val="none" w:sz="4" w:space="0" w:color="6E6E6E"/>
            </w:tcBorders>
          </w:tcPr>
          <w:p w:rsidR="00121692" w:rsidRDefault="0006208A">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121692" w:rsidRDefault="0006208A">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121692" w:rsidRDefault="00121692">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121692" w:rsidRDefault="0006208A">
      <w:pPr>
        <w:pStyle w:val="ProductList-Offering1SubSection"/>
        <w:outlineLvl w:val="3"/>
      </w:pPr>
      <w:bookmarkStart w:id="76" w:name="_Sec734"/>
      <w:r>
        <w:t>2. Produktbetingelser</w:t>
      </w:r>
      <w:bookmarkEnd w:id="76"/>
    </w:p>
    <w:tbl>
      <w:tblPr>
        <w:tblStyle w:val="PURTable"/>
        <w:tblW w:w="0" w:type="dxa"/>
        <w:tblLook w:val="04A0" w:firstRow="1" w:lastRow="0" w:firstColumn="1" w:lastColumn="0" w:noHBand="0" w:noVBand="1"/>
      </w:tblPr>
      <w:tblGrid>
        <w:gridCol w:w="3570"/>
        <w:gridCol w:w="3632"/>
        <w:gridCol w:w="3588"/>
      </w:tblGrid>
      <w:tr w:rsidR="0012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Tidligere Udgaver: I/R</w:t>
            </w:r>
          </w:p>
        </w:tc>
      </w:tr>
      <w:tr w:rsidR="0012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12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Berettiget Reduktion: I/R</w:t>
            </w:r>
          </w:p>
        </w:tc>
      </w:tr>
      <w:tr w:rsidR="0012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Berettiget True-Up: I/R</w:t>
            </w:r>
          </w:p>
        </w:tc>
      </w:tr>
      <w:tr w:rsidR="0012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1216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121692">
            <w:pPr>
              <w:pStyle w:val="ProductList-TableBody"/>
            </w:pPr>
          </w:p>
        </w:tc>
      </w:tr>
    </w:tbl>
    <w:p w:rsidR="00121692" w:rsidRDefault="0006208A">
      <w:pPr>
        <w:pStyle w:val="ProductList-Offering1SubSection"/>
        <w:outlineLvl w:val="3"/>
      </w:pPr>
      <w:bookmarkStart w:id="77" w:name="_Sec789"/>
      <w:r>
        <w:t>3. Brugerrettigheder</w:t>
      </w:r>
      <w:bookmarkEnd w:id="77"/>
    </w:p>
    <w:tbl>
      <w:tblPr>
        <w:tblStyle w:val="PURTable"/>
        <w:tblW w:w="0" w:type="dxa"/>
        <w:tblLook w:val="04A0" w:firstRow="1" w:lastRow="0" w:firstColumn="1" w:lastColumn="0" w:noHBand="0" w:noVBand="1"/>
      </w:tblPr>
      <w:tblGrid>
        <w:gridCol w:w="3586"/>
        <w:gridCol w:w="3629"/>
        <w:gridCol w:w="3575"/>
      </w:tblGrid>
      <w:tr w:rsidR="0012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r>
              <w:t xml:space="preserve"> – Server og Store Server, </w:t>
            </w:r>
            <w:hyperlink w:anchor="_Sec543">
              <w:r>
                <w:rPr>
                  <w:color w:val="00467F"/>
                  <w:u w:val="single"/>
                </w:rPr>
                <w:t>Pr. Kerne</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121692">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Alle udgaver (undtagen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Licenseret med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Inkluderede teknologier: I/R</w:t>
            </w:r>
          </w:p>
        </w:tc>
      </w:tr>
      <w:tr w:rsidR="0012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1216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121692">
            <w:pPr>
              <w:pStyle w:val="ProductList-TableBody"/>
            </w:pPr>
          </w:p>
        </w:tc>
      </w:tr>
    </w:tbl>
    <w:p w:rsidR="00121692" w:rsidRDefault="00121692">
      <w:pPr>
        <w:pStyle w:val="ProductList-Body"/>
      </w:pPr>
    </w:p>
    <w:p w:rsidR="00121692" w:rsidRDefault="0006208A">
      <w:pPr>
        <w:pStyle w:val="ProductList-ClauseHeading"/>
        <w:outlineLvl w:val="4"/>
      </w:pPr>
      <w:r>
        <w:t>3.1 Adgang til Serversoftware</w:t>
      </w:r>
    </w:p>
    <w:p w:rsidR="00121692" w:rsidRDefault="0006208A">
      <w:pPr>
        <w:pStyle w:val="ProductList-Body"/>
      </w:pPr>
      <w:r>
        <w:t>Registrering af tid udelukkende med henblik på behandling af løn; registrering af udgifter udelukkende med henblik på tilbagebetaling; administration af personlige oplysninger; oprettelse af rekvisitioner og administration af budgetter vedrørende disse aktiviteter</w:t>
      </w:r>
    </w:p>
    <w:tbl>
      <w:tblPr>
        <w:tblStyle w:val="PURTable"/>
        <w:tblW w:w="0" w:type="dxa"/>
        <w:tblLook w:val="04A0" w:firstRow="1" w:lastRow="0" w:firstColumn="1" w:lastColumn="0" w:noHBand="0" w:noVBand="1"/>
      </w:tblPr>
      <w:tblGrid>
        <w:gridCol w:w="3621"/>
        <w:gridCol w:w="3582"/>
        <w:gridCol w:w="3587"/>
      </w:tblGrid>
      <w:tr w:rsidR="0012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21692" w:rsidRDefault="0006208A">
            <w:pPr>
              <w:pStyle w:val="ProductList-TableBody"/>
            </w:pPr>
            <w:r>
              <w:t>Adgangslicens</w:t>
            </w:r>
          </w:p>
        </w:tc>
        <w:tc>
          <w:tcPr>
            <w:tcW w:w="4040" w:type="dxa"/>
            <w:tcBorders>
              <w:top w:val="single" w:sz="18" w:space="0" w:color="0072C6"/>
              <w:left w:val="single" w:sz="4" w:space="0" w:color="000000"/>
              <w:bottom w:val="single" w:sz="4" w:space="0" w:color="000000"/>
              <w:right w:val="none" w:sz="4" w:space="0" w:color="000000"/>
            </w:tcBorders>
          </w:tcPr>
          <w:p w:rsidR="00121692" w:rsidRDefault="0006208A">
            <w:pPr>
              <w:pStyle w:val="ProductList-TableBody"/>
            </w:pPr>
            <w:r>
              <w:t>Microsoft Dynamics AX 2012 R3 Self-Serve CAL</w:t>
            </w:r>
          </w:p>
        </w:tc>
        <w:tc>
          <w:tcPr>
            <w:tcW w:w="4040" w:type="dxa"/>
            <w:tcBorders>
              <w:top w:val="single" w:sz="18" w:space="0" w:color="0072C6"/>
              <w:left w:val="none" w:sz="4" w:space="0" w:color="000000"/>
              <w:bottom w:val="single" w:sz="4" w:space="0" w:color="000000"/>
              <w:right w:val="single" w:sz="4" w:space="0" w:color="000000"/>
            </w:tcBorders>
          </w:tcPr>
          <w:p w:rsidR="00121692" w:rsidRDefault="0006208A">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 xml:space="preserve"> (bruger-SL)</w:t>
            </w:r>
          </w:p>
        </w:tc>
      </w:tr>
    </w:tbl>
    <w:p w:rsidR="00121692" w:rsidRDefault="00121692">
      <w:pPr>
        <w:pStyle w:val="ProductList-Body"/>
      </w:pPr>
    </w:p>
    <w:p w:rsidR="00121692" w:rsidRDefault="0006208A">
      <w:pPr>
        <w:pStyle w:val="ProductList-SubClauseHeading"/>
        <w:outlineLvl w:val="5"/>
      </w:pPr>
      <w:r>
        <w:t>3.1.1 Yderligere Funktionalitet Forbundet med Opgave-CAL til Microsoft Dynamics AX 2012 R3</w:t>
      </w:r>
    </w:p>
    <w:p w:rsidR="00121692" w:rsidRDefault="0006208A">
      <w:pPr>
        <w:pStyle w:val="ProductList-BodyIndented"/>
      </w:pPr>
      <w:r>
        <w:t>Registrere og godkende al tid og alle udgifter; godkende fakturaer; godkende alle selvbetjeningstransaktioner; bruge en kasseterminalsenhed eller en varehusenhed og bruge en enhed til butiksadministration</w:t>
      </w:r>
    </w:p>
    <w:tbl>
      <w:tblPr>
        <w:tblStyle w:val="PURTable0"/>
        <w:tblW w:w="0" w:type="dxa"/>
        <w:tblLook w:val="04A0" w:firstRow="1" w:lastRow="0" w:firstColumn="1" w:lastColumn="0" w:noHBand="0" w:noVBand="1"/>
      </w:tblPr>
      <w:tblGrid>
        <w:gridCol w:w="3500"/>
        <w:gridCol w:w="3473"/>
        <w:gridCol w:w="3457"/>
      </w:tblGrid>
      <w:tr w:rsidR="0012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21692" w:rsidRDefault="0006208A">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rsidR="00121692" w:rsidRDefault="0006208A">
            <w:pPr>
              <w:pStyle w:val="ProductList-TableBody"/>
            </w:pPr>
            <w:r>
              <w:t>Opgave-CAL til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121692" w:rsidRDefault="0006208A">
            <w:pPr>
              <w:pStyle w:val="ProductList-TableBody"/>
            </w:pPr>
            <w:r>
              <w:t>Tillægs-Opgave-CAL til Microsoft Dynamics AX 2012 R3</w:t>
            </w:r>
          </w:p>
        </w:tc>
      </w:tr>
      <w:tr w:rsidR="0012169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21692" w:rsidRDefault="0012169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21692" w:rsidRDefault="0006208A">
            <w:pPr>
              <w:pStyle w:val="ProductList-TableBody"/>
            </w:pPr>
            <w:r>
              <w:t>Microsoft Dynamics 365 for Operations, Enterprise Edition</w:t>
            </w:r>
            <w:r>
              <w:fldChar w:fldCharType="begin"/>
            </w:r>
            <w:r>
              <w:instrText xml:space="preserve"> XE "Microsoft Dynamics 365 for Operations, Enterprise Edition" </w:instrText>
            </w:r>
            <w:r>
              <w:fldChar w:fldCharType="end"/>
            </w:r>
            <w:r>
              <w:t xml:space="preserve"> (bruger-SL)</w:t>
            </w:r>
          </w:p>
        </w:tc>
        <w:tc>
          <w:tcPr>
            <w:tcW w:w="4040" w:type="dxa"/>
            <w:tcBorders>
              <w:top w:val="none" w:sz="4" w:space="0" w:color="000000"/>
              <w:left w:val="none" w:sz="4" w:space="0" w:color="000000"/>
              <w:bottom w:val="none" w:sz="4" w:space="0" w:color="000000"/>
              <w:right w:val="single" w:sz="4" w:space="0" w:color="000000"/>
            </w:tcBorders>
          </w:tcPr>
          <w:p w:rsidR="00121692" w:rsidRDefault="0006208A">
            <w:pPr>
              <w:pStyle w:val="ProductList-TableBody"/>
            </w:pPr>
            <w:r>
              <w:t>Microsoft Dynamics 365 for Team Members, Enterprise Edition (bruger-SL)</w:t>
            </w:r>
          </w:p>
        </w:tc>
      </w:tr>
      <w:tr w:rsidR="0012169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21692" w:rsidRDefault="0012169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21692" w:rsidRDefault="0006208A">
            <w:pPr>
              <w:pStyle w:val="ProductList-TableBody"/>
            </w:pPr>
            <w:r>
              <w:t xml:space="preserve">Licenser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rsidR="00121692" w:rsidRDefault="00121692">
            <w:pPr>
              <w:pStyle w:val="ProductList-TableBody"/>
            </w:pPr>
          </w:p>
        </w:tc>
      </w:tr>
    </w:tbl>
    <w:p w:rsidR="00121692" w:rsidRDefault="00121692">
      <w:pPr>
        <w:pStyle w:val="ProductList-BodyIndented"/>
      </w:pPr>
    </w:p>
    <w:p w:rsidR="00121692" w:rsidRDefault="0006208A">
      <w:pPr>
        <w:pStyle w:val="ProductList-SubClauseHeading"/>
        <w:outlineLvl w:val="5"/>
      </w:pPr>
      <w:r>
        <w:t>3.1.2 Yderligere Funktionalitet Forbundet med Funktions-CAL til Microsoft Dynamics AX 2012 R3</w:t>
      </w:r>
    </w:p>
    <w:p w:rsidR="00121692" w:rsidRDefault="0006208A">
      <w:pPr>
        <w:pStyle w:val="ProductList-BodyIndented"/>
      </w:pPr>
      <w:r>
        <w:t>Bruge etablerede driftscyklusser og forretningsprocedurer, der er indeholdt i softwaren; oprette og opdatere (i) stillingsrekvisitioner eller (ii) stamdataoptegnelser, der tilhører kandidater, medarbejdere, kunder, leverandører eller reservedelskataloger, og godkende alle opgave- og selvbetjeningsrelaterede transaktioner.</w:t>
      </w:r>
    </w:p>
    <w:tbl>
      <w:tblPr>
        <w:tblStyle w:val="PURTable0"/>
        <w:tblW w:w="0" w:type="dxa"/>
        <w:tblLook w:val="04A0" w:firstRow="1" w:lastRow="0" w:firstColumn="1" w:lastColumn="0" w:noHBand="0" w:noVBand="1"/>
      </w:tblPr>
      <w:tblGrid>
        <w:gridCol w:w="3500"/>
        <w:gridCol w:w="3472"/>
        <w:gridCol w:w="3458"/>
      </w:tblGrid>
      <w:tr w:rsidR="0012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21692" w:rsidRDefault="0006208A">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rsidR="00121692" w:rsidRDefault="0006208A">
            <w:pPr>
              <w:pStyle w:val="ProductList-TableBody"/>
            </w:pPr>
            <w:r>
              <w:t>Funktionel CAL til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121692" w:rsidRDefault="0006208A">
            <w:pPr>
              <w:pStyle w:val="ProductList-TableBody"/>
            </w:pPr>
            <w:r>
              <w:t>Tillægs-Funktions-CAL til Microsoft Dynamics AX 2012 R3</w:t>
            </w:r>
          </w:p>
        </w:tc>
      </w:tr>
      <w:tr w:rsidR="0012169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21692" w:rsidRDefault="0012169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21692" w:rsidRDefault="0006208A">
            <w:pPr>
              <w:pStyle w:val="ProductList-TableBody"/>
            </w:pPr>
            <w:r>
              <w:t>Microsoft Dynamics 365 for Operations, Enterprise Edition (bruger-SL)</w:t>
            </w:r>
          </w:p>
        </w:tc>
        <w:tc>
          <w:tcPr>
            <w:tcW w:w="4040" w:type="dxa"/>
            <w:tcBorders>
              <w:top w:val="none" w:sz="4" w:space="0" w:color="000000"/>
              <w:left w:val="none" w:sz="4" w:space="0" w:color="000000"/>
              <w:bottom w:val="single" w:sz="4" w:space="0" w:color="000000"/>
              <w:right w:val="single" w:sz="4" w:space="0" w:color="000000"/>
            </w:tcBorders>
          </w:tcPr>
          <w:p w:rsidR="00121692" w:rsidRDefault="0006208A">
            <w:pPr>
              <w:pStyle w:val="ProductList-TableBody"/>
            </w:pPr>
            <w:r>
              <w:t xml:space="preserve">Licenser Svarende til CAL (se </w:t>
            </w:r>
            <w:hyperlink w:anchor="_Sec591">
              <w:r>
                <w:rPr>
                  <w:color w:val="00467F"/>
                  <w:u w:val="single"/>
                </w:rPr>
                <w:t>Bilag A</w:t>
              </w:r>
            </w:hyperlink>
            <w:r>
              <w:t>)</w:t>
            </w:r>
          </w:p>
        </w:tc>
      </w:tr>
    </w:tbl>
    <w:p w:rsidR="00121692" w:rsidRDefault="00121692">
      <w:pPr>
        <w:pStyle w:val="ProductList-BodyIndented"/>
      </w:pPr>
    </w:p>
    <w:p w:rsidR="00121692" w:rsidRDefault="0006208A">
      <w:pPr>
        <w:pStyle w:val="ProductList-SubClauseHeading"/>
        <w:outlineLvl w:val="5"/>
      </w:pPr>
      <w:r>
        <w:t>3.1.3 Yderligere Funktionalitet Forbundet med Enterprise CAL til Microsoft Dynamics AX 2012 R3</w:t>
      </w:r>
    </w:p>
    <w:p w:rsidR="00121692" w:rsidRDefault="0006208A">
      <w:pPr>
        <w:pStyle w:val="ProductList-BodyIndented"/>
      </w:pPr>
      <w:r>
        <w:t>Ubegrænset adgang til alle funktionaliteterne i serversoftwaren på tværs af ERP-løsningen</w:t>
      </w:r>
    </w:p>
    <w:tbl>
      <w:tblPr>
        <w:tblStyle w:val="PURTable0"/>
        <w:tblW w:w="0" w:type="dxa"/>
        <w:tblLook w:val="04A0" w:firstRow="1" w:lastRow="0" w:firstColumn="1" w:lastColumn="0" w:noHBand="0" w:noVBand="1"/>
      </w:tblPr>
      <w:tblGrid>
        <w:gridCol w:w="3498"/>
        <w:gridCol w:w="3470"/>
        <w:gridCol w:w="3462"/>
      </w:tblGrid>
      <w:tr w:rsidR="0012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21692" w:rsidRDefault="0006208A">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rsidR="00121692" w:rsidRDefault="0006208A">
            <w:pPr>
              <w:pStyle w:val="ProductList-TableBody"/>
            </w:pPr>
            <w:r>
              <w:t>Enterprise-CAL til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121692" w:rsidRDefault="0006208A">
            <w:pPr>
              <w:pStyle w:val="ProductList-TableBody"/>
            </w:pPr>
            <w:r>
              <w:t>Enterprise-Tillægs-CAL til Microsoft Dynamics AX 2012 R3</w:t>
            </w:r>
          </w:p>
        </w:tc>
      </w:tr>
      <w:tr w:rsidR="0012169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21692" w:rsidRDefault="0012169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21692" w:rsidRDefault="0006208A">
            <w:pPr>
              <w:pStyle w:val="ProductList-TableBody"/>
            </w:pPr>
            <w:r>
              <w:t>Microsoft Dynamics 365 for Operations, Enterprise Edition (bruger-SL)</w:t>
            </w:r>
          </w:p>
        </w:tc>
        <w:tc>
          <w:tcPr>
            <w:tcW w:w="4040" w:type="dxa"/>
            <w:tcBorders>
              <w:top w:val="none" w:sz="4" w:space="0" w:color="000000"/>
              <w:left w:val="none" w:sz="4" w:space="0" w:color="000000"/>
              <w:bottom w:val="single" w:sz="4" w:space="0" w:color="000000"/>
              <w:right w:val="single" w:sz="4" w:space="0" w:color="000000"/>
            </w:tcBorders>
          </w:tcPr>
          <w:p w:rsidR="00121692" w:rsidRDefault="0006208A">
            <w:pPr>
              <w:pStyle w:val="ProductList-TableBody"/>
            </w:pPr>
            <w:r>
              <w:t xml:space="preserve">Licenser Svarende til CAL (se </w:t>
            </w:r>
            <w:hyperlink w:anchor="_Sec591">
              <w:r>
                <w:rPr>
                  <w:color w:val="00467F"/>
                  <w:u w:val="single"/>
                </w:rPr>
                <w:t>Bilag A</w:t>
              </w:r>
            </w:hyperlink>
            <w:r>
              <w:t>)</w:t>
            </w:r>
          </w:p>
        </w:tc>
      </w:tr>
    </w:tbl>
    <w:p w:rsidR="00121692" w:rsidRDefault="00121692">
      <w:pPr>
        <w:pStyle w:val="ProductList-BodyIndented"/>
      </w:pPr>
    </w:p>
    <w:p w:rsidR="00121692" w:rsidRDefault="0006208A">
      <w:pPr>
        <w:pStyle w:val="ProductList-ClauseHeading"/>
        <w:outlineLvl w:val="4"/>
      </w:pPr>
      <w:r>
        <w:t>3.2 Modifikationsrettighed</w:t>
      </w:r>
    </w:p>
    <w:p w:rsidR="00121692" w:rsidRDefault="0006208A">
      <w:pPr>
        <w:pStyle w:val="ProductList-Body"/>
      </w:pPr>
      <w:r>
        <w:t>Softwaren indeholder muligvis plug-ins, runtime og andre komponenter, der er identificeret i trykt dokumentation eller onlinedokumentation, og som Kunden kan anvende til at udvide funktionaliteten. Kunden må modificere eller oprette afledte værker af disse komponenter og bruge de afledte værker, men kun sammen med softwaren og kun til Kundens interne formål.</w:t>
      </w:r>
    </w:p>
    <w:p w:rsidR="00121692" w:rsidRDefault="00121692">
      <w:pPr>
        <w:pStyle w:val="ProductList-Body"/>
      </w:pPr>
    </w:p>
    <w:p w:rsidR="00121692" w:rsidRDefault="0006208A">
      <w:pPr>
        <w:pStyle w:val="ProductList-ClauseHeading"/>
        <w:outlineLvl w:val="4"/>
      </w:pPr>
      <w:r>
        <w:t>3.3 Dynamics AX Standard Commerce Server Core – Kernefaktor</w:t>
      </w:r>
    </w:p>
    <w:p w:rsidR="00121692" w:rsidRDefault="0006208A">
      <w:pPr>
        <w:pStyle w:val="ProductList-Body"/>
      </w:pPr>
      <w:r>
        <w:t xml:space="preserve">Minimumsantallet af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Fysisk Processor gælder ikke for Dynamics AX Standard Commerce Server Core. Antallet af påkrævede Licenser svarer til antallet af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ganget med den relevante Kernefaktor, der findes på </w:t>
      </w:r>
      <w:hyperlink r:id="rId50">
        <w:r>
          <w:rPr>
            <w:color w:val="00467F"/>
            <w:u w:val="single"/>
          </w:rPr>
          <w:t>http://go.microsoft.com/fwlink/?LinkID=229882</w:t>
        </w:r>
      </w:hyperlink>
      <w:r>
        <w:t>.</w:t>
      </w:r>
    </w:p>
    <w:p w:rsidR="00121692" w:rsidRDefault="00121692">
      <w:pPr>
        <w:pStyle w:val="ProductList-Body"/>
      </w:pPr>
    </w:p>
    <w:p w:rsidR="00121692" w:rsidRDefault="0006208A">
      <w:pPr>
        <w:pStyle w:val="ProductList-ClauseHeading"/>
        <w:outlineLvl w:val="4"/>
      </w:pPr>
      <w:r>
        <w:t>3.4 Yderligere Software</w:t>
      </w:r>
    </w:p>
    <w:tbl>
      <w:tblPr>
        <w:tblStyle w:val="PURTable"/>
        <w:tblW w:w="0" w:type="dxa"/>
        <w:tblLook w:val="04A0" w:firstRow="1" w:lastRow="0" w:firstColumn="1" w:lastColumn="0" w:noHBand="0" w:noVBand="1"/>
      </w:tblPr>
      <w:tblGrid>
        <w:gridCol w:w="3637"/>
        <w:gridCol w:w="3638"/>
        <w:gridCol w:w="3515"/>
      </w:tblGrid>
      <w:tr w:rsidR="0012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21692" w:rsidRDefault="0006208A">
            <w:pPr>
              <w:pStyle w:val="ProductList-TableBody"/>
            </w:pPr>
            <w:r>
              <w:t>Management Reporter Designer-klientsoftware til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121692" w:rsidRDefault="0006208A">
            <w:pPr>
              <w:pStyle w:val="ProductList-TableBody"/>
            </w:pPr>
            <w:r>
              <w:t>Microsoft Dynamics AX 2012 R3 Windows Rich-klientsoftware</w:t>
            </w:r>
          </w:p>
        </w:tc>
        <w:tc>
          <w:tcPr>
            <w:tcW w:w="4040" w:type="dxa"/>
            <w:tcBorders>
              <w:top w:val="single" w:sz="18" w:space="0" w:color="0072C6"/>
              <w:left w:val="single" w:sz="4" w:space="0" w:color="000000"/>
              <w:bottom w:val="single" w:sz="4" w:space="0" w:color="000000"/>
              <w:right w:val="single" w:sz="4" w:space="0" w:color="000000"/>
            </w:tcBorders>
          </w:tcPr>
          <w:p w:rsidR="00121692" w:rsidRDefault="00121692">
            <w:pPr>
              <w:pStyle w:val="ProductList-TableBody"/>
            </w:pPr>
          </w:p>
        </w:tc>
      </w:tr>
    </w:tbl>
    <w:p w:rsidR="00121692" w:rsidRDefault="0006208A">
      <w:pPr>
        <w:pStyle w:val="ProductList-Offering1SubSection"/>
        <w:outlineLvl w:val="3"/>
      </w:pPr>
      <w:bookmarkStart w:id="78" w:name="_Sec817"/>
      <w:r>
        <w:t>4. Software Assurance</w:t>
      </w:r>
      <w:bookmarkEnd w:id="78"/>
    </w:p>
    <w:tbl>
      <w:tblPr>
        <w:tblStyle w:val="PURTable"/>
        <w:tblW w:w="0" w:type="dxa"/>
        <w:tblLook w:val="04A0" w:firstRow="1" w:lastRow="0" w:firstColumn="1" w:lastColumn="0" w:noHBand="0" w:noVBand="1"/>
      </w:tblPr>
      <w:tblGrid>
        <w:gridCol w:w="3552"/>
        <w:gridCol w:w="3633"/>
        <w:gridCol w:w="3605"/>
      </w:tblGrid>
      <w:tr w:rsidR="0012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21692" w:rsidRDefault="0006208A">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21692" w:rsidRDefault="0006208A">
            <w:pPr>
              <w:pStyle w:val="ProductList-TableBody"/>
            </w:pPr>
            <w:r>
              <w:fldChar w:fldCharType="begin"/>
            </w:r>
            <w:r>
              <w:instrText xml:space="preserve"> AutoTextList   \s NoStyle \t "Fail-Over-rettigheder: En SA-fordel, som giver Kunden mulighed for at køre passive fail-over-forekomster af Produktet sammen med software, der kører på den Licenserede Server, forud for en forventet fail-over-hændelse. (Se Ordliste for fuld definition)" </w:instrText>
            </w:r>
            <w:r>
              <w:fldChar w:fldCharType="separate"/>
            </w:r>
            <w:r>
              <w:rPr>
                <w:color w:val="0563C1"/>
              </w:rPr>
              <w:t>Fail-Over-rettigheder</w:t>
            </w:r>
            <w:r>
              <w:fldChar w:fldCharType="end"/>
            </w:r>
            <w:r>
              <w:t>: Alle udgaver (kun server- og kernelicenser)</w:t>
            </w:r>
          </w:p>
        </w:tc>
      </w:tr>
      <w:tr w:rsidR="00121692">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Alle udgaver (kun server- og kernelicenser)</w:t>
            </w:r>
          </w:p>
        </w:tc>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51">
              <w:r>
                <w:rPr>
                  <w:color w:val="00467F"/>
                  <w:u w:val="single"/>
                </w:rPr>
                <w:t>Produktliste –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Roamingrettigheder: I/R</w:t>
            </w:r>
          </w:p>
        </w:tc>
      </w:tr>
      <w:tr w:rsidR="00121692">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121692">
            <w:pPr>
              <w:pStyle w:val="ProductList-TableBody"/>
            </w:pPr>
          </w:p>
        </w:tc>
      </w:tr>
    </w:tbl>
    <w:p w:rsidR="00121692" w:rsidRDefault="00121692">
      <w:pPr>
        <w:pStyle w:val="ProductList-Body"/>
      </w:pPr>
    </w:p>
    <w:p w:rsidR="00121692" w:rsidRDefault="0006208A">
      <w:pPr>
        <w:pStyle w:val="ProductList-ClauseHeading"/>
        <w:outlineLvl w:val="4"/>
      </w:pPr>
      <w:r>
        <w:t>4.1 Lokalisering og Opdateringer</w:t>
      </w:r>
    </w:p>
    <w:p w:rsidR="00121692" w:rsidRDefault="0006208A">
      <w:pPr>
        <w:pStyle w:val="ProductList-Body"/>
      </w:pPr>
      <w:r>
        <w:t xml:space="preserve">Kunden er berettiget til at modtage og bruge opdateringer, der er relateret til offentlige skatter og lovmæssige krav, på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forudsat at den har aktiv SA til de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og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w:t>
      </w:r>
    </w:p>
    <w:p w:rsidR="00121692" w:rsidRDefault="00121692">
      <w:pPr>
        <w:pStyle w:val="ProductList-Body"/>
        <w:jc w:val="right"/>
      </w:pPr>
    </w:p>
    <w:tbl>
      <w:tblPr>
        <w:tblStyle w:val="PURTable"/>
        <w:tblW w:w="0" w:type="dxa"/>
        <w:tblLook w:val="04A0" w:firstRow="1" w:lastRow="0" w:firstColumn="1" w:lastColumn="0" w:noHBand="0" w:noVBand="1"/>
      </w:tblPr>
      <w:tblGrid>
        <w:gridCol w:w="10800"/>
      </w:tblGrid>
      <w:tr w:rsidR="001216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1692" w:rsidRDefault="003F7773">
            <w:pPr>
              <w:pStyle w:val="ProductList-TableBody"/>
              <w:jc w:val="right"/>
            </w:pPr>
            <w:hyperlink w:anchor="_Sec842">
              <w:r w:rsidR="0006208A">
                <w:rPr>
                  <w:color w:val="00467F"/>
                  <w:sz w:val="14"/>
                  <w:u w:val="single"/>
                </w:rPr>
                <w:t>Indholdsfortegnelse</w:t>
              </w:r>
            </w:hyperlink>
            <w:r w:rsidR="0006208A">
              <w:rPr>
                <w:sz w:val="14"/>
              </w:rPr>
              <w:t>/</w:t>
            </w:r>
            <w:hyperlink w:anchor="_Sec549">
              <w:r w:rsidR="0006208A">
                <w:rPr>
                  <w:color w:val="00467F"/>
                  <w:sz w:val="14"/>
                  <w:u w:val="single"/>
                </w:rPr>
                <w:t>Ordliste</w:t>
              </w:r>
            </w:hyperlink>
            <w:r w:rsidR="0006208A">
              <w:rPr>
                <w:sz w:val="14"/>
              </w:rPr>
              <w:t>/</w:t>
            </w:r>
            <w:hyperlink w:anchor="_Sec844">
              <w:r w:rsidR="0006208A">
                <w:rPr>
                  <w:color w:val="00467F"/>
                  <w:sz w:val="14"/>
                  <w:u w:val="single"/>
                </w:rPr>
                <w:t>Indeks</w:t>
              </w:r>
            </w:hyperlink>
          </w:p>
        </w:tc>
      </w:tr>
    </w:tbl>
    <w:p w:rsidR="00121692" w:rsidRDefault="00121692">
      <w:pPr>
        <w:pStyle w:val="ProductList-Body"/>
      </w:pPr>
    </w:p>
    <w:p w:rsidR="00121692" w:rsidRDefault="0006208A">
      <w:pPr>
        <w:pStyle w:val="ProductList-Offering1HeadingNoBorder"/>
        <w:outlineLvl w:val="1"/>
      </w:pPr>
      <w:bookmarkStart w:id="79" w:name="_Sec607"/>
      <w:r>
        <w:t>Microsoft Identity Manager</w:t>
      </w:r>
      <w:bookmarkEnd w:id="79"/>
      <w:r>
        <w:fldChar w:fldCharType="begin"/>
      </w:r>
      <w:r>
        <w:instrText xml:space="preserve"> TC "</w:instrText>
      </w:r>
      <w:bookmarkStart w:id="80" w:name="_Toc483467110"/>
      <w:r>
        <w:instrText>Microsoft Identity Manager</w:instrText>
      </w:r>
      <w:bookmarkEnd w:id="80"/>
      <w:r>
        <w:instrText>" \l 2</w:instrText>
      </w:r>
      <w:r>
        <w:fldChar w:fldCharType="end"/>
      </w:r>
    </w:p>
    <w:p w:rsidR="00121692" w:rsidRDefault="0006208A">
      <w:pPr>
        <w:pStyle w:val="ProductList-Offering1SubSection"/>
        <w:outlineLvl w:val="2"/>
      </w:pPr>
      <w:bookmarkStart w:id="81" w:name="_Sec677"/>
      <w:r>
        <w:t>1. Programtilgængelighed</w:t>
      </w:r>
      <w:bookmarkEnd w:id="81"/>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12169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21692" w:rsidRDefault="0006208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121692" w:rsidRDefault="000620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21692">
        <w:tc>
          <w:tcPr>
            <w:tcW w:w="4160" w:type="dxa"/>
            <w:tcBorders>
              <w:top w:val="single" w:sz="6" w:space="0" w:color="FFFFFF"/>
              <w:left w:val="none" w:sz="4" w:space="0" w:color="BFBFBF"/>
              <w:bottom w:val="dashed" w:sz="4" w:space="0" w:color="BFBFBF"/>
              <w:right w:val="none" w:sz="4" w:space="0" w:color="6E6E6E"/>
            </w:tcBorders>
          </w:tcPr>
          <w:p w:rsidR="00121692" w:rsidRDefault="0006208A">
            <w:pPr>
              <w:pStyle w:val="ProductList-TableBody"/>
            </w:pPr>
            <w:r>
              <w:t>Microsoft Identity Manager 2016 CAL</w:t>
            </w:r>
            <w:r>
              <w:fldChar w:fldCharType="begin"/>
            </w:r>
            <w:r>
              <w:instrText xml:space="preserve"> XE "Microsoft Identity Manager 2016 CAL" </w:instrText>
            </w:r>
            <w:r>
              <w:fldChar w:fldCharType="end"/>
            </w:r>
            <w:r>
              <w:t xml:space="preserve"> (Bruger)</w:t>
            </w:r>
          </w:p>
        </w:tc>
        <w:tc>
          <w:tcPr>
            <w:tcW w:w="620" w:type="dxa"/>
            <w:tcBorders>
              <w:top w:val="single" w:sz="6" w:space="0" w:color="FFFFFF"/>
              <w:left w:val="none" w:sz="4" w:space="0" w:color="6E6E6E"/>
              <w:bottom w:val="dashed" w:sz="4" w:space="0" w:color="BFBFBF"/>
              <w:right w:val="none" w:sz="4" w:space="0" w:color="6E6E6E"/>
            </w:tcBorders>
          </w:tcPr>
          <w:p w:rsidR="00121692" w:rsidRDefault="0006208A">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121692" w:rsidRDefault="0006208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21692" w:rsidRDefault="0006208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21692" w:rsidRDefault="0006208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121692">
        <w:tc>
          <w:tcPr>
            <w:tcW w:w="4160" w:type="dxa"/>
            <w:tcBorders>
              <w:top w:val="dashed" w:sz="4" w:space="0" w:color="BFBFBF"/>
              <w:left w:val="none" w:sz="4" w:space="0" w:color="BFBFBF"/>
              <w:bottom w:val="none" w:sz="4" w:space="0" w:color="BFBFBF"/>
              <w:right w:val="none" w:sz="4" w:space="0" w:color="6E6E6E"/>
            </w:tcBorders>
          </w:tcPr>
          <w:p w:rsidR="00121692" w:rsidRDefault="0006208A">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21692" w:rsidRDefault="0006208A">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121692" w:rsidRDefault="0006208A">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121692" w:rsidRDefault="0006208A">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121692" w:rsidRDefault="0006208A">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121692" w:rsidRDefault="0006208A">
      <w:pPr>
        <w:pStyle w:val="ProductList-Offering1SubSection"/>
        <w:outlineLvl w:val="2"/>
      </w:pPr>
      <w:bookmarkStart w:id="82" w:name="_Sec733"/>
      <w:r>
        <w:t>2. Produktbetingelser</w:t>
      </w:r>
      <w:bookmarkEnd w:id="82"/>
    </w:p>
    <w:tbl>
      <w:tblPr>
        <w:tblStyle w:val="PURTable"/>
        <w:tblW w:w="0" w:type="dxa"/>
        <w:tblLook w:val="04A0" w:firstRow="1" w:lastRow="0" w:firstColumn="1" w:lastColumn="0" w:noHBand="0" w:noVBand="1"/>
      </w:tblPr>
      <w:tblGrid>
        <w:gridCol w:w="3570"/>
        <w:gridCol w:w="3632"/>
        <w:gridCol w:w="3588"/>
      </w:tblGrid>
      <w:tr w:rsidR="0012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Tidligere Udgaver: I/R</w:t>
            </w:r>
          </w:p>
        </w:tc>
      </w:tr>
      <w:tr w:rsidR="0012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12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Berettiget Reduktion: I/R</w:t>
            </w:r>
          </w:p>
        </w:tc>
      </w:tr>
      <w:tr w:rsidR="0012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Berettiget True-Up: I/R</w:t>
            </w:r>
          </w:p>
        </w:tc>
      </w:tr>
      <w:tr w:rsidR="0012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1216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121692">
            <w:pPr>
              <w:pStyle w:val="ProductList-TableBody"/>
            </w:pPr>
          </w:p>
        </w:tc>
      </w:tr>
    </w:tbl>
    <w:p w:rsidR="00121692" w:rsidRDefault="0006208A">
      <w:pPr>
        <w:pStyle w:val="ProductList-Offering1SubSection"/>
        <w:outlineLvl w:val="2"/>
      </w:pPr>
      <w:bookmarkStart w:id="83" w:name="_Sec788"/>
      <w:r>
        <w:t>3. Brugerrettigheder</w:t>
      </w:r>
      <w:bookmarkEnd w:id="83"/>
    </w:p>
    <w:tbl>
      <w:tblPr>
        <w:tblStyle w:val="PURTable"/>
        <w:tblW w:w="0" w:type="dxa"/>
        <w:tblLook w:val="04A0" w:firstRow="1" w:lastRow="0" w:firstColumn="1" w:lastColumn="0" w:noHBand="0" w:noVBand="1"/>
      </w:tblPr>
      <w:tblGrid>
        <w:gridCol w:w="3586"/>
        <w:gridCol w:w="3629"/>
        <w:gridCol w:w="3575"/>
      </w:tblGrid>
      <w:tr w:rsidR="0012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p>
        </w:tc>
        <w:tc>
          <w:tcPr>
            <w:tcW w:w="4040" w:type="dxa"/>
            <w:tcBorders>
              <w:top w:val="single" w:sz="18" w:space="0" w:color="00188F"/>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Ja</w:t>
            </w:r>
          </w:p>
        </w:tc>
      </w:tr>
      <w:tr w:rsidR="0012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Inkluderede teknologier: I/R</w:t>
            </w:r>
          </w:p>
        </w:tc>
      </w:tr>
      <w:tr w:rsidR="0012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1216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121692">
            <w:pPr>
              <w:pStyle w:val="ProductList-TableBody"/>
            </w:pPr>
          </w:p>
        </w:tc>
      </w:tr>
    </w:tbl>
    <w:p w:rsidR="00121692" w:rsidRDefault="00121692">
      <w:pPr>
        <w:pStyle w:val="ProductList-Body"/>
      </w:pPr>
    </w:p>
    <w:p w:rsidR="00121692" w:rsidRDefault="0006208A">
      <w:pPr>
        <w:pStyle w:val="ProductList-ClauseHeading"/>
        <w:outlineLvl w:val="3"/>
      </w:pPr>
      <w:r>
        <w:lastRenderedPageBreak/>
        <w:t>3.1 Yderligere Software</w:t>
      </w:r>
    </w:p>
    <w:tbl>
      <w:tblPr>
        <w:tblStyle w:val="PURTable"/>
        <w:tblW w:w="0" w:type="dxa"/>
        <w:tblLook w:val="04A0" w:firstRow="1" w:lastRow="0" w:firstColumn="1" w:lastColumn="0" w:noHBand="0" w:noVBand="1"/>
      </w:tblPr>
      <w:tblGrid>
        <w:gridCol w:w="3672"/>
        <w:gridCol w:w="3559"/>
        <w:gridCol w:w="3559"/>
      </w:tblGrid>
      <w:tr w:rsidR="0012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21692" w:rsidRDefault="0006208A">
            <w:pPr>
              <w:pStyle w:val="ProductList-TableBody"/>
            </w:pPr>
            <w:r>
              <w:t>Klientsoftware</w:t>
            </w:r>
          </w:p>
        </w:tc>
        <w:tc>
          <w:tcPr>
            <w:tcW w:w="4040" w:type="dxa"/>
            <w:tcBorders>
              <w:top w:val="single" w:sz="18" w:space="0" w:color="0072C6"/>
              <w:left w:val="single" w:sz="4" w:space="0" w:color="000000"/>
              <w:bottom w:val="single" w:sz="4" w:space="0" w:color="000000"/>
              <w:right w:val="single" w:sz="4" w:space="0" w:color="000000"/>
            </w:tcBorders>
          </w:tcPr>
          <w:p w:rsidR="00121692" w:rsidRDefault="0012169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121692" w:rsidRDefault="00121692">
            <w:pPr>
              <w:pStyle w:val="ProductList-TableBody"/>
            </w:pPr>
          </w:p>
        </w:tc>
      </w:tr>
    </w:tbl>
    <w:p w:rsidR="00121692" w:rsidRDefault="0006208A">
      <w:pPr>
        <w:pStyle w:val="ProductList-Offering1SubSection"/>
        <w:outlineLvl w:val="2"/>
      </w:pPr>
      <w:bookmarkStart w:id="84" w:name="_Sec815"/>
      <w:r>
        <w:t>4. Software Assurance</w:t>
      </w:r>
      <w:bookmarkEnd w:id="84"/>
    </w:p>
    <w:tbl>
      <w:tblPr>
        <w:tblStyle w:val="PURTable"/>
        <w:tblW w:w="0" w:type="dxa"/>
        <w:tblLook w:val="04A0" w:firstRow="1" w:lastRow="0" w:firstColumn="1" w:lastColumn="0" w:noHBand="0" w:noVBand="1"/>
      </w:tblPr>
      <w:tblGrid>
        <w:gridCol w:w="3552"/>
        <w:gridCol w:w="3633"/>
        <w:gridCol w:w="3605"/>
      </w:tblGrid>
      <w:tr w:rsidR="0012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Fail-Over-rettigheder: I/R</w:t>
            </w:r>
          </w:p>
        </w:tc>
      </w:tr>
      <w:tr w:rsidR="0012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Roamingrettigheder: I/R</w:t>
            </w:r>
          </w:p>
        </w:tc>
      </w:tr>
      <w:tr w:rsidR="0012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121692">
            <w:pPr>
              <w:pStyle w:val="ProductList-TableBody"/>
            </w:pPr>
          </w:p>
        </w:tc>
      </w:tr>
    </w:tbl>
    <w:p w:rsidR="00121692" w:rsidRDefault="00121692">
      <w:pPr>
        <w:pStyle w:val="ProductList-Body"/>
        <w:jc w:val="right"/>
      </w:pPr>
    </w:p>
    <w:tbl>
      <w:tblPr>
        <w:tblStyle w:val="PURTable"/>
        <w:tblW w:w="0" w:type="dxa"/>
        <w:tblLook w:val="04A0" w:firstRow="1" w:lastRow="0" w:firstColumn="1" w:lastColumn="0" w:noHBand="0" w:noVBand="1"/>
      </w:tblPr>
      <w:tblGrid>
        <w:gridCol w:w="10800"/>
      </w:tblGrid>
      <w:tr w:rsidR="001216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1692" w:rsidRDefault="003F7773">
            <w:pPr>
              <w:pStyle w:val="ProductList-TableBody"/>
              <w:jc w:val="right"/>
            </w:pPr>
            <w:hyperlink w:anchor="_Sec842">
              <w:r w:rsidR="0006208A">
                <w:rPr>
                  <w:color w:val="00467F"/>
                  <w:sz w:val="14"/>
                  <w:u w:val="single"/>
                </w:rPr>
                <w:t>Indholdsfortegnelse</w:t>
              </w:r>
            </w:hyperlink>
            <w:r w:rsidR="0006208A">
              <w:rPr>
                <w:sz w:val="14"/>
              </w:rPr>
              <w:t>/</w:t>
            </w:r>
            <w:hyperlink w:anchor="_Sec549">
              <w:r w:rsidR="0006208A">
                <w:rPr>
                  <w:color w:val="00467F"/>
                  <w:sz w:val="14"/>
                  <w:u w:val="single"/>
                </w:rPr>
                <w:t>Ordliste</w:t>
              </w:r>
            </w:hyperlink>
            <w:r w:rsidR="0006208A">
              <w:rPr>
                <w:sz w:val="14"/>
              </w:rPr>
              <w:t>/</w:t>
            </w:r>
            <w:hyperlink w:anchor="_Sec844">
              <w:r w:rsidR="0006208A">
                <w:rPr>
                  <w:color w:val="00467F"/>
                  <w:sz w:val="14"/>
                  <w:u w:val="single"/>
                </w:rPr>
                <w:t>Indeks</w:t>
              </w:r>
            </w:hyperlink>
          </w:p>
        </w:tc>
      </w:tr>
    </w:tbl>
    <w:p w:rsidR="00121692" w:rsidRDefault="00121692">
      <w:pPr>
        <w:pStyle w:val="ProductList-Body"/>
      </w:pPr>
    </w:p>
    <w:p w:rsidR="00121692" w:rsidRDefault="0006208A">
      <w:pPr>
        <w:pStyle w:val="ProductList-OfferingGroupHeading"/>
        <w:outlineLvl w:val="1"/>
      </w:pPr>
      <w:bookmarkStart w:id="85" w:name="_Sec611"/>
      <w:r>
        <w:t>Office-programmer</w:t>
      </w:r>
      <w:bookmarkEnd w:id="85"/>
      <w:r>
        <w:fldChar w:fldCharType="begin"/>
      </w:r>
      <w:r>
        <w:instrText xml:space="preserve"> TC "</w:instrText>
      </w:r>
      <w:bookmarkStart w:id="86" w:name="_Toc483467111"/>
      <w:r>
        <w:instrText>Office-programmer</w:instrText>
      </w:r>
      <w:bookmarkEnd w:id="86"/>
      <w:r>
        <w:instrText>" \l 2</w:instrText>
      </w:r>
      <w:r>
        <w:fldChar w:fldCharType="end"/>
      </w:r>
    </w:p>
    <w:p w:rsidR="00121692" w:rsidRDefault="0006208A">
      <w:pPr>
        <w:pStyle w:val="ProductList-Offering2HeadingNoBorder"/>
        <w:outlineLvl w:val="2"/>
      </w:pPr>
      <w:bookmarkStart w:id="87" w:name="_Sec636"/>
      <w:r>
        <w:t>Office Desktop-programmer</w:t>
      </w:r>
      <w:bookmarkEnd w:id="87"/>
      <w:r>
        <w:fldChar w:fldCharType="begin"/>
      </w:r>
      <w:r>
        <w:instrText xml:space="preserve"> TC "</w:instrText>
      </w:r>
      <w:bookmarkStart w:id="88" w:name="_Toc483467112"/>
      <w:r>
        <w:instrText>Office Desktop-programmer</w:instrText>
      </w:r>
      <w:bookmarkEnd w:id="88"/>
      <w:r>
        <w:instrText>" \l 3</w:instrText>
      </w:r>
      <w:r>
        <w:fldChar w:fldCharType="end"/>
      </w:r>
    </w:p>
    <w:p w:rsidR="00121692" w:rsidRDefault="0006208A">
      <w:pPr>
        <w:pStyle w:val="ProductList-Offering1SubSection"/>
        <w:outlineLvl w:val="3"/>
      </w:pPr>
      <w:bookmarkStart w:id="89" w:name="_Sec681"/>
      <w:r>
        <w:t>1. Programtilgængelighed</w:t>
      </w:r>
      <w:bookmarkEnd w:id="89"/>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12169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21692" w:rsidRDefault="0006208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21692">
        <w:tc>
          <w:tcPr>
            <w:tcW w:w="4160" w:type="dxa"/>
            <w:tcBorders>
              <w:top w:val="single" w:sz="6" w:space="0" w:color="FFFFFF"/>
              <w:left w:val="none" w:sz="4" w:space="0" w:color="000000"/>
              <w:bottom w:val="dashed" w:sz="4" w:space="0" w:color="BFBFBF"/>
              <w:right w:val="single" w:sz="6" w:space="0" w:color="FFFFFF"/>
            </w:tcBorders>
          </w:tcPr>
          <w:p w:rsidR="00121692" w:rsidRDefault="0006208A">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121692" w:rsidRDefault="0006208A">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121692" w:rsidRDefault="0006208A">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121692" w:rsidRDefault="0006208A">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121692" w:rsidRDefault="0006208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r>
      <w:tr w:rsidR="00121692">
        <w:tc>
          <w:tcPr>
            <w:tcW w:w="4160" w:type="dxa"/>
            <w:tcBorders>
              <w:top w:val="dashed" w:sz="4" w:space="0" w:color="BFBFBF"/>
              <w:left w:val="none" w:sz="4" w:space="0" w:color="000000"/>
              <w:bottom w:val="dashed" w:sz="4" w:space="0" w:color="BFBFBF"/>
              <w:right w:val="single" w:sz="6" w:space="0" w:color="FFFFFF"/>
            </w:tcBorders>
          </w:tcPr>
          <w:p w:rsidR="00121692" w:rsidRDefault="0006208A">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21692" w:rsidRDefault="0006208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21692" w:rsidRDefault="0006208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21692" w:rsidRDefault="0006208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21692" w:rsidRDefault="0006208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r>
      <w:tr w:rsidR="00121692">
        <w:tc>
          <w:tcPr>
            <w:tcW w:w="4160" w:type="dxa"/>
            <w:tcBorders>
              <w:top w:val="dashed" w:sz="4" w:space="0" w:color="BFBFBF"/>
              <w:left w:val="none" w:sz="4" w:space="0" w:color="000000"/>
              <w:bottom w:val="dashed" w:sz="4" w:space="0" w:color="BFBFBF"/>
              <w:right w:val="single" w:sz="6" w:space="0" w:color="FFFFFF"/>
            </w:tcBorders>
          </w:tcPr>
          <w:p w:rsidR="00121692" w:rsidRDefault="0006208A">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21692" w:rsidRDefault="0006208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21692" w:rsidRDefault="0006208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121692" w:rsidRDefault="0006208A">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121692" w:rsidRDefault="0006208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r>
      <w:tr w:rsidR="00121692">
        <w:tc>
          <w:tcPr>
            <w:tcW w:w="4160" w:type="dxa"/>
            <w:tcBorders>
              <w:top w:val="dashed" w:sz="4" w:space="0" w:color="BFBFBF"/>
              <w:left w:val="none" w:sz="4" w:space="0" w:color="000000"/>
              <w:bottom w:val="dashed" w:sz="4" w:space="0" w:color="BFBFBF"/>
              <w:right w:val="single" w:sz="6" w:space="0" w:color="FFFFFF"/>
            </w:tcBorders>
          </w:tcPr>
          <w:p w:rsidR="00121692" w:rsidRDefault="0006208A">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21692" w:rsidRDefault="0006208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21692" w:rsidRDefault="0006208A">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121692" w:rsidRDefault="0006208A">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121692" w:rsidRDefault="0006208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r>
              <w:t>,</w:t>
            </w:r>
            <w:r>
              <w:fldChar w:fldCharType="begin"/>
            </w:r>
            <w:r>
              <w:instrText xml:space="preserve"> AutoTextList   \s NoStyle \t "School-desktopplatformsprodukt" </w:instrText>
            </w:r>
            <w:r>
              <w:fldChar w:fldCharType="separate"/>
            </w:r>
            <w:r>
              <w:rPr>
                <w:color w:val="000000"/>
              </w:rPr>
              <w:t>SD</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121692">
        <w:tc>
          <w:tcPr>
            <w:tcW w:w="4160" w:type="dxa"/>
            <w:tcBorders>
              <w:top w:val="dashed" w:sz="4" w:space="0" w:color="BFBFBF"/>
              <w:left w:val="none" w:sz="4" w:space="0" w:color="000000"/>
              <w:bottom w:val="dashed" w:sz="4" w:space="0" w:color="BFBFBF"/>
              <w:right w:val="single" w:sz="6" w:space="0" w:color="FFFFFF"/>
            </w:tcBorders>
          </w:tcPr>
          <w:p w:rsidR="00121692" w:rsidRDefault="0006208A">
            <w:pPr>
              <w:pStyle w:val="ProductList-TableBody"/>
            </w:pPr>
            <w:r>
              <w:rPr>
                <w:color w:val="000000"/>
              </w:rPr>
              <w:t>Office til Hjemmet og Studiet 2013 RT Kommerciel Brug</w:t>
            </w:r>
            <w:r>
              <w:fldChar w:fldCharType="begin"/>
            </w:r>
            <w:r>
              <w:instrText xml:space="preserve"> XE "Office til Hjemmet og Studiet 2013 RT Kommerciel Brug"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21692" w:rsidRDefault="0006208A">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121692" w:rsidRDefault="0006208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21692" w:rsidRDefault="0006208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21692" w:rsidRDefault="0006208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r>
      <w:tr w:rsidR="00121692">
        <w:tc>
          <w:tcPr>
            <w:tcW w:w="4160" w:type="dxa"/>
            <w:tcBorders>
              <w:top w:val="dashed" w:sz="4" w:space="0" w:color="BFBFBF"/>
              <w:left w:val="none" w:sz="4" w:space="0" w:color="000000"/>
              <w:bottom w:val="dashed" w:sz="4" w:space="0" w:color="BFBFBF"/>
              <w:right w:val="single" w:sz="6" w:space="0" w:color="FFFFFF"/>
            </w:tcBorders>
          </w:tcPr>
          <w:p w:rsidR="00121692" w:rsidRDefault="0006208A">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21692" w:rsidRDefault="0006208A">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121692" w:rsidRDefault="0006208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21692" w:rsidRDefault="0006208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21692" w:rsidRDefault="0006208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r>
      <w:tr w:rsidR="00121692">
        <w:tc>
          <w:tcPr>
            <w:tcW w:w="4160" w:type="dxa"/>
            <w:tcBorders>
              <w:top w:val="dashed" w:sz="4" w:space="0" w:color="BFBFBF"/>
              <w:left w:val="none" w:sz="4" w:space="0" w:color="000000"/>
              <w:bottom w:val="dashed" w:sz="4" w:space="0" w:color="BFBFBF"/>
              <w:right w:val="single" w:sz="6" w:space="0" w:color="FFFFFF"/>
            </w:tcBorders>
          </w:tcPr>
          <w:p w:rsidR="00121692" w:rsidRDefault="0006208A">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21692" w:rsidRDefault="0006208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21692" w:rsidRDefault="0006208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21692" w:rsidRDefault="0006208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21692" w:rsidRDefault="0006208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r>
      <w:tr w:rsidR="00121692">
        <w:tc>
          <w:tcPr>
            <w:tcW w:w="4160" w:type="dxa"/>
            <w:tcBorders>
              <w:top w:val="dashed" w:sz="4" w:space="0" w:color="BFBFBF"/>
              <w:left w:val="none" w:sz="4" w:space="0" w:color="000000"/>
              <w:bottom w:val="dashed" w:sz="4" w:space="0" w:color="BFBFBF"/>
              <w:right w:val="single" w:sz="6" w:space="0" w:color="FFFFFF"/>
            </w:tcBorders>
          </w:tcPr>
          <w:p w:rsidR="00121692" w:rsidRDefault="0006208A">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21692" w:rsidRDefault="0006208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21692" w:rsidRDefault="0006208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21692" w:rsidRDefault="0006208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21692" w:rsidRDefault="0006208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r>
      <w:tr w:rsidR="00121692">
        <w:tc>
          <w:tcPr>
            <w:tcW w:w="4160" w:type="dxa"/>
            <w:tcBorders>
              <w:top w:val="dashed" w:sz="4" w:space="0" w:color="BFBFBF"/>
              <w:left w:val="none" w:sz="4" w:space="0" w:color="000000"/>
              <w:bottom w:val="dashed" w:sz="4" w:space="0" w:color="BFBFBF"/>
              <w:right w:val="single" w:sz="6" w:space="0" w:color="FFFFFF"/>
            </w:tcBorders>
          </w:tcPr>
          <w:p w:rsidR="00121692" w:rsidRDefault="0006208A">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21692" w:rsidRDefault="0006208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21692" w:rsidRDefault="0006208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121692" w:rsidRDefault="0006208A">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121692" w:rsidRDefault="0006208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121692">
        <w:tc>
          <w:tcPr>
            <w:tcW w:w="4160" w:type="dxa"/>
            <w:tcBorders>
              <w:top w:val="dashed" w:sz="4" w:space="0" w:color="BFBFBF"/>
              <w:left w:val="none" w:sz="4" w:space="0" w:color="000000"/>
              <w:bottom w:val="dashed" w:sz="4" w:space="0" w:color="BFBFBF"/>
              <w:right w:val="single" w:sz="6" w:space="0" w:color="FFFFFF"/>
            </w:tcBorders>
          </w:tcPr>
          <w:p w:rsidR="00121692" w:rsidRDefault="0006208A">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21692" w:rsidRDefault="0006208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21692" w:rsidRDefault="0006208A">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121692" w:rsidRDefault="0006208A">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121692" w:rsidRDefault="0006208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121692">
        <w:tc>
          <w:tcPr>
            <w:tcW w:w="4160" w:type="dxa"/>
            <w:tcBorders>
              <w:top w:val="dashed" w:sz="4" w:space="0" w:color="BFBFBF"/>
              <w:left w:val="none" w:sz="4" w:space="0" w:color="000000"/>
              <w:bottom w:val="dashed" w:sz="4" w:space="0" w:color="BFBFBF"/>
              <w:right w:val="single" w:sz="6" w:space="0" w:color="FFFFFF"/>
            </w:tcBorders>
          </w:tcPr>
          <w:p w:rsidR="00121692" w:rsidRDefault="0006208A">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21692" w:rsidRDefault="0006208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21692" w:rsidRDefault="0006208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21692" w:rsidRDefault="0006208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21692" w:rsidRDefault="0006208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r>
      <w:tr w:rsidR="00121692">
        <w:tc>
          <w:tcPr>
            <w:tcW w:w="4160" w:type="dxa"/>
            <w:tcBorders>
              <w:top w:val="dashed" w:sz="4" w:space="0" w:color="BFBFBF"/>
              <w:left w:val="none" w:sz="4" w:space="0" w:color="000000"/>
              <w:bottom w:val="dashed" w:sz="4" w:space="0" w:color="BFBFBF"/>
              <w:right w:val="single" w:sz="6" w:space="0" w:color="FFFFFF"/>
            </w:tcBorders>
          </w:tcPr>
          <w:p w:rsidR="00121692" w:rsidRDefault="0006208A">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21692" w:rsidRDefault="0006208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21692" w:rsidRDefault="0006208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21692" w:rsidRDefault="0006208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21692" w:rsidRDefault="0006208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121692">
        <w:tc>
          <w:tcPr>
            <w:tcW w:w="4160" w:type="dxa"/>
            <w:tcBorders>
              <w:top w:val="dashed" w:sz="4" w:space="0" w:color="BFBFBF"/>
              <w:left w:val="none" w:sz="4" w:space="0" w:color="000000"/>
              <w:bottom w:val="dashed" w:sz="4" w:space="0" w:color="BFBFBF"/>
              <w:right w:val="single" w:sz="6" w:space="0" w:color="FFFFFF"/>
            </w:tcBorders>
          </w:tcPr>
          <w:p w:rsidR="00121692" w:rsidRDefault="0006208A">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21692" w:rsidRDefault="0006208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21692" w:rsidRDefault="0006208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21692" w:rsidRDefault="0006208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21692" w:rsidRDefault="0006208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121692">
        <w:tc>
          <w:tcPr>
            <w:tcW w:w="4160" w:type="dxa"/>
            <w:tcBorders>
              <w:top w:val="dashed" w:sz="4" w:space="0" w:color="BFBFBF"/>
              <w:left w:val="none" w:sz="4" w:space="0" w:color="000000"/>
              <w:bottom w:val="dashed" w:sz="4" w:space="0" w:color="BFBFBF"/>
              <w:right w:val="single" w:sz="6" w:space="0" w:color="FFFFFF"/>
            </w:tcBorders>
          </w:tcPr>
          <w:p w:rsidR="00121692" w:rsidRDefault="0006208A">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21692" w:rsidRDefault="0006208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21692" w:rsidRDefault="0006208A">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121692" w:rsidRDefault="0006208A">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121692" w:rsidRDefault="0006208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121692">
        <w:tc>
          <w:tcPr>
            <w:tcW w:w="4160" w:type="dxa"/>
            <w:tcBorders>
              <w:top w:val="dashed" w:sz="4" w:space="0" w:color="BFBFBF"/>
              <w:left w:val="none" w:sz="4" w:space="0" w:color="000000"/>
              <w:bottom w:val="dashed" w:sz="4" w:space="0" w:color="BFBFBF"/>
              <w:right w:val="single" w:sz="6" w:space="0" w:color="FFFFFF"/>
            </w:tcBorders>
          </w:tcPr>
          <w:p w:rsidR="00121692" w:rsidRDefault="0006208A">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21692" w:rsidRDefault="0006208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21692" w:rsidRDefault="0006208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21692" w:rsidRDefault="0006208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21692" w:rsidRDefault="0006208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r>
      <w:tr w:rsidR="00121692">
        <w:tc>
          <w:tcPr>
            <w:tcW w:w="4160" w:type="dxa"/>
            <w:tcBorders>
              <w:top w:val="dashed" w:sz="4" w:space="0" w:color="BFBFBF"/>
              <w:left w:val="none" w:sz="4" w:space="0" w:color="000000"/>
              <w:bottom w:val="dashed" w:sz="4" w:space="0" w:color="BFBFBF"/>
              <w:right w:val="single" w:sz="6" w:space="0" w:color="FFFFFF"/>
            </w:tcBorders>
          </w:tcPr>
          <w:p w:rsidR="00121692" w:rsidRDefault="0006208A">
            <w:pPr>
              <w:pStyle w:val="ProductList-TableBody"/>
            </w:pPr>
            <w:r>
              <w:rPr>
                <w:color w:val="000000"/>
              </w:rPr>
              <w:t>Work at Home til Office Standard 2016</w:t>
            </w:r>
            <w:r>
              <w:fldChar w:fldCharType="begin"/>
            </w:r>
            <w:r>
              <w:instrText xml:space="preserve"> XE "Work at Home til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21692" w:rsidRDefault="0006208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21692" w:rsidRDefault="0006208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121692" w:rsidRDefault="00121692">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r>
      <w:tr w:rsidR="00121692">
        <w:tc>
          <w:tcPr>
            <w:tcW w:w="4160" w:type="dxa"/>
            <w:tcBorders>
              <w:top w:val="dashed" w:sz="4" w:space="0" w:color="BFBFBF"/>
              <w:left w:val="none" w:sz="4" w:space="0" w:color="000000"/>
              <w:bottom w:val="none" w:sz="4" w:space="0" w:color="BFBFBF"/>
              <w:right w:val="single" w:sz="6" w:space="0" w:color="FFFFFF"/>
            </w:tcBorders>
          </w:tcPr>
          <w:p w:rsidR="00121692" w:rsidRDefault="0006208A">
            <w:pPr>
              <w:pStyle w:val="ProductList-TableBody"/>
            </w:pPr>
            <w:r>
              <w:rPr>
                <w:color w:val="000000"/>
              </w:rPr>
              <w:t>Work at Home til Office Professional Plus 2016</w:t>
            </w:r>
            <w:r>
              <w:fldChar w:fldCharType="begin"/>
            </w:r>
            <w:r>
              <w:instrText xml:space="preserve"> XE "Work at Home til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121692" w:rsidRDefault="0006208A">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121692" w:rsidRDefault="0006208A">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121692" w:rsidRDefault="00121692">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r>
    </w:tbl>
    <w:p w:rsidR="00121692" w:rsidRDefault="0006208A">
      <w:pPr>
        <w:pStyle w:val="ProductList-Offering1SubSection"/>
        <w:outlineLvl w:val="3"/>
      </w:pPr>
      <w:bookmarkStart w:id="90" w:name="_Sec736"/>
      <w:r>
        <w:t>2. Produktbetingelser</w:t>
      </w:r>
      <w:bookmarkEnd w:id="90"/>
    </w:p>
    <w:tbl>
      <w:tblPr>
        <w:tblStyle w:val="PURTable"/>
        <w:tblW w:w="0" w:type="dxa"/>
        <w:tblLook w:val="04A0" w:firstRow="1" w:lastRow="0" w:firstColumn="1" w:lastColumn="0" w:noHBand="0" w:noVBand="1"/>
      </w:tblPr>
      <w:tblGrid>
        <w:gridCol w:w="3574"/>
        <w:gridCol w:w="3630"/>
        <w:gridCol w:w="3586"/>
      </w:tblGrid>
      <w:tr w:rsidR="0012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Office 2013</w:t>
            </w:r>
            <w:r>
              <w:fldChar w:fldCharType="begin"/>
            </w:r>
            <w:r>
              <w:instrText xml:space="preserve"> XE "Office 2013" </w:instrText>
            </w:r>
            <w:r>
              <w:fldChar w:fldCharType="end"/>
            </w:r>
            <w:r>
              <w:t xml:space="preserve"> og Office 2013-programmer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Tidligere Udgaver: I/R</w:t>
            </w:r>
          </w:p>
        </w:tc>
      </w:tr>
      <w:tr w:rsidR="0012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Hjemmearbejde</w:t>
            </w:r>
          </w:p>
        </w:tc>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12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Berettiget Reduktion: I/R</w:t>
            </w:r>
          </w:p>
        </w:tc>
      </w:tr>
      <w:tr w:rsidR="0012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Berettiget True-Up: I/R</w:t>
            </w:r>
          </w:p>
        </w:tc>
      </w:tr>
      <w:tr w:rsidR="00121692">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 UTD-rabat: En Opdateret Rabat er en rabat, der er tilgængelig for Open Value Subscription-kunder, der bestiller licenser til et Produkt inden for det første år af deres aftale, hvis de har en Licens til det tilsvarende kvalificerende Produkt." </w:instrText>
            </w:r>
            <w:r>
              <w:fldChar w:fldCharType="separate"/>
            </w:r>
            <w:r>
              <w:rPr>
                <w:color w:val="0563C1"/>
              </w:rPr>
              <w:t>UTD-rabat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1216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121692">
            <w:pPr>
              <w:pStyle w:val="ProductList-TableBody"/>
            </w:pPr>
          </w:p>
        </w:tc>
      </w:tr>
    </w:tbl>
    <w:p w:rsidR="00121692" w:rsidRDefault="00121692">
      <w:pPr>
        <w:pStyle w:val="ProductList-Body"/>
      </w:pPr>
    </w:p>
    <w:p w:rsidR="00121692" w:rsidRDefault="0006208A">
      <w:pPr>
        <w:pStyle w:val="ProductList-ClauseHeading"/>
        <w:outlineLvl w:val="4"/>
      </w:pPr>
      <w:r>
        <w:t>2.1 Project Professional 2016</w:t>
      </w:r>
    </w:p>
    <w:p w:rsidR="00121692" w:rsidRDefault="0006208A">
      <w:pPr>
        <w:pStyle w:val="ProductList-Body"/>
      </w:pPr>
      <w:r>
        <w:t>Kunder, der licenserer Project Professional 2016, anses for at have én Enheds-CAL til Project Server 2016</w:t>
      </w:r>
      <w:r>
        <w:fldChar w:fldCharType="begin"/>
      </w:r>
      <w:r>
        <w:instrText xml:space="preserve"> XE "Enheds-CAL til Project Server 2016" </w:instrText>
      </w:r>
      <w:r>
        <w:fldChar w:fldCharType="end"/>
      </w:r>
      <w:r>
        <w:t xml:space="preserve"> for hver Licens til Project Professional 2016. Adgangsretten til Project Server 2016</w:t>
      </w:r>
      <w:r>
        <w:fldChar w:fldCharType="begin"/>
      </w:r>
      <w:r>
        <w:instrText xml:space="preserve"> XE "Project Server 2016" </w:instrText>
      </w:r>
      <w:r>
        <w:fldChar w:fldCharType="end"/>
      </w:r>
      <w:r>
        <w:t xml:space="preserve"> under den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xml:space="preserve"> udløber, når den tilsvarende Licens til Project Professional 2016 udløber.</w:t>
      </w:r>
    </w:p>
    <w:p w:rsidR="00121692" w:rsidRDefault="00121692">
      <w:pPr>
        <w:pStyle w:val="ProductList-Body"/>
      </w:pPr>
    </w:p>
    <w:p w:rsidR="00121692" w:rsidRDefault="0006208A">
      <w:pPr>
        <w:pStyle w:val="ProductList-ClauseHeading"/>
        <w:outlineLvl w:val="4"/>
      </w:pPr>
      <w:r>
        <w:t>2.2 Work at Home</w:t>
      </w:r>
    </w:p>
    <w:p w:rsidR="00121692" w:rsidRDefault="0006208A">
      <w:pPr>
        <w:pStyle w:val="ProductList-Body"/>
      </w:pPr>
      <w:r>
        <w:t xml:space="preserve">En Work at Home-licens er en valgfri Licens, der kun kan erhverves sammen med en fuld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Office Standard eller Office Professional Plus. Den tillader også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softwaren at installere og bruge softwaren på én enhed uden for Kundens eller dens Associerede Virksomheders område (f.eks. i brugerens hjem).</w:t>
      </w:r>
    </w:p>
    <w:p w:rsidR="00121692" w:rsidRDefault="00121692">
      <w:pPr>
        <w:pStyle w:val="ProductList-Body"/>
      </w:pPr>
    </w:p>
    <w:p w:rsidR="00121692" w:rsidRDefault="0006208A">
      <w:pPr>
        <w:pStyle w:val="ProductList-ClauseHeading"/>
        <w:outlineLvl w:val="4"/>
      </w:pPr>
      <w:r>
        <w:t>2.3 Platformsuafhængig</w:t>
      </w:r>
    </w:p>
    <w:p w:rsidR="00121692" w:rsidRDefault="0006208A">
      <w:pPr>
        <w:pStyle w:val="ProductList-Body"/>
      </w:pPr>
      <w:r>
        <w:t xml:space="preserve">Kunden må køre enten den licenserede version eller en anden platformsversion, forudsat at den anden platformsversion var tilgængelig, da den oprindelige licenserede version blev tilgængelig. Hvis komponenterne i en Produktpakke varierer afhængigt af platformversionen, må Kunden bruge komponenterne i den pakke, som den vælger at installere og kun de komponenter. Kunden må ikke blande komponenter på tværs af </w:t>
      </w:r>
      <w:r>
        <w:lastRenderedPageBreak/>
        <w:t>platformversioner. SA til en platformsuafhængig Licens tillader Kunden at bruge den seneste version af en af de platformsversioner af Produktet, der bliver tilgængelig i løbet af dækningsperioden, i stedet for det licenserede Produkt.</w:t>
      </w:r>
    </w:p>
    <w:p w:rsidR="00121692" w:rsidRDefault="00121692">
      <w:pPr>
        <w:pStyle w:val="ProductList-Body"/>
      </w:pPr>
    </w:p>
    <w:p w:rsidR="00121692" w:rsidRDefault="0006208A">
      <w:pPr>
        <w:pStyle w:val="ProductList-ClauseHeading"/>
        <w:outlineLvl w:val="4"/>
      </w:pPr>
      <w:r>
        <w:t>2.4 Efterfølgende Versioner</w:t>
      </w:r>
    </w:p>
    <w:p w:rsidR="00121692" w:rsidRDefault="0006208A">
      <w:pPr>
        <w:pStyle w:val="ProductList-Body"/>
      </w:pPr>
      <w:r>
        <w:t>Skype til Business 2016 er efterfølgeren til Lync 2013.</w:t>
      </w:r>
    </w:p>
    <w:p w:rsidR="00121692" w:rsidRDefault="00121692">
      <w:pPr>
        <w:pStyle w:val="ProductList-Body"/>
      </w:pPr>
    </w:p>
    <w:p w:rsidR="00121692" w:rsidRDefault="0006208A">
      <w:pPr>
        <w:pStyle w:val="ProductList-ClauseHeading"/>
        <w:outlineLvl w:val="4"/>
      </w:pPr>
      <w:r>
        <w:t>2.5 Office Online Server</w:t>
      </w:r>
    </w:p>
    <w:p w:rsidR="00121692" w:rsidRDefault="0006208A">
      <w:pPr>
        <w:pStyle w:val="ProductList-Body"/>
      </w:pPr>
      <w:r>
        <w:t xml:space="preserve">Kunder, der køber Office Standard 2016- eller Office Professional Plus 2016-licenser før 1. august 2016 må anvende redigeringsfunktionen beskrevet i afsnittet Office Online, </w:t>
      </w:r>
      <w:hyperlink w:anchor="_Sec564">
        <w:r>
          <w:rPr>
            <w:color w:val="00467F"/>
            <w:u w:val="single"/>
          </w:rPr>
          <w:t>bilag B</w:t>
        </w:r>
      </w:hyperlink>
      <w:r>
        <w:t xml:space="preserve"> med de licenser. Denne rettighed udløber den 1. august 2019.</w:t>
      </w:r>
    </w:p>
    <w:p w:rsidR="00121692" w:rsidRDefault="0006208A">
      <w:pPr>
        <w:pStyle w:val="ProductList-Offering1SubSection"/>
        <w:outlineLvl w:val="3"/>
      </w:pPr>
      <w:bookmarkStart w:id="91" w:name="_Sec791"/>
      <w:r>
        <w:t>3. Brugerrettigheder</w:t>
      </w:r>
      <w:bookmarkEnd w:id="91"/>
    </w:p>
    <w:tbl>
      <w:tblPr>
        <w:tblStyle w:val="PURTable"/>
        <w:tblW w:w="0" w:type="dxa"/>
        <w:tblLook w:val="04A0" w:firstRow="1" w:lastRow="0" w:firstColumn="1" w:lastColumn="0" w:noHBand="0" w:noVBand="1"/>
      </w:tblPr>
      <w:tblGrid>
        <w:gridCol w:w="3637"/>
        <w:gridCol w:w="3605"/>
        <w:gridCol w:w="3548"/>
      </w:tblGrid>
      <w:tr w:rsidR="0012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39">
              <w:r>
                <w:rPr>
                  <w:color w:val="00467F"/>
                  <w:u w:val="single"/>
                </w:rPr>
                <w:t>Desktopprogrammer</w:t>
              </w:r>
            </w:hyperlink>
          </w:p>
        </w:tc>
        <w:tc>
          <w:tcPr>
            <w:tcW w:w="4040" w:type="dxa"/>
            <w:tcBorders>
              <w:top w:val="single" w:sz="18" w:space="0" w:color="00188F"/>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Rettigheder til Kommerciel Brug af Office-pakker og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Yderligere Software: I/R</w:t>
            </w:r>
          </w:p>
        </w:tc>
      </w:tr>
      <w:tr w:rsidR="0012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Office Web Apps Server 2013 (kun Office-pakker)</w:t>
            </w:r>
          </w:p>
        </w:tc>
      </w:tr>
      <w:tr w:rsidR="00121692">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Bing Kort</w:t>
              </w:r>
            </w:hyperlink>
            <w:r>
              <w:t xml:space="preserve"> (Excel og Office Professional Plus); </w:t>
            </w:r>
            <w:hyperlink w:anchor="_Sec537">
              <w:r>
                <w:rPr>
                  <w:color w:val="00467F"/>
                  <w:u w:val="single"/>
                </w:rPr>
                <w:t>H.264/MPEG-4 og/eller VC-1</w:t>
              </w:r>
            </w:hyperlink>
            <w:r>
              <w:t xml:space="preserve"> (Skype for Business), </w:t>
            </w:r>
            <w:hyperlink w:anchor="_Sec537">
              <w:r>
                <w:rPr>
                  <w:color w:val="00467F"/>
                  <w:u w:val="single"/>
                </w:rPr>
                <w:t>Internetbaserede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1216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121692">
            <w:pPr>
              <w:pStyle w:val="ProductList-TableBody"/>
            </w:pPr>
          </w:p>
        </w:tc>
      </w:tr>
    </w:tbl>
    <w:p w:rsidR="00121692" w:rsidRDefault="00121692">
      <w:pPr>
        <w:pStyle w:val="ProductList-Body"/>
      </w:pPr>
    </w:p>
    <w:p w:rsidR="00121692" w:rsidRDefault="0006208A">
      <w:pPr>
        <w:pStyle w:val="ProductList-ClauseHeading"/>
        <w:outlineLvl w:val="4"/>
      </w:pPr>
      <w:r>
        <w:t>3.1 Rettigheder til Kommerciel Brug af Office Home &amp; Student 2013 RT</w:t>
      </w:r>
    </w:p>
    <w:p w:rsidR="00121692" w:rsidRDefault="0006208A">
      <w:pPr>
        <w:pStyle w:val="ProductList-Body"/>
      </w:pPr>
      <w:r>
        <w:t xml:space="preserve">Ved overdragelse af </w:t>
      </w:r>
      <w:r>
        <w:fldChar w:fldCharType="begin"/>
      </w:r>
      <w:r>
        <w:instrText xml:space="preserve"> AutoTextList   \s NoStyle \t "Licens betyder retten til at hente, installere, opnå adgang til og bruge et Produkt." </w:instrText>
      </w:r>
      <w:r>
        <w:fldChar w:fldCharType="separate"/>
      </w:r>
      <w:r>
        <w:rPr>
          <w:color w:val="0563C1"/>
        </w:rPr>
        <w:t>Licensen</w:t>
      </w:r>
      <w:r>
        <w:fldChar w:fldCharType="end"/>
      </w:r>
      <w:r>
        <w:t xml:space="preserve"> til en enhed, der er licenseret særskilt til Office Home &amp; Student 2013 RT, må Kunden bruge Office Home &amp; Student-softwaren til kommerciel brug, uanset hvad der måtte fremgå af licensvilkårene for Office Home &amp; Student 2013 RT.</w:t>
      </w:r>
    </w:p>
    <w:p w:rsidR="00121692" w:rsidRDefault="00121692">
      <w:pPr>
        <w:pStyle w:val="ProductList-Body"/>
      </w:pPr>
    </w:p>
    <w:p w:rsidR="00121692" w:rsidRDefault="0006208A">
      <w:pPr>
        <w:pStyle w:val="ProductList-ClauseHeading"/>
        <w:outlineLvl w:val="4"/>
      </w:pPr>
      <w:r>
        <w:t>3.2 Office Professional Plus 2016 og Office Standard 2016 – Kommerciel Brug af Office Home &amp; Student 2013 RT</w:t>
      </w:r>
    </w:p>
    <w:p w:rsidR="00121692" w:rsidRDefault="0006208A">
      <w:pPr>
        <w:pStyle w:val="ProductList-Body"/>
      </w:pPr>
      <w:r>
        <w:t xml:space="preserve">Alle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Brugere</w:t>
      </w:r>
      <w:r>
        <w:fldChar w:fldCharType="end"/>
      </w:r>
      <w:r>
        <w:t xml:space="preserve"> af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der kører Office Professional Plus 2016 eller Office Standard 2013, må bruge softwaren, der licenseres særskilt under en Office Home &amp; Student 2013 RT-licens til kommerciel brug, uanset hvad der måtte fremgå af licensvilkårene for Office Home &amp; Student 2013 RT.</w:t>
      </w:r>
    </w:p>
    <w:p w:rsidR="00121692" w:rsidRDefault="0006208A">
      <w:pPr>
        <w:pStyle w:val="ProductList-Offering1SubSection"/>
        <w:outlineLvl w:val="3"/>
      </w:pPr>
      <w:bookmarkStart w:id="92" w:name="_Sec819"/>
      <w:r>
        <w:t>4. Software Assurance</w:t>
      </w:r>
      <w:bookmarkEnd w:id="92"/>
    </w:p>
    <w:tbl>
      <w:tblPr>
        <w:tblStyle w:val="PURTable"/>
        <w:tblW w:w="0" w:type="dxa"/>
        <w:tblLook w:val="04A0" w:firstRow="1" w:lastRow="0" w:firstColumn="1" w:lastColumn="0" w:noHBand="0" w:noVBand="1"/>
      </w:tblPr>
      <w:tblGrid>
        <w:gridCol w:w="3552"/>
        <w:gridCol w:w="3633"/>
        <w:gridCol w:w="3605"/>
      </w:tblGrid>
      <w:tr w:rsidR="0012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Fail-Over-rettigheder: I/R</w:t>
            </w:r>
          </w:p>
        </w:tc>
      </w:tr>
      <w:tr w:rsidR="0012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52">
              <w:r>
                <w:rPr>
                  <w:color w:val="00467F"/>
                  <w:u w:val="single"/>
                </w:rPr>
                <w:t>Produktliste – juni 2015</w:t>
              </w:r>
            </w:hyperlink>
            <w:r>
              <w:t xml:space="preserve"> (Office Multi-Language Pack og Visio Premium 2010)</w:t>
            </w:r>
          </w:p>
        </w:tc>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"Roamingrettigheder: En SA-fordel, der giver den Primære Bruger af en Licenseret Enhed visse eksterne adgangs- og brugerrettigheder. (Se Ordliste for fuld definition)" </w:instrText>
            </w:r>
            <w:r>
              <w:fldChar w:fldCharType="separate"/>
            </w:r>
            <w:r>
              <w:rPr>
                <w:color w:val="0563C1"/>
              </w:rPr>
              <w:t>Roamingrettigheder</w:t>
            </w:r>
            <w:r>
              <w:fldChar w:fldCharType="end"/>
            </w:r>
            <w:r>
              <w:t>: Office, Project og Visio</w:t>
            </w:r>
          </w:p>
        </w:tc>
      </w:tr>
      <w:tr w:rsidR="0012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121692">
            <w:pPr>
              <w:pStyle w:val="ProductList-TableBody"/>
            </w:pPr>
          </w:p>
        </w:tc>
      </w:tr>
    </w:tbl>
    <w:p w:rsidR="00121692" w:rsidRDefault="00121692">
      <w:pPr>
        <w:pStyle w:val="ProductList-Body"/>
      </w:pPr>
    </w:p>
    <w:p w:rsidR="00121692" w:rsidRDefault="0006208A">
      <w:pPr>
        <w:pStyle w:val="ProductList-ClauseHeading"/>
        <w:outlineLvl w:val="4"/>
      </w:pPr>
      <w:r>
        <w:t>4.1 Project Professional 2016</w:t>
      </w:r>
    </w:p>
    <w:p w:rsidR="00121692" w:rsidRDefault="0006208A">
      <w:pPr>
        <w:pStyle w:val="ProductList-Body"/>
      </w:pPr>
      <w:r>
        <w:t>Kunder med aktiv SA til deres Project Professional-licens anses for at have SA til den tilsvarende supplerende CAL til Project Server. En sådan SA-dækning udløber, når dækningen af Project Professional udløber.</w:t>
      </w:r>
    </w:p>
    <w:p w:rsidR="00121692" w:rsidRDefault="00121692">
      <w:pPr>
        <w:pStyle w:val="PURBreadcrumb"/>
      </w:pPr>
    </w:p>
    <w:tbl>
      <w:tblPr>
        <w:tblStyle w:val="PURTable"/>
        <w:tblW w:w="0" w:type="dxa"/>
        <w:tblLook w:val="04A0" w:firstRow="1" w:lastRow="0" w:firstColumn="1" w:lastColumn="0" w:noHBand="0" w:noVBand="1"/>
      </w:tblPr>
      <w:tblGrid>
        <w:gridCol w:w="10800"/>
      </w:tblGrid>
      <w:tr w:rsidR="001216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1692" w:rsidRDefault="003F7773">
            <w:pPr>
              <w:pStyle w:val="ProductList-TableBody"/>
              <w:jc w:val="right"/>
            </w:pPr>
            <w:hyperlink w:anchor="_Sec842">
              <w:r w:rsidR="0006208A">
                <w:rPr>
                  <w:color w:val="00467F"/>
                  <w:sz w:val="14"/>
                  <w:u w:val="single"/>
                </w:rPr>
                <w:t>Indholdsfortegnelse</w:t>
              </w:r>
            </w:hyperlink>
            <w:r w:rsidR="0006208A">
              <w:rPr>
                <w:sz w:val="14"/>
              </w:rPr>
              <w:t>/</w:t>
            </w:r>
            <w:hyperlink w:anchor="_Sec549">
              <w:r w:rsidR="0006208A">
                <w:rPr>
                  <w:color w:val="00467F"/>
                  <w:sz w:val="14"/>
                  <w:u w:val="single"/>
                </w:rPr>
                <w:t>Ordliste</w:t>
              </w:r>
            </w:hyperlink>
            <w:r w:rsidR="0006208A">
              <w:rPr>
                <w:sz w:val="14"/>
              </w:rPr>
              <w:t>/</w:t>
            </w:r>
            <w:hyperlink w:anchor="_Sec844">
              <w:r w:rsidR="0006208A">
                <w:rPr>
                  <w:color w:val="00467F"/>
                  <w:sz w:val="14"/>
                  <w:u w:val="single"/>
                </w:rPr>
                <w:t>Indeks</w:t>
              </w:r>
            </w:hyperlink>
          </w:p>
        </w:tc>
      </w:tr>
    </w:tbl>
    <w:p w:rsidR="00121692" w:rsidRDefault="00121692">
      <w:pPr>
        <w:pStyle w:val="ProductList-Body"/>
      </w:pPr>
    </w:p>
    <w:p w:rsidR="00121692" w:rsidRDefault="0006208A">
      <w:pPr>
        <w:pStyle w:val="ProductList-Offering2HeadingNoBorder"/>
        <w:outlineLvl w:val="2"/>
      </w:pPr>
      <w:bookmarkStart w:id="93" w:name="_Sec680"/>
      <w:r>
        <w:t>Office til Mac</w:t>
      </w:r>
      <w:bookmarkEnd w:id="93"/>
      <w:r>
        <w:fldChar w:fldCharType="begin"/>
      </w:r>
      <w:r>
        <w:instrText xml:space="preserve"> TC "</w:instrText>
      </w:r>
      <w:bookmarkStart w:id="94" w:name="_Toc483467113"/>
      <w:r>
        <w:instrText>Office til Mac</w:instrText>
      </w:r>
      <w:bookmarkEnd w:id="94"/>
      <w:r>
        <w:instrText>" \l 3</w:instrText>
      </w:r>
      <w:r>
        <w:fldChar w:fldCharType="end"/>
      </w:r>
    </w:p>
    <w:p w:rsidR="00121692" w:rsidRDefault="0006208A">
      <w:pPr>
        <w:pStyle w:val="ProductList-Offering1SubSection"/>
        <w:outlineLvl w:val="3"/>
      </w:pPr>
      <w:bookmarkStart w:id="95" w:name="_Sec682"/>
      <w:r>
        <w:t>1. Programtilgængelighed</w:t>
      </w:r>
      <w:bookmarkEnd w:id="95"/>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12169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21692" w:rsidRDefault="0006208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21692">
        <w:tc>
          <w:tcPr>
            <w:tcW w:w="4160" w:type="dxa"/>
            <w:tcBorders>
              <w:top w:val="single" w:sz="6" w:space="0" w:color="FFFFFF"/>
              <w:left w:val="none" w:sz="4" w:space="0" w:color="6E6E6E"/>
              <w:bottom w:val="dashed" w:sz="4" w:space="0" w:color="BFBFBF"/>
              <w:right w:val="none" w:sz="4" w:space="0" w:color="6E6E6E"/>
            </w:tcBorders>
          </w:tcPr>
          <w:p w:rsidR="00121692" w:rsidRDefault="0006208A">
            <w:pPr>
              <w:pStyle w:val="ProductList-TableBody"/>
            </w:pPr>
            <w:r>
              <w:rPr>
                <w:color w:val="000000"/>
              </w:rPr>
              <w:t>Excel 2016 til Mac</w:t>
            </w:r>
            <w:r>
              <w:fldChar w:fldCharType="begin"/>
            </w:r>
            <w:r>
              <w:instrText xml:space="preserve"> XE "Excel 2016 til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21692" w:rsidRDefault="0006208A">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121692" w:rsidRDefault="0006208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21692" w:rsidRDefault="0006208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21692" w:rsidRDefault="0006208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r>
      <w:tr w:rsidR="00121692">
        <w:tc>
          <w:tcPr>
            <w:tcW w:w="4160" w:type="dxa"/>
            <w:tcBorders>
              <w:top w:val="dashed" w:sz="4" w:space="0" w:color="BFBFBF"/>
              <w:left w:val="none" w:sz="4" w:space="0" w:color="6E6E6E"/>
              <w:bottom w:val="dashed" w:sz="4" w:space="0" w:color="BFBFBF"/>
              <w:right w:val="none" w:sz="4" w:space="0" w:color="6E6E6E"/>
            </w:tcBorders>
          </w:tcPr>
          <w:p w:rsidR="00121692" w:rsidRDefault="0006208A">
            <w:pPr>
              <w:pStyle w:val="ProductList-TableBody"/>
            </w:pPr>
            <w:r>
              <w:rPr>
                <w:color w:val="000000"/>
              </w:rPr>
              <w:t>Lync til Mac 2011</w:t>
            </w:r>
            <w:r>
              <w:fldChar w:fldCharType="begin"/>
            </w:r>
            <w:r>
              <w:instrText xml:space="preserve"> XE "Lync til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21692" w:rsidRDefault="0006208A">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121692" w:rsidRDefault="0006208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21692" w:rsidRDefault="0006208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21692" w:rsidRDefault="0006208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r>
      <w:tr w:rsidR="00121692">
        <w:tc>
          <w:tcPr>
            <w:tcW w:w="4160" w:type="dxa"/>
            <w:tcBorders>
              <w:top w:val="dashed" w:sz="4" w:space="0" w:color="BFBFBF"/>
              <w:left w:val="none" w:sz="4" w:space="0" w:color="6E6E6E"/>
              <w:bottom w:val="dashed" w:sz="4" w:space="0" w:color="BFBFBF"/>
              <w:right w:val="none" w:sz="4" w:space="0" w:color="6E6E6E"/>
            </w:tcBorders>
          </w:tcPr>
          <w:p w:rsidR="00121692" w:rsidRDefault="0006208A">
            <w:pPr>
              <w:pStyle w:val="ProductList-TableBody"/>
            </w:pPr>
            <w:r>
              <w:rPr>
                <w:color w:val="000000"/>
              </w:rPr>
              <w:t>Office 2016 til Mac Standard</w:t>
            </w:r>
            <w:r>
              <w:fldChar w:fldCharType="begin"/>
            </w:r>
            <w:r>
              <w:instrText xml:space="preserve"> XE "Office 2016 til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21692" w:rsidRDefault="0006208A">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121692" w:rsidRDefault="0006208A">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121692" w:rsidRDefault="0006208A">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121692" w:rsidRDefault="0006208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r>
      <w:tr w:rsidR="00121692">
        <w:tc>
          <w:tcPr>
            <w:tcW w:w="4160" w:type="dxa"/>
            <w:tcBorders>
              <w:top w:val="dashed" w:sz="4" w:space="0" w:color="BFBFBF"/>
              <w:left w:val="none" w:sz="4" w:space="0" w:color="6E6E6E"/>
              <w:bottom w:val="dashed" w:sz="4" w:space="0" w:color="BFBFBF"/>
              <w:right w:val="none" w:sz="4" w:space="0" w:color="6E6E6E"/>
            </w:tcBorders>
          </w:tcPr>
          <w:p w:rsidR="00121692" w:rsidRDefault="0006208A">
            <w:pPr>
              <w:pStyle w:val="ProductList-TableBody"/>
            </w:pPr>
            <w:r>
              <w:rPr>
                <w:color w:val="000000"/>
              </w:rPr>
              <w:t>Outlook 2016 til Mac</w:t>
            </w:r>
            <w:r>
              <w:fldChar w:fldCharType="begin"/>
            </w:r>
            <w:r>
              <w:instrText xml:space="preserve"> XE "Outlook 2016 til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21692" w:rsidRDefault="0006208A">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121692" w:rsidRDefault="0006208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21692" w:rsidRDefault="0006208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21692" w:rsidRDefault="0006208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r>
      <w:tr w:rsidR="00121692">
        <w:tc>
          <w:tcPr>
            <w:tcW w:w="4160" w:type="dxa"/>
            <w:tcBorders>
              <w:top w:val="dashed" w:sz="4" w:space="0" w:color="BFBFBF"/>
              <w:left w:val="none" w:sz="4" w:space="0" w:color="6E6E6E"/>
              <w:bottom w:val="dashed" w:sz="4" w:space="0" w:color="BFBFBF"/>
              <w:right w:val="none" w:sz="4" w:space="0" w:color="6E6E6E"/>
            </w:tcBorders>
          </w:tcPr>
          <w:p w:rsidR="00121692" w:rsidRDefault="0006208A">
            <w:pPr>
              <w:pStyle w:val="ProductList-TableBody"/>
            </w:pPr>
            <w:r>
              <w:rPr>
                <w:color w:val="000000"/>
              </w:rPr>
              <w:t>PowerPoint 2016 til Mac</w:t>
            </w:r>
            <w:r>
              <w:fldChar w:fldCharType="begin"/>
            </w:r>
            <w:r>
              <w:instrText xml:space="preserve"> XE "PowerPoint 2016 til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21692" w:rsidRDefault="0006208A">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121692" w:rsidRDefault="0006208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21692" w:rsidRDefault="0006208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21692" w:rsidRDefault="0006208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r>
      <w:tr w:rsidR="00121692">
        <w:tc>
          <w:tcPr>
            <w:tcW w:w="4160" w:type="dxa"/>
            <w:tcBorders>
              <w:top w:val="dashed" w:sz="4" w:space="0" w:color="BFBFBF"/>
              <w:left w:val="none" w:sz="4" w:space="0" w:color="6E6E6E"/>
              <w:bottom w:val="dashed" w:sz="4" w:space="0" w:color="BFBFBF"/>
              <w:right w:val="none" w:sz="4" w:space="0" w:color="6E6E6E"/>
            </w:tcBorders>
          </w:tcPr>
          <w:p w:rsidR="00121692" w:rsidRDefault="0006208A">
            <w:pPr>
              <w:pStyle w:val="ProductList-TableBody"/>
            </w:pPr>
            <w:r>
              <w:rPr>
                <w:color w:val="000000"/>
              </w:rPr>
              <w:t>Word 2016 til Mac</w:t>
            </w:r>
            <w:r>
              <w:fldChar w:fldCharType="begin"/>
            </w:r>
            <w:r>
              <w:instrText xml:space="preserve"> XE "Word 2016 til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21692" w:rsidRDefault="0006208A">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121692" w:rsidRDefault="0006208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21692" w:rsidRDefault="0006208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21692" w:rsidRDefault="0006208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r>
      <w:tr w:rsidR="00121692">
        <w:tc>
          <w:tcPr>
            <w:tcW w:w="4160" w:type="dxa"/>
            <w:tcBorders>
              <w:top w:val="dashed" w:sz="4" w:space="0" w:color="BFBFBF"/>
              <w:left w:val="none" w:sz="4" w:space="0" w:color="6E6E6E"/>
              <w:bottom w:val="none" w:sz="4" w:space="0" w:color="BFBFBF"/>
              <w:right w:val="none" w:sz="4" w:space="0" w:color="6E6E6E"/>
            </w:tcBorders>
          </w:tcPr>
          <w:p w:rsidR="00121692" w:rsidRDefault="0006208A">
            <w:pPr>
              <w:pStyle w:val="ProductList-TableBody"/>
            </w:pPr>
            <w:r>
              <w:rPr>
                <w:color w:val="000000"/>
              </w:rPr>
              <w:t>Work at Home til Mac 2016</w:t>
            </w:r>
            <w:r>
              <w:fldChar w:fldCharType="begin"/>
            </w:r>
            <w:r>
              <w:instrText xml:space="preserve"> XE "Work at Home til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21692" w:rsidRDefault="0006208A">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121692" w:rsidRDefault="0006208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121692" w:rsidRDefault="0012169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r>
    </w:tbl>
    <w:p w:rsidR="00121692" w:rsidRDefault="0006208A">
      <w:pPr>
        <w:pStyle w:val="ProductList-Offering1SubSection"/>
        <w:outlineLvl w:val="3"/>
      </w:pPr>
      <w:bookmarkStart w:id="96" w:name="_Sec737"/>
      <w:r>
        <w:t>2. Produktbetingelser</w:t>
      </w:r>
      <w:bookmarkEnd w:id="96"/>
    </w:p>
    <w:tbl>
      <w:tblPr>
        <w:tblStyle w:val="PURTable"/>
        <w:tblW w:w="0" w:type="dxa"/>
        <w:tblLook w:val="04A0" w:firstRow="1" w:lastRow="0" w:firstColumn="1" w:lastColumn="0" w:noHBand="0" w:noVBand="1"/>
      </w:tblPr>
      <w:tblGrid>
        <w:gridCol w:w="3574"/>
        <w:gridCol w:w="3630"/>
        <w:gridCol w:w="3586"/>
      </w:tblGrid>
      <w:tr w:rsidR="0012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Office til Mac 2011</w:t>
            </w:r>
            <w:r>
              <w:fldChar w:fldCharType="begin"/>
            </w:r>
            <w:r>
              <w:instrText xml:space="preserve"> XE "Office til Mac 2011" </w:instrText>
            </w:r>
            <w:r>
              <w:fldChar w:fldCharType="end"/>
            </w:r>
            <w:r>
              <w:t xml:space="preserve"> og Office til Mac 2011-programmer (9/10)</w:t>
            </w:r>
          </w:p>
        </w:tc>
        <w:tc>
          <w:tcPr>
            <w:tcW w:w="4040" w:type="dxa"/>
            <w:tcBorders>
              <w:top w:val="single" w:sz="18" w:space="0" w:color="00188F"/>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Tidligere Udgaver: I/R</w:t>
            </w:r>
          </w:p>
        </w:tc>
      </w:tr>
      <w:tr w:rsidR="0012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Hjemmearbejde</w:t>
            </w:r>
          </w:p>
        </w:tc>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12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Berettiget Reduktion: I/R</w:t>
            </w:r>
          </w:p>
        </w:tc>
      </w:tr>
      <w:tr w:rsidR="0012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lastRenderedPageBreak/>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Berettiget True-Up: I/R</w:t>
            </w:r>
          </w:p>
        </w:tc>
      </w:tr>
      <w:tr w:rsidR="0012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1216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121692">
            <w:pPr>
              <w:pStyle w:val="ProductList-TableBody"/>
            </w:pPr>
          </w:p>
        </w:tc>
      </w:tr>
    </w:tbl>
    <w:p w:rsidR="00121692" w:rsidRDefault="00121692">
      <w:pPr>
        <w:pStyle w:val="ProductList-Body"/>
      </w:pPr>
    </w:p>
    <w:p w:rsidR="00121692" w:rsidRDefault="0006208A">
      <w:pPr>
        <w:pStyle w:val="ProductList-ClauseHeading"/>
        <w:outlineLvl w:val="4"/>
      </w:pPr>
      <w:r>
        <w:t>2.1 Efterfølgende Versioner</w:t>
      </w:r>
    </w:p>
    <w:p w:rsidR="00121692" w:rsidRDefault="0006208A">
      <w:pPr>
        <w:pStyle w:val="ProductList-Body"/>
      </w:pPr>
      <w:r>
        <w:t>Outlook til Mac 2011 er den efterfølgende version til Entourage til Mac 2008. Lync til Mac 2011 er den efterfølgende version til Communicator til Mac 2011</w:t>
      </w:r>
      <w:r>
        <w:fldChar w:fldCharType="begin"/>
      </w:r>
      <w:r>
        <w:instrText xml:space="preserve"> XE "Communicator til Mac 2011" </w:instrText>
      </w:r>
      <w:r>
        <w:fldChar w:fldCharType="end"/>
      </w:r>
      <w:r>
        <w:t>.</w:t>
      </w:r>
    </w:p>
    <w:p w:rsidR="00121692" w:rsidRDefault="00121692">
      <w:pPr>
        <w:pStyle w:val="ProductList-Body"/>
      </w:pPr>
    </w:p>
    <w:p w:rsidR="00121692" w:rsidRDefault="0006208A">
      <w:pPr>
        <w:pStyle w:val="ProductList-ClauseHeading"/>
        <w:outlineLvl w:val="4"/>
      </w:pPr>
      <w:r>
        <w:t>2.2 Work at Home</w:t>
      </w:r>
    </w:p>
    <w:p w:rsidR="00121692" w:rsidRDefault="0006208A">
      <w:pPr>
        <w:pStyle w:val="ProductList-Body"/>
      </w:pPr>
      <w:r>
        <w:t xml:space="preserve">En Work at Home-licens er en valgfri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der kun kan erhverves sammen med en fuld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Office til Mac. Den tillader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softwaren også at installere og bruge softwaren på en enhed uden for Kundens eller dennes Associerede Virksomheds område (f.eks. i brugerens hjem).</w:t>
      </w:r>
    </w:p>
    <w:p w:rsidR="00121692" w:rsidRDefault="00121692">
      <w:pPr>
        <w:pStyle w:val="ProductList-Body"/>
      </w:pPr>
    </w:p>
    <w:p w:rsidR="00121692" w:rsidRDefault="0006208A">
      <w:pPr>
        <w:pStyle w:val="ProductList-ClauseHeading"/>
        <w:outlineLvl w:val="4"/>
      </w:pPr>
      <w:r>
        <w:t>2.3 Platformsuafhængig</w:t>
      </w:r>
    </w:p>
    <w:p w:rsidR="00121692" w:rsidRDefault="0006208A">
      <w:pPr>
        <w:pStyle w:val="ProductList-Body"/>
      </w:pPr>
      <w:r>
        <w:t xml:space="preserve">Kunden må køre enten den licenserede version eller en anden platformsversion, forudsat at den anden platformsversion var tilgængelig, da den oprindelige licenserede version blev tilgængelig. Hvis komponenterne i en Produktpakke varierer afhængigt af platformsversionen, må Kunden bruge komponenterne i den pakke, som denne vælger at installere og kun de komponenter. Kunden må ikke blande komponenter på tværs af platformsversioner. SA til en platformsuafhængig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tillader Kunden at bruge den seneste version af en af de platformsversioner af Produktet, der bliver tilgængelig i løbet af dækningsperioden, i stedet for det licenserede Produkt.</w:t>
      </w:r>
    </w:p>
    <w:p w:rsidR="00121692" w:rsidRDefault="00121692">
      <w:pPr>
        <w:pStyle w:val="ProductList-Body"/>
      </w:pPr>
    </w:p>
    <w:p w:rsidR="00121692" w:rsidRDefault="0006208A">
      <w:pPr>
        <w:pStyle w:val="ProductList-ClauseHeading"/>
        <w:outlineLvl w:val="4"/>
      </w:pPr>
      <w:r>
        <w:t>2.4 Office Online Server</w:t>
      </w:r>
    </w:p>
    <w:p w:rsidR="00121692" w:rsidRDefault="0006208A">
      <w:pPr>
        <w:pStyle w:val="ProductList-Body"/>
      </w:pPr>
      <w:r>
        <w:t xml:space="preserve">Kunder, der køber standardlicenser til Office 2016 til Mac før 1. august 2016 må anvende redigeringsfunktionen, der er beskrevet i </w:t>
      </w:r>
      <w:hyperlink r:id="rId53">
        <w:r>
          <w:rPr>
            <w:color w:val="00467F"/>
            <w:u w:val="single"/>
          </w:rPr>
          <w:t>Office Online-afsnittet i bilag B</w:t>
        </w:r>
      </w:hyperlink>
      <w:r>
        <w:t>, med de licenser. Denne rettighed udløber den 1. august 2019.</w:t>
      </w:r>
    </w:p>
    <w:p w:rsidR="00121692" w:rsidRDefault="0006208A">
      <w:pPr>
        <w:pStyle w:val="ProductList-Offering1SubSection"/>
        <w:outlineLvl w:val="3"/>
      </w:pPr>
      <w:bookmarkStart w:id="97" w:name="_Sec792"/>
      <w:r>
        <w:t>3. Brugerrettigheder</w:t>
      </w:r>
      <w:bookmarkEnd w:id="97"/>
    </w:p>
    <w:tbl>
      <w:tblPr>
        <w:tblStyle w:val="PURTable"/>
        <w:tblW w:w="0" w:type="dxa"/>
        <w:tblLook w:val="04A0" w:firstRow="1" w:lastRow="0" w:firstColumn="1" w:lastColumn="0" w:noHBand="0" w:noVBand="1"/>
      </w:tblPr>
      <w:tblGrid>
        <w:gridCol w:w="3637"/>
        <w:gridCol w:w="3605"/>
        <w:gridCol w:w="3548"/>
      </w:tblGrid>
      <w:tr w:rsidR="0012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39">
              <w:r>
                <w:rPr>
                  <w:color w:val="00467F"/>
                  <w:u w:val="single"/>
                </w:rPr>
                <w:t>Desktopprogrammer</w:t>
              </w:r>
            </w:hyperlink>
          </w:p>
        </w:tc>
        <w:tc>
          <w:tcPr>
            <w:tcW w:w="4040" w:type="dxa"/>
            <w:tcBorders>
              <w:top w:val="single" w:sz="18" w:space="0" w:color="00188F"/>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Office til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Yderligere Software: I/R</w:t>
            </w:r>
          </w:p>
        </w:tc>
      </w:tr>
      <w:tr w:rsidR="0012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Office Web Apps Server 2013 (kun Office-pakke)</w:t>
            </w:r>
          </w:p>
        </w:tc>
      </w:tr>
      <w:tr w:rsidR="00121692">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1216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121692">
            <w:pPr>
              <w:pStyle w:val="ProductList-TableBody"/>
            </w:pPr>
          </w:p>
        </w:tc>
      </w:tr>
    </w:tbl>
    <w:p w:rsidR="00121692" w:rsidRDefault="00121692">
      <w:pPr>
        <w:pStyle w:val="ProductList-Body"/>
      </w:pPr>
    </w:p>
    <w:p w:rsidR="00121692" w:rsidRDefault="0006208A">
      <w:pPr>
        <w:pStyle w:val="ProductList-ClauseHeading"/>
        <w:outlineLvl w:val="4"/>
      </w:pPr>
      <w:r>
        <w:t>3.1 Kommerciel Brug af Office Home &amp; Student 2013 RT</w:t>
      </w:r>
    </w:p>
    <w:p w:rsidR="00121692" w:rsidRDefault="0006208A">
      <w:pPr>
        <w:pStyle w:val="ProductList-Body"/>
      </w:pPr>
      <w:r>
        <w:t xml:space="preserve">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med Office til Mac Standard 2016 må bruge softwaren, der licenseres særskilt under en Office Home &amp; Student 2013 RT-licens til kommerciel brug, uanset hvad der måtte fremgå af licensvilkårene for Office Home &amp; Student 2013 RT.</w:t>
      </w:r>
    </w:p>
    <w:p w:rsidR="00121692" w:rsidRDefault="0006208A">
      <w:pPr>
        <w:pStyle w:val="ProductList-Offering1SubSection"/>
        <w:outlineLvl w:val="3"/>
      </w:pPr>
      <w:bookmarkStart w:id="98" w:name="_Sec821"/>
      <w:r>
        <w:t>4. Software Assurance</w:t>
      </w:r>
      <w:bookmarkEnd w:id="98"/>
    </w:p>
    <w:tbl>
      <w:tblPr>
        <w:tblStyle w:val="PURTable"/>
        <w:tblW w:w="0" w:type="dxa"/>
        <w:tblLook w:val="04A0" w:firstRow="1" w:lastRow="0" w:firstColumn="1" w:lastColumn="0" w:noHBand="0" w:noVBand="1"/>
      </w:tblPr>
      <w:tblGrid>
        <w:gridCol w:w="3552"/>
        <w:gridCol w:w="3633"/>
        <w:gridCol w:w="3605"/>
      </w:tblGrid>
      <w:tr w:rsidR="0012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Fail-Over-rettigheder: I/R</w:t>
            </w:r>
          </w:p>
        </w:tc>
      </w:tr>
      <w:tr w:rsidR="0012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54">
              <w:r>
                <w:rPr>
                  <w:color w:val="00467F"/>
                  <w:u w:val="single"/>
                </w:rPr>
                <w:t>Produktliste - juni 2015</w:t>
              </w:r>
            </w:hyperlink>
            <w:r>
              <w:t xml:space="preserve"> (Communicator til Mac 2010, Entourage til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Roamingrettigheder: I/R</w:t>
            </w:r>
          </w:p>
        </w:tc>
      </w:tr>
      <w:tr w:rsidR="0012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121692">
            <w:pPr>
              <w:pStyle w:val="ProductList-TableBody"/>
            </w:pPr>
          </w:p>
        </w:tc>
      </w:tr>
    </w:tbl>
    <w:p w:rsidR="00121692" w:rsidRDefault="00121692">
      <w:pPr>
        <w:pStyle w:val="ProductList-Body"/>
        <w:jc w:val="right"/>
      </w:pPr>
    </w:p>
    <w:tbl>
      <w:tblPr>
        <w:tblStyle w:val="PURTable"/>
        <w:tblW w:w="0" w:type="dxa"/>
        <w:tblLook w:val="04A0" w:firstRow="1" w:lastRow="0" w:firstColumn="1" w:lastColumn="0" w:noHBand="0" w:noVBand="1"/>
      </w:tblPr>
      <w:tblGrid>
        <w:gridCol w:w="10800"/>
      </w:tblGrid>
      <w:tr w:rsidR="001216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1692" w:rsidRDefault="003F7773">
            <w:pPr>
              <w:pStyle w:val="ProductList-TableBody"/>
              <w:jc w:val="right"/>
            </w:pPr>
            <w:hyperlink w:anchor="_Sec842">
              <w:r w:rsidR="0006208A">
                <w:rPr>
                  <w:color w:val="00467F"/>
                  <w:sz w:val="14"/>
                  <w:u w:val="single"/>
                </w:rPr>
                <w:t>Indholdsfortegnelse</w:t>
              </w:r>
            </w:hyperlink>
            <w:r w:rsidR="0006208A">
              <w:rPr>
                <w:sz w:val="14"/>
              </w:rPr>
              <w:t>/</w:t>
            </w:r>
            <w:hyperlink w:anchor="_Sec549">
              <w:r w:rsidR="0006208A">
                <w:rPr>
                  <w:color w:val="00467F"/>
                  <w:sz w:val="14"/>
                  <w:u w:val="single"/>
                </w:rPr>
                <w:t>Ordliste</w:t>
              </w:r>
            </w:hyperlink>
            <w:r w:rsidR="0006208A">
              <w:rPr>
                <w:sz w:val="14"/>
              </w:rPr>
              <w:t>/</w:t>
            </w:r>
            <w:hyperlink w:anchor="_Sec844">
              <w:r w:rsidR="0006208A">
                <w:rPr>
                  <w:color w:val="00467F"/>
                  <w:sz w:val="14"/>
                  <w:u w:val="single"/>
                </w:rPr>
                <w:t>Indeks</w:t>
              </w:r>
            </w:hyperlink>
          </w:p>
        </w:tc>
      </w:tr>
    </w:tbl>
    <w:p w:rsidR="00121692" w:rsidRDefault="00121692">
      <w:pPr>
        <w:pStyle w:val="ProductList-Body"/>
      </w:pPr>
    </w:p>
    <w:p w:rsidR="00121692" w:rsidRDefault="0006208A">
      <w:pPr>
        <w:pStyle w:val="ProductList-OfferingGroupHeading"/>
        <w:outlineLvl w:val="1"/>
      </w:pPr>
      <w:bookmarkStart w:id="99" w:name="_Sec612"/>
      <w:r>
        <w:t>Office-servere</w:t>
      </w:r>
      <w:bookmarkEnd w:id="99"/>
      <w:r>
        <w:fldChar w:fldCharType="begin"/>
      </w:r>
      <w:r>
        <w:instrText xml:space="preserve"> TC "</w:instrText>
      </w:r>
      <w:bookmarkStart w:id="100" w:name="_Toc483467114"/>
      <w:r>
        <w:instrText>Office-servere</w:instrText>
      </w:r>
      <w:bookmarkEnd w:id="100"/>
      <w:r>
        <w:instrText>" \l 2</w:instrText>
      </w:r>
      <w:r>
        <w:fldChar w:fldCharType="end"/>
      </w:r>
    </w:p>
    <w:p w:rsidR="00121692" w:rsidRDefault="0006208A">
      <w:pPr>
        <w:pStyle w:val="ProductList-Offering2HeadingNoBorder"/>
        <w:outlineLvl w:val="2"/>
      </w:pPr>
      <w:bookmarkStart w:id="101" w:name="_Sec638"/>
      <w:r>
        <w:t>Exchange Server</w:t>
      </w:r>
      <w:bookmarkEnd w:id="101"/>
      <w:r>
        <w:fldChar w:fldCharType="begin"/>
      </w:r>
      <w:r>
        <w:instrText xml:space="preserve"> TC "</w:instrText>
      </w:r>
      <w:bookmarkStart w:id="102" w:name="_Toc483467115"/>
      <w:r>
        <w:instrText>Exchange Server</w:instrText>
      </w:r>
      <w:bookmarkEnd w:id="102"/>
      <w:r>
        <w:instrText>" \l 3</w:instrText>
      </w:r>
      <w:r>
        <w:fldChar w:fldCharType="end"/>
      </w:r>
    </w:p>
    <w:p w:rsidR="00121692" w:rsidRDefault="0006208A">
      <w:pPr>
        <w:pStyle w:val="ProductList-Offering1SubSection"/>
        <w:outlineLvl w:val="3"/>
      </w:pPr>
      <w:bookmarkStart w:id="103" w:name="_Sec683"/>
      <w:r>
        <w:t>1. Programtilgængelighed</w:t>
      </w:r>
      <w:bookmarkEnd w:id="103"/>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12169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21692" w:rsidRDefault="0006208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21692">
        <w:tc>
          <w:tcPr>
            <w:tcW w:w="4160" w:type="dxa"/>
            <w:tcBorders>
              <w:top w:val="single" w:sz="6" w:space="0" w:color="FFFFFF"/>
              <w:left w:val="none" w:sz="4" w:space="0" w:color="6E6E6E"/>
              <w:bottom w:val="dashed" w:sz="4" w:space="0" w:color="BFBFBF"/>
              <w:right w:val="none" w:sz="4" w:space="0" w:color="6E6E6E"/>
            </w:tcBorders>
          </w:tcPr>
          <w:p w:rsidR="00121692" w:rsidRDefault="0006208A">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21692" w:rsidRDefault="0006208A">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121692" w:rsidRDefault="0006208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121692" w:rsidRDefault="0006208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121692" w:rsidRDefault="0006208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121692">
        <w:tc>
          <w:tcPr>
            <w:tcW w:w="4160" w:type="dxa"/>
            <w:tcBorders>
              <w:top w:val="dashed" w:sz="4" w:space="0" w:color="BFBFBF"/>
              <w:left w:val="none" w:sz="4" w:space="0" w:color="6E6E6E"/>
              <w:bottom w:val="dashed" w:sz="4" w:space="0" w:color="BFBFBF"/>
              <w:right w:val="none" w:sz="4" w:space="0" w:color="6E6E6E"/>
            </w:tcBorders>
          </w:tcPr>
          <w:p w:rsidR="00121692" w:rsidRDefault="0006208A">
            <w:pPr>
              <w:pStyle w:val="ProductList-TableBody"/>
            </w:pPr>
            <w:r>
              <w:t xml:space="preserve">CAL til Exchange Server Enterprise 2016 </w:t>
            </w:r>
            <w:r>
              <w:fldChar w:fldCharType="begin"/>
            </w:r>
            <w:r>
              <w:instrText xml:space="preserve"> XE "CAL til Exchange Server Enterprise 2016 " </w:instrText>
            </w:r>
            <w:r>
              <w:fldChar w:fldCharType="end"/>
            </w:r>
            <w:r>
              <w:t>(Enhed og Bruger)</w:t>
            </w:r>
          </w:p>
        </w:tc>
        <w:tc>
          <w:tcPr>
            <w:tcW w:w="620" w:type="dxa"/>
            <w:tcBorders>
              <w:top w:val="dashed" w:sz="4" w:space="0" w:color="BFBFBF"/>
              <w:left w:val="none" w:sz="4" w:space="0" w:color="6E6E6E"/>
              <w:bottom w:val="dashed" w:sz="4" w:space="0" w:color="BFBFBF"/>
              <w:right w:val="none" w:sz="4" w:space="0" w:color="6E6E6E"/>
            </w:tcBorders>
          </w:tcPr>
          <w:p w:rsidR="00121692" w:rsidRDefault="0006208A">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121692" w:rsidRDefault="0006208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21692" w:rsidRDefault="0006208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21692" w:rsidRDefault="0006208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121692">
        <w:tc>
          <w:tcPr>
            <w:tcW w:w="4160" w:type="dxa"/>
            <w:tcBorders>
              <w:top w:val="dashed" w:sz="4" w:space="0" w:color="BFBFBF"/>
              <w:left w:val="none" w:sz="4" w:space="0" w:color="6E6E6E"/>
              <w:bottom w:val="dashed" w:sz="4" w:space="0" w:color="BFBFBF"/>
              <w:right w:val="none" w:sz="4" w:space="0" w:color="6E6E6E"/>
            </w:tcBorders>
          </w:tcPr>
          <w:p w:rsidR="00121692" w:rsidRDefault="0006208A">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21692" w:rsidRDefault="0006208A">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121692" w:rsidRDefault="0006208A">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121692" w:rsidRDefault="0006208A">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121692" w:rsidRDefault="0006208A">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121692">
        <w:tc>
          <w:tcPr>
            <w:tcW w:w="4160" w:type="dxa"/>
            <w:tcBorders>
              <w:top w:val="dashed" w:sz="4" w:space="0" w:color="BFBFBF"/>
              <w:left w:val="none" w:sz="4" w:space="0" w:color="6E6E6E"/>
              <w:bottom w:val="none" w:sz="4" w:space="0" w:color="BFBFBF"/>
              <w:right w:val="none" w:sz="4" w:space="0" w:color="6E6E6E"/>
            </w:tcBorders>
          </w:tcPr>
          <w:p w:rsidR="00121692" w:rsidRDefault="0006208A">
            <w:pPr>
              <w:pStyle w:val="ProductList-TableBody"/>
            </w:pPr>
            <w:r>
              <w:t>CAL til Exchange Server Standard 2016</w:t>
            </w:r>
            <w:r>
              <w:fldChar w:fldCharType="begin"/>
            </w:r>
            <w:r>
              <w:instrText xml:space="preserve"> XE "CAL til Exchange Server Standard 2016" </w:instrText>
            </w:r>
            <w:r>
              <w:fldChar w:fldCharType="end"/>
            </w:r>
            <w:r>
              <w:t xml:space="preserve"> (Enhed og Bruger)</w:t>
            </w:r>
          </w:p>
        </w:tc>
        <w:tc>
          <w:tcPr>
            <w:tcW w:w="620" w:type="dxa"/>
            <w:tcBorders>
              <w:top w:val="dashed" w:sz="4" w:space="0" w:color="BFBFBF"/>
              <w:left w:val="none" w:sz="4" w:space="0" w:color="6E6E6E"/>
              <w:bottom w:val="none" w:sz="4" w:space="0" w:color="BFBFBF"/>
              <w:right w:val="none" w:sz="4" w:space="0" w:color="6E6E6E"/>
            </w:tcBorders>
          </w:tcPr>
          <w:p w:rsidR="00121692" w:rsidRDefault="0006208A">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121692" w:rsidRDefault="0006208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121692" w:rsidRDefault="0006208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21692" w:rsidRDefault="0006208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121692" w:rsidRDefault="0006208A">
      <w:pPr>
        <w:pStyle w:val="ProductList-Offering1SubSection"/>
        <w:outlineLvl w:val="3"/>
      </w:pPr>
      <w:bookmarkStart w:id="104" w:name="_Sec738"/>
      <w:r>
        <w:t>2. Produktbetingelser</w:t>
      </w:r>
      <w:bookmarkEnd w:id="104"/>
    </w:p>
    <w:tbl>
      <w:tblPr>
        <w:tblStyle w:val="PURTable"/>
        <w:tblW w:w="0" w:type="dxa"/>
        <w:tblLook w:val="04A0" w:firstRow="1" w:lastRow="0" w:firstColumn="1" w:lastColumn="0" w:noHBand="0" w:noVBand="1"/>
      </w:tblPr>
      <w:tblGrid>
        <w:gridCol w:w="3570"/>
        <w:gridCol w:w="3632"/>
        <w:gridCol w:w="3588"/>
      </w:tblGrid>
      <w:tr w:rsidR="0012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"Tidligere Udgaver: Tilladte lavere udgaver, der svarer til specificerede højere udgaver. Kunden kan bruge den tilladte lavere udgave i stedet for en licenseret udgave på et højere niveau, som tilladt under de Universelle Licensvilkår." </w:instrText>
            </w:r>
            <w:r>
              <w:fldChar w:fldCharType="separate"/>
            </w:r>
            <w:r>
              <w:rPr>
                <w:color w:val="0563C1"/>
              </w:rPr>
              <w:t>Tidligere Udgaver</w:t>
            </w:r>
            <w:r>
              <w:fldChar w:fldCharType="end"/>
            </w:r>
            <w:r>
              <w:t>: Enterprise til Standard</w:t>
            </w:r>
          </w:p>
        </w:tc>
      </w:tr>
      <w:tr w:rsidR="0012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12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Berettiget Reduktion: I/R</w:t>
            </w:r>
          </w:p>
        </w:tc>
      </w:tr>
      <w:tr w:rsidR="0012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lastRenderedPageBreak/>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Berettiget True-Up: I/R</w:t>
            </w:r>
          </w:p>
        </w:tc>
      </w:tr>
      <w:tr w:rsidR="0012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1216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121692">
            <w:pPr>
              <w:pStyle w:val="ProductList-TableBody"/>
            </w:pPr>
          </w:p>
        </w:tc>
      </w:tr>
    </w:tbl>
    <w:p w:rsidR="00121692" w:rsidRDefault="0006208A">
      <w:pPr>
        <w:pStyle w:val="ProductList-Offering1SubSection"/>
        <w:outlineLvl w:val="3"/>
      </w:pPr>
      <w:bookmarkStart w:id="105" w:name="_Sec793"/>
      <w:r>
        <w:t>3. Brugerrettigheder</w:t>
      </w:r>
      <w:bookmarkEnd w:id="105"/>
    </w:p>
    <w:tbl>
      <w:tblPr>
        <w:tblStyle w:val="PURTable"/>
        <w:tblW w:w="0" w:type="dxa"/>
        <w:tblLook w:val="04A0" w:firstRow="1" w:lastRow="0" w:firstColumn="1" w:lastColumn="0" w:noHBand="0" w:noVBand="1"/>
      </w:tblPr>
      <w:tblGrid>
        <w:gridCol w:w="3586"/>
        <w:gridCol w:w="3629"/>
        <w:gridCol w:w="3575"/>
      </w:tblGrid>
      <w:tr w:rsidR="0012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Produktspecifikke Licensvilkår: I/R</w:t>
            </w:r>
          </w:p>
        </w:tc>
        <w:tc>
          <w:tcPr>
            <w:tcW w:w="4040" w:type="dxa"/>
            <w:tcBorders>
              <w:top w:val="single" w:sz="18" w:space="0" w:color="00188F"/>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121692">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Licenseret med Server (adgang til Yderligere Funktionalitet kræver både Basis- og Tillægs-CAL’er)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Inkluderede teknologier: I/R</w:t>
            </w:r>
          </w:p>
        </w:tc>
      </w:tr>
      <w:tr w:rsidR="0012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1216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121692">
            <w:pPr>
              <w:pStyle w:val="ProductList-TableBody"/>
            </w:pPr>
          </w:p>
        </w:tc>
      </w:tr>
    </w:tbl>
    <w:p w:rsidR="00121692" w:rsidRDefault="00121692">
      <w:pPr>
        <w:pStyle w:val="ProductList-Body"/>
      </w:pPr>
    </w:p>
    <w:p w:rsidR="00121692" w:rsidRDefault="0006208A">
      <w:pPr>
        <w:pStyle w:val="ProductList-ClauseHeading"/>
        <w:outlineLvl w:val="4"/>
      </w:pPr>
      <w:r>
        <w:t>3.1 Adgang til Serversoftware</w:t>
      </w:r>
    </w:p>
    <w:tbl>
      <w:tblPr>
        <w:tblStyle w:val="PURTable"/>
        <w:tblW w:w="0" w:type="dxa"/>
        <w:tblLook w:val="04A0" w:firstRow="1" w:lastRow="0" w:firstColumn="1" w:lastColumn="0" w:noHBand="0" w:noVBand="1"/>
      </w:tblPr>
      <w:tblGrid>
        <w:gridCol w:w="3612"/>
        <w:gridCol w:w="3590"/>
        <w:gridCol w:w="3588"/>
      </w:tblGrid>
      <w:tr w:rsidR="0012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121692" w:rsidRDefault="0006208A">
            <w:pPr>
              <w:pStyle w:val="ProductList-TableBody"/>
            </w:pPr>
            <w:r>
              <w:t>Licens til Basisadgang</w:t>
            </w:r>
          </w:p>
        </w:tc>
        <w:tc>
          <w:tcPr>
            <w:tcW w:w="4040" w:type="dxa"/>
            <w:tcBorders>
              <w:top w:val="single" w:sz="18" w:space="0" w:color="0072C6"/>
              <w:left w:val="single" w:sz="4" w:space="0" w:color="000000"/>
              <w:bottom w:val="none" w:sz="4" w:space="0" w:color="000000"/>
              <w:right w:val="none" w:sz="4" w:space="0" w:color="000000"/>
            </w:tcBorders>
          </w:tcPr>
          <w:p w:rsidR="00121692" w:rsidRDefault="0006208A">
            <w:pPr>
              <w:pStyle w:val="ProductList-TableBody"/>
            </w:pPr>
            <w:r>
              <w:t>Standard-CAL til Exchange Server 2016</w:t>
            </w:r>
          </w:p>
        </w:tc>
        <w:tc>
          <w:tcPr>
            <w:tcW w:w="4040" w:type="dxa"/>
            <w:tcBorders>
              <w:top w:val="single" w:sz="18" w:space="0" w:color="0072C6"/>
              <w:left w:val="none" w:sz="4" w:space="0" w:color="000000"/>
              <w:bottom w:val="none" w:sz="4" w:space="0" w:color="000000"/>
              <w:right w:val="single" w:sz="4" w:space="0" w:color="000000"/>
            </w:tcBorders>
          </w:tcPr>
          <w:p w:rsidR="00121692" w:rsidRDefault="0006208A">
            <w:pPr>
              <w:pStyle w:val="ProductList-TableBody"/>
            </w:pPr>
            <w:r>
              <w:t>Bruger-SL til Exchange Online Plan 1</w:t>
            </w:r>
          </w:p>
        </w:tc>
      </w:tr>
      <w:tr w:rsidR="00121692">
        <w:tc>
          <w:tcPr>
            <w:tcW w:w="4040" w:type="dxa"/>
            <w:tcBorders>
              <w:top w:val="none" w:sz="4" w:space="0" w:color="000000"/>
              <w:left w:val="single" w:sz="4" w:space="0" w:color="000000"/>
              <w:bottom w:val="none" w:sz="4" w:space="0" w:color="000000"/>
              <w:right w:val="single" w:sz="4" w:space="0" w:color="000000"/>
            </w:tcBorders>
            <w:shd w:val="clear" w:color="auto" w:fill="E0EAF6"/>
          </w:tcPr>
          <w:p w:rsidR="00121692" w:rsidRDefault="0012169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21692" w:rsidRDefault="0006208A">
            <w:pPr>
              <w:pStyle w:val="ProductList-TableBody"/>
            </w:pPr>
            <w:r>
              <w:t>Bruger-SL til Exchange Online Plan 1</w:t>
            </w:r>
            <w:r>
              <w:fldChar w:fldCharType="begin"/>
            </w:r>
            <w:r>
              <w:instrText xml:space="preserve"> XE "Exchange Online Plan 1" </w:instrText>
            </w:r>
            <w:r>
              <w:fldChar w:fldCharType="end"/>
            </w:r>
            <w:r>
              <w:t>G</w:t>
            </w:r>
          </w:p>
        </w:tc>
        <w:tc>
          <w:tcPr>
            <w:tcW w:w="4040" w:type="dxa"/>
            <w:tcBorders>
              <w:top w:val="none" w:sz="4" w:space="0" w:color="000000"/>
              <w:left w:val="none" w:sz="4" w:space="0" w:color="000000"/>
              <w:bottom w:val="none" w:sz="4" w:space="0" w:color="000000"/>
              <w:right w:val="single" w:sz="4" w:space="0" w:color="000000"/>
            </w:tcBorders>
          </w:tcPr>
          <w:p w:rsidR="00121692" w:rsidRDefault="0006208A">
            <w:pPr>
              <w:pStyle w:val="ProductList-TableBody"/>
            </w:pPr>
            <w:r>
              <w:t>Bruger-SL til Exchange Online Plan 2</w:t>
            </w:r>
          </w:p>
        </w:tc>
      </w:tr>
      <w:tr w:rsidR="00121692">
        <w:tc>
          <w:tcPr>
            <w:tcW w:w="4040" w:type="dxa"/>
            <w:tcBorders>
              <w:top w:val="none" w:sz="4" w:space="0" w:color="000000"/>
              <w:left w:val="single" w:sz="4" w:space="0" w:color="000000"/>
              <w:bottom w:val="none" w:sz="4" w:space="0" w:color="000000"/>
              <w:right w:val="single" w:sz="4" w:space="0" w:color="000000"/>
            </w:tcBorders>
            <w:shd w:val="clear" w:color="auto" w:fill="E0EAF6"/>
          </w:tcPr>
          <w:p w:rsidR="00121692" w:rsidRDefault="0012169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21692" w:rsidRDefault="0006208A">
            <w:pPr>
              <w:pStyle w:val="ProductList-TableBody"/>
            </w:pPr>
            <w:r>
              <w:t>Bruger-SL til Exchange Online Plan 2</w:t>
            </w:r>
            <w:r>
              <w:fldChar w:fldCharType="begin"/>
            </w:r>
            <w:r>
              <w:instrText xml:space="preserve"> XE "Exchange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121692" w:rsidRDefault="0006208A">
            <w:pPr>
              <w:pStyle w:val="ProductList-TableBody"/>
            </w:pPr>
            <w:r>
              <w:t>Bruger-SL til Exchange Online Plan 2G</w:t>
            </w:r>
          </w:p>
        </w:tc>
      </w:tr>
      <w:tr w:rsidR="00121692">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121692" w:rsidRDefault="0012169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21692" w:rsidRDefault="0006208A">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rsidR="00121692" w:rsidRDefault="00121692">
            <w:pPr>
              <w:pStyle w:val="ProductList-TableBody"/>
            </w:pPr>
          </w:p>
        </w:tc>
      </w:tr>
    </w:tbl>
    <w:p w:rsidR="00121692" w:rsidRDefault="00121692">
      <w:pPr>
        <w:pStyle w:val="ProductList-Body"/>
      </w:pPr>
    </w:p>
    <w:p w:rsidR="00121692" w:rsidRDefault="0006208A">
      <w:pPr>
        <w:pStyle w:val="ProductList-SubClauseHeading"/>
        <w:outlineLvl w:val="5"/>
      </w:pPr>
      <w:r>
        <w:t>3.1.1 Yderligere Funktionalitet Forbundet med Exchange Enterprise CAL</w:t>
      </w:r>
    </w:p>
    <w:p w:rsidR="00121692" w:rsidRDefault="0006208A">
      <w:pPr>
        <w:pStyle w:val="ProductList-BodyIndented"/>
      </w:pPr>
      <w:r>
        <w:t>Direkte Arkiv, Originalarkiver (Uendelig, Forespørgselsbaserede og Tidsbaserede), Informationsbeskyttelse og Overensstemmelse, Kundetilbageholdelsespolitikker, Pr. Bruger/Distributionslisteoversigt, Webstedspostkasser – Overensstemmelse, Forebyggelse af Datatab</w:t>
      </w:r>
    </w:p>
    <w:tbl>
      <w:tblPr>
        <w:tblStyle w:val="PURTable0"/>
        <w:tblW w:w="0" w:type="dxa"/>
        <w:tblLook w:val="04A0" w:firstRow="1" w:lastRow="0" w:firstColumn="1" w:lastColumn="0" w:noHBand="0" w:noVBand="1"/>
      </w:tblPr>
      <w:tblGrid>
        <w:gridCol w:w="3509"/>
        <w:gridCol w:w="3465"/>
        <w:gridCol w:w="3456"/>
      </w:tblGrid>
      <w:tr w:rsidR="0012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121692" w:rsidRDefault="0006208A">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rsidR="00121692" w:rsidRDefault="0006208A">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121692" w:rsidRDefault="0006208A">
            <w:pPr>
              <w:pStyle w:val="ProductList-TableBody"/>
            </w:pPr>
            <w:r>
              <w:t>Bruger-SL til Exchange Online Plan 2</w:t>
            </w:r>
          </w:p>
        </w:tc>
      </w:tr>
      <w:tr w:rsidR="00121692">
        <w:tc>
          <w:tcPr>
            <w:tcW w:w="4040" w:type="dxa"/>
            <w:tcBorders>
              <w:top w:val="none" w:sz="4" w:space="0" w:color="000000"/>
              <w:left w:val="single" w:sz="4" w:space="0" w:color="000000"/>
              <w:bottom w:val="none" w:sz="4" w:space="0" w:color="000000"/>
              <w:right w:val="single" w:sz="4" w:space="0" w:color="000000"/>
            </w:tcBorders>
            <w:shd w:val="clear" w:color="auto" w:fill="E0EAF6"/>
          </w:tcPr>
          <w:p w:rsidR="00121692" w:rsidRDefault="0012169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21692" w:rsidRDefault="0006208A">
            <w:pPr>
              <w:pStyle w:val="ProductList-TableBody"/>
            </w:pPr>
            <w:r>
              <w:t>Bruger-SL til Exchange Online Plan 2A</w:t>
            </w:r>
          </w:p>
        </w:tc>
        <w:tc>
          <w:tcPr>
            <w:tcW w:w="4040" w:type="dxa"/>
            <w:tcBorders>
              <w:top w:val="none" w:sz="4" w:space="0" w:color="000000"/>
              <w:left w:val="none" w:sz="4" w:space="0" w:color="000000"/>
              <w:bottom w:val="none" w:sz="4" w:space="0" w:color="000000"/>
              <w:right w:val="single" w:sz="4" w:space="0" w:color="000000"/>
            </w:tcBorders>
          </w:tcPr>
          <w:p w:rsidR="00121692" w:rsidRDefault="0006208A">
            <w:pPr>
              <w:pStyle w:val="ProductList-TableBody"/>
            </w:pPr>
            <w:r>
              <w:t>Bruger-SL til Exchange Online Plan 2G</w:t>
            </w:r>
          </w:p>
        </w:tc>
      </w:tr>
      <w:tr w:rsidR="00121692">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121692" w:rsidRDefault="0012169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21692" w:rsidRDefault="0006208A">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rsidR="00121692" w:rsidRDefault="00121692">
            <w:pPr>
              <w:pStyle w:val="ProductList-TableBody"/>
            </w:pPr>
          </w:p>
        </w:tc>
      </w:tr>
    </w:tbl>
    <w:p w:rsidR="00121692" w:rsidRDefault="00121692">
      <w:pPr>
        <w:pStyle w:val="ProductList-BodyIndented"/>
      </w:pPr>
    </w:p>
    <w:p w:rsidR="00121692" w:rsidRDefault="0006208A">
      <w:pPr>
        <w:pStyle w:val="ProductList-ClauseHeading"/>
        <w:outlineLvl w:val="4"/>
      </w:pPr>
      <w:r>
        <w:t>3.2 Yderligere Software</w:t>
      </w:r>
    </w:p>
    <w:tbl>
      <w:tblPr>
        <w:tblStyle w:val="PURTable"/>
        <w:tblW w:w="0" w:type="dxa"/>
        <w:tblLook w:val="04A0" w:firstRow="1" w:lastRow="0" w:firstColumn="1" w:lastColumn="0" w:noHBand="0" w:noVBand="1"/>
      </w:tblPr>
      <w:tblGrid>
        <w:gridCol w:w="3666"/>
        <w:gridCol w:w="3562"/>
        <w:gridCol w:w="3562"/>
      </w:tblGrid>
      <w:tr w:rsidR="0012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21692" w:rsidRDefault="0006208A">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121692" w:rsidRDefault="0012169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21692" w:rsidRDefault="00121692">
            <w:pPr>
              <w:pStyle w:val="ProductList-TableBody"/>
            </w:pPr>
          </w:p>
        </w:tc>
      </w:tr>
    </w:tbl>
    <w:p w:rsidR="00121692" w:rsidRDefault="0006208A">
      <w:pPr>
        <w:pStyle w:val="ProductList-Offering1SubSection"/>
        <w:outlineLvl w:val="3"/>
      </w:pPr>
      <w:bookmarkStart w:id="106" w:name="_Sec824"/>
      <w:r>
        <w:t>4. Software Assurance</w:t>
      </w:r>
      <w:bookmarkEnd w:id="106"/>
    </w:p>
    <w:tbl>
      <w:tblPr>
        <w:tblStyle w:val="PURTable"/>
        <w:tblW w:w="0" w:type="dxa"/>
        <w:tblLook w:val="04A0" w:firstRow="1" w:lastRow="0" w:firstColumn="1" w:lastColumn="0" w:noHBand="0" w:noVBand="1"/>
      </w:tblPr>
      <w:tblGrid>
        <w:gridCol w:w="3552"/>
        <w:gridCol w:w="3633"/>
        <w:gridCol w:w="3605"/>
      </w:tblGrid>
      <w:tr w:rsidR="0012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serverudgaver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Fail-Over-rettigheder: I/R</w:t>
            </w:r>
          </w:p>
        </w:tc>
      </w:tr>
      <w:tr w:rsidR="00121692">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Alle udgaver (kun serverlicenser)</w:t>
            </w:r>
          </w:p>
        </w:tc>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55">
              <w:r>
                <w:rPr>
                  <w:color w:val="00467F"/>
                  <w:u w:val="single"/>
                </w:rPr>
                <w:t>Produktliste - juni 2015</w:t>
              </w:r>
            </w:hyperlink>
            <w:r>
              <w:t>(ekstern forbindelse)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Roamingrettigheder: I/R</w:t>
            </w:r>
          </w:p>
        </w:tc>
      </w:tr>
      <w:tr w:rsidR="00121692">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121692">
            <w:pPr>
              <w:pStyle w:val="ProductList-TableBody"/>
            </w:pPr>
          </w:p>
        </w:tc>
      </w:tr>
    </w:tbl>
    <w:p w:rsidR="00121692" w:rsidRDefault="00121692">
      <w:pPr>
        <w:pStyle w:val="ProductList-Body"/>
      </w:pPr>
    </w:p>
    <w:p w:rsidR="00121692" w:rsidRDefault="0006208A">
      <w:pPr>
        <w:pStyle w:val="ProductList-ClauseHeading"/>
        <w:outlineLvl w:val="4"/>
      </w:pPr>
      <w:r>
        <w:t>4.1 Supplerende Vilkår og Betingelser for Exchange Enterprise CAL med Tjenester 2016</w:t>
      </w:r>
    </w:p>
    <w:p w:rsidR="00121692" w:rsidRDefault="0006208A">
      <w:pPr>
        <w:pStyle w:val="ProductList-Body"/>
      </w:pPr>
      <w:r>
        <w:t xml:space="preserve">Exchange Server Enterprise CAL med aktiv SA-dækning omfatter rettighederne til Forebyggelse af Datatab og Exchange Online Protection. For kunder med Microsoft-forretningsaftaler dateret før oktober 2010 og Tilmeldingsaftaler dateret efter juli 2011 gælder de Supplerende Vilkår for Online-services, der bruges med Software – afsnittet Legacy-aftaler i Bilag A – Supplerende Vilkår for Programaftale i Produktlisten pr. juni 2015 på </w:t>
      </w:r>
      <w:hyperlink r:id="rId56">
        <w:r>
          <w:rPr>
            <w:color w:val="00467F"/>
            <w:u w:val="single"/>
          </w:rPr>
          <w:t>http://go.microsoft.com/?linkid=9839207</w:t>
        </w:r>
      </w:hyperlink>
      <w:r>
        <w:t xml:space="preserve"> for køb og brug af de Online-services, der er omfattet af Exchange Enterprise CAL med Tjenester 2016.</w:t>
      </w:r>
    </w:p>
    <w:p w:rsidR="00121692" w:rsidRDefault="00121692">
      <w:pPr>
        <w:pStyle w:val="PURBreadcrumb"/>
      </w:pPr>
    </w:p>
    <w:tbl>
      <w:tblPr>
        <w:tblStyle w:val="PURTable"/>
        <w:tblW w:w="0" w:type="dxa"/>
        <w:tblLook w:val="04A0" w:firstRow="1" w:lastRow="0" w:firstColumn="1" w:lastColumn="0" w:noHBand="0" w:noVBand="1"/>
      </w:tblPr>
      <w:tblGrid>
        <w:gridCol w:w="10800"/>
      </w:tblGrid>
      <w:tr w:rsidR="001216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1692" w:rsidRDefault="003F7773">
            <w:pPr>
              <w:pStyle w:val="ProductList-TableBody"/>
              <w:jc w:val="right"/>
            </w:pPr>
            <w:hyperlink w:anchor="_Sec842">
              <w:r w:rsidR="0006208A">
                <w:rPr>
                  <w:color w:val="00467F"/>
                  <w:sz w:val="14"/>
                  <w:u w:val="single"/>
                </w:rPr>
                <w:t>Indholdsfortegnelse</w:t>
              </w:r>
            </w:hyperlink>
            <w:r w:rsidR="0006208A">
              <w:rPr>
                <w:sz w:val="14"/>
              </w:rPr>
              <w:t>/</w:t>
            </w:r>
            <w:hyperlink w:anchor="_Sec549">
              <w:r w:rsidR="0006208A">
                <w:rPr>
                  <w:color w:val="00467F"/>
                  <w:sz w:val="14"/>
                  <w:u w:val="single"/>
                </w:rPr>
                <w:t>Ordliste</w:t>
              </w:r>
            </w:hyperlink>
            <w:r w:rsidR="0006208A">
              <w:rPr>
                <w:sz w:val="14"/>
              </w:rPr>
              <w:t>/</w:t>
            </w:r>
            <w:hyperlink w:anchor="_Sec844">
              <w:r w:rsidR="0006208A">
                <w:rPr>
                  <w:color w:val="00467F"/>
                  <w:sz w:val="14"/>
                  <w:u w:val="single"/>
                </w:rPr>
                <w:t>Indeks</w:t>
              </w:r>
            </w:hyperlink>
          </w:p>
        </w:tc>
      </w:tr>
    </w:tbl>
    <w:p w:rsidR="00121692" w:rsidRDefault="00121692">
      <w:pPr>
        <w:pStyle w:val="ProductList-Body"/>
      </w:pPr>
    </w:p>
    <w:p w:rsidR="00121692" w:rsidRDefault="0006208A">
      <w:pPr>
        <w:pStyle w:val="ProductList-Offering2HeadingNoBorder"/>
        <w:outlineLvl w:val="2"/>
      </w:pPr>
      <w:bookmarkStart w:id="107" w:name="_Sec639"/>
      <w:r>
        <w:t>Project Server</w:t>
      </w:r>
      <w:bookmarkEnd w:id="107"/>
      <w:r>
        <w:fldChar w:fldCharType="begin"/>
      </w:r>
      <w:r>
        <w:instrText xml:space="preserve"> TC "</w:instrText>
      </w:r>
      <w:bookmarkStart w:id="108" w:name="_Toc483467116"/>
      <w:r>
        <w:instrText>Project Server</w:instrText>
      </w:r>
      <w:bookmarkEnd w:id="108"/>
      <w:r>
        <w:instrText>" \l 3</w:instrText>
      </w:r>
      <w:r>
        <w:fldChar w:fldCharType="end"/>
      </w:r>
    </w:p>
    <w:p w:rsidR="00121692" w:rsidRDefault="0006208A">
      <w:pPr>
        <w:pStyle w:val="ProductList-Offering1SubSection"/>
        <w:outlineLvl w:val="3"/>
      </w:pPr>
      <w:bookmarkStart w:id="109" w:name="_Sec684"/>
      <w:r>
        <w:t>1. Programtilgængelighed</w:t>
      </w:r>
      <w:bookmarkEnd w:id="109"/>
    </w:p>
    <w:tbl>
      <w:tblPr>
        <w:tblStyle w:val="PURTable"/>
        <w:tblW w:w="0" w:type="dxa"/>
        <w:tblLook w:val="04A0" w:firstRow="1" w:lastRow="0" w:firstColumn="1" w:lastColumn="0" w:noHBand="0" w:noVBand="1"/>
      </w:tblPr>
      <w:tblGrid>
        <w:gridCol w:w="4034"/>
        <w:gridCol w:w="613"/>
        <w:gridCol w:w="607"/>
        <w:gridCol w:w="612"/>
        <w:gridCol w:w="607"/>
        <w:gridCol w:w="608"/>
        <w:gridCol w:w="612"/>
        <w:gridCol w:w="615"/>
        <w:gridCol w:w="634"/>
        <w:gridCol w:w="619"/>
        <w:gridCol w:w="613"/>
        <w:gridCol w:w="610"/>
      </w:tblGrid>
      <w:tr w:rsidR="0012169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21692" w:rsidRDefault="0006208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21692">
        <w:tc>
          <w:tcPr>
            <w:tcW w:w="4160" w:type="dxa"/>
            <w:tcBorders>
              <w:top w:val="single" w:sz="6" w:space="0" w:color="FFFFFF"/>
              <w:left w:val="none" w:sz="4" w:space="0" w:color="6E6E6E"/>
              <w:bottom w:val="dashed" w:sz="4" w:space="0" w:color="BFBFBF"/>
              <w:right w:val="none" w:sz="4" w:space="0" w:color="6E6E6E"/>
            </w:tcBorders>
          </w:tcPr>
          <w:p w:rsidR="00121692" w:rsidRDefault="0006208A">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21692" w:rsidRDefault="0006208A">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121692" w:rsidRDefault="0006208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121692" w:rsidRDefault="0006208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121692" w:rsidRDefault="0006208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121692">
        <w:tc>
          <w:tcPr>
            <w:tcW w:w="4160" w:type="dxa"/>
            <w:tcBorders>
              <w:top w:val="dashed" w:sz="4" w:space="0" w:color="BFBFBF"/>
              <w:left w:val="none" w:sz="4" w:space="0" w:color="6E6E6E"/>
              <w:bottom w:val="none" w:sz="4" w:space="0" w:color="BFBFBF"/>
              <w:right w:val="none" w:sz="4" w:space="0" w:color="6E6E6E"/>
            </w:tcBorders>
          </w:tcPr>
          <w:p w:rsidR="00121692" w:rsidRDefault="0006208A">
            <w:pPr>
              <w:pStyle w:val="ProductList-TableBody"/>
            </w:pPr>
            <w:r>
              <w:t>CAL til Project Server 2016</w:t>
            </w:r>
            <w:r>
              <w:fldChar w:fldCharType="begin"/>
            </w:r>
            <w:r>
              <w:instrText xml:space="preserve"> XE "CAL til Project Server 2016" </w:instrText>
            </w:r>
            <w:r>
              <w:fldChar w:fldCharType="end"/>
            </w:r>
            <w:r>
              <w:t xml:space="preserve"> (Enhed og Bruger)</w:t>
            </w:r>
          </w:p>
        </w:tc>
        <w:tc>
          <w:tcPr>
            <w:tcW w:w="620" w:type="dxa"/>
            <w:tcBorders>
              <w:top w:val="dashed" w:sz="4" w:space="0" w:color="BFBFBF"/>
              <w:left w:val="none" w:sz="4" w:space="0" w:color="6E6E6E"/>
              <w:bottom w:val="none" w:sz="4" w:space="0" w:color="BFBFBF"/>
              <w:right w:val="none" w:sz="4" w:space="0" w:color="6E6E6E"/>
            </w:tcBorders>
          </w:tcPr>
          <w:p w:rsidR="00121692" w:rsidRDefault="0006208A">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121692" w:rsidRDefault="0006208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121692" w:rsidRDefault="0006208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21692" w:rsidRDefault="0006208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121692" w:rsidRDefault="0006208A">
      <w:pPr>
        <w:pStyle w:val="ProductList-Offering1SubSection"/>
        <w:outlineLvl w:val="3"/>
      </w:pPr>
      <w:bookmarkStart w:id="110" w:name="_Sec739"/>
      <w:r>
        <w:t>2. Produktbetingelser</w:t>
      </w:r>
      <w:bookmarkEnd w:id="110"/>
    </w:p>
    <w:tbl>
      <w:tblPr>
        <w:tblStyle w:val="PURTable"/>
        <w:tblW w:w="0" w:type="dxa"/>
        <w:tblLook w:val="04A0" w:firstRow="1" w:lastRow="0" w:firstColumn="1" w:lastColumn="0" w:noHBand="0" w:noVBand="1"/>
      </w:tblPr>
      <w:tblGrid>
        <w:gridCol w:w="3570"/>
        <w:gridCol w:w="3632"/>
        <w:gridCol w:w="3588"/>
      </w:tblGrid>
      <w:tr w:rsidR="0012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Tidligere Udgaver: I/R</w:t>
            </w:r>
          </w:p>
        </w:tc>
      </w:tr>
      <w:tr w:rsidR="0012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12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Berettiget Reduktion: I/R</w:t>
            </w:r>
          </w:p>
        </w:tc>
      </w:tr>
      <w:tr w:rsidR="0012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Berettiget True-Up: I/R</w:t>
            </w:r>
          </w:p>
        </w:tc>
      </w:tr>
      <w:tr w:rsidR="0012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1216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121692">
            <w:pPr>
              <w:pStyle w:val="ProductList-TableBody"/>
            </w:pPr>
          </w:p>
        </w:tc>
      </w:tr>
    </w:tbl>
    <w:p w:rsidR="00121692" w:rsidRDefault="0006208A">
      <w:pPr>
        <w:pStyle w:val="ProductList-Offering1SubSection"/>
        <w:outlineLvl w:val="3"/>
      </w:pPr>
      <w:bookmarkStart w:id="111" w:name="_Sec795"/>
      <w:r>
        <w:t>3. Brugerrettigheder</w:t>
      </w:r>
      <w:bookmarkEnd w:id="111"/>
    </w:p>
    <w:tbl>
      <w:tblPr>
        <w:tblStyle w:val="PURTable"/>
        <w:tblW w:w="0" w:type="dxa"/>
        <w:tblLook w:val="04A0" w:firstRow="1" w:lastRow="0" w:firstColumn="1" w:lastColumn="0" w:noHBand="0" w:noVBand="1"/>
      </w:tblPr>
      <w:tblGrid>
        <w:gridCol w:w="3586"/>
        <w:gridCol w:w="3629"/>
        <w:gridCol w:w="3575"/>
      </w:tblGrid>
      <w:tr w:rsidR="0012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Produktspecifikke Licensvilkår: I/R</w:t>
            </w:r>
          </w:p>
        </w:tc>
        <w:tc>
          <w:tcPr>
            <w:tcW w:w="4040" w:type="dxa"/>
            <w:tcBorders>
              <w:top w:val="single" w:sz="18" w:space="0" w:color="00188F"/>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Ja</w:t>
            </w:r>
          </w:p>
        </w:tc>
      </w:tr>
      <w:tr w:rsidR="00121692">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lastRenderedPageBreak/>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Inkluderede teknologier: I/R</w:t>
            </w:r>
          </w:p>
        </w:tc>
      </w:tr>
      <w:tr w:rsidR="0012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1216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121692">
            <w:pPr>
              <w:pStyle w:val="ProductList-TableBody"/>
            </w:pPr>
          </w:p>
        </w:tc>
      </w:tr>
    </w:tbl>
    <w:p w:rsidR="00121692" w:rsidRDefault="00121692">
      <w:pPr>
        <w:pStyle w:val="ProductList-Body"/>
      </w:pPr>
    </w:p>
    <w:p w:rsidR="00121692" w:rsidRDefault="0006208A">
      <w:pPr>
        <w:pStyle w:val="ProductList-ClauseHeading"/>
        <w:outlineLvl w:val="4"/>
      </w:pPr>
      <w:r>
        <w:t>3.1 Adgang til Serversoftware</w:t>
      </w:r>
    </w:p>
    <w:tbl>
      <w:tblPr>
        <w:tblStyle w:val="PURTable"/>
        <w:tblW w:w="0" w:type="dxa"/>
        <w:tblLook w:val="04A0" w:firstRow="1" w:lastRow="0" w:firstColumn="1" w:lastColumn="0" w:noHBand="0" w:noVBand="1"/>
      </w:tblPr>
      <w:tblGrid>
        <w:gridCol w:w="3604"/>
        <w:gridCol w:w="3604"/>
        <w:gridCol w:w="3582"/>
      </w:tblGrid>
      <w:tr w:rsidR="0012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21692" w:rsidRDefault="0006208A">
            <w:pPr>
              <w:pStyle w:val="ProductList-TableBody"/>
            </w:pPr>
            <w:r>
              <w:t>Licens til Basisadgang</w:t>
            </w:r>
          </w:p>
        </w:tc>
        <w:tc>
          <w:tcPr>
            <w:tcW w:w="4040" w:type="dxa"/>
            <w:tcBorders>
              <w:top w:val="single" w:sz="18" w:space="0" w:color="0072C6"/>
              <w:left w:val="single" w:sz="4" w:space="0" w:color="000000"/>
              <w:bottom w:val="none" w:sz="4" w:space="0" w:color="000000"/>
              <w:right w:val="none" w:sz="4" w:space="0" w:color="000000"/>
            </w:tcBorders>
          </w:tcPr>
          <w:p w:rsidR="00121692" w:rsidRDefault="0006208A">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121692" w:rsidRDefault="0006208A">
            <w:pPr>
              <w:pStyle w:val="ProductList-TableBody"/>
            </w:pPr>
            <w:r>
              <w:t>Project Online Essentials (bruger-SL)</w:t>
            </w:r>
          </w:p>
        </w:tc>
      </w:tr>
      <w:tr w:rsidR="0012169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21692" w:rsidRDefault="0012169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21692" w:rsidRDefault="0006208A">
            <w:pPr>
              <w:pStyle w:val="ProductList-TableBody"/>
            </w:pPr>
            <w:r>
              <w:t>Project Online Professional (bruger-SL)</w:t>
            </w:r>
          </w:p>
        </w:tc>
        <w:tc>
          <w:tcPr>
            <w:tcW w:w="4040" w:type="dxa"/>
            <w:tcBorders>
              <w:top w:val="none" w:sz="4" w:space="0" w:color="000000"/>
              <w:left w:val="none" w:sz="4" w:space="0" w:color="000000"/>
              <w:bottom w:val="single" w:sz="4" w:space="0" w:color="000000"/>
              <w:right w:val="single" w:sz="4" w:space="0" w:color="000000"/>
            </w:tcBorders>
          </w:tcPr>
          <w:p w:rsidR="00121692" w:rsidRDefault="0006208A">
            <w:pPr>
              <w:pStyle w:val="ProductList-TableBody"/>
            </w:pPr>
            <w:r>
              <w:t>Project Online Premium (bruger-SL)</w:t>
            </w:r>
          </w:p>
        </w:tc>
      </w:tr>
    </w:tbl>
    <w:p w:rsidR="00121692" w:rsidRDefault="00121692">
      <w:pPr>
        <w:pStyle w:val="ProductList-Body"/>
      </w:pPr>
    </w:p>
    <w:p w:rsidR="00121692" w:rsidRDefault="0006208A">
      <w:pPr>
        <w:pStyle w:val="ProductList-ClauseHeading"/>
        <w:outlineLvl w:val="4"/>
      </w:pPr>
      <w:r>
        <w:t>3.2 Yderligere Software</w:t>
      </w:r>
    </w:p>
    <w:tbl>
      <w:tblPr>
        <w:tblStyle w:val="PURTable"/>
        <w:tblW w:w="0" w:type="dxa"/>
        <w:tblLook w:val="04A0" w:firstRow="1" w:lastRow="0" w:firstColumn="1" w:lastColumn="0" w:noHBand="0" w:noVBand="1"/>
      </w:tblPr>
      <w:tblGrid>
        <w:gridCol w:w="3666"/>
        <w:gridCol w:w="3562"/>
        <w:gridCol w:w="3562"/>
      </w:tblGrid>
      <w:tr w:rsidR="0012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21692" w:rsidRDefault="0006208A">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121692" w:rsidRDefault="0012169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21692" w:rsidRDefault="00121692">
            <w:pPr>
              <w:pStyle w:val="ProductList-TableBody"/>
            </w:pPr>
          </w:p>
        </w:tc>
      </w:tr>
    </w:tbl>
    <w:p w:rsidR="00121692" w:rsidRDefault="0006208A">
      <w:pPr>
        <w:pStyle w:val="ProductList-Offering1SubSection"/>
        <w:outlineLvl w:val="3"/>
      </w:pPr>
      <w:bookmarkStart w:id="112" w:name="_Sec822"/>
      <w:r>
        <w:t>4. Software Assurance</w:t>
      </w:r>
      <w:bookmarkEnd w:id="112"/>
    </w:p>
    <w:tbl>
      <w:tblPr>
        <w:tblStyle w:val="PURTable"/>
        <w:tblW w:w="0" w:type="dxa"/>
        <w:tblLook w:val="04A0" w:firstRow="1" w:lastRow="0" w:firstColumn="1" w:lastColumn="0" w:noHBand="0" w:noVBand="1"/>
      </w:tblPr>
      <w:tblGrid>
        <w:gridCol w:w="3552"/>
        <w:gridCol w:w="3633"/>
        <w:gridCol w:w="3605"/>
      </w:tblGrid>
      <w:tr w:rsidR="0012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Fail-Over-rettigheder: I/R</w:t>
            </w:r>
          </w:p>
        </w:tc>
      </w:tr>
      <w:tr w:rsidR="00121692">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Kun serverlicenser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Roamingrettigheder: I/R</w:t>
            </w:r>
          </w:p>
        </w:tc>
      </w:tr>
      <w:tr w:rsidR="0012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121692">
            <w:pPr>
              <w:pStyle w:val="ProductList-TableBody"/>
            </w:pPr>
          </w:p>
        </w:tc>
      </w:tr>
    </w:tbl>
    <w:p w:rsidR="00121692" w:rsidRDefault="00121692">
      <w:pPr>
        <w:pStyle w:val="ProductList-Body"/>
        <w:jc w:val="right"/>
      </w:pPr>
    </w:p>
    <w:tbl>
      <w:tblPr>
        <w:tblStyle w:val="PURTable"/>
        <w:tblW w:w="0" w:type="dxa"/>
        <w:tblLook w:val="04A0" w:firstRow="1" w:lastRow="0" w:firstColumn="1" w:lastColumn="0" w:noHBand="0" w:noVBand="1"/>
      </w:tblPr>
      <w:tblGrid>
        <w:gridCol w:w="10800"/>
      </w:tblGrid>
      <w:tr w:rsidR="001216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1692" w:rsidRDefault="003F7773">
            <w:pPr>
              <w:pStyle w:val="ProductList-TableBody"/>
              <w:jc w:val="right"/>
            </w:pPr>
            <w:hyperlink w:anchor="_Sec842">
              <w:r w:rsidR="0006208A">
                <w:rPr>
                  <w:color w:val="00467F"/>
                  <w:sz w:val="14"/>
                  <w:u w:val="single"/>
                </w:rPr>
                <w:t>Indholdsfortegnelse</w:t>
              </w:r>
            </w:hyperlink>
            <w:r w:rsidR="0006208A">
              <w:rPr>
                <w:sz w:val="14"/>
              </w:rPr>
              <w:t>/</w:t>
            </w:r>
            <w:hyperlink w:anchor="_Sec549">
              <w:r w:rsidR="0006208A">
                <w:rPr>
                  <w:color w:val="00467F"/>
                  <w:sz w:val="14"/>
                  <w:u w:val="single"/>
                </w:rPr>
                <w:t>Ordliste</w:t>
              </w:r>
            </w:hyperlink>
            <w:r w:rsidR="0006208A">
              <w:rPr>
                <w:sz w:val="14"/>
              </w:rPr>
              <w:t>/</w:t>
            </w:r>
            <w:hyperlink w:anchor="_Sec844">
              <w:r w:rsidR="0006208A">
                <w:rPr>
                  <w:color w:val="00467F"/>
                  <w:sz w:val="14"/>
                  <w:u w:val="single"/>
                </w:rPr>
                <w:t>Indeks</w:t>
              </w:r>
            </w:hyperlink>
          </w:p>
        </w:tc>
      </w:tr>
    </w:tbl>
    <w:p w:rsidR="00121692" w:rsidRDefault="00121692">
      <w:pPr>
        <w:pStyle w:val="ProductList-Body"/>
      </w:pPr>
    </w:p>
    <w:p w:rsidR="00121692" w:rsidRDefault="0006208A">
      <w:pPr>
        <w:pStyle w:val="ProductList-Offering2HeadingNoBorder"/>
        <w:outlineLvl w:val="2"/>
      </w:pPr>
      <w:bookmarkStart w:id="113" w:name="_Sec640"/>
      <w:r>
        <w:t>SharePoint Server</w:t>
      </w:r>
      <w:bookmarkEnd w:id="113"/>
      <w:r>
        <w:fldChar w:fldCharType="begin"/>
      </w:r>
      <w:r>
        <w:instrText xml:space="preserve"> TC "</w:instrText>
      </w:r>
      <w:bookmarkStart w:id="114" w:name="_Toc483467117"/>
      <w:r>
        <w:instrText>SharePoint Server</w:instrText>
      </w:r>
      <w:bookmarkEnd w:id="114"/>
      <w:r>
        <w:instrText>" \l 3</w:instrText>
      </w:r>
      <w:r>
        <w:fldChar w:fldCharType="end"/>
      </w:r>
    </w:p>
    <w:p w:rsidR="00121692" w:rsidRDefault="0006208A">
      <w:pPr>
        <w:pStyle w:val="ProductList-Offering1SubSection"/>
        <w:outlineLvl w:val="3"/>
      </w:pPr>
      <w:bookmarkStart w:id="115" w:name="_Sec685"/>
      <w:r>
        <w:t>1. Programtilgængelighed</w:t>
      </w:r>
      <w:bookmarkEnd w:id="115"/>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12169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21692" w:rsidRDefault="0006208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21692">
        <w:tc>
          <w:tcPr>
            <w:tcW w:w="4160" w:type="dxa"/>
            <w:tcBorders>
              <w:top w:val="single" w:sz="6" w:space="0" w:color="FFFFFF"/>
              <w:left w:val="none" w:sz="4" w:space="0" w:color="6E6E6E"/>
              <w:bottom w:val="dashed" w:sz="4" w:space="0" w:color="BFBFBF"/>
              <w:right w:val="none" w:sz="4" w:space="0" w:color="6E6E6E"/>
            </w:tcBorders>
          </w:tcPr>
          <w:p w:rsidR="00121692" w:rsidRDefault="0006208A">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21692" w:rsidRDefault="0006208A">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121692" w:rsidRDefault="0006208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121692" w:rsidRDefault="0006208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121692" w:rsidRDefault="0006208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121692">
        <w:tc>
          <w:tcPr>
            <w:tcW w:w="4160" w:type="dxa"/>
            <w:tcBorders>
              <w:top w:val="dashed" w:sz="4" w:space="0" w:color="BFBFBF"/>
              <w:left w:val="none" w:sz="4" w:space="0" w:color="6E6E6E"/>
              <w:bottom w:val="dashed" w:sz="4" w:space="0" w:color="BFBFBF"/>
              <w:right w:val="none" w:sz="4" w:space="0" w:color="6E6E6E"/>
            </w:tcBorders>
          </w:tcPr>
          <w:p w:rsidR="00121692" w:rsidRDefault="0006208A">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21692" w:rsidRDefault="0006208A">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121692" w:rsidRDefault="0006208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121692" w:rsidRDefault="0006208A">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121692" w:rsidRDefault="0006208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121692">
        <w:tc>
          <w:tcPr>
            <w:tcW w:w="4160" w:type="dxa"/>
            <w:tcBorders>
              <w:top w:val="dashed" w:sz="4" w:space="0" w:color="BFBFBF"/>
              <w:left w:val="none" w:sz="4" w:space="0" w:color="6E6E6E"/>
              <w:bottom w:val="dashed" w:sz="4" w:space="0" w:color="BFBFBF"/>
              <w:right w:val="none" w:sz="4" w:space="0" w:color="6E6E6E"/>
            </w:tcBorders>
          </w:tcPr>
          <w:p w:rsidR="00121692" w:rsidRDefault="0006208A">
            <w:pPr>
              <w:pStyle w:val="ProductList-TableBody"/>
            </w:pPr>
            <w:r>
              <w:t>Standard-CAL til SharePoint Server 2016</w:t>
            </w:r>
            <w:r>
              <w:fldChar w:fldCharType="begin"/>
            </w:r>
            <w:r>
              <w:instrText xml:space="preserve"> XE "Standard-CAL til SharePoint Server 2016"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rsidR="00121692" w:rsidRDefault="0006208A">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121692" w:rsidRDefault="0006208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21692" w:rsidRDefault="0006208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21692" w:rsidRDefault="0006208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121692">
        <w:tc>
          <w:tcPr>
            <w:tcW w:w="4160" w:type="dxa"/>
            <w:tcBorders>
              <w:top w:val="dashed" w:sz="4" w:space="0" w:color="BFBFBF"/>
              <w:left w:val="none" w:sz="4" w:space="0" w:color="6E6E6E"/>
              <w:bottom w:val="none" w:sz="4" w:space="0" w:color="BFBFBF"/>
              <w:right w:val="none" w:sz="4" w:space="0" w:color="6E6E6E"/>
            </w:tcBorders>
          </w:tcPr>
          <w:p w:rsidR="00121692" w:rsidRDefault="0006208A">
            <w:pPr>
              <w:pStyle w:val="ProductList-TableBody"/>
            </w:pPr>
            <w:r>
              <w:t xml:space="preserve">Enterprise CAL til SharePoint Server 2016 </w:t>
            </w:r>
            <w:r>
              <w:fldChar w:fldCharType="begin"/>
            </w:r>
            <w:r>
              <w:instrText xml:space="preserve"> XE "Enterprise CAL til SharePoint Server 2016 " </w:instrText>
            </w:r>
            <w:r>
              <w:fldChar w:fldCharType="end"/>
            </w:r>
            <w:r>
              <w:t>(Enhed og Bruger)</w:t>
            </w:r>
          </w:p>
        </w:tc>
        <w:tc>
          <w:tcPr>
            <w:tcW w:w="620" w:type="dxa"/>
            <w:tcBorders>
              <w:top w:val="dashed" w:sz="4" w:space="0" w:color="BFBFBF"/>
              <w:left w:val="none" w:sz="4" w:space="0" w:color="6E6E6E"/>
              <w:bottom w:val="none" w:sz="4" w:space="0" w:color="BFBFBF"/>
              <w:right w:val="none" w:sz="4" w:space="0" w:color="6E6E6E"/>
            </w:tcBorders>
          </w:tcPr>
          <w:p w:rsidR="00121692" w:rsidRDefault="0006208A">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121692" w:rsidRDefault="0006208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121692" w:rsidRDefault="0006208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21692" w:rsidRDefault="0006208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121692" w:rsidRDefault="0006208A">
      <w:pPr>
        <w:pStyle w:val="ProductList-Offering1SubSection"/>
        <w:outlineLvl w:val="3"/>
      </w:pPr>
      <w:bookmarkStart w:id="116" w:name="_Sec740"/>
      <w:r>
        <w:t>2. Produktbetingelser</w:t>
      </w:r>
      <w:bookmarkEnd w:id="116"/>
    </w:p>
    <w:tbl>
      <w:tblPr>
        <w:tblStyle w:val="PURTable"/>
        <w:tblW w:w="0" w:type="dxa"/>
        <w:tblLook w:val="04A0" w:firstRow="1" w:lastRow="0" w:firstColumn="1" w:lastColumn="0" w:noHBand="0" w:noVBand="1"/>
      </w:tblPr>
      <w:tblGrid>
        <w:gridCol w:w="3579"/>
        <w:gridCol w:w="3628"/>
        <w:gridCol w:w="3583"/>
      </w:tblGrid>
      <w:tr w:rsidR="0012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SharePoint Server 2013</w:t>
            </w:r>
            <w:r>
              <w:fldChar w:fldCharType="begin"/>
            </w:r>
            <w:r>
              <w:instrText xml:space="preserve"> XE "SharePoint Server 2013" </w:instrText>
            </w:r>
            <w:r>
              <w:fldChar w:fldCharType="end"/>
            </w:r>
            <w:r>
              <w:t xml:space="preserve"> (10/12), ingen tidligere version til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Tidligere Udgaver: I/R</w:t>
            </w:r>
          </w:p>
        </w:tc>
      </w:tr>
      <w:tr w:rsidR="0012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12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Berettiget Reduktion: I/R</w:t>
            </w:r>
          </w:p>
        </w:tc>
      </w:tr>
      <w:tr w:rsidR="00121692">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Berettiget True-Up: I/R</w:t>
            </w:r>
          </w:p>
        </w:tc>
      </w:tr>
      <w:tr w:rsidR="0012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1216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121692">
            <w:pPr>
              <w:pStyle w:val="ProductList-TableBody"/>
            </w:pPr>
          </w:p>
        </w:tc>
      </w:tr>
    </w:tbl>
    <w:p w:rsidR="00121692" w:rsidRDefault="0006208A">
      <w:pPr>
        <w:pStyle w:val="ProductList-Offering1SubSection"/>
        <w:outlineLvl w:val="3"/>
      </w:pPr>
      <w:bookmarkStart w:id="117" w:name="_Sec798"/>
      <w:r>
        <w:t>3. Brugerrettigheder</w:t>
      </w:r>
      <w:bookmarkEnd w:id="117"/>
    </w:p>
    <w:tbl>
      <w:tblPr>
        <w:tblStyle w:val="PURTable"/>
        <w:tblW w:w="0" w:type="dxa"/>
        <w:tblLook w:val="04A0" w:firstRow="1" w:lastRow="0" w:firstColumn="1" w:lastColumn="0" w:noHBand="0" w:noVBand="1"/>
      </w:tblPr>
      <w:tblGrid>
        <w:gridCol w:w="3586"/>
        <w:gridCol w:w="3629"/>
        <w:gridCol w:w="3575"/>
      </w:tblGrid>
      <w:tr w:rsidR="0012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Ja</w:t>
            </w:r>
          </w:p>
        </w:tc>
      </w:tr>
      <w:tr w:rsidR="00121692">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Licenseret med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Inkluderede teknologier: I/R</w:t>
            </w:r>
          </w:p>
        </w:tc>
      </w:tr>
      <w:tr w:rsidR="0012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1216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121692">
            <w:pPr>
              <w:pStyle w:val="ProductList-TableBody"/>
            </w:pPr>
          </w:p>
        </w:tc>
      </w:tr>
    </w:tbl>
    <w:p w:rsidR="00121692" w:rsidRDefault="00121692">
      <w:pPr>
        <w:pStyle w:val="ProductList-Body"/>
      </w:pPr>
    </w:p>
    <w:p w:rsidR="00121692" w:rsidRDefault="0006208A">
      <w:pPr>
        <w:pStyle w:val="ProductList-ClauseHeading"/>
        <w:outlineLvl w:val="4"/>
      </w:pPr>
      <w:r>
        <w:t>3.1 Adgang til Serversoftware til Microsoft Audit and Control Management Server 2013</w:t>
      </w:r>
    </w:p>
    <w:tbl>
      <w:tblPr>
        <w:tblStyle w:val="PURTable"/>
        <w:tblW w:w="0" w:type="dxa"/>
        <w:tblLook w:val="04A0" w:firstRow="1" w:lastRow="0" w:firstColumn="1" w:lastColumn="0" w:noHBand="0" w:noVBand="1"/>
      </w:tblPr>
      <w:tblGrid>
        <w:gridCol w:w="3604"/>
        <w:gridCol w:w="3593"/>
        <w:gridCol w:w="3593"/>
      </w:tblGrid>
      <w:tr w:rsidR="0012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21692" w:rsidRDefault="0006208A">
            <w:pPr>
              <w:pStyle w:val="ProductList-TableBody"/>
            </w:pPr>
            <w:r>
              <w:t>Licens til Basisadgang</w:t>
            </w:r>
          </w:p>
        </w:tc>
        <w:tc>
          <w:tcPr>
            <w:tcW w:w="4040" w:type="dxa"/>
            <w:tcBorders>
              <w:top w:val="single" w:sz="18" w:space="0" w:color="0072C6"/>
              <w:left w:val="single" w:sz="4" w:space="0" w:color="000000"/>
              <w:bottom w:val="none" w:sz="4" w:space="0" w:color="000000"/>
              <w:right w:val="none" w:sz="4" w:space="0" w:color="000000"/>
            </w:tcBorders>
          </w:tcPr>
          <w:p w:rsidR="00121692" w:rsidRDefault="0006208A">
            <w:pPr>
              <w:pStyle w:val="ProductList-TableBody"/>
            </w:pPr>
            <w:r>
              <w:t>SharePoint Server 2013 Standard CAL og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121692" w:rsidRDefault="0006208A">
            <w:pPr>
              <w:pStyle w:val="ProductList-TableBody"/>
            </w:pPr>
            <w:r>
              <w:t>Bruger-SL til SharePoint Online Plan 2</w:t>
            </w:r>
            <w:r>
              <w:fldChar w:fldCharType="begin"/>
            </w:r>
            <w:r>
              <w:instrText xml:space="preserve"> XE "SharePoint Online Plan 2" </w:instrText>
            </w:r>
            <w:r>
              <w:fldChar w:fldCharType="end"/>
            </w:r>
          </w:p>
        </w:tc>
      </w:tr>
      <w:tr w:rsidR="0012169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21692" w:rsidRDefault="0012169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21692" w:rsidRDefault="0006208A">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rsidR="00121692" w:rsidRDefault="00121692">
            <w:pPr>
              <w:pStyle w:val="ProductList-TableBody"/>
            </w:pPr>
          </w:p>
        </w:tc>
      </w:tr>
    </w:tbl>
    <w:p w:rsidR="00121692" w:rsidRDefault="00121692">
      <w:pPr>
        <w:pStyle w:val="ProductList-Body"/>
      </w:pPr>
    </w:p>
    <w:p w:rsidR="00121692" w:rsidRDefault="0006208A">
      <w:pPr>
        <w:pStyle w:val="ProductList-ClauseHeading"/>
        <w:outlineLvl w:val="4"/>
      </w:pPr>
      <w:r>
        <w:t>3.2 Adgang til Serversoftware til SharePoint Server 2016</w:t>
      </w:r>
    </w:p>
    <w:tbl>
      <w:tblPr>
        <w:tblStyle w:val="PURTable"/>
        <w:tblW w:w="0" w:type="dxa"/>
        <w:tblLook w:val="04A0" w:firstRow="1" w:lastRow="0" w:firstColumn="1" w:lastColumn="0" w:noHBand="0" w:noVBand="1"/>
      </w:tblPr>
      <w:tblGrid>
        <w:gridCol w:w="3604"/>
        <w:gridCol w:w="3593"/>
        <w:gridCol w:w="3593"/>
      </w:tblGrid>
      <w:tr w:rsidR="0012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21692" w:rsidRDefault="0006208A">
            <w:pPr>
              <w:pStyle w:val="ProductList-TableBody"/>
            </w:pPr>
            <w:r>
              <w:t>Licens til Basisadgang</w:t>
            </w:r>
          </w:p>
        </w:tc>
        <w:tc>
          <w:tcPr>
            <w:tcW w:w="4040" w:type="dxa"/>
            <w:tcBorders>
              <w:top w:val="single" w:sz="18" w:space="0" w:color="0072C6"/>
              <w:left w:val="single" w:sz="4" w:space="0" w:color="000000"/>
              <w:bottom w:val="none" w:sz="4" w:space="0" w:color="000000"/>
              <w:right w:val="none" w:sz="4" w:space="0" w:color="000000"/>
            </w:tcBorders>
          </w:tcPr>
          <w:p w:rsidR="00121692" w:rsidRDefault="0006208A">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121692" w:rsidRDefault="0006208A">
            <w:pPr>
              <w:pStyle w:val="ProductList-TableBody"/>
            </w:pPr>
            <w:r>
              <w:t>Bruger-SL til SharePoint Online Plan 1 eller 2</w:t>
            </w:r>
            <w:r>
              <w:fldChar w:fldCharType="begin"/>
            </w:r>
            <w:r>
              <w:instrText xml:space="preserve"> XE " SharePoint Online Plan 1 eller 2" </w:instrText>
            </w:r>
            <w:r>
              <w:fldChar w:fldCharType="end"/>
            </w:r>
          </w:p>
        </w:tc>
      </w:tr>
      <w:tr w:rsidR="0012169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21692" w:rsidRDefault="0012169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21692" w:rsidRDefault="0006208A">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rsidR="00121692" w:rsidRDefault="0006208A">
            <w:pPr>
              <w:pStyle w:val="ProductList-TableBody"/>
            </w:pPr>
            <w:r>
              <w:t>Bruger-SL til SharePoint Online Plan 2</w:t>
            </w:r>
          </w:p>
        </w:tc>
      </w:tr>
    </w:tbl>
    <w:p w:rsidR="00121692" w:rsidRDefault="00121692">
      <w:pPr>
        <w:pStyle w:val="ProductList-Body"/>
      </w:pPr>
    </w:p>
    <w:p w:rsidR="00121692" w:rsidRDefault="0006208A">
      <w:pPr>
        <w:pStyle w:val="ProductList-SubClauseHeading"/>
        <w:outlineLvl w:val="5"/>
      </w:pPr>
      <w:r>
        <w:t>3.2.1 Yderligere SharePoint Server-funktionalitet Forbundet med Enterprise CAL til SharePoint</w:t>
      </w:r>
    </w:p>
    <w:p w:rsidR="00121692" w:rsidRDefault="0006208A">
      <w:pPr>
        <w:pStyle w:val="ProductList-BodyIndented"/>
      </w:pPr>
      <w:r>
        <w:t>Business Connectivity Services – Branchewebdele; Office 2016 Business Connectivity Services – Klientintegration; Access-tjenester; Enterprise Search; E-discovery og Overensstemmelse; InfoPath Forms-tjenester; Excel-tjenester, PowerPivot og PowerView; Visio Services; PerformancePoint Services; Brugerdefinerede Analyserapporter, Forebyggelse af datatab og Avancerede Diagrammer.</w:t>
      </w:r>
    </w:p>
    <w:tbl>
      <w:tblPr>
        <w:tblStyle w:val="PURTable0"/>
        <w:tblW w:w="0" w:type="dxa"/>
        <w:tblLook w:val="04A0" w:firstRow="1" w:lastRow="0" w:firstColumn="1" w:lastColumn="0" w:noHBand="0" w:noVBand="1"/>
      </w:tblPr>
      <w:tblGrid>
        <w:gridCol w:w="3502"/>
        <w:gridCol w:w="3464"/>
        <w:gridCol w:w="3464"/>
      </w:tblGrid>
      <w:tr w:rsidR="0012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21692" w:rsidRDefault="0006208A">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rsidR="00121692" w:rsidRDefault="0006208A">
            <w:pPr>
              <w:pStyle w:val="ProductList-TableBody"/>
            </w:pPr>
            <w:r>
              <w:t>Enterprise CAL til SharePoint Server 2016</w:t>
            </w:r>
          </w:p>
        </w:tc>
        <w:tc>
          <w:tcPr>
            <w:tcW w:w="4040" w:type="dxa"/>
            <w:tcBorders>
              <w:top w:val="single" w:sz="18" w:space="0" w:color="0072C6"/>
              <w:left w:val="none" w:sz="4" w:space="0" w:color="000000"/>
              <w:bottom w:val="none" w:sz="4" w:space="0" w:color="000000"/>
              <w:right w:val="single" w:sz="4" w:space="0" w:color="000000"/>
            </w:tcBorders>
          </w:tcPr>
          <w:p w:rsidR="00121692" w:rsidRDefault="0006208A">
            <w:pPr>
              <w:pStyle w:val="ProductList-TableBody"/>
            </w:pPr>
            <w:r>
              <w:t>Bruger-SL til SharePoint Online Plan 2</w:t>
            </w:r>
          </w:p>
        </w:tc>
      </w:tr>
      <w:tr w:rsidR="0012169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21692" w:rsidRDefault="0012169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21692" w:rsidRDefault="0006208A">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rsidR="00121692" w:rsidRDefault="00121692">
            <w:pPr>
              <w:pStyle w:val="ProductList-TableBody"/>
            </w:pPr>
          </w:p>
        </w:tc>
      </w:tr>
    </w:tbl>
    <w:p w:rsidR="00121692" w:rsidRDefault="00121692">
      <w:pPr>
        <w:pStyle w:val="ProductList-BodyIndented"/>
      </w:pPr>
    </w:p>
    <w:p w:rsidR="00121692" w:rsidRDefault="0006208A">
      <w:pPr>
        <w:pStyle w:val="ProductList-ClauseHeading"/>
        <w:outlineLvl w:val="4"/>
      </w:pPr>
      <w:r>
        <w:t>3.3 Afståelse af CAL for Brugere, der Opnår Adgang til Offentligt Tilgængeligt Indhold</w:t>
      </w:r>
    </w:p>
    <w:p w:rsidR="00121692" w:rsidRDefault="0006208A">
      <w:pPr>
        <w:pStyle w:val="ProductList-Body"/>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påkrævede for at opnå adgang til indhold, oplysninger og programmer, som Kunden gør offentligt tilgængeligt for brugere via internettet (dvs. hvor adgang ikke er begrænset til Intranet eller Ekstranet).</w:t>
      </w:r>
    </w:p>
    <w:p w:rsidR="00121692" w:rsidRDefault="00121692">
      <w:pPr>
        <w:pStyle w:val="ProductList-Body"/>
      </w:pPr>
    </w:p>
    <w:p w:rsidR="00121692" w:rsidRDefault="0006208A">
      <w:pPr>
        <w:pStyle w:val="ProductList-ClauseHeading"/>
        <w:outlineLvl w:val="4"/>
      </w:pPr>
      <w:r>
        <w:t>3.4 Yderligere Software</w:t>
      </w:r>
    </w:p>
    <w:tbl>
      <w:tblPr>
        <w:tblStyle w:val="PURTable"/>
        <w:tblW w:w="0" w:type="dxa"/>
        <w:tblLook w:val="04A0" w:firstRow="1" w:lastRow="0" w:firstColumn="1" w:lastColumn="0" w:noHBand="0" w:noVBand="1"/>
      </w:tblPr>
      <w:tblGrid>
        <w:gridCol w:w="3666"/>
        <w:gridCol w:w="3562"/>
        <w:gridCol w:w="3562"/>
      </w:tblGrid>
      <w:tr w:rsidR="0012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21692" w:rsidRDefault="0006208A">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121692" w:rsidRDefault="0012169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21692" w:rsidRDefault="00121692">
            <w:pPr>
              <w:pStyle w:val="ProductList-TableBody"/>
            </w:pPr>
          </w:p>
        </w:tc>
      </w:tr>
    </w:tbl>
    <w:p w:rsidR="00121692" w:rsidRDefault="0006208A">
      <w:pPr>
        <w:pStyle w:val="ProductList-Offering1SubSection"/>
        <w:outlineLvl w:val="3"/>
      </w:pPr>
      <w:bookmarkStart w:id="118" w:name="_Sec825"/>
      <w:r>
        <w:t>4. Software Assurance</w:t>
      </w:r>
      <w:bookmarkEnd w:id="118"/>
    </w:p>
    <w:tbl>
      <w:tblPr>
        <w:tblStyle w:val="PURTable"/>
        <w:tblW w:w="0" w:type="dxa"/>
        <w:tblLook w:val="04A0" w:firstRow="1" w:lastRow="0" w:firstColumn="1" w:lastColumn="0" w:noHBand="0" w:noVBand="1"/>
      </w:tblPr>
      <w:tblGrid>
        <w:gridCol w:w="3552"/>
        <w:gridCol w:w="3633"/>
        <w:gridCol w:w="3605"/>
      </w:tblGrid>
      <w:tr w:rsidR="0012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SharePoint Server og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Fail-Over-rettigheder: I/R</w:t>
            </w:r>
          </w:p>
        </w:tc>
      </w:tr>
      <w:tr w:rsidR="00121692">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SharePoint Server og Office Audit and Control Management Server (kun serverlicenser)</w:t>
            </w:r>
          </w:p>
        </w:tc>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57">
              <w:r>
                <w:rPr>
                  <w:color w:val="00467F"/>
                  <w:u w:val="single"/>
                </w:rPr>
                <w:t>Produktliste – juni 2015</w:t>
              </w:r>
            </w:hyperlink>
            <w:r>
              <w:t xml:space="preserve"> (SharePoint Server og SharePoint Server til Internetsteder)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Roamingrettigheder: I/R</w:t>
            </w:r>
          </w:p>
        </w:tc>
      </w:tr>
      <w:tr w:rsidR="0012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121692">
            <w:pPr>
              <w:pStyle w:val="ProductList-TableBody"/>
            </w:pPr>
          </w:p>
        </w:tc>
      </w:tr>
    </w:tbl>
    <w:p w:rsidR="00121692" w:rsidRDefault="00121692">
      <w:pPr>
        <w:pStyle w:val="PURBreadcrumb"/>
      </w:pPr>
    </w:p>
    <w:tbl>
      <w:tblPr>
        <w:tblStyle w:val="PURTable"/>
        <w:tblW w:w="0" w:type="dxa"/>
        <w:tblLook w:val="04A0" w:firstRow="1" w:lastRow="0" w:firstColumn="1" w:lastColumn="0" w:noHBand="0" w:noVBand="1"/>
      </w:tblPr>
      <w:tblGrid>
        <w:gridCol w:w="10800"/>
      </w:tblGrid>
      <w:tr w:rsidR="001216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1692" w:rsidRDefault="003F7773">
            <w:pPr>
              <w:pStyle w:val="ProductList-TableBody"/>
              <w:jc w:val="right"/>
            </w:pPr>
            <w:hyperlink w:anchor="_Sec842">
              <w:r w:rsidR="0006208A">
                <w:rPr>
                  <w:color w:val="00467F"/>
                  <w:sz w:val="14"/>
                  <w:u w:val="single"/>
                </w:rPr>
                <w:t>Indholdsfortegnelse</w:t>
              </w:r>
            </w:hyperlink>
            <w:r w:rsidR="0006208A">
              <w:rPr>
                <w:sz w:val="14"/>
              </w:rPr>
              <w:t>/</w:t>
            </w:r>
            <w:hyperlink w:anchor="_Sec549">
              <w:r w:rsidR="0006208A">
                <w:rPr>
                  <w:color w:val="00467F"/>
                  <w:sz w:val="14"/>
                  <w:u w:val="single"/>
                </w:rPr>
                <w:t>Ordliste</w:t>
              </w:r>
            </w:hyperlink>
            <w:r w:rsidR="0006208A">
              <w:rPr>
                <w:sz w:val="14"/>
              </w:rPr>
              <w:t>/</w:t>
            </w:r>
            <w:hyperlink w:anchor="_Sec844">
              <w:r w:rsidR="0006208A">
                <w:rPr>
                  <w:color w:val="00467F"/>
                  <w:sz w:val="14"/>
                  <w:u w:val="single"/>
                </w:rPr>
                <w:t>Indeks</w:t>
              </w:r>
            </w:hyperlink>
          </w:p>
        </w:tc>
      </w:tr>
    </w:tbl>
    <w:p w:rsidR="00121692" w:rsidRDefault="00121692">
      <w:pPr>
        <w:pStyle w:val="ProductList-Body"/>
      </w:pPr>
    </w:p>
    <w:p w:rsidR="00121692" w:rsidRDefault="0006208A">
      <w:pPr>
        <w:pStyle w:val="ProductList-Offering2HeadingNoBorder"/>
        <w:outlineLvl w:val="2"/>
      </w:pPr>
      <w:bookmarkStart w:id="119" w:name="_Sec641"/>
      <w:r>
        <w:t>Skype for Business Server</w:t>
      </w:r>
      <w:bookmarkEnd w:id="119"/>
      <w:r>
        <w:fldChar w:fldCharType="begin"/>
      </w:r>
      <w:r>
        <w:instrText xml:space="preserve"> TC "</w:instrText>
      </w:r>
      <w:bookmarkStart w:id="120" w:name="_Toc483467118"/>
      <w:r>
        <w:instrText>Skype for Business Server</w:instrText>
      </w:r>
      <w:bookmarkEnd w:id="120"/>
      <w:r>
        <w:instrText>" \l 3</w:instrText>
      </w:r>
      <w:r>
        <w:fldChar w:fldCharType="end"/>
      </w:r>
    </w:p>
    <w:p w:rsidR="00121692" w:rsidRDefault="0006208A">
      <w:pPr>
        <w:pStyle w:val="ProductList-Offering1SubSection"/>
        <w:outlineLvl w:val="3"/>
      </w:pPr>
      <w:bookmarkStart w:id="121" w:name="_Sec686"/>
      <w:r>
        <w:t>1. Programtilgængelighed</w:t>
      </w:r>
      <w:bookmarkEnd w:id="121"/>
    </w:p>
    <w:p w:rsidR="00121692" w:rsidRDefault="00121692">
      <w:pPr>
        <w:pStyle w:val="ProductList-Body"/>
      </w:pPr>
    </w:p>
    <w:tbl>
      <w:tblPr>
        <w:tblStyle w:val="PURTable"/>
        <w:tblW w:w="0" w:type="dxa"/>
        <w:tblLook w:val="04A0" w:firstRow="1" w:lastRow="0" w:firstColumn="1" w:lastColumn="0" w:noHBand="0" w:noVBand="1"/>
      </w:tblPr>
      <w:tblGrid>
        <w:gridCol w:w="3962"/>
        <w:gridCol w:w="608"/>
        <w:gridCol w:w="600"/>
        <w:gridCol w:w="607"/>
        <w:gridCol w:w="600"/>
        <w:gridCol w:w="713"/>
        <w:gridCol w:w="607"/>
        <w:gridCol w:w="613"/>
        <w:gridCol w:w="634"/>
        <w:gridCol w:w="618"/>
        <w:gridCol w:w="609"/>
        <w:gridCol w:w="613"/>
      </w:tblGrid>
      <w:tr w:rsidR="0012169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21692" w:rsidRDefault="0006208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21692">
        <w:tc>
          <w:tcPr>
            <w:tcW w:w="4160" w:type="dxa"/>
            <w:tcBorders>
              <w:top w:val="single" w:sz="6" w:space="0" w:color="FFFFFF"/>
              <w:left w:val="none" w:sz="4" w:space="0" w:color="6E6E6E"/>
              <w:bottom w:val="dashed" w:sz="4" w:space="0" w:color="BFBFBF"/>
              <w:right w:val="none" w:sz="4" w:space="0" w:color="6E6E6E"/>
            </w:tcBorders>
          </w:tcPr>
          <w:p w:rsidR="00121692" w:rsidRDefault="0006208A">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21692" w:rsidRDefault="0006208A">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121692" w:rsidRDefault="0006208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121692" w:rsidRDefault="0006208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121692" w:rsidRDefault="0006208A">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121692">
        <w:tc>
          <w:tcPr>
            <w:tcW w:w="4160" w:type="dxa"/>
            <w:tcBorders>
              <w:top w:val="dashed" w:sz="4" w:space="0" w:color="BFBFBF"/>
              <w:left w:val="none" w:sz="4" w:space="0" w:color="6E6E6E"/>
              <w:bottom w:val="dashed" w:sz="4" w:space="0" w:color="BFBFBF"/>
              <w:right w:val="none" w:sz="4" w:space="0" w:color="6E6E6E"/>
            </w:tcBorders>
          </w:tcPr>
          <w:p w:rsidR="00121692" w:rsidRDefault="0006208A">
            <w:pPr>
              <w:pStyle w:val="ProductList-TableBody"/>
            </w:pPr>
            <w:r>
              <w:t xml:space="preserve">Standard-CAL til Skype for Business Server 2015 </w:t>
            </w:r>
            <w:r>
              <w:fldChar w:fldCharType="begin"/>
            </w:r>
            <w:r>
              <w:instrText xml:space="preserve"> XE "Standard-CAL til Skype for Business Server 2015 " </w:instrText>
            </w:r>
            <w:r>
              <w:fldChar w:fldCharType="end"/>
            </w:r>
            <w:r>
              <w:t>(Enhed og Bruger)</w:t>
            </w:r>
          </w:p>
        </w:tc>
        <w:tc>
          <w:tcPr>
            <w:tcW w:w="620" w:type="dxa"/>
            <w:tcBorders>
              <w:top w:val="dashed" w:sz="4" w:space="0" w:color="BFBFBF"/>
              <w:left w:val="none" w:sz="4" w:space="0" w:color="6E6E6E"/>
              <w:bottom w:val="dashed" w:sz="4" w:space="0" w:color="BFBFBF"/>
              <w:right w:val="none" w:sz="4" w:space="0" w:color="6E6E6E"/>
            </w:tcBorders>
          </w:tcPr>
          <w:p w:rsidR="00121692" w:rsidRDefault="0006208A">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121692" w:rsidRDefault="0006208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21692" w:rsidRDefault="0006208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21692" w:rsidRDefault="0006208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121692">
        <w:tc>
          <w:tcPr>
            <w:tcW w:w="4160" w:type="dxa"/>
            <w:tcBorders>
              <w:top w:val="dashed" w:sz="4" w:space="0" w:color="BFBFBF"/>
              <w:left w:val="none" w:sz="4" w:space="0" w:color="6E6E6E"/>
              <w:bottom w:val="dashed" w:sz="4" w:space="0" w:color="BFBFBF"/>
              <w:right w:val="none" w:sz="4" w:space="0" w:color="6E6E6E"/>
            </w:tcBorders>
          </w:tcPr>
          <w:p w:rsidR="00121692" w:rsidRDefault="0006208A">
            <w:pPr>
              <w:pStyle w:val="ProductList-TableBody"/>
            </w:pPr>
            <w:r>
              <w:t>Enterprise CAL til Skype for Business Server 2015</w:t>
            </w:r>
            <w:r>
              <w:fldChar w:fldCharType="begin"/>
            </w:r>
            <w:r>
              <w:instrText xml:space="preserve"> XE "Enterprise CAL til Skype for Business Server 2015"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rsidR="00121692" w:rsidRDefault="0006208A">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121692" w:rsidRDefault="0006208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21692" w:rsidRDefault="0006208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21692" w:rsidRDefault="0006208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121692">
        <w:tc>
          <w:tcPr>
            <w:tcW w:w="4160" w:type="dxa"/>
            <w:tcBorders>
              <w:top w:val="dashed" w:sz="4" w:space="0" w:color="BFBFBF"/>
              <w:left w:val="none" w:sz="4" w:space="0" w:color="6E6E6E"/>
              <w:bottom w:val="dashed" w:sz="4" w:space="0" w:color="BFBFBF"/>
              <w:right w:val="none" w:sz="4" w:space="0" w:color="6E6E6E"/>
            </w:tcBorders>
          </w:tcPr>
          <w:p w:rsidR="00121692" w:rsidRDefault="0006208A">
            <w:pPr>
              <w:pStyle w:val="ProductList-TableBody"/>
            </w:pPr>
            <w:r>
              <w:t>Plus-CAL til Skype for Business Server 2015</w:t>
            </w:r>
            <w:r>
              <w:fldChar w:fldCharType="begin"/>
            </w:r>
            <w:r>
              <w:instrText xml:space="preserve"> XE "Plus-CAL til Skype for Business Server 2015"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rsidR="00121692" w:rsidRDefault="0006208A">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121692" w:rsidRDefault="0006208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21692" w:rsidRDefault="0006208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21692" w:rsidRDefault="0006208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121692">
        <w:tc>
          <w:tcPr>
            <w:tcW w:w="4160" w:type="dxa"/>
            <w:tcBorders>
              <w:top w:val="dashed" w:sz="4" w:space="0" w:color="BFBFBF"/>
              <w:left w:val="none" w:sz="4" w:space="0" w:color="6E6E6E"/>
              <w:bottom w:val="none" w:sz="4" w:space="0" w:color="FFFFFF"/>
              <w:right w:val="none" w:sz="4" w:space="0" w:color="6E6E6E"/>
            </w:tcBorders>
          </w:tcPr>
          <w:p w:rsidR="00121692" w:rsidRDefault="0006208A">
            <w:pPr>
              <w:pStyle w:val="ProductList-TableBody"/>
            </w:pPr>
            <w:r>
              <w:t xml:space="preserve">CAL til Skype for Business Plus </w:t>
            </w:r>
            <w:r>
              <w:fldChar w:fldCharType="begin"/>
            </w:r>
            <w:r>
              <w:instrText xml:space="preserve"> XE "CAL til Skype for Business Plus " </w:instrText>
            </w:r>
            <w:r>
              <w:fldChar w:fldCharType="end"/>
            </w:r>
            <w:r>
              <w:t>(Bruger-SL)</w:t>
            </w:r>
          </w:p>
        </w:tc>
        <w:tc>
          <w:tcPr>
            <w:tcW w:w="620" w:type="dxa"/>
            <w:tcBorders>
              <w:top w:val="dashed" w:sz="4" w:space="0" w:color="BFBFBF"/>
              <w:left w:val="none" w:sz="4" w:space="0" w:color="6E6E6E"/>
              <w:bottom w:val="none" w:sz="4" w:space="0" w:color="FFFFFF"/>
              <w:right w:val="none" w:sz="4" w:space="0" w:color="6E6E6E"/>
            </w:tcBorders>
          </w:tcPr>
          <w:p w:rsidR="00121692" w:rsidRDefault="0012169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121692" w:rsidRDefault="0012169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121692" w:rsidRDefault="00121692">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121692" w:rsidRDefault="0012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121692" w:rsidRDefault="0006208A">
      <w:pPr>
        <w:pStyle w:val="ProductList-Offering1SubSection"/>
        <w:outlineLvl w:val="3"/>
      </w:pPr>
      <w:bookmarkStart w:id="122" w:name="_Sec741"/>
      <w:r>
        <w:t>2. Produktbetingelser</w:t>
      </w:r>
      <w:bookmarkEnd w:id="122"/>
    </w:p>
    <w:tbl>
      <w:tblPr>
        <w:tblStyle w:val="PURTable"/>
        <w:tblW w:w="0" w:type="dxa"/>
        <w:tblLook w:val="04A0" w:firstRow="1" w:lastRow="0" w:firstColumn="1" w:lastColumn="0" w:noHBand="0" w:noVBand="1"/>
      </w:tblPr>
      <w:tblGrid>
        <w:gridCol w:w="3570"/>
        <w:gridCol w:w="3632"/>
        <w:gridCol w:w="3588"/>
      </w:tblGrid>
      <w:tr w:rsidR="0012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og Enterprise (12/10)</w:t>
            </w:r>
          </w:p>
        </w:tc>
        <w:tc>
          <w:tcPr>
            <w:tcW w:w="4040" w:type="dxa"/>
            <w:tcBorders>
              <w:top w:val="single" w:sz="18" w:space="0" w:color="00188F"/>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Tidligere Udgaver: I/R</w:t>
            </w:r>
          </w:p>
        </w:tc>
      </w:tr>
      <w:tr w:rsidR="0012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12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Berettiget Reduktion: I/R</w:t>
            </w:r>
          </w:p>
        </w:tc>
      </w:tr>
      <w:tr w:rsidR="0012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Berettiget True-Up: I/R</w:t>
            </w:r>
          </w:p>
        </w:tc>
      </w:tr>
      <w:tr w:rsidR="0012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1216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121692">
            <w:pPr>
              <w:pStyle w:val="ProductList-TableBody"/>
            </w:pPr>
          </w:p>
        </w:tc>
      </w:tr>
    </w:tbl>
    <w:p w:rsidR="00121692" w:rsidRDefault="0006208A">
      <w:pPr>
        <w:pStyle w:val="ProductList-Offering1SubSection"/>
        <w:outlineLvl w:val="3"/>
      </w:pPr>
      <w:bookmarkStart w:id="123" w:name="_Sec799"/>
      <w:r>
        <w:t>3. Brugerrettigheder</w:t>
      </w:r>
      <w:bookmarkEnd w:id="123"/>
    </w:p>
    <w:tbl>
      <w:tblPr>
        <w:tblStyle w:val="PURTable"/>
        <w:tblW w:w="0" w:type="dxa"/>
        <w:tblLook w:val="04A0" w:firstRow="1" w:lastRow="0" w:firstColumn="1" w:lastColumn="0" w:noHBand="0" w:noVBand="1"/>
      </w:tblPr>
      <w:tblGrid>
        <w:gridCol w:w="3553"/>
        <w:gridCol w:w="3594"/>
        <w:gridCol w:w="3643"/>
      </w:tblGrid>
      <w:tr w:rsidR="0012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Produktspecifikke Licensvilkår: I/R</w:t>
            </w:r>
          </w:p>
        </w:tc>
        <w:tc>
          <w:tcPr>
            <w:tcW w:w="4040" w:type="dxa"/>
            <w:tcBorders>
              <w:top w:val="single" w:sz="18" w:space="0" w:color="00188F"/>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Ja</w:t>
            </w:r>
          </w:p>
        </w:tc>
      </w:tr>
      <w:tr w:rsidR="00121692">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Licenseret med Server</w:t>
            </w:r>
          </w:p>
        </w:tc>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Windows-softwarekomponenter</w:t>
            </w:r>
          </w:p>
        </w:tc>
      </w:tr>
      <w:tr w:rsidR="0012169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21692" w:rsidRDefault="0006208A">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H.264/MPEG-4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1216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121692">
            <w:pPr>
              <w:pStyle w:val="ProductList-TableBody"/>
            </w:pPr>
          </w:p>
        </w:tc>
      </w:tr>
    </w:tbl>
    <w:p w:rsidR="00121692" w:rsidRDefault="00121692">
      <w:pPr>
        <w:pStyle w:val="ProductList-Body"/>
      </w:pPr>
    </w:p>
    <w:p w:rsidR="00121692" w:rsidRDefault="0006208A">
      <w:pPr>
        <w:pStyle w:val="ProductList-ClauseHeading"/>
        <w:outlineLvl w:val="4"/>
      </w:pPr>
      <w:r>
        <w:t>3.1 Adgang til Serversoftware</w:t>
      </w:r>
    </w:p>
    <w:tbl>
      <w:tblPr>
        <w:tblStyle w:val="PURTable"/>
        <w:tblW w:w="0" w:type="dxa"/>
        <w:tblLook w:val="04A0" w:firstRow="1" w:lastRow="0" w:firstColumn="1" w:lastColumn="0" w:noHBand="0" w:noVBand="1"/>
      </w:tblPr>
      <w:tblGrid>
        <w:gridCol w:w="3616"/>
        <w:gridCol w:w="3590"/>
        <w:gridCol w:w="3584"/>
      </w:tblGrid>
      <w:tr w:rsidR="0012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21692" w:rsidRDefault="0006208A">
            <w:pPr>
              <w:pStyle w:val="ProductList-TableBody"/>
            </w:pPr>
            <w:r>
              <w:t>Licens til Basisadgang</w:t>
            </w:r>
          </w:p>
        </w:tc>
        <w:tc>
          <w:tcPr>
            <w:tcW w:w="4040" w:type="dxa"/>
            <w:tcBorders>
              <w:top w:val="single" w:sz="18" w:space="0" w:color="0072C6"/>
              <w:left w:val="single" w:sz="4" w:space="0" w:color="000000"/>
              <w:bottom w:val="none" w:sz="4" w:space="0" w:color="000000"/>
              <w:right w:val="none" w:sz="4" w:space="0" w:color="000000"/>
            </w:tcBorders>
          </w:tcPr>
          <w:p w:rsidR="00121692" w:rsidRDefault="0006208A">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121692" w:rsidRDefault="0006208A">
            <w:pPr>
              <w:pStyle w:val="ProductList-TableBody"/>
            </w:pPr>
            <w:r>
              <w:t>Bruger-SL til Skype for Business Online Plan 1</w:t>
            </w:r>
          </w:p>
        </w:tc>
      </w:tr>
      <w:tr w:rsidR="0012169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21692" w:rsidRDefault="0012169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21692" w:rsidRDefault="0006208A">
            <w:pPr>
              <w:pStyle w:val="ProductList-TableBody"/>
            </w:pPr>
            <w:r>
              <w:t>Bruger-SL til Skype for Business Online Plan 1</w:t>
            </w:r>
            <w:r>
              <w:fldChar w:fldCharType="begin"/>
            </w:r>
            <w:r>
              <w:instrText xml:space="preserve"> XE "Skype for Business Online Plan 1" </w:instrText>
            </w:r>
            <w:r>
              <w:fldChar w:fldCharType="end"/>
            </w:r>
            <w:r>
              <w:t>G</w:t>
            </w:r>
          </w:p>
        </w:tc>
        <w:tc>
          <w:tcPr>
            <w:tcW w:w="4040" w:type="dxa"/>
            <w:tcBorders>
              <w:top w:val="none" w:sz="4" w:space="0" w:color="000000"/>
              <w:left w:val="none" w:sz="4" w:space="0" w:color="000000"/>
              <w:bottom w:val="none" w:sz="4" w:space="0" w:color="000000"/>
              <w:right w:val="single" w:sz="4" w:space="0" w:color="000000"/>
            </w:tcBorders>
          </w:tcPr>
          <w:p w:rsidR="00121692" w:rsidRDefault="0006208A">
            <w:pPr>
              <w:pStyle w:val="ProductList-TableBody"/>
            </w:pPr>
            <w:r>
              <w:t>Bruger-SL til Skype for Business Online Plan 2</w:t>
            </w:r>
          </w:p>
        </w:tc>
      </w:tr>
      <w:tr w:rsidR="0012169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21692" w:rsidRDefault="0012169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21692" w:rsidRDefault="0006208A">
            <w:pPr>
              <w:pStyle w:val="ProductList-TableBody"/>
            </w:pPr>
            <w:r>
              <w:t>Bruger-SL til Skype for Business Online Plan 2</w:t>
            </w:r>
            <w:r>
              <w:fldChar w:fldCharType="begin"/>
            </w:r>
            <w:r>
              <w:instrText xml:space="preserve"> XE "Skype for Business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121692" w:rsidRDefault="0006208A">
            <w:pPr>
              <w:pStyle w:val="ProductList-TableBody"/>
            </w:pPr>
            <w:r>
              <w:t>Bruger-SL til Skype for Business Online Plan 2G</w:t>
            </w:r>
          </w:p>
        </w:tc>
      </w:tr>
      <w:tr w:rsidR="0012169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21692" w:rsidRDefault="0012169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21692" w:rsidRDefault="0006208A">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rsidR="00121692" w:rsidRDefault="00121692">
            <w:pPr>
              <w:pStyle w:val="ProductList-TableBody"/>
            </w:pPr>
          </w:p>
        </w:tc>
      </w:tr>
    </w:tbl>
    <w:p w:rsidR="00121692" w:rsidRDefault="00121692">
      <w:pPr>
        <w:pStyle w:val="ProductList-Body"/>
      </w:pPr>
    </w:p>
    <w:p w:rsidR="00121692" w:rsidRDefault="0006208A">
      <w:pPr>
        <w:pStyle w:val="ProductList-SubClauseHeading"/>
        <w:outlineLvl w:val="5"/>
      </w:pPr>
      <w:r>
        <w:t>3.1.1 Yderligere Funktionalitet Forbundet med Enterprise CAL til Skype for Business Server</w:t>
      </w:r>
    </w:p>
    <w:p w:rsidR="00121692" w:rsidRDefault="0006208A">
      <w:pPr>
        <w:pStyle w:val="ProductList-BodyIndented"/>
      </w:pPr>
      <w:r>
        <w:t xml:space="preserve">Lyd, Video og Webmøde, Skrivebordsdeling, Rumsystemer og Flere HD-videostreams </w:t>
      </w:r>
    </w:p>
    <w:tbl>
      <w:tblPr>
        <w:tblStyle w:val="PURTable0"/>
        <w:tblW w:w="0" w:type="dxa"/>
        <w:tblLook w:val="04A0" w:firstRow="1" w:lastRow="0" w:firstColumn="1" w:lastColumn="0" w:noHBand="0" w:noVBand="1"/>
      </w:tblPr>
      <w:tblGrid>
        <w:gridCol w:w="3499"/>
        <w:gridCol w:w="3455"/>
        <w:gridCol w:w="3476"/>
      </w:tblGrid>
      <w:tr w:rsidR="0012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21692" w:rsidRDefault="0006208A">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rsidR="00121692" w:rsidRDefault="0006208A">
            <w:pPr>
              <w:pStyle w:val="ProductList-TableBody"/>
            </w:pPr>
            <w:r>
              <w:t>Enterprise CAL til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121692" w:rsidRDefault="0006208A">
            <w:pPr>
              <w:pStyle w:val="ProductList-TableBody"/>
            </w:pPr>
            <w:r>
              <w:t>Bruger-SL til Skype for Business Online Plan 2</w:t>
            </w:r>
          </w:p>
        </w:tc>
      </w:tr>
      <w:tr w:rsidR="0012169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21692" w:rsidRDefault="0012169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21692" w:rsidRDefault="0006208A">
            <w:pPr>
              <w:pStyle w:val="ProductList-TableBody"/>
            </w:pPr>
            <w:r>
              <w:t>Bruger-SL til Skype for Business Online Plan 2A</w:t>
            </w:r>
          </w:p>
        </w:tc>
        <w:tc>
          <w:tcPr>
            <w:tcW w:w="4040" w:type="dxa"/>
            <w:tcBorders>
              <w:top w:val="none" w:sz="4" w:space="0" w:color="000000"/>
              <w:left w:val="none" w:sz="4" w:space="0" w:color="000000"/>
              <w:bottom w:val="none" w:sz="4" w:space="0" w:color="000000"/>
              <w:right w:val="single" w:sz="4" w:space="0" w:color="000000"/>
            </w:tcBorders>
          </w:tcPr>
          <w:p w:rsidR="00121692" w:rsidRDefault="0006208A">
            <w:pPr>
              <w:pStyle w:val="ProductList-TableBody"/>
            </w:pPr>
            <w:r>
              <w:t>Bruger-SL til Skype for Business Online Plan 2G</w:t>
            </w:r>
          </w:p>
        </w:tc>
      </w:tr>
      <w:tr w:rsidR="0012169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21692" w:rsidRDefault="0012169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21692" w:rsidRDefault="0006208A">
            <w:pPr>
              <w:pStyle w:val="ProductList-TableBody"/>
            </w:pPr>
            <w:r>
              <w:t>Bruger-SL til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121692" w:rsidRDefault="0006208A">
            <w:pPr>
              <w:pStyle w:val="ProductList-TableBody"/>
            </w:pPr>
            <w:r>
              <w:t>Bruger-SL til Live Meeting Professional</w:t>
            </w:r>
            <w:r>
              <w:fldChar w:fldCharType="begin"/>
            </w:r>
            <w:r>
              <w:instrText xml:space="preserve"> XE "Live Meeting Professional" </w:instrText>
            </w:r>
            <w:r>
              <w:fldChar w:fldCharType="end"/>
            </w:r>
          </w:p>
        </w:tc>
      </w:tr>
      <w:tr w:rsidR="0012169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21692" w:rsidRDefault="0012169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21692" w:rsidRDefault="0006208A">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rsidR="00121692" w:rsidRDefault="00121692">
            <w:pPr>
              <w:pStyle w:val="ProductList-TableBody"/>
            </w:pPr>
          </w:p>
        </w:tc>
      </w:tr>
    </w:tbl>
    <w:p w:rsidR="00121692" w:rsidRDefault="00121692">
      <w:pPr>
        <w:pStyle w:val="ProductList-BodyIndented"/>
      </w:pPr>
    </w:p>
    <w:p w:rsidR="00121692" w:rsidRDefault="0006208A">
      <w:pPr>
        <w:pStyle w:val="ProductList-SubClauseHeading"/>
        <w:outlineLvl w:val="5"/>
      </w:pPr>
      <w:r>
        <w:t>3.1.2 Yderligere Funktionalitet Forbundet med CAL til Skype for Business Server Plus</w:t>
      </w:r>
    </w:p>
    <w:p w:rsidR="00121692" w:rsidRDefault="0006208A">
      <w:pPr>
        <w:pStyle w:val="ProductList-BodyIndented"/>
      </w:pPr>
      <w:r>
        <w:t xml:space="preserve">Taletelefoni og Opkaldsadministration </w:t>
      </w:r>
    </w:p>
    <w:tbl>
      <w:tblPr>
        <w:tblStyle w:val="PURTable0"/>
        <w:tblW w:w="0" w:type="dxa"/>
        <w:tblLook w:val="04A0" w:firstRow="1" w:lastRow="0" w:firstColumn="1" w:lastColumn="0" w:noHBand="0" w:noVBand="1"/>
      </w:tblPr>
      <w:tblGrid>
        <w:gridCol w:w="3516"/>
        <w:gridCol w:w="3453"/>
        <w:gridCol w:w="3461"/>
      </w:tblGrid>
      <w:tr w:rsidR="0012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21692" w:rsidRDefault="0006208A">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rsidR="00121692" w:rsidRDefault="0006208A">
            <w:pPr>
              <w:pStyle w:val="ProductList-TableBody"/>
            </w:pPr>
            <w:r>
              <w:t>CAL til Skype for Business Server 2015 Plus</w:t>
            </w:r>
          </w:p>
        </w:tc>
        <w:tc>
          <w:tcPr>
            <w:tcW w:w="4040" w:type="dxa"/>
            <w:tcBorders>
              <w:top w:val="single" w:sz="18" w:space="0" w:color="0072C6"/>
              <w:left w:val="none" w:sz="4" w:space="0" w:color="000000"/>
              <w:bottom w:val="none" w:sz="4" w:space="0" w:color="000000"/>
              <w:right w:val="single" w:sz="4" w:space="0" w:color="000000"/>
            </w:tcBorders>
          </w:tcPr>
          <w:p w:rsidR="00121692" w:rsidRDefault="0006208A">
            <w:pPr>
              <w:pStyle w:val="ProductList-TableBody"/>
            </w:pPr>
            <w:r>
              <w:t xml:space="preserve">Licens Svarende til CAL (se </w:t>
            </w:r>
            <w:hyperlink w:anchor="_Sec591">
              <w:r>
                <w:rPr>
                  <w:color w:val="00467F"/>
                  <w:u w:val="single"/>
                </w:rPr>
                <w:t>Bilag A</w:t>
              </w:r>
            </w:hyperlink>
            <w:r>
              <w:t>)</w:t>
            </w:r>
          </w:p>
        </w:tc>
      </w:tr>
      <w:tr w:rsidR="0012169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21692" w:rsidRDefault="0012169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21692" w:rsidRDefault="0006208A">
            <w:pPr>
              <w:pStyle w:val="ProductList-TableBody"/>
            </w:pPr>
            <w:r>
              <w:t>Bruger-SL til Skype for Business Online Cloud PBX</w:t>
            </w:r>
          </w:p>
        </w:tc>
        <w:tc>
          <w:tcPr>
            <w:tcW w:w="4040" w:type="dxa"/>
            <w:tcBorders>
              <w:top w:val="none" w:sz="4" w:space="0" w:color="000000"/>
              <w:left w:val="none" w:sz="4" w:space="0" w:color="000000"/>
              <w:bottom w:val="single" w:sz="4" w:space="0" w:color="000000"/>
              <w:right w:val="single" w:sz="4" w:space="0" w:color="000000"/>
            </w:tcBorders>
          </w:tcPr>
          <w:p w:rsidR="00121692" w:rsidRDefault="0006208A">
            <w:pPr>
              <w:pStyle w:val="ProductList-TableBody"/>
            </w:pPr>
            <w:r>
              <w:t>CAL til Skype for Business Plus (Bruger-SL)</w:t>
            </w:r>
          </w:p>
        </w:tc>
      </w:tr>
    </w:tbl>
    <w:p w:rsidR="00121692" w:rsidRDefault="00121692">
      <w:pPr>
        <w:pStyle w:val="ProductList-BodyIndented"/>
      </w:pPr>
    </w:p>
    <w:p w:rsidR="00121692" w:rsidRDefault="0006208A">
      <w:pPr>
        <w:pStyle w:val="ProductList-ClauseHeading"/>
        <w:outlineLvl w:val="4"/>
      </w:pPr>
      <w:r>
        <w:t>3.2 Yderligere Software</w:t>
      </w:r>
    </w:p>
    <w:tbl>
      <w:tblPr>
        <w:tblStyle w:val="PURTable"/>
        <w:tblW w:w="0" w:type="dxa"/>
        <w:tblLook w:val="04A0" w:firstRow="1" w:lastRow="0" w:firstColumn="1" w:lastColumn="0" w:noHBand="0" w:noVBand="1"/>
      </w:tblPr>
      <w:tblGrid>
        <w:gridCol w:w="3665"/>
        <w:gridCol w:w="3573"/>
        <w:gridCol w:w="3552"/>
      </w:tblGrid>
      <w:tr w:rsidR="0012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21692" w:rsidRDefault="0006208A">
            <w:pPr>
              <w:pStyle w:val="ProductList-TableBody"/>
            </w:pPr>
            <w:r>
              <w:t>Administrationsværktøjer</w:t>
            </w:r>
          </w:p>
        </w:tc>
        <w:tc>
          <w:tcPr>
            <w:tcW w:w="4040" w:type="dxa"/>
            <w:tcBorders>
              <w:top w:val="single" w:sz="18" w:space="0" w:color="0072C6"/>
              <w:left w:val="single" w:sz="4" w:space="0" w:color="000000"/>
              <w:bottom w:val="single" w:sz="4" w:space="0" w:color="000000"/>
              <w:right w:val="single" w:sz="4" w:space="0" w:color="000000"/>
            </w:tcBorders>
          </w:tcPr>
          <w:p w:rsidR="00121692" w:rsidRDefault="0006208A">
            <w:pPr>
              <w:pStyle w:val="ProductList-TableBody"/>
            </w:pPr>
            <w:r>
              <w:t>Archiving og Monitoring Server-rolle</w:t>
            </w:r>
          </w:p>
        </w:tc>
        <w:tc>
          <w:tcPr>
            <w:tcW w:w="4040" w:type="dxa"/>
            <w:tcBorders>
              <w:top w:val="single" w:sz="18" w:space="0" w:color="0072C6"/>
              <w:left w:val="single" w:sz="4" w:space="0" w:color="000000"/>
              <w:bottom w:val="single" w:sz="4" w:space="0" w:color="000000"/>
              <w:right w:val="single" w:sz="4" w:space="0" w:color="000000"/>
            </w:tcBorders>
          </w:tcPr>
          <w:p w:rsidR="00121692" w:rsidRDefault="0006208A">
            <w:pPr>
              <w:pStyle w:val="ProductList-TableBody"/>
            </w:pPr>
            <w:r>
              <w:t>Audio/Video Conferencing Server-rolle</w:t>
            </w:r>
          </w:p>
        </w:tc>
      </w:tr>
      <w:tr w:rsidR="00121692">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Central Management Server-rolle</w:t>
            </w:r>
          </w:p>
        </w:tc>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Director-rolle</w:t>
            </w:r>
          </w:p>
        </w:tc>
      </w:tr>
      <w:tr w:rsidR="00121692">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Edge Server-rolle</w:t>
            </w:r>
          </w:p>
        </w:tc>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Rolle til Skype for Business Web App Server</w:t>
            </w:r>
          </w:p>
        </w:tc>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Mediation Server-rolle</w:t>
            </w:r>
          </w:p>
        </w:tc>
      </w:tr>
      <w:tr w:rsidR="00121692">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Kontrolpanel til Microsoft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Microsoft Lync Server 2013 Group Chat Administration Tool</w:t>
            </w:r>
          </w:p>
        </w:tc>
      </w:tr>
      <w:tr w:rsidR="00121692">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PowerShell Snap-in</w:t>
            </w:r>
          </w:p>
        </w:tc>
      </w:tr>
      <w:tr w:rsidR="00121692">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Reach Application Sharing Server-rolle</w:t>
            </w:r>
          </w:p>
        </w:tc>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Fast Chat Server-rolle</w:t>
            </w:r>
          </w:p>
        </w:tc>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Survivable Branch Appliance-rolle</w:t>
            </w:r>
          </w:p>
        </w:tc>
      </w:tr>
      <w:tr w:rsidR="00121692">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Unified Communications Application Server-rolle</w:t>
            </w:r>
          </w:p>
        </w:tc>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Video Interop Server-rolle</w:t>
            </w:r>
          </w:p>
        </w:tc>
      </w:tr>
      <w:tr w:rsidR="00121692">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Web Conferencing Server-rolle</w:t>
            </w:r>
          </w:p>
        </w:tc>
        <w:tc>
          <w:tcPr>
            <w:tcW w:w="4040" w:type="dxa"/>
            <w:tcBorders>
              <w:top w:val="single" w:sz="4" w:space="0" w:color="000000"/>
              <w:left w:val="single" w:sz="4" w:space="0" w:color="000000"/>
              <w:bottom w:val="single" w:sz="4" w:space="0" w:color="000000"/>
              <w:right w:val="single" w:sz="4" w:space="0" w:color="000000"/>
            </w:tcBorders>
          </w:tcPr>
          <w:p w:rsidR="00121692" w:rsidRDefault="001216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121692" w:rsidRDefault="00121692">
            <w:pPr>
              <w:pStyle w:val="ProductList-TableBody"/>
            </w:pPr>
          </w:p>
        </w:tc>
      </w:tr>
    </w:tbl>
    <w:p w:rsidR="00121692" w:rsidRDefault="0006208A">
      <w:pPr>
        <w:pStyle w:val="ProductList-Offering1SubSection"/>
        <w:outlineLvl w:val="3"/>
      </w:pPr>
      <w:bookmarkStart w:id="124" w:name="_Sec820"/>
      <w:r>
        <w:t>4. Software Assurance</w:t>
      </w:r>
      <w:bookmarkEnd w:id="124"/>
    </w:p>
    <w:tbl>
      <w:tblPr>
        <w:tblStyle w:val="PURTable"/>
        <w:tblW w:w="0" w:type="dxa"/>
        <w:tblLook w:val="04A0" w:firstRow="1" w:lastRow="0" w:firstColumn="1" w:lastColumn="0" w:noHBand="0" w:noVBand="1"/>
      </w:tblPr>
      <w:tblGrid>
        <w:gridCol w:w="3552"/>
        <w:gridCol w:w="3633"/>
        <w:gridCol w:w="3605"/>
      </w:tblGrid>
      <w:tr w:rsidR="0012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Fail-Over-rettigheder: I/R</w:t>
            </w:r>
          </w:p>
        </w:tc>
      </w:tr>
      <w:tr w:rsidR="00121692">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Kun serverlicenser</w:t>
            </w:r>
          </w:p>
        </w:tc>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58">
              <w:r>
                <w:rPr>
                  <w:color w:val="00467F"/>
                  <w:u w:val="single"/>
                </w:rPr>
                <w:t>Produktliste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Roamingrettigheder: I/R</w:t>
            </w:r>
          </w:p>
        </w:tc>
      </w:tr>
      <w:tr w:rsidR="0012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121692">
            <w:pPr>
              <w:pStyle w:val="ProductList-TableBody"/>
            </w:pPr>
          </w:p>
        </w:tc>
      </w:tr>
    </w:tbl>
    <w:p w:rsidR="00121692" w:rsidRDefault="00121692">
      <w:pPr>
        <w:pStyle w:val="PURBreadcrumb"/>
      </w:pPr>
    </w:p>
    <w:tbl>
      <w:tblPr>
        <w:tblStyle w:val="PURTable"/>
        <w:tblW w:w="0" w:type="dxa"/>
        <w:tblLook w:val="04A0" w:firstRow="1" w:lastRow="0" w:firstColumn="1" w:lastColumn="0" w:noHBand="0" w:noVBand="1"/>
      </w:tblPr>
      <w:tblGrid>
        <w:gridCol w:w="10800"/>
      </w:tblGrid>
      <w:tr w:rsidR="001216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1692" w:rsidRDefault="003F7773">
            <w:pPr>
              <w:pStyle w:val="ProductList-TableBody"/>
              <w:jc w:val="right"/>
            </w:pPr>
            <w:hyperlink w:anchor="_Sec842">
              <w:r w:rsidR="0006208A">
                <w:rPr>
                  <w:color w:val="00467F"/>
                  <w:sz w:val="14"/>
                  <w:u w:val="single"/>
                </w:rPr>
                <w:t>Indholdsfortegnelse</w:t>
              </w:r>
            </w:hyperlink>
            <w:r w:rsidR="0006208A">
              <w:rPr>
                <w:sz w:val="14"/>
              </w:rPr>
              <w:t>/</w:t>
            </w:r>
            <w:hyperlink w:anchor="_Sec549">
              <w:r w:rsidR="0006208A">
                <w:rPr>
                  <w:color w:val="00467F"/>
                  <w:sz w:val="14"/>
                  <w:u w:val="single"/>
                </w:rPr>
                <w:t>Ordliste</w:t>
              </w:r>
            </w:hyperlink>
            <w:r w:rsidR="0006208A">
              <w:rPr>
                <w:sz w:val="14"/>
              </w:rPr>
              <w:t>/</w:t>
            </w:r>
            <w:hyperlink w:anchor="_Sec844">
              <w:r w:rsidR="0006208A">
                <w:rPr>
                  <w:color w:val="00467F"/>
                  <w:sz w:val="14"/>
                  <w:u w:val="single"/>
                </w:rPr>
                <w:t>Indeks</w:t>
              </w:r>
            </w:hyperlink>
          </w:p>
        </w:tc>
      </w:tr>
    </w:tbl>
    <w:p w:rsidR="00121692" w:rsidRDefault="00121692">
      <w:pPr>
        <w:pStyle w:val="ProductList-Body"/>
      </w:pPr>
    </w:p>
    <w:p w:rsidR="00121692" w:rsidRDefault="0006208A">
      <w:pPr>
        <w:pStyle w:val="ProductList-Offering1HeadingNoBorder"/>
        <w:outlineLvl w:val="1"/>
      </w:pPr>
      <w:bookmarkStart w:id="125" w:name="_Sec883"/>
      <w:r>
        <w:t>R Server</w:t>
      </w:r>
      <w:bookmarkEnd w:id="125"/>
      <w:r>
        <w:fldChar w:fldCharType="begin"/>
      </w:r>
      <w:r>
        <w:instrText xml:space="preserve"> TC "</w:instrText>
      </w:r>
      <w:bookmarkStart w:id="126" w:name="_Toc483467119"/>
      <w:r>
        <w:instrText>R Server</w:instrText>
      </w:r>
      <w:bookmarkEnd w:id="126"/>
      <w:r>
        <w:instrText>" \l 2</w:instrText>
      </w:r>
      <w:r>
        <w:fldChar w:fldCharType="end"/>
      </w:r>
    </w:p>
    <w:p w:rsidR="00121692" w:rsidRDefault="0006208A">
      <w:pPr>
        <w:pStyle w:val="ProductList-Offering1SubSection"/>
        <w:outlineLvl w:val="2"/>
      </w:pPr>
      <w:bookmarkStart w:id="127" w:name="_Sec884"/>
      <w:r>
        <w:t>1. Programtilgængelighed</w:t>
      </w:r>
      <w:bookmarkEnd w:id="127"/>
    </w:p>
    <w:tbl>
      <w:tblPr>
        <w:tblStyle w:val="PURTable"/>
        <w:tblW w:w="0" w:type="dxa"/>
        <w:tblLook w:val="04A0" w:firstRow="1" w:lastRow="0" w:firstColumn="1" w:lastColumn="0" w:noHBand="0" w:noVBand="1"/>
      </w:tblPr>
      <w:tblGrid>
        <w:gridCol w:w="3974"/>
        <w:gridCol w:w="609"/>
        <w:gridCol w:w="596"/>
        <w:gridCol w:w="608"/>
        <w:gridCol w:w="601"/>
        <w:gridCol w:w="602"/>
        <w:gridCol w:w="608"/>
        <w:gridCol w:w="613"/>
        <w:gridCol w:w="734"/>
        <w:gridCol w:w="618"/>
        <w:gridCol w:w="610"/>
        <w:gridCol w:w="605"/>
      </w:tblGrid>
      <w:tr w:rsidR="0012169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121692" w:rsidRDefault="0006208A">
            <w:pPr>
              <w:pStyle w:val="ProductList-TableBody"/>
            </w:pPr>
            <w:r>
              <w:rPr>
                <w:color w:val="FFFFFF"/>
              </w:rPr>
              <w:t>Produkter</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121692" w:rsidRDefault="0006208A">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121692" w:rsidRDefault="0006208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121692" w:rsidRDefault="0006208A">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121692" w:rsidRDefault="0006208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21692" w:rsidRDefault="000620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21692" w:rsidRDefault="0006208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21692" w:rsidRDefault="0006208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121692" w:rsidRDefault="0006208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21692" w:rsidRDefault="0006208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21692" w:rsidRDefault="0006208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21692" w:rsidRDefault="000620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21692">
        <w:tc>
          <w:tcPr>
            <w:tcW w:w="4160" w:type="dxa"/>
            <w:tcBorders>
              <w:top w:val="none" w:sz="4" w:space="0" w:color="FFFFFF"/>
              <w:left w:val="none" w:sz="4" w:space="0" w:color="FFFFFF"/>
              <w:bottom w:val="dashed" w:sz="4" w:space="0" w:color="BFBFBF"/>
              <w:right w:val="none" w:sz="4" w:space="0" w:color="FFFFFF"/>
            </w:tcBorders>
          </w:tcPr>
          <w:p w:rsidR="00121692" w:rsidRDefault="0006208A">
            <w:pPr>
              <w:pStyle w:val="ProductList-TableBody"/>
            </w:pPr>
            <w:r>
              <w:t>R Server 2016 til Hadoop</w:t>
            </w:r>
            <w:r>
              <w:fldChar w:fldCharType="begin"/>
            </w:r>
            <w:r>
              <w:instrText xml:space="preserve"> XE "R Server 2016 til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121692" w:rsidRDefault="0006208A">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121692" w:rsidRDefault="00121692">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121692" w:rsidRDefault="00121692">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121692" w:rsidRDefault="00121692">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121692" w:rsidRDefault="0012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1692" w:rsidRDefault="0012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1692" w:rsidRDefault="00121692">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121692" w:rsidRDefault="000620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121692">
        <w:tc>
          <w:tcPr>
            <w:tcW w:w="4160" w:type="dxa"/>
            <w:tcBorders>
              <w:top w:val="dashed" w:sz="4" w:space="0" w:color="BFBFBF"/>
              <w:left w:val="none" w:sz="4" w:space="0" w:color="FFFFFF"/>
              <w:bottom w:val="dashed" w:sz="4" w:space="0" w:color="BFBFBF"/>
              <w:right w:val="none" w:sz="4" w:space="0" w:color="FFFFFF"/>
            </w:tcBorders>
          </w:tcPr>
          <w:p w:rsidR="00121692" w:rsidRDefault="0006208A">
            <w:pPr>
              <w:pStyle w:val="ProductList-TableBody"/>
            </w:pPr>
            <w:r>
              <w:t>R Server 2016 til Linux</w:t>
            </w:r>
            <w:r>
              <w:fldChar w:fldCharType="begin"/>
            </w:r>
            <w:r>
              <w:instrText xml:space="preserve"> XE "R Server 2016 til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121692" w:rsidRDefault="0006208A">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121692" w:rsidRDefault="00121692">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121692" w:rsidRDefault="00121692">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121692" w:rsidRDefault="00121692">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121692" w:rsidRDefault="0012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1692" w:rsidRDefault="0012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1692" w:rsidRDefault="00121692">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121692" w:rsidRDefault="000620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121692">
        <w:tc>
          <w:tcPr>
            <w:tcW w:w="4160" w:type="dxa"/>
            <w:tcBorders>
              <w:top w:val="dashed" w:sz="4" w:space="0" w:color="BFBFBF"/>
              <w:left w:val="none" w:sz="4" w:space="0" w:color="FFFFFF"/>
              <w:bottom w:val="none" w:sz="4" w:space="0" w:color="BFBFBF"/>
              <w:right w:val="none" w:sz="4" w:space="0" w:color="FFFFFF"/>
            </w:tcBorders>
          </w:tcPr>
          <w:p w:rsidR="00121692" w:rsidRDefault="0006208A">
            <w:pPr>
              <w:pStyle w:val="ProductList-TableBody"/>
            </w:pPr>
            <w:r>
              <w:t>R Server 2016 til Teradata DB</w:t>
            </w:r>
            <w:r>
              <w:fldChar w:fldCharType="begin"/>
            </w:r>
            <w:r>
              <w:instrText xml:space="preserve"> XE "R Server 2016 til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121692" w:rsidRDefault="0006208A">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121692" w:rsidRDefault="00121692">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121692" w:rsidRDefault="00121692">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121692" w:rsidRDefault="00121692">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121692" w:rsidRDefault="0012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1692" w:rsidRDefault="0012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1692" w:rsidRDefault="00121692">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121692" w:rsidRDefault="000620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121692" w:rsidRDefault="0006208A">
      <w:pPr>
        <w:pStyle w:val="ProductList-Offering1SubSection"/>
        <w:outlineLvl w:val="2"/>
      </w:pPr>
      <w:bookmarkStart w:id="128" w:name="_Sec885"/>
      <w:r>
        <w:t>2. Produktbetingelser</w:t>
      </w:r>
      <w:bookmarkEnd w:id="128"/>
    </w:p>
    <w:tbl>
      <w:tblPr>
        <w:tblStyle w:val="PURTable"/>
        <w:tblW w:w="0" w:type="dxa"/>
        <w:tblLook w:val="04A0" w:firstRow="1" w:lastRow="0" w:firstColumn="1" w:lastColumn="0" w:noHBand="0" w:noVBand="1"/>
      </w:tblPr>
      <w:tblGrid>
        <w:gridCol w:w="3570"/>
        <w:gridCol w:w="3632"/>
        <w:gridCol w:w="3588"/>
      </w:tblGrid>
      <w:tr w:rsidR="0012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Tidligere Version: I/R</w:t>
            </w:r>
          </w:p>
        </w:tc>
        <w:tc>
          <w:tcPr>
            <w:tcW w:w="4040" w:type="dxa"/>
            <w:tcBorders>
              <w:top w:val="single" w:sz="18" w:space="0" w:color="00188F"/>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Tidligere Udgaver: I/R</w:t>
            </w:r>
          </w:p>
        </w:tc>
      </w:tr>
      <w:tr w:rsidR="0012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Bilag B</w:t>
            </w:r>
          </w:p>
        </w:tc>
      </w:tr>
      <w:tr w:rsidR="0012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Kun Produkterne Pr. Kerne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Berettiget Reduktion: I/R</w:t>
            </w:r>
          </w:p>
        </w:tc>
      </w:tr>
      <w:tr w:rsidR="0012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Berettiget True-Up: I/R</w:t>
            </w:r>
          </w:p>
        </w:tc>
      </w:tr>
      <w:tr w:rsidR="0012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1216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121692">
            <w:pPr>
              <w:pStyle w:val="ProductList-TableBody"/>
            </w:pPr>
          </w:p>
        </w:tc>
      </w:tr>
    </w:tbl>
    <w:p w:rsidR="00121692" w:rsidRDefault="0006208A">
      <w:pPr>
        <w:pStyle w:val="ProductList-Offering1SubSection"/>
        <w:outlineLvl w:val="2"/>
      </w:pPr>
      <w:bookmarkStart w:id="129" w:name="_Sec886"/>
      <w:r>
        <w:t>3. Brugerrettigheder</w:t>
      </w:r>
      <w:bookmarkEnd w:id="129"/>
    </w:p>
    <w:tbl>
      <w:tblPr>
        <w:tblStyle w:val="PURTable"/>
        <w:tblW w:w="0" w:type="dxa"/>
        <w:tblLook w:val="04A0" w:firstRow="1" w:lastRow="0" w:firstColumn="1" w:lastColumn="0" w:noHBand="0" w:noVBand="1"/>
      </w:tblPr>
      <w:tblGrid>
        <w:gridCol w:w="3586"/>
        <w:gridCol w:w="3629"/>
        <w:gridCol w:w="3575"/>
      </w:tblGrid>
      <w:tr w:rsidR="0012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Universal</w:t>
              </w:r>
            </w:hyperlink>
            <w:r>
              <w:t xml:space="preserve">; </w:t>
            </w:r>
            <w:hyperlink w:anchor="_Sec543">
              <w:r>
                <w:rPr>
                  <w:color w:val="00467F"/>
                  <w:u w:val="single"/>
                </w:rPr>
                <w:t>Per Core</w:t>
              </w:r>
            </w:hyperlink>
            <w:r>
              <w:t xml:space="preserve"> – Linux-udgaver, </w:t>
            </w:r>
            <w:hyperlink w:anchor="_Sec545">
              <w:r>
                <w:rPr>
                  <w:color w:val="00467F"/>
                  <w:u w:val="single"/>
                </w:rPr>
                <w:t xml:space="preserve">Særlige servere </w:t>
              </w:r>
            </w:hyperlink>
            <w:r>
              <w:t>– Hadoop- og Teradata DB-versioner</w:t>
            </w:r>
          </w:p>
        </w:tc>
        <w:tc>
          <w:tcPr>
            <w:tcW w:w="4040" w:type="dxa"/>
            <w:tcBorders>
              <w:top w:val="single" w:sz="18" w:space="0" w:color="00188F"/>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Særlig Server-udgaver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Yderligere Software: I/R</w:t>
            </w:r>
          </w:p>
        </w:tc>
      </w:tr>
      <w:tr w:rsidR="0012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Inkluderede teknologier: I/R</w:t>
            </w:r>
          </w:p>
        </w:tc>
      </w:tr>
      <w:tr w:rsidR="0012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1216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121692">
            <w:pPr>
              <w:pStyle w:val="ProductList-TableBody"/>
            </w:pPr>
          </w:p>
        </w:tc>
      </w:tr>
    </w:tbl>
    <w:p w:rsidR="00121692" w:rsidRDefault="00121692">
      <w:pPr>
        <w:pStyle w:val="ProductList-Body"/>
      </w:pPr>
    </w:p>
    <w:p w:rsidR="00121692" w:rsidRDefault="0006208A">
      <w:pPr>
        <w:pStyle w:val="ProductList-ClauseHeading"/>
        <w:outlineLvl w:val="3"/>
      </w:pPr>
      <w:r>
        <w:t>3.1 Biblioteker under GNU Lesser General Public License</w:t>
      </w:r>
    </w:p>
    <w:p w:rsidR="00121692" w:rsidRDefault="0006208A">
      <w:pPr>
        <w:pStyle w:val="ProductList-Body"/>
      </w:pPr>
      <w:r>
        <w:fldChar w:fldCharType="begin"/>
      </w:r>
      <w:r>
        <w:instrText xml:space="preserve"> AutoTextList   \s NoStyle \t "Licenseret Bruger betyder den enkelte person, der er overdraget en Licens til." </w:instrText>
      </w:r>
      <w:r>
        <w:fldChar w:fldCharType="separate"/>
      </w:r>
      <w:r>
        <w:rPr>
          <w:color w:val="0563C1"/>
        </w:rPr>
        <w:t>Licenseret bruger</w:t>
      </w:r>
      <w:r>
        <w:fldChar w:fldCharType="end"/>
      </w:r>
      <w:r>
        <w:t xml:space="preserve"> kan foretage reverse engineering, dekompilere eller adskille R Server-software eller på anden måde forsøge at aflede kildekoden til R Server-softwaren (alle versioner), men kun i det omfang det kræves for at foretage fejlfinding på ændringer i biblioteker, der er licenseret i henhold til GNU Lesser General Public License, der medfølge og være linket til i softwaren.</w:t>
      </w:r>
    </w:p>
    <w:p w:rsidR="00121692" w:rsidRDefault="0006208A">
      <w:pPr>
        <w:pStyle w:val="ProductList-Offering1SubSection"/>
        <w:outlineLvl w:val="2"/>
      </w:pPr>
      <w:bookmarkStart w:id="130" w:name="_Sec887"/>
      <w:r>
        <w:t>4. Software Assurance</w:t>
      </w:r>
      <w:bookmarkEnd w:id="130"/>
    </w:p>
    <w:tbl>
      <w:tblPr>
        <w:tblStyle w:val="PURTable"/>
        <w:tblW w:w="0" w:type="dxa"/>
        <w:tblLook w:val="04A0" w:firstRow="1" w:lastRow="0" w:firstColumn="1" w:lastColumn="0" w:noHBand="0" w:noVBand="1"/>
      </w:tblPr>
      <w:tblGrid>
        <w:gridCol w:w="3552"/>
        <w:gridCol w:w="3633"/>
        <w:gridCol w:w="3605"/>
      </w:tblGrid>
      <w:tr w:rsidR="0012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21692" w:rsidRDefault="0006208A">
            <w:pPr>
              <w:pStyle w:val="ProductList-TableBody"/>
            </w:pPr>
            <w:r>
              <w:fldChar w:fldCharType="begin"/>
            </w:r>
            <w:r>
              <w:instrText xml:space="preserve"> AutoTextList   \s NoStyle \t "Fail-Over-rettigheder: En SA-fordel, som giver Kunden mulighed for at køre passive fail-over-forekomster af Produktet sammen med software, der kører på den Licenserede Server, forud for en forventet fail-over-hændelse. (Se Ordliste for fuld definition)" </w:instrText>
            </w:r>
            <w:r>
              <w:fldChar w:fldCharType="separate"/>
            </w:r>
            <w:r>
              <w:rPr>
                <w:color w:val="0563C1"/>
              </w:rPr>
              <w:t>Fail-Over-rettigheder</w:t>
            </w:r>
            <w:r>
              <w:fldChar w:fldCharType="end"/>
            </w:r>
            <w:r>
              <w:t>: Alle</w:t>
            </w:r>
          </w:p>
        </w:tc>
      </w:tr>
      <w:tr w:rsidR="00121692">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lastRenderedPageBreak/>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Roamingrettigheder: I/R</w:t>
            </w:r>
          </w:p>
        </w:tc>
      </w:tr>
      <w:tr w:rsidR="00121692">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 SA Equivalent Rights: Software-SL'er, der erhverves under en Server- og Cloud-tilmeldingsaftale eller Aftale om Microsoft-produkter og Services, giver de samme SA-rettigheder og -fordele i hele abonnementets løbetid som Licenser med SA-dækning." </w:instrText>
            </w:r>
            <w:r>
              <w:fldChar w:fldCharType="separate"/>
            </w:r>
            <w:r>
              <w:rPr>
                <w:color w:val="0563C1"/>
              </w:rPr>
              <w:t>SA Equivalent Rights</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121692">
            <w:pPr>
              <w:pStyle w:val="ProductList-TableBody"/>
            </w:pPr>
          </w:p>
        </w:tc>
      </w:tr>
    </w:tbl>
    <w:p w:rsidR="00121692" w:rsidRDefault="00121692">
      <w:pPr>
        <w:pStyle w:val="ProductList-Body"/>
      </w:pPr>
    </w:p>
    <w:p w:rsidR="00121692" w:rsidRDefault="0006208A">
      <w:pPr>
        <w:pStyle w:val="ProductList-ClauseHeading"/>
        <w:outlineLvl w:val="3"/>
      </w:pPr>
      <w:r>
        <w:t>4.1 R Server til Hadoop, R Server til Linux og R Server til Teradata DB</w:t>
      </w:r>
    </w:p>
    <w:p w:rsidR="00121692" w:rsidRDefault="0006208A">
      <w:pPr>
        <w:pStyle w:val="ProductList-Body"/>
      </w:pPr>
      <w:r>
        <w:t>Kunder med Licenserede Servere dækket af SA må i henhold til R Server-brugerrettighederne anvende opdateringer til R Server, som er lanceret efter december 2016.</w:t>
      </w:r>
    </w:p>
    <w:p w:rsidR="00121692" w:rsidRDefault="00121692">
      <w:pPr>
        <w:pStyle w:val="PURBreadcrumb"/>
      </w:pPr>
    </w:p>
    <w:tbl>
      <w:tblPr>
        <w:tblStyle w:val="PURTable"/>
        <w:tblW w:w="0" w:type="dxa"/>
        <w:tblLook w:val="04A0" w:firstRow="1" w:lastRow="0" w:firstColumn="1" w:lastColumn="0" w:noHBand="0" w:noVBand="1"/>
      </w:tblPr>
      <w:tblGrid>
        <w:gridCol w:w="10800"/>
      </w:tblGrid>
      <w:tr w:rsidR="001216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1692" w:rsidRDefault="003F7773">
            <w:pPr>
              <w:pStyle w:val="ProductList-TableBody"/>
              <w:jc w:val="right"/>
            </w:pPr>
            <w:hyperlink w:anchor="_Sec842">
              <w:r w:rsidR="0006208A">
                <w:rPr>
                  <w:color w:val="00467F"/>
                  <w:sz w:val="14"/>
                  <w:u w:val="single"/>
                </w:rPr>
                <w:t>Indholdsfortegnelse</w:t>
              </w:r>
            </w:hyperlink>
            <w:r w:rsidR="0006208A">
              <w:rPr>
                <w:sz w:val="14"/>
              </w:rPr>
              <w:t>/</w:t>
            </w:r>
            <w:hyperlink w:anchor="_Sec549">
              <w:r w:rsidR="0006208A">
                <w:rPr>
                  <w:color w:val="00467F"/>
                  <w:sz w:val="14"/>
                  <w:u w:val="single"/>
                </w:rPr>
                <w:t>Ordliste</w:t>
              </w:r>
            </w:hyperlink>
            <w:r w:rsidR="0006208A">
              <w:rPr>
                <w:sz w:val="14"/>
              </w:rPr>
              <w:t>/</w:t>
            </w:r>
            <w:hyperlink w:anchor="_Sec844">
              <w:r w:rsidR="0006208A">
                <w:rPr>
                  <w:color w:val="00467F"/>
                  <w:sz w:val="14"/>
                  <w:u w:val="single"/>
                </w:rPr>
                <w:t>Indeks</w:t>
              </w:r>
            </w:hyperlink>
          </w:p>
        </w:tc>
      </w:tr>
    </w:tbl>
    <w:p w:rsidR="00121692" w:rsidRDefault="00121692">
      <w:pPr>
        <w:pStyle w:val="ProductList-Body"/>
      </w:pPr>
    </w:p>
    <w:p w:rsidR="00121692" w:rsidRDefault="0006208A">
      <w:pPr>
        <w:pStyle w:val="ProductList-Offering1HeadingNoBorder"/>
        <w:outlineLvl w:val="1"/>
      </w:pPr>
      <w:bookmarkStart w:id="131" w:name="_Sec614"/>
      <w:r>
        <w:t>SQL Server</w:t>
      </w:r>
      <w:bookmarkEnd w:id="131"/>
      <w:r>
        <w:fldChar w:fldCharType="begin"/>
      </w:r>
      <w:r>
        <w:instrText xml:space="preserve"> TC "</w:instrText>
      </w:r>
      <w:bookmarkStart w:id="132" w:name="_Toc483467120"/>
      <w:r>
        <w:instrText>SQL Server</w:instrText>
      </w:r>
      <w:bookmarkEnd w:id="132"/>
      <w:r>
        <w:instrText>" \l 2</w:instrText>
      </w:r>
      <w:r>
        <w:fldChar w:fldCharType="end"/>
      </w:r>
    </w:p>
    <w:p w:rsidR="00121692" w:rsidRDefault="0006208A">
      <w:pPr>
        <w:pStyle w:val="ProductList-Offering1SubSection"/>
        <w:outlineLvl w:val="2"/>
      </w:pPr>
      <w:bookmarkStart w:id="133" w:name="_Sec688"/>
      <w:r>
        <w:t>1. Programtilgængelighed</w:t>
      </w:r>
      <w:bookmarkEnd w:id="133"/>
    </w:p>
    <w:tbl>
      <w:tblPr>
        <w:tblStyle w:val="PURTable"/>
        <w:tblW w:w="0" w:type="dxa"/>
        <w:tblLook w:val="04A0" w:firstRow="1" w:lastRow="0" w:firstColumn="1" w:lastColumn="0" w:noHBand="0" w:noVBand="1"/>
      </w:tblPr>
      <w:tblGrid>
        <w:gridCol w:w="4035"/>
        <w:gridCol w:w="611"/>
        <w:gridCol w:w="609"/>
        <w:gridCol w:w="611"/>
        <w:gridCol w:w="605"/>
        <w:gridCol w:w="609"/>
        <w:gridCol w:w="610"/>
        <w:gridCol w:w="615"/>
        <w:gridCol w:w="634"/>
        <w:gridCol w:w="618"/>
        <w:gridCol w:w="612"/>
        <w:gridCol w:w="615"/>
      </w:tblGrid>
      <w:tr w:rsidR="0012169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21692" w:rsidRDefault="0006208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21692">
        <w:tc>
          <w:tcPr>
            <w:tcW w:w="4160" w:type="dxa"/>
            <w:tcBorders>
              <w:top w:val="single" w:sz="6" w:space="0" w:color="FFFFFF"/>
              <w:left w:val="none" w:sz="4" w:space="0" w:color="6E6E6E"/>
              <w:bottom w:val="dashed" w:sz="4" w:space="0" w:color="BFBFBF"/>
              <w:right w:val="none" w:sz="4" w:space="0" w:color="6E6E6E"/>
            </w:tcBorders>
          </w:tcPr>
          <w:p w:rsidR="00121692" w:rsidRDefault="0006208A">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21692" w:rsidRDefault="0006208A">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121692" w:rsidRDefault="0006208A">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121692" w:rsidRDefault="0006208A">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121692" w:rsidRDefault="0006208A">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121692">
        <w:tc>
          <w:tcPr>
            <w:tcW w:w="4160" w:type="dxa"/>
            <w:tcBorders>
              <w:top w:val="dashed" w:sz="4" w:space="0" w:color="BFBFBF"/>
              <w:left w:val="none" w:sz="4" w:space="0" w:color="6E6E6E"/>
              <w:bottom w:val="dashed" w:sz="4" w:space="0" w:color="BFBFBF"/>
              <w:right w:val="none" w:sz="4" w:space="0" w:color="6E6E6E"/>
            </w:tcBorders>
          </w:tcPr>
          <w:p w:rsidR="00121692" w:rsidRDefault="0006208A">
            <w:pPr>
              <w:pStyle w:val="ProductList-TableBody"/>
            </w:pPr>
            <w:r>
              <w:t>SQL Server 2016 Standard Core</w:t>
            </w:r>
            <w:r>
              <w:fldChar w:fldCharType="begin"/>
            </w:r>
            <w:r>
              <w:instrText xml:space="preserve"> XE "SQL Server 2016 Standard Core" </w:instrText>
            </w:r>
            <w:r>
              <w:fldChar w:fldCharType="end"/>
            </w:r>
            <w:r>
              <w:t xml:space="preserve"> (2 pakker med kernelicenser)</w:t>
            </w:r>
          </w:p>
        </w:tc>
        <w:tc>
          <w:tcPr>
            <w:tcW w:w="620" w:type="dxa"/>
            <w:tcBorders>
              <w:top w:val="dashed" w:sz="4" w:space="0" w:color="BFBFBF"/>
              <w:left w:val="none" w:sz="4" w:space="0" w:color="6E6E6E"/>
              <w:bottom w:val="dashed" w:sz="4" w:space="0" w:color="BFBFBF"/>
              <w:right w:val="none" w:sz="4" w:space="0" w:color="6E6E6E"/>
            </w:tcBorders>
          </w:tcPr>
          <w:p w:rsidR="00121692" w:rsidRDefault="0006208A">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121692" w:rsidRDefault="0006208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121692" w:rsidRDefault="0006208A">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121692" w:rsidRDefault="0006208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121692">
        <w:tc>
          <w:tcPr>
            <w:tcW w:w="4160" w:type="dxa"/>
            <w:tcBorders>
              <w:top w:val="dashed" w:sz="4" w:space="0" w:color="BFBFBF"/>
              <w:left w:val="none" w:sz="4" w:space="0" w:color="6E6E6E"/>
              <w:bottom w:val="dashed" w:sz="4" w:space="0" w:color="BFBFBF"/>
              <w:right w:val="none" w:sz="4" w:space="0" w:color="6E6E6E"/>
            </w:tcBorders>
          </w:tcPr>
          <w:p w:rsidR="00121692" w:rsidRDefault="0006208A">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21692" w:rsidRDefault="0006208A">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121692" w:rsidRDefault="0012169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21692" w:rsidRDefault="0012169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21692" w:rsidRDefault="0006208A">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121692">
        <w:tc>
          <w:tcPr>
            <w:tcW w:w="4160" w:type="dxa"/>
            <w:tcBorders>
              <w:top w:val="dashed" w:sz="4" w:space="0" w:color="BFBFBF"/>
              <w:left w:val="none" w:sz="4" w:space="0" w:color="6E6E6E"/>
              <w:bottom w:val="dashed" w:sz="4" w:space="0" w:color="BFBFBF"/>
              <w:right w:val="none" w:sz="4" w:space="0" w:color="6E6E6E"/>
            </w:tcBorders>
          </w:tcPr>
          <w:p w:rsidR="00121692" w:rsidRDefault="0006208A">
            <w:pPr>
              <w:pStyle w:val="ProductList-TableBody"/>
            </w:pPr>
            <w:r>
              <w:t>SQL Server 2016 Enterprise Core</w:t>
            </w:r>
            <w:r>
              <w:fldChar w:fldCharType="begin"/>
            </w:r>
            <w:r>
              <w:instrText xml:space="preserve"> XE "SQL Server 2016 Enterprise Core" </w:instrText>
            </w:r>
            <w:r>
              <w:fldChar w:fldCharType="end"/>
            </w:r>
            <w:r>
              <w:t xml:space="preserve"> (2 pakker med kernelicenser)</w:t>
            </w:r>
          </w:p>
        </w:tc>
        <w:tc>
          <w:tcPr>
            <w:tcW w:w="620" w:type="dxa"/>
            <w:tcBorders>
              <w:top w:val="dashed" w:sz="4" w:space="0" w:color="BFBFBF"/>
              <w:left w:val="none" w:sz="4" w:space="0" w:color="6E6E6E"/>
              <w:bottom w:val="dashed" w:sz="4" w:space="0" w:color="BFBFBF"/>
              <w:right w:val="none" w:sz="4" w:space="0" w:color="6E6E6E"/>
            </w:tcBorders>
          </w:tcPr>
          <w:p w:rsidR="00121692" w:rsidRDefault="0006208A">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121692" w:rsidRDefault="0006208A">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121692" w:rsidRDefault="0006208A">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121692" w:rsidRDefault="0006208A">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121692">
        <w:tc>
          <w:tcPr>
            <w:tcW w:w="4160" w:type="dxa"/>
            <w:tcBorders>
              <w:top w:val="dashed" w:sz="4" w:space="0" w:color="BFBFBF"/>
              <w:left w:val="none" w:sz="4" w:space="0" w:color="6E6E6E"/>
              <w:bottom w:val="dashed" w:sz="4" w:space="0" w:color="B2B2B2"/>
              <w:right w:val="none" w:sz="4" w:space="0" w:color="6E6E6E"/>
            </w:tcBorders>
          </w:tcPr>
          <w:p w:rsidR="00121692" w:rsidRDefault="0006208A">
            <w:pPr>
              <w:pStyle w:val="ProductList-TableBody"/>
            </w:pPr>
            <w:r>
              <w:rPr>
                <w:color w:val="000000"/>
              </w:rPr>
              <w:t>CAL til SQL Server 2016</w:t>
            </w:r>
            <w:r>
              <w:fldChar w:fldCharType="begin"/>
            </w:r>
            <w:r>
              <w:instrText xml:space="preserve"> XE "CAL til SQL Server 2016"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rsidR="00121692" w:rsidRDefault="0006208A">
            <w:pPr>
              <w:pStyle w:val="ProductList-TableBody"/>
              <w:jc w:val="center"/>
            </w:pPr>
            <w:r>
              <w:rPr>
                <w:color w:val="000000"/>
              </w:rPr>
              <w:t>6/16</w:t>
            </w:r>
          </w:p>
        </w:tc>
        <w:tc>
          <w:tcPr>
            <w:tcW w:w="620" w:type="dxa"/>
            <w:tcBorders>
              <w:top w:val="dashed" w:sz="4" w:space="0" w:color="BFBFBF"/>
              <w:left w:val="none" w:sz="4" w:space="0" w:color="6E6E6E"/>
              <w:bottom w:val="dashed" w:sz="4" w:space="0" w:color="B2B2B2"/>
              <w:right w:val="none" w:sz="4" w:space="0" w:color="6E6E6E"/>
            </w:tcBorders>
          </w:tcPr>
          <w:p w:rsidR="00121692" w:rsidRDefault="0006208A">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rsidR="00121692" w:rsidRDefault="0006208A">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rsidR="00121692" w:rsidRDefault="0006208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121692">
        <w:tc>
          <w:tcPr>
            <w:tcW w:w="4160" w:type="dxa"/>
            <w:tcBorders>
              <w:top w:val="dashed" w:sz="4" w:space="0" w:color="B2B2B2"/>
              <w:left w:val="none" w:sz="4" w:space="0" w:color="6E6E6E"/>
              <w:bottom w:val="dashed" w:sz="4" w:space="0" w:color="BFBFBF"/>
              <w:right w:val="none" w:sz="4" w:space="0" w:color="6E6E6E"/>
            </w:tcBorders>
          </w:tcPr>
          <w:p w:rsidR="00121692" w:rsidRDefault="0006208A">
            <w:pPr>
              <w:pStyle w:val="ProductList-TableBody"/>
            </w:pPr>
            <w:r>
              <w:t>SQL Server Standard Premium Assurance-tilføjelsesprogram</w:t>
            </w:r>
            <w:r>
              <w:fldChar w:fldCharType="begin"/>
            </w:r>
            <w:r>
              <w:instrText xml:space="preserve"> XE "SQL Server Standard Premium Assurance-tilføjelsesprogram"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121692" w:rsidRDefault="0006208A">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121692" w:rsidRDefault="00121692">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121692" w:rsidRDefault="00121692">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r>
      <w:tr w:rsidR="00121692">
        <w:tc>
          <w:tcPr>
            <w:tcW w:w="4160" w:type="dxa"/>
            <w:tcBorders>
              <w:top w:val="dashed" w:sz="4" w:space="0" w:color="BFBFBF"/>
              <w:left w:val="none" w:sz="4" w:space="0" w:color="6E6E6E"/>
              <w:bottom w:val="dashed" w:sz="4" w:space="0" w:color="B2B2B2"/>
              <w:right w:val="none" w:sz="4" w:space="0" w:color="6E6E6E"/>
            </w:tcBorders>
          </w:tcPr>
          <w:p w:rsidR="00121692" w:rsidRDefault="0006208A">
            <w:pPr>
              <w:pStyle w:val="ProductList-TableBody"/>
            </w:pPr>
            <w:r>
              <w:t>SQL Server Standard Core Premium Assurance-tilføjelsesprogram (2 pakker med kernelicenser)</w:t>
            </w:r>
          </w:p>
        </w:tc>
        <w:tc>
          <w:tcPr>
            <w:tcW w:w="620" w:type="dxa"/>
            <w:tcBorders>
              <w:top w:val="dashed" w:sz="4" w:space="0" w:color="BFBFBF"/>
              <w:left w:val="none" w:sz="4" w:space="0" w:color="6E6E6E"/>
              <w:bottom w:val="dashed" w:sz="4" w:space="0" w:color="B2B2B2"/>
              <w:right w:val="none" w:sz="4" w:space="0" w:color="6E6E6E"/>
            </w:tcBorders>
          </w:tcPr>
          <w:p w:rsidR="00121692" w:rsidRDefault="0006208A">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rsidR="00121692" w:rsidRDefault="00121692">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rsidR="00121692" w:rsidRDefault="00121692">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r>
      <w:tr w:rsidR="00121692">
        <w:tc>
          <w:tcPr>
            <w:tcW w:w="4160" w:type="dxa"/>
            <w:tcBorders>
              <w:top w:val="dashed" w:sz="4" w:space="0" w:color="B2B2B2"/>
              <w:left w:val="none" w:sz="4" w:space="0" w:color="6E6E6E"/>
              <w:bottom w:val="dashed" w:sz="4" w:space="0" w:color="BFBFBF"/>
              <w:right w:val="none" w:sz="4" w:space="0" w:color="6E6E6E"/>
            </w:tcBorders>
          </w:tcPr>
          <w:p w:rsidR="00121692" w:rsidRDefault="0006208A">
            <w:pPr>
              <w:pStyle w:val="ProductList-TableBody"/>
            </w:pPr>
            <w:r>
              <w:t>SQL Server Enterprise Premium Assurance-tilføjelsesprogram</w:t>
            </w:r>
            <w:r>
              <w:fldChar w:fldCharType="begin"/>
            </w:r>
            <w:r>
              <w:instrText xml:space="preserve"> XE "SQL Server Enterprise Premium Assurance-tilføjelsesprogram"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121692" w:rsidRDefault="0006208A">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121692" w:rsidRDefault="00121692">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121692" w:rsidRDefault="00121692">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r>
      <w:tr w:rsidR="00121692">
        <w:tc>
          <w:tcPr>
            <w:tcW w:w="4160" w:type="dxa"/>
            <w:tcBorders>
              <w:top w:val="dashed" w:sz="4" w:space="0" w:color="BFBFBF"/>
              <w:left w:val="none" w:sz="4" w:space="0" w:color="6E6E6E"/>
              <w:bottom w:val="none" w:sz="4" w:space="0" w:color="BFBFBF"/>
              <w:right w:val="none" w:sz="4" w:space="0" w:color="6E6E6E"/>
            </w:tcBorders>
          </w:tcPr>
          <w:p w:rsidR="00121692" w:rsidRDefault="0006208A">
            <w:pPr>
              <w:pStyle w:val="ProductList-TableBody"/>
            </w:pPr>
            <w:r>
              <w:t>SQL Server Enterprise Core Premium Assurance-tilføjelsesprogram (2 pakker med kernelicenser)</w:t>
            </w:r>
          </w:p>
        </w:tc>
        <w:tc>
          <w:tcPr>
            <w:tcW w:w="620" w:type="dxa"/>
            <w:tcBorders>
              <w:top w:val="dashed" w:sz="4" w:space="0" w:color="BFBFBF"/>
              <w:left w:val="none" w:sz="4" w:space="0" w:color="6E6E6E"/>
              <w:bottom w:val="none" w:sz="4" w:space="0" w:color="BFBFBF"/>
              <w:right w:val="none" w:sz="4" w:space="0" w:color="6E6E6E"/>
            </w:tcBorders>
          </w:tcPr>
          <w:p w:rsidR="00121692" w:rsidRDefault="0006208A">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rsidR="00121692" w:rsidRDefault="0012169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21692" w:rsidRDefault="0012169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r>
    </w:tbl>
    <w:p w:rsidR="00121692" w:rsidRDefault="0006208A">
      <w:pPr>
        <w:pStyle w:val="ProductList-Offering1SubSection"/>
        <w:outlineLvl w:val="2"/>
      </w:pPr>
      <w:bookmarkStart w:id="134" w:name="_Sec743"/>
      <w:r>
        <w:t>2. Produktbetingelser</w:t>
      </w:r>
      <w:bookmarkEnd w:id="134"/>
    </w:p>
    <w:tbl>
      <w:tblPr>
        <w:tblStyle w:val="PURTable"/>
        <w:tblW w:w="0" w:type="dxa"/>
        <w:tblLook w:val="04A0" w:firstRow="1" w:lastRow="0" w:firstColumn="1" w:lastColumn="0" w:noHBand="0" w:noVBand="1"/>
      </w:tblPr>
      <w:tblGrid>
        <w:gridCol w:w="3570"/>
        <w:gridCol w:w="3632"/>
        <w:gridCol w:w="3588"/>
      </w:tblGrid>
      <w:tr w:rsidR="0012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 – Alle udgaver</w:t>
            </w:r>
          </w:p>
        </w:tc>
        <w:tc>
          <w:tcPr>
            <w:tcW w:w="4040" w:type="dxa"/>
            <w:tcBorders>
              <w:top w:val="single" w:sz="12" w:space="0" w:color="00188F"/>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"Tidligere Udgaver: Tilladte lavere udgaver, der svarer til specificerede højere udgaver. Kunden kan bruge den tilladte lavere udgave i stedet for en licenseret udgave på et højere niveau, som tilladt under de Universelle Licensvilkår." </w:instrText>
            </w:r>
            <w:r>
              <w:fldChar w:fldCharType="separate"/>
            </w:r>
            <w:r>
              <w:rPr>
                <w:color w:val="0563C1"/>
              </w:rPr>
              <w:t>Tidligere Udgaver</w:t>
            </w:r>
            <w:r>
              <w:fldChar w:fldCharType="end"/>
            </w:r>
            <w:r>
              <w:t>: Enterprise Core til Standard, Business Intelligence, Workgroup eller Small Business eller 2008 R2 Datacenter; Standard til Workgroup eller Small Business</w:t>
            </w:r>
          </w:p>
        </w:tc>
      </w:tr>
      <w:tr w:rsidR="0012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12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Kun Produkterne Pr. Kerne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Berettiget Reduktion: I/R</w:t>
            </w:r>
          </w:p>
        </w:tc>
      </w:tr>
      <w:tr w:rsidR="00121692">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Berettiget True-Up: I/R</w:t>
            </w:r>
          </w:p>
        </w:tc>
      </w:tr>
      <w:tr w:rsidR="0012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1216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121692">
            <w:pPr>
              <w:pStyle w:val="ProductList-TableBody"/>
            </w:pPr>
          </w:p>
        </w:tc>
      </w:tr>
    </w:tbl>
    <w:p w:rsidR="00121692" w:rsidRDefault="00121692">
      <w:pPr>
        <w:pStyle w:val="ProductList-Body"/>
      </w:pPr>
    </w:p>
    <w:p w:rsidR="00121692" w:rsidRDefault="0006208A">
      <w:pPr>
        <w:pStyle w:val="ProductList-ClauseHeading"/>
        <w:outlineLvl w:val="3"/>
      </w:pPr>
      <w:r>
        <w:t>2.1 SQL Server 2016 Enterprise</w:t>
      </w:r>
    </w:p>
    <w:p w:rsidR="00121692" w:rsidRDefault="0006208A">
      <w:pPr>
        <w:pStyle w:val="ProductList-Body"/>
      </w:pPr>
      <w:r>
        <w:t xml:space="preserve">Der er ingen nye tilgængelige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licenser til SQL Server 2016 Enterprise </w:t>
      </w:r>
      <w:r>
        <w:fldChar w:fldCharType="begin"/>
      </w:r>
      <w:r>
        <w:instrText xml:space="preserve"> XE "SQL Server 2016 Enterprise " </w:instrText>
      </w:r>
      <w:r>
        <w:fldChar w:fldCharType="end"/>
      </w:r>
      <w:r>
        <w:t xml:space="preserve"> (Server/CAL). Eksisterende SA-kunder, der opgraderer til 2016-versionen, bør se licensvilkårene i </w:t>
      </w:r>
      <w:hyperlink r:id="rId59">
        <w:r>
          <w:rPr>
            <w:color w:val="00467F"/>
            <w:u w:val="single"/>
          </w:rPr>
          <w:t>Produktvilkårene fra juni 2016</w:t>
        </w:r>
      </w:hyperlink>
      <w:r>
        <w:t>.</w:t>
      </w:r>
    </w:p>
    <w:p w:rsidR="00121692" w:rsidRDefault="00121692">
      <w:pPr>
        <w:pStyle w:val="ProductList-Body"/>
      </w:pPr>
    </w:p>
    <w:p w:rsidR="00121692" w:rsidRDefault="0006208A">
      <w:pPr>
        <w:pStyle w:val="ProductList-ClauseHeading"/>
        <w:outlineLvl w:val="3"/>
      </w:pPr>
      <w:r>
        <w:t>2.2 SQL Server Parallel Data Warehouse</w:t>
      </w:r>
    </w:p>
    <w:p w:rsidR="00121692" w:rsidRDefault="0006208A">
      <w:pPr>
        <w:pStyle w:val="ProductList-Body"/>
      </w:pPr>
      <w:r>
        <w:t>SQL Server Parallel Data Warehouse er en installationsmulighed for SQL Server 2016 Enterprise-kunder</w:t>
      </w:r>
      <w:r>
        <w:fldChar w:fldCharType="begin"/>
      </w:r>
      <w:r>
        <w:instrText xml:space="preserve"> XE "SQL Server 2016 Enterprise-kunder" </w:instrText>
      </w:r>
      <w:r>
        <w:fldChar w:fldCharType="end"/>
      </w:r>
      <w:r>
        <w:t>. Kunder er kun berettigede til at bruge de softwarebuilds, der er gjort tilgængelige i løbet af SA-dækningens løbetid.</w:t>
      </w:r>
    </w:p>
    <w:p w:rsidR="00121692" w:rsidRDefault="00121692">
      <w:pPr>
        <w:pStyle w:val="ProductList-Body"/>
      </w:pPr>
    </w:p>
    <w:p w:rsidR="00121692" w:rsidRDefault="0006208A">
      <w:pPr>
        <w:pStyle w:val="ProductList-ClauseHeading"/>
        <w:outlineLvl w:val="3"/>
      </w:pPr>
      <w:r>
        <w:t>2.3 SQL Server Parallel Data Warehouse Valgfri Build uden Oracle Java</w:t>
      </w:r>
    </w:p>
    <w:p w:rsidR="00121692" w:rsidRDefault="0006208A">
      <w:pPr>
        <w:pStyle w:val="ProductList-Body"/>
      </w:pPr>
      <w:r>
        <w:t xml:space="preserve">Kunder kan erhverve et build af produktet med Oracle Java eller (på anmodning) uden Oracle Java. Se </w:t>
      </w:r>
      <w:hyperlink r:id="rId60">
        <w:r>
          <w:rPr>
            <w:color w:val="00467F"/>
            <w:u w:val="single"/>
          </w:rPr>
          <w:t>http://www.microsoft.com/en-us/sqlserver/solutions-technologies/data-warehousing/pdw.aspx</w:t>
        </w:r>
      </w:hyperlink>
      <w:r>
        <w:t xml:space="preserve"> for yderligere oplysninger.</w:t>
      </w:r>
    </w:p>
    <w:p w:rsidR="00121692" w:rsidRDefault="0006208A">
      <w:pPr>
        <w:pStyle w:val="ProductList-Offering1SubSection"/>
        <w:outlineLvl w:val="2"/>
      </w:pPr>
      <w:bookmarkStart w:id="135" w:name="_Sec794"/>
      <w:r>
        <w:t>3. Brugerrettigheder</w:t>
      </w:r>
      <w:bookmarkEnd w:id="135"/>
    </w:p>
    <w:tbl>
      <w:tblPr>
        <w:tblStyle w:val="PURTable"/>
        <w:tblW w:w="0" w:type="dxa"/>
        <w:tblLook w:val="04A0" w:firstRow="1" w:lastRow="0" w:firstColumn="1" w:lastColumn="0" w:noHBand="0" w:noVBand="1"/>
      </w:tblPr>
      <w:tblGrid>
        <w:gridCol w:w="3549"/>
        <w:gridCol w:w="3596"/>
        <w:gridCol w:w="3645"/>
      </w:tblGrid>
      <w:tr w:rsidR="0012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Per Core </w:t>
              </w:r>
            </w:hyperlink>
            <w:r>
              <w:t>– Standard Core og Enterprise Core</w:t>
            </w:r>
          </w:p>
        </w:tc>
        <w:tc>
          <w:tcPr>
            <w:tcW w:w="4040" w:type="dxa"/>
            <w:tcBorders>
              <w:top w:val="single" w:sz="18" w:space="0" w:color="00188F"/>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121692">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Kun Server/CAL-udgaver</w:t>
            </w:r>
          </w:p>
        </w:tc>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CAL’er (kun Server/CAL-udgaver)</w:t>
            </w:r>
          </w:p>
        </w:tc>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Windows-softwarekomponenter</w:t>
            </w:r>
          </w:p>
        </w:tc>
      </w:tr>
      <w:tr w:rsidR="0012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1216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121692">
            <w:pPr>
              <w:pStyle w:val="ProductList-TableBody"/>
            </w:pPr>
          </w:p>
        </w:tc>
      </w:tr>
    </w:tbl>
    <w:p w:rsidR="00121692" w:rsidRDefault="00121692">
      <w:pPr>
        <w:pStyle w:val="ProductList-Body"/>
      </w:pPr>
    </w:p>
    <w:p w:rsidR="00121692" w:rsidRDefault="0006208A">
      <w:pPr>
        <w:pStyle w:val="ProductList-ClauseHeading"/>
        <w:outlineLvl w:val="3"/>
      </w:pPr>
      <w:r>
        <w:t>3.1 Adgang til Serversoftware</w:t>
      </w:r>
    </w:p>
    <w:tbl>
      <w:tblPr>
        <w:tblStyle w:val="PURTable"/>
        <w:tblW w:w="0" w:type="dxa"/>
        <w:tblLook w:val="04A0" w:firstRow="1" w:lastRow="0" w:firstColumn="1" w:lastColumn="0" w:noHBand="0" w:noVBand="1"/>
      </w:tblPr>
      <w:tblGrid>
        <w:gridCol w:w="3645"/>
        <w:gridCol w:w="3598"/>
        <w:gridCol w:w="3547"/>
      </w:tblGrid>
      <w:tr w:rsidR="0012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121692" w:rsidRDefault="0006208A">
            <w:pPr>
              <w:pStyle w:val="ProductList-TableBody"/>
            </w:pPr>
            <w:r>
              <w:t>Licens til Basisadgang</w:t>
            </w:r>
          </w:p>
        </w:tc>
        <w:tc>
          <w:tcPr>
            <w:tcW w:w="4040" w:type="dxa"/>
            <w:tcBorders>
              <w:top w:val="single" w:sz="18" w:space="0" w:color="0072C6"/>
              <w:left w:val="single" w:sz="4" w:space="0" w:color="000000"/>
              <w:bottom w:val="single" w:sz="4" w:space="0" w:color="000000"/>
              <w:right w:val="none" w:sz="4" w:space="0" w:color="000000"/>
            </w:tcBorders>
          </w:tcPr>
          <w:p w:rsidR="00121692" w:rsidRDefault="0006208A">
            <w:pPr>
              <w:pStyle w:val="ProductList-TableBody"/>
            </w:pPr>
            <w:r>
              <w:t>CAL til SQL Server 2016</w:t>
            </w:r>
          </w:p>
        </w:tc>
        <w:tc>
          <w:tcPr>
            <w:tcW w:w="4040" w:type="dxa"/>
            <w:tcBorders>
              <w:top w:val="single" w:sz="18" w:space="0" w:color="0072C6"/>
              <w:left w:val="none" w:sz="4" w:space="0" w:color="000000"/>
              <w:bottom w:val="single" w:sz="4" w:space="0" w:color="000000"/>
              <w:right w:val="single" w:sz="4" w:space="0" w:color="000000"/>
            </w:tcBorders>
          </w:tcPr>
          <w:p w:rsidR="00121692" w:rsidRDefault="00121692">
            <w:pPr>
              <w:pStyle w:val="ProductList-TableBody"/>
            </w:pPr>
          </w:p>
        </w:tc>
      </w:tr>
    </w:tbl>
    <w:p w:rsidR="00121692" w:rsidRDefault="00121692">
      <w:pPr>
        <w:pStyle w:val="ProductList-Body"/>
      </w:pPr>
    </w:p>
    <w:p w:rsidR="00121692" w:rsidRDefault="0006208A">
      <w:pPr>
        <w:pStyle w:val="ProductList-ClauseHeading"/>
        <w:outlineLvl w:val="3"/>
      </w:pPr>
      <w:r>
        <w:t>3.2 Automatiske Opdateringer til Tidligere Versioner af SQL Server</w:t>
      </w:r>
    </w:p>
    <w:p w:rsidR="00121692" w:rsidRDefault="0006208A">
      <w:pPr>
        <w:pStyle w:val="ProductList-Body"/>
      </w:pPr>
      <w:r>
        <w:t xml:space="preserve">Hvis softwaren er installeret på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eller enheder, der kører en vilkårlig understøttet udgave af SQL Server ældre end SQL Server 2012 (eller komponenter fra en af disse), opdaterer og udskifter softwaren automatisk visse filer eller funktioner i disse versioner med filer fra denne software. Denne funktion kan ikke deaktiveres. Hvis disse filer fjernes, kan det resultere i fejl i softwaren, og de oprindelige filer kan muligvis ikke gendannes. Ved at installere softwaren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eller enhed, der kører sådanne udgaver, erklærer De Dem indforstået med disse opdateringer af alle sådanne udgaver og kopier af SQL Server (inklusive komponenter fra en af disse), som kører på den pågældende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eller enhed.</w:t>
      </w:r>
    </w:p>
    <w:p w:rsidR="00121692" w:rsidRDefault="00121692">
      <w:pPr>
        <w:pStyle w:val="ProductList-Body"/>
      </w:pPr>
    </w:p>
    <w:p w:rsidR="00121692" w:rsidRDefault="0006208A">
      <w:pPr>
        <w:pStyle w:val="ProductList-ClauseHeading"/>
        <w:outlineLvl w:val="3"/>
      </w:pPr>
      <w:r>
        <w:t>3.3 Kørsel af Forekomster til Standardudgave</w:t>
      </w:r>
    </w:p>
    <w:p w:rsidR="00121692" w:rsidRDefault="0006208A">
      <w:pPr>
        <w:pStyle w:val="ProductList-Body"/>
      </w:pPr>
      <w:r>
        <w:t xml:space="preserve">For hver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licens må der kun køres software i ét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ad gangen, men Kunden må bruge et ubegrænset antal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af serversoftwaren i det pågældende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w:t>
      </w:r>
    </w:p>
    <w:p w:rsidR="00121692" w:rsidRDefault="00121692">
      <w:pPr>
        <w:pStyle w:val="ProductList-Body"/>
      </w:pPr>
    </w:p>
    <w:p w:rsidR="00121692" w:rsidRDefault="0006208A">
      <w:pPr>
        <w:pStyle w:val="ProductList-ClauseHeading"/>
        <w:outlineLvl w:val="3"/>
      </w:pPr>
      <w:r>
        <w:t>3.4 Fail-Over-servere til Parallel Data Warehouse (PDW)</w:t>
      </w:r>
    </w:p>
    <w:p w:rsidR="00121692" w:rsidRDefault="0006208A">
      <w:pPr>
        <w:pStyle w:val="ProductList-Body"/>
      </w:pPr>
      <w:r>
        <w:t>PDW-udstyret er en enkelt enhed, som består af to eller flere beregnede noder (Licenserede Servere), som alle styres af en enkelt PDW-styret virtuel maskine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Der er indbygget teknologi i udstyret, som gør det muligt for softwaren at fail-over til en anden beregnet node på udstyret. Kunden behøver ikke yderligere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software, der kører i fail-over-</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som udført af teknologien i PDW-udstyret.</w:t>
      </w:r>
    </w:p>
    <w:p w:rsidR="00121692" w:rsidRDefault="00121692">
      <w:pPr>
        <w:pStyle w:val="ProductList-Body"/>
      </w:pPr>
    </w:p>
    <w:p w:rsidR="00121692" w:rsidRDefault="0006208A">
      <w:pPr>
        <w:pStyle w:val="ProductList-ClauseHeading"/>
        <w:outlineLvl w:val="3"/>
      </w:pPr>
      <w:r>
        <w:t>3.5 Brug af Power BI Report Server – SQL Server Enterprise Edition</w:t>
      </w:r>
    </w:p>
    <w:p w:rsidR="00121692" w:rsidRDefault="0006208A">
      <w:pPr>
        <w:pStyle w:val="ProductList-Body"/>
      </w:pPr>
      <w:r>
        <w:t xml:space="preserve">Kunden må køre Power BI Report Server-softwaren i et vilkårligt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Kunden må køre softwaren på et maksimalt antal kerner svarende til antallet af SQL Server Enterprise Edition Kernelicenser med aktiv SA tildelt til denne Server, forudsat et minimum af fire kerner pr.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Brugen er derudover underlagt de gældende vilkår i Kundens volumenlicensaftale. Der kræves en Power BI Pro Bruger-SL for at udgive Power BI-rapporter med Power BI Report Server. Denne rettighed udløber, når Kundens SA-dækning udløber.  </w:t>
      </w:r>
    </w:p>
    <w:p w:rsidR="00121692" w:rsidRDefault="00121692">
      <w:pPr>
        <w:pStyle w:val="ProductList-Body"/>
      </w:pPr>
    </w:p>
    <w:p w:rsidR="00121692" w:rsidRDefault="0006208A">
      <w:pPr>
        <w:pStyle w:val="ProductList-ClauseHeading"/>
        <w:outlineLvl w:val="3"/>
      </w:pPr>
      <w:r>
        <w:t>3.6 Yderligere Software</w:t>
      </w:r>
    </w:p>
    <w:p w:rsidR="00121692" w:rsidRDefault="0006208A">
      <w:pPr>
        <w:pStyle w:val="ProductList-SubClauseHeading"/>
        <w:outlineLvl w:val="4"/>
      </w:pPr>
      <w:r>
        <w:t>3.6.1 Yderligere Software – Alle (undtagen Parallel Data Warehouse)</w:t>
      </w:r>
    </w:p>
    <w:tbl>
      <w:tblPr>
        <w:tblStyle w:val="PURTable0"/>
        <w:tblW w:w="0" w:type="dxa"/>
        <w:tblLook w:val="04A0" w:firstRow="1" w:lastRow="0" w:firstColumn="1" w:lastColumn="0" w:noHBand="0" w:noVBand="1"/>
      </w:tblPr>
      <w:tblGrid>
        <w:gridCol w:w="3628"/>
        <w:gridCol w:w="3401"/>
        <w:gridCol w:w="3401"/>
      </w:tblGrid>
      <w:tr w:rsidR="0012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21692" w:rsidRDefault="0006208A">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121692" w:rsidRDefault="0006208A">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121692" w:rsidRDefault="0006208A">
            <w:pPr>
              <w:pStyle w:val="ProductList-TableBody"/>
            </w:pPr>
            <w:r>
              <w:t>Client Tools Connectivity</w:t>
            </w:r>
          </w:p>
        </w:tc>
      </w:tr>
      <w:tr w:rsidR="00121692">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Distributed Replay Client</w:t>
            </w:r>
          </w:p>
        </w:tc>
      </w:tr>
      <w:tr w:rsidR="00121692">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Dokumentationskomponenter</w:t>
            </w:r>
          </w:p>
        </w:tc>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Management Tools - Complete</w:t>
            </w:r>
          </w:p>
        </w:tc>
      </w:tr>
      <w:tr w:rsidR="00121692">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Reporting Services-tilføjelsesprogram til SharePoint-produkter</w:t>
            </w:r>
          </w:p>
        </w:tc>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121692" w:rsidRDefault="00121692">
            <w:pPr>
              <w:pStyle w:val="ProductList-TableBody"/>
            </w:pPr>
          </w:p>
        </w:tc>
      </w:tr>
    </w:tbl>
    <w:p w:rsidR="00121692" w:rsidRDefault="00121692">
      <w:pPr>
        <w:pStyle w:val="ProductList-BodyIndented"/>
      </w:pPr>
    </w:p>
    <w:p w:rsidR="00121692" w:rsidRDefault="0006208A">
      <w:pPr>
        <w:pStyle w:val="ProductList-SubClauseHeading"/>
        <w:outlineLvl w:val="4"/>
      </w:pPr>
      <w:r>
        <w:t>3.6.2 Yderligere Software – Parallel Data Warehouse</w:t>
      </w:r>
    </w:p>
    <w:tbl>
      <w:tblPr>
        <w:tblStyle w:val="PURTable0"/>
        <w:tblW w:w="0" w:type="dxa"/>
        <w:tblLook w:val="04A0" w:firstRow="1" w:lastRow="0" w:firstColumn="1" w:lastColumn="0" w:noHBand="0" w:noVBand="1"/>
      </w:tblPr>
      <w:tblGrid>
        <w:gridCol w:w="3558"/>
        <w:gridCol w:w="3436"/>
        <w:gridCol w:w="3436"/>
      </w:tblGrid>
      <w:tr w:rsidR="0012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21692" w:rsidRDefault="0006208A">
            <w:pPr>
              <w:pStyle w:val="ProductList-TableBody"/>
            </w:pPr>
            <w:r>
              <w:t>Parallel Data Warehouse-styret Virtuel Maskine</w:t>
            </w:r>
          </w:p>
        </w:tc>
        <w:tc>
          <w:tcPr>
            <w:tcW w:w="4040" w:type="dxa"/>
            <w:tcBorders>
              <w:top w:val="single" w:sz="18" w:space="0" w:color="0072C6"/>
              <w:left w:val="single" w:sz="4" w:space="0" w:color="000000"/>
              <w:bottom w:val="single" w:sz="4" w:space="0" w:color="000000"/>
              <w:right w:val="single" w:sz="4" w:space="0" w:color="000000"/>
            </w:tcBorders>
          </w:tcPr>
          <w:p w:rsidR="00121692" w:rsidRDefault="0012169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21692" w:rsidRDefault="00121692">
            <w:pPr>
              <w:pStyle w:val="ProductList-TableBody"/>
            </w:pPr>
          </w:p>
        </w:tc>
      </w:tr>
    </w:tbl>
    <w:p w:rsidR="00121692" w:rsidRDefault="0006208A">
      <w:pPr>
        <w:pStyle w:val="ProductList-Offering1SubSection"/>
        <w:outlineLvl w:val="2"/>
      </w:pPr>
      <w:bookmarkStart w:id="136" w:name="_Sec826"/>
      <w:r>
        <w:t>4. Software Assurance</w:t>
      </w:r>
      <w:bookmarkEnd w:id="136"/>
    </w:p>
    <w:tbl>
      <w:tblPr>
        <w:tblStyle w:val="PURTable"/>
        <w:tblW w:w="0" w:type="dxa"/>
        <w:tblLook w:val="04A0" w:firstRow="1" w:lastRow="0" w:firstColumn="1" w:lastColumn="0" w:noHBand="0" w:noVBand="1"/>
      </w:tblPr>
      <w:tblGrid>
        <w:gridCol w:w="3552"/>
        <w:gridCol w:w="3633"/>
        <w:gridCol w:w="3605"/>
      </w:tblGrid>
      <w:tr w:rsidR="0012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"Fail-Over-rettigheder: En SA-fordel, som giver Kunden mulighed for at køre passive fail-over-forekomster af Produktet sammen med software, der kører på den Licenserede Server, forud for en forventet fail-over-hændelse. (Se Ordliste for fuld definition)" </w:instrText>
            </w:r>
            <w:r>
              <w:fldChar w:fldCharType="separate"/>
            </w:r>
            <w:r>
              <w:rPr>
                <w:color w:val="0563C1"/>
              </w:rPr>
              <w:t>Fail-Over-rettigheder</w:t>
            </w:r>
            <w:r>
              <w:fldChar w:fldCharType="end"/>
            </w:r>
            <w:r>
              <w:t>: Alle udgaver (gælder ikke Parallel Data Warehouse)</w:t>
            </w:r>
          </w:p>
        </w:tc>
      </w:tr>
      <w:tr w:rsidR="00121692">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Alle udgaver (gælder ikke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SQL Server 2014 Business Intelligence og Parallel Data Warehouse </w:t>
            </w:r>
            <w:hyperlink r:id="rId61">
              <w:r>
                <w:rPr>
                  <w:color w:val="00467F"/>
                  <w:u w:val="single"/>
                </w:rPr>
                <w:t>– produktvilkår, juni 2016</w:t>
              </w:r>
            </w:hyperlink>
          </w:p>
          <w:p w:rsidR="00121692" w:rsidRDefault="003F7773">
            <w:pPr>
              <w:pStyle w:val="ProductList-TableBody"/>
            </w:pPr>
            <w:hyperlink r:id="rId62">
              <w:r w:rsidR="0006208A">
                <w:rPr>
                  <w:color w:val="00467F"/>
                  <w:u w:val="single"/>
                </w:rPr>
                <w:t>Produktliste – marts 2014 og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Roamingrettigheder: I/R</w:t>
            </w:r>
          </w:p>
        </w:tc>
      </w:tr>
      <w:tr w:rsidR="00121692">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 SA Equivalent Rights: Software-SL'er, der erhverves under en Server- og Cloud-tilmeldingsaftale eller Aftale om Microsoft-produkter og Services, giver de samme SA-rettigheder og -fordele i hele abonnementets løbetid som Licenser med SA-dækning." </w:instrText>
            </w:r>
            <w:r>
              <w:fldChar w:fldCharType="separate"/>
            </w:r>
            <w:r>
              <w:rPr>
                <w:color w:val="0563C1"/>
              </w:rPr>
              <w:t>SA Equivalent Rights</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121692">
            <w:pPr>
              <w:pStyle w:val="ProductList-TableBody"/>
            </w:pPr>
          </w:p>
        </w:tc>
      </w:tr>
    </w:tbl>
    <w:p w:rsidR="00121692" w:rsidRDefault="00121692">
      <w:pPr>
        <w:pStyle w:val="PURBreadcrumb"/>
      </w:pPr>
    </w:p>
    <w:p w:rsidR="00121692" w:rsidRDefault="0006208A">
      <w:pPr>
        <w:pStyle w:val="ProductList-ClauseHeading"/>
        <w:outlineLvl w:val="3"/>
      </w:pPr>
      <w:r>
        <w:t>4.1 SQL Server 2016 Enterprise Core – Ubegrænset Virtualisering</w:t>
      </w:r>
    </w:p>
    <w:p w:rsidR="00121692" w:rsidRDefault="0006208A">
      <w:pPr>
        <w:pStyle w:val="ProductList-Body"/>
      </w:pPr>
      <w:r>
        <w:t xml:space="preserve">Kunden må køre et ubegrænset antal forekomster af serversoftwaren i et ubegrænset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enhver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som Kunden har fuld SA-dækning til, på alle sine kernelicenser til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w:t>
      </w:r>
    </w:p>
    <w:p w:rsidR="00121692" w:rsidRDefault="00121692">
      <w:pPr>
        <w:pStyle w:val="ProductList-Body"/>
      </w:pPr>
    </w:p>
    <w:p w:rsidR="00121692" w:rsidRDefault="0006208A">
      <w:pPr>
        <w:pStyle w:val="ProductList-ClauseHeading"/>
        <w:outlineLvl w:val="3"/>
      </w:pPr>
      <w:r>
        <w:t>4.2 Opdatering af Funktioner i SQL Server 2016 Enterprise Core - Parallel Data Warehouse</w:t>
      </w:r>
    </w:p>
    <w:p w:rsidR="00121692" w:rsidRDefault="0006208A">
      <w:pPr>
        <w:pStyle w:val="ProductList-Body"/>
      </w:pPr>
      <w:r>
        <w:t>Kunder med SA-dækning er berettigede til funktionsversioner af Parallel Data Warehouse (f.eks. opdatering af udstyr), der er tilgængelige mellem større produktversioner.</w:t>
      </w:r>
    </w:p>
    <w:p w:rsidR="00121692" w:rsidRDefault="00121692">
      <w:pPr>
        <w:pStyle w:val="ProductList-Body"/>
      </w:pPr>
    </w:p>
    <w:p w:rsidR="00121692" w:rsidRDefault="0006208A">
      <w:pPr>
        <w:pStyle w:val="ProductList-ClauseHeading"/>
        <w:outlineLvl w:val="3"/>
      </w:pPr>
      <w:r>
        <w:t>4.3 SQL Server Buy-Out-Mulighed under Enrollment for Application Platform (EAP)</w:t>
      </w:r>
    </w:p>
    <w:p w:rsidR="00121692" w:rsidRDefault="0006208A">
      <w:pPr>
        <w:pStyle w:val="ProductList-Body"/>
      </w:pPr>
      <w:r>
        <w:t>Kunder må forny SA til SQL Server Enterprise Server/CAL-</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men den eneste buy out-mulighed ved udløbet af Kundens tilmeldingsaftales løbetid er for kerne</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w:t>
      </w:r>
    </w:p>
    <w:p w:rsidR="00121692" w:rsidRDefault="00121692">
      <w:pPr>
        <w:pStyle w:val="ProductList-Body"/>
      </w:pPr>
    </w:p>
    <w:p w:rsidR="00121692" w:rsidRDefault="0006208A">
      <w:pPr>
        <w:pStyle w:val="ProductList-ClauseHeading"/>
        <w:outlineLvl w:val="3"/>
      </w:pPr>
      <w:r>
        <w:t>4.4 R Server til Windows – SQL Server Enterprise Core og SQL Server Enterprise</w:t>
      </w:r>
    </w:p>
    <w:p w:rsidR="00121692" w:rsidRDefault="0006208A">
      <w:pPr>
        <w:pStyle w:val="ProductList-Body"/>
      </w:pPr>
      <w:r>
        <w:t>Kun kunder med servere, der har licens til at køre SQL Server Enterprise Core med SA eller SQL Server Enterprise med SA, kan bruge opdateringerne til R Server til Windows, som er lanceret efter juni 2016. Kunderne må anvende disse opdateringer på Licenserede Servere i henhold til brugerrettighederne til henholdsvis SQL Server Enterprise Core og SQL Server Enterprise. Kunder med licens til SQL Server Enterprise i henhold til licensmodellen for Server/CAL skal også have SA på deres tilsvarende CAL'er for at opnå denne fordel. Kundernes ret til at anvende disse opdateringer udløber, når deres SA udløber.</w:t>
      </w:r>
    </w:p>
    <w:p w:rsidR="00121692" w:rsidRDefault="00121692">
      <w:pPr>
        <w:pStyle w:val="PURBreadcrumb"/>
      </w:pPr>
    </w:p>
    <w:tbl>
      <w:tblPr>
        <w:tblStyle w:val="PURTable"/>
        <w:tblW w:w="0" w:type="dxa"/>
        <w:tblLook w:val="04A0" w:firstRow="1" w:lastRow="0" w:firstColumn="1" w:lastColumn="0" w:noHBand="0" w:noVBand="1"/>
      </w:tblPr>
      <w:tblGrid>
        <w:gridCol w:w="10800"/>
      </w:tblGrid>
      <w:tr w:rsidR="001216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1692" w:rsidRDefault="003F7773">
            <w:pPr>
              <w:pStyle w:val="ProductList-TableBody"/>
              <w:jc w:val="right"/>
            </w:pPr>
            <w:hyperlink w:anchor="_Sec842">
              <w:r w:rsidR="0006208A">
                <w:rPr>
                  <w:color w:val="00467F"/>
                  <w:sz w:val="14"/>
                  <w:u w:val="single"/>
                </w:rPr>
                <w:t>Indholdsfortegnelse</w:t>
              </w:r>
            </w:hyperlink>
            <w:r w:rsidR="0006208A">
              <w:rPr>
                <w:sz w:val="14"/>
              </w:rPr>
              <w:t>/</w:t>
            </w:r>
            <w:hyperlink w:anchor="_Sec549">
              <w:r w:rsidR="0006208A">
                <w:rPr>
                  <w:color w:val="00467F"/>
                  <w:sz w:val="14"/>
                  <w:u w:val="single"/>
                </w:rPr>
                <w:t>Ordliste</w:t>
              </w:r>
            </w:hyperlink>
            <w:r w:rsidR="0006208A">
              <w:rPr>
                <w:sz w:val="14"/>
              </w:rPr>
              <w:t>/</w:t>
            </w:r>
            <w:hyperlink w:anchor="_Sec844">
              <w:r w:rsidR="0006208A">
                <w:rPr>
                  <w:color w:val="00467F"/>
                  <w:sz w:val="14"/>
                  <w:u w:val="single"/>
                </w:rPr>
                <w:t>Indeks</w:t>
              </w:r>
            </w:hyperlink>
          </w:p>
        </w:tc>
      </w:tr>
    </w:tbl>
    <w:p w:rsidR="00121692" w:rsidRDefault="00121692">
      <w:pPr>
        <w:pStyle w:val="ProductList-Body"/>
      </w:pPr>
    </w:p>
    <w:p w:rsidR="00121692" w:rsidRDefault="0006208A">
      <w:pPr>
        <w:pStyle w:val="ProductList-OfferingGroupHeading"/>
        <w:outlineLvl w:val="1"/>
      </w:pPr>
      <w:bookmarkStart w:id="137" w:name="_Sec615"/>
      <w:r>
        <w:t>System Center</w:t>
      </w:r>
      <w:bookmarkEnd w:id="137"/>
      <w:r>
        <w:fldChar w:fldCharType="begin"/>
      </w:r>
      <w:r>
        <w:instrText xml:space="preserve"> TC "</w:instrText>
      </w:r>
      <w:bookmarkStart w:id="138" w:name="_Toc483467121"/>
      <w:r>
        <w:instrText>System Center</w:instrText>
      </w:r>
      <w:bookmarkEnd w:id="138"/>
      <w:r>
        <w:instrText>" \l 2</w:instrText>
      </w:r>
      <w:r>
        <w:fldChar w:fldCharType="end"/>
      </w:r>
    </w:p>
    <w:p w:rsidR="00121692" w:rsidRDefault="0006208A">
      <w:pPr>
        <w:pStyle w:val="ProductList-Offering2HeadingNoBorder"/>
        <w:outlineLvl w:val="2"/>
      </w:pPr>
      <w:bookmarkStart w:id="139" w:name="_Sec642"/>
      <w:r>
        <w:t>System Center Server</w:t>
      </w:r>
      <w:bookmarkEnd w:id="139"/>
      <w:r>
        <w:fldChar w:fldCharType="begin"/>
      </w:r>
      <w:r>
        <w:instrText xml:space="preserve"> TC "</w:instrText>
      </w:r>
      <w:bookmarkStart w:id="140" w:name="_Toc483467122"/>
      <w:r>
        <w:instrText>System Center Server</w:instrText>
      </w:r>
      <w:bookmarkEnd w:id="140"/>
      <w:r>
        <w:instrText>" \l 3</w:instrText>
      </w:r>
      <w:r>
        <w:fldChar w:fldCharType="end"/>
      </w:r>
    </w:p>
    <w:p w:rsidR="00121692" w:rsidRDefault="0006208A">
      <w:pPr>
        <w:pStyle w:val="ProductList-Offering1SubSection"/>
        <w:outlineLvl w:val="3"/>
      </w:pPr>
      <w:bookmarkStart w:id="141" w:name="_Sec689"/>
      <w:r>
        <w:t>1. Programtilgængelighed</w:t>
      </w:r>
      <w:bookmarkEnd w:id="141"/>
    </w:p>
    <w:tbl>
      <w:tblPr>
        <w:tblStyle w:val="PURTable"/>
        <w:tblW w:w="0" w:type="dxa"/>
        <w:tblLook w:val="04A0" w:firstRow="1" w:lastRow="0" w:firstColumn="1" w:lastColumn="0" w:noHBand="0" w:noVBand="1"/>
      </w:tblPr>
      <w:tblGrid>
        <w:gridCol w:w="4036"/>
        <w:gridCol w:w="615"/>
        <w:gridCol w:w="603"/>
        <w:gridCol w:w="612"/>
        <w:gridCol w:w="607"/>
        <w:gridCol w:w="610"/>
        <w:gridCol w:w="611"/>
        <w:gridCol w:w="615"/>
        <w:gridCol w:w="634"/>
        <w:gridCol w:w="619"/>
        <w:gridCol w:w="613"/>
        <w:gridCol w:w="609"/>
      </w:tblGrid>
      <w:tr w:rsidR="0012169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21692" w:rsidRDefault="0006208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21692">
        <w:tc>
          <w:tcPr>
            <w:tcW w:w="4160" w:type="dxa"/>
            <w:tcBorders>
              <w:top w:val="single" w:sz="6" w:space="0" w:color="FFFFFF"/>
              <w:left w:val="none" w:sz="4" w:space="0" w:color="6E6E6E"/>
              <w:bottom w:val="dashed" w:sz="4" w:space="0" w:color="BFBFBF"/>
              <w:right w:val="none" w:sz="4" w:space="0" w:color="6E6E6E"/>
            </w:tcBorders>
          </w:tcPr>
          <w:p w:rsidR="00121692" w:rsidRDefault="0006208A">
            <w:pPr>
              <w:pStyle w:val="ProductList-TableBody"/>
            </w:pPr>
            <w:r>
              <w:rPr>
                <w:color w:val="000000"/>
              </w:rPr>
              <w:t>System Center 2016 Datacenter Server Management-licens (2 pakker med kernelicenser)</w:t>
            </w:r>
            <w:r>
              <w:fldChar w:fldCharType="begin"/>
            </w:r>
            <w:r>
              <w:instrText xml:space="preserve"> XE "System Center 2016 Datacenter Server Management-licens (2 pakker med kernelicenser)"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21692" w:rsidRDefault="0006208A">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121692" w:rsidRDefault="0012169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21692" w:rsidRDefault="0006208A">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121692" w:rsidRDefault="0006208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121692">
        <w:tc>
          <w:tcPr>
            <w:tcW w:w="4160" w:type="dxa"/>
            <w:tcBorders>
              <w:top w:val="dashed" w:sz="4" w:space="0" w:color="BFBFBF"/>
              <w:left w:val="none" w:sz="4" w:space="0" w:color="6E6E6E"/>
              <w:bottom w:val="dashed" w:sz="4" w:space="0" w:color="BFBFBF"/>
              <w:right w:val="none" w:sz="4" w:space="0" w:color="6E6E6E"/>
            </w:tcBorders>
          </w:tcPr>
          <w:p w:rsidR="00121692" w:rsidRDefault="0006208A">
            <w:pPr>
              <w:pStyle w:val="ProductList-TableBody"/>
            </w:pPr>
            <w:r>
              <w:t>System Center 2016 Datacenter Server Management-licens (16 pakker med kernelicenser)</w:t>
            </w:r>
            <w:r>
              <w:fldChar w:fldCharType="begin"/>
            </w:r>
            <w:r>
              <w:instrText xml:space="preserve"> XE "System Center 2016 Datacenter Server Management-licens (16 pakker med kernelicenser)"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21692" w:rsidRDefault="0006208A">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121692" w:rsidRDefault="0012169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21692" w:rsidRDefault="0006208A">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121692" w:rsidRDefault="0006208A">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121692">
        <w:tc>
          <w:tcPr>
            <w:tcW w:w="4160" w:type="dxa"/>
            <w:tcBorders>
              <w:top w:val="dashed" w:sz="4" w:space="0" w:color="BFBFBF"/>
              <w:left w:val="none" w:sz="4" w:space="0" w:color="6E6E6E"/>
              <w:bottom w:val="dashed" w:sz="4" w:space="0" w:color="BFBFBF"/>
              <w:right w:val="none" w:sz="4" w:space="0" w:color="6E6E6E"/>
            </w:tcBorders>
          </w:tcPr>
          <w:p w:rsidR="00121692" w:rsidRDefault="0006208A">
            <w:pPr>
              <w:pStyle w:val="ProductList-TableBody"/>
            </w:pPr>
            <w:r>
              <w:rPr>
                <w:color w:val="000000"/>
              </w:rPr>
              <w:t>System Center 2016 Standard Server Management-licens (2 pakker med kernelicenser)</w:t>
            </w:r>
            <w:r>
              <w:fldChar w:fldCharType="begin"/>
            </w:r>
            <w:r>
              <w:instrText xml:space="preserve"> XE "System Center 2016 Standard Server Management-licens (2 pakker med kernelicenser)"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21692" w:rsidRDefault="0006208A">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121692" w:rsidRDefault="0012169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21692" w:rsidRDefault="0006208A">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121692" w:rsidRDefault="0006208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121692">
        <w:tc>
          <w:tcPr>
            <w:tcW w:w="4160" w:type="dxa"/>
            <w:tcBorders>
              <w:top w:val="dashed" w:sz="4" w:space="0" w:color="BFBFBF"/>
              <w:left w:val="none" w:sz="4" w:space="0" w:color="6E6E6E"/>
              <w:bottom w:val="none" w:sz="4" w:space="0" w:color="BFBFBF"/>
              <w:right w:val="none" w:sz="4" w:space="0" w:color="6E6E6E"/>
            </w:tcBorders>
          </w:tcPr>
          <w:p w:rsidR="00121692" w:rsidRDefault="0006208A">
            <w:pPr>
              <w:pStyle w:val="ProductList-TableBody"/>
            </w:pPr>
            <w:r>
              <w:t>System Center 2016 Standard Server Management-licens (16 pakker med kernelicenser)</w:t>
            </w:r>
            <w:r>
              <w:fldChar w:fldCharType="begin"/>
            </w:r>
            <w:r>
              <w:instrText xml:space="preserve"> XE "System Center 2016 Standard Server Management-licens (16 pakker med kernelicenser)"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21692" w:rsidRDefault="0006208A">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121692" w:rsidRDefault="0012169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21692" w:rsidRDefault="0006208A">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121692" w:rsidRDefault="0006208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121692" w:rsidRDefault="0006208A">
      <w:pPr>
        <w:pStyle w:val="ProductList-Offering1SubSection"/>
        <w:outlineLvl w:val="3"/>
      </w:pPr>
      <w:bookmarkStart w:id="142" w:name="_Sec744"/>
      <w:r>
        <w:t>2. Produktbetingelser</w:t>
      </w:r>
      <w:bookmarkEnd w:id="142"/>
    </w:p>
    <w:tbl>
      <w:tblPr>
        <w:tblStyle w:val="PURTable"/>
        <w:tblW w:w="0" w:type="dxa"/>
        <w:tblLook w:val="04A0" w:firstRow="1" w:lastRow="0" w:firstColumn="1" w:lastColumn="0" w:noHBand="0" w:noVBand="1"/>
      </w:tblPr>
      <w:tblGrid>
        <w:gridCol w:w="3570"/>
        <w:gridCol w:w="3632"/>
        <w:gridCol w:w="3588"/>
      </w:tblGrid>
      <w:tr w:rsidR="0012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Tidligere Udgaver: I/R</w:t>
            </w:r>
          </w:p>
        </w:tc>
      </w:tr>
      <w:tr w:rsidR="0012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12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Berettiget Reduktion: I/R</w:t>
            </w:r>
          </w:p>
        </w:tc>
      </w:tr>
      <w:tr w:rsidR="0012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Berettiget True-Up: I/R</w:t>
            </w:r>
          </w:p>
        </w:tc>
      </w:tr>
      <w:tr w:rsidR="0012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1216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121692">
            <w:pPr>
              <w:pStyle w:val="ProductList-TableBody"/>
            </w:pPr>
          </w:p>
        </w:tc>
      </w:tr>
    </w:tbl>
    <w:p w:rsidR="00121692" w:rsidRDefault="00121692">
      <w:pPr>
        <w:pStyle w:val="ProductList-Body"/>
      </w:pPr>
    </w:p>
    <w:p w:rsidR="00121692" w:rsidRDefault="0006208A">
      <w:pPr>
        <w:pStyle w:val="ProductList-Offering1SubSection"/>
        <w:outlineLvl w:val="3"/>
      </w:pPr>
      <w:bookmarkStart w:id="143" w:name="_Sec797"/>
      <w:r>
        <w:t>3. Brugerrettigheder</w:t>
      </w:r>
      <w:bookmarkEnd w:id="143"/>
    </w:p>
    <w:tbl>
      <w:tblPr>
        <w:tblStyle w:val="PURTable"/>
        <w:tblW w:w="0" w:type="dxa"/>
        <w:tblLook w:val="04A0" w:firstRow="1" w:lastRow="0" w:firstColumn="1" w:lastColumn="0" w:noHBand="0" w:noVBand="1"/>
      </w:tblPr>
      <w:tblGrid>
        <w:gridCol w:w="3619"/>
        <w:gridCol w:w="3559"/>
        <w:gridCol w:w="3612"/>
      </w:tblGrid>
      <w:tr w:rsidR="0012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Yderligere Software: I/R</w:t>
            </w:r>
          </w:p>
        </w:tc>
      </w:tr>
      <w:tr w:rsidR="0012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121692">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1216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121692">
            <w:pPr>
              <w:pStyle w:val="ProductList-TableBody"/>
            </w:pPr>
          </w:p>
        </w:tc>
      </w:tr>
    </w:tbl>
    <w:p w:rsidR="00121692" w:rsidRDefault="00121692">
      <w:pPr>
        <w:pStyle w:val="ProductList-Body"/>
      </w:pPr>
    </w:p>
    <w:p w:rsidR="00121692" w:rsidRDefault="0006208A">
      <w:pPr>
        <w:pStyle w:val="ProductList-ClauseHeading"/>
        <w:outlineLvl w:val="4"/>
      </w:pPr>
      <w:r>
        <w:t>3.1 Styringslicens – System Center 2016 Standard</w:t>
      </w:r>
    </w:p>
    <w:tbl>
      <w:tblPr>
        <w:tblStyle w:val="PURTable"/>
        <w:tblW w:w="0" w:type="dxa"/>
        <w:tblLook w:val="04A0" w:firstRow="1" w:lastRow="0" w:firstColumn="1" w:lastColumn="0" w:noHBand="0" w:noVBand="1"/>
      </w:tblPr>
      <w:tblGrid>
        <w:gridCol w:w="3726"/>
        <w:gridCol w:w="3595"/>
        <w:gridCol w:w="3469"/>
      </w:tblGrid>
      <w:tr w:rsidR="0012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21692" w:rsidRDefault="0006208A">
            <w:pPr>
              <w:pStyle w:val="ProductList-TableBody"/>
            </w:pPr>
            <w:r>
              <w:t>Serveradministrationslicens</w:t>
            </w:r>
          </w:p>
        </w:tc>
        <w:tc>
          <w:tcPr>
            <w:tcW w:w="4040" w:type="dxa"/>
            <w:tcBorders>
              <w:top w:val="single" w:sz="18" w:space="0" w:color="0072C6"/>
              <w:left w:val="single" w:sz="4" w:space="0" w:color="000000"/>
              <w:bottom w:val="single" w:sz="4" w:space="0" w:color="000000"/>
              <w:right w:val="none" w:sz="4" w:space="0" w:color="000000"/>
            </w:tcBorders>
          </w:tcPr>
          <w:p w:rsidR="00121692" w:rsidRDefault="0006208A">
            <w:pPr>
              <w:pStyle w:val="ProductList-TableBody"/>
            </w:pPr>
            <w:r>
              <w:t>Styringslicens til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121692" w:rsidRDefault="00121692">
            <w:pPr>
              <w:pStyle w:val="ProductList-TableBody"/>
            </w:pPr>
          </w:p>
        </w:tc>
      </w:tr>
    </w:tbl>
    <w:p w:rsidR="00121692" w:rsidRDefault="00121692">
      <w:pPr>
        <w:pStyle w:val="ProductList-Body"/>
      </w:pPr>
    </w:p>
    <w:p w:rsidR="00121692" w:rsidRDefault="0006208A">
      <w:pPr>
        <w:pStyle w:val="ProductList-ClauseHeading"/>
        <w:outlineLvl w:val="4"/>
      </w:pPr>
      <w:r>
        <w:t>3.2 Styringslicens – System Center 2016 Datacenter</w:t>
      </w:r>
    </w:p>
    <w:tbl>
      <w:tblPr>
        <w:tblStyle w:val="PURTable"/>
        <w:tblW w:w="0" w:type="dxa"/>
        <w:tblLook w:val="04A0" w:firstRow="1" w:lastRow="0" w:firstColumn="1" w:lastColumn="0" w:noHBand="0" w:noVBand="1"/>
      </w:tblPr>
      <w:tblGrid>
        <w:gridCol w:w="3726"/>
        <w:gridCol w:w="3595"/>
        <w:gridCol w:w="3469"/>
      </w:tblGrid>
      <w:tr w:rsidR="0012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21692" w:rsidRDefault="0006208A">
            <w:pPr>
              <w:pStyle w:val="ProductList-TableBody"/>
            </w:pPr>
            <w:r>
              <w:t>Serveradministrationslicens</w:t>
            </w:r>
          </w:p>
        </w:tc>
        <w:tc>
          <w:tcPr>
            <w:tcW w:w="4040" w:type="dxa"/>
            <w:tcBorders>
              <w:top w:val="single" w:sz="18" w:space="0" w:color="0072C6"/>
              <w:left w:val="single" w:sz="4" w:space="0" w:color="000000"/>
              <w:bottom w:val="single" w:sz="4" w:space="0" w:color="000000"/>
              <w:right w:val="none" w:sz="4" w:space="0" w:color="000000"/>
            </w:tcBorders>
          </w:tcPr>
          <w:p w:rsidR="00121692" w:rsidRDefault="0006208A">
            <w:pPr>
              <w:pStyle w:val="ProductList-TableBody"/>
            </w:pPr>
            <w:r>
              <w:t>Styringslicens til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121692" w:rsidRDefault="00121692">
            <w:pPr>
              <w:pStyle w:val="ProductList-TableBody"/>
            </w:pPr>
          </w:p>
        </w:tc>
      </w:tr>
    </w:tbl>
    <w:p w:rsidR="00121692" w:rsidRDefault="00121692">
      <w:pPr>
        <w:pStyle w:val="ProductList-Body"/>
      </w:pPr>
    </w:p>
    <w:p w:rsidR="00121692" w:rsidRDefault="0006208A">
      <w:pPr>
        <w:pStyle w:val="ProductList-ClauseHeading"/>
        <w:outlineLvl w:val="4"/>
      </w:pPr>
      <w:r>
        <w:t>3.3 SQL Server-teknologi</w:t>
      </w:r>
    </w:p>
    <w:p w:rsidR="00121692" w:rsidRDefault="0006208A">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udelukkende med det formål at understøtte det pågældende Produkt og ethvert andet Produkt, der omfatter SQL Server-databasesoftware.</w:t>
      </w:r>
    </w:p>
    <w:p w:rsidR="00121692" w:rsidRDefault="00121692">
      <w:pPr>
        <w:pStyle w:val="ProductList-Body"/>
      </w:pPr>
    </w:p>
    <w:p w:rsidR="00121692" w:rsidRDefault="0006208A">
      <w:pPr>
        <w:pStyle w:val="ProductList-ClauseHeading"/>
        <w:outlineLvl w:val="4"/>
      </w:pPr>
      <w:r>
        <w:t>3.4 Windows Server-beholdere</w:t>
      </w:r>
    </w:p>
    <w:p w:rsidR="00121692" w:rsidRDefault="0006208A">
      <w:pPr>
        <w:pStyle w:val="ProductList-Body"/>
      </w:pPr>
      <w:r>
        <w:t xml:space="preserve">Kunden kan styre et vilkårligt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instantieres som </w:t>
      </w:r>
      <w:r>
        <w:fldChar w:fldCharType="begin"/>
      </w:r>
      <w:r>
        <w:instrText xml:space="preserve"> AutoTextList   \s NoStyle \t "Windows Server-beholder er en funktion i Windows Server-software." </w:instrText>
      </w:r>
      <w:r>
        <w:fldChar w:fldCharType="separate"/>
      </w:r>
      <w:r>
        <w:rPr>
          <w:color w:val="0563C1"/>
        </w:rPr>
        <w:t>Windows Server-beholdere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rsidR="00121692" w:rsidRDefault="0006208A">
      <w:pPr>
        <w:pStyle w:val="ProductList-Offering1SubSection"/>
        <w:outlineLvl w:val="3"/>
      </w:pPr>
      <w:bookmarkStart w:id="144" w:name="_Sec869"/>
      <w:r>
        <w:t>4. Software Assurance</w:t>
      </w:r>
      <w:bookmarkEnd w:id="144"/>
    </w:p>
    <w:tbl>
      <w:tblPr>
        <w:tblStyle w:val="PURTable"/>
        <w:tblW w:w="0" w:type="dxa"/>
        <w:tblLook w:val="04A0" w:firstRow="1" w:lastRow="0" w:firstColumn="1" w:lastColumn="0" w:noHBand="0" w:noVBand="1"/>
      </w:tblPr>
      <w:tblGrid>
        <w:gridCol w:w="3552"/>
        <w:gridCol w:w="3633"/>
        <w:gridCol w:w="3605"/>
      </w:tblGrid>
      <w:tr w:rsidR="0012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Fail-Over-rettigheder: I/R</w:t>
            </w:r>
          </w:p>
        </w:tc>
      </w:tr>
      <w:tr w:rsidR="00121692">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Alle udgaver (kun Licensmobilitet gennem SA)</w:t>
            </w:r>
          </w:p>
        </w:tc>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63">
              <w:r>
                <w:rPr>
                  <w:color w:val="00467F"/>
                  <w:u w:val="single"/>
                </w:rPr>
                <w:t>Produktliste – oktober 2013</w:t>
              </w:r>
            </w:hyperlink>
            <w:r>
              <w:t xml:space="preserve">, </w:t>
            </w:r>
            <w:hyperlink r:id="rId64">
              <w:r>
                <w:rPr>
                  <w:color w:val="00467F"/>
                  <w:u w:val="single"/>
                </w:rPr>
                <w:t>Produktvilkår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Roamingrettigheder: I/R</w:t>
            </w:r>
          </w:p>
        </w:tc>
      </w:tr>
      <w:tr w:rsidR="00121692">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121692">
            <w:pPr>
              <w:pStyle w:val="ProductList-TableBody"/>
            </w:pPr>
          </w:p>
        </w:tc>
      </w:tr>
    </w:tbl>
    <w:p w:rsidR="00121692" w:rsidRDefault="00121692">
      <w:pPr>
        <w:pStyle w:val="ProductList-Body"/>
      </w:pPr>
    </w:p>
    <w:p w:rsidR="00121692" w:rsidRDefault="0006208A">
      <w:pPr>
        <w:pStyle w:val="ProductList-ClauseHeading"/>
        <w:outlineLvl w:val="4"/>
      </w:pPr>
      <w:r>
        <w:t>4.1 Nano Server</w:t>
      </w:r>
    </w:p>
    <w:p w:rsidR="00121692" w:rsidRDefault="0006208A">
      <w:pPr>
        <w:pStyle w:val="ProductList-Body"/>
      </w:pPr>
      <w:r>
        <w:t>Kunder med aktiv SA til System Center Standard- eller Datacenter-</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kan styre Nano Server. </w:t>
      </w:r>
    </w:p>
    <w:p w:rsidR="00121692" w:rsidRDefault="00121692">
      <w:pPr>
        <w:pStyle w:val="ProductList-Body"/>
      </w:pPr>
    </w:p>
    <w:p w:rsidR="00121692" w:rsidRDefault="0006208A">
      <w:pPr>
        <w:pStyle w:val="ProductList-ClauseHeading"/>
        <w:outlineLvl w:val="4"/>
      </w:pPr>
      <w:r>
        <w:t>4.2 Rettigheder (hvis der er nogen) til System Center Current Branch</w:t>
      </w:r>
    </w:p>
    <w:p w:rsidR="00121692" w:rsidRDefault="0006208A">
      <w:pPr>
        <w:pStyle w:val="ProductList-Body"/>
      </w:pPr>
      <w:r>
        <w:t>Kunder med aktiv SA til System Center Standard- eller Datacenter-</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kan installere og bruge Current Branch-indstillingen til alle komponenter.</w:t>
      </w:r>
    </w:p>
    <w:p w:rsidR="00121692" w:rsidRDefault="00121692">
      <w:pPr>
        <w:pStyle w:val="ProductList-ClauseHeading"/>
        <w:outlineLvl w:val="4"/>
      </w:pPr>
    </w:p>
    <w:p w:rsidR="00121692" w:rsidRDefault="0006208A">
      <w:pPr>
        <w:pStyle w:val="ProductList-ClauseHeading"/>
        <w:outlineLvl w:val="4"/>
      </w:pPr>
      <w:r>
        <w:t>4.3 System Center Global Service Monitor</w:t>
      </w:r>
    </w:p>
    <w:p w:rsidR="00121692" w:rsidRDefault="0006208A">
      <w:pPr>
        <w:pStyle w:val="ProductList-Body"/>
      </w:pPr>
      <w:r>
        <w:t xml:space="preserve">Kunder med aktiv SA-dækning til </w:t>
      </w:r>
      <w:r>
        <w:fldChar w:fldCharType="begin"/>
      </w:r>
      <w:r>
        <w:instrText xml:space="preserve"> AutoTextList   \s NoStyle \t "Administrationslicens betyder en Licens, der tillader administration af et eller flere OSE’er af den tilsvarende version af serversoftwaren eller en hvilken som helst tidligere version af serversoftwaren. (Se Ordliste for fuld definition)" </w:instrText>
      </w:r>
      <w:r>
        <w:fldChar w:fldCharType="separate"/>
      </w:r>
      <w:r>
        <w:rPr>
          <w:color w:val="0563C1"/>
        </w:rPr>
        <w:t>Administrationslicenser</w:t>
      </w:r>
      <w:r>
        <w:fldChar w:fldCharType="end"/>
      </w:r>
      <w:r>
        <w:t xml:space="preserve"> må bruge System Center Global Service Monitor</w:t>
      </w:r>
      <w:r>
        <w:fldChar w:fldCharType="begin"/>
      </w:r>
      <w:r>
        <w:instrText xml:space="preserve"> XE "System Center Global Service Monitor" </w:instrText>
      </w:r>
      <w:r>
        <w:fldChar w:fldCharType="end"/>
      </w:r>
      <w:r>
        <w:t xml:space="preserve"> til at overvåge webprogrammer, der kører i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med disse </w:t>
      </w:r>
      <w:r>
        <w:fldChar w:fldCharType="begin"/>
      </w:r>
      <w:r>
        <w:instrText xml:space="preserve"> AutoTextList   \s NoStyle \t "Administrationslicens betyder en Licens, der tillader administration af et eller flere OSE’er af den tilsvarende version af serversoftwaren eller en hvilken som helst tidligere version af serversoftwaren. (Se Ordliste for fuld definition)" </w:instrText>
      </w:r>
      <w:r>
        <w:fldChar w:fldCharType="separate"/>
      </w:r>
      <w:r>
        <w:rPr>
          <w:color w:val="0563C1"/>
        </w:rPr>
        <w:t>Administrationslicenser</w:t>
      </w:r>
      <w:r>
        <w:fldChar w:fldCharType="end"/>
      </w:r>
      <w:r>
        <w:t>. Brug af denne Online-service er underlagt OST.</w:t>
      </w:r>
    </w:p>
    <w:p w:rsidR="00121692" w:rsidRDefault="00121692">
      <w:pPr>
        <w:pStyle w:val="ProductList-Body"/>
      </w:pPr>
    </w:p>
    <w:p w:rsidR="00121692" w:rsidRDefault="0006208A">
      <w:pPr>
        <w:pStyle w:val="ProductList-ClauseHeading"/>
        <w:outlineLvl w:val="4"/>
      </w:pPr>
      <w:r>
        <w:t>4.4 Brugervilkår og licenstildelinger, der er knyttet til ændring i licensmodel – Berettiget Licens</w:t>
      </w:r>
    </w:p>
    <w:p w:rsidR="00121692" w:rsidRDefault="0006208A">
      <w:pPr>
        <w:pStyle w:val="ProductList-Body"/>
      </w:pPr>
      <w:r>
        <w:t>Udtrykket “Berettiget Licens,” som defineret i Overførselsrettighederne til System Center Server, udgivet i Produktvilkår i oktober 2016, er blevet opdateret til at omfatte System Center Server-processor-Licenser med SA, som Kunden har erhvervet pr. 31. december 2016 under en ny eller fornyet Tilmelding med en Ikrafttrædelsesdato mellem 1. oktober 2016 og 31. december 2016.</w:t>
      </w:r>
    </w:p>
    <w:p w:rsidR="00121692" w:rsidRDefault="00121692">
      <w:pPr>
        <w:pStyle w:val="ProductList-Body"/>
        <w:jc w:val="right"/>
      </w:pPr>
    </w:p>
    <w:tbl>
      <w:tblPr>
        <w:tblStyle w:val="PURTable"/>
        <w:tblW w:w="0" w:type="dxa"/>
        <w:tblLook w:val="04A0" w:firstRow="1" w:lastRow="0" w:firstColumn="1" w:lastColumn="0" w:noHBand="0" w:noVBand="1"/>
      </w:tblPr>
      <w:tblGrid>
        <w:gridCol w:w="10800"/>
      </w:tblGrid>
      <w:tr w:rsidR="001216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1692" w:rsidRDefault="003F7773">
            <w:pPr>
              <w:pStyle w:val="ProductList-TableBody"/>
              <w:jc w:val="right"/>
            </w:pPr>
            <w:hyperlink w:anchor="_Sec842">
              <w:r w:rsidR="0006208A">
                <w:rPr>
                  <w:color w:val="00467F"/>
                  <w:sz w:val="14"/>
                  <w:u w:val="single"/>
                </w:rPr>
                <w:t>Indholdsfortegnelse</w:t>
              </w:r>
            </w:hyperlink>
            <w:r w:rsidR="0006208A">
              <w:rPr>
                <w:sz w:val="14"/>
              </w:rPr>
              <w:t>/</w:t>
            </w:r>
            <w:hyperlink w:anchor="_Sec549">
              <w:r w:rsidR="0006208A">
                <w:rPr>
                  <w:color w:val="00467F"/>
                  <w:sz w:val="14"/>
                  <w:u w:val="single"/>
                </w:rPr>
                <w:t>Ordliste</w:t>
              </w:r>
            </w:hyperlink>
            <w:r w:rsidR="0006208A">
              <w:rPr>
                <w:sz w:val="14"/>
              </w:rPr>
              <w:t>/</w:t>
            </w:r>
            <w:hyperlink w:anchor="_Sec844">
              <w:r w:rsidR="0006208A">
                <w:rPr>
                  <w:color w:val="00467F"/>
                  <w:sz w:val="14"/>
                  <w:u w:val="single"/>
                </w:rPr>
                <w:t>Indeks</w:t>
              </w:r>
            </w:hyperlink>
          </w:p>
        </w:tc>
      </w:tr>
    </w:tbl>
    <w:p w:rsidR="00121692" w:rsidRDefault="00121692">
      <w:pPr>
        <w:pStyle w:val="ProductList-Body"/>
      </w:pPr>
    </w:p>
    <w:p w:rsidR="00121692" w:rsidRDefault="0006208A">
      <w:pPr>
        <w:pStyle w:val="ProductList-Offering2HeadingNoBorder"/>
        <w:outlineLvl w:val="2"/>
      </w:pPr>
      <w:bookmarkStart w:id="145" w:name="_Sec644"/>
      <w:r>
        <w:t>System Center Configuration Manager</w:t>
      </w:r>
      <w:bookmarkEnd w:id="145"/>
      <w:r>
        <w:fldChar w:fldCharType="begin"/>
      </w:r>
      <w:r>
        <w:instrText xml:space="preserve"> TC "</w:instrText>
      </w:r>
      <w:bookmarkStart w:id="146" w:name="_Toc483467123"/>
      <w:r>
        <w:instrText>System Center Configuration Manager</w:instrText>
      </w:r>
      <w:bookmarkEnd w:id="146"/>
      <w:r>
        <w:instrText>" \l 3</w:instrText>
      </w:r>
      <w:r>
        <w:fldChar w:fldCharType="end"/>
      </w:r>
    </w:p>
    <w:p w:rsidR="00121692" w:rsidRDefault="0006208A">
      <w:pPr>
        <w:pStyle w:val="ProductList-Offering1SubSection"/>
        <w:outlineLvl w:val="3"/>
      </w:pPr>
      <w:bookmarkStart w:id="147" w:name="_Sec691"/>
      <w:r>
        <w:t>1. Programtilgængelighed</w:t>
      </w:r>
      <w:bookmarkEnd w:id="147"/>
    </w:p>
    <w:p w:rsidR="00121692" w:rsidRDefault="00121692">
      <w:pPr>
        <w:pStyle w:val="ProductList-Body"/>
      </w:pPr>
    </w:p>
    <w:tbl>
      <w:tblPr>
        <w:tblStyle w:val="PURTable"/>
        <w:tblW w:w="0" w:type="dxa"/>
        <w:tblLook w:val="04A0" w:firstRow="1" w:lastRow="0" w:firstColumn="1" w:lastColumn="0" w:noHBand="0" w:noVBand="1"/>
      </w:tblPr>
      <w:tblGrid>
        <w:gridCol w:w="3976"/>
        <w:gridCol w:w="612"/>
        <w:gridCol w:w="704"/>
        <w:gridCol w:w="606"/>
        <w:gridCol w:w="598"/>
        <w:gridCol w:w="598"/>
        <w:gridCol w:w="606"/>
        <w:gridCol w:w="612"/>
        <w:gridCol w:w="634"/>
        <w:gridCol w:w="618"/>
        <w:gridCol w:w="608"/>
        <w:gridCol w:w="612"/>
      </w:tblGrid>
      <w:tr w:rsidR="0012169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21692" w:rsidRDefault="0006208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21692">
        <w:tc>
          <w:tcPr>
            <w:tcW w:w="4160" w:type="dxa"/>
            <w:tcBorders>
              <w:top w:val="single" w:sz="6" w:space="0" w:color="FFFFFF"/>
              <w:left w:val="none" w:sz="4" w:space="0" w:color="6E6E6E"/>
              <w:bottom w:val="dashed" w:sz="4" w:space="0" w:color="BFBFBF"/>
              <w:right w:val="none" w:sz="4" w:space="0" w:color="6E6E6E"/>
            </w:tcBorders>
          </w:tcPr>
          <w:p w:rsidR="00121692" w:rsidRDefault="0006208A">
            <w:pPr>
              <w:pStyle w:val="ProductList-TableBody"/>
            </w:pPr>
            <w:r>
              <w:t>System Center Configuration Manager 1606-klientstyringslicens</w:t>
            </w:r>
            <w:r>
              <w:fldChar w:fldCharType="begin"/>
            </w:r>
            <w:r>
              <w:instrText xml:space="preserve"> XE "System Center Configuration Manager 1606-klientstyringslicens" </w:instrText>
            </w:r>
            <w:r>
              <w:fldChar w:fldCharType="end"/>
            </w:r>
            <w:r>
              <w:t xml:space="preserve"> pr. OSE</w:t>
            </w:r>
          </w:p>
        </w:tc>
        <w:tc>
          <w:tcPr>
            <w:tcW w:w="620" w:type="dxa"/>
            <w:tcBorders>
              <w:top w:val="single" w:sz="6" w:space="0" w:color="FFFFFF"/>
              <w:left w:val="none" w:sz="4" w:space="0" w:color="6E6E6E"/>
              <w:bottom w:val="dashed" w:sz="4" w:space="0" w:color="BFBFBF"/>
              <w:right w:val="none" w:sz="4" w:space="0" w:color="6E6E6E"/>
            </w:tcBorders>
          </w:tcPr>
          <w:p w:rsidR="00121692" w:rsidRDefault="0006208A">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121692" w:rsidRDefault="0012169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21692" w:rsidRDefault="0006208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21692" w:rsidRDefault="0006208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121692">
        <w:tc>
          <w:tcPr>
            <w:tcW w:w="4160" w:type="dxa"/>
            <w:tcBorders>
              <w:top w:val="dashed" w:sz="4" w:space="0" w:color="BFBFBF"/>
              <w:left w:val="none" w:sz="4" w:space="0" w:color="6E6E6E"/>
              <w:bottom w:val="dashed" w:sz="4" w:space="0" w:color="BFBFBF"/>
              <w:right w:val="none" w:sz="4" w:space="0" w:color="6E6E6E"/>
            </w:tcBorders>
          </w:tcPr>
          <w:p w:rsidR="00121692" w:rsidRDefault="0006208A">
            <w:pPr>
              <w:pStyle w:val="ProductList-TableBody"/>
            </w:pPr>
            <w:r>
              <w:t>System Center Configuration Manager 1606-klientstyringslicens</w:t>
            </w:r>
            <w:r>
              <w:fldChar w:fldCharType="begin"/>
            </w:r>
            <w:r>
              <w:instrText xml:space="preserve"> XE "System Center Configuration Manager 1606-klientstyringslicens" </w:instrText>
            </w:r>
            <w:r>
              <w:fldChar w:fldCharType="end"/>
            </w:r>
            <w:r>
              <w:fldChar w:fldCharType="begin"/>
            </w:r>
            <w:r>
              <w:instrText xml:space="preserve"> XE "" </w:instrText>
            </w:r>
            <w:r>
              <w:fldChar w:fldCharType="end"/>
            </w:r>
            <w:r>
              <w:t xml:space="preserve"> pr. bruger</w:t>
            </w:r>
          </w:p>
        </w:tc>
        <w:tc>
          <w:tcPr>
            <w:tcW w:w="620" w:type="dxa"/>
            <w:tcBorders>
              <w:top w:val="dashed" w:sz="4" w:space="0" w:color="BFBFBF"/>
              <w:left w:val="none" w:sz="4" w:space="0" w:color="6E6E6E"/>
              <w:bottom w:val="dashed" w:sz="4" w:space="0" w:color="BFBFBF"/>
              <w:right w:val="none" w:sz="4" w:space="0" w:color="6E6E6E"/>
            </w:tcBorders>
          </w:tcPr>
          <w:p w:rsidR="00121692" w:rsidRDefault="0006208A">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121692" w:rsidRDefault="0012169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21692" w:rsidRDefault="0006208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21692" w:rsidRDefault="0006208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r>
      <w:tr w:rsidR="00121692">
        <w:tc>
          <w:tcPr>
            <w:tcW w:w="4160" w:type="dxa"/>
            <w:tcBorders>
              <w:top w:val="dashed" w:sz="4" w:space="0" w:color="BFBFBF"/>
              <w:left w:val="none" w:sz="4" w:space="0" w:color="6E6E6E"/>
              <w:bottom w:val="none" w:sz="4" w:space="0" w:color="BFBFBF"/>
              <w:right w:val="none" w:sz="4" w:space="0" w:color="6E6E6E"/>
            </w:tcBorders>
          </w:tcPr>
          <w:p w:rsidR="00121692" w:rsidRDefault="0006208A">
            <w:pPr>
              <w:pStyle w:val="ProductList-TableBody"/>
            </w:pPr>
            <w:r>
              <w:t>System Center Configuration Manager 1606-klientstyringslicens</w:t>
            </w:r>
            <w:r>
              <w:fldChar w:fldCharType="begin"/>
            </w:r>
            <w:r>
              <w:instrText xml:space="preserve"> XE "System Center Configuration Manager 1606-klientstyringslicens" </w:instrText>
            </w:r>
            <w:r>
              <w:fldChar w:fldCharType="end"/>
            </w:r>
            <w:r>
              <w:t xml:space="preserve"> (</w:t>
            </w:r>
            <w:r>
              <w:fldChar w:fldCharType="begin"/>
            </w:r>
            <w:r>
              <w:instrText xml:space="preserve"> XE "" </w:instrText>
            </w:r>
            <w:r>
              <w:fldChar w:fldCharType="end"/>
            </w:r>
            <w:r>
              <w:t>klient-ML) (kun studerende)</w:t>
            </w:r>
          </w:p>
        </w:tc>
        <w:tc>
          <w:tcPr>
            <w:tcW w:w="620" w:type="dxa"/>
            <w:tcBorders>
              <w:top w:val="dashed" w:sz="4" w:space="0" w:color="BFBFBF"/>
              <w:left w:val="none" w:sz="4" w:space="0" w:color="6E6E6E"/>
              <w:bottom w:val="none" w:sz="4" w:space="0" w:color="BFBFBF"/>
              <w:right w:val="none" w:sz="4" w:space="0" w:color="6E6E6E"/>
            </w:tcBorders>
          </w:tcPr>
          <w:p w:rsidR="00121692" w:rsidRDefault="0006208A">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121692" w:rsidRDefault="0012169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21692" w:rsidRDefault="0006208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21692" w:rsidRDefault="0006208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r>
    </w:tbl>
    <w:p w:rsidR="00121692" w:rsidRDefault="0006208A">
      <w:pPr>
        <w:pStyle w:val="ProductList-Offering1SubSection"/>
        <w:outlineLvl w:val="3"/>
      </w:pPr>
      <w:bookmarkStart w:id="148" w:name="_Sec746"/>
      <w:r>
        <w:t>2. Produktbetingelser</w:t>
      </w:r>
      <w:bookmarkEnd w:id="148"/>
    </w:p>
    <w:tbl>
      <w:tblPr>
        <w:tblStyle w:val="PURTable"/>
        <w:tblW w:w="0" w:type="dxa"/>
        <w:tblLook w:val="04A0" w:firstRow="1" w:lastRow="0" w:firstColumn="1" w:lastColumn="0" w:noHBand="0" w:noVBand="1"/>
      </w:tblPr>
      <w:tblGrid>
        <w:gridCol w:w="3581"/>
        <w:gridCol w:w="3627"/>
        <w:gridCol w:w="3582"/>
      </w:tblGrid>
      <w:tr w:rsidR="0012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21692" w:rsidRDefault="0006208A">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21692" w:rsidRDefault="0006208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Berettiget Udvidet Løbetid: I/R</w:t>
            </w:r>
          </w:p>
        </w:tc>
      </w:tr>
      <w:tr w:rsidR="0012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 xml:space="preserve">Tidligere Udgaver: I/R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21692" w:rsidRDefault="0006208A">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12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Berettiget Reduktion: I/R</w:t>
            </w:r>
          </w:p>
        </w:tc>
      </w:tr>
      <w:tr w:rsidR="0012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Berettiget True-Up: I/R</w:t>
            </w:r>
          </w:p>
        </w:tc>
      </w:tr>
      <w:tr w:rsidR="0012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 xml:space="preserve">UTD-rabat: I/R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1216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121692">
            <w:pPr>
              <w:pStyle w:val="ProductList-TableBody"/>
            </w:pPr>
          </w:p>
        </w:tc>
      </w:tr>
    </w:tbl>
    <w:p w:rsidR="00121692" w:rsidRDefault="0006208A">
      <w:pPr>
        <w:pStyle w:val="ProductList-Offering1SubSection"/>
        <w:outlineLvl w:val="3"/>
      </w:pPr>
      <w:bookmarkStart w:id="149" w:name="_Sec802"/>
      <w:r>
        <w:t>3. Brugerrettigheder</w:t>
      </w:r>
      <w:bookmarkEnd w:id="149"/>
    </w:p>
    <w:tbl>
      <w:tblPr>
        <w:tblStyle w:val="PURTable"/>
        <w:tblW w:w="0" w:type="dxa"/>
        <w:tblLook w:val="04A0" w:firstRow="1" w:lastRow="0" w:firstColumn="1" w:lastColumn="0" w:noHBand="0" w:noVBand="1"/>
      </w:tblPr>
      <w:tblGrid>
        <w:gridCol w:w="3619"/>
        <w:gridCol w:w="3559"/>
        <w:gridCol w:w="3612"/>
      </w:tblGrid>
      <w:tr w:rsidR="0012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Yderligere Software: I/R</w:t>
            </w:r>
          </w:p>
        </w:tc>
      </w:tr>
      <w:tr w:rsidR="0012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121692">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1216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121692">
            <w:pPr>
              <w:pStyle w:val="ProductList-TableBody"/>
            </w:pPr>
          </w:p>
        </w:tc>
      </w:tr>
    </w:tbl>
    <w:p w:rsidR="00121692" w:rsidRDefault="00121692">
      <w:pPr>
        <w:pStyle w:val="ProductList-Body"/>
      </w:pPr>
    </w:p>
    <w:p w:rsidR="00121692" w:rsidRDefault="0006208A">
      <w:pPr>
        <w:pStyle w:val="ProductList-ClauseHeading"/>
        <w:outlineLvl w:val="4"/>
      </w:pPr>
      <w:r>
        <w:t>3.1 Administrationslicens</w:t>
      </w:r>
    </w:p>
    <w:tbl>
      <w:tblPr>
        <w:tblStyle w:val="PURTable"/>
        <w:tblW w:w="0" w:type="dxa"/>
        <w:tblLook w:val="04A0" w:firstRow="1" w:lastRow="0" w:firstColumn="1" w:lastColumn="0" w:noHBand="0" w:noVBand="1"/>
      </w:tblPr>
      <w:tblGrid>
        <w:gridCol w:w="3665"/>
        <w:gridCol w:w="3520"/>
        <w:gridCol w:w="3605"/>
      </w:tblGrid>
      <w:tr w:rsidR="0012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21692" w:rsidRDefault="0006208A">
            <w:pPr>
              <w:pStyle w:val="ProductList-TableBody"/>
            </w:pPr>
            <w:r>
              <w:t>Klientadministrationslicens</w:t>
            </w:r>
          </w:p>
        </w:tc>
        <w:tc>
          <w:tcPr>
            <w:tcW w:w="4040" w:type="dxa"/>
            <w:tcBorders>
              <w:top w:val="single" w:sz="18" w:space="0" w:color="0072C6"/>
              <w:left w:val="single" w:sz="4" w:space="0" w:color="000000"/>
              <w:bottom w:val="none" w:sz="4" w:space="0" w:color="000000"/>
              <w:right w:val="none" w:sz="4" w:space="0" w:color="000000"/>
            </w:tcBorders>
          </w:tcPr>
          <w:p w:rsidR="00121692" w:rsidRDefault="0006208A">
            <w:pPr>
              <w:pStyle w:val="ProductList-TableBody"/>
            </w:pPr>
            <w:r>
              <w:t>System Center Configuration Manager 1606 (bruger eller OSE)</w:t>
            </w:r>
          </w:p>
        </w:tc>
        <w:tc>
          <w:tcPr>
            <w:tcW w:w="4040" w:type="dxa"/>
            <w:tcBorders>
              <w:top w:val="single" w:sz="18" w:space="0" w:color="0072C6"/>
              <w:left w:val="none" w:sz="4" w:space="0" w:color="000000"/>
              <w:bottom w:val="none" w:sz="4" w:space="0" w:color="000000"/>
              <w:right w:val="single" w:sz="4" w:space="0" w:color="000000"/>
            </w:tcBorders>
          </w:tcPr>
          <w:p w:rsidR="00121692" w:rsidRDefault="0006208A">
            <w:pPr>
              <w:pStyle w:val="ProductList-TableBody"/>
            </w:pPr>
            <w:r>
              <w:t xml:space="preserve">Licens Svarende til Administrationslicens (se </w:t>
            </w:r>
            <w:hyperlink w:anchor="_Sec591">
              <w:r>
                <w:rPr>
                  <w:color w:val="00467F"/>
                  <w:u w:val="single"/>
                </w:rPr>
                <w:t>Bilag A</w:t>
              </w:r>
            </w:hyperlink>
            <w:r>
              <w:t>)</w:t>
            </w:r>
          </w:p>
        </w:tc>
      </w:tr>
      <w:tr w:rsidR="0012169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21692" w:rsidRDefault="0012169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21692" w:rsidRDefault="0006208A">
            <w:pPr>
              <w:pStyle w:val="ProductList-TableBody"/>
            </w:pPr>
            <w:r>
              <w:t>Bruger-SL til Microsoft Intune</w:t>
            </w:r>
            <w:r>
              <w:fldChar w:fldCharType="begin"/>
            </w:r>
            <w:r>
              <w:instrText xml:space="preserve"> XE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121692" w:rsidRDefault="00121692">
            <w:pPr>
              <w:pStyle w:val="ProductList-TableBody"/>
            </w:pPr>
          </w:p>
        </w:tc>
      </w:tr>
    </w:tbl>
    <w:p w:rsidR="00121692" w:rsidRDefault="00121692">
      <w:pPr>
        <w:pStyle w:val="ProductList-Body"/>
      </w:pPr>
    </w:p>
    <w:p w:rsidR="00121692" w:rsidRDefault="0006208A">
      <w:pPr>
        <w:pStyle w:val="ProductList-ClauseHeading"/>
        <w:outlineLvl w:val="4"/>
      </w:pPr>
      <w:r>
        <w:t>3.2 SQL Server-teknologi</w:t>
      </w:r>
    </w:p>
    <w:p w:rsidR="00121692" w:rsidRDefault="0006208A">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udelukkende med det formål at understøtte det pågældende Produkt og ethvert andet Produkt, der omfatter SQL Server-databasesoftware.</w:t>
      </w:r>
    </w:p>
    <w:p w:rsidR="00121692" w:rsidRDefault="0006208A">
      <w:pPr>
        <w:pStyle w:val="ProductList-Offering1SubSection"/>
        <w:outlineLvl w:val="3"/>
      </w:pPr>
      <w:bookmarkStart w:id="150" w:name="_Sec839"/>
      <w:r>
        <w:t>4. Software Assurance</w:t>
      </w:r>
      <w:bookmarkEnd w:id="150"/>
    </w:p>
    <w:tbl>
      <w:tblPr>
        <w:tblStyle w:val="PURTable"/>
        <w:tblW w:w="0" w:type="dxa"/>
        <w:tblLook w:val="04A0" w:firstRow="1" w:lastRow="0" w:firstColumn="1" w:lastColumn="0" w:noHBand="0" w:noVBand="1"/>
      </w:tblPr>
      <w:tblGrid>
        <w:gridCol w:w="3552"/>
        <w:gridCol w:w="3633"/>
        <w:gridCol w:w="3605"/>
      </w:tblGrid>
      <w:tr w:rsidR="0012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Fail-Over-rettigheder: I/R</w:t>
            </w:r>
          </w:p>
        </w:tc>
      </w:tr>
      <w:tr w:rsidR="0012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65">
              <w:r>
                <w:rPr>
                  <w:color w:val="00467F"/>
                  <w:u w:val="single"/>
                </w:rPr>
                <w:t>Produktliste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Roamingrettigheder: I/R</w:t>
            </w:r>
          </w:p>
        </w:tc>
      </w:tr>
      <w:tr w:rsidR="00121692">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121692">
            <w:pPr>
              <w:pStyle w:val="ProductList-TableBody"/>
            </w:pPr>
          </w:p>
        </w:tc>
      </w:tr>
    </w:tbl>
    <w:p w:rsidR="00121692" w:rsidRDefault="00121692">
      <w:pPr>
        <w:pStyle w:val="ProductList-Body"/>
      </w:pPr>
    </w:p>
    <w:p w:rsidR="00121692" w:rsidRDefault="0006208A">
      <w:pPr>
        <w:pStyle w:val="ProductList-ClauseHeading"/>
        <w:outlineLvl w:val="4"/>
      </w:pPr>
      <w:r>
        <w:t>4.1 System Center Configuration Manager – VDI-rettigheder</w:t>
      </w:r>
    </w:p>
    <w:p w:rsidR="00121692" w:rsidRDefault="0006208A">
      <w:pPr>
        <w:pStyle w:val="ProductList-Body"/>
      </w:pPr>
      <w:r>
        <w:t>Kunder med aktiv SA-dækning til CML’er, Core CAL</w:t>
      </w:r>
      <w:r>
        <w:fldChar w:fldCharType="begin"/>
      </w:r>
      <w:r>
        <w:instrText xml:space="preserve"> XE "Core CAL" </w:instrText>
      </w:r>
      <w:r>
        <w:fldChar w:fldCharType="end"/>
      </w:r>
      <w:r>
        <w:t>’er eller Enterprise CAL</w:t>
      </w:r>
      <w:r>
        <w:fldChar w:fldCharType="begin"/>
      </w:r>
      <w:r>
        <w:instrText xml:space="preserve"> XE "Enterprise CAL" </w:instrText>
      </w:r>
      <w:r>
        <w:fldChar w:fldCharType="end"/>
      </w:r>
      <w:r>
        <w:t xml:space="preserve">’er til System Center Configuration Manager (hver enkelt en “VDI-kvalificerende licens”) må bruge softwaren til når som helst at administrere op til fire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hvori der kører software, der bruges eksternt fra enheden eller af brugeren, som den VDI-kvalificerende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er overdraget til. Hvert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w:t>
      </w:r>
      <w:r>
        <w:fldChar w:fldCharType="end"/>
      </w:r>
      <w:r>
        <w:t xml:space="preserve"> må køres på forskellige værter for virtuel skrivebordsinfrastruktur.</w:t>
      </w:r>
    </w:p>
    <w:p w:rsidR="00121692" w:rsidRDefault="00121692">
      <w:pPr>
        <w:pStyle w:val="ProductList-Body"/>
      </w:pPr>
    </w:p>
    <w:p w:rsidR="00121692" w:rsidRDefault="0006208A">
      <w:pPr>
        <w:pStyle w:val="ProductList-ClauseHeading"/>
        <w:outlineLvl w:val="4"/>
      </w:pPr>
      <w:r>
        <w:lastRenderedPageBreak/>
        <w:t>4.2 Rettigheder til System Center Configuration Manager Current Branch</w:t>
      </w:r>
    </w:p>
    <w:p w:rsidR="00121692" w:rsidRDefault="0006208A">
      <w:pPr>
        <w:pStyle w:val="ProductList-Body"/>
      </w:pPr>
      <w:r>
        <w:t>Kunder med aktiv SA til System Center Configuration Manager-licenser eller ML-tilsvarende Licenser kan installere og bruge Current Branch-indstillingen i System Center Configuration Manager.</w:t>
      </w:r>
    </w:p>
    <w:p w:rsidR="00121692" w:rsidRDefault="00121692">
      <w:pPr>
        <w:pStyle w:val="ProductList-Body"/>
        <w:jc w:val="right"/>
      </w:pPr>
    </w:p>
    <w:tbl>
      <w:tblPr>
        <w:tblStyle w:val="PURTable"/>
        <w:tblW w:w="0" w:type="dxa"/>
        <w:tblLook w:val="04A0" w:firstRow="1" w:lastRow="0" w:firstColumn="1" w:lastColumn="0" w:noHBand="0" w:noVBand="1"/>
      </w:tblPr>
      <w:tblGrid>
        <w:gridCol w:w="10800"/>
      </w:tblGrid>
      <w:tr w:rsidR="001216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1692" w:rsidRDefault="003F7773">
            <w:pPr>
              <w:pStyle w:val="ProductList-TableBody"/>
              <w:jc w:val="right"/>
            </w:pPr>
            <w:hyperlink w:anchor="_Sec842">
              <w:r w:rsidR="0006208A">
                <w:rPr>
                  <w:color w:val="00467F"/>
                  <w:sz w:val="14"/>
                  <w:u w:val="single"/>
                </w:rPr>
                <w:t>Indholdsfortegnelse</w:t>
              </w:r>
            </w:hyperlink>
            <w:r w:rsidR="0006208A">
              <w:rPr>
                <w:sz w:val="14"/>
              </w:rPr>
              <w:t>/</w:t>
            </w:r>
            <w:hyperlink w:anchor="_Sec549">
              <w:r w:rsidR="0006208A">
                <w:rPr>
                  <w:color w:val="00467F"/>
                  <w:sz w:val="14"/>
                  <w:u w:val="single"/>
                </w:rPr>
                <w:t>Ordliste</w:t>
              </w:r>
            </w:hyperlink>
            <w:r w:rsidR="0006208A">
              <w:rPr>
                <w:sz w:val="14"/>
              </w:rPr>
              <w:t>/</w:t>
            </w:r>
            <w:hyperlink w:anchor="_Sec844">
              <w:r w:rsidR="0006208A">
                <w:rPr>
                  <w:color w:val="00467F"/>
                  <w:sz w:val="14"/>
                  <w:u w:val="single"/>
                </w:rPr>
                <w:t>Indeks</w:t>
              </w:r>
            </w:hyperlink>
          </w:p>
        </w:tc>
      </w:tr>
    </w:tbl>
    <w:p w:rsidR="00121692" w:rsidRDefault="00121692">
      <w:pPr>
        <w:pStyle w:val="ProductList-Body"/>
      </w:pPr>
    </w:p>
    <w:p w:rsidR="00121692" w:rsidRDefault="0006208A">
      <w:pPr>
        <w:pStyle w:val="ProductList-Offering2HeadingNoBorder"/>
        <w:outlineLvl w:val="2"/>
      </w:pPr>
      <w:bookmarkStart w:id="151" w:name="_Sec643"/>
      <w:r>
        <w:t>System Center Data Protection Manager</w:t>
      </w:r>
      <w:bookmarkEnd w:id="151"/>
      <w:r>
        <w:fldChar w:fldCharType="begin"/>
      </w:r>
      <w:r>
        <w:instrText xml:space="preserve"> TC "</w:instrText>
      </w:r>
      <w:bookmarkStart w:id="152" w:name="_Toc483467124"/>
      <w:r>
        <w:instrText>System Center Data Protection Manager</w:instrText>
      </w:r>
      <w:bookmarkEnd w:id="152"/>
      <w:r>
        <w:instrText>" \l 3</w:instrText>
      </w:r>
      <w:r>
        <w:fldChar w:fldCharType="end"/>
      </w:r>
    </w:p>
    <w:p w:rsidR="00121692" w:rsidRDefault="0006208A">
      <w:pPr>
        <w:pStyle w:val="ProductList-Offering1SubSection"/>
        <w:outlineLvl w:val="3"/>
      </w:pPr>
      <w:bookmarkStart w:id="153" w:name="_Sec690"/>
      <w:r>
        <w:t>1. Programtilgængelighed</w:t>
      </w:r>
      <w:bookmarkEnd w:id="153"/>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12169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21692" w:rsidRDefault="0006208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21692">
        <w:tc>
          <w:tcPr>
            <w:tcW w:w="4160" w:type="dxa"/>
            <w:tcBorders>
              <w:top w:val="single" w:sz="6" w:space="0" w:color="FFFFFF"/>
              <w:left w:val="none" w:sz="4" w:space="0" w:color="6E6E6E"/>
              <w:bottom w:val="dashed" w:sz="4" w:space="0" w:color="BFBFBF"/>
              <w:right w:val="none" w:sz="4" w:space="0" w:color="6E6E6E"/>
            </w:tcBorders>
          </w:tcPr>
          <w:p w:rsidR="00121692" w:rsidRDefault="0006208A">
            <w:pPr>
              <w:pStyle w:val="ProductList-TableBody"/>
            </w:pPr>
            <w:r>
              <w:t>System Center 2016 Data Protection Manager</w:t>
            </w:r>
            <w:r>
              <w:fldChar w:fldCharType="begin"/>
            </w:r>
            <w:r>
              <w:instrText xml:space="preserve"> XE "System Center 2016 Data Protection Manager" </w:instrText>
            </w:r>
            <w:r>
              <w:fldChar w:fldCharType="end"/>
            </w:r>
            <w:r>
              <w:t xml:space="preserve"> pr. OSE (klient-ML)</w:t>
            </w:r>
          </w:p>
        </w:tc>
        <w:tc>
          <w:tcPr>
            <w:tcW w:w="620" w:type="dxa"/>
            <w:tcBorders>
              <w:top w:val="single" w:sz="6" w:space="0" w:color="FFFFFF"/>
              <w:left w:val="none" w:sz="4" w:space="0" w:color="6E6E6E"/>
              <w:bottom w:val="dashed" w:sz="4" w:space="0" w:color="BFBFBF"/>
              <w:right w:val="none" w:sz="4" w:space="0" w:color="6E6E6E"/>
            </w:tcBorders>
          </w:tcPr>
          <w:p w:rsidR="00121692" w:rsidRDefault="0006208A">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121692" w:rsidRDefault="0006208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21692" w:rsidRDefault="0006208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21692" w:rsidRDefault="0006208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121692">
        <w:tc>
          <w:tcPr>
            <w:tcW w:w="4160" w:type="dxa"/>
            <w:tcBorders>
              <w:top w:val="dashed" w:sz="4" w:space="0" w:color="BFBFBF"/>
              <w:left w:val="none" w:sz="4" w:space="0" w:color="6E6E6E"/>
              <w:bottom w:val="none" w:sz="4" w:space="0" w:color="BFBFBF"/>
              <w:right w:val="none" w:sz="4" w:space="0" w:color="6E6E6E"/>
            </w:tcBorders>
          </w:tcPr>
          <w:p w:rsidR="00121692" w:rsidRDefault="0006208A">
            <w:pPr>
              <w:pStyle w:val="ProductList-TableBody"/>
            </w:pPr>
            <w:r>
              <w:t>System Center 2016 Data Protection Manager</w:t>
            </w:r>
            <w:r>
              <w:fldChar w:fldCharType="begin"/>
            </w:r>
            <w:r>
              <w:instrText xml:space="preserve"> XE "System Center 2016 Data Protection Manager" </w:instrText>
            </w:r>
            <w:r>
              <w:fldChar w:fldCharType="end"/>
            </w:r>
            <w:r>
              <w:t xml:space="preserve"> pr. bruger (klient-ML)</w:t>
            </w:r>
          </w:p>
        </w:tc>
        <w:tc>
          <w:tcPr>
            <w:tcW w:w="620" w:type="dxa"/>
            <w:tcBorders>
              <w:top w:val="dashed" w:sz="4" w:space="0" w:color="BFBFBF"/>
              <w:left w:val="none" w:sz="4" w:space="0" w:color="6E6E6E"/>
              <w:bottom w:val="none" w:sz="4" w:space="0" w:color="BFBFBF"/>
              <w:right w:val="none" w:sz="4" w:space="0" w:color="6E6E6E"/>
            </w:tcBorders>
          </w:tcPr>
          <w:p w:rsidR="00121692" w:rsidRDefault="0006208A">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121692" w:rsidRDefault="0012169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21692" w:rsidRDefault="0006208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21692" w:rsidRDefault="0006208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r>
    </w:tbl>
    <w:p w:rsidR="00121692" w:rsidRDefault="0006208A">
      <w:pPr>
        <w:pStyle w:val="ProductList-Offering1SubSection"/>
        <w:outlineLvl w:val="3"/>
      </w:pPr>
      <w:bookmarkStart w:id="154" w:name="_Sec745"/>
      <w:r>
        <w:t>2. Produktbetingelser</w:t>
      </w:r>
      <w:bookmarkEnd w:id="154"/>
    </w:p>
    <w:tbl>
      <w:tblPr>
        <w:tblStyle w:val="PURTable"/>
        <w:tblW w:w="0" w:type="dxa"/>
        <w:tblLook w:val="04A0" w:firstRow="1" w:lastRow="0" w:firstColumn="1" w:lastColumn="0" w:noHBand="0" w:noVBand="1"/>
      </w:tblPr>
      <w:tblGrid>
        <w:gridCol w:w="3579"/>
        <w:gridCol w:w="3628"/>
        <w:gridCol w:w="3583"/>
      </w:tblGrid>
      <w:tr w:rsidR="0012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Data Protection Manager-komponent i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Tidligere Udgaver: I/R</w:t>
            </w:r>
          </w:p>
        </w:tc>
      </w:tr>
      <w:tr w:rsidR="0012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12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Berettiget Reduktion: I/R</w:t>
            </w:r>
          </w:p>
        </w:tc>
      </w:tr>
      <w:tr w:rsidR="0012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Berettiget True-Up: I/R</w:t>
            </w:r>
          </w:p>
        </w:tc>
      </w:tr>
      <w:tr w:rsidR="0012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1216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121692">
            <w:pPr>
              <w:pStyle w:val="ProductList-TableBody"/>
            </w:pPr>
          </w:p>
        </w:tc>
      </w:tr>
    </w:tbl>
    <w:p w:rsidR="00121692" w:rsidRDefault="0006208A">
      <w:pPr>
        <w:pStyle w:val="ProductList-Offering1SubSection"/>
        <w:outlineLvl w:val="3"/>
      </w:pPr>
      <w:bookmarkStart w:id="155" w:name="_Sec801"/>
      <w:r>
        <w:t>3. Brugerrettigheder</w:t>
      </w:r>
      <w:bookmarkEnd w:id="155"/>
    </w:p>
    <w:tbl>
      <w:tblPr>
        <w:tblStyle w:val="PURTable"/>
        <w:tblW w:w="0" w:type="dxa"/>
        <w:tblLook w:val="04A0" w:firstRow="1" w:lastRow="0" w:firstColumn="1" w:lastColumn="0" w:noHBand="0" w:noVBand="1"/>
      </w:tblPr>
      <w:tblGrid>
        <w:gridCol w:w="3619"/>
        <w:gridCol w:w="3559"/>
        <w:gridCol w:w="3612"/>
      </w:tblGrid>
      <w:tr w:rsidR="0012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Yderligere Software: I/R</w:t>
            </w:r>
          </w:p>
        </w:tc>
      </w:tr>
      <w:tr w:rsidR="0012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121692">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1216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121692">
            <w:pPr>
              <w:pStyle w:val="ProductList-TableBody"/>
            </w:pPr>
          </w:p>
        </w:tc>
      </w:tr>
    </w:tbl>
    <w:p w:rsidR="00121692" w:rsidRDefault="00121692">
      <w:pPr>
        <w:pStyle w:val="ProductList-Body"/>
      </w:pPr>
    </w:p>
    <w:p w:rsidR="00121692" w:rsidRDefault="0006208A">
      <w:pPr>
        <w:pStyle w:val="ProductList-ClauseHeading"/>
        <w:outlineLvl w:val="4"/>
      </w:pPr>
      <w:r>
        <w:t>3.1 Administrationslicens</w:t>
      </w:r>
    </w:p>
    <w:tbl>
      <w:tblPr>
        <w:tblStyle w:val="PURTable"/>
        <w:tblW w:w="0" w:type="dxa"/>
        <w:tblLook w:val="04A0" w:firstRow="1" w:lastRow="0" w:firstColumn="1" w:lastColumn="0" w:noHBand="0" w:noVBand="1"/>
      </w:tblPr>
      <w:tblGrid>
        <w:gridCol w:w="3729"/>
        <w:gridCol w:w="3578"/>
        <w:gridCol w:w="3483"/>
      </w:tblGrid>
      <w:tr w:rsidR="0012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21692" w:rsidRDefault="0006208A">
            <w:pPr>
              <w:pStyle w:val="ProductList-TableBody"/>
            </w:pPr>
            <w:r>
              <w:t>Klientadministrationslicens</w:t>
            </w:r>
          </w:p>
        </w:tc>
        <w:tc>
          <w:tcPr>
            <w:tcW w:w="4040" w:type="dxa"/>
            <w:tcBorders>
              <w:top w:val="single" w:sz="18" w:space="0" w:color="0072C6"/>
              <w:left w:val="single" w:sz="4" w:space="0" w:color="000000"/>
              <w:bottom w:val="single" w:sz="4" w:space="0" w:color="000000"/>
              <w:right w:val="none" w:sz="4" w:space="0" w:color="000000"/>
            </w:tcBorders>
          </w:tcPr>
          <w:p w:rsidR="00121692" w:rsidRDefault="0006208A">
            <w:pPr>
              <w:pStyle w:val="ProductList-TableBody"/>
            </w:pPr>
            <w:r>
              <w:t>System Center 2016 Data Protection Manager License (bruger eller OSE)</w:t>
            </w:r>
          </w:p>
        </w:tc>
        <w:tc>
          <w:tcPr>
            <w:tcW w:w="4040" w:type="dxa"/>
            <w:tcBorders>
              <w:top w:val="single" w:sz="18" w:space="0" w:color="0072C6"/>
              <w:left w:val="none" w:sz="4" w:space="0" w:color="000000"/>
              <w:bottom w:val="single" w:sz="4" w:space="0" w:color="000000"/>
              <w:right w:val="single" w:sz="4" w:space="0" w:color="000000"/>
            </w:tcBorders>
          </w:tcPr>
          <w:p w:rsidR="00121692" w:rsidRDefault="00121692">
            <w:pPr>
              <w:pStyle w:val="ProductList-TableBody"/>
            </w:pPr>
          </w:p>
        </w:tc>
      </w:tr>
    </w:tbl>
    <w:p w:rsidR="00121692" w:rsidRDefault="00121692">
      <w:pPr>
        <w:pStyle w:val="ProductList-Body"/>
      </w:pPr>
    </w:p>
    <w:p w:rsidR="00121692" w:rsidRDefault="0006208A">
      <w:pPr>
        <w:pStyle w:val="ProductList-ClauseHeading"/>
        <w:outlineLvl w:val="4"/>
      </w:pPr>
      <w:r>
        <w:t>3.2 SQL Server-teknologi</w:t>
      </w:r>
    </w:p>
    <w:p w:rsidR="00121692" w:rsidRDefault="0006208A">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udelukkende med det formål at understøtte det pågældende Produkt og ethvert andet Produkt, der omfatter SQL Server-databasesoftware.</w:t>
      </w:r>
    </w:p>
    <w:p w:rsidR="00121692" w:rsidRDefault="0006208A">
      <w:pPr>
        <w:pStyle w:val="ProductList-Offering1SubSection"/>
        <w:outlineLvl w:val="3"/>
      </w:pPr>
      <w:bookmarkStart w:id="156" w:name="_Sec927"/>
      <w:r>
        <w:t>4. Software Assurance</w:t>
      </w:r>
      <w:bookmarkEnd w:id="156"/>
    </w:p>
    <w:tbl>
      <w:tblPr>
        <w:tblStyle w:val="PURTable"/>
        <w:tblW w:w="0" w:type="dxa"/>
        <w:tblLook w:val="04A0" w:firstRow="1" w:lastRow="0" w:firstColumn="1" w:lastColumn="0" w:noHBand="0" w:noVBand="1"/>
      </w:tblPr>
      <w:tblGrid>
        <w:gridCol w:w="3552"/>
        <w:gridCol w:w="3633"/>
        <w:gridCol w:w="3605"/>
      </w:tblGrid>
      <w:tr w:rsidR="0012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Fail-Over-rettigheder: I/R</w:t>
            </w:r>
          </w:p>
        </w:tc>
      </w:tr>
      <w:tr w:rsidR="0012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66">
              <w:r>
                <w:rPr>
                  <w:color w:val="00467F"/>
                  <w:u w:val="single"/>
                </w:rPr>
                <w:t>Produktliste – oktober 2013</w:t>
              </w:r>
            </w:hyperlink>
            <w:r>
              <w:t xml:space="preserve">, </w:t>
            </w:r>
            <w:hyperlink r:id="rId67">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Roamingrettigheder: I/R</w:t>
            </w:r>
          </w:p>
        </w:tc>
      </w:tr>
      <w:tr w:rsidR="00121692">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121692">
            <w:pPr>
              <w:pStyle w:val="ProductList-TableBody"/>
            </w:pPr>
          </w:p>
        </w:tc>
      </w:tr>
    </w:tbl>
    <w:p w:rsidR="00121692" w:rsidRDefault="00121692">
      <w:pPr>
        <w:pStyle w:val="ProductList-Body"/>
      </w:pPr>
    </w:p>
    <w:p w:rsidR="00121692" w:rsidRDefault="0006208A">
      <w:pPr>
        <w:pStyle w:val="ProductList-ClauseHeading"/>
        <w:outlineLvl w:val="4"/>
      </w:pPr>
      <w:r>
        <w:t>4.1 Rettigheder til System Center Data Protection Current Branch</w:t>
      </w:r>
    </w:p>
    <w:p w:rsidR="00121692" w:rsidRDefault="0006208A">
      <w:pPr>
        <w:pStyle w:val="ProductList-Body"/>
      </w:pPr>
      <w:r>
        <w:t>Kunder med aktiv SA til System Center Data Protection-licenser, eller med ML-tilsvarende Licens, kan installere og bruge Current Branch-indstillingen i System Center Data Protection.</w:t>
      </w:r>
    </w:p>
    <w:p w:rsidR="00121692" w:rsidRDefault="00121692">
      <w:pPr>
        <w:pStyle w:val="ProductList-Body"/>
        <w:jc w:val="right"/>
      </w:pPr>
    </w:p>
    <w:tbl>
      <w:tblPr>
        <w:tblStyle w:val="PURTable"/>
        <w:tblW w:w="0" w:type="dxa"/>
        <w:tblLook w:val="04A0" w:firstRow="1" w:lastRow="0" w:firstColumn="1" w:lastColumn="0" w:noHBand="0" w:noVBand="1"/>
      </w:tblPr>
      <w:tblGrid>
        <w:gridCol w:w="10800"/>
      </w:tblGrid>
      <w:tr w:rsidR="001216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1692" w:rsidRDefault="003F7773">
            <w:pPr>
              <w:pStyle w:val="ProductList-TableBody"/>
              <w:jc w:val="right"/>
            </w:pPr>
            <w:hyperlink w:anchor="_Sec842">
              <w:r w:rsidR="0006208A">
                <w:rPr>
                  <w:color w:val="00467F"/>
                  <w:sz w:val="14"/>
                  <w:u w:val="single"/>
                </w:rPr>
                <w:t>Indholdsfortegnelse</w:t>
              </w:r>
            </w:hyperlink>
            <w:r w:rsidR="0006208A">
              <w:rPr>
                <w:sz w:val="14"/>
              </w:rPr>
              <w:t>/</w:t>
            </w:r>
            <w:hyperlink w:anchor="_Sec549">
              <w:r w:rsidR="0006208A">
                <w:rPr>
                  <w:color w:val="00467F"/>
                  <w:sz w:val="14"/>
                  <w:u w:val="single"/>
                </w:rPr>
                <w:t>Ordliste</w:t>
              </w:r>
            </w:hyperlink>
            <w:r w:rsidR="0006208A">
              <w:rPr>
                <w:sz w:val="14"/>
              </w:rPr>
              <w:t>/</w:t>
            </w:r>
            <w:hyperlink w:anchor="_Sec844">
              <w:r w:rsidR="0006208A">
                <w:rPr>
                  <w:color w:val="00467F"/>
                  <w:sz w:val="14"/>
                  <w:u w:val="single"/>
                </w:rPr>
                <w:t>Indeks</w:t>
              </w:r>
            </w:hyperlink>
          </w:p>
        </w:tc>
      </w:tr>
    </w:tbl>
    <w:p w:rsidR="00121692" w:rsidRDefault="00121692">
      <w:pPr>
        <w:pStyle w:val="ProductList-Body"/>
      </w:pPr>
    </w:p>
    <w:p w:rsidR="00121692" w:rsidRDefault="0006208A">
      <w:pPr>
        <w:pStyle w:val="ProductList-Offering2HeadingNoBorder"/>
        <w:outlineLvl w:val="2"/>
      </w:pPr>
      <w:bookmarkStart w:id="157" w:name="_Sec891"/>
      <w:r>
        <w:t>System Center Endpoint Protection</w:t>
      </w:r>
      <w:bookmarkEnd w:id="157"/>
      <w:r>
        <w:fldChar w:fldCharType="begin"/>
      </w:r>
      <w:r>
        <w:instrText xml:space="preserve"> TC "</w:instrText>
      </w:r>
      <w:bookmarkStart w:id="158" w:name="_Toc483467125"/>
      <w:r>
        <w:instrText>System Center Endpoint Protection</w:instrText>
      </w:r>
      <w:bookmarkEnd w:id="158"/>
      <w:r>
        <w:instrText>" \l 3</w:instrText>
      </w:r>
      <w:r>
        <w:fldChar w:fldCharType="end"/>
      </w:r>
    </w:p>
    <w:p w:rsidR="00121692" w:rsidRDefault="0006208A">
      <w:pPr>
        <w:pStyle w:val="ProductList-Offering1SubSection"/>
        <w:outlineLvl w:val="3"/>
      </w:pPr>
      <w:bookmarkStart w:id="159" w:name="_Sec892"/>
      <w:r>
        <w:t>1. Programtilgængelighed</w:t>
      </w:r>
      <w:bookmarkEnd w:id="159"/>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12169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21692" w:rsidRDefault="0006208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21692">
        <w:tc>
          <w:tcPr>
            <w:tcW w:w="4160" w:type="dxa"/>
            <w:tcBorders>
              <w:top w:val="single" w:sz="6" w:space="0" w:color="FFFFFF"/>
              <w:left w:val="none" w:sz="4" w:space="0" w:color="6E6E6E"/>
              <w:bottom w:val="none" w:sz="4" w:space="0" w:color="BFBFBF"/>
              <w:right w:val="none" w:sz="4" w:space="0" w:color="6E6E6E"/>
            </w:tcBorders>
          </w:tcPr>
          <w:p w:rsidR="00121692" w:rsidRDefault="0006208A">
            <w:pPr>
              <w:pStyle w:val="ProductList-TableBody"/>
            </w:pPr>
            <w:r>
              <w:t>System Center Endpoint Protection 1606</w:t>
            </w:r>
            <w:r>
              <w:fldChar w:fldCharType="begin"/>
            </w:r>
            <w:r>
              <w:instrText xml:space="preserve"> XE "System Center Endpoint Protection 1606" </w:instrText>
            </w:r>
            <w:r>
              <w:fldChar w:fldCharType="end"/>
            </w:r>
            <w:r>
              <w:t xml:space="preserve"> (enheds- og bruger-SL)</w:t>
            </w:r>
          </w:p>
        </w:tc>
        <w:tc>
          <w:tcPr>
            <w:tcW w:w="620" w:type="dxa"/>
            <w:tcBorders>
              <w:top w:val="single" w:sz="6" w:space="0" w:color="FFFFFF"/>
              <w:left w:val="none" w:sz="4" w:space="0" w:color="6E6E6E"/>
              <w:bottom w:val="none" w:sz="4" w:space="0" w:color="BFBFBF"/>
              <w:right w:val="none" w:sz="4" w:space="0" w:color="6E6E6E"/>
            </w:tcBorders>
          </w:tcPr>
          <w:p w:rsidR="00121692" w:rsidRDefault="0006208A">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121692" w:rsidRDefault="0006208A">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121692" w:rsidRDefault="00121692">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121692" w:rsidRDefault="0006208A">
      <w:pPr>
        <w:pStyle w:val="ProductList-Offering1SubSection"/>
        <w:outlineLvl w:val="3"/>
      </w:pPr>
      <w:bookmarkStart w:id="160" w:name="_Sec893"/>
      <w:r>
        <w:lastRenderedPageBreak/>
        <w:t>2. Produktbetingelser</w:t>
      </w:r>
      <w:bookmarkEnd w:id="160"/>
    </w:p>
    <w:tbl>
      <w:tblPr>
        <w:tblStyle w:val="PURTable"/>
        <w:tblW w:w="0" w:type="dxa"/>
        <w:tblLook w:val="04A0" w:firstRow="1" w:lastRow="0" w:firstColumn="1" w:lastColumn="0" w:noHBand="0" w:noVBand="1"/>
      </w:tblPr>
      <w:tblGrid>
        <w:gridCol w:w="3570"/>
        <w:gridCol w:w="3632"/>
        <w:gridCol w:w="3588"/>
      </w:tblGrid>
      <w:tr w:rsidR="0012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Berettiget Udvidet Løbetid: I/R</w:t>
            </w:r>
          </w:p>
        </w:tc>
      </w:tr>
      <w:tr w:rsidR="0012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 xml:space="preserve">Tidligere Udgaver: I/R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Forudsætning (SA): I/R</w:t>
            </w:r>
          </w:p>
        </w:tc>
      </w:tr>
      <w:tr w:rsidR="0012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Berettiget Reduktion: I/R</w:t>
            </w:r>
          </w:p>
        </w:tc>
      </w:tr>
      <w:tr w:rsidR="0012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Berettiget True-Up: I/R</w:t>
            </w:r>
          </w:p>
        </w:tc>
      </w:tr>
      <w:tr w:rsidR="0012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 xml:space="preserve">UTD-rabat: I/R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1216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121692">
            <w:pPr>
              <w:pStyle w:val="ProductList-TableBody"/>
            </w:pPr>
          </w:p>
        </w:tc>
      </w:tr>
    </w:tbl>
    <w:p w:rsidR="00121692" w:rsidRDefault="0006208A">
      <w:pPr>
        <w:pStyle w:val="ProductList-Offering1SubSection"/>
        <w:outlineLvl w:val="3"/>
      </w:pPr>
      <w:bookmarkStart w:id="161" w:name="_Sec894"/>
      <w:r>
        <w:t>3. Brugerrettigheder</w:t>
      </w:r>
      <w:bookmarkEnd w:id="161"/>
    </w:p>
    <w:tbl>
      <w:tblPr>
        <w:tblStyle w:val="PURTable"/>
        <w:tblW w:w="0" w:type="dxa"/>
        <w:tblLook w:val="04A0" w:firstRow="1" w:lastRow="0" w:firstColumn="1" w:lastColumn="0" w:noHBand="0" w:noVBand="1"/>
      </w:tblPr>
      <w:tblGrid>
        <w:gridCol w:w="3654"/>
        <w:gridCol w:w="3597"/>
        <w:gridCol w:w="3539"/>
      </w:tblGrid>
      <w:tr w:rsidR="0012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5">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Yderligere Software: I/R</w:t>
            </w:r>
          </w:p>
        </w:tc>
      </w:tr>
      <w:tr w:rsidR="0012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Inkluderede teknologier: I/R</w:t>
            </w:r>
          </w:p>
        </w:tc>
      </w:tr>
      <w:tr w:rsidR="00121692">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6">
              <w:r>
                <w:rPr>
                  <w:color w:val="00467F"/>
                  <w:u w:val="single"/>
                </w:rPr>
                <w:t>Internetbaserede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1216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121692">
            <w:pPr>
              <w:pStyle w:val="ProductList-TableBody"/>
            </w:pPr>
          </w:p>
        </w:tc>
      </w:tr>
    </w:tbl>
    <w:p w:rsidR="00121692" w:rsidRDefault="00121692">
      <w:pPr>
        <w:pStyle w:val="ProductList-Body"/>
      </w:pPr>
    </w:p>
    <w:p w:rsidR="00121692" w:rsidRDefault="0006208A">
      <w:pPr>
        <w:pStyle w:val="ProductList-ClauseHeading"/>
        <w:outlineLvl w:val="4"/>
      </w:pPr>
      <w:r>
        <w:t>3.1 Enheds- og Bruger-SL'er</w:t>
      </w:r>
    </w:p>
    <w:p w:rsidR="00121692" w:rsidRDefault="0006208A">
      <w:pPr>
        <w:pStyle w:val="ProductList-Body"/>
      </w:pPr>
      <w:r>
        <w:t xml:space="preserve">Kunden kan købe Enheds- eller Bruger-SL'er for at overholde kravene til klientstyringslicensen i henhold til </w:t>
      </w:r>
      <w:hyperlink w:anchor="_Sec544">
        <w:r>
          <w:rPr>
            <w:color w:val="00467F"/>
            <w:u w:val="single"/>
          </w:rPr>
          <w:t>licensmodellen med styringsservere</w:t>
        </w:r>
      </w:hyperlink>
      <w:r>
        <w:t>.</w:t>
      </w:r>
    </w:p>
    <w:p w:rsidR="00121692" w:rsidRDefault="00121692">
      <w:pPr>
        <w:pStyle w:val="ProductList-Body"/>
      </w:pPr>
    </w:p>
    <w:p w:rsidR="00121692" w:rsidRDefault="0006208A">
      <w:pPr>
        <w:pStyle w:val="ProductList-ClauseHeading"/>
        <w:outlineLvl w:val="4"/>
      </w:pPr>
      <w:r>
        <w:t>3.2 Server Management-SL'er</w:t>
      </w:r>
    </w:p>
    <w:p w:rsidR="00121692" w:rsidRDefault="0006208A">
      <w:pPr>
        <w:pStyle w:val="ProductList-Body"/>
      </w:pPr>
      <w:r>
        <w:t xml:space="preserve">Ud over krav om Bruger-SL skal der bruges Server Management-licenser til hver Server i det antal, der er angivet i System Center 2016 R2 Datacenter og i Standardlicensvilkårene. I denne erklæring betragtes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som kører serveroperativsystemer, der får adgang til System Center Endpoint Protection eller relateret software, som styrede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I dette afsnit er en “Server” en enhed, hvorpå Kunden kører serveroperativsystemsoftware.</w:t>
      </w:r>
    </w:p>
    <w:p w:rsidR="00121692" w:rsidRDefault="00121692">
      <w:pPr>
        <w:pStyle w:val="ProductList-Body"/>
      </w:pPr>
    </w:p>
    <w:p w:rsidR="00121692" w:rsidRDefault="0006208A">
      <w:pPr>
        <w:pStyle w:val="ProductList-ClauseHeading"/>
        <w:outlineLvl w:val="4"/>
      </w:pPr>
      <w:r>
        <w:t>3.3 Erstatning af Scan Engines</w:t>
      </w:r>
    </w:p>
    <w:p w:rsidR="00121692" w:rsidRDefault="0006208A">
      <w:pPr>
        <w:pStyle w:val="ProductList-Body"/>
      </w:pPr>
      <w:r>
        <w:t>Microsoft har ret til at erstatte sammenlignelig software og sammenlignelige filer med Onlinetjenestens</w:t>
      </w:r>
    </w:p>
    <w:p w:rsidR="00121692" w:rsidRDefault="0006208A" w:rsidP="0006208A">
      <w:pPr>
        <w:pStyle w:val="ProductList-Bullet"/>
        <w:numPr>
          <w:ilvl w:val="0"/>
          <w:numId w:val="20"/>
        </w:numPr>
      </w:pPr>
      <w:r>
        <w:t>antivirus- og antispam-software og</w:t>
      </w:r>
    </w:p>
    <w:p w:rsidR="00121692" w:rsidRDefault="0006208A" w:rsidP="0006208A">
      <w:pPr>
        <w:pStyle w:val="ProductList-Bullet"/>
        <w:numPr>
          <w:ilvl w:val="0"/>
          <w:numId w:val="20"/>
        </w:numPr>
      </w:pPr>
      <w:r>
        <w:t>signaturfiler og indholdsfiltreringsdatafiler.</w:t>
      </w:r>
    </w:p>
    <w:p w:rsidR="00121692" w:rsidRDefault="0006208A">
      <w:pPr>
        <w:pStyle w:val="ProductList-Offering1SubSection"/>
        <w:outlineLvl w:val="3"/>
      </w:pPr>
      <w:bookmarkStart w:id="162" w:name="_Sec895"/>
      <w:r>
        <w:t>4. Software Assurance</w:t>
      </w:r>
      <w:bookmarkEnd w:id="162"/>
    </w:p>
    <w:tbl>
      <w:tblPr>
        <w:tblStyle w:val="PURTable"/>
        <w:tblW w:w="0" w:type="dxa"/>
        <w:tblLook w:val="04A0" w:firstRow="1" w:lastRow="0" w:firstColumn="1" w:lastColumn="0" w:noHBand="0" w:noVBand="1"/>
      </w:tblPr>
      <w:tblGrid>
        <w:gridCol w:w="3552"/>
        <w:gridCol w:w="3633"/>
        <w:gridCol w:w="3605"/>
      </w:tblGrid>
      <w:tr w:rsidR="0012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SA-fordele: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Fail-Over-rettigheder: I/R</w:t>
            </w:r>
          </w:p>
        </w:tc>
      </w:tr>
      <w:tr w:rsidR="0012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68">
              <w:r>
                <w:rPr>
                  <w:color w:val="00467F"/>
                  <w:u w:val="single"/>
                </w:rPr>
                <w:t>Produktliste – marts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Roamingrettigheder: I/R</w:t>
            </w:r>
          </w:p>
        </w:tc>
      </w:tr>
      <w:tr w:rsidR="0012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121692">
            <w:pPr>
              <w:pStyle w:val="ProductList-TableBody"/>
            </w:pPr>
          </w:p>
        </w:tc>
      </w:tr>
    </w:tbl>
    <w:p w:rsidR="00121692" w:rsidRDefault="00121692">
      <w:pPr>
        <w:pStyle w:val="ProductList-Body"/>
      </w:pPr>
    </w:p>
    <w:p w:rsidR="00121692" w:rsidRDefault="0006208A">
      <w:pPr>
        <w:pStyle w:val="ProductList-ClauseHeading"/>
        <w:outlineLvl w:val="4"/>
      </w:pPr>
      <w:r>
        <w:t>4.1 Rettigheder til System Center Endpoint Protection Current Branch</w:t>
      </w:r>
    </w:p>
    <w:p w:rsidR="00121692" w:rsidRDefault="0006208A">
      <w:pPr>
        <w:pStyle w:val="ProductList-Body"/>
      </w:pPr>
      <w:r>
        <w:t>Kunder med aktiv SA til System Center Endpoint Protection-licenser, eller med ML-tilsvarende Licens, kan installere og bruge Current Branch-indstillingen i System Center Endpoint Protection.</w:t>
      </w:r>
    </w:p>
    <w:p w:rsidR="00121692" w:rsidRDefault="00121692">
      <w:pPr>
        <w:pStyle w:val="ProductList-Body"/>
        <w:jc w:val="right"/>
      </w:pPr>
    </w:p>
    <w:tbl>
      <w:tblPr>
        <w:tblStyle w:val="PURTable"/>
        <w:tblW w:w="0" w:type="dxa"/>
        <w:tblLook w:val="04A0" w:firstRow="1" w:lastRow="0" w:firstColumn="1" w:lastColumn="0" w:noHBand="0" w:noVBand="1"/>
      </w:tblPr>
      <w:tblGrid>
        <w:gridCol w:w="10800"/>
      </w:tblGrid>
      <w:tr w:rsidR="001216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1692" w:rsidRDefault="003F7773">
            <w:pPr>
              <w:pStyle w:val="ProductList-TableBody"/>
              <w:jc w:val="right"/>
            </w:pPr>
            <w:hyperlink w:anchor="_Sec842">
              <w:r w:rsidR="0006208A">
                <w:rPr>
                  <w:color w:val="00467F"/>
                  <w:sz w:val="14"/>
                  <w:u w:val="single"/>
                </w:rPr>
                <w:t>Indholdsfortegnelse</w:t>
              </w:r>
            </w:hyperlink>
            <w:r w:rsidR="0006208A">
              <w:rPr>
                <w:sz w:val="14"/>
              </w:rPr>
              <w:t>/</w:t>
            </w:r>
            <w:hyperlink w:anchor="_Sec549">
              <w:r w:rsidR="0006208A">
                <w:rPr>
                  <w:color w:val="00467F"/>
                  <w:sz w:val="14"/>
                  <w:u w:val="single"/>
                </w:rPr>
                <w:t>Ordliste</w:t>
              </w:r>
            </w:hyperlink>
            <w:r w:rsidR="0006208A">
              <w:rPr>
                <w:sz w:val="14"/>
              </w:rPr>
              <w:t>/</w:t>
            </w:r>
            <w:hyperlink w:anchor="_Sec844">
              <w:r w:rsidR="0006208A">
                <w:rPr>
                  <w:color w:val="00467F"/>
                  <w:sz w:val="14"/>
                  <w:u w:val="single"/>
                </w:rPr>
                <w:t>Indeks</w:t>
              </w:r>
            </w:hyperlink>
          </w:p>
        </w:tc>
      </w:tr>
    </w:tbl>
    <w:p w:rsidR="00121692" w:rsidRDefault="00121692">
      <w:pPr>
        <w:pStyle w:val="ProductList-Body"/>
      </w:pPr>
    </w:p>
    <w:p w:rsidR="00121692" w:rsidRDefault="0006208A">
      <w:pPr>
        <w:pStyle w:val="ProductList-Offering2HeadingNoBorder"/>
        <w:outlineLvl w:val="2"/>
      </w:pPr>
      <w:bookmarkStart w:id="163" w:name="_Sec1180"/>
      <w:r>
        <w:t>System Center Operations Manager</w:t>
      </w:r>
      <w:bookmarkEnd w:id="163"/>
      <w:r>
        <w:fldChar w:fldCharType="begin"/>
      </w:r>
      <w:r>
        <w:instrText xml:space="preserve"> TC "</w:instrText>
      </w:r>
      <w:bookmarkStart w:id="164" w:name="_Toc483467126"/>
      <w:r>
        <w:instrText>System Center Operations Manager</w:instrText>
      </w:r>
      <w:bookmarkEnd w:id="164"/>
      <w:r>
        <w:instrText>" \l 3</w:instrText>
      </w:r>
      <w:r>
        <w:fldChar w:fldCharType="end"/>
      </w:r>
    </w:p>
    <w:p w:rsidR="00121692" w:rsidRDefault="0006208A">
      <w:pPr>
        <w:pStyle w:val="ProductList-Offering1SubSection"/>
        <w:outlineLvl w:val="3"/>
      </w:pPr>
      <w:bookmarkStart w:id="165" w:name="_Sec1181"/>
      <w:r>
        <w:t>1. Programtilgængelighed</w:t>
      </w:r>
      <w:bookmarkEnd w:id="165"/>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12169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21692" w:rsidRDefault="0006208A">
            <w:pPr>
              <w:pStyle w:val="ProductList-TableBody"/>
            </w:pPr>
            <w:r>
              <w:rPr>
                <w:color w:val="FFFFFF"/>
              </w:rPr>
              <w:t>Produkter</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21692">
        <w:tc>
          <w:tcPr>
            <w:tcW w:w="4160" w:type="dxa"/>
            <w:tcBorders>
              <w:top w:val="single" w:sz="6" w:space="0" w:color="FFFFFF"/>
              <w:left w:val="none" w:sz="4" w:space="0" w:color="6E6E6E"/>
              <w:bottom w:val="dashed" w:sz="4" w:space="0" w:color="BFBFBF"/>
              <w:right w:val="none" w:sz="4" w:space="0" w:color="6E6E6E"/>
            </w:tcBorders>
          </w:tcPr>
          <w:p w:rsidR="00121692" w:rsidRDefault="0006208A">
            <w:pPr>
              <w:pStyle w:val="ProductList-TableBody"/>
            </w:pPr>
            <w:r>
              <w:t>System Center 2016 Operations Manager</w:t>
            </w:r>
            <w:r>
              <w:fldChar w:fldCharType="begin"/>
            </w:r>
            <w:r>
              <w:instrText xml:space="preserve"> XE "System Center 2016 Operations Manager" </w:instrText>
            </w:r>
            <w:r>
              <w:fldChar w:fldCharType="end"/>
            </w:r>
            <w:r>
              <w:t xml:space="preserve"> pr. OSE (klient-ML)</w:t>
            </w:r>
          </w:p>
        </w:tc>
        <w:tc>
          <w:tcPr>
            <w:tcW w:w="740" w:type="dxa"/>
            <w:tcBorders>
              <w:top w:val="single" w:sz="6" w:space="0" w:color="FFFFFF"/>
              <w:left w:val="none" w:sz="4" w:space="0" w:color="6E6E6E"/>
              <w:bottom w:val="dashed" w:sz="4" w:space="0" w:color="BFBFBF"/>
              <w:right w:val="none" w:sz="4" w:space="0" w:color="6E6E6E"/>
            </w:tcBorders>
          </w:tcPr>
          <w:p w:rsidR="00121692" w:rsidRDefault="0006208A">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121692" w:rsidRDefault="0006208A">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121692" w:rsidRDefault="0006208A">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121692" w:rsidRDefault="0006208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121692">
        <w:tc>
          <w:tcPr>
            <w:tcW w:w="4160" w:type="dxa"/>
            <w:tcBorders>
              <w:top w:val="dashed" w:sz="4" w:space="0" w:color="BFBFBF"/>
              <w:left w:val="none" w:sz="4" w:space="0" w:color="6E6E6E"/>
              <w:bottom w:val="none" w:sz="4" w:space="0" w:color="BFBFBF"/>
              <w:right w:val="none" w:sz="4" w:space="0" w:color="6E6E6E"/>
            </w:tcBorders>
          </w:tcPr>
          <w:p w:rsidR="00121692" w:rsidRDefault="0006208A">
            <w:pPr>
              <w:pStyle w:val="ProductList-TableBody"/>
            </w:pPr>
            <w:r>
              <w:t>System Center 2016 Operations Manager</w:t>
            </w:r>
            <w:r>
              <w:fldChar w:fldCharType="begin"/>
            </w:r>
            <w:r>
              <w:instrText xml:space="preserve"> XE "System Center 2016 Operations Manager" </w:instrText>
            </w:r>
            <w:r>
              <w:fldChar w:fldCharType="end"/>
            </w:r>
            <w:r>
              <w:t xml:space="preserve"> pr. bruger (klient-ML)</w:t>
            </w:r>
          </w:p>
        </w:tc>
        <w:tc>
          <w:tcPr>
            <w:tcW w:w="740" w:type="dxa"/>
            <w:tcBorders>
              <w:top w:val="dashed" w:sz="4" w:space="0" w:color="BFBFBF"/>
              <w:left w:val="none" w:sz="4" w:space="0" w:color="6E6E6E"/>
              <w:bottom w:val="none" w:sz="4" w:space="0" w:color="BFBFBF"/>
              <w:right w:val="none" w:sz="4" w:space="0" w:color="6E6E6E"/>
            </w:tcBorders>
          </w:tcPr>
          <w:p w:rsidR="00121692" w:rsidRDefault="0006208A">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121692" w:rsidRDefault="00121692">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121692" w:rsidRDefault="0006208A">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121692" w:rsidRDefault="0006208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r>
    </w:tbl>
    <w:p w:rsidR="00121692" w:rsidRDefault="0006208A">
      <w:pPr>
        <w:pStyle w:val="ProductList-Offering1SubSection"/>
        <w:outlineLvl w:val="3"/>
      </w:pPr>
      <w:bookmarkStart w:id="166" w:name="_Sec1182"/>
      <w:r>
        <w:t>2. Produktbetingelser</w:t>
      </w:r>
      <w:bookmarkEnd w:id="166"/>
    </w:p>
    <w:tbl>
      <w:tblPr>
        <w:tblStyle w:val="PURTable"/>
        <w:tblW w:w="0" w:type="dxa"/>
        <w:tblLook w:val="04A0" w:firstRow="1" w:lastRow="0" w:firstColumn="1" w:lastColumn="0" w:noHBand="0" w:noVBand="1"/>
      </w:tblPr>
      <w:tblGrid>
        <w:gridCol w:w="3579"/>
        <w:gridCol w:w="3628"/>
        <w:gridCol w:w="3583"/>
      </w:tblGrid>
      <w:tr w:rsidR="0012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Operations Manager-komponent i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Tidligere Udgaver: I/R</w:t>
            </w:r>
          </w:p>
        </w:tc>
      </w:tr>
      <w:tr w:rsidR="0012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r:id="rId69">
              <w:r>
                <w:rPr>
                  <w:color w:val="00467F"/>
                  <w:u w:val="single"/>
                </w:rPr>
                <w:t>Bilag B</w:t>
              </w:r>
            </w:hyperlink>
          </w:p>
        </w:tc>
      </w:tr>
      <w:tr w:rsidR="0012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Berettiget Reduktion: I/R</w:t>
            </w:r>
          </w:p>
        </w:tc>
      </w:tr>
      <w:tr w:rsidR="0012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Berettiget True-Up: I/R</w:t>
            </w:r>
          </w:p>
        </w:tc>
      </w:tr>
      <w:tr w:rsidR="0012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1216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121692">
            <w:pPr>
              <w:pStyle w:val="ProductList-TableBody"/>
            </w:pPr>
          </w:p>
        </w:tc>
      </w:tr>
    </w:tbl>
    <w:p w:rsidR="00121692" w:rsidRDefault="0006208A">
      <w:pPr>
        <w:pStyle w:val="ProductList-Offering1SubSection"/>
        <w:outlineLvl w:val="3"/>
      </w:pPr>
      <w:bookmarkStart w:id="167" w:name="_Sec1183"/>
      <w:r>
        <w:lastRenderedPageBreak/>
        <w:t>3. Brugerrettigheder</w:t>
      </w:r>
      <w:bookmarkEnd w:id="167"/>
    </w:p>
    <w:tbl>
      <w:tblPr>
        <w:tblStyle w:val="PURTable"/>
        <w:tblW w:w="0" w:type="dxa"/>
        <w:tblLook w:val="04A0" w:firstRow="1" w:lastRow="0" w:firstColumn="1" w:lastColumn="0" w:noHBand="0" w:noVBand="1"/>
      </w:tblPr>
      <w:tblGrid>
        <w:gridCol w:w="3619"/>
        <w:gridCol w:w="3559"/>
        <w:gridCol w:w="3612"/>
      </w:tblGrid>
      <w:tr w:rsidR="0012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r:id="rId70">
              <w:r>
                <w:rPr>
                  <w:color w:val="00467F"/>
                  <w:u w:val="single"/>
                </w:rPr>
                <w:t>Universelle</w:t>
              </w:r>
            </w:hyperlink>
            <w:r>
              <w:t xml:space="preserve">; </w:t>
            </w:r>
            <w:hyperlink r:id="rId71">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Yderligere Software: I/R</w:t>
            </w:r>
          </w:p>
        </w:tc>
      </w:tr>
      <w:tr w:rsidR="0012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121692">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r:id="rId72">
              <w:r>
                <w:rPr>
                  <w:color w:val="00467F"/>
                  <w:u w:val="single"/>
                </w:rPr>
                <w:t>Internetbaserede Funktioner</w:t>
              </w:r>
            </w:hyperlink>
            <w:r>
              <w:t xml:space="preserve">, </w:t>
            </w:r>
            <w:hyperlink r:id="rId73">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1216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121692">
            <w:pPr>
              <w:pStyle w:val="ProductList-TableBody"/>
            </w:pPr>
          </w:p>
        </w:tc>
      </w:tr>
    </w:tbl>
    <w:p w:rsidR="00121692" w:rsidRDefault="00121692">
      <w:pPr>
        <w:pStyle w:val="ProductList-Body"/>
      </w:pPr>
    </w:p>
    <w:p w:rsidR="00121692" w:rsidRDefault="0006208A">
      <w:pPr>
        <w:pStyle w:val="ProductList-ClauseHeading"/>
        <w:outlineLvl w:val="4"/>
      </w:pPr>
      <w:r>
        <w:t>3.1 Administrationslicens</w:t>
      </w:r>
    </w:p>
    <w:tbl>
      <w:tblPr>
        <w:tblStyle w:val="PURTable"/>
        <w:tblW w:w="0" w:type="dxa"/>
        <w:tblLook w:val="04A0" w:firstRow="1" w:lastRow="0" w:firstColumn="1" w:lastColumn="0" w:noHBand="0" w:noVBand="1"/>
      </w:tblPr>
      <w:tblGrid>
        <w:gridCol w:w="3727"/>
        <w:gridCol w:w="3582"/>
        <w:gridCol w:w="3481"/>
      </w:tblGrid>
      <w:tr w:rsidR="0012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21692" w:rsidRDefault="0006208A">
            <w:pPr>
              <w:pStyle w:val="ProductList-TableBody"/>
            </w:pPr>
            <w:r>
              <w:t>Klientadministrationslicens</w:t>
            </w:r>
          </w:p>
        </w:tc>
        <w:tc>
          <w:tcPr>
            <w:tcW w:w="4040" w:type="dxa"/>
            <w:tcBorders>
              <w:top w:val="single" w:sz="18" w:space="0" w:color="0072C6"/>
              <w:left w:val="single" w:sz="4" w:space="0" w:color="000000"/>
              <w:bottom w:val="single" w:sz="4" w:space="0" w:color="000000"/>
              <w:right w:val="none" w:sz="4" w:space="0" w:color="000000"/>
            </w:tcBorders>
          </w:tcPr>
          <w:p w:rsidR="00121692" w:rsidRDefault="0006208A">
            <w:pPr>
              <w:pStyle w:val="ProductList-TableBody"/>
            </w:pPr>
            <w:r>
              <w:t>System Center 2016 Operations Manager License (bruger eller OSE)</w:t>
            </w:r>
          </w:p>
        </w:tc>
        <w:tc>
          <w:tcPr>
            <w:tcW w:w="4040" w:type="dxa"/>
            <w:tcBorders>
              <w:top w:val="single" w:sz="18" w:space="0" w:color="0072C6"/>
              <w:left w:val="none" w:sz="4" w:space="0" w:color="000000"/>
              <w:bottom w:val="single" w:sz="4" w:space="0" w:color="000000"/>
              <w:right w:val="single" w:sz="4" w:space="0" w:color="000000"/>
            </w:tcBorders>
          </w:tcPr>
          <w:p w:rsidR="00121692" w:rsidRDefault="00121692">
            <w:pPr>
              <w:pStyle w:val="ProductList-TableBody"/>
            </w:pPr>
          </w:p>
        </w:tc>
      </w:tr>
    </w:tbl>
    <w:p w:rsidR="00121692" w:rsidRDefault="00121692">
      <w:pPr>
        <w:pStyle w:val="ProductList-Body"/>
      </w:pPr>
    </w:p>
    <w:p w:rsidR="00121692" w:rsidRDefault="0006208A">
      <w:pPr>
        <w:pStyle w:val="ProductList-ClauseHeading"/>
        <w:outlineLvl w:val="4"/>
      </w:pPr>
      <w:r>
        <w:t>3.2 SQL Server-teknologi</w:t>
      </w:r>
    </w:p>
    <w:p w:rsidR="00121692" w:rsidRDefault="0006208A">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udelukkende med det formål at understøtte det pågældende Produkt og ethvert andet Produkt, der omfatter SQL Server-databasesoftware.</w:t>
      </w:r>
    </w:p>
    <w:p w:rsidR="00121692" w:rsidRDefault="0006208A">
      <w:pPr>
        <w:pStyle w:val="ProductList-Offering1SubSection"/>
        <w:outlineLvl w:val="3"/>
      </w:pPr>
      <w:bookmarkStart w:id="168" w:name="_Sec1184"/>
      <w:r>
        <w:t>4. Software Assurance</w:t>
      </w:r>
      <w:bookmarkEnd w:id="168"/>
    </w:p>
    <w:tbl>
      <w:tblPr>
        <w:tblStyle w:val="PURTable"/>
        <w:tblW w:w="0" w:type="dxa"/>
        <w:tblLook w:val="04A0" w:firstRow="1" w:lastRow="0" w:firstColumn="1" w:lastColumn="0" w:noHBand="0" w:noVBand="1"/>
      </w:tblPr>
      <w:tblGrid>
        <w:gridCol w:w="3552"/>
        <w:gridCol w:w="3633"/>
        <w:gridCol w:w="3605"/>
      </w:tblGrid>
      <w:tr w:rsidR="0012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Fail-Over-rettigheder: I/R</w:t>
            </w:r>
          </w:p>
        </w:tc>
      </w:tr>
      <w:tr w:rsidR="0012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74">
              <w:r>
                <w:rPr>
                  <w:color w:val="00467F"/>
                  <w:u w:val="single"/>
                </w:rPr>
                <w:t>Produktliste – oktober 2013</w:t>
              </w:r>
            </w:hyperlink>
            <w:r>
              <w:t xml:space="preserve">, </w:t>
            </w:r>
            <w:hyperlink r:id="rId75">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Roamingrettigheder: I/R</w:t>
            </w:r>
          </w:p>
        </w:tc>
      </w:tr>
      <w:tr w:rsidR="00121692">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121692">
            <w:pPr>
              <w:pStyle w:val="ProductList-TableBody"/>
            </w:pPr>
          </w:p>
        </w:tc>
      </w:tr>
    </w:tbl>
    <w:p w:rsidR="00121692" w:rsidRDefault="00121692">
      <w:pPr>
        <w:pStyle w:val="ProductList-Body"/>
      </w:pPr>
    </w:p>
    <w:p w:rsidR="00121692" w:rsidRDefault="0006208A">
      <w:pPr>
        <w:pStyle w:val="ProductList-ClauseHeading"/>
        <w:outlineLvl w:val="4"/>
      </w:pPr>
      <w:r>
        <w:t>4.1 Rettigheder til System Center Operations Manager Current Branch</w:t>
      </w:r>
    </w:p>
    <w:p w:rsidR="00121692" w:rsidRDefault="0006208A">
      <w:pPr>
        <w:pStyle w:val="ProductList-Body"/>
      </w:pPr>
      <w:r>
        <w:t>Kunder med aktiv SA til System Center Operations Manager-licenser, eller med ML-tilsvarende Licens, kan installere og bruge Current Branch-indstillingen i System Center Operations Manager.</w:t>
      </w:r>
    </w:p>
    <w:p w:rsidR="00121692" w:rsidRDefault="00121692">
      <w:pPr>
        <w:pStyle w:val="ProductList-Body"/>
        <w:jc w:val="right"/>
      </w:pPr>
    </w:p>
    <w:tbl>
      <w:tblPr>
        <w:tblStyle w:val="PURTable"/>
        <w:tblW w:w="0" w:type="dxa"/>
        <w:tblLook w:val="04A0" w:firstRow="1" w:lastRow="0" w:firstColumn="1" w:lastColumn="0" w:noHBand="0" w:noVBand="1"/>
      </w:tblPr>
      <w:tblGrid>
        <w:gridCol w:w="10800"/>
      </w:tblGrid>
      <w:tr w:rsidR="001216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1692" w:rsidRDefault="003F7773">
            <w:pPr>
              <w:pStyle w:val="ProductList-TableBody"/>
              <w:jc w:val="right"/>
            </w:pPr>
            <w:hyperlink w:anchor="_Sec842">
              <w:r w:rsidR="0006208A">
                <w:rPr>
                  <w:color w:val="00467F"/>
                  <w:sz w:val="14"/>
                  <w:u w:val="single"/>
                </w:rPr>
                <w:t>Indholdsfortegnelse</w:t>
              </w:r>
            </w:hyperlink>
            <w:r w:rsidR="0006208A">
              <w:rPr>
                <w:sz w:val="14"/>
              </w:rPr>
              <w:t>/</w:t>
            </w:r>
            <w:hyperlink w:anchor="_Sec549">
              <w:r w:rsidR="0006208A">
                <w:rPr>
                  <w:color w:val="00467F"/>
                  <w:sz w:val="14"/>
                  <w:u w:val="single"/>
                </w:rPr>
                <w:t>Ordliste</w:t>
              </w:r>
            </w:hyperlink>
            <w:r w:rsidR="0006208A">
              <w:rPr>
                <w:sz w:val="14"/>
              </w:rPr>
              <w:t>/</w:t>
            </w:r>
            <w:hyperlink w:anchor="_Sec844">
              <w:r w:rsidR="0006208A">
                <w:rPr>
                  <w:color w:val="00467F"/>
                  <w:sz w:val="14"/>
                  <w:u w:val="single"/>
                </w:rPr>
                <w:t>Indeks</w:t>
              </w:r>
            </w:hyperlink>
          </w:p>
        </w:tc>
      </w:tr>
    </w:tbl>
    <w:p w:rsidR="00121692" w:rsidRDefault="00121692">
      <w:pPr>
        <w:pStyle w:val="ProductList-Body"/>
      </w:pPr>
    </w:p>
    <w:p w:rsidR="00121692" w:rsidRDefault="0006208A">
      <w:pPr>
        <w:pStyle w:val="ProductList-Offering2HeadingNoBorder"/>
        <w:outlineLvl w:val="2"/>
      </w:pPr>
      <w:bookmarkStart w:id="169" w:name="_Sec1185"/>
      <w:r>
        <w:t>System Center Orchestrator</w:t>
      </w:r>
      <w:bookmarkEnd w:id="169"/>
      <w:r>
        <w:fldChar w:fldCharType="begin"/>
      </w:r>
      <w:r>
        <w:instrText xml:space="preserve"> TC "</w:instrText>
      </w:r>
      <w:bookmarkStart w:id="170" w:name="_Toc483467127"/>
      <w:r>
        <w:instrText>System Center Orchestrator</w:instrText>
      </w:r>
      <w:bookmarkEnd w:id="170"/>
      <w:r>
        <w:instrText>" \l 3</w:instrText>
      </w:r>
      <w:r>
        <w:fldChar w:fldCharType="end"/>
      </w:r>
    </w:p>
    <w:p w:rsidR="00121692" w:rsidRDefault="0006208A">
      <w:pPr>
        <w:pStyle w:val="ProductList-Offering1SubSection"/>
        <w:outlineLvl w:val="3"/>
      </w:pPr>
      <w:bookmarkStart w:id="171" w:name="_Sec1186"/>
      <w:r>
        <w:t>1. Programtilgængelighed</w:t>
      </w:r>
      <w:bookmarkEnd w:id="171"/>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12169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21692" w:rsidRDefault="0006208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21692">
        <w:tc>
          <w:tcPr>
            <w:tcW w:w="4160" w:type="dxa"/>
            <w:tcBorders>
              <w:top w:val="single" w:sz="6" w:space="0" w:color="FFFFFF"/>
              <w:left w:val="none" w:sz="4" w:space="0" w:color="6E6E6E"/>
              <w:bottom w:val="dashed" w:sz="4" w:space="0" w:color="BFBFBF"/>
              <w:right w:val="none" w:sz="4" w:space="0" w:color="6E6E6E"/>
            </w:tcBorders>
          </w:tcPr>
          <w:p w:rsidR="00121692" w:rsidRDefault="0006208A">
            <w:pPr>
              <w:pStyle w:val="ProductList-TableBody"/>
            </w:pPr>
            <w:r>
              <w:t>System Center 2016 Orchestrator</w:t>
            </w:r>
            <w:r>
              <w:fldChar w:fldCharType="begin"/>
            </w:r>
            <w:r>
              <w:instrText xml:space="preserve"> XE "System Center 2016 Orchestrator" </w:instrText>
            </w:r>
            <w:r>
              <w:fldChar w:fldCharType="end"/>
            </w:r>
            <w:r>
              <w:t xml:space="preserve"> pr. OSE (klient-ML)</w:t>
            </w:r>
          </w:p>
        </w:tc>
        <w:tc>
          <w:tcPr>
            <w:tcW w:w="620" w:type="dxa"/>
            <w:tcBorders>
              <w:top w:val="single" w:sz="6" w:space="0" w:color="FFFFFF"/>
              <w:left w:val="none" w:sz="4" w:space="0" w:color="6E6E6E"/>
              <w:bottom w:val="dashed" w:sz="4" w:space="0" w:color="BFBFBF"/>
              <w:right w:val="none" w:sz="4" w:space="0" w:color="6E6E6E"/>
            </w:tcBorders>
          </w:tcPr>
          <w:p w:rsidR="00121692" w:rsidRDefault="0006208A">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121692" w:rsidRDefault="0006208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21692" w:rsidRDefault="0006208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21692" w:rsidRDefault="0006208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121692">
        <w:tc>
          <w:tcPr>
            <w:tcW w:w="4160" w:type="dxa"/>
            <w:tcBorders>
              <w:top w:val="dashed" w:sz="4" w:space="0" w:color="BFBFBF"/>
              <w:left w:val="none" w:sz="4" w:space="0" w:color="6E6E6E"/>
              <w:bottom w:val="none" w:sz="4" w:space="0" w:color="BFBFBF"/>
              <w:right w:val="none" w:sz="4" w:space="0" w:color="6E6E6E"/>
            </w:tcBorders>
          </w:tcPr>
          <w:p w:rsidR="00121692" w:rsidRDefault="0006208A">
            <w:pPr>
              <w:pStyle w:val="ProductList-TableBody"/>
            </w:pPr>
            <w:r>
              <w:t>System Center 2016 Orchestrator</w:t>
            </w:r>
            <w:r>
              <w:fldChar w:fldCharType="begin"/>
            </w:r>
            <w:r>
              <w:instrText xml:space="preserve"> XE "System Center 2016 Orchestrator" </w:instrText>
            </w:r>
            <w:r>
              <w:fldChar w:fldCharType="end"/>
            </w:r>
            <w:r>
              <w:t xml:space="preserve"> pr. bruger (klient-ML)</w:t>
            </w:r>
          </w:p>
        </w:tc>
        <w:tc>
          <w:tcPr>
            <w:tcW w:w="620" w:type="dxa"/>
            <w:tcBorders>
              <w:top w:val="dashed" w:sz="4" w:space="0" w:color="BFBFBF"/>
              <w:left w:val="none" w:sz="4" w:space="0" w:color="6E6E6E"/>
              <w:bottom w:val="none" w:sz="4" w:space="0" w:color="BFBFBF"/>
              <w:right w:val="none" w:sz="4" w:space="0" w:color="6E6E6E"/>
            </w:tcBorders>
          </w:tcPr>
          <w:p w:rsidR="00121692" w:rsidRDefault="0006208A">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121692" w:rsidRDefault="0012169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21692" w:rsidRDefault="0006208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21692" w:rsidRDefault="0006208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r>
    </w:tbl>
    <w:p w:rsidR="00121692" w:rsidRDefault="0006208A">
      <w:pPr>
        <w:pStyle w:val="ProductList-Offering1SubSection"/>
        <w:outlineLvl w:val="3"/>
      </w:pPr>
      <w:bookmarkStart w:id="172" w:name="_Sec1187"/>
      <w:r>
        <w:t>2. Produktbetingelser</w:t>
      </w:r>
      <w:bookmarkEnd w:id="172"/>
    </w:p>
    <w:tbl>
      <w:tblPr>
        <w:tblStyle w:val="PURTable"/>
        <w:tblW w:w="0" w:type="dxa"/>
        <w:tblLook w:val="04A0" w:firstRow="1" w:lastRow="0" w:firstColumn="1" w:lastColumn="0" w:noHBand="0" w:noVBand="1"/>
      </w:tblPr>
      <w:tblGrid>
        <w:gridCol w:w="3580"/>
        <w:gridCol w:w="3627"/>
        <w:gridCol w:w="3583"/>
      </w:tblGrid>
      <w:tr w:rsidR="0012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Orchestrator-komponent i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Tidligere Udgaver: I/R</w:t>
            </w:r>
          </w:p>
        </w:tc>
      </w:tr>
      <w:tr w:rsidR="0012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r:id="rId76">
              <w:r>
                <w:rPr>
                  <w:color w:val="00467F"/>
                  <w:u w:val="single"/>
                </w:rPr>
                <w:t>Bilag B</w:t>
              </w:r>
            </w:hyperlink>
          </w:p>
        </w:tc>
      </w:tr>
      <w:tr w:rsidR="0012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Berettiget Reduktion: I/R</w:t>
            </w:r>
          </w:p>
        </w:tc>
      </w:tr>
      <w:tr w:rsidR="0012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Berettiget True-Up: I/R</w:t>
            </w:r>
          </w:p>
        </w:tc>
      </w:tr>
      <w:tr w:rsidR="0012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1216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121692">
            <w:pPr>
              <w:pStyle w:val="ProductList-TableBody"/>
            </w:pPr>
          </w:p>
        </w:tc>
      </w:tr>
    </w:tbl>
    <w:p w:rsidR="00121692" w:rsidRDefault="0006208A">
      <w:pPr>
        <w:pStyle w:val="ProductList-Offering1SubSection"/>
        <w:outlineLvl w:val="3"/>
      </w:pPr>
      <w:bookmarkStart w:id="173" w:name="_Sec1188"/>
      <w:r>
        <w:t>3. Brugerrettigheder</w:t>
      </w:r>
      <w:bookmarkEnd w:id="173"/>
    </w:p>
    <w:tbl>
      <w:tblPr>
        <w:tblStyle w:val="PURTable"/>
        <w:tblW w:w="0" w:type="dxa"/>
        <w:tblLook w:val="04A0" w:firstRow="1" w:lastRow="0" w:firstColumn="1" w:lastColumn="0" w:noHBand="0" w:noVBand="1"/>
      </w:tblPr>
      <w:tblGrid>
        <w:gridCol w:w="3619"/>
        <w:gridCol w:w="3559"/>
        <w:gridCol w:w="3612"/>
      </w:tblGrid>
      <w:tr w:rsidR="0012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r:id="rId77">
              <w:r>
                <w:rPr>
                  <w:color w:val="00467F"/>
                  <w:u w:val="single"/>
                </w:rPr>
                <w:t>Universelle</w:t>
              </w:r>
            </w:hyperlink>
            <w:r>
              <w:t xml:space="preserve">; </w:t>
            </w:r>
            <w:hyperlink r:id="rId78">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Yderligere Software: I/R</w:t>
            </w:r>
          </w:p>
        </w:tc>
      </w:tr>
      <w:tr w:rsidR="0012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121692">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r:id="rId79">
              <w:r>
                <w:rPr>
                  <w:color w:val="00467F"/>
                  <w:u w:val="single"/>
                </w:rPr>
                <w:t>Internetbaserede Funktioner</w:t>
              </w:r>
            </w:hyperlink>
            <w:r>
              <w:t xml:space="preserve">, </w:t>
            </w:r>
            <w:hyperlink r:id="rId80">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1216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121692">
            <w:pPr>
              <w:pStyle w:val="ProductList-TableBody"/>
            </w:pPr>
          </w:p>
        </w:tc>
      </w:tr>
    </w:tbl>
    <w:p w:rsidR="00121692" w:rsidRDefault="00121692">
      <w:pPr>
        <w:pStyle w:val="ProductList-Body"/>
      </w:pPr>
    </w:p>
    <w:p w:rsidR="00121692" w:rsidRDefault="0006208A">
      <w:pPr>
        <w:pStyle w:val="ProductList-ClauseHeading"/>
        <w:outlineLvl w:val="4"/>
      </w:pPr>
      <w:r>
        <w:t>3.1 Administrationslicens</w:t>
      </w:r>
    </w:p>
    <w:tbl>
      <w:tblPr>
        <w:tblStyle w:val="PURTable"/>
        <w:tblW w:w="0" w:type="dxa"/>
        <w:tblLook w:val="04A0" w:firstRow="1" w:lastRow="0" w:firstColumn="1" w:lastColumn="0" w:noHBand="0" w:noVBand="1"/>
      </w:tblPr>
      <w:tblGrid>
        <w:gridCol w:w="3723"/>
        <w:gridCol w:w="3593"/>
        <w:gridCol w:w="3474"/>
      </w:tblGrid>
      <w:tr w:rsidR="0012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21692" w:rsidRDefault="0006208A">
            <w:pPr>
              <w:pStyle w:val="ProductList-TableBody"/>
            </w:pPr>
            <w:r>
              <w:t>Klientadministrationslicens</w:t>
            </w:r>
          </w:p>
        </w:tc>
        <w:tc>
          <w:tcPr>
            <w:tcW w:w="4040" w:type="dxa"/>
            <w:tcBorders>
              <w:top w:val="single" w:sz="18" w:space="0" w:color="0072C6"/>
              <w:left w:val="single" w:sz="4" w:space="0" w:color="000000"/>
              <w:bottom w:val="single" w:sz="4" w:space="0" w:color="000000"/>
              <w:right w:val="none" w:sz="4" w:space="0" w:color="000000"/>
            </w:tcBorders>
          </w:tcPr>
          <w:p w:rsidR="00121692" w:rsidRDefault="0006208A">
            <w:pPr>
              <w:pStyle w:val="ProductList-TableBody"/>
            </w:pPr>
            <w:r>
              <w:t>System Center 2016 Orchestrator License (bruger eller OSE)</w:t>
            </w:r>
          </w:p>
        </w:tc>
        <w:tc>
          <w:tcPr>
            <w:tcW w:w="4040" w:type="dxa"/>
            <w:tcBorders>
              <w:top w:val="single" w:sz="18" w:space="0" w:color="0072C6"/>
              <w:left w:val="none" w:sz="4" w:space="0" w:color="000000"/>
              <w:bottom w:val="single" w:sz="4" w:space="0" w:color="000000"/>
              <w:right w:val="single" w:sz="4" w:space="0" w:color="000000"/>
            </w:tcBorders>
          </w:tcPr>
          <w:p w:rsidR="00121692" w:rsidRDefault="00121692">
            <w:pPr>
              <w:pStyle w:val="ProductList-TableBody"/>
            </w:pPr>
          </w:p>
        </w:tc>
      </w:tr>
    </w:tbl>
    <w:p w:rsidR="00121692" w:rsidRDefault="00121692">
      <w:pPr>
        <w:pStyle w:val="ProductList-Body"/>
      </w:pPr>
    </w:p>
    <w:p w:rsidR="00121692" w:rsidRDefault="0006208A">
      <w:pPr>
        <w:pStyle w:val="ProductList-ClauseHeading"/>
        <w:outlineLvl w:val="4"/>
      </w:pPr>
      <w:r>
        <w:t>3.2 SQL Server-teknologi</w:t>
      </w:r>
    </w:p>
    <w:p w:rsidR="00121692" w:rsidRDefault="0006208A">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udelukkende med det formål at understøtte det pågældende Produkt og ethvert andet Produkt, der omfatter SQL Server-databasesoftware.</w:t>
      </w:r>
    </w:p>
    <w:p w:rsidR="00121692" w:rsidRDefault="0006208A">
      <w:pPr>
        <w:pStyle w:val="ProductList-Offering1SubSection"/>
        <w:outlineLvl w:val="3"/>
      </w:pPr>
      <w:bookmarkStart w:id="174" w:name="_Sec1189"/>
      <w:r>
        <w:lastRenderedPageBreak/>
        <w:t>4. Software Assurance</w:t>
      </w:r>
      <w:bookmarkEnd w:id="174"/>
    </w:p>
    <w:tbl>
      <w:tblPr>
        <w:tblStyle w:val="PURTable"/>
        <w:tblW w:w="0" w:type="dxa"/>
        <w:tblLook w:val="04A0" w:firstRow="1" w:lastRow="0" w:firstColumn="1" w:lastColumn="0" w:noHBand="0" w:noVBand="1"/>
      </w:tblPr>
      <w:tblGrid>
        <w:gridCol w:w="3552"/>
        <w:gridCol w:w="3633"/>
        <w:gridCol w:w="3605"/>
      </w:tblGrid>
      <w:tr w:rsidR="0012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Fail-Over-rettigheder: I/R</w:t>
            </w:r>
          </w:p>
        </w:tc>
      </w:tr>
      <w:tr w:rsidR="0012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81">
              <w:r>
                <w:rPr>
                  <w:color w:val="00467F"/>
                  <w:u w:val="single"/>
                </w:rPr>
                <w:t>Produktliste – oktober 2013</w:t>
              </w:r>
            </w:hyperlink>
            <w:r>
              <w:t xml:space="preserve">, </w:t>
            </w:r>
            <w:hyperlink r:id="rId82">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Roamingrettigheder: I/R</w:t>
            </w:r>
          </w:p>
        </w:tc>
      </w:tr>
      <w:tr w:rsidR="00121692">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121692">
            <w:pPr>
              <w:pStyle w:val="ProductList-TableBody"/>
            </w:pPr>
          </w:p>
        </w:tc>
      </w:tr>
    </w:tbl>
    <w:p w:rsidR="00121692" w:rsidRDefault="00121692">
      <w:pPr>
        <w:pStyle w:val="ProductList-Body"/>
        <w:jc w:val="right"/>
      </w:pPr>
    </w:p>
    <w:tbl>
      <w:tblPr>
        <w:tblStyle w:val="PURTable"/>
        <w:tblW w:w="0" w:type="dxa"/>
        <w:tblLook w:val="04A0" w:firstRow="1" w:lastRow="0" w:firstColumn="1" w:lastColumn="0" w:noHBand="0" w:noVBand="1"/>
      </w:tblPr>
      <w:tblGrid>
        <w:gridCol w:w="10800"/>
      </w:tblGrid>
      <w:tr w:rsidR="001216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1692" w:rsidRDefault="003F7773">
            <w:pPr>
              <w:pStyle w:val="ProductList-TableBody"/>
              <w:jc w:val="right"/>
            </w:pPr>
            <w:hyperlink w:anchor="_Sec842">
              <w:r w:rsidR="0006208A">
                <w:rPr>
                  <w:color w:val="00467F"/>
                  <w:sz w:val="14"/>
                  <w:u w:val="single"/>
                </w:rPr>
                <w:t>Indholdsfortegnelse</w:t>
              </w:r>
            </w:hyperlink>
            <w:r w:rsidR="0006208A">
              <w:rPr>
                <w:sz w:val="14"/>
              </w:rPr>
              <w:t>/</w:t>
            </w:r>
            <w:hyperlink w:anchor="_Sec549">
              <w:r w:rsidR="0006208A">
                <w:rPr>
                  <w:color w:val="00467F"/>
                  <w:sz w:val="14"/>
                  <w:u w:val="single"/>
                </w:rPr>
                <w:t>Ordliste</w:t>
              </w:r>
            </w:hyperlink>
            <w:r w:rsidR="0006208A">
              <w:rPr>
                <w:sz w:val="14"/>
              </w:rPr>
              <w:t>/</w:t>
            </w:r>
            <w:hyperlink w:anchor="_Sec844">
              <w:r w:rsidR="0006208A">
                <w:rPr>
                  <w:color w:val="00467F"/>
                  <w:sz w:val="14"/>
                  <w:u w:val="single"/>
                </w:rPr>
                <w:t>Indeks</w:t>
              </w:r>
            </w:hyperlink>
          </w:p>
        </w:tc>
      </w:tr>
    </w:tbl>
    <w:p w:rsidR="00121692" w:rsidRDefault="00121692">
      <w:pPr>
        <w:pStyle w:val="ProductList-Body"/>
      </w:pPr>
    </w:p>
    <w:p w:rsidR="00121692" w:rsidRDefault="0006208A">
      <w:pPr>
        <w:pStyle w:val="ProductList-Offering2HeadingNoBorder"/>
        <w:outlineLvl w:val="2"/>
      </w:pPr>
      <w:bookmarkStart w:id="175" w:name="_Sec1190"/>
      <w:r>
        <w:t>System Center Service Manager</w:t>
      </w:r>
      <w:bookmarkEnd w:id="175"/>
      <w:r>
        <w:fldChar w:fldCharType="begin"/>
      </w:r>
      <w:r>
        <w:instrText xml:space="preserve"> TC "</w:instrText>
      </w:r>
      <w:bookmarkStart w:id="176" w:name="_Toc483467128"/>
      <w:r>
        <w:instrText>System Center Service Manager</w:instrText>
      </w:r>
      <w:bookmarkEnd w:id="176"/>
      <w:r>
        <w:instrText>" \l 3</w:instrText>
      </w:r>
      <w:r>
        <w:fldChar w:fldCharType="end"/>
      </w:r>
    </w:p>
    <w:p w:rsidR="00121692" w:rsidRDefault="0006208A">
      <w:pPr>
        <w:pStyle w:val="ProductList-Offering1SubSection"/>
        <w:outlineLvl w:val="3"/>
      </w:pPr>
      <w:bookmarkStart w:id="177" w:name="_Sec1191"/>
      <w:r>
        <w:t>1. Programtilgængelighed</w:t>
      </w:r>
      <w:bookmarkEnd w:id="177"/>
    </w:p>
    <w:tbl>
      <w:tblPr>
        <w:tblStyle w:val="PURTable"/>
        <w:tblW w:w="0" w:type="dxa"/>
        <w:tblLook w:val="04A0" w:firstRow="1" w:lastRow="0" w:firstColumn="1" w:lastColumn="0" w:noHBand="0" w:noVBand="1"/>
      </w:tblPr>
      <w:tblGrid>
        <w:gridCol w:w="3450"/>
        <w:gridCol w:w="673"/>
        <w:gridCol w:w="647"/>
        <w:gridCol w:w="670"/>
        <w:gridCol w:w="644"/>
        <w:gridCol w:w="646"/>
        <w:gridCol w:w="574"/>
        <w:gridCol w:w="689"/>
        <w:gridCol w:w="718"/>
        <w:gridCol w:w="707"/>
        <w:gridCol w:w="676"/>
        <w:gridCol w:w="690"/>
      </w:tblGrid>
      <w:tr w:rsidR="0012169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21692" w:rsidRDefault="0006208A">
            <w:pPr>
              <w:pStyle w:val="ProductList-TableBody"/>
            </w:pPr>
            <w:r>
              <w:rPr>
                <w:color w:val="FFFFFF"/>
              </w:rPr>
              <w:t>Produkter</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21692">
        <w:tc>
          <w:tcPr>
            <w:tcW w:w="4160" w:type="dxa"/>
            <w:tcBorders>
              <w:top w:val="single" w:sz="6" w:space="0" w:color="FFFFFF"/>
              <w:left w:val="none" w:sz="4" w:space="0" w:color="6E6E6E"/>
              <w:bottom w:val="dashed" w:sz="4" w:space="0" w:color="BFBFBF"/>
              <w:right w:val="none" w:sz="4" w:space="0" w:color="6E6E6E"/>
            </w:tcBorders>
          </w:tcPr>
          <w:p w:rsidR="00121692" w:rsidRDefault="0006208A">
            <w:pPr>
              <w:pStyle w:val="ProductList-TableBody"/>
            </w:pPr>
            <w:r>
              <w:t>System Center 2016 Service Manager</w:t>
            </w:r>
            <w:r>
              <w:fldChar w:fldCharType="begin"/>
            </w:r>
            <w:r>
              <w:instrText xml:space="preserve"> XE "System Center 2016 Service Manager" </w:instrText>
            </w:r>
            <w:r>
              <w:fldChar w:fldCharType="end"/>
            </w:r>
            <w:r>
              <w:t xml:space="preserve"> pr. OSE (klient-ML)</w:t>
            </w:r>
          </w:p>
        </w:tc>
        <w:tc>
          <w:tcPr>
            <w:tcW w:w="740" w:type="dxa"/>
            <w:tcBorders>
              <w:top w:val="single" w:sz="6" w:space="0" w:color="FFFFFF"/>
              <w:left w:val="none" w:sz="4" w:space="0" w:color="6E6E6E"/>
              <w:bottom w:val="dashed" w:sz="4" w:space="0" w:color="BFBFBF"/>
              <w:right w:val="none" w:sz="4" w:space="0" w:color="6E6E6E"/>
            </w:tcBorders>
          </w:tcPr>
          <w:p w:rsidR="00121692" w:rsidRDefault="0006208A">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121692" w:rsidRDefault="0006208A">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121692" w:rsidRDefault="0006208A">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121692" w:rsidRDefault="0006208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121692">
        <w:tc>
          <w:tcPr>
            <w:tcW w:w="4160" w:type="dxa"/>
            <w:tcBorders>
              <w:top w:val="dashed" w:sz="4" w:space="0" w:color="BFBFBF"/>
              <w:left w:val="none" w:sz="4" w:space="0" w:color="6E6E6E"/>
              <w:bottom w:val="none" w:sz="4" w:space="0" w:color="BFBFBF"/>
              <w:right w:val="none" w:sz="4" w:space="0" w:color="6E6E6E"/>
            </w:tcBorders>
          </w:tcPr>
          <w:p w:rsidR="00121692" w:rsidRDefault="0006208A">
            <w:pPr>
              <w:pStyle w:val="ProductList-TableBody"/>
            </w:pPr>
            <w:r>
              <w:t>System Center 2016 Service Manager</w:t>
            </w:r>
            <w:r>
              <w:fldChar w:fldCharType="begin"/>
            </w:r>
            <w:r>
              <w:instrText xml:space="preserve"> XE "System Center 2016 Service Manager" </w:instrText>
            </w:r>
            <w:r>
              <w:fldChar w:fldCharType="end"/>
            </w:r>
            <w:r>
              <w:t xml:space="preserve"> pr. bruger (klient-ML)</w:t>
            </w:r>
          </w:p>
        </w:tc>
        <w:tc>
          <w:tcPr>
            <w:tcW w:w="740" w:type="dxa"/>
            <w:tcBorders>
              <w:top w:val="dashed" w:sz="4" w:space="0" w:color="BFBFBF"/>
              <w:left w:val="none" w:sz="4" w:space="0" w:color="6E6E6E"/>
              <w:bottom w:val="none" w:sz="4" w:space="0" w:color="BFBFBF"/>
              <w:right w:val="none" w:sz="4" w:space="0" w:color="6E6E6E"/>
            </w:tcBorders>
          </w:tcPr>
          <w:p w:rsidR="00121692" w:rsidRDefault="0006208A">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121692" w:rsidRDefault="00121692">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121692" w:rsidRDefault="0006208A">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121692" w:rsidRDefault="0006208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r>
    </w:tbl>
    <w:p w:rsidR="00121692" w:rsidRDefault="0006208A">
      <w:pPr>
        <w:pStyle w:val="ProductList-Offering1SubSection"/>
        <w:outlineLvl w:val="3"/>
      </w:pPr>
      <w:bookmarkStart w:id="178" w:name="_Sec1192"/>
      <w:r>
        <w:t>2. Produktbetingelser</w:t>
      </w:r>
      <w:bookmarkEnd w:id="178"/>
    </w:p>
    <w:tbl>
      <w:tblPr>
        <w:tblStyle w:val="PURTable"/>
        <w:tblW w:w="0" w:type="dxa"/>
        <w:tblLook w:val="04A0" w:firstRow="1" w:lastRow="0" w:firstColumn="1" w:lastColumn="0" w:noHBand="0" w:noVBand="1"/>
      </w:tblPr>
      <w:tblGrid>
        <w:gridCol w:w="3579"/>
        <w:gridCol w:w="3628"/>
        <w:gridCol w:w="3583"/>
      </w:tblGrid>
      <w:tr w:rsidR="0012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Service Manager-komponent i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Tidligere Udgaver: I/R</w:t>
            </w:r>
          </w:p>
        </w:tc>
      </w:tr>
      <w:tr w:rsidR="0012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r:id="rId83">
              <w:r>
                <w:rPr>
                  <w:color w:val="00467F"/>
                  <w:u w:val="single"/>
                </w:rPr>
                <w:t>Bilag B</w:t>
              </w:r>
            </w:hyperlink>
          </w:p>
        </w:tc>
      </w:tr>
      <w:tr w:rsidR="0012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Berettiget Reduktion: I/R</w:t>
            </w:r>
          </w:p>
        </w:tc>
      </w:tr>
      <w:tr w:rsidR="0012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Berettiget True-Up: I/R</w:t>
            </w:r>
          </w:p>
        </w:tc>
      </w:tr>
      <w:tr w:rsidR="0012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1216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121692">
            <w:pPr>
              <w:pStyle w:val="ProductList-TableBody"/>
            </w:pPr>
          </w:p>
        </w:tc>
      </w:tr>
    </w:tbl>
    <w:p w:rsidR="00121692" w:rsidRDefault="0006208A">
      <w:pPr>
        <w:pStyle w:val="ProductList-Offering1SubSection"/>
        <w:outlineLvl w:val="3"/>
      </w:pPr>
      <w:bookmarkStart w:id="179" w:name="_Sec1193"/>
      <w:r>
        <w:t>3. Brugerrettigheder</w:t>
      </w:r>
      <w:bookmarkEnd w:id="179"/>
    </w:p>
    <w:tbl>
      <w:tblPr>
        <w:tblStyle w:val="PURTable"/>
        <w:tblW w:w="0" w:type="dxa"/>
        <w:tblLook w:val="04A0" w:firstRow="1" w:lastRow="0" w:firstColumn="1" w:lastColumn="0" w:noHBand="0" w:noVBand="1"/>
      </w:tblPr>
      <w:tblGrid>
        <w:gridCol w:w="3619"/>
        <w:gridCol w:w="3559"/>
        <w:gridCol w:w="3612"/>
      </w:tblGrid>
      <w:tr w:rsidR="0012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r:id="rId84">
              <w:r>
                <w:rPr>
                  <w:color w:val="00467F"/>
                  <w:u w:val="single"/>
                </w:rPr>
                <w:t>Universelle</w:t>
              </w:r>
            </w:hyperlink>
            <w:r>
              <w:t xml:space="preserve">; </w:t>
            </w:r>
            <w:hyperlink r:id="rId85">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Yderligere Software: I/R</w:t>
            </w:r>
          </w:p>
        </w:tc>
      </w:tr>
      <w:tr w:rsidR="0012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121692">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r:id="rId86">
              <w:r>
                <w:rPr>
                  <w:color w:val="00467F"/>
                  <w:u w:val="single"/>
                </w:rPr>
                <w:t>Internetbaserede Funktioner</w:t>
              </w:r>
            </w:hyperlink>
            <w:r>
              <w:t xml:space="preserve">, </w:t>
            </w:r>
            <w:hyperlink r:id="rId87">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1216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121692">
            <w:pPr>
              <w:pStyle w:val="ProductList-TableBody"/>
            </w:pPr>
          </w:p>
        </w:tc>
      </w:tr>
    </w:tbl>
    <w:p w:rsidR="00121692" w:rsidRDefault="00121692">
      <w:pPr>
        <w:pStyle w:val="ProductList-Body"/>
      </w:pPr>
    </w:p>
    <w:p w:rsidR="00121692" w:rsidRDefault="0006208A">
      <w:pPr>
        <w:pStyle w:val="ProductList-ClauseHeading"/>
        <w:outlineLvl w:val="4"/>
      </w:pPr>
      <w:r>
        <w:t>3.1 Administrationslicens</w:t>
      </w:r>
    </w:p>
    <w:tbl>
      <w:tblPr>
        <w:tblStyle w:val="PURTable"/>
        <w:tblW w:w="0" w:type="dxa"/>
        <w:tblLook w:val="04A0" w:firstRow="1" w:lastRow="0" w:firstColumn="1" w:lastColumn="0" w:noHBand="0" w:noVBand="1"/>
      </w:tblPr>
      <w:tblGrid>
        <w:gridCol w:w="3731"/>
        <w:gridCol w:w="3570"/>
        <w:gridCol w:w="3489"/>
      </w:tblGrid>
      <w:tr w:rsidR="0012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21692" w:rsidRDefault="0006208A">
            <w:pPr>
              <w:pStyle w:val="ProductList-TableBody"/>
            </w:pPr>
            <w:r>
              <w:t>Klientadministrationslicens</w:t>
            </w:r>
          </w:p>
        </w:tc>
        <w:tc>
          <w:tcPr>
            <w:tcW w:w="4040" w:type="dxa"/>
            <w:tcBorders>
              <w:top w:val="single" w:sz="18" w:space="0" w:color="0072C6"/>
              <w:left w:val="single" w:sz="4" w:space="0" w:color="000000"/>
              <w:bottom w:val="single" w:sz="4" w:space="0" w:color="000000"/>
              <w:right w:val="none" w:sz="4" w:space="0" w:color="000000"/>
            </w:tcBorders>
          </w:tcPr>
          <w:p w:rsidR="00121692" w:rsidRDefault="0006208A">
            <w:pPr>
              <w:pStyle w:val="ProductList-TableBody"/>
            </w:pPr>
            <w:r>
              <w:t>System Center 2016 Service Manager License (bruger eller OSE)</w:t>
            </w:r>
          </w:p>
        </w:tc>
        <w:tc>
          <w:tcPr>
            <w:tcW w:w="4040" w:type="dxa"/>
            <w:tcBorders>
              <w:top w:val="single" w:sz="18" w:space="0" w:color="0072C6"/>
              <w:left w:val="none" w:sz="4" w:space="0" w:color="000000"/>
              <w:bottom w:val="single" w:sz="4" w:space="0" w:color="000000"/>
              <w:right w:val="single" w:sz="4" w:space="0" w:color="000000"/>
            </w:tcBorders>
          </w:tcPr>
          <w:p w:rsidR="00121692" w:rsidRDefault="00121692">
            <w:pPr>
              <w:pStyle w:val="ProductList-TableBody"/>
            </w:pPr>
          </w:p>
        </w:tc>
      </w:tr>
    </w:tbl>
    <w:p w:rsidR="00121692" w:rsidRDefault="00121692">
      <w:pPr>
        <w:pStyle w:val="ProductList-Body"/>
      </w:pPr>
    </w:p>
    <w:p w:rsidR="00121692" w:rsidRDefault="0006208A">
      <w:pPr>
        <w:pStyle w:val="ProductList-ClauseHeading"/>
        <w:outlineLvl w:val="4"/>
      </w:pPr>
      <w:r>
        <w:t>3.2 SQL Server-teknologi</w:t>
      </w:r>
    </w:p>
    <w:p w:rsidR="00121692" w:rsidRDefault="0006208A">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udelukkende med det formål at understøtte det pågældende Produkt og ethvert andet Produkt, der omfatter SQL Server-databasesoftware.</w:t>
      </w:r>
    </w:p>
    <w:p w:rsidR="00121692" w:rsidRDefault="0006208A">
      <w:pPr>
        <w:pStyle w:val="ProductList-Offering1SubSection"/>
        <w:outlineLvl w:val="3"/>
      </w:pPr>
      <w:bookmarkStart w:id="180" w:name="_Sec1194"/>
      <w:r>
        <w:t>4. Software Assurance</w:t>
      </w:r>
      <w:bookmarkEnd w:id="180"/>
    </w:p>
    <w:tbl>
      <w:tblPr>
        <w:tblStyle w:val="PURTable"/>
        <w:tblW w:w="0" w:type="dxa"/>
        <w:tblLook w:val="04A0" w:firstRow="1" w:lastRow="0" w:firstColumn="1" w:lastColumn="0" w:noHBand="0" w:noVBand="1"/>
      </w:tblPr>
      <w:tblGrid>
        <w:gridCol w:w="3552"/>
        <w:gridCol w:w="3633"/>
        <w:gridCol w:w="3605"/>
      </w:tblGrid>
      <w:tr w:rsidR="0012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Fail-Over-rettigheder: I/R</w:t>
            </w:r>
          </w:p>
        </w:tc>
      </w:tr>
      <w:tr w:rsidR="0012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88">
              <w:r>
                <w:rPr>
                  <w:color w:val="00467F"/>
                  <w:u w:val="single"/>
                </w:rPr>
                <w:t>Produktliste – oktober 2013</w:t>
              </w:r>
            </w:hyperlink>
            <w:r>
              <w:t xml:space="preserve">, </w:t>
            </w:r>
            <w:hyperlink r:id="rId89">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Roamingrettigheder: I/R</w:t>
            </w:r>
          </w:p>
        </w:tc>
      </w:tr>
      <w:tr w:rsidR="00121692">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121692">
            <w:pPr>
              <w:pStyle w:val="ProductList-TableBody"/>
            </w:pPr>
          </w:p>
        </w:tc>
      </w:tr>
    </w:tbl>
    <w:p w:rsidR="00121692" w:rsidRDefault="00121692">
      <w:pPr>
        <w:pStyle w:val="ProductList-Body"/>
      </w:pPr>
    </w:p>
    <w:p w:rsidR="00121692" w:rsidRDefault="0006208A">
      <w:pPr>
        <w:pStyle w:val="ProductList-ClauseHeading"/>
        <w:outlineLvl w:val="4"/>
      </w:pPr>
      <w:r>
        <w:t>4.1 Rettigheder til System Center Service Manager Current Branch</w:t>
      </w:r>
    </w:p>
    <w:p w:rsidR="00121692" w:rsidRDefault="0006208A">
      <w:pPr>
        <w:pStyle w:val="ProductList-Body"/>
      </w:pPr>
      <w:r>
        <w:t>Kunder med aktiv SA til System Center Service Manager-licenser, eller med ML-tilsvarende Licens, kan installere og bruge Current Branch-indstillingen i System Center Service Manager.</w:t>
      </w:r>
    </w:p>
    <w:p w:rsidR="00121692" w:rsidRDefault="00121692">
      <w:pPr>
        <w:pStyle w:val="ProductList-Body"/>
        <w:jc w:val="right"/>
      </w:pPr>
    </w:p>
    <w:tbl>
      <w:tblPr>
        <w:tblStyle w:val="PURTable"/>
        <w:tblW w:w="0" w:type="dxa"/>
        <w:tblLook w:val="04A0" w:firstRow="1" w:lastRow="0" w:firstColumn="1" w:lastColumn="0" w:noHBand="0" w:noVBand="1"/>
      </w:tblPr>
      <w:tblGrid>
        <w:gridCol w:w="10800"/>
      </w:tblGrid>
      <w:tr w:rsidR="001216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1692" w:rsidRDefault="003F7773">
            <w:pPr>
              <w:pStyle w:val="ProductList-TableBody"/>
              <w:jc w:val="right"/>
            </w:pPr>
            <w:hyperlink w:anchor="_Sec842">
              <w:r w:rsidR="0006208A">
                <w:rPr>
                  <w:color w:val="00467F"/>
                  <w:sz w:val="14"/>
                  <w:u w:val="single"/>
                </w:rPr>
                <w:t>Indholdsfortegnelse</w:t>
              </w:r>
            </w:hyperlink>
            <w:r w:rsidR="0006208A">
              <w:rPr>
                <w:sz w:val="14"/>
              </w:rPr>
              <w:t>/</w:t>
            </w:r>
            <w:hyperlink w:anchor="_Sec549">
              <w:r w:rsidR="0006208A">
                <w:rPr>
                  <w:color w:val="00467F"/>
                  <w:sz w:val="14"/>
                  <w:u w:val="single"/>
                </w:rPr>
                <w:t>Ordliste</w:t>
              </w:r>
            </w:hyperlink>
            <w:r w:rsidR="0006208A">
              <w:rPr>
                <w:sz w:val="14"/>
              </w:rPr>
              <w:t>/</w:t>
            </w:r>
            <w:hyperlink w:anchor="_Sec844">
              <w:r w:rsidR="0006208A">
                <w:rPr>
                  <w:color w:val="00467F"/>
                  <w:sz w:val="14"/>
                  <w:u w:val="single"/>
                </w:rPr>
                <w:t>Indeks</w:t>
              </w:r>
            </w:hyperlink>
          </w:p>
        </w:tc>
      </w:tr>
    </w:tbl>
    <w:p w:rsidR="00121692" w:rsidRDefault="00121692">
      <w:pPr>
        <w:pStyle w:val="ProductList-Body"/>
      </w:pPr>
    </w:p>
    <w:p w:rsidR="00121692" w:rsidRDefault="0006208A">
      <w:pPr>
        <w:pStyle w:val="ProductList-Offering1Heading"/>
        <w:outlineLvl w:val="1"/>
      </w:pPr>
      <w:bookmarkStart w:id="181" w:name="_Sec616"/>
      <w:r>
        <w:t>Virtual Desktop Infrastructure (VDI) Suite</w:t>
      </w:r>
      <w:bookmarkEnd w:id="181"/>
      <w:r>
        <w:fldChar w:fldCharType="begin"/>
      </w:r>
      <w:r>
        <w:instrText xml:space="preserve"> TC "</w:instrText>
      </w:r>
      <w:bookmarkStart w:id="182" w:name="_Toc483467129"/>
      <w:r>
        <w:instrText>Virtual Desktop Infrastructure (VDI) Suite</w:instrText>
      </w:r>
      <w:bookmarkEnd w:id="182"/>
      <w:r>
        <w:instrText>" \l 2</w:instrText>
      </w:r>
      <w:r>
        <w:fldChar w:fldCharType="end"/>
      </w:r>
    </w:p>
    <w:p w:rsidR="00121692" w:rsidRDefault="0006208A">
      <w:pPr>
        <w:pStyle w:val="ProductList-Body"/>
      </w:pPr>
      <w:r>
        <w:t>Kunder, der søger efter oplysninger om licensering og brug af Suite</w:t>
      </w:r>
      <w:r>
        <w:fldChar w:fldCharType="begin"/>
      </w:r>
      <w:r>
        <w:instrText xml:space="preserve"> XE "Suite" </w:instrText>
      </w:r>
      <w:r>
        <w:fldChar w:fldCharType="end"/>
      </w:r>
      <w:r>
        <w:t xml:space="preserve">, skal se i brugervilkår for Produkt pr. april 2015 </w:t>
      </w:r>
      <w:hyperlink r:id="rId90">
        <w:r>
          <w:rPr>
            <w:color w:val="00467F"/>
            <w:u w:val="single"/>
          </w:rPr>
          <w:t>http://go.microsoft.com/?linkid=9839206</w:t>
        </w:r>
      </w:hyperlink>
      <w:r>
        <w:t xml:space="preserve"> og Produktlisten pr. juni 2015 </w:t>
      </w:r>
      <w:hyperlink r:id="rId91">
        <w:r>
          <w:rPr>
            <w:color w:val="00467F"/>
            <w:u w:val="single"/>
          </w:rPr>
          <w:t>http://go.microsoft.com/?linkid=9839207</w:t>
        </w:r>
      </w:hyperlink>
      <w:r>
        <w:t>.</w:t>
      </w:r>
    </w:p>
    <w:p w:rsidR="00121692" w:rsidRDefault="00121692">
      <w:pPr>
        <w:pStyle w:val="ProductList-Body"/>
        <w:jc w:val="right"/>
      </w:pPr>
    </w:p>
    <w:tbl>
      <w:tblPr>
        <w:tblStyle w:val="PURTable"/>
        <w:tblW w:w="0" w:type="dxa"/>
        <w:tblLook w:val="04A0" w:firstRow="1" w:lastRow="0" w:firstColumn="1" w:lastColumn="0" w:noHBand="0" w:noVBand="1"/>
      </w:tblPr>
      <w:tblGrid>
        <w:gridCol w:w="10800"/>
      </w:tblGrid>
      <w:tr w:rsidR="001216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1692" w:rsidRDefault="003F7773">
            <w:pPr>
              <w:pStyle w:val="ProductList-TableBody"/>
              <w:jc w:val="right"/>
            </w:pPr>
            <w:hyperlink w:anchor="_Sec842">
              <w:r w:rsidR="0006208A">
                <w:rPr>
                  <w:color w:val="00467F"/>
                  <w:sz w:val="14"/>
                  <w:u w:val="single"/>
                </w:rPr>
                <w:t>Indholdsfortegnelse</w:t>
              </w:r>
            </w:hyperlink>
            <w:r w:rsidR="0006208A">
              <w:rPr>
                <w:sz w:val="14"/>
              </w:rPr>
              <w:t>/</w:t>
            </w:r>
            <w:hyperlink w:anchor="_Sec549">
              <w:r w:rsidR="0006208A">
                <w:rPr>
                  <w:color w:val="00467F"/>
                  <w:sz w:val="14"/>
                  <w:u w:val="single"/>
                </w:rPr>
                <w:t>Ordliste</w:t>
              </w:r>
            </w:hyperlink>
            <w:r w:rsidR="0006208A">
              <w:rPr>
                <w:sz w:val="14"/>
              </w:rPr>
              <w:t>/</w:t>
            </w:r>
            <w:hyperlink w:anchor="_Sec844">
              <w:r w:rsidR="0006208A">
                <w:rPr>
                  <w:color w:val="00467F"/>
                  <w:sz w:val="14"/>
                  <w:u w:val="single"/>
                </w:rPr>
                <w:t>Indeks</w:t>
              </w:r>
            </w:hyperlink>
          </w:p>
        </w:tc>
      </w:tr>
    </w:tbl>
    <w:p w:rsidR="00121692" w:rsidRDefault="00121692">
      <w:pPr>
        <w:pStyle w:val="ProductList-Body"/>
      </w:pPr>
    </w:p>
    <w:p w:rsidR="00121692" w:rsidRDefault="0006208A">
      <w:pPr>
        <w:pStyle w:val="ProductList-OfferingGroupHeading"/>
        <w:outlineLvl w:val="1"/>
      </w:pPr>
      <w:bookmarkStart w:id="183" w:name="_Sec617"/>
      <w:r>
        <w:t>Visual Studio</w:t>
      </w:r>
      <w:bookmarkEnd w:id="183"/>
      <w:r>
        <w:fldChar w:fldCharType="begin"/>
      </w:r>
      <w:r>
        <w:instrText xml:space="preserve"> TC "</w:instrText>
      </w:r>
      <w:bookmarkStart w:id="184" w:name="_Toc483467130"/>
      <w:r>
        <w:instrText>Visual Studio</w:instrText>
      </w:r>
      <w:bookmarkEnd w:id="184"/>
      <w:r>
        <w:instrText>" \l 2</w:instrText>
      </w:r>
      <w:r>
        <w:fldChar w:fldCharType="end"/>
      </w:r>
    </w:p>
    <w:p w:rsidR="00121692" w:rsidRDefault="0006208A">
      <w:pPr>
        <w:pStyle w:val="ProductList-Offering2HeadingNoBorder"/>
        <w:outlineLvl w:val="2"/>
      </w:pPr>
      <w:bookmarkStart w:id="185" w:name="_Sec649"/>
      <w:r>
        <w:t>Visual Studio</w:t>
      </w:r>
      <w:bookmarkEnd w:id="185"/>
      <w:r>
        <w:fldChar w:fldCharType="begin"/>
      </w:r>
      <w:r>
        <w:instrText xml:space="preserve"> TC "</w:instrText>
      </w:r>
      <w:bookmarkStart w:id="186" w:name="_Toc483467131"/>
      <w:r>
        <w:instrText>Visual Studio</w:instrText>
      </w:r>
      <w:bookmarkEnd w:id="186"/>
      <w:r>
        <w:instrText>" \l 3</w:instrText>
      </w:r>
      <w:r>
        <w:fldChar w:fldCharType="end"/>
      </w:r>
    </w:p>
    <w:p w:rsidR="00121692" w:rsidRDefault="0006208A">
      <w:pPr>
        <w:pStyle w:val="ProductList-Offering1SubSection"/>
        <w:outlineLvl w:val="3"/>
      </w:pPr>
      <w:bookmarkStart w:id="187" w:name="_Sec697"/>
      <w:r>
        <w:t>1. Programtilgængelighed</w:t>
      </w:r>
      <w:bookmarkEnd w:id="187"/>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12169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21692" w:rsidRDefault="0006208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21692">
        <w:tc>
          <w:tcPr>
            <w:tcW w:w="4160" w:type="dxa"/>
            <w:tcBorders>
              <w:top w:val="single" w:sz="6" w:space="0" w:color="FFFFFF"/>
              <w:left w:val="none" w:sz="4" w:space="0" w:color="6E6E6E"/>
              <w:bottom w:val="dashed" w:sz="4" w:space="0" w:color="BFBFBF"/>
              <w:right w:val="none" w:sz="4" w:space="0" w:color="6E6E6E"/>
            </w:tcBorders>
          </w:tcPr>
          <w:p w:rsidR="00121692" w:rsidRDefault="0006208A">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21692" w:rsidRDefault="0006208A">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121692" w:rsidRDefault="0006208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121692" w:rsidRDefault="00121692">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r>
      <w:tr w:rsidR="00121692">
        <w:tc>
          <w:tcPr>
            <w:tcW w:w="4160" w:type="dxa"/>
            <w:tcBorders>
              <w:top w:val="dashed" w:sz="4" w:space="0" w:color="BFBFBF"/>
              <w:left w:val="none" w:sz="4" w:space="0" w:color="6E6E6E"/>
              <w:bottom w:val="dashed" w:sz="4" w:space="0" w:color="BFBFBF"/>
              <w:right w:val="none" w:sz="4" w:space="0" w:color="6E6E6E"/>
            </w:tcBorders>
          </w:tcPr>
          <w:p w:rsidR="00121692" w:rsidRDefault="0006208A">
            <w:pPr>
              <w:pStyle w:val="ProductList-TableBody"/>
            </w:pPr>
            <w:r>
              <w:rPr>
                <w:color w:val="000000"/>
              </w:rPr>
              <w:t>Visual Studio Professional 2017 Subscription</w:t>
            </w:r>
            <w:r>
              <w:fldChar w:fldCharType="begin"/>
            </w:r>
            <w:r>
              <w:instrText xml:space="preserve"> XE "Visual Studio Professional 2017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21692" w:rsidRDefault="0006208A">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121692" w:rsidRDefault="0006208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21692" w:rsidRDefault="0006208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21692" w:rsidRDefault="0006208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121692">
        <w:tc>
          <w:tcPr>
            <w:tcW w:w="4160" w:type="dxa"/>
            <w:tcBorders>
              <w:top w:val="dashed" w:sz="4" w:space="0" w:color="BFBFBF"/>
              <w:left w:val="none" w:sz="4" w:space="0" w:color="6E6E6E"/>
              <w:bottom w:val="dashed" w:sz="4" w:space="0" w:color="BFBFBF"/>
              <w:right w:val="none" w:sz="4" w:space="0" w:color="6E6E6E"/>
            </w:tcBorders>
          </w:tcPr>
          <w:p w:rsidR="00121692" w:rsidRDefault="0006208A">
            <w:pPr>
              <w:pStyle w:val="ProductList-TableBody"/>
            </w:pPr>
            <w:r>
              <w:rPr>
                <w:color w:val="000000"/>
              </w:rPr>
              <w:t>Visual Studio Enterprise 2017 Subscription</w:t>
            </w:r>
            <w:r>
              <w:fldChar w:fldCharType="begin"/>
            </w:r>
            <w:r>
              <w:instrText xml:space="preserve"> XE "Visual Studio Enterprise 2017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21692" w:rsidRDefault="0006208A">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121692" w:rsidRDefault="0006208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21692" w:rsidRDefault="0006208A">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121692" w:rsidRDefault="0006208A">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121692">
        <w:tc>
          <w:tcPr>
            <w:tcW w:w="4160" w:type="dxa"/>
            <w:tcBorders>
              <w:top w:val="dashed" w:sz="4" w:space="0" w:color="BFBFBF"/>
              <w:left w:val="none" w:sz="4" w:space="0" w:color="6E6E6E"/>
              <w:bottom w:val="dashed" w:sz="4" w:space="0" w:color="BFBFBF"/>
              <w:right w:val="none" w:sz="4" w:space="0" w:color="6E6E6E"/>
            </w:tcBorders>
          </w:tcPr>
          <w:p w:rsidR="00121692" w:rsidRDefault="0006208A">
            <w:pPr>
              <w:pStyle w:val="ProductList-TableBody"/>
            </w:pPr>
            <w:r>
              <w:rPr>
                <w:color w:val="000000"/>
              </w:rPr>
              <w:t>Visual Studio Test Professional 2017 Subscription</w:t>
            </w:r>
            <w:r>
              <w:fldChar w:fldCharType="begin"/>
            </w:r>
            <w:r>
              <w:instrText xml:space="preserve"> XE "Visual Studio Test Professional 2017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21692" w:rsidRDefault="0006208A">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121692" w:rsidRDefault="0006208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21692" w:rsidRDefault="0006208A">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121692" w:rsidRDefault="0006208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121692">
        <w:tc>
          <w:tcPr>
            <w:tcW w:w="4160" w:type="dxa"/>
            <w:tcBorders>
              <w:top w:val="dashed" w:sz="4" w:space="0" w:color="BFBFBF"/>
              <w:left w:val="none" w:sz="4" w:space="0" w:color="6E6E6E"/>
              <w:bottom w:val="none" w:sz="4" w:space="0" w:color="BFBFBF"/>
              <w:right w:val="none" w:sz="4" w:space="0" w:color="6E6E6E"/>
            </w:tcBorders>
          </w:tcPr>
          <w:p w:rsidR="00121692" w:rsidRDefault="0006208A">
            <w:pPr>
              <w:pStyle w:val="ProductList-TableBody"/>
            </w:pPr>
            <w:r>
              <w:rPr>
                <w:color w:val="000000"/>
              </w:rPr>
              <w:t>MSDN-platforme</w:t>
            </w:r>
            <w:r>
              <w:fldChar w:fldCharType="begin"/>
            </w:r>
            <w:r>
              <w:instrText xml:space="preserve"> XE "MSDN-platforme"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21692" w:rsidRDefault="0006208A">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121692" w:rsidRDefault="0006208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121692" w:rsidRDefault="0006208A">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121692" w:rsidRDefault="0006208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121692" w:rsidRDefault="0006208A">
      <w:pPr>
        <w:pStyle w:val="ProductList-Offering1SubSection"/>
        <w:outlineLvl w:val="3"/>
      </w:pPr>
      <w:bookmarkStart w:id="188" w:name="_Sec752"/>
      <w:r>
        <w:t>2. Produktbetingelser</w:t>
      </w:r>
      <w:bookmarkEnd w:id="188"/>
    </w:p>
    <w:tbl>
      <w:tblPr>
        <w:tblStyle w:val="PURTable"/>
        <w:tblW w:w="0" w:type="dxa"/>
        <w:tblLook w:val="04A0" w:firstRow="1" w:lastRow="0" w:firstColumn="1" w:lastColumn="0" w:noHBand="0" w:noVBand="1"/>
      </w:tblPr>
      <w:tblGrid>
        <w:gridCol w:w="3570"/>
        <w:gridCol w:w="3632"/>
        <w:gridCol w:w="3588"/>
      </w:tblGrid>
      <w:tr w:rsidR="0012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Visual Studio 2015</w:t>
            </w:r>
            <w:r>
              <w:fldChar w:fldCharType="begin"/>
            </w:r>
            <w:r>
              <w:instrText xml:space="preserve"> XE "Visual Studio 2015" </w:instrText>
            </w:r>
            <w:r>
              <w:fldChar w:fldCharType="end"/>
            </w:r>
            <w:r>
              <w:t xml:space="preserve"> (15/09) Visual Studio 2015 with MSDN (15/07)</w:t>
            </w:r>
          </w:p>
        </w:tc>
        <w:tc>
          <w:tcPr>
            <w:tcW w:w="4040" w:type="dxa"/>
            <w:tcBorders>
              <w:top w:val="single" w:sz="18" w:space="0" w:color="00188F"/>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"Tidligere Udgaver: Tilladte lavere udgaver, der svarer til specificerede højere udgaver. Kunden kan bruge den tilladte lavere udgave i stedet for en licenseret udgave på et højere niveau, som tilladt under de Universelle Licensvilkår." </w:instrText>
            </w:r>
            <w:r>
              <w:fldChar w:fldCharType="separate"/>
            </w:r>
            <w:r>
              <w:rPr>
                <w:color w:val="0563C1"/>
              </w:rPr>
              <w:t>Tidligere Udgaver</w:t>
            </w:r>
            <w:r>
              <w:fldChar w:fldCharType="end"/>
            </w:r>
            <w:r>
              <w:t>: Enterprise til Professional</w:t>
            </w:r>
          </w:p>
        </w:tc>
      </w:tr>
      <w:tr w:rsidR="0012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21692" w:rsidRDefault="0006208A">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12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Berettiget Reduktion: I/R</w:t>
            </w:r>
          </w:p>
        </w:tc>
      </w:tr>
      <w:tr w:rsidR="00121692">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Berettiget True-Up: I/R</w:t>
            </w:r>
          </w:p>
        </w:tc>
      </w:tr>
      <w:tr w:rsidR="0012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1216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121692">
            <w:pPr>
              <w:pStyle w:val="ProductList-TableBody"/>
            </w:pPr>
          </w:p>
        </w:tc>
      </w:tr>
    </w:tbl>
    <w:p w:rsidR="00121692" w:rsidRDefault="00121692">
      <w:pPr>
        <w:pStyle w:val="ProductList-Body"/>
      </w:pPr>
    </w:p>
    <w:p w:rsidR="00121692" w:rsidRDefault="0006208A">
      <w:pPr>
        <w:pStyle w:val="ProductList-ClauseHeading"/>
        <w:outlineLvl w:val="4"/>
      </w:pPr>
      <w:r>
        <w:t>2.1 Licenstildeling til SQL Server Parallel Data Warehouse Developer</w:t>
      </w:r>
    </w:p>
    <w:p w:rsidR="00121692" w:rsidRDefault="0006208A">
      <w:pPr>
        <w:pStyle w:val="ProductList-Body"/>
      </w:pPr>
      <w:r>
        <w:t xml:space="preserve">Alle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af Visual Studio Professional 2017 Subscription, Visual Studio Enterprise 2017 Subscription og Visual Studio Test Professional 2017 Subscription anses for også at have én Licens til SQL Server 2016 Parallel Data Warehouse Developer.</w:t>
      </w:r>
    </w:p>
    <w:p w:rsidR="00121692" w:rsidRDefault="00121692">
      <w:pPr>
        <w:pStyle w:val="ProductList-Body"/>
      </w:pPr>
    </w:p>
    <w:p w:rsidR="00121692" w:rsidRDefault="0006208A">
      <w:pPr>
        <w:pStyle w:val="ProductList-ClauseHeading"/>
        <w:outlineLvl w:val="4"/>
      </w:pPr>
      <w:r>
        <w:t>2.2 Licenstildeling til Visual Studio Team Foundation Server 2017</w:t>
      </w:r>
    </w:p>
    <w:p w:rsidR="00121692" w:rsidRDefault="0006208A">
      <w:pPr>
        <w:pStyle w:val="ProductList-Body"/>
      </w:pPr>
      <w:r>
        <w:t xml:space="preserve">Alle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af Visual Studio Professional 2017 Subscription , Visual Studio Enterprise 2017 Subscription, Visual Studio Test Professional 2017 Subscription og MSDN-platforme anses for at have én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-licens til Visual Studio Team Foundation Server 2017 og én Bruger-CAL til Team Foundation Server. Kun 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må bruge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’en.</w:t>
      </w:r>
    </w:p>
    <w:p w:rsidR="00121692" w:rsidRDefault="00121692">
      <w:pPr>
        <w:pStyle w:val="ProductList-Body"/>
      </w:pPr>
    </w:p>
    <w:p w:rsidR="00121692" w:rsidRDefault="0006208A">
      <w:pPr>
        <w:pStyle w:val="ProductList-ClauseHeading"/>
        <w:outlineLvl w:val="4"/>
      </w:pPr>
      <w:r>
        <w:t>2.3 Microsoft Azure Platform-tjenester</w:t>
      </w:r>
    </w:p>
    <w:p w:rsidR="00121692" w:rsidRDefault="0006208A">
      <w:pPr>
        <w:pStyle w:val="ProductList-Body"/>
      </w:pPr>
      <w:r>
        <w:t>Microsoft Azure-fordele kan ikke kombineres fra flere Visual Studio Subscriptions eller MSDN-platforme til en enkelt Microsoft Azure-konto.</w:t>
      </w:r>
    </w:p>
    <w:p w:rsidR="00121692" w:rsidRDefault="0006208A">
      <w:pPr>
        <w:pStyle w:val="ProductList-Offering1SubSection"/>
        <w:outlineLvl w:val="3"/>
      </w:pPr>
      <w:bookmarkStart w:id="189" w:name="_Sec810"/>
      <w:r>
        <w:t>3. Brugerrettigheder</w:t>
      </w:r>
      <w:bookmarkEnd w:id="189"/>
    </w:p>
    <w:tbl>
      <w:tblPr>
        <w:tblStyle w:val="PURTable"/>
        <w:tblW w:w="0" w:type="dxa"/>
        <w:tblLook w:val="04A0" w:firstRow="1" w:lastRow="0" w:firstColumn="1" w:lastColumn="0" w:noHBand="0" w:noVBand="1"/>
      </w:tblPr>
      <w:tblGrid>
        <w:gridCol w:w="3580"/>
        <w:gridCol w:w="3576"/>
        <w:gridCol w:w="3634"/>
      </w:tblGrid>
      <w:tr w:rsidR="0012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6">
              <w:r>
                <w:rPr>
                  <w:color w:val="00467F"/>
                  <w:u w:val="single"/>
                </w:rPr>
                <w:t>Udviklerværktøjer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21692" w:rsidRDefault="0006208A">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Yderligere Software: I/R</w:t>
            </w:r>
          </w:p>
        </w:tc>
      </w:tr>
      <w:tr w:rsidR="0012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 Microsoft SharePoint, Windows SDK, Microsoft Office-komponenter, Microsoft Advertising SDK</w:t>
            </w:r>
          </w:p>
        </w:tc>
      </w:tr>
      <w:tr w:rsidR="00121692">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 Alle, </w:t>
            </w:r>
            <w:hyperlink w:anchor="_Sec537">
              <w:r>
                <w:rPr>
                  <w:color w:val="00467F"/>
                  <w:u w:val="single"/>
                </w:rPr>
                <w:t>Bing Kort</w:t>
              </w:r>
            </w:hyperlink>
            <w:r>
              <w:t xml:space="preserve"> – Alle (undtagen MSDN-platforme), </w:t>
            </w:r>
            <w:hyperlink w:anchor="_Sec537">
              <w:r>
                <w:rPr>
                  <w:color w:val="00467F"/>
                  <w:u w:val="single"/>
                </w:rPr>
                <w:t>H.264/MPEG-4 AVC og/eller VC-1</w:t>
              </w:r>
            </w:hyperlink>
            <w:r>
              <w:t xml:space="preserve"> – Alle (undtagen MSDN-platforme)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1216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121692">
            <w:pPr>
              <w:pStyle w:val="ProductList-TableBody"/>
            </w:pPr>
          </w:p>
        </w:tc>
      </w:tr>
    </w:tbl>
    <w:p w:rsidR="00121692" w:rsidRDefault="00121692">
      <w:pPr>
        <w:pStyle w:val="ProductList-Body"/>
      </w:pPr>
    </w:p>
    <w:p w:rsidR="00121692" w:rsidRDefault="0006208A">
      <w:pPr>
        <w:pStyle w:val="ProductList-ClauseHeading"/>
        <w:outlineLvl w:val="4"/>
      </w:pPr>
      <w:r>
        <w:t>3.1 BUILDSERVER.TXT-fil</w:t>
      </w:r>
    </w:p>
    <w:p w:rsidR="00121692" w:rsidRDefault="0006208A">
      <w:pPr>
        <w:pStyle w:val="ProductList-Body"/>
      </w:pPr>
      <w:r>
        <w:t xml:space="preserve">Kunden må udelukkende installere kopier af filerne fra BuildServer-listerne på </w:t>
      </w:r>
      <w:hyperlink r:id="rId92">
        <w:r>
          <w:rPr>
            <w:color w:val="00467F"/>
            <w:u w:val="single"/>
          </w:rPr>
          <w:t>http://go.microsoft.com/fwlink/?LinkId=286955</w:t>
        </w:r>
      </w:hyperlink>
      <w:r>
        <w:t xml:space="preserve"> på sine buildmaskiner med det ene formål at kompilere, opbygge, verificere og arkivere sine programmer eller køre kvalitets- og ydelsestest på sine buildmaskiner som en del af buildprocessen.</w:t>
      </w:r>
    </w:p>
    <w:p w:rsidR="00121692" w:rsidRDefault="00121692">
      <w:pPr>
        <w:pStyle w:val="ProductList-Body"/>
      </w:pPr>
    </w:p>
    <w:p w:rsidR="00121692" w:rsidRDefault="0006208A">
      <w:pPr>
        <w:pStyle w:val="ProductList-ClauseHeading"/>
        <w:outlineLvl w:val="4"/>
      </w:pPr>
      <w:r>
        <w:t>3.2 Hjælpeprogrammer</w:t>
      </w:r>
    </w:p>
    <w:p w:rsidR="00121692" w:rsidRDefault="0006208A">
      <w:pPr>
        <w:pStyle w:val="ProductList-Body"/>
      </w:pPr>
      <w:r>
        <w:t xml:space="preserve">Kunden må udelukkende kopiere og installere de Hjælpeprogrammer på </w:t>
      </w:r>
      <w:hyperlink r:id="rId93">
        <w:r>
          <w:rPr>
            <w:color w:val="00467F"/>
            <w:u w:val="single"/>
          </w:rPr>
          <w:t>http://go.microsoft.com/fwlink/?LinkId=286955</w:t>
        </w:r>
      </w:hyperlink>
      <w:r>
        <w:t>, som Kunden modtager sammen med softwaren, på tredjemands andre maskiner med det ene formål at fejlfinde og installere Kundens programmer og databaser, som Kunden udvikler med softwaren. Kunden skal slette alle Hjælpeprogrammer, der er blevet installeret på en enhed, når enten fejlfindingen af programmet er fuldført eller der er gået 30 dage, fra de blev installeret på enheden, afhængigt af hvilket tidspunkt der indtræffer først. Microsoft er ikke ansvarlig for tredjemands brug af eller adgang til Hjælpeprogrammer, som Kunder installerer på en enhed.</w:t>
      </w:r>
    </w:p>
    <w:p w:rsidR="00121692" w:rsidRDefault="00121692">
      <w:pPr>
        <w:pStyle w:val="ProductList-Body"/>
      </w:pPr>
    </w:p>
    <w:p w:rsidR="00121692" w:rsidRDefault="0006208A">
      <w:pPr>
        <w:pStyle w:val="ProductList-ClauseHeading"/>
        <w:outlineLvl w:val="4"/>
      </w:pPr>
      <w:r>
        <w:lastRenderedPageBreak/>
        <w:t>3.3 System Center – Virtual Machine Manager (SCVMM) – Visual Studio Enterprise Subscription og Visual Studio Test Professional Subscription</w:t>
      </w:r>
    </w:p>
    <w:p w:rsidR="00121692" w:rsidRDefault="0006208A">
      <w:pPr>
        <w:pStyle w:val="ProductList-Body"/>
      </w:pPr>
      <w:r>
        <w:t>Alle licenserede brugere af Visual Studio Enterprise Subscription eller Visual Studio Test Professional Subscription må installere og køre SCVMM med Visual Studio-softwaren med det formål at oprette, installere og administrere et eller flere testmiljøer. Et testmiljø er et virtuelt operativsystemmiljø, der udelukkende bruges til at udvikle og teste Kundens programmer. Kunden har ikke brug for Styringslicenser til denne brug.</w:t>
      </w:r>
    </w:p>
    <w:p w:rsidR="00121692" w:rsidRDefault="00121692">
      <w:pPr>
        <w:pStyle w:val="ProductList-Body"/>
      </w:pPr>
    </w:p>
    <w:p w:rsidR="00121692" w:rsidRDefault="0006208A">
      <w:pPr>
        <w:pStyle w:val="ProductList-ClauseHeading"/>
        <w:outlineLvl w:val="4"/>
      </w:pPr>
      <w:r>
        <w:t>3.4 Office Professional Plus 2016 – Visual Studio Enterprise Subscription</w:t>
      </w:r>
    </w:p>
    <w:p w:rsidR="00121692" w:rsidRDefault="0006208A">
      <w:pPr>
        <w:pStyle w:val="ProductList-Body"/>
      </w:pPr>
      <w:r>
        <w:t xml:space="preserve">Alle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af Visual Studio Enterprise Subscription må desuden installere og bruge én kopi af Office Professional Plus 2016</w:t>
      </w:r>
      <w:r>
        <w:fldChar w:fldCharType="begin"/>
      </w:r>
      <w:r>
        <w:instrText xml:space="preserve"> XE "Office Professional Plus 2016" </w:instrText>
      </w:r>
      <w:r>
        <w:fldChar w:fldCharType="end"/>
      </w:r>
      <w:r>
        <w:t xml:space="preserve"> på én enhed til produktionsbrug. Medmindre andet er angivet her, gælder </w:t>
      </w:r>
      <w:hyperlink w:anchor="_Sec539">
        <w:r>
          <w:rPr>
            <w:color w:val="00467F"/>
            <w:u w:val="single"/>
          </w:rPr>
          <w:t>Licensmodel for Desktopprogrammer</w:t>
        </w:r>
      </w:hyperlink>
      <w:r>
        <w:t xml:space="preserve"> i afsnittet </w:t>
      </w:r>
      <w:hyperlink w:anchor="_Sec536">
        <w:r>
          <w:rPr>
            <w:color w:val="00467F"/>
            <w:u w:val="single"/>
          </w:rPr>
          <w:t>Licensvilkår</w:t>
        </w:r>
      </w:hyperlink>
      <w:r>
        <w:t xml:space="preserve"> for den </w:t>
      </w:r>
      <w:r>
        <w:fldChar w:fldCharType="begin"/>
      </w:r>
      <w:r>
        <w:instrText xml:space="preserve"> AutoTextList   \s NoStyle \t "Licenseret Bruger betyder den enkelte person, der er overdraget en Licens til." </w:instrText>
      </w:r>
      <w:r>
        <w:fldChar w:fldCharType="separate"/>
      </w:r>
      <w:r>
        <w:rPr>
          <w:color w:val="0563C1"/>
        </w:rPr>
        <w:t>Licenserede Brugers</w:t>
      </w:r>
      <w:r>
        <w:fldChar w:fldCharType="end"/>
      </w:r>
      <w:r>
        <w:t xml:space="preserve"> brug af softwaren.</w:t>
      </w:r>
    </w:p>
    <w:p w:rsidR="00121692" w:rsidRDefault="00121692">
      <w:pPr>
        <w:pStyle w:val="ProductList-Body"/>
      </w:pPr>
    </w:p>
    <w:p w:rsidR="00121692" w:rsidRDefault="0006208A">
      <w:pPr>
        <w:pStyle w:val="ProductList-ClauseHeading"/>
        <w:outlineLvl w:val="4"/>
      </w:pPr>
      <w:r>
        <w:t>3.5 Biblioteker under GNU Lesser General Public License</w:t>
      </w:r>
    </w:p>
    <w:p w:rsidR="00121692" w:rsidRDefault="0006208A">
      <w:pPr>
        <w:pStyle w:val="ProductList-Body"/>
      </w:pPr>
      <w:r>
        <w:t xml:space="preserve">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må udelukkende foretage reverse engineering, dekompilere eller disassemblere Visual Studio-softwaren eller på anden vis forsøge at udlede kildekoden til Visual Studio-softwaren i det omfang, det er påkrævet for at fejlrette ændringer i biblioteker licenseret under GNU Lesser General Public License, som muligvis indgår i og er tilknyttet i kraft af softwaren.</w:t>
      </w:r>
    </w:p>
    <w:p w:rsidR="00121692" w:rsidRDefault="0006208A">
      <w:pPr>
        <w:pStyle w:val="ProductList-Offering1SubSection"/>
        <w:outlineLvl w:val="3"/>
      </w:pPr>
      <w:bookmarkStart w:id="190" w:name="_Sec834"/>
      <w:r>
        <w:t>4. Software Assurance</w:t>
      </w:r>
      <w:bookmarkEnd w:id="190"/>
    </w:p>
    <w:tbl>
      <w:tblPr>
        <w:tblStyle w:val="PURTable"/>
        <w:tblW w:w="0" w:type="dxa"/>
        <w:tblLook w:val="04A0" w:firstRow="1" w:lastRow="0" w:firstColumn="1" w:lastColumn="0" w:noHBand="0" w:noVBand="1"/>
      </w:tblPr>
      <w:tblGrid>
        <w:gridCol w:w="3552"/>
        <w:gridCol w:w="3633"/>
        <w:gridCol w:w="3605"/>
      </w:tblGrid>
      <w:tr w:rsidR="0012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Fail-Over-rettigheder: I/R</w:t>
            </w:r>
          </w:p>
        </w:tc>
      </w:tr>
      <w:tr w:rsidR="0012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94">
              <w:r>
                <w:rPr>
                  <w:color w:val="00467F"/>
                  <w:u w:val="single"/>
                </w:rPr>
                <w:t>Produktliste – marts 2014</w:t>
              </w:r>
            </w:hyperlink>
            <w:r>
              <w:t xml:space="preserve"> og </w:t>
            </w:r>
            <w:hyperlink r:id="rId95">
              <w:r>
                <w:rPr>
                  <w:color w:val="00467F"/>
                  <w:u w:val="single"/>
                </w:rPr>
                <w:t>Produktvilkår –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Roamingrettigheder: I/R</w:t>
            </w:r>
          </w:p>
        </w:tc>
      </w:tr>
      <w:tr w:rsidR="0012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 SA Equivalent Rights: Software-SL'er, der erhverves under en Server- og Cloud-tilmeldingsaftale eller Aftale om Microsoft-produkter og Services, giver de samme SA-rettigheder og -fordele i hele abonnementets løbetid som Licenser med SA-dækning." </w:instrText>
            </w:r>
            <w:r>
              <w:fldChar w:fldCharType="separate"/>
            </w:r>
            <w:r>
              <w:rPr>
                <w:color w:val="0563C1"/>
              </w:rPr>
              <w:t>SA Equivalent Rights</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121692">
            <w:pPr>
              <w:pStyle w:val="ProductList-TableBody"/>
            </w:pPr>
          </w:p>
        </w:tc>
      </w:tr>
    </w:tbl>
    <w:p w:rsidR="00121692" w:rsidRDefault="00121692">
      <w:pPr>
        <w:pStyle w:val="ProductList-Body"/>
      </w:pPr>
    </w:p>
    <w:p w:rsidR="00121692" w:rsidRDefault="0006208A">
      <w:pPr>
        <w:pStyle w:val="ProductList-ClauseHeading"/>
        <w:outlineLvl w:val="4"/>
      </w:pPr>
      <w:r>
        <w:t>4.1 Berettigelse til Software Assurance</w:t>
      </w:r>
    </w:p>
    <w:p w:rsidR="00121692" w:rsidRDefault="0006208A">
      <w:pPr>
        <w:pStyle w:val="ProductList-Body"/>
      </w:pPr>
      <w:r>
        <w:t xml:space="preserve">Kunder med SA, der er ved at udløbe for en Visual Studio Subscription License eller et aktivt detailabonnement, der svarer til Visual Studio-tilbuddene i Produktvilkårene, kan forny dækningen under en Visual Studio Subscription License. Når der fornys til et andet Abonnementsniveau, erstatter de nye brugervilkår de tidligere brugervilkår, og enhver software, der ikke er inkluderet i det nye Abonnementer, må ikke længere bruges. Det er muligt at forny til en dækning, der svarer til en højere Visual Studio-udgave, gennem Opgraderingslicenser (se </w:t>
      </w:r>
      <w:hyperlink w:anchor="_Sec564">
        <w:r>
          <w:rPr>
            <w:color w:val="00467F"/>
            <w:u w:val="single"/>
          </w:rPr>
          <w:t>Appendix B – Software Assurance</w:t>
        </w:r>
      </w:hyperlink>
      <w:r>
        <w:t>).</w:t>
      </w:r>
    </w:p>
    <w:p w:rsidR="00121692" w:rsidRDefault="00121692">
      <w:pPr>
        <w:pStyle w:val="ProductList-Body"/>
      </w:pPr>
    </w:p>
    <w:p w:rsidR="00121692" w:rsidRDefault="0006208A">
      <w:pPr>
        <w:pStyle w:val="ProductList-ClauseHeading"/>
        <w:outlineLvl w:val="4"/>
      </w:pPr>
      <w:r>
        <w:t>4.2 Tidsubegrænsede Rettigheder til Visual Studio Subscription</w:t>
      </w:r>
    </w:p>
    <w:p w:rsidR="00121692" w:rsidRDefault="0006208A">
      <w:pPr>
        <w:pStyle w:val="ProductList-Body"/>
      </w:pPr>
      <w:r>
        <w:t>Kundens rettigheder til at bruge software, der er licenseret gennem Visual Studio Subscription, bliver tidsubegrænsede, når Kundens ret til at bruge Visual Studio bliver tidsubegrænset.</w:t>
      </w:r>
    </w:p>
    <w:p w:rsidR="00121692" w:rsidRDefault="00121692">
      <w:pPr>
        <w:pStyle w:val="PURBreadcrumb"/>
      </w:pPr>
    </w:p>
    <w:tbl>
      <w:tblPr>
        <w:tblStyle w:val="PURTable"/>
        <w:tblW w:w="0" w:type="dxa"/>
        <w:tblLook w:val="04A0" w:firstRow="1" w:lastRow="0" w:firstColumn="1" w:lastColumn="0" w:noHBand="0" w:noVBand="1"/>
      </w:tblPr>
      <w:tblGrid>
        <w:gridCol w:w="10800"/>
      </w:tblGrid>
      <w:tr w:rsidR="001216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1692" w:rsidRDefault="003F7773">
            <w:pPr>
              <w:pStyle w:val="ProductList-TableBody"/>
              <w:jc w:val="right"/>
            </w:pPr>
            <w:hyperlink w:anchor="_Sec842">
              <w:r w:rsidR="0006208A">
                <w:rPr>
                  <w:color w:val="00467F"/>
                  <w:sz w:val="14"/>
                  <w:u w:val="single"/>
                </w:rPr>
                <w:t>Indholdsfortegnelse</w:t>
              </w:r>
            </w:hyperlink>
            <w:r w:rsidR="0006208A">
              <w:rPr>
                <w:sz w:val="14"/>
              </w:rPr>
              <w:t>/</w:t>
            </w:r>
            <w:hyperlink w:anchor="_Sec549">
              <w:r w:rsidR="0006208A">
                <w:rPr>
                  <w:color w:val="00467F"/>
                  <w:sz w:val="14"/>
                  <w:u w:val="single"/>
                </w:rPr>
                <w:t>Ordliste</w:t>
              </w:r>
            </w:hyperlink>
            <w:r w:rsidR="0006208A">
              <w:rPr>
                <w:sz w:val="14"/>
              </w:rPr>
              <w:t>/</w:t>
            </w:r>
            <w:hyperlink w:anchor="_Sec844">
              <w:r w:rsidR="0006208A">
                <w:rPr>
                  <w:color w:val="00467F"/>
                  <w:sz w:val="14"/>
                  <w:u w:val="single"/>
                </w:rPr>
                <w:t>Indeks</w:t>
              </w:r>
            </w:hyperlink>
          </w:p>
        </w:tc>
      </w:tr>
    </w:tbl>
    <w:p w:rsidR="00121692" w:rsidRDefault="00121692">
      <w:pPr>
        <w:pStyle w:val="ProductList-Body"/>
      </w:pPr>
    </w:p>
    <w:p w:rsidR="00121692" w:rsidRDefault="0006208A">
      <w:pPr>
        <w:pStyle w:val="ProductList-Offering2HeadingNoBorder"/>
        <w:outlineLvl w:val="2"/>
      </w:pPr>
      <w:bookmarkStart w:id="191" w:name="_Sec650"/>
      <w:r>
        <w:t>Visual Studio Team Foundation Server</w:t>
      </w:r>
      <w:bookmarkEnd w:id="191"/>
      <w:r>
        <w:fldChar w:fldCharType="begin"/>
      </w:r>
      <w:r>
        <w:instrText xml:space="preserve"> TC "</w:instrText>
      </w:r>
      <w:bookmarkStart w:id="192" w:name="_Toc483467132"/>
      <w:r>
        <w:instrText>Visual Studio Team Foundation Server</w:instrText>
      </w:r>
      <w:bookmarkEnd w:id="192"/>
      <w:r>
        <w:instrText>" \l 3</w:instrText>
      </w:r>
      <w:r>
        <w:fldChar w:fldCharType="end"/>
      </w:r>
    </w:p>
    <w:p w:rsidR="00121692" w:rsidRDefault="0006208A">
      <w:pPr>
        <w:pStyle w:val="ProductList-Offering1SubSection"/>
        <w:outlineLvl w:val="3"/>
      </w:pPr>
      <w:bookmarkStart w:id="193" w:name="_Sec698"/>
      <w:r>
        <w:t>1. Programtilgængelighed</w:t>
      </w:r>
      <w:bookmarkEnd w:id="193"/>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12169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21692" w:rsidRDefault="0006208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21692">
        <w:tc>
          <w:tcPr>
            <w:tcW w:w="4160" w:type="dxa"/>
            <w:tcBorders>
              <w:top w:val="single" w:sz="6" w:space="0" w:color="FFFFFF"/>
              <w:left w:val="none" w:sz="4" w:space="0" w:color="6E6E6E"/>
              <w:bottom w:val="dashed" w:sz="4" w:space="0" w:color="BFBFBF"/>
              <w:right w:val="none" w:sz="4" w:space="0" w:color="6E6E6E"/>
            </w:tcBorders>
          </w:tcPr>
          <w:p w:rsidR="00121692" w:rsidRDefault="0006208A">
            <w:pPr>
              <w:pStyle w:val="ProductList-TableBody"/>
            </w:pPr>
            <w:r>
              <w:rPr>
                <w:color w:val="000000"/>
              </w:rPr>
              <w:t>Visual Studio Team Foundation Server 2017 med SQL Server 2016-teknologi</w:t>
            </w:r>
            <w:r>
              <w:fldChar w:fldCharType="begin"/>
            </w:r>
            <w:r>
              <w:instrText xml:space="preserve"> XE "Visual Studio Team Foundation Server 2017 med SQL Server 2016-teknologi"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21692" w:rsidRDefault="0006208A">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121692" w:rsidRDefault="0012169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21692" w:rsidRDefault="0006208A">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121692" w:rsidRDefault="0006208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121692">
        <w:tc>
          <w:tcPr>
            <w:tcW w:w="4160" w:type="dxa"/>
            <w:tcBorders>
              <w:top w:val="dashed" w:sz="4" w:space="0" w:color="BFBFBF"/>
              <w:left w:val="none" w:sz="4" w:space="0" w:color="6E6E6E"/>
              <w:bottom w:val="none" w:sz="4" w:space="0" w:color="BFBFBF"/>
              <w:right w:val="none" w:sz="4" w:space="0" w:color="6E6E6E"/>
            </w:tcBorders>
          </w:tcPr>
          <w:p w:rsidR="00121692" w:rsidRDefault="0006208A">
            <w:pPr>
              <w:pStyle w:val="ProductList-TableBody"/>
            </w:pPr>
            <w:r>
              <w:t>CAL til Visual Studio Team Foundation Server 2017</w:t>
            </w:r>
            <w:r>
              <w:fldChar w:fldCharType="begin"/>
            </w:r>
            <w:r>
              <w:instrText xml:space="preserve"> XE "CAL til Visual Studio Team Foundation Server 2017" </w:instrText>
            </w:r>
            <w:r>
              <w:fldChar w:fldCharType="end"/>
            </w:r>
            <w:r>
              <w:t xml:space="preserve"> (Enhed og Bruger)</w:t>
            </w:r>
          </w:p>
        </w:tc>
        <w:tc>
          <w:tcPr>
            <w:tcW w:w="620" w:type="dxa"/>
            <w:tcBorders>
              <w:top w:val="dashed" w:sz="4" w:space="0" w:color="BFBFBF"/>
              <w:left w:val="none" w:sz="4" w:space="0" w:color="6E6E6E"/>
              <w:bottom w:val="none" w:sz="4" w:space="0" w:color="BFBFBF"/>
              <w:right w:val="none" w:sz="4" w:space="0" w:color="6E6E6E"/>
            </w:tcBorders>
          </w:tcPr>
          <w:p w:rsidR="00121692" w:rsidRDefault="0006208A">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121692" w:rsidRDefault="0012169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21692" w:rsidRDefault="0006208A">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121692" w:rsidRDefault="0006208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121692" w:rsidRDefault="0006208A">
      <w:pPr>
        <w:pStyle w:val="ProductList-Offering1SubSection"/>
        <w:outlineLvl w:val="3"/>
      </w:pPr>
      <w:bookmarkStart w:id="194" w:name="_Sec753"/>
      <w:r>
        <w:t>2. Produktbetingelser</w:t>
      </w:r>
      <w:bookmarkEnd w:id="194"/>
    </w:p>
    <w:tbl>
      <w:tblPr>
        <w:tblStyle w:val="PURTable"/>
        <w:tblW w:w="0" w:type="dxa"/>
        <w:tblLook w:val="04A0" w:firstRow="1" w:lastRow="0" w:firstColumn="1" w:lastColumn="0" w:noHBand="0" w:noVBand="1"/>
      </w:tblPr>
      <w:tblGrid>
        <w:gridCol w:w="3570"/>
        <w:gridCol w:w="3632"/>
        <w:gridCol w:w="3588"/>
      </w:tblGrid>
      <w:tr w:rsidR="0012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Tidligere Udgaver: I/R</w:t>
            </w:r>
          </w:p>
        </w:tc>
      </w:tr>
      <w:tr w:rsidR="0012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12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Berettiget Reduktion: I/R</w:t>
            </w:r>
          </w:p>
        </w:tc>
      </w:tr>
      <w:tr w:rsidR="00121692">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Berettiget True-Up: I/R</w:t>
            </w:r>
          </w:p>
        </w:tc>
      </w:tr>
      <w:tr w:rsidR="0012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1216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121692">
            <w:pPr>
              <w:pStyle w:val="ProductList-TableBody"/>
            </w:pPr>
          </w:p>
        </w:tc>
      </w:tr>
    </w:tbl>
    <w:p w:rsidR="00121692" w:rsidRDefault="0006208A">
      <w:pPr>
        <w:pStyle w:val="ProductList-Offering1SubSection"/>
        <w:outlineLvl w:val="3"/>
      </w:pPr>
      <w:bookmarkStart w:id="195" w:name="_Sec811"/>
      <w:r>
        <w:t>3. Brugerrettigheder</w:t>
      </w:r>
      <w:bookmarkEnd w:id="195"/>
    </w:p>
    <w:tbl>
      <w:tblPr>
        <w:tblStyle w:val="PURTable"/>
        <w:tblW w:w="0" w:type="dxa"/>
        <w:tblLook w:val="04A0" w:firstRow="1" w:lastRow="0" w:firstColumn="1" w:lastColumn="0" w:noHBand="0" w:noVBand="1"/>
      </w:tblPr>
      <w:tblGrid>
        <w:gridCol w:w="3547"/>
        <w:gridCol w:w="3594"/>
        <w:gridCol w:w="3649"/>
      </w:tblGrid>
      <w:tr w:rsidR="0012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w:t>
            </w:r>
          </w:p>
        </w:tc>
      </w:tr>
      <w:tr w:rsidR="00121692">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CAL’er</w:t>
            </w:r>
          </w:p>
        </w:tc>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 Microsoft SharePoint Foundation 2013</w:t>
            </w:r>
          </w:p>
        </w:tc>
      </w:tr>
      <w:tr w:rsidR="0012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1216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121692">
            <w:pPr>
              <w:pStyle w:val="ProductList-TableBody"/>
            </w:pPr>
          </w:p>
        </w:tc>
      </w:tr>
    </w:tbl>
    <w:p w:rsidR="00121692" w:rsidRDefault="00121692">
      <w:pPr>
        <w:pStyle w:val="ProductList-Body"/>
      </w:pPr>
    </w:p>
    <w:p w:rsidR="00121692" w:rsidRDefault="0006208A">
      <w:pPr>
        <w:pStyle w:val="ProductList-ClauseHeading"/>
        <w:outlineLvl w:val="4"/>
      </w:pPr>
      <w:r>
        <w:lastRenderedPageBreak/>
        <w:t>3.1 Adgang til Serversoftware</w:t>
      </w:r>
    </w:p>
    <w:tbl>
      <w:tblPr>
        <w:tblStyle w:val="PURTable"/>
        <w:tblW w:w="0" w:type="dxa"/>
        <w:tblLook w:val="04A0" w:firstRow="1" w:lastRow="0" w:firstColumn="1" w:lastColumn="0" w:noHBand="0" w:noVBand="1"/>
      </w:tblPr>
      <w:tblGrid>
        <w:gridCol w:w="3591"/>
        <w:gridCol w:w="3584"/>
        <w:gridCol w:w="3615"/>
      </w:tblGrid>
      <w:tr w:rsidR="0012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21692" w:rsidRDefault="0006208A">
            <w:pPr>
              <w:pStyle w:val="ProductList-TableBody"/>
            </w:pPr>
            <w:r>
              <w:t>Licens til Basisadgang</w:t>
            </w:r>
          </w:p>
        </w:tc>
        <w:tc>
          <w:tcPr>
            <w:tcW w:w="4040" w:type="dxa"/>
            <w:tcBorders>
              <w:top w:val="single" w:sz="18" w:space="0" w:color="0072C6"/>
              <w:left w:val="single" w:sz="4" w:space="0" w:color="000000"/>
              <w:bottom w:val="single" w:sz="4" w:space="0" w:color="000000"/>
              <w:right w:val="none" w:sz="4" w:space="0" w:color="000000"/>
            </w:tcBorders>
          </w:tcPr>
          <w:p w:rsidR="00121692" w:rsidRDefault="0006208A">
            <w:pPr>
              <w:pStyle w:val="ProductList-TableBody"/>
            </w:pPr>
            <w:r>
              <w:t>Visual Studio Team Foundation Server 2017 CAL</w:t>
            </w:r>
          </w:p>
        </w:tc>
        <w:tc>
          <w:tcPr>
            <w:tcW w:w="4040" w:type="dxa"/>
            <w:tcBorders>
              <w:top w:val="single" w:sz="18" w:space="0" w:color="0072C6"/>
              <w:left w:val="none" w:sz="4" w:space="0" w:color="000000"/>
              <w:bottom w:val="single" w:sz="4" w:space="0" w:color="000000"/>
              <w:right w:val="single" w:sz="4" w:space="0" w:color="000000"/>
            </w:tcBorders>
          </w:tcPr>
          <w:p w:rsidR="00121692" w:rsidRDefault="0006208A">
            <w:pPr>
              <w:pStyle w:val="ProductList-TableBody"/>
            </w:pPr>
            <w:r>
              <w:t>Visual Studio Team Services med brugerbetaling</w:t>
            </w:r>
          </w:p>
        </w:tc>
      </w:tr>
    </w:tbl>
    <w:p w:rsidR="00121692" w:rsidRDefault="00121692">
      <w:pPr>
        <w:pStyle w:val="ProductList-Body"/>
      </w:pPr>
    </w:p>
    <w:p w:rsidR="00121692" w:rsidRDefault="0006208A">
      <w:pPr>
        <w:pStyle w:val="ProductList-SubClauseHeading"/>
        <w:outlineLvl w:val="5"/>
      </w:pPr>
      <w:r>
        <w:t>3.1.1 Yderligere Funktionalitet</w:t>
      </w:r>
    </w:p>
    <w:p w:rsidR="00121692" w:rsidRDefault="0006208A">
      <w:pPr>
        <w:pStyle w:val="ProductList-BodyIndented"/>
      </w:pPr>
      <w:r>
        <w:t>Testadministration</w:t>
      </w:r>
    </w:p>
    <w:tbl>
      <w:tblPr>
        <w:tblStyle w:val="PURTable0"/>
        <w:tblW w:w="0" w:type="dxa"/>
        <w:tblLook w:val="04A0" w:firstRow="1" w:lastRow="0" w:firstColumn="1" w:lastColumn="0" w:noHBand="0" w:noVBand="1"/>
      </w:tblPr>
      <w:tblGrid>
        <w:gridCol w:w="3490"/>
        <w:gridCol w:w="3470"/>
        <w:gridCol w:w="3470"/>
      </w:tblGrid>
      <w:tr w:rsidR="0012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21692" w:rsidRDefault="0006208A">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rsidR="00121692" w:rsidRDefault="0006208A">
            <w:pPr>
              <w:pStyle w:val="ProductList-TableBody"/>
            </w:pPr>
            <w:r>
              <w:t>Visual Studio Test Professional 2017 Subscription</w:t>
            </w:r>
          </w:p>
        </w:tc>
        <w:tc>
          <w:tcPr>
            <w:tcW w:w="4040" w:type="dxa"/>
            <w:tcBorders>
              <w:top w:val="single" w:sz="18" w:space="0" w:color="0072C6"/>
              <w:left w:val="none" w:sz="4" w:space="0" w:color="000000"/>
              <w:bottom w:val="none" w:sz="4" w:space="0" w:color="000000"/>
              <w:right w:val="single" w:sz="4" w:space="0" w:color="000000"/>
            </w:tcBorders>
          </w:tcPr>
          <w:p w:rsidR="00121692" w:rsidRDefault="0006208A">
            <w:pPr>
              <w:pStyle w:val="ProductList-TableBody"/>
            </w:pPr>
            <w:r>
              <w:t>Visual Studio Enterprise 2017 Subscription</w:t>
            </w:r>
          </w:p>
        </w:tc>
      </w:tr>
      <w:tr w:rsidR="0012169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21692" w:rsidRDefault="0012169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21692" w:rsidRDefault="0006208A">
            <w:pPr>
              <w:pStyle w:val="ProductList-TableBody"/>
            </w:pPr>
            <w:r>
              <w:t>MSDN-platforme</w:t>
            </w:r>
          </w:p>
        </w:tc>
        <w:tc>
          <w:tcPr>
            <w:tcW w:w="4040" w:type="dxa"/>
            <w:tcBorders>
              <w:top w:val="none" w:sz="4" w:space="0" w:color="000000"/>
              <w:left w:val="none" w:sz="4" w:space="0" w:color="000000"/>
              <w:bottom w:val="single" w:sz="4" w:space="0" w:color="000000"/>
              <w:right w:val="single" w:sz="4" w:space="0" w:color="000000"/>
            </w:tcBorders>
          </w:tcPr>
          <w:p w:rsidR="00121692" w:rsidRDefault="0006208A">
            <w:pPr>
              <w:pStyle w:val="ProductList-TableBody"/>
            </w:pPr>
            <w:r>
              <w:t>Visual Studio Team Services Test Manager Extension</w:t>
            </w:r>
          </w:p>
        </w:tc>
      </w:tr>
    </w:tbl>
    <w:p w:rsidR="00121692" w:rsidRDefault="00121692">
      <w:pPr>
        <w:pStyle w:val="ProductList-BodyIndented"/>
      </w:pPr>
    </w:p>
    <w:p w:rsidR="00121692" w:rsidRDefault="0006208A">
      <w:pPr>
        <w:pStyle w:val="ProductList-SubClauseHeading"/>
        <w:outlineLvl w:val="5"/>
      </w:pPr>
      <w:r>
        <w:t>3.1.2 Yderligere Funktionalitet</w:t>
      </w:r>
    </w:p>
    <w:p w:rsidR="00121692" w:rsidRDefault="0006208A">
      <w:pPr>
        <w:pStyle w:val="ProductList-BodyIndented"/>
      </w:pPr>
      <w:r>
        <w:t>Pakkestyring</w:t>
      </w:r>
    </w:p>
    <w:tbl>
      <w:tblPr>
        <w:tblStyle w:val="PURTable0"/>
        <w:tblW w:w="0" w:type="dxa"/>
        <w:tblLook w:val="04A0" w:firstRow="1" w:lastRow="0" w:firstColumn="1" w:lastColumn="0" w:noHBand="0" w:noVBand="1"/>
      </w:tblPr>
      <w:tblGrid>
        <w:gridCol w:w="3486"/>
        <w:gridCol w:w="3466"/>
        <w:gridCol w:w="3478"/>
      </w:tblGrid>
      <w:tr w:rsidR="0012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21692" w:rsidRDefault="0006208A">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rsidR="00121692" w:rsidRDefault="0006208A">
            <w:pPr>
              <w:pStyle w:val="ProductList-TableBody"/>
            </w:pPr>
            <w:r>
              <w:t>Visual Studio Enterprise 2017 Subscription</w:t>
            </w:r>
          </w:p>
        </w:tc>
        <w:tc>
          <w:tcPr>
            <w:tcW w:w="4040" w:type="dxa"/>
            <w:tcBorders>
              <w:top w:val="single" w:sz="18" w:space="0" w:color="0072C6"/>
              <w:left w:val="none" w:sz="4" w:space="0" w:color="000000"/>
              <w:bottom w:val="single" w:sz="4" w:space="0" w:color="000000"/>
              <w:right w:val="single" w:sz="4" w:space="0" w:color="000000"/>
            </w:tcBorders>
          </w:tcPr>
          <w:p w:rsidR="00121692" w:rsidRDefault="0006208A">
            <w:pPr>
              <w:pStyle w:val="ProductList-TableBody"/>
            </w:pPr>
            <w:r>
              <w:t>Visual Studio Team Services Package Management Extension</w:t>
            </w:r>
          </w:p>
        </w:tc>
      </w:tr>
    </w:tbl>
    <w:p w:rsidR="00121692" w:rsidRDefault="00121692">
      <w:pPr>
        <w:pStyle w:val="ProductList-BodyIndented"/>
      </w:pPr>
    </w:p>
    <w:p w:rsidR="00121692" w:rsidRDefault="0006208A">
      <w:pPr>
        <w:pStyle w:val="ProductList-ClauseHeading"/>
        <w:outlineLvl w:val="4"/>
      </w:pPr>
      <w:r>
        <w:t>3.2 Forbrug, der Ikke Kræver CAL’er</w:t>
      </w:r>
    </w:p>
    <w:p w:rsidR="00121692" w:rsidRDefault="0006208A">
      <w:pPr>
        <w:pStyle w:val="ProductList-Body"/>
      </w:pPr>
      <w:r>
        <w:t xml:space="preserve">Følgende brugere behøver ikke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vise, redigere eller angive arbejdselementer; adgang til Team Foundation Server Reporting; adgang til Visual Studio Team Services via en Team Foundation Server 2017 Proxy; give tilladelser til faser som del af Release Management-pipelinen og adgang til Visual Studio Team Foundation Server via en samlet forbindelse fra et andet integreret program eller en integreret tjeneste.</w:t>
      </w:r>
    </w:p>
    <w:p w:rsidR="00121692" w:rsidRDefault="00121692">
      <w:pPr>
        <w:pStyle w:val="ProductList-Body"/>
      </w:pPr>
    </w:p>
    <w:p w:rsidR="00121692" w:rsidRDefault="0006208A">
      <w:pPr>
        <w:pStyle w:val="ProductList-ClauseHeading"/>
        <w:outlineLvl w:val="4"/>
      </w:pPr>
      <w:r>
        <w:t>3.3 SQL Server-teknologi</w:t>
      </w:r>
    </w:p>
    <w:p w:rsidR="00121692" w:rsidRDefault="0006208A">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OSE udelukkende med det formål at understøtte det pågældende Produkt og ethvert andet Produkt, der omfatter SQL Server-databasesoftware.</w:t>
      </w:r>
    </w:p>
    <w:p w:rsidR="00121692" w:rsidRDefault="00121692">
      <w:pPr>
        <w:pStyle w:val="ProductList-Body"/>
      </w:pPr>
    </w:p>
    <w:p w:rsidR="00121692" w:rsidRDefault="0006208A">
      <w:pPr>
        <w:pStyle w:val="ProductList-ClauseHeading"/>
        <w:outlineLvl w:val="4"/>
      </w:pPr>
      <w:r>
        <w:t>3.4 Biblioteker under GNU Lesser General Public License</w:t>
      </w:r>
    </w:p>
    <w:p w:rsidR="00121692" w:rsidRDefault="0006208A">
      <w:pPr>
        <w:pStyle w:val="ProductList-Body"/>
      </w:pPr>
      <w:r>
        <w:t xml:space="preserve">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må udelukkende foretage reverse engineering, dekompilere eller disassemblere Visual Studio Team Foundation Server-softwaren eller på anden vis forsøge at udlede kildekoden til Visual Studio Team Foundation Server-softwaren i det omfang, det er påkrævet for at fejlrette ændringer i biblioteker licenseret under GNU Lesser General Public License, som muligvis indgår i og er tilknyttet i kraft af softwaren.</w:t>
      </w:r>
    </w:p>
    <w:p w:rsidR="00121692" w:rsidRDefault="00121692">
      <w:pPr>
        <w:pStyle w:val="ProductList-Body"/>
      </w:pPr>
    </w:p>
    <w:p w:rsidR="00121692" w:rsidRDefault="0006208A">
      <w:pPr>
        <w:pStyle w:val="ProductList-ClauseHeading"/>
        <w:outlineLvl w:val="4"/>
      </w:pPr>
      <w:r>
        <w:t>3.5 Visual Studio Team Foundation Server Build Services</w:t>
      </w:r>
    </w:p>
    <w:p w:rsidR="00121692" w:rsidRDefault="0006208A">
      <w:pPr>
        <w:pStyle w:val="ProductList-Body"/>
      </w:pPr>
      <w:r>
        <w:t xml:space="preserve">Hvis Kunden har én eller flere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af Visual Studio Enterprise Subscription, Visual Studio Professional Subscription, Visual Studio Enterprise (månedligt eller årligt abonnement) eller Visual Studio Professional (månedligt eller årligt abonnement), så kan kunden også installere Visual Studio-softwareren og tillade adgang og brug af det som del af Team Foundation Server 2017 Build Services via Kundens </w:t>
      </w:r>
      <w:r>
        <w:fldChar w:fldCharType="begin"/>
      </w:r>
      <w:r>
        <w:instrText xml:space="preserve"> AutoTextList   \s NoStyle \t "Licenseret Bruger betyder den enkelte person, der er overdraget en Licens til." </w:instrText>
      </w:r>
      <w:r>
        <w:fldChar w:fldCharType="separate"/>
      </w:r>
      <w:r>
        <w:rPr>
          <w:color w:val="0563C1"/>
        </w:rPr>
        <w:t>Licensere Brugere</w:t>
      </w:r>
      <w:r>
        <w:fldChar w:fldCharType="end"/>
      </w:r>
      <w:r>
        <w:t xml:space="preserve"> og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Enheder</w:t>
      </w:r>
      <w:r>
        <w:fldChar w:fldCharType="end"/>
      </w:r>
      <w:r>
        <w:t xml:space="preserve"> til Team Foundation Server 2017.</w:t>
      </w:r>
    </w:p>
    <w:p w:rsidR="00121692" w:rsidRDefault="00121692">
      <w:pPr>
        <w:pStyle w:val="ProductList-Body"/>
      </w:pPr>
    </w:p>
    <w:p w:rsidR="00121692" w:rsidRDefault="0006208A">
      <w:pPr>
        <w:pStyle w:val="ProductList-ClauseHeading"/>
        <w:outlineLvl w:val="4"/>
      </w:pPr>
      <w:r>
        <w:t>3.6 Versionsstyring</w:t>
      </w:r>
    </w:p>
    <w:p w:rsidR="00121692" w:rsidRDefault="0006208A">
      <w:pPr>
        <w:pStyle w:val="ProductList-Body"/>
      </w:pPr>
      <w:r>
        <w:t>Visual Studio Team Foundation Server omfatter en samtidig installation med versionsstyringsfunktionen. Hver af følgende angiver én ekstra samtidig installation pr. licens:</w:t>
      </w:r>
    </w:p>
    <w:p w:rsidR="00121692" w:rsidRDefault="0006208A" w:rsidP="0006208A">
      <w:pPr>
        <w:pStyle w:val="ProductList-Bullet"/>
        <w:numPr>
          <w:ilvl w:val="0"/>
          <w:numId w:val="21"/>
        </w:numPr>
      </w:pPr>
      <w:r>
        <w:t>Visual Studio Enterprise 2017 Subscription</w:t>
      </w:r>
    </w:p>
    <w:p w:rsidR="00121692" w:rsidRDefault="0006208A" w:rsidP="0006208A">
      <w:pPr>
        <w:pStyle w:val="ProductList-Bullet"/>
        <w:numPr>
          <w:ilvl w:val="0"/>
          <w:numId w:val="21"/>
        </w:numPr>
      </w:pPr>
      <w:r>
        <w:t>Visual Studio Enterprise (månedligt eller årligt abonnement)</w:t>
      </w:r>
    </w:p>
    <w:p w:rsidR="00121692" w:rsidRDefault="0006208A" w:rsidP="0006208A">
      <w:pPr>
        <w:pStyle w:val="ProductList-Bullet"/>
        <w:numPr>
          <w:ilvl w:val="0"/>
          <w:numId w:val="21"/>
        </w:numPr>
      </w:pPr>
      <w:r>
        <w:t>Team Services Build og Deployment Private Pipeline (betalt forekomst)</w:t>
      </w:r>
    </w:p>
    <w:p w:rsidR="00121692" w:rsidRDefault="00121692">
      <w:pPr>
        <w:pStyle w:val="ProductList-Body"/>
      </w:pPr>
    </w:p>
    <w:p w:rsidR="00121692" w:rsidRDefault="0006208A">
      <w:pPr>
        <w:pStyle w:val="ProductList-ClauseHeading"/>
        <w:outlineLvl w:val="4"/>
      </w:pPr>
      <w:r>
        <w:t>3.7 Pakkestyring</w:t>
      </w:r>
    </w:p>
    <w:p w:rsidR="00121692" w:rsidRDefault="0006208A">
      <w:pPr>
        <w:pStyle w:val="ProductList-Body"/>
      </w:pPr>
      <w:r>
        <w:t>Hver Visual Studio Team Foundation Server-licens omfatter retten til, at op til fem brugere eller enheder kan bruge funktionen Pakkestyring.</w:t>
      </w:r>
    </w:p>
    <w:p w:rsidR="00121692" w:rsidRDefault="00121692">
      <w:pPr>
        <w:pStyle w:val="ProductList-Body"/>
      </w:pPr>
    </w:p>
    <w:p w:rsidR="00121692" w:rsidRDefault="0006208A">
      <w:pPr>
        <w:pStyle w:val="ProductList-ClauseHeading"/>
        <w:outlineLvl w:val="4"/>
      </w:pPr>
      <w:r>
        <w:t>3.8 Yderligere Software</w:t>
      </w:r>
    </w:p>
    <w:tbl>
      <w:tblPr>
        <w:tblStyle w:val="PURTable"/>
        <w:tblW w:w="0" w:type="dxa"/>
        <w:tblLook w:val="04A0" w:firstRow="1" w:lastRow="0" w:firstColumn="1" w:lastColumn="0" w:noHBand="0" w:noVBand="1"/>
      </w:tblPr>
      <w:tblGrid>
        <w:gridCol w:w="3628"/>
        <w:gridCol w:w="3628"/>
        <w:gridCol w:w="3534"/>
      </w:tblGrid>
      <w:tr w:rsidR="0012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21692" w:rsidRDefault="0006208A">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121692" w:rsidRDefault="0006208A">
            <w:pPr>
              <w:pStyle w:val="ProductList-TableBody"/>
            </w:pPr>
            <w:r>
              <w:t>Visual Studio Team Foundation Server SharePoint Extensions</w:t>
            </w:r>
          </w:p>
        </w:tc>
        <w:tc>
          <w:tcPr>
            <w:tcW w:w="4040" w:type="dxa"/>
            <w:tcBorders>
              <w:top w:val="single" w:sz="18" w:space="0" w:color="0072C6"/>
              <w:left w:val="single" w:sz="4" w:space="0" w:color="000000"/>
              <w:bottom w:val="single" w:sz="4" w:space="0" w:color="000000"/>
              <w:right w:val="single" w:sz="4" w:space="0" w:color="000000"/>
            </w:tcBorders>
          </w:tcPr>
          <w:p w:rsidR="00121692" w:rsidRDefault="00121692">
            <w:pPr>
              <w:pStyle w:val="ProductList-TableBody"/>
            </w:pPr>
          </w:p>
        </w:tc>
      </w:tr>
    </w:tbl>
    <w:p w:rsidR="00121692" w:rsidRDefault="0006208A">
      <w:pPr>
        <w:pStyle w:val="ProductList-Offering1SubSection"/>
        <w:outlineLvl w:val="3"/>
      </w:pPr>
      <w:bookmarkStart w:id="196" w:name="_Sec837"/>
      <w:r>
        <w:t>4. Software Assurance</w:t>
      </w:r>
      <w:bookmarkEnd w:id="196"/>
    </w:p>
    <w:tbl>
      <w:tblPr>
        <w:tblStyle w:val="PURTable"/>
        <w:tblW w:w="0" w:type="dxa"/>
        <w:tblLook w:val="04A0" w:firstRow="1" w:lastRow="0" w:firstColumn="1" w:lastColumn="0" w:noHBand="0" w:noVBand="1"/>
      </w:tblPr>
      <w:tblGrid>
        <w:gridCol w:w="3415"/>
        <w:gridCol w:w="3702"/>
        <w:gridCol w:w="3591"/>
        <w:gridCol w:w="82"/>
      </w:tblGrid>
      <w:tr w:rsidR="00121692">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Fail-Over-rettigheder: I/R</w:t>
            </w:r>
          </w:p>
        </w:tc>
      </w:tr>
      <w:tr w:rsidR="00121692">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Ja (kun serverlicenser)</w:t>
            </w:r>
          </w:p>
        </w:tc>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96">
              <w:r>
                <w:rPr>
                  <w:color w:val="00467F"/>
                  <w:u w:val="single"/>
                </w:rPr>
                <w:t>Produktvilkår –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Roamingrettigheder: I/R</w:t>
            </w:r>
          </w:p>
        </w:tc>
      </w:tr>
      <w:tr w:rsidR="00121692">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121692">
            <w:pPr>
              <w:pStyle w:val="ProductList-TableBody"/>
            </w:pPr>
          </w:p>
        </w:tc>
      </w:tr>
      <w:tr w:rsidR="00121692">
        <w:tc>
          <w:tcPr>
            <w:tcW w:w="12240" w:type="dxa"/>
            <w:gridSpan w:val="4"/>
            <w:tcBorders>
              <w:top w:val="none" w:sz="4" w:space="0" w:color="6E6E6E"/>
              <w:left w:val="none" w:sz="4" w:space="0" w:color="6E6E6E"/>
              <w:bottom w:val="none" w:sz="4" w:space="0" w:color="6E6E6E"/>
              <w:right w:val="none" w:sz="4" w:space="0" w:color="6E6E6E"/>
            </w:tcBorders>
          </w:tcPr>
          <w:p w:rsidR="00121692" w:rsidRDefault="00121692">
            <w:pPr>
              <w:pStyle w:val="PURBreadcrumb"/>
            </w:pPr>
          </w:p>
          <w:tbl>
            <w:tblPr>
              <w:tblW w:w="0" w:type="dxa"/>
              <w:tblLook w:val="04A0" w:firstRow="1" w:lastRow="0" w:firstColumn="1" w:lastColumn="0" w:noHBand="0" w:noVBand="1"/>
            </w:tblPr>
            <w:tblGrid>
              <w:gridCol w:w="10674"/>
            </w:tblGrid>
            <w:tr w:rsidR="00121692">
              <w:tc>
                <w:tcPr>
                  <w:tcW w:w="12240" w:type="dxa"/>
                  <w:tcBorders>
                    <w:top w:val="none" w:sz="4" w:space="0" w:color="6E6E6E"/>
                    <w:left w:val="none" w:sz="4" w:space="0" w:color="6E6E6E"/>
                    <w:bottom w:val="none" w:sz="4" w:space="0" w:color="6E6E6E"/>
                    <w:right w:val="none" w:sz="4" w:space="0" w:color="6E6E6E"/>
                  </w:tcBorders>
                  <w:shd w:val="clear" w:color="auto" w:fill="A6A6A6"/>
                </w:tcPr>
                <w:p w:rsidR="00121692" w:rsidRDefault="003F7773">
                  <w:pPr>
                    <w:pStyle w:val="ProductList-TableBody"/>
                    <w:jc w:val="right"/>
                  </w:pPr>
                  <w:hyperlink w:anchor="_Sec842">
                    <w:r w:rsidR="0006208A">
                      <w:rPr>
                        <w:color w:val="00467F"/>
                        <w:sz w:val="14"/>
                        <w:u w:val="single"/>
                      </w:rPr>
                      <w:t>Indholdsfortegnelse</w:t>
                    </w:r>
                  </w:hyperlink>
                  <w:r w:rsidR="0006208A">
                    <w:rPr>
                      <w:sz w:val="14"/>
                    </w:rPr>
                    <w:t>/</w:t>
                  </w:r>
                  <w:hyperlink w:anchor="_Sec549">
                    <w:r w:rsidR="0006208A">
                      <w:rPr>
                        <w:color w:val="00467F"/>
                        <w:sz w:val="14"/>
                        <w:u w:val="single"/>
                      </w:rPr>
                      <w:t>Ordliste</w:t>
                    </w:r>
                  </w:hyperlink>
                  <w:r w:rsidR="0006208A">
                    <w:rPr>
                      <w:sz w:val="14"/>
                    </w:rPr>
                    <w:t>/</w:t>
                  </w:r>
                  <w:hyperlink w:anchor="_Sec844">
                    <w:r w:rsidR="0006208A">
                      <w:rPr>
                        <w:color w:val="00467F"/>
                        <w:sz w:val="14"/>
                        <w:u w:val="single"/>
                      </w:rPr>
                      <w:t>Indeks</w:t>
                    </w:r>
                  </w:hyperlink>
                </w:p>
              </w:tc>
            </w:tr>
          </w:tbl>
          <w:p w:rsidR="00121692" w:rsidRDefault="00121692">
            <w:pPr>
              <w:pStyle w:val="ProductList-TableBody"/>
            </w:pPr>
          </w:p>
        </w:tc>
      </w:tr>
    </w:tbl>
    <w:p w:rsidR="00121692" w:rsidRDefault="00121692">
      <w:pPr>
        <w:pStyle w:val="ProductList-Body"/>
      </w:pPr>
    </w:p>
    <w:p w:rsidR="00121692" w:rsidRDefault="0006208A">
      <w:pPr>
        <w:pStyle w:val="ProductList-OfferingGroupHeading"/>
        <w:outlineLvl w:val="1"/>
      </w:pPr>
      <w:bookmarkStart w:id="197" w:name="_Sec618"/>
      <w:r>
        <w:lastRenderedPageBreak/>
        <w:t>Windows</w:t>
      </w:r>
      <w:bookmarkEnd w:id="197"/>
      <w:r>
        <w:fldChar w:fldCharType="begin"/>
      </w:r>
      <w:r>
        <w:instrText xml:space="preserve"> TC "</w:instrText>
      </w:r>
      <w:bookmarkStart w:id="198" w:name="_Toc483467133"/>
      <w:r>
        <w:instrText>Windows</w:instrText>
      </w:r>
      <w:bookmarkEnd w:id="198"/>
      <w:r>
        <w:instrText>" \l 2</w:instrText>
      </w:r>
      <w:r>
        <w:fldChar w:fldCharType="end"/>
      </w:r>
    </w:p>
    <w:p w:rsidR="00121692" w:rsidRDefault="0006208A">
      <w:pPr>
        <w:pStyle w:val="ProductList-Offering2HeadingNoBorder"/>
        <w:outlineLvl w:val="2"/>
      </w:pPr>
      <w:bookmarkStart w:id="199" w:name="_Sec652"/>
      <w:r>
        <w:t>Windows-desktopoperativsystem</w:t>
      </w:r>
      <w:bookmarkEnd w:id="199"/>
      <w:r>
        <w:fldChar w:fldCharType="begin"/>
      </w:r>
      <w:r>
        <w:instrText xml:space="preserve"> TC "</w:instrText>
      </w:r>
      <w:bookmarkStart w:id="200" w:name="_Toc483467134"/>
      <w:r>
        <w:instrText>Windows-desktopoperativsystem</w:instrText>
      </w:r>
      <w:bookmarkEnd w:id="200"/>
      <w:r>
        <w:instrText>" \l 3</w:instrText>
      </w:r>
      <w:r>
        <w:fldChar w:fldCharType="end"/>
      </w:r>
    </w:p>
    <w:p w:rsidR="00121692" w:rsidRDefault="0006208A">
      <w:pPr>
        <w:pStyle w:val="ProductList-Offering1SubSection"/>
        <w:outlineLvl w:val="3"/>
      </w:pPr>
      <w:bookmarkStart w:id="201" w:name="_Sec700"/>
      <w:r>
        <w:t>1. Programtilgængelighed</w:t>
      </w:r>
      <w:bookmarkEnd w:id="201"/>
    </w:p>
    <w:tbl>
      <w:tblPr>
        <w:tblStyle w:val="PURTable"/>
        <w:tblW w:w="0" w:type="dxa"/>
        <w:tblLook w:val="04A0" w:firstRow="1" w:lastRow="0" w:firstColumn="1" w:lastColumn="0" w:noHBand="0" w:noVBand="1"/>
      </w:tblPr>
      <w:tblGrid>
        <w:gridCol w:w="3983"/>
        <w:gridCol w:w="613"/>
        <w:gridCol w:w="605"/>
        <w:gridCol w:w="607"/>
        <w:gridCol w:w="599"/>
        <w:gridCol w:w="604"/>
        <w:gridCol w:w="606"/>
        <w:gridCol w:w="612"/>
        <w:gridCol w:w="634"/>
        <w:gridCol w:w="618"/>
        <w:gridCol w:w="608"/>
        <w:gridCol w:w="689"/>
      </w:tblGrid>
      <w:tr w:rsidR="0012169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121692" w:rsidRDefault="0006208A">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21692" w:rsidRDefault="0006208A">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21692" w:rsidRDefault="0006208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21692" w:rsidRDefault="0006208A">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21692" w:rsidRDefault="0006208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21692" w:rsidRDefault="000620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21692" w:rsidRDefault="0006208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21692" w:rsidRDefault="0006208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21692" w:rsidRDefault="0006208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21692" w:rsidRDefault="0006208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21692" w:rsidRDefault="0006208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21692" w:rsidRDefault="000620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21692">
        <w:tc>
          <w:tcPr>
            <w:tcW w:w="4160" w:type="dxa"/>
            <w:tcBorders>
              <w:top w:val="single" w:sz="9" w:space="0" w:color="FFFFFF"/>
              <w:left w:val="single" w:sz="9" w:space="0" w:color="FFFFFF"/>
              <w:bottom w:val="dashed" w:sz="4" w:space="0" w:color="BFBFBF"/>
              <w:right w:val="single" w:sz="9" w:space="0" w:color="FFFFFF"/>
            </w:tcBorders>
          </w:tcPr>
          <w:p w:rsidR="00121692" w:rsidRDefault="0006208A">
            <w:pPr>
              <w:pStyle w:val="ProductList-TableBody"/>
            </w:pPr>
            <w:r>
              <w:t>Windows 10 Pro Upgrade</w:t>
            </w:r>
            <w:r>
              <w:fldChar w:fldCharType="begin"/>
            </w:r>
            <w:r>
              <w:instrText xml:space="preserve"> XE "Windows 10 Pro Upgrade" </w:instrText>
            </w:r>
            <w:r>
              <w:fldChar w:fldCharType="end"/>
            </w:r>
            <w:r>
              <w:t xml:space="preserve"> (pr. Enhed)</w:t>
            </w:r>
          </w:p>
        </w:tc>
        <w:tc>
          <w:tcPr>
            <w:tcW w:w="620" w:type="dxa"/>
            <w:tcBorders>
              <w:top w:val="single" w:sz="9" w:space="0" w:color="FFFFFF"/>
              <w:left w:val="single" w:sz="9" w:space="0" w:color="FFFFFF"/>
              <w:bottom w:val="dashed" w:sz="4" w:space="0" w:color="BFBFBF"/>
              <w:right w:val="single" w:sz="9" w:space="0" w:color="FFFFFF"/>
            </w:tcBorders>
          </w:tcPr>
          <w:p w:rsidR="00121692" w:rsidRDefault="0006208A">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121692" w:rsidRDefault="0006208A">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121692" w:rsidRDefault="00121692">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121692" w:rsidRDefault="0012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1692" w:rsidRDefault="0012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1692" w:rsidRDefault="0012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1692" w:rsidRDefault="0012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1692" w:rsidRDefault="0012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1692" w:rsidRDefault="0012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1692" w:rsidRDefault="0012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1692" w:rsidRDefault="00121692">
            <w:pPr>
              <w:pStyle w:val="ProductList-TableBody"/>
              <w:jc w:val="center"/>
            </w:pPr>
          </w:p>
        </w:tc>
      </w:tr>
      <w:tr w:rsidR="00121692">
        <w:tc>
          <w:tcPr>
            <w:tcW w:w="4160" w:type="dxa"/>
            <w:tcBorders>
              <w:top w:val="dashed" w:sz="4" w:space="0" w:color="BFBFBF"/>
              <w:left w:val="single" w:sz="9" w:space="0" w:color="FFFFFF"/>
              <w:bottom w:val="dashed" w:sz="4" w:space="0" w:color="BFBFBF"/>
              <w:right w:val="single" w:sz="9" w:space="0" w:color="FFFFFF"/>
            </w:tcBorders>
          </w:tcPr>
          <w:p w:rsidR="00121692" w:rsidRDefault="0006208A">
            <w:pPr>
              <w:pStyle w:val="ProductList-TableBody"/>
            </w:pPr>
            <w:r>
              <w:rPr>
                <w:color w:val="000000"/>
              </w:rPr>
              <w:t>Windows 10 Enterprise LTSB 2016-opgradering (pr. enhed)</w:t>
            </w:r>
            <w:r>
              <w:fldChar w:fldCharType="begin"/>
            </w:r>
            <w:r>
              <w:instrText xml:space="preserve"> XE "Windows 10 Enterprise LTSB 2016-opgradering (pr. enhed)"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21692" w:rsidRDefault="0006208A">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21692" w:rsidRDefault="0006208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21692" w:rsidRDefault="0012169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21692" w:rsidRDefault="0012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1692" w:rsidRDefault="0012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1692" w:rsidRDefault="0012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1692" w:rsidRDefault="0012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1692" w:rsidRDefault="0012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1692" w:rsidRDefault="0012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1692" w:rsidRDefault="0012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1692" w:rsidRDefault="00121692">
            <w:pPr>
              <w:pStyle w:val="ProductList-TableBody"/>
              <w:jc w:val="center"/>
            </w:pPr>
          </w:p>
        </w:tc>
      </w:tr>
      <w:tr w:rsidR="00121692">
        <w:tc>
          <w:tcPr>
            <w:tcW w:w="4160" w:type="dxa"/>
            <w:tcBorders>
              <w:top w:val="dashed" w:sz="4" w:space="0" w:color="BFBFBF"/>
              <w:left w:val="single" w:sz="9" w:space="0" w:color="FFFFFF"/>
              <w:bottom w:val="dashed" w:sz="4" w:space="0" w:color="BFBFBF"/>
              <w:right w:val="single" w:sz="9" w:space="0" w:color="FFFFFF"/>
            </w:tcBorders>
          </w:tcPr>
          <w:p w:rsidR="00121692" w:rsidRDefault="0006208A">
            <w:pPr>
              <w:pStyle w:val="ProductList-TableBody"/>
            </w:pPr>
            <w:r>
              <w:rPr>
                <w:color w:val="000000"/>
              </w:rPr>
              <w:t>Windows 10 Enterprise E3 and LTSB 2016-opgradering (pr. enhed)</w:t>
            </w:r>
            <w:r>
              <w:fldChar w:fldCharType="begin"/>
            </w:r>
            <w:r>
              <w:instrText xml:space="preserve"> XE "Windows 10 Enterprise E3 and LTSB 2016-opgradering (pr. enhed)"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21692" w:rsidRDefault="0006208A">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21692" w:rsidRDefault="0006208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21692" w:rsidRDefault="0006208A">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121692" w:rsidRDefault="0006208A">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1692" w:rsidRDefault="0012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1692" w:rsidRDefault="0012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1692" w:rsidRDefault="0012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1692" w:rsidRDefault="0006208A">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1692" w:rsidRDefault="0006208A">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1692" w:rsidRDefault="0012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1692" w:rsidRDefault="00121692">
            <w:pPr>
              <w:pStyle w:val="ProductList-TableBody"/>
              <w:jc w:val="center"/>
            </w:pPr>
          </w:p>
        </w:tc>
      </w:tr>
      <w:tr w:rsidR="00121692">
        <w:tc>
          <w:tcPr>
            <w:tcW w:w="4160" w:type="dxa"/>
            <w:tcBorders>
              <w:top w:val="dashed" w:sz="4" w:space="0" w:color="BFBFBF"/>
              <w:left w:val="single" w:sz="9" w:space="0" w:color="FFFFFF"/>
              <w:bottom w:val="dashed" w:sz="4" w:space="0" w:color="BFBFBF"/>
              <w:right w:val="single" w:sz="9" w:space="0" w:color="FFFFFF"/>
            </w:tcBorders>
          </w:tcPr>
          <w:p w:rsidR="00121692" w:rsidRDefault="0006208A">
            <w:pPr>
              <w:pStyle w:val="ProductList-TableBody"/>
            </w:pPr>
            <w:r>
              <w:t>Windows 10 Enterprise E3 pr. bruger</w:t>
            </w:r>
            <w:r>
              <w:fldChar w:fldCharType="begin"/>
            </w:r>
            <w:r>
              <w:instrText xml:space="preserve"> XE "Windows 10 Enterprise E3 pr. bruger"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121692" w:rsidRDefault="0006208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121692" w:rsidRDefault="0006208A">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121692" w:rsidRDefault="0012169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21692" w:rsidRDefault="0012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1692" w:rsidRDefault="0012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1692" w:rsidRDefault="0012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1692" w:rsidRDefault="0012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1692" w:rsidRDefault="0012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1692" w:rsidRDefault="0006208A">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1692" w:rsidRDefault="0012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1692" w:rsidRDefault="00121692">
            <w:pPr>
              <w:pStyle w:val="ProductList-TableBody"/>
              <w:jc w:val="center"/>
            </w:pPr>
          </w:p>
        </w:tc>
      </w:tr>
      <w:tr w:rsidR="00121692">
        <w:tc>
          <w:tcPr>
            <w:tcW w:w="4160" w:type="dxa"/>
            <w:tcBorders>
              <w:top w:val="dashed" w:sz="4" w:space="0" w:color="BFBFBF"/>
              <w:left w:val="single" w:sz="9" w:space="0" w:color="FFFFFF"/>
              <w:bottom w:val="dashed" w:sz="4" w:space="0" w:color="BFBFBF"/>
              <w:right w:val="single" w:sz="9" w:space="0" w:color="FFFFFF"/>
            </w:tcBorders>
          </w:tcPr>
          <w:p w:rsidR="00121692" w:rsidRDefault="0006208A">
            <w:pPr>
              <w:pStyle w:val="ProductList-TableBody"/>
            </w:pPr>
            <w:r>
              <w:t>Windows 10 Enterprise E3 pr. bruger fra SA</w:t>
            </w:r>
            <w:r>
              <w:fldChar w:fldCharType="begin"/>
            </w:r>
            <w:r>
              <w:instrText xml:space="preserve"> XE "Windows 10 Enterprise E3 pr. bruger fra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121692" w:rsidRDefault="0006208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121692" w:rsidRDefault="0006208A">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121692" w:rsidRDefault="0012169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21692" w:rsidRDefault="0012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1692" w:rsidRDefault="0012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1692" w:rsidRDefault="0012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1692" w:rsidRDefault="0012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1692" w:rsidRDefault="0012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1692" w:rsidRDefault="0006208A">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1692" w:rsidRDefault="0012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1692" w:rsidRDefault="00121692">
            <w:pPr>
              <w:pStyle w:val="ProductList-TableBody"/>
              <w:jc w:val="center"/>
            </w:pPr>
          </w:p>
        </w:tc>
      </w:tr>
      <w:tr w:rsidR="00121692">
        <w:tc>
          <w:tcPr>
            <w:tcW w:w="4160" w:type="dxa"/>
            <w:tcBorders>
              <w:top w:val="dashed" w:sz="4" w:space="0" w:color="BFBFBF"/>
              <w:left w:val="single" w:sz="9" w:space="0" w:color="FFFFFF"/>
              <w:bottom w:val="dashed" w:sz="4" w:space="0" w:color="BFBFBF"/>
              <w:right w:val="single" w:sz="9" w:space="0" w:color="FFFFFF"/>
            </w:tcBorders>
          </w:tcPr>
          <w:p w:rsidR="00121692" w:rsidRDefault="0006208A">
            <w:pPr>
              <w:pStyle w:val="ProductList-TableBody"/>
            </w:pPr>
            <w:r>
              <w:t>Windows 10 Enterprise E5 pr. enhed eller bruger</w:t>
            </w:r>
            <w:r>
              <w:fldChar w:fldCharType="begin"/>
            </w:r>
            <w:r>
              <w:instrText xml:space="preserve"> XE "Windows 10 Enterprise E5 pr. enhed eller bruger"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121692" w:rsidRDefault="0006208A">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121692" w:rsidRDefault="0006208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21692" w:rsidRDefault="0012169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21692" w:rsidRDefault="0012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1692" w:rsidRDefault="00121692">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1692" w:rsidRDefault="0012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1692" w:rsidRDefault="0012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1692" w:rsidRDefault="0012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1692" w:rsidRDefault="0006208A">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1692" w:rsidRDefault="0012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1692" w:rsidRDefault="00121692">
            <w:pPr>
              <w:pStyle w:val="ProductList-TableBody"/>
              <w:jc w:val="center"/>
            </w:pPr>
          </w:p>
        </w:tc>
      </w:tr>
      <w:tr w:rsidR="00121692">
        <w:tc>
          <w:tcPr>
            <w:tcW w:w="4160" w:type="dxa"/>
            <w:tcBorders>
              <w:top w:val="dashed" w:sz="4" w:space="0" w:color="BFBFBF"/>
              <w:left w:val="single" w:sz="9" w:space="0" w:color="FFFFFF"/>
              <w:bottom w:val="dashed" w:sz="4" w:space="0" w:color="BFBFBF"/>
              <w:right w:val="single" w:sz="9" w:space="0" w:color="FFFFFF"/>
            </w:tcBorders>
          </w:tcPr>
          <w:p w:rsidR="00121692" w:rsidRDefault="0006208A">
            <w:pPr>
              <w:pStyle w:val="ProductList-TableBody"/>
            </w:pPr>
            <w:r>
              <w:t xml:space="preserve">Windows 10 Enterprise E5 pr. bruger fra SA </w:t>
            </w:r>
            <w:r>
              <w:fldChar w:fldCharType="begin"/>
            </w:r>
            <w:r>
              <w:instrText xml:space="preserve"> XE "Windows 10 Enterprise E5 pr. bruger fra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121692" w:rsidRDefault="0006208A">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121692" w:rsidRDefault="0006208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21692" w:rsidRDefault="0012169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21692" w:rsidRDefault="0012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1692" w:rsidRDefault="00121692">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1692" w:rsidRDefault="0012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1692" w:rsidRDefault="0012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1692" w:rsidRDefault="0012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1692" w:rsidRDefault="0006208A">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1692" w:rsidRDefault="0012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1692" w:rsidRDefault="00121692">
            <w:pPr>
              <w:pStyle w:val="ProductList-TableBody"/>
              <w:jc w:val="center"/>
            </w:pPr>
          </w:p>
        </w:tc>
      </w:tr>
      <w:tr w:rsidR="00121692">
        <w:tc>
          <w:tcPr>
            <w:tcW w:w="4160" w:type="dxa"/>
            <w:tcBorders>
              <w:top w:val="dashed" w:sz="4" w:space="0" w:color="BFBFBF"/>
              <w:left w:val="single" w:sz="9" w:space="0" w:color="FFFFFF"/>
              <w:bottom w:val="dashed" w:sz="4" w:space="0" w:color="BFBFBF"/>
              <w:right w:val="single" w:sz="9" w:space="0" w:color="FFFFFF"/>
            </w:tcBorders>
          </w:tcPr>
          <w:p w:rsidR="00121692" w:rsidRDefault="0006208A">
            <w:pPr>
              <w:pStyle w:val="ProductList-TableBody"/>
            </w:pPr>
            <w:r>
              <w:t>Windows 10 Education-opgradering (pr. Enhed)</w:t>
            </w:r>
            <w:r>
              <w:fldChar w:fldCharType="begin"/>
            </w:r>
            <w:r>
              <w:instrText xml:space="preserve"> XE "Windows 10 Education-opgradering (pr. Enhed)"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21692" w:rsidRDefault="0006208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121692" w:rsidRDefault="0006208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21692" w:rsidRDefault="0006208A">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121692" w:rsidRDefault="0006208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1692" w:rsidRDefault="0012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1692" w:rsidRDefault="0012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1692" w:rsidRDefault="0012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1692" w:rsidRDefault="0012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1692" w:rsidRDefault="0012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1692" w:rsidRDefault="0006208A">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1692" w:rsidRDefault="0006208A">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r>
              <w:t>,</w:t>
            </w:r>
            <w:r>
              <w:fldChar w:fldCharType="begin"/>
            </w:r>
            <w:r>
              <w:instrText xml:space="preserve"> AutoTextList   \s NoStyle \t "School-desktopplatformsprodukt" </w:instrText>
            </w:r>
            <w:r>
              <w:fldChar w:fldCharType="separate"/>
            </w:r>
            <w:r>
              <w:rPr>
                <w:color w:val="000000"/>
              </w:rPr>
              <w:t>SD</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121692">
        <w:tc>
          <w:tcPr>
            <w:tcW w:w="4160" w:type="dxa"/>
            <w:tcBorders>
              <w:top w:val="dashed" w:sz="4" w:space="0" w:color="BFBFBF"/>
              <w:left w:val="single" w:sz="9" w:space="0" w:color="FFFFFF"/>
              <w:bottom w:val="dashed" w:sz="4" w:space="0" w:color="BFBFBF"/>
              <w:right w:val="single" w:sz="9" w:space="0" w:color="FFFFFF"/>
            </w:tcBorders>
          </w:tcPr>
          <w:p w:rsidR="00121692" w:rsidRDefault="0006208A">
            <w:pPr>
              <w:pStyle w:val="ProductList-TableBody"/>
            </w:pPr>
            <w:r>
              <w:t>Windows 10 Education E5 (pr. enhed)</w:t>
            </w:r>
            <w:r>
              <w:fldChar w:fldCharType="begin"/>
            </w:r>
            <w:r>
              <w:instrText xml:space="preserve"> XE "Windows 10 Education E5 (pr. enhed)"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21692" w:rsidRDefault="0006208A">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121692" w:rsidRDefault="0006208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21692" w:rsidRDefault="0006208A">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121692" w:rsidRDefault="0006208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1692" w:rsidRDefault="0012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1692" w:rsidRDefault="0012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1692" w:rsidRDefault="0012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1692" w:rsidRDefault="0012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1692" w:rsidRDefault="0012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1692" w:rsidRDefault="0012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1692" w:rsidRDefault="0006208A">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p>
        </w:tc>
      </w:tr>
      <w:tr w:rsidR="00121692">
        <w:tc>
          <w:tcPr>
            <w:tcW w:w="4160" w:type="dxa"/>
            <w:tcBorders>
              <w:top w:val="dashed" w:sz="4" w:space="0" w:color="BFBFBF"/>
              <w:left w:val="single" w:sz="9" w:space="0" w:color="FFFFFF"/>
              <w:bottom w:val="dashed" w:sz="4" w:space="0" w:color="BFBFBF"/>
              <w:right w:val="single" w:sz="9" w:space="0" w:color="FFFFFF"/>
            </w:tcBorders>
          </w:tcPr>
          <w:p w:rsidR="00121692" w:rsidRDefault="0006208A">
            <w:pPr>
              <w:pStyle w:val="ProductList-TableBody"/>
            </w:pPr>
            <w:r>
              <w:t>Windows 10 Education E5 pr. enheds tilføjelsesprogram (til E3 pr. enhed)</w:t>
            </w:r>
            <w:r>
              <w:fldChar w:fldCharType="begin"/>
            </w:r>
            <w:r>
              <w:instrText xml:space="preserve"> XE "Windows 10 Education E5 pr. enheds tilføjelsesprogram (til E3 pr. enhed)"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121692" w:rsidRDefault="0006208A">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121692" w:rsidRDefault="0006208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21692" w:rsidRDefault="0012169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21692" w:rsidRDefault="0012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1692" w:rsidRDefault="0012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1692" w:rsidRDefault="0012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1692" w:rsidRDefault="0012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1692" w:rsidRDefault="0012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1692" w:rsidRDefault="0012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1692" w:rsidRDefault="0012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121692">
        <w:tc>
          <w:tcPr>
            <w:tcW w:w="4160" w:type="dxa"/>
            <w:tcBorders>
              <w:top w:val="dashed" w:sz="4" w:space="0" w:color="BFBFBF"/>
              <w:left w:val="single" w:sz="9" w:space="0" w:color="FFFFFF"/>
              <w:bottom w:val="dashed" w:sz="4" w:space="0" w:color="BFBFBF"/>
              <w:right w:val="single" w:sz="9" w:space="0" w:color="FFFFFF"/>
            </w:tcBorders>
          </w:tcPr>
          <w:p w:rsidR="00121692" w:rsidRDefault="0006208A">
            <w:pPr>
              <w:pStyle w:val="ProductList-TableBody"/>
            </w:pPr>
            <w:r>
              <w:t>Indlæsning af Windows 8.1 Enterprise</w:t>
            </w:r>
            <w:r>
              <w:fldChar w:fldCharType="begin"/>
            </w:r>
            <w:r>
              <w:instrText xml:space="preserve"> XE "Indlæsning af Windows 8.1 Enterprise" </w:instrText>
            </w:r>
            <w:r>
              <w:fldChar w:fldCharType="end"/>
            </w:r>
            <w:r>
              <w:t xml:space="preserve"> (pr. Enhed)</w:t>
            </w:r>
          </w:p>
        </w:tc>
        <w:tc>
          <w:tcPr>
            <w:tcW w:w="620" w:type="dxa"/>
            <w:tcBorders>
              <w:top w:val="dashed" w:sz="4" w:space="0" w:color="BFBFBF"/>
              <w:left w:val="single" w:sz="9" w:space="0" w:color="FFFFFF"/>
              <w:bottom w:val="dashed" w:sz="4" w:space="0" w:color="BFBFBF"/>
              <w:right w:val="single" w:sz="9" w:space="0" w:color="FFFFFF"/>
            </w:tcBorders>
          </w:tcPr>
          <w:p w:rsidR="00121692" w:rsidRDefault="0006208A">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121692" w:rsidRDefault="0006208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21692" w:rsidRDefault="0012169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21692" w:rsidRDefault="0012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1692" w:rsidRDefault="000620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1692" w:rsidRDefault="0012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1692" w:rsidRDefault="0012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1692" w:rsidRDefault="0012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1692" w:rsidRDefault="0012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1692" w:rsidRDefault="0012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1692" w:rsidRDefault="00121692">
            <w:pPr>
              <w:pStyle w:val="ProductList-TableBody"/>
              <w:jc w:val="center"/>
            </w:pPr>
          </w:p>
        </w:tc>
      </w:tr>
      <w:tr w:rsidR="00121692">
        <w:tc>
          <w:tcPr>
            <w:tcW w:w="4160" w:type="dxa"/>
            <w:tcBorders>
              <w:top w:val="dashed" w:sz="4" w:space="0" w:color="BFBFBF"/>
              <w:left w:val="single" w:sz="9" w:space="0" w:color="FFFFFF"/>
              <w:bottom w:val="dashed" w:sz="4" w:space="0" w:color="BFBFBF"/>
              <w:right w:val="single" w:sz="9" w:space="0" w:color="FFFFFF"/>
            </w:tcBorders>
          </w:tcPr>
          <w:p w:rsidR="00121692" w:rsidRDefault="0006208A">
            <w:pPr>
              <w:pStyle w:val="ProductList-TableBody"/>
            </w:pPr>
            <w:r>
              <w:t>Windows 10 Enterprise E3 pr. brugers tilføjelsesprogram (til E3 pr. enhed)</w:t>
            </w:r>
            <w:r>
              <w:fldChar w:fldCharType="begin"/>
            </w:r>
            <w:r>
              <w:instrText xml:space="preserve"> XE "Windows 10 Enterprise E3 pr. brugers tilføjelsesprogram (til E3 pr. enhed)"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121692" w:rsidRDefault="0006208A">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121692" w:rsidRDefault="0006208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21692" w:rsidRDefault="0012169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21692" w:rsidRDefault="0012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1692" w:rsidRDefault="0012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1692" w:rsidRDefault="0012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1692" w:rsidRDefault="0012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1692" w:rsidRDefault="0012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1692" w:rsidRDefault="0006208A">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1692" w:rsidRDefault="0012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121692">
        <w:tc>
          <w:tcPr>
            <w:tcW w:w="4160" w:type="dxa"/>
            <w:tcBorders>
              <w:top w:val="dashed" w:sz="4" w:space="0" w:color="BFBFBF"/>
              <w:left w:val="single" w:sz="9" w:space="0" w:color="FFFFFF"/>
              <w:bottom w:val="dashed" w:sz="4" w:space="0" w:color="BFBFBF"/>
              <w:right w:val="single" w:sz="9" w:space="0" w:color="FFFFFF"/>
            </w:tcBorders>
          </w:tcPr>
          <w:p w:rsidR="00121692" w:rsidRDefault="0006208A">
            <w:pPr>
              <w:pStyle w:val="ProductList-TableBody"/>
            </w:pPr>
            <w:r>
              <w:rPr>
                <w:color w:val="000000"/>
              </w:rPr>
              <w:t>Windows 10 Enterprise E5 pr. enheds eller brugers tilføjelsesprogram (til E3 pr. enhed) (SL)</w:t>
            </w:r>
            <w:r>
              <w:fldChar w:fldCharType="begin"/>
            </w:r>
            <w:r>
              <w:instrText xml:space="preserve"> XE "Windows 10 Enterprise E5 pr. enheds eller brugers tilføjelsesprogram (til E3 pr. enhed)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21692" w:rsidRDefault="0006208A">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121692" w:rsidRDefault="0006208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21692" w:rsidRDefault="0012169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21692" w:rsidRDefault="0012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1692" w:rsidRDefault="0012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1692" w:rsidRDefault="0012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1692" w:rsidRDefault="0012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1692" w:rsidRDefault="0012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1692" w:rsidRDefault="0006208A">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1692" w:rsidRDefault="0012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1692" w:rsidRDefault="00121692">
            <w:pPr>
              <w:pStyle w:val="ProductList-TableBody"/>
              <w:jc w:val="center"/>
            </w:pPr>
          </w:p>
        </w:tc>
      </w:tr>
      <w:tr w:rsidR="00121692">
        <w:tc>
          <w:tcPr>
            <w:tcW w:w="4160" w:type="dxa"/>
            <w:tcBorders>
              <w:top w:val="dashed" w:sz="4" w:space="0" w:color="BFBFBF"/>
              <w:left w:val="single" w:sz="9" w:space="0" w:color="FFFFFF"/>
              <w:bottom w:val="dashed" w:sz="4" w:space="0" w:color="BFBFBF"/>
              <w:right w:val="single" w:sz="9" w:space="0" w:color="FFFFFF"/>
            </w:tcBorders>
          </w:tcPr>
          <w:p w:rsidR="00121692" w:rsidRDefault="0006208A">
            <w:pPr>
              <w:pStyle w:val="ProductList-TableBody"/>
            </w:pPr>
            <w:r>
              <w:t xml:space="preserve">Windows Virtual Desktop Access E3 Pr. enhed </w:t>
            </w:r>
            <w:r>
              <w:fldChar w:fldCharType="begin"/>
            </w:r>
            <w:r>
              <w:instrText xml:space="preserve"> XE "Windows Virtual Desktop Access E3 Pr. enhed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121692" w:rsidRDefault="0006208A">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121692" w:rsidRDefault="0006208A">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121692" w:rsidRDefault="0012169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21692" w:rsidRDefault="0012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1692" w:rsidRDefault="0012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1692" w:rsidRDefault="0012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1692" w:rsidRDefault="0012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1692" w:rsidRDefault="000620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121692">
        <w:tc>
          <w:tcPr>
            <w:tcW w:w="4160" w:type="dxa"/>
            <w:tcBorders>
              <w:top w:val="dashed" w:sz="4" w:space="0" w:color="BFBFBF"/>
              <w:left w:val="single" w:sz="9" w:space="0" w:color="FFFFFF"/>
              <w:bottom w:val="dashed" w:sz="4" w:space="0" w:color="BFBFBF"/>
              <w:right w:val="single" w:sz="9" w:space="0" w:color="FFFFFF"/>
            </w:tcBorders>
          </w:tcPr>
          <w:p w:rsidR="00121692" w:rsidRDefault="0006208A">
            <w:pPr>
              <w:pStyle w:val="ProductList-TableBody"/>
            </w:pPr>
            <w:r>
              <w:t xml:space="preserve">Windows Virtual Desktop Access E3 Pr. bruger </w:t>
            </w:r>
            <w:r>
              <w:fldChar w:fldCharType="begin"/>
            </w:r>
            <w:r>
              <w:instrText xml:space="preserve"> XE "Windows Virtual Desktop Access E3 Pr. bruger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121692" w:rsidRDefault="0006208A">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121692" w:rsidRDefault="0006208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21692" w:rsidRDefault="0012169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21692" w:rsidRDefault="0012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1692" w:rsidRDefault="0012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1692" w:rsidRDefault="0012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1692" w:rsidRDefault="0012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1692" w:rsidRDefault="0012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1692" w:rsidRDefault="0006208A">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1692" w:rsidRDefault="0012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1692" w:rsidRDefault="00121692">
            <w:pPr>
              <w:pStyle w:val="ProductList-TableBody"/>
              <w:jc w:val="center"/>
            </w:pPr>
          </w:p>
        </w:tc>
      </w:tr>
      <w:tr w:rsidR="00121692">
        <w:tc>
          <w:tcPr>
            <w:tcW w:w="4160" w:type="dxa"/>
            <w:tcBorders>
              <w:top w:val="dashed" w:sz="4" w:space="0" w:color="BFBFBF"/>
              <w:left w:val="single" w:sz="9" w:space="0" w:color="FFFFFF"/>
              <w:bottom w:val="dashed" w:sz="4" w:space="0" w:color="BFBFBF"/>
              <w:right w:val="single" w:sz="9" w:space="0" w:color="FFFFFF"/>
            </w:tcBorders>
          </w:tcPr>
          <w:p w:rsidR="00121692" w:rsidRDefault="0006208A">
            <w:pPr>
              <w:pStyle w:val="ProductList-TableBody"/>
            </w:pPr>
            <w:r>
              <w:t xml:space="preserve">Windows Virtual Desktop Access E5 Pr. enhed </w:t>
            </w:r>
            <w:r>
              <w:fldChar w:fldCharType="begin"/>
            </w:r>
            <w:r>
              <w:instrText xml:space="preserve"> XE "Windows Virtual Desktop Access E5 Pr. enhed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121692" w:rsidRDefault="0006208A">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121692" w:rsidRDefault="0006208A">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121692" w:rsidRDefault="0012169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21692" w:rsidRDefault="0012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1692" w:rsidRDefault="0012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1692" w:rsidRDefault="0012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1692" w:rsidRDefault="0012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1692" w:rsidRDefault="0012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1692" w:rsidRDefault="0012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1692" w:rsidRDefault="00121692">
            <w:pPr>
              <w:pStyle w:val="ProductList-TableBody"/>
              <w:jc w:val="center"/>
            </w:pPr>
          </w:p>
        </w:tc>
      </w:tr>
      <w:tr w:rsidR="00121692">
        <w:tc>
          <w:tcPr>
            <w:tcW w:w="4160" w:type="dxa"/>
            <w:tcBorders>
              <w:top w:val="dashed" w:sz="4" w:space="0" w:color="BFBFBF"/>
              <w:left w:val="single" w:sz="9" w:space="0" w:color="FFFFFF"/>
              <w:bottom w:val="dashed" w:sz="4" w:space="0" w:color="BFBFBF"/>
              <w:right w:val="single" w:sz="9" w:space="0" w:color="FFFFFF"/>
            </w:tcBorders>
          </w:tcPr>
          <w:p w:rsidR="00121692" w:rsidRDefault="0006208A">
            <w:pPr>
              <w:pStyle w:val="ProductList-TableBody"/>
            </w:pPr>
            <w:r>
              <w:t>Windows Virtual Desktop Access E5 Pr. bruger</w:t>
            </w:r>
            <w:r>
              <w:fldChar w:fldCharType="begin"/>
            </w:r>
            <w:r>
              <w:instrText xml:space="preserve"> XE "Windows Virtual Desktop Access E5 Pr. bruger"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121692" w:rsidRDefault="0006208A">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121692" w:rsidRDefault="0006208A">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121692" w:rsidRDefault="0012169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21692" w:rsidRDefault="0012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1692" w:rsidRDefault="0012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1692" w:rsidRDefault="0012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1692" w:rsidRDefault="0012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1692" w:rsidRDefault="0012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1692" w:rsidRDefault="0006208A">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1692" w:rsidRDefault="0012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1692" w:rsidRDefault="00121692">
            <w:pPr>
              <w:pStyle w:val="ProductList-TableBody"/>
              <w:jc w:val="center"/>
            </w:pPr>
          </w:p>
        </w:tc>
      </w:tr>
      <w:tr w:rsidR="00121692">
        <w:tc>
          <w:tcPr>
            <w:tcW w:w="4160" w:type="dxa"/>
            <w:tcBorders>
              <w:top w:val="dashed" w:sz="4" w:space="0" w:color="BFBFBF"/>
              <w:left w:val="single" w:sz="9" w:space="0" w:color="FFFFFF"/>
              <w:bottom w:val="dashed" w:sz="4" w:space="0" w:color="BFBFBF"/>
              <w:right w:val="single" w:sz="9" w:space="0" w:color="FFFFFF"/>
            </w:tcBorders>
          </w:tcPr>
          <w:p w:rsidR="00121692" w:rsidRDefault="0006208A">
            <w:pPr>
              <w:pStyle w:val="ProductList-TableBody"/>
            </w:pPr>
            <w:r>
              <w:t xml:space="preserve">Windows 10 Home til Pro-rettighedslicens </w:t>
            </w:r>
            <w:r>
              <w:fldChar w:fldCharType="begin"/>
            </w:r>
            <w:r>
              <w:instrText xml:space="preserve"> XE "Windows 10 Home til Pro-rettighedslicens " </w:instrText>
            </w:r>
            <w:r>
              <w:fldChar w:fldCharType="end"/>
            </w:r>
            <w:r>
              <w:t>(pr. enhed)</w:t>
            </w:r>
          </w:p>
        </w:tc>
        <w:tc>
          <w:tcPr>
            <w:tcW w:w="620" w:type="dxa"/>
            <w:tcBorders>
              <w:top w:val="dashed" w:sz="4" w:space="0" w:color="BFBFBF"/>
              <w:left w:val="single" w:sz="9" w:space="0" w:color="FFFFFF"/>
              <w:bottom w:val="dashed" w:sz="4" w:space="0" w:color="BFBFBF"/>
              <w:right w:val="single" w:sz="9" w:space="0" w:color="FFFFFF"/>
            </w:tcBorders>
          </w:tcPr>
          <w:p w:rsidR="00121692" w:rsidRDefault="0006208A">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121692" w:rsidRDefault="0006208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21692" w:rsidRDefault="0012169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21692" w:rsidRDefault="0012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1692" w:rsidRDefault="0012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1692" w:rsidRDefault="0012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1692" w:rsidRDefault="0012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1692" w:rsidRDefault="0012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1692" w:rsidRDefault="0012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1692" w:rsidRDefault="0012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1692" w:rsidRDefault="00121692">
            <w:pPr>
              <w:pStyle w:val="ProductList-TableBody"/>
              <w:jc w:val="center"/>
            </w:pPr>
          </w:p>
        </w:tc>
      </w:tr>
      <w:tr w:rsidR="00121692">
        <w:tc>
          <w:tcPr>
            <w:tcW w:w="4160" w:type="dxa"/>
            <w:tcBorders>
              <w:top w:val="dashed" w:sz="4" w:space="0" w:color="BFBFBF"/>
              <w:left w:val="single" w:sz="9" w:space="0" w:color="FFFFFF"/>
              <w:bottom w:val="none" w:sz="4" w:space="0" w:color="BFBFBF"/>
              <w:right w:val="single" w:sz="9" w:space="0" w:color="FFFFFF"/>
            </w:tcBorders>
          </w:tcPr>
          <w:p w:rsidR="00121692" w:rsidRDefault="0006208A">
            <w:pPr>
              <w:pStyle w:val="ProductList-TableBody"/>
            </w:pPr>
            <w:r>
              <w:rPr>
                <w:color w:val="000000"/>
              </w:rPr>
              <w:t>Windows Embedded 8 Standard Enterprise Kit (100-pak)</w:t>
            </w:r>
            <w:r>
              <w:fldChar w:fldCharType="begin"/>
            </w:r>
            <w:r>
              <w:instrText xml:space="preserve"> XE "Windows Embedded 8 Standard Enterprise Kit (100-pak)"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121692" w:rsidRDefault="0006208A">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121692" w:rsidRDefault="0006208A">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121692" w:rsidRDefault="00121692">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121692" w:rsidRDefault="0012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1692" w:rsidRDefault="000620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1692" w:rsidRDefault="0012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1692" w:rsidRDefault="0012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1692" w:rsidRDefault="0012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1692" w:rsidRDefault="0012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1692" w:rsidRDefault="0012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1692" w:rsidRDefault="00121692">
            <w:pPr>
              <w:pStyle w:val="ProductList-TableBody"/>
              <w:jc w:val="center"/>
            </w:pPr>
          </w:p>
        </w:tc>
      </w:tr>
    </w:tbl>
    <w:p w:rsidR="00121692" w:rsidRDefault="0006208A">
      <w:pPr>
        <w:pStyle w:val="ProductList-Offering1SubSection"/>
        <w:outlineLvl w:val="3"/>
      </w:pPr>
      <w:bookmarkStart w:id="202" w:name="_Sec755"/>
      <w:r>
        <w:t>2. Produktbetingelser</w:t>
      </w:r>
      <w:bookmarkEnd w:id="202"/>
    </w:p>
    <w:tbl>
      <w:tblPr>
        <w:tblStyle w:val="PURTable"/>
        <w:tblW w:w="0" w:type="dxa"/>
        <w:tblLook w:val="04A0" w:firstRow="1" w:lastRow="0" w:firstColumn="1" w:lastColumn="0" w:noHBand="0" w:noVBand="1"/>
      </w:tblPr>
      <w:tblGrid>
        <w:gridCol w:w="3537"/>
        <w:gridCol w:w="3603"/>
        <w:gridCol w:w="3650"/>
      </w:tblGrid>
      <w:tr w:rsidR="0012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Windows 10 Enterprise LTSB</w:t>
            </w:r>
            <w:r>
              <w:fldChar w:fldCharType="begin"/>
            </w:r>
            <w:r>
              <w:instrText xml:space="preserve"> XE "Windows 10 Enterprise LTSB"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"Tidligere Udgaver: Tilladte lavere udgaver, der svarer til specificerede højere udgaver. Kunden kan bruge den tilladte lavere udgave i stedet for en licenseret udgave på et højere niveau, som tilladt under de Universelle Licensvilkår." </w:instrText>
            </w:r>
            <w:r>
              <w:fldChar w:fldCharType="separate"/>
            </w:r>
            <w:r>
              <w:rPr>
                <w:color w:val="0563C1"/>
              </w:rPr>
              <w:t>Tidligere Udgaver</w:t>
            </w:r>
            <w:r>
              <w:fldChar w:fldCharType="end"/>
            </w:r>
            <w:r>
              <w:t>: Enterprise til Pro</w:t>
            </w:r>
          </w:p>
        </w:tc>
      </w:tr>
      <w:tr w:rsidR="0012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Alle licenser (undtagen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r>
              <w:t xml:space="preserve">, </w:t>
            </w:r>
            <w:hyperlink w:anchor="_Sec841">
              <w:r>
                <w:rPr>
                  <w:color w:val="00467F"/>
                  <w:u w:val="single"/>
                </w:rPr>
                <w:t>Afsnit 4</w:t>
              </w:r>
            </w:hyperlink>
          </w:p>
        </w:tc>
      </w:tr>
      <w:tr w:rsidR="0012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Tilføjelsesprogrammer, Yderligere produkter</w:t>
            </w:r>
          </w:p>
        </w:tc>
      </w:tr>
      <w:tr w:rsidR="0012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Studerendes brug uden yderligere omkostninger." </w:instrText>
            </w:r>
            <w:r>
              <w:fldChar w:fldCharType="separate"/>
            </w:r>
            <w:r>
              <w:rPr>
                <w:color w:val="0563C1"/>
              </w:rPr>
              <w:t>Studiebrugsfordel</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Berettiget True-Up: I/R</w:t>
            </w:r>
          </w:p>
        </w:tc>
      </w:tr>
      <w:tr w:rsidR="00121692">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 UTD-rabat: En Opdateret Rabat er en rabat, der er tilgængelig for Open Value Subscription-kunder, der bestiller licenser til et Produkt inden for det første år af deres aftale, hvis de har en Licens til det tilsvarende kvalificerende Produkt." </w:instrText>
            </w:r>
            <w:r>
              <w:fldChar w:fldCharType="separate"/>
            </w:r>
            <w:r>
              <w:rPr>
                <w:color w:val="0563C1"/>
              </w:rPr>
              <w:t>UTD-rabat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1216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121692">
            <w:pPr>
              <w:pStyle w:val="ProductList-TableBody"/>
            </w:pPr>
          </w:p>
        </w:tc>
      </w:tr>
    </w:tbl>
    <w:p w:rsidR="00121692" w:rsidRDefault="00121692">
      <w:pPr>
        <w:pStyle w:val="ProductList-Body"/>
      </w:pPr>
    </w:p>
    <w:p w:rsidR="00121692" w:rsidRDefault="0006208A">
      <w:pPr>
        <w:pStyle w:val="ProductList-ClauseHeading"/>
        <w:outlineLvl w:val="4"/>
      </w:pPr>
      <w:r>
        <w:t>2.1 Kvalificerende Operativsystemer (OS)</w:t>
      </w:r>
    </w:p>
    <w:p w:rsidR="00121692" w:rsidRDefault="0006208A">
      <w:pPr>
        <w:pStyle w:val="ProductList-Body"/>
      </w:pPr>
      <w:r>
        <w:t>Kunder kan købe opgraderings</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desktopoperativsystem til Windows 10 Pro og/eller Windows 10 Enterprise LTSB (“Windows 10 Enterprise”). De tildelte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desktopoperativsystem er kun opgraderings</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Derfor skal hver enkelt enhed, som Kunden erhverver Windows 10 Pro Upgrade eller Windows 10 Enterprise Upgrade til og vil køre Windows 10 Pro Upgrade eller Windows 10 Enterprise Upgrade på, have licens til at køre et af de kvalificerende OS, der er angivet nedenfor. Dette krav gælder, uanset om opgraderings</w:t>
      </w:r>
      <w:r>
        <w:fldChar w:fldCharType="begin"/>
      </w:r>
      <w:r>
        <w:instrText xml:space="preserve"> AutoTextList   \s NoStyle \t "Licens betyder retten til at hente, installere, opnå adgang til og bruge et Produkt." </w:instrText>
      </w:r>
      <w:r>
        <w:fldChar w:fldCharType="separate"/>
      </w:r>
      <w:r>
        <w:rPr>
          <w:color w:val="0563C1"/>
        </w:rPr>
        <w:t>licensen</w:t>
      </w:r>
      <w:r>
        <w:fldChar w:fldCharType="end"/>
      </w:r>
      <w:r>
        <w:t xml:space="preserve"> købes alene eller sammen med SA. </w:t>
      </w:r>
    </w:p>
    <w:p w:rsidR="00121692" w:rsidRDefault="00121692">
      <w:pPr>
        <w:pStyle w:val="ProductList-Body"/>
      </w:pPr>
    </w:p>
    <w:p w:rsidR="00121692" w:rsidRDefault="0006208A">
      <w:pPr>
        <w:pStyle w:val="ProductList-SubClauseHeading"/>
        <w:outlineLvl w:val="5"/>
      </w:pPr>
      <w:r>
        <w:t>2.1.1 Kvalificerende Operativsystemer (OS) Skema</w:t>
      </w:r>
    </w:p>
    <w:p w:rsidR="00121692" w:rsidRDefault="0006208A">
      <w:pPr>
        <w:pStyle w:val="ProductList-BodyIndented"/>
      </w:pPr>
      <w:r>
        <w:t>De kvalificerende OS efter programtype er:</w:t>
      </w:r>
    </w:p>
    <w:tbl>
      <w:tblPr>
        <w:tblStyle w:val="PURTable0"/>
        <w:tblW w:w="0" w:type="dxa"/>
        <w:tblLook w:val="04A0" w:firstRow="1" w:lastRow="0" w:firstColumn="1" w:lastColumn="0" w:noHBand="0" w:noVBand="1"/>
      </w:tblPr>
      <w:tblGrid>
        <w:gridCol w:w="3343"/>
        <w:gridCol w:w="1407"/>
        <w:gridCol w:w="1434"/>
        <w:gridCol w:w="1459"/>
        <w:gridCol w:w="1385"/>
        <w:gridCol w:w="1402"/>
      </w:tblGrid>
      <w:tr w:rsidR="0012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21692" w:rsidRDefault="0006208A">
            <w:pPr>
              <w:pStyle w:val="ProductList-TableBody"/>
            </w:pPr>
            <w:r>
              <w:rPr>
                <w:color w:val="FFFFFF"/>
              </w:rPr>
              <w:t>Kvalificerende Operativsystemer</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21692" w:rsidRDefault="0006208A">
            <w:pPr>
              <w:pStyle w:val="ProductList-TableBody"/>
              <w:jc w:val="center"/>
            </w:pPr>
            <w:r>
              <w:rPr>
                <w:color w:val="FFFFFF"/>
              </w:rPr>
              <w:t>Ny Enterprise-aftale (EA)/OV-OW (Open Value Company Wide)</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21692" w:rsidRDefault="0006208A">
            <w:pPr>
              <w:pStyle w:val="ProductList-TableBody"/>
              <w:jc w:val="center"/>
            </w:pPr>
            <w:r>
              <w:rPr>
                <w:color w:val="FFFFFF"/>
              </w:rPr>
              <w:t>Eksisterende Enterprise-aftale (EA)/OV-OW (Open Value Company Wide)</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21692" w:rsidRDefault="0006208A">
            <w:pPr>
              <w:pStyle w:val="ProductList-TableBody"/>
              <w:jc w:val="center"/>
            </w:pPr>
            <w:r>
              <w:rPr>
                <w:color w:val="FFFFFF"/>
              </w:rPr>
              <w:t>Aftale om Microsoft-produkter og -Services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21692" w:rsidRDefault="0006208A">
            <w:pPr>
              <w:pStyle w:val="ProductList-TableBody"/>
              <w:jc w:val="center"/>
            </w:pPr>
            <w:r>
              <w:rPr>
                <w:color w:val="FFFFFF"/>
              </w:rPr>
              <w:t>Microsoft Cloud Aftale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21692" w:rsidRDefault="0006208A">
            <w:pPr>
              <w:pStyle w:val="ProductList-TableBody"/>
              <w:jc w:val="center"/>
            </w:pPr>
            <w:r>
              <w:rPr>
                <w:color w:val="FFFFFF"/>
              </w:rPr>
              <w:t>Akademisk og Charity</w:t>
            </w:r>
          </w:p>
        </w:tc>
      </w:tr>
      <w:tr w:rsidR="00121692">
        <w:tc>
          <w:tcPr>
            <w:tcW w:w="4040" w:type="dxa"/>
            <w:tcBorders>
              <w:top w:val="single" w:sz="4" w:space="0" w:color="000000"/>
              <w:left w:val="single" w:sz="4" w:space="0" w:color="000000"/>
              <w:bottom w:val="single" w:sz="4" w:space="0" w:color="000000"/>
              <w:right w:val="none" w:sz="4" w:space="0" w:color="000000"/>
            </w:tcBorders>
          </w:tcPr>
          <w:p w:rsidR="00121692" w:rsidRDefault="0006208A">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121692" w:rsidRDefault="0012169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21692" w:rsidRDefault="0012169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21692" w:rsidRDefault="0012169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21692" w:rsidRDefault="0012169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121692" w:rsidRDefault="00121692">
            <w:pPr>
              <w:pStyle w:val="ProductList-TableBody"/>
              <w:jc w:val="center"/>
            </w:pPr>
          </w:p>
        </w:tc>
      </w:tr>
      <w:tr w:rsidR="00121692">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 xml:space="preserve">  Enterprise (N, KN)</w:t>
            </w:r>
            <w:r>
              <w:rPr>
                <w:i/>
                <w:vertAlign w:val="superscript"/>
              </w:rPr>
              <w:t>4</w:t>
            </w:r>
            <w:r>
              <w:t xml:space="preserve"> Pro</w:t>
            </w:r>
            <w:r>
              <w:rPr>
                <w:i/>
                <w:vertAlign w:val="superscript"/>
              </w:rPr>
              <w:t>5</w:t>
            </w:r>
            <w:r>
              <w:t xml:space="preserve"> (N, KN)</w:t>
            </w:r>
          </w:p>
        </w:tc>
        <w:tc>
          <w:tcPr>
            <w:tcW w:w="160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jc w:val="center"/>
            </w:pPr>
            <w:r>
              <w:t>X</w:t>
            </w:r>
          </w:p>
        </w:tc>
      </w:tr>
      <w:tr w:rsidR="00121692">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121692" w:rsidRDefault="001216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21692" w:rsidRDefault="001216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21692" w:rsidRDefault="001216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21692" w:rsidRDefault="001216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jc w:val="center"/>
            </w:pPr>
            <w:r>
              <w:t>X</w:t>
            </w:r>
          </w:p>
        </w:tc>
      </w:tr>
      <w:tr w:rsidR="00121692">
        <w:tc>
          <w:tcPr>
            <w:tcW w:w="4040" w:type="dxa"/>
            <w:tcBorders>
              <w:top w:val="single" w:sz="4" w:space="0" w:color="000000"/>
              <w:left w:val="single" w:sz="4" w:space="0" w:color="000000"/>
              <w:bottom w:val="single" w:sz="4" w:space="0" w:color="000000"/>
              <w:right w:val="none" w:sz="4" w:space="0" w:color="000000"/>
            </w:tcBorders>
          </w:tcPr>
          <w:p w:rsidR="00121692" w:rsidRDefault="0006208A">
            <w:pPr>
              <w:pStyle w:val="ProductList-TableBody"/>
            </w:pPr>
            <w:r>
              <w:rPr>
                <w:b/>
              </w:rPr>
              <w:t>Windows 8 og Windows 8.1</w:t>
            </w:r>
          </w:p>
        </w:tc>
        <w:tc>
          <w:tcPr>
            <w:tcW w:w="1600" w:type="dxa"/>
            <w:tcBorders>
              <w:top w:val="single" w:sz="4" w:space="0" w:color="000000"/>
              <w:left w:val="none" w:sz="4" w:space="0" w:color="000000"/>
              <w:bottom w:val="single" w:sz="4" w:space="0" w:color="000000"/>
              <w:right w:val="none" w:sz="4" w:space="0" w:color="000000"/>
            </w:tcBorders>
          </w:tcPr>
          <w:p w:rsidR="00121692" w:rsidRDefault="0012169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21692" w:rsidRDefault="0012169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21692" w:rsidRDefault="0012169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21692" w:rsidRDefault="0012169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121692" w:rsidRDefault="00121692">
            <w:pPr>
              <w:pStyle w:val="ProductList-TableBody"/>
              <w:jc w:val="center"/>
            </w:pPr>
          </w:p>
        </w:tc>
      </w:tr>
      <w:tr w:rsidR="00121692">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lastRenderedPageBreak/>
              <w:t xml:space="preserve">  Enterprise (N, K, KN), Pro (N, K, KN, uden disk)</w:t>
            </w:r>
          </w:p>
        </w:tc>
        <w:tc>
          <w:tcPr>
            <w:tcW w:w="160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21692" w:rsidRDefault="001216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jc w:val="center"/>
            </w:pPr>
            <w:r>
              <w:t>X</w:t>
            </w:r>
          </w:p>
        </w:tc>
      </w:tr>
      <w:tr w:rsidR="00121692">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 xml:space="preserve">  Windows 8 og Windows 8.1 (inklusive Single Language)</w:t>
            </w:r>
          </w:p>
        </w:tc>
        <w:tc>
          <w:tcPr>
            <w:tcW w:w="1600" w:type="dxa"/>
            <w:tcBorders>
              <w:top w:val="single" w:sz="4" w:space="0" w:color="000000"/>
              <w:left w:val="single" w:sz="4" w:space="0" w:color="000000"/>
              <w:bottom w:val="single" w:sz="4" w:space="0" w:color="000000"/>
              <w:right w:val="single" w:sz="4" w:space="0" w:color="000000"/>
            </w:tcBorders>
          </w:tcPr>
          <w:p w:rsidR="00121692" w:rsidRDefault="001216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21692" w:rsidRDefault="001216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21692" w:rsidRDefault="001216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21692" w:rsidRDefault="001216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jc w:val="center"/>
            </w:pPr>
            <w:r>
              <w:t>X</w:t>
            </w:r>
          </w:p>
        </w:tc>
      </w:tr>
      <w:tr w:rsidR="00121692">
        <w:tc>
          <w:tcPr>
            <w:tcW w:w="4040" w:type="dxa"/>
            <w:tcBorders>
              <w:top w:val="single" w:sz="4" w:space="0" w:color="000000"/>
              <w:left w:val="single" w:sz="4" w:space="0" w:color="000000"/>
              <w:bottom w:val="single" w:sz="4" w:space="0" w:color="000000"/>
              <w:right w:val="none" w:sz="4" w:space="0" w:color="000000"/>
            </w:tcBorders>
          </w:tcPr>
          <w:p w:rsidR="00121692" w:rsidRDefault="0006208A">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121692" w:rsidRDefault="0012169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21692" w:rsidRDefault="0012169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21692" w:rsidRDefault="0012169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21692" w:rsidRDefault="0012169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121692" w:rsidRDefault="00121692">
            <w:pPr>
              <w:pStyle w:val="ProductList-TableBody"/>
              <w:jc w:val="center"/>
            </w:pPr>
          </w:p>
        </w:tc>
      </w:tr>
      <w:tr w:rsidR="00121692">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 xml:space="preserve">  Enterprise (N, K, KN), Professional (N, K, KN, uden disk, Ultimate</w:t>
            </w:r>
          </w:p>
        </w:tc>
        <w:tc>
          <w:tcPr>
            <w:tcW w:w="160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21692" w:rsidRDefault="001216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jc w:val="center"/>
            </w:pPr>
            <w:r>
              <w:t>X</w:t>
            </w:r>
          </w:p>
        </w:tc>
      </w:tr>
      <w:tr w:rsidR="00121692">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 xml:space="preserve">  Home Premium, Home Basic eller Starter Edition</w:t>
            </w:r>
          </w:p>
        </w:tc>
        <w:tc>
          <w:tcPr>
            <w:tcW w:w="1600" w:type="dxa"/>
            <w:tcBorders>
              <w:top w:val="single" w:sz="4" w:space="0" w:color="000000"/>
              <w:left w:val="single" w:sz="4" w:space="0" w:color="000000"/>
              <w:bottom w:val="single" w:sz="4" w:space="0" w:color="000000"/>
              <w:right w:val="single" w:sz="4" w:space="0" w:color="000000"/>
            </w:tcBorders>
          </w:tcPr>
          <w:p w:rsidR="00121692" w:rsidRDefault="001216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21692" w:rsidRDefault="001216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21692" w:rsidRDefault="001216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21692" w:rsidRDefault="001216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jc w:val="center"/>
            </w:pPr>
            <w:r>
              <w:t>X</w:t>
            </w:r>
          </w:p>
        </w:tc>
      </w:tr>
      <w:tr w:rsidR="00121692">
        <w:tc>
          <w:tcPr>
            <w:tcW w:w="4040" w:type="dxa"/>
            <w:tcBorders>
              <w:top w:val="single" w:sz="4" w:space="0" w:color="000000"/>
              <w:left w:val="single" w:sz="4" w:space="0" w:color="000000"/>
              <w:bottom w:val="single" w:sz="4" w:space="0" w:color="000000"/>
              <w:right w:val="none" w:sz="4" w:space="0" w:color="000000"/>
            </w:tcBorders>
          </w:tcPr>
          <w:p w:rsidR="00121692" w:rsidRDefault="0006208A">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121692" w:rsidRDefault="0012169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21692" w:rsidRDefault="0012169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21692" w:rsidRDefault="0012169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21692" w:rsidRDefault="0012169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121692" w:rsidRDefault="00121692">
            <w:pPr>
              <w:pStyle w:val="ProductList-TableBody"/>
              <w:jc w:val="center"/>
            </w:pPr>
          </w:p>
        </w:tc>
      </w:tr>
      <w:tr w:rsidR="00121692">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21692" w:rsidRDefault="001216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21692" w:rsidRDefault="001216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jc w:val="center"/>
            </w:pPr>
            <w:r>
              <w:t>X</w:t>
            </w:r>
          </w:p>
        </w:tc>
      </w:tr>
      <w:tr w:rsidR="00121692">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 xml:space="preserve">  Home Premium, Home Basic eller Starter Edition</w:t>
            </w:r>
          </w:p>
        </w:tc>
        <w:tc>
          <w:tcPr>
            <w:tcW w:w="1600" w:type="dxa"/>
            <w:tcBorders>
              <w:top w:val="single" w:sz="4" w:space="0" w:color="000000"/>
              <w:left w:val="single" w:sz="4" w:space="0" w:color="000000"/>
              <w:bottom w:val="single" w:sz="4" w:space="0" w:color="000000"/>
              <w:right w:val="single" w:sz="4" w:space="0" w:color="000000"/>
            </w:tcBorders>
          </w:tcPr>
          <w:p w:rsidR="00121692" w:rsidRDefault="001216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21692" w:rsidRDefault="001216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21692" w:rsidRDefault="001216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21692" w:rsidRDefault="001216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jc w:val="center"/>
            </w:pPr>
            <w:r>
              <w:t>X</w:t>
            </w:r>
          </w:p>
        </w:tc>
      </w:tr>
      <w:tr w:rsidR="00121692">
        <w:tc>
          <w:tcPr>
            <w:tcW w:w="4040" w:type="dxa"/>
            <w:tcBorders>
              <w:top w:val="single" w:sz="4" w:space="0" w:color="000000"/>
              <w:left w:val="single" w:sz="4" w:space="0" w:color="000000"/>
              <w:bottom w:val="single" w:sz="4" w:space="0" w:color="000000"/>
              <w:right w:val="none" w:sz="4" w:space="0" w:color="000000"/>
            </w:tcBorders>
          </w:tcPr>
          <w:p w:rsidR="00121692" w:rsidRDefault="0006208A">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121692" w:rsidRDefault="0012169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21692" w:rsidRDefault="0012169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21692" w:rsidRDefault="0012169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21692" w:rsidRDefault="0012169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121692" w:rsidRDefault="00121692">
            <w:pPr>
              <w:pStyle w:val="ProductList-TableBody"/>
              <w:jc w:val="center"/>
            </w:pPr>
          </w:p>
        </w:tc>
      </w:tr>
      <w:tr w:rsidR="00121692">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21692" w:rsidRDefault="001216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21692" w:rsidRDefault="001216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jc w:val="center"/>
            </w:pPr>
            <w:r>
              <w:t>X</w:t>
            </w:r>
          </w:p>
        </w:tc>
      </w:tr>
      <w:tr w:rsidR="00121692">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 xml:space="preserve">  Home og Starter Edition</w:t>
            </w:r>
          </w:p>
        </w:tc>
        <w:tc>
          <w:tcPr>
            <w:tcW w:w="1600" w:type="dxa"/>
            <w:tcBorders>
              <w:top w:val="single" w:sz="4" w:space="0" w:color="000000"/>
              <w:left w:val="single" w:sz="4" w:space="0" w:color="000000"/>
              <w:bottom w:val="single" w:sz="4" w:space="0" w:color="000000"/>
              <w:right w:val="single" w:sz="4" w:space="0" w:color="000000"/>
            </w:tcBorders>
          </w:tcPr>
          <w:p w:rsidR="00121692" w:rsidRDefault="001216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21692" w:rsidRDefault="001216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21692" w:rsidRDefault="001216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21692" w:rsidRDefault="001216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jc w:val="center"/>
            </w:pPr>
            <w:r>
              <w:t>X</w:t>
            </w:r>
          </w:p>
        </w:tc>
      </w:tr>
      <w:tr w:rsidR="00121692">
        <w:tc>
          <w:tcPr>
            <w:tcW w:w="4040" w:type="dxa"/>
            <w:tcBorders>
              <w:top w:val="single" w:sz="4" w:space="0" w:color="000000"/>
              <w:left w:val="single" w:sz="4" w:space="0" w:color="000000"/>
              <w:bottom w:val="single" w:sz="4" w:space="0" w:color="000000"/>
              <w:right w:val="none" w:sz="4" w:space="0" w:color="000000"/>
            </w:tcBorders>
          </w:tcPr>
          <w:p w:rsidR="00121692" w:rsidRDefault="0006208A">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121692" w:rsidRDefault="0012169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21692" w:rsidRDefault="0012169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21692" w:rsidRDefault="0012169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21692" w:rsidRDefault="0012169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121692" w:rsidRDefault="00121692">
            <w:pPr>
              <w:pStyle w:val="ProductList-TableBody"/>
              <w:jc w:val="center"/>
            </w:pPr>
          </w:p>
        </w:tc>
      </w:tr>
      <w:tr w:rsidR="00121692">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21692" w:rsidRDefault="001216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21692" w:rsidRDefault="001216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jc w:val="center"/>
            </w:pPr>
            <w:r>
              <w:t>X</w:t>
            </w:r>
          </w:p>
        </w:tc>
      </w:tr>
      <w:tr w:rsidR="00121692">
        <w:tc>
          <w:tcPr>
            <w:tcW w:w="4040" w:type="dxa"/>
            <w:tcBorders>
              <w:top w:val="single" w:sz="4" w:space="0" w:color="000000"/>
              <w:left w:val="single" w:sz="4" w:space="0" w:color="000000"/>
              <w:bottom w:val="single" w:sz="4" w:space="0" w:color="000000"/>
              <w:right w:val="none" w:sz="4" w:space="0" w:color="000000"/>
            </w:tcBorders>
          </w:tcPr>
          <w:p w:rsidR="00121692" w:rsidRDefault="0006208A">
            <w:pPr>
              <w:pStyle w:val="ProductList-TableBody"/>
            </w:pPr>
            <w:r>
              <w:rPr>
                <w:b/>
              </w:rPr>
              <w:t>Windows Underliggende Operativsystemer</w:t>
            </w:r>
          </w:p>
        </w:tc>
        <w:tc>
          <w:tcPr>
            <w:tcW w:w="1600" w:type="dxa"/>
            <w:tcBorders>
              <w:top w:val="single" w:sz="4" w:space="0" w:color="000000"/>
              <w:left w:val="none" w:sz="4" w:space="0" w:color="000000"/>
              <w:bottom w:val="single" w:sz="4" w:space="0" w:color="000000"/>
              <w:right w:val="none" w:sz="4" w:space="0" w:color="000000"/>
            </w:tcBorders>
          </w:tcPr>
          <w:p w:rsidR="00121692" w:rsidRDefault="0012169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21692" w:rsidRDefault="0012169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21692" w:rsidRDefault="0012169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21692" w:rsidRDefault="0012169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121692" w:rsidRDefault="00121692">
            <w:pPr>
              <w:pStyle w:val="ProductList-TableBody"/>
              <w:jc w:val="center"/>
            </w:pPr>
          </w:p>
        </w:tc>
      </w:tr>
      <w:tr w:rsidR="00121692">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Windows 10 loT Enterprise</w:t>
            </w:r>
            <w:r>
              <w:fldChar w:fldCharType="begin"/>
            </w:r>
            <w:r>
              <w:instrText xml:space="preserve"> XE "Windows 10 loT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21692" w:rsidRDefault="001216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jc w:val="center"/>
            </w:pPr>
            <w:r>
              <w:t>X</w:t>
            </w:r>
          </w:p>
        </w:tc>
      </w:tr>
      <w:tr w:rsidR="00121692">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21692" w:rsidRDefault="001216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21692" w:rsidRDefault="001216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jc w:val="center"/>
            </w:pPr>
            <w:r>
              <w:t>X</w:t>
            </w:r>
          </w:p>
        </w:tc>
      </w:tr>
      <w:tr w:rsidR="00121692">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21692" w:rsidRDefault="001216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21692" w:rsidRDefault="001216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jc w:val="center"/>
            </w:pPr>
            <w:r>
              <w:t>X</w:t>
            </w:r>
          </w:p>
        </w:tc>
      </w:tr>
      <w:tr w:rsidR="00121692">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Windows Vista Business eller Ultimate til Integrerede Systemer</w:t>
            </w:r>
            <w:r>
              <w:fldChar w:fldCharType="begin"/>
            </w:r>
            <w:r>
              <w:instrText xml:space="preserve"> XE "Windows Vista Business eller Ultimate til Integrerede Systemer"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21692" w:rsidRDefault="001216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21692" w:rsidRDefault="001216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jc w:val="center"/>
            </w:pPr>
            <w:r>
              <w:t>X</w:t>
            </w:r>
          </w:p>
        </w:tc>
      </w:tr>
      <w:tr w:rsidR="00121692">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Windows 7 Professional eller Ultimate til Integrerede Systemer</w:t>
            </w:r>
            <w:r>
              <w:fldChar w:fldCharType="begin"/>
            </w:r>
            <w:r>
              <w:instrText xml:space="preserve"> XE "Windows 7 Professional eller Ultimate til Integrerede Systemer"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21692" w:rsidRDefault="001216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jc w:val="center"/>
            </w:pPr>
            <w:r>
              <w:t>X</w:t>
            </w:r>
          </w:p>
        </w:tc>
      </w:tr>
      <w:tr w:rsidR="00121692">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21692" w:rsidRDefault="001216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jc w:val="center"/>
            </w:pPr>
            <w:r>
              <w:t>X</w:t>
            </w:r>
          </w:p>
        </w:tc>
      </w:tr>
    </w:tbl>
    <w:p w:rsidR="00121692" w:rsidRDefault="0006208A">
      <w:pPr>
        <w:pStyle w:val="ProductList-BodyIndented"/>
      </w:pPr>
      <w:r>
        <w:rPr>
          <w:i/>
          <w:vertAlign w:val="superscript"/>
        </w:rPr>
        <w:t>1</w:t>
      </w:r>
      <w:r>
        <w:rPr>
          <w:i/>
        </w:rPr>
        <w:t xml:space="preserve">Gælder også for Kvalificerede Enheder, der erhverves gennem fusion eller virksomhedsoverdragelse </w:t>
      </w:r>
    </w:p>
    <w:p w:rsidR="00121692" w:rsidRDefault="0006208A">
      <w:pPr>
        <w:pStyle w:val="ProductList-BodyIndented"/>
      </w:pPr>
      <w:r>
        <w:rPr>
          <w:i/>
          <w:vertAlign w:val="superscript"/>
        </w:rPr>
        <w:t>2</w:t>
      </w:r>
      <w:r>
        <w:rPr>
          <w:i/>
        </w:rPr>
        <w:t>Kolonne bruges også til at angive acceptabelt kvalificerende OS til en brugers primære enhed, når en bruger har licens til Windows SA pr. Bruger.</w:t>
      </w:r>
    </w:p>
    <w:p w:rsidR="00121692" w:rsidRDefault="0006208A">
      <w:pPr>
        <w:pStyle w:val="ProductList-BodyIndented"/>
      </w:pPr>
      <w:r>
        <w:rPr>
          <w:i/>
          <w:vertAlign w:val="superscript"/>
        </w:rPr>
        <w:t>3</w:t>
      </w:r>
      <w:r>
        <w:rPr>
          <w:i/>
        </w:rPr>
        <w:t>Gælder ikke Academic, Charity og OV-CW.</w:t>
      </w:r>
    </w:p>
    <w:p w:rsidR="00121692" w:rsidRDefault="0006208A">
      <w:pPr>
        <w:pStyle w:val="ProductList-BodyIndented"/>
      </w:pPr>
      <w:r>
        <w:rPr>
          <w:i/>
          <w:vertAlign w:val="superscript"/>
        </w:rPr>
        <w:t>4</w:t>
      </w:r>
      <w:r>
        <w:rPr>
          <w:i/>
        </w:rPr>
        <w:t>N, K og KN er specialiserede udgaver, der kun er tilgængelige på visse markeder.</w:t>
      </w:r>
    </w:p>
    <w:p w:rsidR="00121692" w:rsidRDefault="0006208A">
      <w:pPr>
        <w:pStyle w:val="ProductList-BodyIndented"/>
      </w:pPr>
      <w:r>
        <w:rPr>
          <w:i/>
          <w:vertAlign w:val="superscript"/>
        </w:rPr>
        <w:t>5</w:t>
      </w:r>
      <w:r>
        <w:rPr>
          <w:i/>
        </w:rPr>
        <w:t>Omfatter ikke Windows 10 Pro i S-tilstand (Windows 10S), undtagen til Akademisk og Charity.</w:t>
      </w:r>
    </w:p>
    <w:p w:rsidR="00121692" w:rsidRDefault="0006208A">
      <w:pPr>
        <w:pStyle w:val="ProductList-BodyIndented"/>
      </w:pPr>
      <w:r>
        <w:rPr>
          <w:i/>
          <w:vertAlign w:val="superscript"/>
        </w:rPr>
        <w:t>6</w:t>
      </w:r>
      <w:r>
        <w:rPr>
          <w:i/>
        </w:rPr>
        <w:t>Se 2.1.2.1 herunder vedrørende brugsrestriktioner</w:t>
      </w:r>
    </w:p>
    <w:p w:rsidR="00121692" w:rsidRDefault="00121692">
      <w:pPr>
        <w:pStyle w:val="ProductList-BodyIndented"/>
      </w:pPr>
    </w:p>
    <w:p w:rsidR="00121692" w:rsidRDefault="0006208A">
      <w:pPr>
        <w:pStyle w:val="ProductList-SubClauseHeading"/>
        <w:outlineLvl w:val="5"/>
      </w:pPr>
      <w:r>
        <w:t>2.1.2 Brugsbegrænsede Kvalificerende Operativsystemer (OS) Skema</w:t>
      </w:r>
    </w:p>
    <w:p w:rsidR="00121692" w:rsidRDefault="0006208A">
      <w:pPr>
        <w:pStyle w:val="ProductList-BodyIndented"/>
      </w:pPr>
      <w:r>
        <w:t>Hvis opgraderingssoftwaren installeres på en enhed, der kører et hvilket som helst af de kvalificerende operativsystemer anført herunder (“Betingede Kvalificerende OS'er”), gælder brugsbegrænsninger som beskrevet under tabellen i afsnittet Brugerrettigheder. Begrænsningerne i brug gælder fortsat enheder med Windows Software Assurance-licenser eller Windows VDA, uanset eventuelle modstridende oplysninger i dette dokument.</w:t>
      </w:r>
    </w:p>
    <w:tbl>
      <w:tblPr>
        <w:tblStyle w:val="PURTable0"/>
        <w:tblW w:w="0" w:type="dxa"/>
        <w:tblLook w:val="04A0" w:firstRow="1" w:lastRow="0" w:firstColumn="1" w:lastColumn="0" w:noHBand="0" w:noVBand="1"/>
      </w:tblPr>
      <w:tblGrid>
        <w:gridCol w:w="3872"/>
        <w:gridCol w:w="1605"/>
        <w:gridCol w:w="1630"/>
        <w:gridCol w:w="1722"/>
        <w:gridCol w:w="1601"/>
      </w:tblGrid>
      <w:tr w:rsidR="00121692">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121692" w:rsidRDefault="0006208A">
            <w:pPr>
              <w:pStyle w:val="ProductList-TableBody"/>
            </w:pPr>
            <w:r>
              <w:rPr>
                <w:color w:val="FFFFFF"/>
              </w:rPr>
              <w:t>Kvalificerende Operativsystemer</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21692" w:rsidRDefault="0006208A">
            <w:pPr>
              <w:pStyle w:val="ProductList-TableBody"/>
              <w:jc w:val="center"/>
            </w:pPr>
            <w:r>
              <w:rPr>
                <w:color w:val="FFFFFF"/>
              </w:rPr>
              <w:t>Ny Enterprise-aftale (EA)/OV-OW (Open Value Company Wide)</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21692" w:rsidRDefault="0006208A">
            <w:pPr>
              <w:pStyle w:val="ProductList-TableBody"/>
              <w:jc w:val="center"/>
            </w:pPr>
            <w:r>
              <w:rPr>
                <w:color w:val="FFFFFF"/>
              </w:rPr>
              <w:t>Eksisterende Enterprise-aftale (EA)/Open Value Company Wide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21692" w:rsidRDefault="0006208A">
            <w:pPr>
              <w:pStyle w:val="ProductList-TableBody"/>
              <w:jc w:val="center"/>
            </w:pPr>
            <w:r>
              <w:rPr>
                <w:color w:val="FFFFFF"/>
              </w:rPr>
              <w:t>MPSA (Microsoft Products and Services Agreement)/Select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21692" w:rsidRDefault="0006208A">
            <w:pPr>
              <w:pStyle w:val="ProductList-TableBody"/>
              <w:jc w:val="center"/>
            </w:pPr>
            <w:r>
              <w:rPr>
                <w:color w:val="FFFFFF"/>
              </w:rPr>
              <w:t>Akademisk og Charity</w:t>
            </w:r>
          </w:p>
        </w:tc>
      </w:tr>
      <w:tr w:rsidR="00121692">
        <w:tc>
          <w:tcPr>
            <w:tcW w:w="466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Windows 10 IoT Enterprise til Detailklienter eller Tynde Klienter</w:t>
            </w:r>
            <w:r>
              <w:fldChar w:fldCharType="begin"/>
            </w:r>
            <w:r>
              <w:instrText xml:space="preserve"> XE "Windows 10 IoT Enterprise til Detailklienter eller Tynde Klienter"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21692" w:rsidRDefault="0012169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jc w:val="center"/>
            </w:pPr>
            <w:r>
              <w:t>X</w:t>
            </w:r>
          </w:p>
        </w:tc>
      </w:tr>
      <w:tr w:rsidR="00121692">
        <w:tc>
          <w:tcPr>
            <w:tcW w:w="466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Windows Embedded 8 og 8.1 Industry Retail</w:t>
            </w:r>
            <w:r>
              <w:fldChar w:fldCharType="begin"/>
            </w:r>
            <w:r>
              <w:instrText xml:space="preserve"> XE "Windows Embedded 8 og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21692" w:rsidRDefault="0012169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21692" w:rsidRDefault="0012169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jc w:val="center"/>
            </w:pPr>
            <w:r>
              <w:t>X</w:t>
            </w:r>
          </w:p>
        </w:tc>
      </w:tr>
      <w:tr w:rsidR="00121692">
        <w:tc>
          <w:tcPr>
            <w:tcW w:w="466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21692" w:rsidRDefault="0012169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21692" w:rsidRDefault="0012169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jc w:val="center"/>
            </w:pPr>
            <w:r>
              <w:t>X</w:t>
            </w:r>
          </w:p>
        </w:tc>
      </w:tr>
      <w:tr w:rsidR="00121692">
        <w:tc>
          <w:tcPr>
            <w:tcW w:w="466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21692" w:rsidRDefault="0012169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21692" w:rsidRDefault="0012169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jc w:val="center"/>
            </w:pPr>
            <w:r>
              <w:t>X</w:t>
            </w:r>
          </w:p>
        </w:tc>
      </w:tr>
      <w:tr w:rsidR="00121692">
        <w:tc>
          <w:tcPr>
            <w:tcW w:w="466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21692" w:rsidRDefault="0012169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21692" w:rsidRDefault="0012169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jc w:val="center"/>
            </w:pPr>
            <w:r>
              <w:t>X</w:t>
            </w:r>
          </w:p>
        </w:tc>
      </w:tr>
      <w:tr w:rsidR="00121692">
        <w:tc>
          <w:tcPr>
            <w:tcW w:w="466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21692" w:rsidRDefault="0012169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21692" w:rsidRDefault="0012169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jc w:val="center"/>
            </w:pPr>
            <w:r>
              <w:t>X</w:t>
            </w:r>
          </w:p>
        </w:tc>
      </w:tr>
      <w:tr w:rsidR="00121692">
        <w:tc>
          <w:tcPr>
            <w:tcW w:w="466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21692" w:rsidRDefault="0012169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21692" w:rsidRDefault="0012169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jc w:val="center"/>
            </w:pPr>
            <w:r>
              <w:t>X</w:t>
            </w:r>
          </w:p>
        </w:tc>
      </w:tr>
      <w:tr w:rsidR="00121692">
        <w:tc>
          <w:tcPr>
            <w:tcW w:w="466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21692" w:rsidRDefault="0012169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21692" w:rsidRDefault="0012169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jc w:val="center"/>
            </w:pPr>
            <w:r>
              <w:t>X</w:t>
            </w:r>
          </w:p>
        </w:tc>
      </w:tr>
      <w:tr w:rsidR="00121692">
        <w:tc>
          <w:tcPr>
            <w:tcW w:w="466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21692" w:rsidRDefault="0012169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21692" w:rsidRDefault="0012169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jc w:val="center"/>
            </w:pPr>
            <w:r>
              <w:t>X</w:t>
            </w:r>
          </w:p>
        </w:tc>
      </w:tr>
      <w:tr w:rsidR="00121692">
        <w:tc>
          <w:tcPr>
            <w:tcW w:w="466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21692" w:rsidRDefault="0012169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21692" w:rsidRDefault="0012169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jc w:val="center"/>
            </w:pPr>
            <w:r>
              <w:t>X</w:t>
            </w:r>
          </w:p>
        </w:tc>
      </w:tr>
    </w:tbl>
    <w:p w:rsidR="00121692" w:rsidRDefault="0006208A">
      <w:pPr>
        <w:pStyle w:val="ProductList-BodyIndented"/>
      </w:pPr>
      <w:r>
        <w:rPr>
          <w:i/>
          <w:vertAlign w:val="superscript"/>
        </w:rPr>
        <w:t>1</w:t>
      </w:r>
      <w:r>
        <w:rPr>
          <w:i/>
        </w:rPr>
        <w:t xml:space="preserve">Gælder også for Kvalificerede Enheder, der erhverves gennem fusion eller virksomhedsoverdragelse </w:t>
      </w:r>
    </w:p>
    <w:p w:rsidR="00121692" w:rsidRDefault="0006208A">
      <w:pPr>
        <w:pStyle w:val="ProductList-BodyIndented"/>
      </w:pPr>
      <w:r>
        <w:rPr>
          <w:i/>
          <w:vertAlign w:val="superscript"/>
        </w:rPr>
        <w:t>2</w:t>
      </w:r>
      <w:r>
        <w:rPr>
          <w:i/>
        </w:rPr>
        <w:t>Kolonne bruges også til at angive acceptabelt kvalificerende OS til en brugers primære enhed, når en bruger har licens til Windows SA pr. Bruger.</w:t>
      </w:r>
    </w:p>
    <w:p w:rsidR="00121692" w:rsidRDefault="0006208A">
      <w:pPr>
        <w:pStyle w:val="ProductList-BodyIndented"/>
      </w:pPr>
      <w:r>
        <w:rPr>
          <w:i/>
          <w:vertAlign w:val="superscript"/>
        </w:rPr>
        <w:t>3</w:t>
      </w:r>
      <w:r>
        <w:t>Kolonne bruges også til at angive acceptabelt kvalificerende OS til en brugers primære enhed, når en bruger har licens til Windows SA pr. Bruger.</w:t>
      </w:r>
    </w:p>
    <w:p w:rsidR="00121692" w:rsidRDefault="0006208A">
      <w:pPr>
        <w:pStyle w:val="ProductList-BodyIndented"/>
      </w:pPr>
      <w:r>
        <w:rPr>
          <w:i/>
          <w:vertAlign w:val="superscript"/>
        </w:rPr>
        <w:t>4</w:t>
      </w:r>
      <w:r>
        <w:t>N, K og KN er specialiserede udgaver, der kun er tilgængelige på visse markeder.</w:t>
      </w:r>
    </w:p>
    <w:p w:rsidR="00121692" w:rsidRDefault="0006208A">
      <w:pPr>
        <w:pStyle w:val="ProductList-BodyIndented"/>
      </w:pPr>
      <w:r>
        <w:rPr>
          <w:i/>
          <w:vertAlign w:val="superscript"/>
        </w:rPr>
        <w:lastRenderedPageBreak/>
        <w:t>5</w:t>
      </w:r>
      <w:r>
        <w:rPr>
          <w:i/>
        </w:rPr>
        <w:t>Afsnit 2.1.2.2 gælder ikke for Windows 10 IoT Enterprise til Detail eller Tynde Klienter</w:t>
      </w:r>
    </w:p>
    <w:p w:rsidR="00121692" w:rsidRDefault="00121692">
      <w:pPr>
        <w:pStyle w:val="ProductList-BodyIndented"/>
      </w:pPr>
    </w:p>
    <w:p w:rsidR="00121692" w:rsidRDefault="0006208A">
      <w:pPr>
        <w:pStyle w:val="ProductList-BodyIndented"/>
      </w:pPr>
      <w:r>
        <w:rPr>
          <w:b/>
        </w:rPr>
        <w:t>2.1.2.1 Brugsrestriktioner for operativsystemer, hvis kvalificering er betinget</w:t>
      </w:r>
    </w:p>
    <w:p w:rsidR="00121692" w:rsidRDefault="0006208A">
      <w:pPr>
        <w:pStyle w:val="ProductList-BodyIndented"/>
      </w:pPr>
      <w:r>
        <w:t xml:space="preserve">Hvis opgraderingssoftwaren er installeret på enheder med licens til, og som tidligere har kørt en understøttet version af, et Betinget Kvalificeret OS, gælder følgende betingelser:  </w:t>
      </w:r>
    </w:p>
    <w:p w:rsidR="00121692" w:rsidRDefault="0006208A" w:rsidP="0006208A">
      <w:pPr>
        <w:pStyle w:val="ProductList-Bullet"/>
        <w:numPr>
          <w:ilvl w:val="1"/>
          <w:numId w:val="22"/>
        </w:numPr>
      </w:pPr>
      <w:r>
        <w:t xml:space="preserve">Specifik Brug. Kundens Licenserede Enhed er designet til en specifik brug. Kunden må kun bruge softwaren til denne brug. </w:t>
      </w:r>
    </w:p>
    <w:p w:rsidR="00121692" w:rsidRDefault="0006208A" w:rsidP="0006208A">
      <w:pPr>
        <w:pStyle w:val="ProductList-Bullet"/>
        <w:numPr>
          <w:ilvl w:val="1"/>
          <w:numId w:val="22"/>
        </w:numPr>
      </w:pPr>
      <w:r>
        <w:t xml:space="preserve">Anden Software. Kunden må bruge andre programmer med softwaren så længe de andre programmer direkte understøtter producentens specifikke brug for enheden eller tilvejebringer systemhjælpeprogrammer, ressourcestyring, antivirus eller lignende beskyttelse. Hvis Kundens branchesystem udfører desktopfunktioner, skal Kunden sikre, at disse funktioner: (i) kun bruges med det formål at understøtte branchefunktionaliteten, og (ii) kun fungerer, når de er teknisk integreret med Brancheprogrammet eller anvender teknisk gennemtvungne politikker eller arkitektur, der kun fungerer, når den anvendes med Brancheprogramfunktionaliteten. “Desktopfunktioner” som anvendt heri inkluderer: software til e-mail, tekstbehandling, regneark, database, planlægning eller personlig økonomi. “Brancheprogrammet” betyder en enhed, der kun anvender branche- eller opgavespecifik software. Enheden kan bruge protokoller til terminal services til at opnå adgang til nævnte software, der kører på server. Kundens branchesystem er ikke anvendeligt i sin installerede konfiguration som en personlig computer til generelle formål eller som kommercielt anvendelig erstatning for et sådant system. </w:t>
      </w:r>
    </w:p>
    <w:p w:rsidR="00121692" w:rsidRDefault="0006208A" w:rsidP="0006208A">
      <w:pPr>
        <w:pStyle w:val="ProductList-Bullet"/>
        <w:numPr>
          <w:ilvl w:val="1"/>
          <w:numId w:val="22"/>
        </w:numPr>
      </w:pPr>
      <w:r>
        <w:t>Ved opgradering fra en version af Windows Embedded-software, der er angivet som “Salgssted”, “POS” eller “Detail” i tabellen herover, skal Kunden bruge opgraderingssoftwaren med en POS-applikation, og POS-applikationen skal være den primære brug af softwaren for hver enkelt slutbruger. Et POS-program er et softwareprogram, der leverer enhver af de følgende funktioner: behandle salgs- og tjenestetransaktioner, scanne og registrere oversigtslister, registrere eller overføre kundeoplysninger, udføre relaterede administrationsfunktioner og give direkte eller indirekte oplysninger til kunder om tilgængelige produkter og tjenester.</w:t>
      </w:r>
    </w:p>
    <w:p w:rsidR="00121692" w:rsidRDefault="00121692">
      <w:pPr>
        <w:pStyle w:val="ProductList-BodyIndented"/>
      </w:pPr>
    </w:p>
    <w:p w:rsidR="00121692" w:rsidRDefault="0006208A">
      <w:pPr>
        <w:pStyle w:val="ProductList-BodyIndented"/>
      </w:pPr>
      <w:r>
        <w:rPr>
          <w:b/>
        </w:rPr>
        <w:t>2.1.2.2 Købsbegrænsning på Software Assurance for operativsystemer, hvis kvalificering er betinget</w:t>
      </w:r>
    </w:p>
    <w:p w:rsidR="00121692" w:rsidRDefault="0006208A">
      <w:pPr>
        <w:pStyle w:val="ProductList-BodyIndented"/>
      </w:pPr>
      <w:r>
        <w:t>Til trods for eventuelle vilkår, der angiver det modsatte i afsnit 4.1, kan SA ikke købes til enheder, der er licenseret med operativsystemer, hvis kvalificering er betinget. Denne restriktion gælder ikke enheder, der er licenseret med Windows 10 IoT til Detailklienter eller Tynde klienter.</w:t>
      </w:r>
    </w:p>
    <w:p w:rsidR="00121692" w:rsidRDefault="00121692">
      <w:pPr>
        <w:pStyle w:val="ProductList-SubClauseHeading"/>
        <w:outlineLvl w:val="5"/>
      </w:pPr>
    </w:p>
    <w:p w:rsidR="00121692" w:rsidRDefault="0006208A">
      <w:pPr>
        <w:pStyle w:val="ProductList-SubClauseHeading"/>
        <w:outlineLvl w:val="5"/>
      </w:pPr>
      <w:r>
        <w:t>2.1.3 Regler for Kvalificerende OS for Windows VL-opgraderingslicenser</w:t>
      </w:r>
    </w:p>
    <w:p w:rsidR="00121692" w:rsidRDefault="0006208A" w:rsidP="0006208A">
      <w:pPr>
        <w:pStyle w:val="ProductList-Bullet"/>
        <w:numPr>
          <w:ilvl w:val="1"/>
          <w:numId w:val="23"/>
        </w:numPr>
      </w:pPr>
      <w:r>
        <w:t>Det kvalificerende OS skal være installeret på den enhed, som VL-opgraderingslicensen skal overdrages til.</w:t>
      </w:r>
    </w:p>
    <w:p w:rsidR="00121692" w:rsidRDefault="0006208A" w:rsidP="0006208A">
      <w:pPr>
        <w:pStyle w:val="ProductList-Bullet"/>
        <w:numPr>
          <w:ilvl w:val="1"/>
          <w:numId w:val="23"/>
        </w:numPr>
      </w:pPr>
      <w:r>
        <w:t>Apple Macintosh er kun et kvalificerende OS, hvis det er forudinstalleret af den godkendte producent før det første salg af enheden.</w:t>
      </w:r>
    </w:p>
    <w:p w:rsidR="00121692" w:rsidRDefault="0006208A" w:rsidP="0006208A">
      <w:pPr>
        <w:pStyle w:val="ProductList-Bullet"/>
        <w:numPr>
          <w:ilvl w:val="1"/>
          <w:numId w:val="23"/>
        </w:numPr>
      </w:pPr>
      <w:r>
        <w:t xml:space="preserve">Kunder skal fjerne det kvalificerende OS fra enheden for at installere VL-opgraderingslicensen, medmindre de også har SA på VL-opgraderingslicensen. </w:t>
      </w:r>
    </w:p>
    <w:p w:rsidR="00121692" w:rsidRDefault="0006208A" w:rsidP="0006208A">
      <w:pPr>
        <w:pStyle w:val="ProductList-Bullet"/>
        <w:numPr>
          <w:ilvl w:val="1"/>
          <w:numId w:val="23"/>
        </w:numPr>
      </w:pPr>
      <w:r>
        <w:t>Kunder med Academic Select, Academic Open, CASA og Open Value Subscription – Uddannelsesløsninger, der erhverver opgraderingslicensen, og som bruger Windows XP Starter Edition, Windows Vista Starter Edition eller Windows 7 Starter Edition som det kvalificerende OS, giver afkald på enhver ret til at overdrage den Licens uden for købslandet.</w:t>
      </w:r>
    </w:p>
    <w:p w:rsidR="00121692" w:rsidRDefault="00121692">
      <w:pPr>
        <w:pStyle w:val="ProductList-BodyIndented"/>
      </w:pPr>
    </w:p>
    <w:p w:rsidR="00121692" w:rsidRDefault="0006208A">
      <w:pPr>
        <w:pStyle w:val="ProductList-ClauseHeading"/>
        <w:outlineLvl w:val="4"/>
      </w:pPr>
      <w:r>
        <w:t>2.2 Windows Enterprise Upgrade (uden version) og Windows Professional Upgrade (uden version)</w:t>
      </w:r>
    </w:p>
    <w:p w:rsidR="00121692" w:rsidRDefault="0006208A">
      <w:pPr>
        <w:pStyle w:val="ProductList-Body"/>
      </w:pP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uden version til Windows Enterprise-opgradering og Windows Professional-opgradering er kun tilgængelige i Folkerepublikken Kina under Select Plus-, Select- og Open License-programmerne (to point). </w:t>
      </w:r>
      <w:r>
        <w:fldChar w:fldCharType="begin"/>
      </w:r>
      <w:r>
        <w:instrText xml:space="preserve"> AutoTextList   \s NoStyle \t "Licens betyder retten til at hente, installere, opnå adgang til og bruge et Produkt." </w:instrText>
      </w:r>
      <w:r>
        <w:fldChar w:fldCharType="separate"/>
      </w:r>
      <w:r>
        <w:rPr>
          <w:color w:val="0563C1"/>
        </w:rPr>
        <w:t>Licenserne</w:t>
      </w:r>
      <w:r>
        <w:fldChar w:fldCharType="end"/>
      </w:r>
      <w:r>
        <w:t xml:space="preserve"> er versionsspecifikke, således at Kunden skal bruge en version af den erhvervede softwareudgave. De Kvalificerende Operativsystemer til Enterprise- og Pro-udgaverne af Windows 10 gælder for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uden version til hhv. Windows Enterprise Upgrade og Windows Professional Upgrade.</w:t>
      </w:r>
    </w:p>
    <w:p w:rsidR="00121692" w:rsidRDefault="00121692">
      <w:pPr>
        <w:pStyle w:val="ProductList-Body"/>
      </w:pPr>
    </w:p>
    <w:p w:rsidR="00121692" w:rsidRDefault="0006208A">
      <w:pPr>
        <w:pStyle w:val="ProductList-ClauseHeading"/>
        <w:outlineLvl w:val="4"/>
      </w:pPr>
      <w:r>
        <w:t>2.3 Re-Imaging med Windows 10</w:t>
      </w:r>
    </w:p>
    <w:p w:rsidR="00121692" w:rsidRDefault="0006208A">
      <w:pPr>
        <w:pStyle w:val="ProductList-Body"/>
      </w:pPr>
      <w:r>
        <w:t xml:space="preserve">Hvis en tredjemand har til hensigt at re-image Windows på Kundens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Enheder, der er Licenseret</w:t>
      </w:r>
      <w:r>
        <w:fldChar w:fldCharType="end"/>
      </w:r>
      <w:r>
        <w:t xml:space="preserve"> særskilt, skal Kunden først give den pågældende tredjemand skriftlig dokumentation på, at Kunden har licenser til den software, som tredjemanden ønsker at installere.</w:t>
      </w:r>
    </w:p>
    <w:p w:rsidR="00121692" w:rsidRDefault="00121692">
      <w:pPr>
        <w:pStyle w:val="ProductList-Body"/>
      </w:pPr>
    </w:p>
    <w:p w:rsidR="00121692" w:rsidRDefault="0006208A">
      <w:pPr>
        <w:pStyle w:val="ProductList-ClauseHeading"/>
        <w:outlineLvl w:val="4"/>
      </w:pPr>
      <w:r>
        <w:t>2.4 Regionale Muligheder for Indfrielse</w:t>
      </w:r>
    </w:p>
    <w:p w:rsidR="00121692" w:rsidRDefault="0006208A">
      <w:pPr>
        <w:pStyle w:val="ProductList-SubClauseHeading"/>
        <w:outlineLvl w:val="5"/>
      </w:pPr>
      <w:r>
        <w:t>2.4.1 N-versioner (uden Windows Media Player) af Microsoft Windows XP Professional, Vista Business og 7 Professional</w:t>
      </w:r>
    </w:p>
    <w:p w:rsidR="00121692" w:rsidRDefault="0006208A">
      <w:pPr>
        <w:pStyle w:val="ProductList-BodyIndented"/>
      </w:pPr>
      <w:r>
        <w:t xml:space="preserve">Kunder, der befinder sig i et af landene inden for EU (Den Europæiske Union) eller EFTA (Den Europæiske Frihandelssammenslutning), er berettigede til at erhverve medier til eller at hente N-versioner af Windows XP Professional, Windows Vista Business og Windows 7 Professional. Se Produktlisten pr. marts 2014 vedrørende de nærmere kriterier for berettigelse og indfrielse på </w:t>
      </w:r>
      <w:hyperlink r:id="rId97">
        <w:r>
          <w:rPr>
            <w:color w:val="00467F"/>
            <w:u w:val="single"/>
          </w:rPr>
          <w:t>http://go.microsoft.com/?linkid=9839207</w:t>
        </w:r>
      </w:hyperlink>
      <w:r>
        <w:t>.</w:t>
      </w:r>
    </w:p>
    <w:p w:rsidR="00121692" w:rsidRDefault="00121692">
      <w:pPr>
        <w:pStyle w:val="ProductList-BodyIndented"/>
      </w:pPr>
    </w:p>
    <w:p w:rsidR="00121692" w:rsidRDefault="0006208A">
      <w:pPr>
        <w:pStyle w:val="ProductList-SubClauseHeading"/>
        <w:outlineLvl w:val="5"/>
      </w:pPr>
      <w:r>
        <w:t>2.4.2 K- og KN-versioner af Windows XP Professional, Vista Business og 7 Professional</w:t>
      </w:r>
    </w:p>
    <w:p w:rsidR="00121692" w:rsidRDefault="0006208A">
      <w:pPr>
        <w:pStyle w:val="ProductList-BodyIndented"/>
      </w:pPr>
      <w:r>
        <w:t xml:space="preserve">Kunder og deres associerede virksomheder har medie- og downloadindstillinger, der er specifikke for Korea, til brug af Windows XP Professional, Vista Business og 7 Professional i Korea. Se Produktlisten pr. marts 2014 vedrørende krav på </w:t>
      </w:r>
      <w:hyperlink r:id="rId98">
        <w:r>
          <w:rPr>
            <w:color w:val="00467F"/>
            <w:u w:val="single"/>
          </w:rPr>
          <w:t>http://go.microsoft.com/?linkid=9839207</w:t>
        </w:r>
      </w:hyperlink>
      <w:r>
        <w:t>.</w:t>
      </w:r>
    </w:p>
    <w:p w:rsidR="00121692" w:rsidRDefault="00121692">
      <w:pPr>
        <w:pStyle w:val="ProductList-BodyIndented"/>
      </w:pPr>
    </w:p>
    <w:p w:rsidR="00121692" w:rsidRDefault="0006208A">
      <w:pPr>
        <w:pStyle w:val="ProductList-SubClauseHeading"/>
        <w:outlineLvl w:val="5"/>
      </w:pPr>
      <w:r>
        <w:t>2.4.3 Windows 8/8.1 Pro KN og Windows 10 Pro KN</w:t>
      </w:r>
    </w:p>
    <w:p w:rsidR="00121692" w:rsidRDefault="0006208A">
      <w:pPr>
        <w:pStyle w:val="ProductList-BodyIndented"/>
      </w:pPr>
      <w:r>
        <w:t>Kunder, som befinder sig i Korea, og som har en aktiv volumenlicensaftale eller tilmeldingsaftale med Microsoft Operations Pte Ltd, er berettigede til at erhverve medierne til Windows 8/8.1 Pro KN og Windows 10 Pro KN til installation og brug i Korea. Der tillades ingen anden brug.</w:t>
      </w:r>
    </w:p>
    <w:p w:rsidR="00121692" w:rsidRDefault="00121692">
      <w:pPr>
        <w:pStyle w:val="ProductList-BodyIndented"/>
      </w:pPr>
    </w:p>
    <w:p w:rsidR="00121692" w:rsidRDefault="0006208A">
      <w:pPr>
        <w:pStyle w:val="ProductList-SubClauseHeading"/>
        <w:outlineLvl w:val="5"/>
      </w:pPr>
      <w:r>
        <w:lastRenderedPageBreak/>
        <w:t>2.4.4 Windows 8/8.1 Pro N og Windows 10 Pro N (uden Windows Media Player)</w:t>
      </w:r>
    </w:p>
    <w:p w:rsidR="00121692" w:rsidRDefault="0006208A">
      <w:pPr>
        <w:pStyle w:val="ProductList-BodyIndented"/>
      </w:pPr>
      <w:r>
        <w:t>Kunder med aktive aftaler med Microsoft Ireland Operations Ltd er berettigede til at erhverve medierne til Microsoft Windows 8/8.1 Pro N og Windows 10 Pro N, men kun til installation og brug i landene inden for EU(Den Europæiske Union) eller EFTA (Den Europæiske Frihandelssammenslutning). (For så vidt angår Open License, er en “aktiv aftale” en, der er tilknyttet et aktivt Open License-autorisationsnummer).</w:t>
      </w:r>
    </w:p>
    <w:p w:rsidR="00121692" w:rsidRDefault="00121692">
      <w:pPr>
        <w:pStyle w:val="ProductList-BodyIndented"/>
      </w:pPr>
    </w:p>
    <w:p w:rsidR="00121692" w:rsidRDefault="0006208A">
      <w:pPr>
        <w:pStyle w:val="ProductList-ClauseHeading"/>
        <w:outlineLvl w:val="4"/>
      </w:pPr>
      <w:r>
        <w:t>2.5 Windows Embedded 8 Standard Enterprise Kit</w:t>
      </w:r>
    </w:p>
    <w:p w:rsidR="00121692" w:rsidRDefault="0006208A">
      <w:pPr>
        <w:pStyle w:val="ProductList-Body"/>
      </w:pPr>
      <w:r>
        <w:t>Brug af softwarefunktionerne, der er aktiveret af Windows Embedded 8 Standard Enterprise Kit, er underlagt licensvilkårene for den underliggende Windows Embedded 8 Standard-software. Retten til at bruge softwarefunktionerne udløber, når retten til at bruge den underliggende software udløber. Windows Embedded 8 Standard Enterprise Kit-licensen skal være tildelt en enkelt enhed hele tiden og må ikke overføres til nogen anden enhed.</w:t>
      </w:r>
    </w:p>
    <w:p w:rsidR="00121692" w:rsidRDefault="00121692">
      <w:pPr>
        <w:pStyle w:val="ProductList-Body"/>
      </w:pPr>
    </w:p>
    <w:p w:rsidR="00121692" w:rsidRDefault="0006208A">
      <w:pPr>
        <w:pStyle w:val="ProductList-ClauseHeading"/>
        <w:outlineLvl w:val="4"/>
      </w:pPr>
      <w:r>
        <w:t>2.6 Installation og Brugervilkår</w:t>
      </w:r>
    </w:p>
    <w:p w:rsidR="00121692" w:rsidRDefault="0006208A">
      <w:pPr>
        <w:pStyle w:val="ProductList-Body"/>
      </w:pPr>
      <w:r>
        <w:t>Kunder med licens under en Microsoft Cloud Aftale:</w:t>
      </w:r>
    </w:p>
    <w:p w:rsidR="00121692" w:rsidRDefault="0006208A" w:rsidP="0006208A">
      <w:pPr>
        <w:pStyle w:val="ProductList-Bullet"/>
        <w:numPr>
          <w:ilvl w:val="0"/>
          <w:numId w:val="24"/>
        </w:numPr>
      </w:pPr>
      <w:r>
        <w:t xml:space="preserve">Hver bruger, som har fået overdraget en Bruger-SL, må aktivere softwaren på op til fem samtidige enheder for at køre en forekomst af softwaren i den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og</w:t>
      </w:r>
    </w:p>
    <w:p w:rsidR="00121692" w:rsidRDefault="0006208A" w:rsidP="0006208A">
      <w:pPr>
        <w:pStyle w:val="ProductList-Bullet"/>
        <w:numPr>
          <w:ilvl w:val="0"/>
          <w:numId w:val="24"/>
        </w:numPr>
      </w:pPr>
      <w:r>
        <w:t xml:space="preserve">Afsnit 4 nedenfor gælder ikke. </w:t>
      </w:r>
    </w:p>
    <w:p w:rsidR="00121692" w:rsidRDefault="00121692">
      <w:pPr>
        <w:pStyle w:val="ProductList-Body"/>
      </w:pPr>
    </w:p>
    <w:p w:rsidR="00121692" w:rsidRDefault="0006208A">
      <w:pPr>
        <w:pStyle w:val="ProductList-ClauseHeading"/>
        <w:outlineLvl w:val="4"/>
      </w:pPr>
      <w:r>
        <w:t>2.7 Købsberettigelse til Windows 10 Home til Pro-licens for E3/E5</w:t>
      </w:r>
    </w:p>
    <w:p w:rsidR="00121692" w:rsidRDefault="0006208A">
      <w:pPr>
        <w:pStyle w:val="ProductList-SubClauseHeading"/>
        <w:outlineLvl w:val="5"/>
      </w:pPr>
      <w:r>
        <w:t>2.7.1 Forudsætninger</w:t>
      </w:r>
    </w:p>
    <w:p w:rsidR="00121692" w:rsidRDefault="0006208A">
      <w:pPr>
        <w:pStyle w:val="ProductList-BodyIndented"/>
      </w:pPr>
      <w:r>
        <w:t>Uagtet afsnit 2.1.1 Kvalificerende operativsystemer er Kunder i Australien, Canada, Island, Japan, New Zealand, Norge, Schweiz, USA eller ethvert land i den Europæiske Union kvalificerede til Windows 10 Home til Pro-rettighedslicens til enhver enhed, som har licens til Windows Home version 7 eller nyere, hvis de har haft uafbrudt licens til et af følgende produkter siden 1. marts 2017:</w:t>
      </w:r>
    </w:p>
    <w:p w:rsidR="00121692" w:rsidRDefault="0006208A" w:rsidP="0006208A">
      <w:pPr>
        <w:pStyle w:val="ProductList-Bullet"/>
        <w:numPr>
          <w:ilvl w:val="1"/>
          <w:numId w:val="25"/>
        </w:numPr>
      </w:pPr>
      <w:r>
        <w:t xml:space="preserve">Windows 10 Enterprise E3 pr. enhed med aktiv SA </w:t>
      </w:r>
    </w:p>
    <w:p w:rsidR="00121692" w:rsidRDefault="0006208A" w:rsidP="0006208A">
      <w:pPr>
        <w:pStyle w:val="ProductList-Bullet"/>
        <w:numPr>
          <w:ilvl w:val="1"/>
          <w:numId w:val="25"/>
        </w:numPr>
      </w:pPr>
      <w:r>
        <w:t xml:space="preserve">Windows 10 Enterprise E3/E5 pr. bruger-SL'er </w:t>
      </w:r>
    </w:p>
    <w:p w:rsidR="00121692" w:rsidRDefault="0006208A" w:rsidP="0006208A">
      <w:pPr>
        <w:pStyle w:val="ProductList-Bullet"/>
        <w:numPr>
          <w:ilvl w:val="1"/>
          <w:numId w:val="25"/>
        </w:numPr>
      </w:pPr>
      <w:r>
        <w:t>Windows 10 Enterprise E5 pr. enhed SL'er</w:t>
      </w:r>
    </w:p>
    <w:p w:rsidR="00121692" w:rsidRDefault="00121692">
      <w:pPr>
        <w:pStyle w:val="ProductList-BodyIndented"/>
      </w:pPr>
    </w:p>
    <w:p w:rsidR="00121692" w:rsidRDefault="0006208A">
      <w:pPr>
        <w:pStyle w:val="ProductList-SubClauseHeading"/>
        <w:outlineLvl w:val="5"/>
      </w:pPr>
      <w:r>
        <w:t>2.7.2 Købskrav</w:t>
      </w:r>
    </w:p>
    <w:p w:rsidR="00121692" w:rsidRDefault="0006208A">
      <w:pPr>
        <w:pStyle w:val="ProductList-BodyIndented"/>
      </w:pPr>
      <w:r>
        <w:t>Windows 10 Home til Pro-rettighedslicenser er kun tilgængelige som engangskøb, hvor alle enhederne skal placeres i en enkelt bestilling. Kunder, som skal anskaffe en licens til hver enhed med licens til Windows 10 Home, og som opfylder mindst ét af følgende kriterier:</w:t>
      </w:r>
    </w:p>
    <w:p w:rsidR="00121692" w:rsidRDefault="0006208A" w:rsidP="0006208A">
      <w:pPr>
        <w:pStyle w:val="ProductList-Bullet"/>
        <w:numPr>
          <w:ilvl w:val="1"/>
          <w:numId w:val="26"/>
        </w:numPr>
      </w:pPr>
      <w:r>
        <w:t xml:space="preserve">Har licens til Windows 10 Enterprise E3/E5 pr. enhed eller </w:t>
      </w:r>
    </w:p>
    <w:p w:rsidR="00121692" w:rsidRDefault="0006208A" w:rsidP="0006208A">
      <w:pPr>
        <w:pStyle w:val="ProductList-Bullet"/>
        <w:numPr>
          <w:ilvl w:val="1"/>
          <w:numId w:val="26"/>
        </w:numPr>
      </w:pPr>
      <w:r>
        <w:t>Hvorpå Pro eller Enterprise er installeret og anvendes af en bruger med Windows 10 Enterprise E3/E5-licens</w:t>
      </w:r>
    </w:p>
    <w:p w:rsidR="00121692" w:rsidRDefault="00121692">
      <w:pPr>
        <w:pStyle w:val="ProductList-BodyIndented"/>
      </w:pPr>
    </w:p>
    <w:p w:rsidR="00121692" w:rsidRDefault="0006208A">
      <w:pPr>
        <w:pStyle w:val="ProductList-SubClauseHeading"/>
        <w:outlineLvl w:val="5"/>
      </w:pPr>
      <w:r>
        <w:t>2.7.3 Licensbegrænsninger</w:t>
      </w:r>
    </w:p>
    <w:p w:rsidR="00121692" w:rsidRDefault="0006208A">
      <w:pPr>
        <w:pStyle w:val="ProductList-BodyIndented"/>
      </w:pPr>
      <w:r>
        <w:t>Denne licens omfatter ikke retten til at installere eller køre en Forekomst af nogen tidligere version af Windows 10 Pro. Overflytningsrettighederne i Afsnit 4.3 gælder kun for en erstatningsenhed med et operativsystem, der er kvalificeret til Pro eller Enterprise.</w:t>
      </w:r>
    </w:p>
    <w:p w:rsidR="00121692" w:rsidRDefault="0006208A">
      <w:pPr>
        <w:pStyle w:val="ProductList-Offering1SubSection"/>
        <w:outlineLvl w:val="3"/>
      </w:pPr>
      <w:bookmarkStart w:id="203" w:name="_Sec813"/>
      <w:r>
        <w:t>3. Brugerrettigheder</w:t>
      </w:r>
      <w:bookmarkEnd w:id="203"/>
    </w:p>
    <w:tbl>
      <w:tblPr>
        <w:tblStyle w:val="PURTable"/>
        <w:tblW w:w="0" w:type="dxa"/>
        <w:tblLook w:val="04A0" w:firstRow="1" w:lastRow="0" w:firstColumn="1" w:lastColumn="0" w:noHBand="0" w:noVBand="1"/>
      </w:tblPr>
      <w:tblGrid>
        <w:gridCol w:w="3674"/>
        <w:gridCol w:w="3588"/>
        <w:gridCol w:w="3528"/>
      </w:tblGrid>
      <w:tr w:rsidR="0012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Universal</w:t>
              </w:r>
            </w:hyperlink>
            <w:r>
              <w:t xml:space="preserve">; </w:t>
            </w:r>
            <w:hyperlink w:anchor="_Sec540">
              <w:r>
                <w:rPr>
                  <w:color w:val="00467F"/>
                  <w:u w:val="single"/>
                </w:rPr>
                <w:t>desktopoperativsystemer</w:t>
              </w:r>
            </w:hyperlink>
            <w:r>
              <w:t xml:space="preserve">, </w:t>
            </w:r>
            <w:hyperlink r:id="rId99">
              <w:r>
                <w:rPr>
                  <w:color w:val="00467F"/>
                  <w:u w:val="single"/>
                </w:rPr>
                <w:t>OST</w:t>
              </w:r>
            </w:hyperlink>
            <w:r>
              <w:t xml:space="preserve"> (Windows Defender Advanced Threat Protection-delen af Windows 10 Enterprise E5 og Windows VDA E5)</w:t>
            </w:r>
          </w:p>
        </w:tc>
        <w:tc>
          <w:tcPr>
            <w:tcW w:w="4040" w:type="dxa"/>
            <w:tcBorders>
              <w:top w:val="single" w:sz="18" w:space="0" w:color="00188F"/>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Windows-licenser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Yderligere Software: I/R</w:t>
            </w:r>
          </w:p>
        </w:tc>
      </w:tr>
      <w:tr w:rsidR="0012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Inkluderede teknologier: I/R</w:t>
            </w:r>
          </w:p>
        </w:tc>
      </w:tr>
      <w:tr w:rsidR="00121692">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1216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121692">
            <w:pPr>
              <w:pStyle w:val="ProductList-TableBody"/>
            </w:pPr>
          </w:p>
        </w:tc>
      </w:tr>
    </w:tbl>
    <w:p w:rsidR="00121692" w:rsidRDefault="00121692">
      <w:pPr>
        <w:pStyle w:val="ProductList-Body"/>
      </w:pPr>
    </w:p>
    <w:p w:rsidR="00121692" w:rsidRDefault="0006208A">
      <w:pPr>
        <w:pStyle w:val="ProductList-ClauseHeading"/>
        <w:outlineLvl w:val="4"/>
      </w:pPr>
      <w:r>
        <w:t>3.1 Licensoverdragelse</w:t>
      </w:r>
    </w:p>
    <w:p w:rsidR="00121692" w:rsidRDefault="0006208A">
      <w:pPr>
        <w:pStyle w:val="ProductList-Body"/>
      </w:pPr>
      <w:r>
        <w:t xml:space="preserve">Overdragelsen af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desktopoperativsystemet (eksklusive Windows VDA) er permanent, undtagen som angivet i afsnittet Software Assurance nedenfor. Se Afsnit 4. Software Assurance for rettigheder til videreoverdragelse af Licens for Windows SA og Windows VDA.</w:t>
      </w:r>
    </w:p>
    <w:p w:rsidR="00121692" w:rsidRDefault="00121692">
      <w:pPr>
        <w:pStyle w:val="ProductList-Body"/>
      </w:pPr>
    </w:p>
    <w:p w:rsidR="00121692" w:rsidRDefault="0006208A">
      <w:pPr>
        <w:pStyle w:val="ProductList-ClauseHeading"/>
        <w:outlineLvl w:val="4"/>
      </w:pPr>
      <w:r>
        <w:t>3.2 Windows-apps</w:t>
      </w:r>
    </w:p>
    <w:p w:rsidR="00121692" w:rsidRDefault="0006208A">
      <w:pPr>
        <w:pStyle w:val="ProductList-Body"/>
      </w:pPr>
      <w:r>
        <w:t xml:space="preserve">Medmindre Kunden forelægges andre vilkår, eller der fremgår andre vilkår af appens indstillinger, accepterer Kunden, at de tjenester, den opnår adgang til via Windows-appen, reguleres af Microsoft-serviceaftalen på </w:t>
      </w:r>
      <w:hyperlink r:id="rId100">
        <w:r>
          <w:rPr>
            <w:color w:val="00467F"/>
            <w:u w:val="single"/>
          </w:rPr>
          <w:t>http://go.microsoft.com/fwlink/?linkid=246338</w:t>
        </w:r>
      </w:hyperlink>
      <w:r>
        <w:t xml:space="preserve"> eller brugervilkårene for Xbox.com på </w:t>
      </w:r>
      <w:hyperlink r:id="rId101">
        <w:r>
          <w:rPr>
            <w:color w:val="00467F"/>
            <w:u w:val="single"/>
          </w:rPr>
          <w:t>http://xbox.com/legal/livetou</w:t>
        </w:r>
      </w:hyperlink>
      <w:r>
        <w:t>, hvis der er tale om Windows-apps, der giver adgang til Xbox-tjenester.</w:t>
      </w:r>
    </w:p>
    <w:p w:rsidR="00121692" w:rsidRDefault="00121692">
      <w:pPr>
        <w:pStyle w:val="ProductList-Body"/>
      </w:pPr>
    </w:p>
    <w:p w:rsidR="00121692" w:rsidRDefault="0006208A">
      <w:pPr>
        <w:pStyle w:val="ProductList-ClauseHeading"/>
        <w:outlineLvl w:val="4"/>
      </w:pPr>
      <w:r>
        <w:t>3.2 Windows 10 Mobile Enterprise</w:t>
      </w:r>
    </w:p>
    <w:p w:rsidR="00121692" w:rsidRDefault="0006208A">
      <w:pPr>
        <w:pStyle w:val="ProductList-Body"/>
      </w:pPr>
      <w:r>
        <w:t>Kunder med en Enterprise Aftale, en aftale om Microsoft-produkter eller en Select Plus Aftale kan installere og bruge Windows 10 Mobile Enterprise i aftalens løbetid.</w:t>
      </w:r>
    </w:p>
    <w:p w:rsidR="00121692" w:rsidRDefault="0006208A">
      <w:pPr>
        <w:pStyle w:val="ProductList-Offering1SubSection"/>
        <w:outlineLvl w:val="3"/>
      </w:pPr>
      <w:bookmarkStart w:id="204" w:name="_Sec841"/>
      <w:r>
        <w:t>4. Software Assurance</w:t>
      </w:r>
      <w:bookmarkEnd w:id="204"/>
    </w:p>
    <w:tbl>
      <w:tblPr>
        <w:tblStyle w:val="PURTable"/>
        <w:tblW w:w="0" w:type="dxa"/>
        <w:tblLook w:val="04A0" w:firstRow="1" w:lastRow="0" w:firstColumn="1" w:lastColumn="0" w:noHBand="0" w:noVBand="1"/>
      </w:tblPr>
      <w:tblGrid>
        <w:gridCol w:w="3552"/>
        <w:gridCol w:w="3633"/>
        <w:gridCol w:w="3605"/>
      </w:tblGrid>
      <w:tr w:rsidR="0012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Fail-Over-rettigheder: I/R</w:t>
            </w:r>
          </w:p>
        </w:tc>
      </w:tr>
      <w:tr w:rsidR="0012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102">
              <w:r>
                <w:rPr>
                  <w:color w:val="00467F"/>
                  <w:u w:val="single"/>
                </w:rPr>
                <w:t>Produktliste – juni 2015</w:t>
              </w:r>
            </w:hyperlink>
            <w:r>
              <w:t xml:space="preserve"> (Abonnement på Windows Companion</w:t>
            </w:r>
            <w:r>
              <w:fldChar w:fldCharType="begin"/>
            </w:r>
            <w:r>
              <w:instrText xml:space="preserve"> XE "Abonnement på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"Roamingrettigheder: En SA-fordel, der giver den Primære Bruger af en Licenseret Enhed visse eksterne adgangs- og brugerrettigheder. (Se Ordliste for fuld definition)" </w:instrText>
            </w:r>
            <w:r>
              <w:fldChar w:fldCharType="separate"/>
            </w:r>
            <w:r>
              <w:rPr>
                <w:color w:val="0563C1"/>
              </w:rPr>
              <w:t>Roamingrettigheder</w:t>
            </w:r>
            <w:r>
              <w:fldChar w:fldCharType="end"/>
            </w:r>
            <w:r>
              <w:t xml:space="preserve">: </w:t>
            </w:r>
            <w:hyperlink r:id="rId103">
              <w:r>
                <w:rPr>
                  <w:color w:val="00467F"/>
                  <w:u w:val="single"/>
                </w:rPr>
                <w:t>Februar 2016 – Produktvilkår</w:t>
              </w:r>
            </w:hyperlink>
          </w:p>
        </w:tc>
      </w:tr>
      <w:tr w:rsidR="0012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lastRenderedPageBreak/>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121692">
            <w:pPr>
              <w:pStyle w:val="ProductList-TableBody"/>
            </w:pPr>
          </w:p>
        </w:tc>
      </w:tr>
    </w:tbl>
    <w:p w:rsidR="00121692" w:rsidRDefault="00121692">
      <w:pPr>
        <w:pStyle w:val="ProductList-Body"/>
      </w:pPr>
    </w:p>
    <w:p w:rsidR="00121692" w:rsidRDefault="0006208A">
      <w:pPr>
        <w:pStyle w:val="ProductList-ClauseHeading"/>
        <w:outlineLvl w:val="4"/>
      </w:pPr>
      <w:r>
        <w:t>4.1 Yderligere SA-tildelte brugerrettigheder for Windows 10 Enterprise E3/E5 (pr. bruger og pr. enhed) og Windows Virtual Desktop Access (VDA) E3/E5 (pr. bruger og pr. enhed)</w:t>
      </w:r>
    </w:p>
    <w:p w:rsidR="00121692" w:rsidRDefault="0006208A">
      <w:pPr>
        <w:pStyle w:val="ProductList-Body"/>
      </w:pPr>
      <w:r>
        <w:t>“</w:t>
      </w:r>
      <w:r>
        <w:rPr>
          <w:b/>
          <w:color w:val="00188F"/>
        </w:rPr>
        <w:t>Software</w:t>
      </w:r>
      <w:r>
        <w:t xml:space="preserve">” henviser her til Windows 10 Enterprise Current Branch eller Windows Enterprise LTSB. </w:t>
      </w:r>
    </w:p>
    <w:p w:rsidR="00121692" w:rsidRDefault="0006208A">
      <w:pPr>
        <w:pStyle w:val="ProductList-Body"/>
      </w:pPr>
      <w:r>
        <w:t>“</w:t>
      </w:r>
      <w:r>
        <w:rPr>
          <w:b/>
          <w:color w:val="00188F"/>
        </w:rPr>
        <w:t>Licenseret Enhed</w:t>
      </w:r>
      <w:r>
        <w:t>” henviser her til den enhed, som Kunden overdrager aktiv dækning til.</w:t>
      </w:r>
    </w:p>
    <w:p w:rsidR="00121692" w:rsidRDefault="0006208A">
      <w:pPr>
        <w:pStyle w:val="ProductList-Body"/>
      </w:pPr>
      <w:r>
        <w:t>“</w:t>
      </w:r>
      <w:r>
        <w:rPr>
          <w:b/>
          <w:color w:val="00188F"/>
        </w:rPr>
        <w:t>Licenseret Bruger</w:t>
      </w:r>
      <w:r>
        <w:t>” henviser her til den bruger, som Kunden overdrager aktiv dækning til. Hvis den underliggende brugerlicens overdrages fra én person til en anden, har den oprindelige bruger af Licensen ikke længere nogen licens.</w:t>
      </w:r>
    </w:p>
    <w:p w:rsidR="00121692" w:rsidRDefault="0006208A" w:rsidP="0006208A">
      <w:pPr>
        <w:pStyle w:val="ProductList-Bullet"/>
        <w:numPr>
          <w:ilvl w:val="0"/>
          <w:numId w:val="27"/>
        </w:numPr>
      </w:pPr>
      <w:r>
        <w:t>Enhver bruger af en Licenseret Enhed eller enhver enhed, der bruges af en Licenseret Bruger, må oprette fjernadgang til op til fire Forekomster af den Software, der Kører i Virtuelle OSE’er, eller én Forekomst af den Software, der Kører i ét Fysisk OSE på (en) enhed(er), der er dedikerede til Kundens brug.</w:t>
      </w:r>
    </w:p>
    <w:p w:rsidR="00121692" w:rsidRDefault="0006208A" w:rsidP="0006208A">
      <w:pPr>
        <w:pStyle w:val="ProductList-Bullet"/>
        <w:numPr>
          <w:ilvl w:val="0"/>
          <w:numId w:val="27"/>
        </w:numPr>
      </w:pPr>
      <w:r>
        <w:t>Se afsnit 2.1.2.1 og 2.1.2.2 for brugsrestrktioner for operativsystemer, hvis kvalificering er betinget.</w:t>
      </w:r>
    </w:p>
    <w:p w:rsidR="00121692" w:rsidRDefault="0006208A" w:rsidP="0006208A">
      <w:pPr>
        <w:pStyle w:val="ProductList-Bullet"/>
        <w:numPr>
          <w:ilvl w:val="0"/>
          <w:numId w:val="27"/>
        </w:numPr>
      </w:pPr>
      <w:r>
        <w:t>Kunden må oprette og gemme en Forekomst af Softwaren på én eller to USB-drev via Windows to Go og bruge dem på Licenserede Enheder, hvis de er licenseret pr. enhed eller på en vilkårlig enhed efter brugere, hvis licensen er pr. bruger.</w:t>
      </w:r>
    </w:p>
    <w:p w:rsidR="00121692" w:rsidRDefault="0006208A" w:rsidP="0006208A">
      <w:pPr>
        <w:pStyle w:val="ProductList-Bullet"/>
        <w:numPr>
          <w:ilvl w:val="0"/>
          <w:numId w:val="27"/>
        </w:numPr>
      </w:pPr>
      <w:r>
        <w:t>Kunden må køre Windows 10 Pro eller en tidligere version af Softwaren i stedet for en tilladt Forekomst i dette afsnit.</w:t>
      </w:r>
    </w:p>
    <w:p w:rsidR="00121692" w:rsidRDefault="0006208A" w:rsidP="0006208A">
      <w:pPr>
        <w:pStyle w:val="ProductList-Bullet"/>
        <w:numPr>
          <w:ilvl w:val="0"/>
          <w:numId w:val="27"/>
        </w:numPr>
      </w:pPr>
      <w:r>
        <w:t>Kunden behøver ikke en Licens for at opnå adgang til sine tilladte Forekomster, hvis den kun skal administrere Softwaren.</w:t>
      </w:r>
    </w:p>
    <w:p w:rsidR="00121692" w:rsidRDefault="00121692">
      <w:pPr>
        <w:pStyle w:val="ProductList-Body"/>
      </w:pPr>
    </w:p>
    <w:p w:rsidR="00121692" w:rsidRDefault="0006208A">
      <w:pPr>
        <w:pStyle w:val="ProductList-Body"/>
      </w:pPr>
      <w:r>
        <w:t>Rettighederne i tabellens første kolonne gælder for licenserne, der er angivet i kolonnerne til højre, hvis den tilhørende celle er markeret.</w:t>
      </w:r>
    </w:p>
    <w:tbl>
      <w:tblPr>
        <w:tblStyle w:val="PURTable"/>
        <w:tblW w:w="0" w:type="dxa"/>
        <w:tblLook w:val="04A0" w:firstRow="1" w:lastRow="0" w:firstColumn="1" w:lastColumn="0" w:noHBand="0" w:noVBand="1"/>
      </w:tblPr>
      <w:tblGrid>
        <w:gridCol w:w="7112"/>
        <w:gridCol w:w="918"/>
        <w:gridCol w:w="921"/>
        <w:gridCol w:w="918"/>
        <w:gridCol w:w="921"/>
      </w:tblGrid>
      <w:tr w:rsidR="00121692">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121692" w:rsidRDefault="00121692">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121692" w:rsidRDefault="0006208A">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121692" w:rsidRDefault="0006208A">
            <w:pPr>
              <w:pStyle w:val="ProductList-TableBody"/>
              <w:jc w:val="center"/>
            </w:pPr>
            <w:r>
              <w:rPr>
                <w:color w:val="FFFFFF"/>
              </w:rPr>
              <w:t>Windows VDA</w:t>
            </w:r>
            <w:r>
              <w:rPr>
                <w:color w:val="FFFFFF"/>
              </w:rPr>
              <w:br/>
              <w:t>E3/E5</w:t>
            </w:r>
          </w:p>
        </w:tc>
      </w:tr>
      <w:tr w:rsidR="00121692">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121692" w:rsidRDefault="00121692">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121692" w:rsidRDefault="0006208A">
            <w:pPr>
              <w:pStyle w:val="ProductList-TableBody"/>
              <w:jc w:val="center"/>
            </w:pPr>
            <w:r>
              <w:rPr>
                <w:color w:val="FFFFFF"/>
              </w:rPr>
              <w:t>Enhed</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121692" w:rsidRDefault="0006208A">
            <w:pPr>
              <w:pStyle w:val="ProductList-TableBody"/>
              <w:jc w:val="center"/>
            </w:pPr>
            <w:r>
              <w:rPr>
                <w:color w:val="FFFFFF"/>
              </w:rPr>
              <w:t>Bruger</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121692" w:rsidRDefault="0006208A">
            <w:pPr>
              <w:pStyle w:val="ProductList-TableBody"/>
              <w:jc w:val="center"/>
            </w:pPr>
            <w:r>
              <w:rPr>
                <w:color w:val="FFFFFF"/>
              </w:rPr>
              <w:t>Enhed</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121692" w:rsidRDefault="0006208A">
            <w:pPr>
              <w:pStyle w:val="ProductList-TableBody"/>
              <w:jc w:val="center"/>
            </w:pPr>
            <w:r>
              <w:rPr>
                <w:color w:val="FFFFFF"/>
              </w:rPr>
              <w:t>Bruger</w:t>
            </w:r>
          </w:p>
        </w:tc>
      </w:tr>
      <w:tr w:rsidR="00121692">
        <w:tc>
          <w:tcPr>
            <w:tcW w:w="808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 xml:space="preserve">Kunden må køre op til fire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i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og én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lokalt i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på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For Windows VDA (Pr. Enhed) gælder dette lokale brugervilkår kun, hvis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også licenseres til Windows 10/8.1 Pro eller Enterprise eller til Windows 7 Professional eller Enterprise. Hvis alle de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der har tilladelse til at køre lokalt i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bruges, må Kunden kun bruge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 i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til at hoste og administrere 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121692" w:rsidRDefault="00121692">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121692" w:rsidRDefault="00121692">
            <w:pPr>
              <w:pStyle w:val="ProductList-TableBody"/>
              <w:jc w:val="center"/>
            </w:pPr>
          </w:p>
        </w:tc>
      </w:tr>
      <w:tr w:rsidR="00121692">
        <w:tc>
          <w:tcPr>
            <w:tcW w:w="808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 xml:space="preserve">Kunden må køre op til fire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i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og én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lokalt i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på enheder, der er licenseret til Windows 10/8.1 Pro eller Enterprise eller Windows 7 Professional eller Enterprise. Hvis alle de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der har tilladelse til at køre lokalt i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bruges, må Kunden kun bruge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 i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til at hoste og administrere 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121692" w:rsidRDefault="00121692">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121692" w:rsidRDefault="00121692">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jc w:val="center"/>
            </w:pPr>
            <w:r>
              <w:t>X</w:t>
            </w:r>
          </w:p>
        </w:tc>
      </w:tr>
      <w:tr w:rsidR="00121692">
        <w:tc>
          <w:tcPr>
            <w:tcW w:w="808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Kunden må installere Softwaren på Windows-licenserede enheder med integrerede skærme på 10.1” diagonalt eller mindre.</w:t>
            </w:r>
          </w:p>
        </w:tc>
        <w:tc>
          <w:tcPr>
            <w:tcW w:w="980" w:type="dxa"/>
            <w:tcBorders>
              <w:top w:val="single" w:sz="4" w:space="0" w:color="000000"/>
              <w:left w:val="single" w:sz="4" w:space="0" w:color="000000"/>
              <w:bottom w:val="single" w:sz="4" w:space="0" w:color="000000"/>
              <w:right w:val="single" w:sz="4" w:space="0" w:color="000000"/>
            </w:tcBorders>
          </w:tcPr>
          <w:p w:rsidR="00121692" w:rsidRDefault="00121692">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121692" w:rsidRDefault="00121692">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jc w:val="center"/>
            </w:pPr>
            <w:r>
              <w:t>X</w:t>
            </w:r>
          </w:p>
        </w:tc>
      </w:tr>
    </w:tbl>
    <w:p w:rsidR="00121692" w:rsidRDefault="00121692">
      <w:pPr>
        <w:pStyle w:val="ProductList-Body"/>
      </w:pPr>
    </w:p>
    <w:p w:rsidR="00121692" w:rsidRDefault="0006208A">
      <w:pPr>
        <w:pStyle w:val="ProductList-SubClauseHeading"/>
        <w:outlineLvl w:val="5"/>
      </w:pPr>
      <w:r>
        <w:t>4.1.1 Windows 10 Enterprise Current Branch-rettigheder</w:t>
      </w:r>
    </w:p>
    <w:p w:rsidR="00121692" w:rsidRDefault="0006208A">
      <w:pPr>
        <w:pStyle w:val="ProductList-BodyIndented"/>
      </w:pPr>
      <w:r>
        <w:t>Windows 10 Enterprise Current Branch må kun anvendes af Kunder med SA-, Windows 10 Enterprise E3/E5- eller VDA-licenser. Kunder, hvis SA er udløbet, skal afinstallere den aktuelle version af Windows 10 Enterprise. Kunder med tidsubegrænsede rettigheder til Windows Enterprise må installere den aktuelle version af Windows Enterprise LTSB på udløbstidspunktet.</w:t>
      </w:r>
    </w:p>
    <w:p w:rsidR="00121692" w:rsidRDefault="00121692">
      <w:pPr>
        <w:pStyle w:val="ProductList-BodyIndented"/>
      </w:pPr>
    </w:p>
    <w:p w:rsidR="00121692" w:rsidRDefault="0006208A">
      <w:pPr>
        <w:pStyle w:val="ProductList-ClauseHeading"/>
        <w:outlineLvl w:val="4"/>
      </w:pPr>
      <w:r>
        <w:t>4.2 Kvalificerende Operativsystemer (OS)</w:t>
      </w:r>
    </w:p>
    <w:p w:rsidR="00121692" w:rsidRDefault="0006208A">
      <w:pPr>
        <w:pStyle w:val="ProductList-Body"/>
      </w:pPr>
      <w:r>
        <w:t>Alle enheder, som Kunden erhverver SA til og kører Windows 10 Enterprise Upgrade på, skal have licens til at køre et af de kvalificerende OS, der er angivet ved programtypen i tabellen over Kvalificerende OS i afsnittet Produktbetingelser herover.</w:t>
      </w:r>
    </w:p>
    <w:p w:rsidR="00121692" w:rsidRDefault="0006208A" w:rsidP="0006208A">
      <w:pPr>
        <w:pStyle w:val="ProductList-Bullet"/>
        <w:numPr>
          <w:ilvl w:val="0"/>
          <w:numId w:val="28"/>
        </w:numPr>
      </w:pPr>
      <w:r>
        <w:t>Kunder, der tidligere har købt SA til Windows Pro, kan forny SA for de dækkede enheder, uden at de skal købe en Windows Enterprise-opgraderingslicens.</w:t>
      </w:r>
    </w:p>
    <w:p w:rsidR="00121692" w:rsidRDefault="0006208A" w:rsidP="0006208A">
      <w:pPr>
        <w:pStyle w:val="ProductList-Bullet"/>
        <w:numPr>
          <w:ilvl w:val="0"/>
          <w:numId w:val="28"/>
        </w:numPr>
      </w:pPr>
      <w:r>
        <w:t>Kunder, som tidligere har købt Windows Pro Upgrade + SA, kan fortsat købe Pro Upgrade + SA, indtil deres tilmeldingsaftale eller aftale udløber.</w:t>
      </w:r>
    </w:p>
    <w:p w:rsidR="00121692" w:rsidRDefault="00121692">
      <w:pPr>
        <w:pStyle w:val="ProductList-Body"/>
      </w:pPr>
    </w:p>
    <w:p w:rsidR="00121692" w:rsidRDefault="0006208A">
      <w:pPr>
        <w:pStyle w:val="ProductList-ClauseHeading"/>
        <w:outlineLvl w:val="4"/>
      </w:pPr>
      <w:r>
        <w:t>4.3 Videreoverdragelse af Software Assurance til Windows pr. Enhed</w:t>
      </w:r>
    </w:p>
    <w:p w:rsidR="00121692" w:rsidRDefault="0006208A">
      <w:pPr>
        <w:pStyle w:val="ProductList-Body"/>
      </w:pPr>
      <w:r>
        <w:t xml:space="preserve">Til trods for reglerne i Licenstildeling angivet ovenfor, må Kunder må videreoverdrage Windows SA pr. enhed-dækning med den tilknyttede Windows Entrprise-opgraderingslicens fra den oprindelige enhed til en erstatningsenhed, men ikke på kort sigt (dvs. ikke inden for 90 dage efter sidste overdragelse), så længe at (1) Kunden har licenseret og installeret den nyeste version af et Kvalificerende Operativsystem på erstatningsenheden, og Kunden videreoverdrager den underliggende licens til Windows Enterprise til samme erstatningsenhed, og (2) Kunden fjerner alle relaterede opgraderinger til operativsystemet fra den oprindelige enhed. Videreoverdragelse af Windows Enterprise-opgraderingslicenser må kun udføres i sammenhæng med videreoverdragelse af Aktiv Software Assurance pr. Enhed-dækning. Kunden må videreoverdrage Windows VDA pr. Enhed-licenser til en anden enhed i overensstemmelse med de vilkår og betingelser, der generelt gælder for enheds-SL'er i “Overdragelse og Videreoverdragelse af Licens” i de </w:t>
      </w:r>
      <w:hyperlink w:anchor="_Sec537">
        <w:r>
          <w:rPr>
            <w:color w:val="00467F"/>
            <w:u w:val="single"/>
          </w:rPr>
          <w:t>Universelle Licensvilkår</w:t>
        </w:r>
      </w:hyperlink>
      <w:r>
        <w:t xml:space="preserve">. </w:t>
      </w:r>
    </w:p>
    <w:p w:rsidR="00121692" w:rsidRDefault="00121692">
      <w:pPr>
        <w:pStyle w:val="ProductList-Body"/>
      </w:pPr>
    </w:p>
    <w:p w:rsidR="00121692" w:rsidRDefault="0006208A">
      <w:pPr>
        <w:pStyle w:val="ProductList-ClauseHeading"/>
        <w:outlineLvl w:val="4"/>
      </w:pPr>
      <w:r>
        <w:t>4.4 Overdragelsesregler for Windows 10 Enterprise pr. bruger</w:t>
      </w:r>
    </w:p>
    <w:p w:rsidR="00121692" w:rsidRDefault="0006208A">
      <w:pPr>
        <w:pStyle w:val="ProductList-SubClauseHeading"/>
        <w:outlineLvl w:val="5"/>
      </w:pPr>
      <w:r>
        <w:t>4.4.1 Windows 10 Enterprise E3/E5 bruger-SL'er</w:t>
      </w:r>
    </w:p>
    <w:p w:rsidR="00121692" w:rsidRDefault="0006208A">
      <w:pPr>
        <w:pStyle w:val="ProductList-BodyIndented"/>
      </w:pPr>
      <w:r>
        <w:t xml:space="preserve">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skal være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mindst én enhed, der har licens til Windows 10 Pro eller Enterprise, Windows 8.1 Pro eller Enterprise eller Windows 7 Professional eller Enterprise. Denne ene enhed skal også være den Primære Brugers primære arbejdsenhed.</w:t>
      </w:r>
    </w:p>
    <w:p w:rsidR="00121692" w:rsidRDefault="00121692">
      <w:pPr>
        <w:pStyle w:val="ProductList-BodyIndented"/>
      </w:pPr>
    </w:p>
    <w:p w:rsidR="00121692" w:rsidRDefault="0006208A">
      <w:pPr>
        <w:pStyle w:val="ProductList-SubClauseHeading"/>
        <w:outlineLvl w:val="5"/>
      </w:pPr>
      <w:r>
        <w:lastRenderedPageBreak/>
        <w:t>4.4.2 Brugerens tilføjelsesprogrammer til Windows 10 Enterprise E3/E5 og VDA</w:t>
      </w:r>
    </w:p>
    <w:p w:rsidR="00121692" w:rsidRDefault="0006208A">
      <w:pPr>
        <w:pStyle w:val="ProductList-BodyIndented"/>
      </w:pPr>
      <w:r>
        <w:t xml:space="preserve">Den </w:t>
      </w:r>
      <w:r>
        <w:fldChar w:fldCharType="begin"/>
      </w:r>
      <w:r>
        <w:instrText xml:space="preserve"> AutoTextList   \s NoStyle \t "Licenseret Bruger betyder den enkelte person, der er overdraget en Licens til." </w:instrText>
      </w:r>
      <w:r>
        <w:fldChar w:fldCharType="separate"/>
      </w:r>
      <w:r>
        <w:rPr>
          <w:color w:val="0563C1"/>
        </w:rPr>
        <w:t>Licensed User</w:t>
      </w:r>
      <w:r>
        <w:fldChar w:fldCharType="end"/>
      </w:r>
      <w:r>
        <w:t xml:space="preserve"> skal være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en enhed med enten aktiv SA-dækning til Windows Desktopoperativsystem eller VDA-dækning til Windows.</w:t>
      </w:r>
    </w:p>
    <w:p w:rsidR="00121692" w:rsidRDefault="00121692">
      <w:pPr>
        <w:pStyle w:val="ProductList-BodyIndented"/>
      </w:pPr>
    </w:p>
    <w:p w:rsidR="00121692" w:rsidRDefault="0006208A">
      <w:pPr>
        <w:pStyle w:val="ProductList-ClauseHeading"/>
        <w:outlineLvl w:val="4"/>
      </w:pPr>
      <w:r>
        <w:t>4.5 Windows 10 Enterprise og Windows VDS E3/E5, Tilføjelsesprogrammer og Opgraderinger</w:t>
      </w:r>
    </w:p>
    <w:p w:rsidR="00121692" w:rsidRDefault="0006208A">
      <w:pPr>
        <w:pStyle w:val="ProductList-Body"/>
      </w:pPr>
      <w:r>
        <w:t>Windows 10 Enterprise og Windows VDA E3/E5, Tilføjelsesprogrammer og Opgraderinger er Abonnementslicenser, som</w:t>
      </w:r>
    </w:p>
    <w:p w:rsidR="00121692" w:rsidRDefault="0006208A" w:rsidP="0006208A">
      <w:pPr>
        <w:pStyle w:val="ProductList-Bullet"/>
        <w:numPr>
          <w:ilvl w:val="0"/>
          <w:numId w:val="29"/>
        </w:numPr>
      </w:pPr>
      <w:r>
        <w:t xml:space="preserve">købes som tillæg til (og tilknyttet en enhed eller bruger, som er licenseret til) enten Windows-operativsystem med SA-dækning (“Kvalificerende Dækning”), Windows E3 pr. bruger eller VDA E3 pr. enhed eller pr. bruger (“Kvalificerende Licens”) og </w:t>
      </w:r>
    </w:p>
    <w:p w:rsidR="00121692" w:rsidRDefault="0006208A" w:rsidP="0006208A">
      <w:pPr>
        <w:pStyle w:val="ProductList-Bullet"/>
        <w:numPr>
          <w:ilvl w:val="0"/>
          <w:numId w:val="29"/>
        </w:numPr>
      </w:pPr>
      <w:r>
        <w:t>udløber på datoen for udløb af enten den den Kvalificerende Dækning eller den Kvalificerende Licens.</w:t>
      </w:r>
    </w:p>
    <w:p w:rsidR="00121692" w:rsidRDefault="0006208A">
      <w:pPr>
        <w:pStyle w:val="ProductList-Body"/>
      </w:pPr>
      <w:r>
        <w:t>I forbindelse med Windows 10 Enterprise og Windows VDA E3/E5, Pr. Bruger-tilføjelsesprogrammer og Opgraderinger gælder følgende udover ovenstående:</w:t>
      </w:r>
    </w:p>
    <w:p w:rsidR="00121692" w:rsidRDefault="0006208A" w:rsidP="0006208A">
      <w:pPr>
        <w:pStyle w:val="ProductList-Bullet"/>
        <w:numPr>
          <w:ilvl w:val="0"/>
          <w:numId w:val="30"/>
        </w:numPr>
      </w:pPr>
      <w:r>
        <w:t>Kunden skal overdrage licensen til den Primære Bruger af den Licenserede Enhed, der samtidig skal være den Primære Brugers primære arbejdsenhed,</w:t>
      </w:r>
    </w:p>
    <w:p w:rsidR="00121692" w:rsidRDefault="0006208A" w:rsidP="0006208A">
      <w:pPr>
        <w:pStyle w:val="ProductList-Bullet"/>
        <w:numPr>
          <w:ilvl w:val="0"/>
          <w:numId w:val="30"/>
        </w:numPr>
      </w:pPr>
      <w:r>
        <w:t xml:space="preserve">Brug af Windows Enterprise-softwaren er underlagt Windows Enterprise pr. Bruger- eller VDA pr. Bruger-Licensvilkårene, tilknyttet hhv. Kvalificerende Dækning og Kvalificerende Licens. </w:t>
      </w:r>
    </w:p>
    <w:p w:rsidR="00121692" w:rsidRDefault="0006208A">
      <w:pPr>
        <w:pStyle w:val="ProductList-Body"/>
      </w:pPr>
      <w:r>
        <w:t>Uanset hvad der måtte fremgå af generelle Licensoverdragelsesrettigheder, kan disse licenser til Tilføjelsesprogrammer og Opgraderinger kun videreoverdrages til Primære Brugere af andre enheder med enten Kvalificerende Dækning eller Kvalificerende Licenser. Windows 10 Enterprise eller Windows VDA E3/E5, Tilføjelsesprogrammer eller Opgraderinger kan købes flere ad gangen op til det totale antal kvalificerende SA-licenserede brugere for Windows 10 Enterprise E3 eller licenserede enheder eller brugere for Windows VDA E3.</w:t>
      </w:r>
    </w:p>
    <w:p w:rsidR="00121692" w:rsidRDefault="00121692">
      <w:pPr>
        <w:pStyle w:val="ProductList-Body"/>
      </w:pPr>
    </w:p>
    <w:p w:rsidR="00121692" w:rsidRDefault="0006208A">
      <w:pPr>
        <w:pStyle w:val="ProductList-ClauseHeading"/>
        <w:outlineLvl w:val="4"/>
      </w:pPr>
      <w:r>
        <w:t>4.6 Enterprise Tilmeldingsaftaler med kombinationen Windows SA Pr. Bruger og Windows SA Pr. Enhed eller VDA-dækning</w:t>
      </w:r>
    </w:p>
    <w:p w:rsidR="00121692" w:rsidRDefault="0006208A">
      <w:pPr>
        <w:pStyle w:val="ProductList-Body"/>
      </w:pPr>
      <w:r>
        <w:t>Kunder, der ønsker at blande Windows SA pr. Enhed- og Windows SA Pr. Bruger-licensering, kan gøre det, under forudsætning af at:</w:t>
      </w:r>
    </w:p>
    <w:p w:rsidR="00121692" w:rsidRDefault="0006208A" w:rsidP="0006208A">
      <w:pPr>
        <w:pStyle w:val="ProductList-Bullet"/>
        <w:numPr>
          <w:ilvl w:val="0"/>
          <w:numId w:val="31"/>
        </w:numPr>
      </w:pPr>
      <w:r>
        <w:t>Alle brugere, der bruger ulicenserede Kvalificerede Enheder, er licenserede med Windows SA pr. Bruger (Bruger-SL eller Tilføjelsesprogrammet Bruger-SL) og</w:t>
      </w:r>
    </w:p>
    <w:p w:rsidR="00121692" w:rsidRDefault="0006208A" w:rsidP="0006208A">
      <w:pPr>
        <w:pStyle w:val="ProductList-Bullet"/>
        <w:numPr>
          <w:ilvl w:val="0"/>
          <w:numId w:val="31"/>
        </w:numPr>
      </w:pPr>
      <w:r>
        <w:t>Alle Kvalificerede Enheder, der bruges af ulicenserede brugere, er licenserede med Windows SA pr. Enhed</w:t>
      </w:r>
    </w:p>
    <w:p w:rsidR="00121692" w:rsidRDefault="00121692">
      <w:pPr>
        <w:pStyle w:val="ProductList-Body"/>
      </w:pPr>
    </w:p>
    <w:p w:rsidR="00121692" w:rsidRDefault="0006208A">
      <w:pPr>
        <w:pStyle w:val="ProductList-ClauseHeading"/>
        <w:outlineLvl w:val="4"/>
      </w:pPr>
      <w:r>
        <w:t>4.7 Berettigelse til at købe Windows 10 Enterprise pr. Bruger fra SA-bruger-SL'er</w:t>
      </w:r>
    </w:p>
    <w:p w:rsidR="00121692" w:rsidRDefault="0006208A">
      <w:pPr>
        <w:pStyle w:val="ProductList-SubClauseHeading"/>
        <w:outlineLvl w:val="5"/>
      </w:pPr>
      <w:r>
        <w:t>4.7.1 Enterprise-aftaler</w:t>
      </w:r>
    </w:p>
    <w:p w:rsidR="00121692" w:rsidRDefault="0006208A">
      <w:pPr>
        <w:pStyle w:val="ProductList-BodyIndented"/>
      </w:pPr>
      <w:r>
        <w:t>Fra SA-Bruger-SL'er kan købes i stedet for SA til fuldt betalte tidsubegrænsede Licenser med aktiv SA til de Kvalificerende Produkter i tabellen nedenfor.</w:t>
      </w:r>
    </w:p>
    <w:tbl>
      <w:tblPr>
        <w:tblStyle w:val="PURTable0"/>
        <w:tblW w:w="0" w:type="dxa"/>
        <w:tblLook w:val="04A0" w:firstRow="1" w:lastRow="0" w:firstColumn="1" w:lastColumn="0" w:noHBand="0" w:noVBand="1"/>
      </w:tblPr>
      <w:tblGrid>
        <w:gridCol w:w="5301"/>
        <w:gridCol w:w="5129"/>
      </w:tblGrid>
      <w:tr w:rsidR="0012169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21692" w:rsidRDefault="0006208A">
            <w:pPr>
              <w:pStyle w:val="ProductList-TableBody"/>
            </w:pPr>
            <w:r>
              <w:rPr>
                <w:color w:val="FFFFFF"/>
              </w:rPr>
              <w:t>Kvalificerende Produkter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21692" w:rsidRDefault="0006208A">
            <w:pPr>
              <w:pStyle w:val="ProductList-TableBody"/>
            </w:pPr>
            <w:r>
              <w:rPr>
                <w:color w:val="FFFFFF"/>
              </w:rPr>
              <w:t>Tilsvarende fra SA-Bruger-SL</w:t>
            </w:r>
          </w:p>
        </w:tc>
      </w:tr>
      <w:tr w:rsidR="00121692">
        <w:tc>
          <w:tcPr>
            <w:tcW w:w="6120" w:type="dxa"/>
            <w:tcBorders>
              <w:top w:val="single" w:sz="4" w:space="0" w:color="000000"/>
              <w:left w:val="single" w:sz="4" w:space="0" w:color="000000"/>
              <w:bottom w:val="none" w:sz="4" w:space="0" w:color="000000"/>
              <w:right w:val="single" w:sz="4" w:space="0" w:color="000000"/>
            </w:tcBorders>
          </w:tcPr>
          <w:p w:rsidR="00121692" w:rsidRDefault="0006208A">
            <w:pPr>
              <w:pStyle w:val="ProductList-TableBody"/>
            </w:pPr>
            <w:r>
              <w:t>SA til Windows Desktopoperativsystemet</w:t>
            </w:r>
          </w:p>
        </w:tc>
        <w:tc>
          <w:tcPr>
            <w:tcW w:w="612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Windows 10 Enterprise E3 pr. bruger fra SA (SL)</w:t>
            </w:r>
            <w:r>
              <w:rPr>
                <w:vertAlign w:val="superscript"/>
              </w:rPr>
              <w:t>1</w:t>
            </w:r>
          </w:p>
        </w:tc>
      </w:tr>
      <w:tr w:rsidR="00121692">
        <w:tc>
          <w:tcPr>
            <w:tcW w:w="6120" w:type="dxa"/>
            <w:tcBorders>
              <w:top w:val="none" w:sz="4" w:space="0" w:color="000000"/>
              <w:left w:val="single" w:sz="4" w:space="0" w:color="000000"/>
              <w:bottom w:val="single" w:sz="4" w:space="0" w:color="000000"/>
              <w:right w:val="single" w:sz="4" w:space="0" w:color="000000"/>
            </w:tcBorders>
          </w:tcPr>
          <w:p w:rsidR="00121692" w:rsidRDefault="0012169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Windows 10 Enterprise E5 pr. bruger fra SA</w:t>
            </w:r>
            <w:r>
              <w:rPr>
                <w:vertAlign w:val="superscript"/>
              </w:rPr>
              <w:t>1</w:t>
            </w:r>
          </w:p>
        </w:tc>
      </w:tr>
    </w:tbl>
    <w:p w:rsidR="00121692" w:rsidRDefault="0006208A">
      <w:pPr>
        <w:pStyle w:val="ProductList-BodyIndented"/>
      </w:pPr>
      <w:r>
        <w:rPr>
          <w:i/>
          <w:vertAlign w:val="superscript"/>
        </w:rPr>
        <w:t>1</w:t>
      </w:r>
      <w:r>
        <w:rPr>
          <w:i/>
        </w:rPr>
        <w:t>Kan kun købes på årsdagen for tilmeldingen eller ved start af en ny tilmeldingsperiode.</w:t>
      </w:r>
    </w:p>
    <w:p w:rsidR="00121692" w:rsidRDefault="00121692">
      <w:pPr>
        <w:pStyle w:val="ProductList-BodyIndented"/>
      </w:pPr>
    </w:p>
    <w:p w:rsidR="00121692" w:rsidRDefault="0006208A">
      <w:pPr>
        <w:pStyle w:val="ProductList-SubClauseHeading"/>
        <w:outlineLvl w:val="5"/>
      </w:pPr>
      <w:r>
        <w:t>4.7.2 Enterprise Subscription-aftaler</w:t>
      </w:r>
    </w:p>
    <w:p w:rsidR="00121692" w:rsidRDefault="0006208A">
      <w:pPr>
        <w:pStyle w:val="ProductList-BodyIndented"/>
      </w:pPr>
      <w:r>
        <w:t>Abonnementslicenser til Software Assurance til Windows-desktopoperativsystem kan købes ved årsdagen for Kundens tilmelding i begyndelsen af en ny tilmeldingsperiode med en Secure Productive Enterprise E3/E5 fra SA-bruger-SL. Abonnementslicensen skal være købt mindst tre år før, fra SA-Bruger-SL’en blev købt.</w:t>
      </w:r>
    </w:p>
    <w:p w:rsidR="00121692" w:rsidRDefault="00121692">
      <w:pPr>
        <w:pStyle w:val="ProductList-BodyIndented"/>
      </w:pPr>
    </w:p>
    <w:p w:rsidR="00121692" w:rsidRDefault="0006208A">
      <w:pPr>
        <w:pStyle w:val="ProductList-ClauseHeading"/>
        <w:outlineLvl w:val="4"/>
      </w:pPr>
      <w:r>
        <w:t>4.8 Microsoft Desktop Optimization Pack (MDOP)</w:t>
      </w:r>
    </w:p>
    <w:p w:rsidR="00121692" w:rsidRDefault="0006208A">
      <w:pPr>
        <w:pStyle w:val="ProductList-Body"/>
      </w:pPr>
      <w:r>
        <w:t>Kunden må installere og bruge administrationsfunktionaliteten i MDOP på Kundens andre enheder, der er dedikerede til dennes brug, for at administrere software på den Licenserede Brugers Enheder. Kunden må desuden bruge AGPM, DaRT og UE-V til at administrere software på servere inden for sit domæne, så længe computerne inden for det pågældende domæne har licens til MDOP-brug.</w:t>
      </w:r>
    </w:p>
    <w:p w:rsidR="00121692" w:rsidRDefault="00121692">
      <w:pPr>
        <w:pStyle w:val="ProductList-Body"/>
      </w:pPr>
    </w:p>
    <w:p w:rsidR="00121692" w:rsidRDefault="0006208A">
      <w:pPr>
        <w:pStyle w:val="ProductList-SubClauseHeading"/>
        <w:outlineLvl w:val="5"/>
      </w:pPr>
      <w:r>
        <w:t>4.8.1 MDOP-Berettigelse</w:t>
      </w:r>
    </w:p>
    <w:p w:rsidR="00121692" w:rsidRDefault="0006208A">
      <w:pPr>
        <w:pStyle w:val="ProductList-BodyIndented"/>
      </w:pPr>
      <w:r>
        <w:t>Kunder med følgende software har ret til at anvende MDOP og behøver ikke at købe det separat.</w:t>
      </w:r>
    </w:p>
    <w:p w:rsidR="00121692" w:rsidRDefault="0006208A" w:rsidP="0006208A">
      <w:pPr>
        <w:pStyle w:val="ProductList-Bullet"/>
        <w:numPr>
          <w:ilvl w:val="1"/>
          <w:numId w:val="32"/>
        </w:numPr>
      </w:pPr>
      <w:r>
        <w:t>Windows 10 Enterprise E3/E5 pr. bruger (SL)</w:t>
      </w:r>
    </w:p>
    <w:p w:rsidR="00121692" w:rsidRDefault="0006208A" w:rsidP="0006208A">
      <w:pPr>
        <w:pStyle w:val="ProductList-Bullet"/>
        <w:numPr>
          <w:ilvl w:val="1"/>
          <w:numId w:val="32"/>
        </w:numPr>
      </w:pPr>
      <w:r>
        <w:t>Windows 10 Enterprise E5 pr. enhed (SL)</w:t>
      </w:r>
    </w:p>
    <w:p w:rsidR="00121692" w:rsidRDefault="0006208A" w:rsidP="0006208A">
      <w:pPr>
        <w:pStyle w:val="ProductList-Bullet"/>
        <w:numPr>
          <w:ilvl w:val="1"/>
          <w:numId w:val="32"/>
        </w:numPr>
      </w:pPr>
      <w:r>
        <w:t xml:space="preserve">Windows 10 Enterprise VDA pr. bruger (SL) </w:t>
      </w:r>
    </w:p>
    <w:p w:rsidR="00121692" w:rsidRDefault="0006208A" w:rsidP="0006208A">
      <w:pPr>
        <w:pStyle w:val="ProductList-Bullet"/>
        <w:numPr>
          <w:ilvl w:val="1"/>
          <w:numId w:val="32"/>
        </w:numPr>
      </w:pPr>
      <w:r>
        <w:t>Aftale, der træder i kraft pr. 1. august 2015 eller senere samt VDA pr. enhed eller Windows 10 Enterprise E3 pr. enhed.</w:t>
      </w:r>
    </w:p>
    <w:p w:rsidR="00121692" w:rsidRDefault="00121692">
      <w:pPr>
        <w:pStyle w:val="ProductList-BodyIndented"/>
      </w:pPr>
    </w:p>
    <w:p w:rsidR="00121692" w:rsidRDefault="0006208A">
      <w:pPr>
        <w:pStyle w:val="ProductList-ClauseHeading"/>
        <w:outlineLvl w:val="4"/>
      </w:pPr>
      <w:r>
        <w:t>4.9 Academic-programmer</w:t>
      </w:r>
    </w:p>
    <w:p w:rsidR="00121692" w:rsidRDefault="0006208A">
      <w:pPr>
        <w:pStyle w:val="ProductList-Body"/>
      </w:pPr>
      <w:r>
        <w:t>Følgende gælder for kunder i alle Academic-volumenlicensprogrammer:</w:t>
      </w:r>
    </w:p>
    <w:p w:rsidR="00121692" w:rsidRDefault="0006208A">
      <w:pPr>
        <w:pStyle w:val="ProductList-SubClauseHeading"/>
        <w:outlineLvl w:val="5"/>
      </w:pPr>
      <w:r>
        <w:t>4.9.1 Rettigheder for Windows Enterprise LTSB</w:t>
      </w:r>
    </w:p>
    <w:p w:rsidR="00121692" w:rsidRDefault="0006208A">
      <w:pPr>
        <w:pStyle w:val="ProductList-BodyIndented"/>
      </w:pPr>
      <w:r>
        <w:t>Academic Institutions med Windows 10 Enterprise E3/E5 eller Windows 10 Education E3/E5 må installere Windows 10 Enterprise LTSB i stedet for enhver tilladt tidsubegrænset forekomst.</w:t>
      </w:r>
    </w:p>
    <w:p w:rsidR="00121692" w:rsidRDefault="00121692">
      <w:pPr>
        <w:pStyle w:val="ProductList-BodyIndented"/>
      </w:pPr>
    </w:p>
    <w:p w:rsidR="00121692" w:rsidRDefault="0006208A">
      <w:pPr>
        <w:pStyle w:val="ProductList-SubClauseHeading"/>
        <w:outlineLvl w:val="5"/>
      </w:pPr>
      <w:r>
        <w:t>4.9.2 Rettigheder til Windows 10 Enterprise, Windows 10 Education-versionen eller Windows 10 Pro Education</w:t>
      </w:r>
    </w:p>
    <w:p w:rsidR="00121692" w:rsidRDefault="0006208A">
      <w:pPr>
        <w:pStyle w:val="ProductList-BodyIndented"/>
      </w:pPr>
      <w:r>
        <w:t>Akademiske institutioner med Software Assurance til Windows Enterprise eller Windows Education har ret til at installere og bruge Windows 10 Enterprise, Windows 10 Education eller Windows 10 Pro Education.</w:t>
      </w:r>
    </w:p>
    <w:p w:rsidR="00121692" w:rsidRDefault="00121692">
      <w:pPr>
        <w:pStyle w:val="ProductList-BodyIndented"/>
      </w:pPr>
    </w:p>
    <w:p w:rsidR="00121692" w:rsidRDefault="0006208A">
      <w:pPr>
        <w:pStyle w:val="ProductList-SubClauseHeading"/>
        <w:outlineLvl w:val="5"/>
      </w:pPr>
      <w:r>
        <w:lastRenderedPageBreak/>
        <w:t>4.9.3 Nedgraderingsrettigheder</w:t>
      </w:r>
    </w:p>
    <w:p w:rsidR="00121692" w:rsidRDefault="0006208A">
      <w:pPr>
        <w:pStyle w:val="ProductList-BodyIndented"/>
      </w:pPr>
      <w:r>
        <w:t>Akademiske institutioner med Software Assurance til Windows Education har nedgraderingsrettigheder til Windows 8.1 Enterprise/Pro og tidligere versioner af Windows 8.1 Enterprise/Pro samt Windows Embedded 8.1 Industry og tidligere versioner af Windows Embedded 8.1 Industry.</w:t>
      </w:r>
    </w:p>
    <w:p w:rsidR="00121692" w:rsidRDefault="00121692">
      <w:pPr>
        <w:pStyle w:val="ProductList-BodyIndented"/>
      </w:pPr>
    </w:p>
    <w:p w:rsidR="00121692" w:rsidRDefault="0006208A">
      <w:pPr>
        <w:pStyle w:val="ProductList-SubClauseHeading"/>
        <w:outlineLvl w:val="5"/>
      </w:pPr>
      <w:r>
        <w:t>4.9.4 MDOP-Berettigelse</w:t>
      </w:r>
    </w:p>
    <w:p w:rsidR="00121692" w:rsidRDefault="0006208A">
      <w:pPr>
        <w:pStyle w:val="ProductList-BodyIndented"/>
      </w:pPr>
      <w:r>
        <w:t>Akademiske institutioner med softwareforsikring til Windows Enterprise eller Windows Education har ret til at installere og bruge MDOP.</w:t>
      </w:r>
    </w:p>
    <w:p w:rsidR="00121692" w:rsidRDefault="00121692">
      <w:pPr>
        <w:pStyle w:val="ProductList-BodyIndented"/>
      </w:pPr>
    </w:p>
    <w:p w:rsidR="00121692" w:rsidRDefault="0006208A">
      <w:pPr>
        <w:pStyle w:val="ProductList-SubClauseHeading"/>
        <w:outlineLvl w:val="5"/>
      </w:pPr>
      <w:r>
        <w:t>4.9.5 Student Option til Windows To Go</w:t>
      </w:r>
    </w:p>
    <w:p w:rsidR="00121692" w:rsidRDefault="0006208A">
      <w:pPr>
        <w:pStyle w:val="ProductList-BodyIndented"/>
      </w:pPr>
      <w:r>
        <w:t>Akademiske Institutioner, der vælger Student Option, har tilladelse til maksimalt én Forekomst af Windows To Go pr. licenserede studenterenhed, så længe den pågældende studerende er tilmeldt institutionen.</w:t>
      </w:r>
    </w:p>
    <w:p w:rsidR="00121692" w:rsidRDefault="00121692">
      <w:pPr>
        <w:pStyle w:val="ProductList-BodyIndented"/>
      </w:pPr>
    </w:p>
    <w:p w:rsidR="00121692" w:rsidRDefault="0006208A">
      <w:pPr>
        <w:pStyle w:val="ProductList-ClauseHeading"/>
        <w:outlineLvl w:val="4"/>
      </w:pPr>
      <w:r>
        <w:t>4.10 Windows Desktopoperativsystem – Rettigheder til at køre “HPC-programmer i Klynge”</w:t>
      </w:r>
    </w:p>
    <w:p w:rsidR="00121692" w:rsidRDefault="0006208A">
      <w:pPr>
        <w:pStyle w:val="ProductList-Body"/>
      </w:pPr>
      <w:r>
        <w:t xml:space="preserve">Kunden må tillade samtidig brug af softwaren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der bruges som en </w:t>
      </w:r>
      <w:r>
        <w:fldChar w:fldCharType="begin"/>
      </w:r>
      <w:r>
        <w:instrText xml:space="preserve"> AutoTextList   \s NoStyle \t "Cyklusindsamlingsnode betyder en enhed, der ikke er dedikeret til at køre HPC-programmer i Klynge eller jobplanlægningstjenester til HPC-programmer i Klynge." </w:instrText>
      </w:r>
      <w:r>
        <w:fldChar w:fldCharType="separate"/>
      </w:r>
      <w:r>
        <w:rPr>
          <w:color w:val="0563C1"/>
        </w:rPr>
        <w:t>Cyklusindsamlingsnode</w:t>
      </w:r>
      <w:r>
        <w:fldChar w:fldCharType="end"/>
      </w:r>
      <w:r>
        <w:t xml:space="preserve">, til at køre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 i Klynge</w:t>
      </w:r>
      <w:r>
        <w:fldChar w:fldCharType="end"/>
      </w:r>
      <w:r>
        <w:t xml:space="preserve">, så længe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ikke bruges som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til generelle formål, database</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webserver, e-mail</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printer</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eller fil</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til andre formål, hvor flere brugere skal have adgang, eller til noget andet lignende ressourcedelingsformål.</w:t>
      </w:r>
    </w:p>
    <w:p w:rsidR="00121692" w:rsidRDefault="00121692">
      <w:pPr>
        <w:pStyle w:val="ProductList-Body"/>
      </w:pPr>
    </w:p>
    <w:p w:rsidR="00121692" w:rsidRDefault="0006208A">
      <w:pPr>
        <w:pStyle w:val="ProductList-ClauseHeading"/>
        <w:outlineLvl w:val="4"/>
      </w:pPr>
      <w:r>
        <w:t>4.11 Windows Desktopoperativsystem – Windows Thin PC</w:t>
      </w:r>
    </w:p>
    <w:p w:rsidR="00121692" w:rsidRDefault="0006208A">
      <w:pPr>
        <w:pStyle w:val="ProductList-Body"/>
      </w:pPr>
      <w:r>
        <w:t>Kunden må bruge Windows Thin PC-softwaren i stedet for Windows Desktopoperativsystem-softwaren, men kun til at køre nedenstående programtyper.</w:t>
      </w:r>
    </w:p>
    <w:p w:rsidR="00121692" w:rsidRDefault="0006208A" w:rsidP="0006208A">
      <w:pPr>
        <w:pStyle w:val="ProductList-Bullet"/>
        <w:numPr>
          <w:ilvl w:val="0"/>
          <w:numId w:val="33"/>
        </w:numPr>
      </w:pPr>
      <w:r>
        <w:t xml:space="preserve">sikkerhed </w:t>
      </w:r>
    </w:p>
    <w:p w:rsidR="00121692" w:rsidRDefault="0006208A" w:rsidP="0006208A">
      <w:pPr>
        <w:pStyle w:val="ProductList-Bullet"/>
        <w:numPr>
          <w:ilvl w:val="0"/>
          <w:numId w:val="33"/>
        </w:numPr>
      </w:pPr>
      <w:r>
        <w:t xml:space="preserve">styring </w:t>
      </w:r>
    </w:p>
    <w:p w:rsidR="00121692" w:rsidRDefault="0006208A" w:rsidP="0006208A">
      <w:pPr>
        <w:pStyle w:val="ProductList-Bullet"/>
        <w:numPr>
          <w:ilvl w:val="0"/>
          <w:numId w:val="33"/>
        </w:numPr>
      </w:pPr>
      <w:r>
        <w:t xml:space="preserve">terminalemulering </w:t>
      </w:r>
    </w:p>
    <w:p w:rsidR="00121692" w:rsidRDefault="0006208A" w:rsidP="0006208A">
      <w:pPr>
        <w:pStyle w:val="ProductList-Bullet"/>
        <w:numPr>
          <w:ilvl w:val="0"/>
          <w:numId w:val="33"/>
        </w:numPr>
      </w:pPr>
      <w:r>
        <w:t xml:space="preserve">Fjernskrivebord og tilsvarende teknologier </w:t>
      </w:r>
    </w:p>
    <w:p w:rsidR="00121692" w:rsidRDefault="0006208A" w:rsidP="0006208A">
      <w:pPr>
        <w:pStyle w:val="ProductList-Bullet"/>
        <w:numPr>
          <w:ilvl w:val="0"/>
          <w:numId w:val="33"/>
        </w:numPr>
      </w:pPr>
      <w:r>
        <w:t xml:space="preserve">webbrowser </w:t>
      </w:r>
    </w:p>
    <w:p w:rsidR="00121692" w:rsidRDefault="0006208A" w:rsidP="0006208A">
      <w:pPr>
        <w:pStyle w:val="ProductList-Bullet"/>
        <w:numPr>
          <w:ilvl w:val="0"/>
          <w:numId w:val="33"/>
        </w:numPr>
      </w:pPr>
      <w:r>
        <w:t xml:space="preserve">medieafspiller </w:t>
      </w:r>
    </w:p>
    <w:p w:rsidR="00121692" w:rsidRDefault="0006208A" w:rsidP="0006208A">
      <w:pPr>
        <w:pStyle w:val="ProductList-Bullet"/>
        <w:numPr>
          <w:ilvl w:val="0"/>
          <w:numId w:val="33"/>
        </w:numPr>
      </w:pPr>
      <w:r>
        <w:t xml:space="preserve">klient til instant messaging </w:t>
      </w:r>
    </w:p>
    <w:p w:rsidR="00121692" w:rsidRDefault="0006208A" w:rsidP="0006208A">
      <w:pPr>
        <w:pStyle w:val="ProductList-Bullet"/>
        <w:numPr>
          <w:ilvl w:val="0"/>
          <w:numId w:val="33"/>
        </w:numPr>
      </w:pPr>
      <w:r>
        <w:t xml:space="preserve">dokumentfremviser </w:t>
      </w:r>
    </w:p>
    <w:p w:rsidR="00121692" w:rsidRDefault="0006208A" w:rsidP="0006208A">
      <w:pPr>
        <w:pStyle w:val="ProductList-Bullet"/>
        <w:numPr>
          <w:ilvl w:val="0"/>
          <w:numId w:val="33"/>
        </w:numPr>
      </w:pPr>
      <w:r>
        <w:t>NET Framework og Java Virtual Machine</w:t>
      </w:r>
    </w:p>
    <w:p w:rsidR="00121692" w:rsidRDefault="0006208A">
      <w:pPr>
        <w:pStyle w:val="ProductList-Body"/>
      </w:pPr>
      <w:r>
        <w:t>Kunden må bruge softwaren på en anden enhed end den, som den først blev installeret på, hvis Kunden flytter den tilsvarende Softwareforsikringsdækning til den anden enhed.</w:t>
      </w:r>
    </w:p>
    <w:p w:rsidR="00121692" w:rsidRDefault="00121692">
      <w:pPr>
        <w:pStyle w:val="ProductList-Body"/>
      </w:pPr>
    </w:p>
    <w:p w:rsidR="00121692" w:rsidRDefault="0006208A">
      <w:pPr>
        <w:pStyle w:val="ProductList-ClauseHeading"/>
        <w:outlineLvl w:val="4"/>
      </w:pPr>
      <w:r>
        <w:t>4.12 Software Assurance til Windows Embedded Industry Enterprise</w:t>
      </w:r>
    </w:p>
    <w:p w:rsidR="00121692" w:rsidRDefault="0006208A">
      <w:pPr>
        <w:pStyle w:val="ProductList-Body"/>
      </w:pPr>
      <w:r>
        <w:t xml:space="preserve">Kunder med Software Assurance til Windows Embedded Industry Enterprise har de samme rettigheder og begrænsninger som Windows Software Assurance. </w:t>
      </w:r>
    </w:p>
    <w:p w:rsidR="00121692" w:rsidRDefault="00121692">
      <w:pPr>
        <w:pStyle w:val="PURBreadcrumb"/>
      </w:pPr>
    </w:p>
    <w:tbl>
      <w:tblPr>
        <w:tblStyle w:val="PURTable"/>
        <w:tblW w:w="0" w:type="dxa"/>
        <w:tblLook w:val="04A0" w:firstRow="1" w:lastRow="0" w:firstColumn="1" w:lastColumn="0" w:noHBand="0" w:noVBand="1"/>
      </w:tblPr>
      <w:tblGrid>
        <w:gridCol w:w="10800"/>
      </w:tblGrid>
      <w:tr w:rsidR="001216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1692" w:rsidRDefault="003F7773">
            <w:pPr>
              <w:pStyle w:val="ProductList-TableBody"/>
              <w:jc w:val="right"/>
            </w:pPr>
            <w:hyperlink w:anchor="_Sec842">
              <w:r w:rsidR="0006208A">
                <w:rPr>
                  <w:color w:val="00467F"/>
                  <w:sz w:val="14"/>
                  <w:u w:val="single"/>
                </w:rPr>
                <w:t>Indholdsfortegnelse</w:t>
              </w:r>
            </w:hyperlink>
            <w:r w:rsidR="0006208A">
              <w:rPr>
                <w:sz w:val="14"/>
              </w:rPr>
              <w:t>/</w:t>
            </w:r>
            <w:hyperlink w:anchor="_Sec549">
              <w:r w:rsidR="0006208A">
                <w:rPr>
                  <w:color w:val="00467F"/>
                  <w:sz w:val="14"/>
                  <w:u w:val="single"/>
                </w:rPr>
                <w:t>Ordliste</w:t>
              </w:r>
            </w:hyperlink>
            <w:r w:rsidR="0006208A">
              <w:rPr>
                <w:sz w:val="14"/>
              </w:rPr>
              <w:t>/</w:t>
            </w:r>
            <w:hyperlink w:anchor="_Sec844">
              <w:r w:rsidR="0006208A">
                <w:rPr>
                  <w:color w:val="00467F"/>
                  <w:sz w:val="14"/>
                  <w:u w:val="single"/>
                </w:rPr>
                <w:t>Indeks</w:t>
              </w:r>
            </w:hyperlink>
          </w:p>
        </w:tc>
      </w:tr>
    </w:tbl>
    <w:p w:rsidR="00121692" w:rsidRDefault="00121692">
      <w:pPr>
        <w:pStyle w:val="ProductList-Body"/>
      </w:pPr>
    </w:p>
    <w:p w:rsidR="00121692" w:rsidRDefault="0006208A">
      <w:pPr>
        <w:pStyle w:val="ProductList-OfferingGroupHeading"/>
        <w:outlineLvl w:val="1"/>
      </w:pPr>
      <w:bookmarkStart w:id="205" w:name="_Sec619"/>
      <w:r>
        <w:t>Windows Server</w:t>
      </w:r>
      <w:bookmarkEnd w:id="205"/>
      <w:r>
        <w:fldChar w:fldCharType="begin"/>
      </w:r>
      <w:r>
        <w:instrText xml:space="preserve"> TC "</w:instrText>
      </w:r>
      <w:bookmarkStart w:id="206" w:name="_Toc483467135"/>
      <w:r>
        <w:instrText>Windows Server</w:instrText>
      </w:r>
      <w:bookmarkEnd w:id="206"/>
      <w:r>
        <w:instrText>" \l 2</w:instrText>
      </w:r>
      <w:r>
        <w:fldChar w:fldCharType="end"/>
      </w:r>
    </w:p>
    <w:p w:rsidR="00121692" w:rsidRDefault="0006208A">
      <w:pPr>
        <w:pStyle w:val="ProductList-Offering2HeadingNoBorder"/>
        <w:outlineLvl w:val="2"/>
      </w:pPr>
      <w:bookmarkStart w:id="207" w:name="_Sec654"/>
      <w:r>
        <w:t>Windows MultiPoint Server</w:t>
      </w:r>
      <w:bookmarkEnd w:id="207"/>
      <w:r>
        <w:fldChar w:fldCharType="begin"/>
      </w:r>
      <w:r>
        <w:instrText xml:space="preserve"> TC "</w:instrText>
      </w:r>
      <w:bookmarkStart w:id="208" w:name="_Toc483467136"/>
      <w:r>
        <w:instrText>Windows MultiPoint Server</w:instrText>
      </w:r>
      <w:bookmarkEnd w:id="208"/>
      <w:r>
        <w:instrText>" \l 3</w:instrText>
      </w:r>
      <w:r>
        <w:fldChar w:fldCharType="end"/>
      </w:r>
    </w:p>
    <w:p w:rsidR="00121692" w:rsidRDefault="0006208A">
      <w:pPr>
        <w:pStyle w:val="ProductList-Offering1SubSection"/>
        <w:outlineLvl w:val="3"/>
      </w:pPr>
      <w:bookmarkStart w:id="209" w:name="_Sec702"/>
      <w:r>
        <w:t>1. Programtilgængelighed</w:t>
      </w:r>
      <w:bookmarkEnd w:id="209"/>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12169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121692" w:rsidRDefault="0006208A">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21692" w:rsidRDefault="0006208A">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21692" w:rsidRDefault="0006208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21692" w:rsidRDefault="0006208A">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21692" w:rsidRDefault="0006208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21692" w:rsidRDefault="000620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21692" w:rsidRDefault="0006208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21692" w:rsidRDefault="0006208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21692" w:rsidRDefault="0006208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21692" w:rsidRDefault="0006208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21692" w:rsidRDefault="0006208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21692" w:rsidRDefault="000620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21692">
        <w:tc>
          <w:tcPr>
            <w:tcW w:w="4160" w:type="dxa"/>
            <w:tcBorders>
              <w:top w:val="single" w:sz="9" w:space="0" w:color="FFFFFF"/>
              <w:left w:val="single" w:sz="9" w:space="0" w:color="FFFFFF"/>
              <w:bottom w:val="none" w:sz="4" w:space="0" w:color="BFBFBF"/>
              <w:right w:val="single" w:sz="9" w:space="0" w:color="FFFFFF"/>
            </w:tcBorders>
          </w:tcPr>
          <w:p w:rsidR="00121692" w:rsidRDefault="0006208A">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121692" w:rsidRDefault="0006208A">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121692" w:rsidRDefault="0006208A">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121692" w:rsidRDefault="0006208A">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121692" w:rsidRDefault="0006208A">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1692" w:rsidRDefault="0012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1692" w:rsidRDefault="0012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1692" w:rsidRDefault="0012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1692" w:rsidRDefault="0012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121692" w:rsidRDefault="0006208A">
      <w:pPr>
        <w:pStyle w:val="ProductList-Offering1SubSection"/>
        <w:outlineLvl w:val="3"/>
      </w:pPr>
      <w:bookmarkStart w:id="210" w:name="_Sec757"/>
      <w:r>
        <w:t>2. Produktbetingelser</w:t>
      </w:r>
      <w:bookmarkEnd w:id="210"/>
    </w:p>
    <w:tbl>
      <w:tblPr>
        <w:tblStyle w:val="PURTable"/>
        <w:tblW w:w="0" w:type="dxa"/>
        <w:tblLook w:val="04A0" w:firstRow="1" w:lastRow="0" w:firstColumn="1" w:lastColumn="0" w:noHBand="0" w:noVBand="1"/>
      </w:tblPr>
      <w:tblGrid>
        <w:gridCol w:w="3570"/>
        <w:gridCol w:w="3632"/>
        <w:gridCol w:w="3588"/>
      </w:tblGrid>
      <w:tr w:rsidR="0012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Tidligere Udgaver: I/R</w:t>
            </w:r>
          </w:p>
        </w:tc>
      </w:tr>
      <w:tr w:rsidR="0012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Forudsætning (SA): I/R</w:t>
            </w:r>
          </w:p>
        </w:tc>
      </w:tr>
      <w:tr w:rsidR="0012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Berettiget Reduktion: I/R</w:t>
            </w:r>
          </w:p>
        </w:tc>
      </w:tr>
      <w:tr w:rsidR="0012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Berettiget True-Up: I/R</w:t>
            </w:r>
          </w:p>
        </w:tc>
      </w:tr>
      <w:tr w:rsidR="0012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1216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121692">
            <w:pPr>
              <w:pStyle w:val="ProductList-TableBody"/>
            </w:pPr>
          </w:p>
        </w:tc>
      </w:tr>
    </w:tbl>
    <w:p w:rsidR="00121692" w:rsidRDefault="0006208A">
      <w:pPr>
        <w:pStyle w:val="ProductList-Offering1SubSection"/>
        <w:outlineLvl w:val="3"/>
      </w:pPr>
      <w:bookmarkStart w:id="211" w:name="_Sec800"/>
      <w:r>
        <w:t>3. Brugerrettigheder</w:t>
      </w:r>
      <w:bookmarkEnd w:id="211"/>
    </w:p>
    <w:tbl>
      <w:tblPr>
        <w:tblStyle w:val="PURTable"/>
        <w:tblW w:w="0" w:type="dxa"/>
        <w:tblLook w:val="04A0" w:firstRow="1" w:lastRow="0" w:firstColumn="1" w:lastColumn="0" w:noHBand="0" w:noVBand="1"/>
      </w:tblPr>
      <w:tblGrid>
        <w:gridCol w:w="3613"/>
        <w:gridCol w:w="3616"/>
        <w:gridCol w:w="3561"/>
      </w:tblGrid>
      <w:tr w:rsidR="0012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121692">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Inkluderede teknologier: I/R</w:t>
            </w:r>
          </w:p>
        </w:tc>
      </w:tr>
      <w:tr w:rsidR="00121692">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lastRenderedPageBreak/>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1216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121692">
            <w:pPr>
              <w:pStyle w:val="ProductList-TableBody"/>
            </w:pPr>
          </w:p>
        </w:tc>
      </w:tr>
    </w:tbl>
    <w:p w:rsidR="00121692" w:rsidRDefault="00121692">
      <w:pPr>
        <w:pStyle w:val="ProductList-Body"/>
      </w:pPr>
    </w:p>
    <w:p w:rsidR="00121692" w:rsidRDefault="0006208A">
      <w:pPr>
        <w:pStyle w:val="ProductList-ClauseHeading"/>
        <w:outlineLvl w:val="4"/>
      </w:pPr>
      <w:r>
        <w:t>3.1 Adgang til Serversoftware</w:t>
      </w:r>
    </w:p>
    <w:tbl>
      <w:tblPr>
        <w:tblStyle w:val="PURTable"/>
        <w:tblW w:w="0" w:type="dxa"/>
        <w:tblLook w:val="04A0" w:firstRow="1" w:lastRow="0" w:firstColumn="1" w:lastColumn="0" w:noHBand="0" w:noVBand="1"/>
      </w:tblPr>
      <w:tblGrid>
        <w:gridCol w:w="3564"/>
        <w:gridCol w:w="3613"/>
        <w:gridCol w:w="3613"/>
      </w:tblGrid>
      <w:tr w:rsidR="0012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21692" w:rsidRDefault="0006208A">
            <w:pPr>
              <w:pStyle w:val="ProductList-TableBody"/>
            </w:pPr>
            <w:r>
              <w:t>Licens til Basisadgang</w:t>
            </w:r>
          </w:p>
        </w:tc>
        <w:tc>
          <w:tcPr>
            <w:tcW w:w="4040" w:type="dxa"/>
            <w:tcBorders>
              <w:top w:val="single" w:sz="18" w:space="0" w:color="0072C6"/>
              <w:left w:val="single" w:sz="4" w:space="0" w:color="000000"/>
              <w:bottom w:val="single" w:sz="4" w:space="0" w:color="000000"/>
              <w:right w:val="none" w:sz="4" w:space="0" w:color="000000"/>
            </w:tcBorders>
          </w:tcPr>
          <w:p w:rsidR="00121692" w:rsidRDefault="0006208A">
            <w:pPr>
              <w:pStyle w:val="ProductList-TableBody"/>
            </w:pPr>
            <w:r>
              <w:t>CAL til Windows Server 2016 Fjernskrivebords-tjenester og CAL til Windows Server 2016</w:t>
            </w:r>
            <w:r>
              <w:fldChar w:fldCharType="begin"/>
            </w:r>
            <w:r>
              <w:instrText xml:space="preserve"> XE "CAL til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121692" w:rsidRDefault="0006208A">
            <w:pPr>
              <w:pStyle w:val="ProductList-TableBody"/>
            </w:pPr>
            <w:r>
              <w:t>CAL til Windows Server 2016 Fjernskrivebords-tjenester og CAL-ækvivalent licens</w:t>
            </w:r>
          </w:p>
          <w:p w:rsidR="00121692" w:rsidRDefault="0006208A">
            <w:pPr>
              <w:pStyle w:val="ProductList-TableBody"/>
            </w:pPr>
            <w:r>
              <w:t xml:space="preserve">(se </w:t>
            </w:r>
            <w:hyperlink w:anchor="_Sec591">
              <w:r>
                <w:rPr>
                  <w:color w:val="00467F"/>
                  <w:u w:val="single"/>
                </w:rPr>
                <w:t>Appendiks A</w:t>
              </w:r>
            </w:hyperlink>
            <w:r>
              <w:t>)</w:t>
            </w:r>
          </w:p>
        </w:tc>
      </w:tr>
    </w:tbl>
    <w:p w:rsidR="00121692" w:rsidRDefault="00121692">
      <w:pPr>
        <w:pStyle w:val="ProductList-Body"/>
      </w:pPr>
    </w:p>
    <w:p w:rsidR="00121692" w:rsidRDefault="0006208A">
      <w:pPr>
        <w:pStyle w:val="ProductList-SubClauseHeading"/>
        <w:outlineLvl w:val="5"/>
      </w:pPr>
      <w:r>
        <w:t>3.1.1 Yderligere Funktionalitet Forbundet med CAL til Windows Server 2016 Active Directory Rights Management Services</w:t>
      </w:r>
    </w:p>
    <w:p w:rsidR="00121692" w:rsidRDefault="0006208A">
      <w:pPr>
        <w:pStyle w:val="ProductList-BodyIndented"/>
      </w:pPr>
      <w:r>
        <w:t>Windows Server 2016 Rights Management Services</w:t>
      </w:r>
    </w:p>
    <w:tbl>
      <w:tblPr>
        <w:tblStyle w:val="PURTable0"/>
        <w:tblW w:w="0" w:type="dxa"/>
        <w:tblLook w:val="04A0" w:firstRow="1" w:lastRow="0" w:firstColumn="1" w:lastColumn="0" w:noHBand="0" w:noVBand="1"/>
      </w:tblPr>
      <w:tblGrid>
        <w:gridCol w:w="3498"/>
        <w:gridCol w:w="3490"/>
        <w:gridCol w:w="3442"/>
      </w:tblGrid>
      <w:tr w:rsidR="0012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21692" w:rsidRDefault="0006208A">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rsidR="00121692" w:rsidRDefault="0006208A">
            <w:pPr>
              <w:pStyle w:val="ProductList-TableBody"/>
            </w:pPr>
            <w:r>
              <w:t>CAL til Windows Server 2016 Active Directory Rights Management Services</w:t>
            </w:r>
            <w:r>
              <w:fldChar w:fldCharType="begin"/>
            </w:r>
            <w:r>
              <w:instrText xml:space="preserve"> XE "CAL til Windows Server 2016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121692" w:rsidRDefault="0006208A">
            <w:pPr>
              <w:pStyle w:val="ProductList-TableBody"/>
            </w:pPr>
            <w:r>
              <w:t xml:space="preserve">Licens Svarende til CAL (se </w:t>
            </w:r>
            <w:hyperlink w:anchor="_Sec591">
              <w:r>
                <w:rPr>
                  <w:color w:val="00467F"/>
                  <w:u w:val="single"/>
                </w:rPr>
                <w:t>Bilag A</w:t>
              </w:r>
            </w:hyperlink>
            <w:r>
              <w:t>)</w:t>
            </w:r>
          </w:p>
        </w:tc>
      </w:tr>
    </w:tbl>
    <w:p w:rsidR="00121692" w:rsidRDefault="00121692">
      <w:pPr>
        <w:pStyle w:val="ProductList-BodyIndented"/>
      </w:pPr>
    </w:p>
    <w:p w:rsidR="00121692" w:rsidRDefault="0006208A">
      <w:pPr>
        <w:pStyle w:val="ProductList-ClauseHeading"/>
        <w:outlineLvl w:val="4"/>
      </w:pPr>
      <w:r>
        <w:t>3.2 Kørsel af Forekomster af Softwaren</w:t>
      </w:r>
    </w:p>
    <w:p w:rsidR="00121692" w:rsidRDefault="0006208A">
      <w:pPr>
        <w:pStyle w:val="ProductList-Body"/>
      </w:pPr>
      <w:r>
        <w:t xml:space="preserve">Kunden må når som helst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køre én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serversoftwaren i hvert enkelt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og i ét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Hvis Kunden bruger serversoftwaren i 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må serversoftwaren, der bruges i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kun bruges til at hoste og administrere det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w:t>
      </w:r>
      <w:r>
        <w:fldChar w:fldCharType="end"/>
      </w:r>
      <w:r>
        <w:t>.</w:t>
      </w:r>
    </w:p>
    <w:p w:rsidR="00121692" w:rsidRDefault="00121692">
      <w:pPr>
        <w:pStyle w:val="ProductList-Body"/>
      </w:pPr>
    </w:p>
    <w:p w:rsidR="00121692" w:rsidRDefault="0006208A">
      <w:pPr>
        <w:pStyle w:val="ProductList-ClauseHeading"/>
        <w:outlineLvl w:val="4"/>
      </w:pPr>
      <w:r>
        <w:t>3.3 Adgangslicenser</w:t>
      </w:r>
    </w:p>
    <w:p w:rsidR="00121692" w:rsidRDefault="0006208A">
      <w:pPr>
        <w:pStyle w:val="ProductList-Body"/>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nødvendige for at opnå adgang i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der udelukkende bruges til at hoste og administrere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w:t>
      </w:r>
    </w:p>
    <w:p w:rsidR="00121692" w:rsidRDefault="00121692">
      <w:pPr>
        <w:pStyle w:val="ProductList-Body"/>
      </w:pPr>
    </w:p>
    <w:p w:rsidR="00121692" w:rsidRDefault="0006208A">
      <w:pPr>
        <w:pStyle w:val="ProductList-ClauseHeading"/>
        <w:outlineLvl w:val="4"/>
      </w:pPr>
      <w:r>
        <w:t>3.4 Windows MultiPoint Server 2016 Connector</w:t>
      </w:r>
    </w:p>
    <w:p w:rsidR="00121692" w:rsidRDefault="0006208A">
      <w:pPr>
        <w:pStyle w:val="ProductList-Body"/>
      </w:pPr>
      <w:r>
        <w:t>Kunde kan installere og bruge Windows Server 2016 MultiPoint Connector-softwaren på enhver enhed, der er licenseret til at få adgang til Windows Server 2016. Kunden kan kun bruge denne software til at få adgang til MultiPoint Server-software. Hvis Kunden udelukkende har adgang til serversoftwaren fra denne enhed for at bruge MultiPoint Dashboard, er der ikke brug for en CAL til Fjernskrivebords-tjenester.</w:t>
      </w:r>
    </w:p>
    <w:p w:rsidR="00121692" w:rsidRDefault="00121692">
      <w:pPr>
        <w:pStyle w:val="ProductList-Body"/>
      </w:pPr>
    </w:p>
    <w:p w:rsidR="00121692" w:rsidRDefault="0006208A">
      <w:pPr>
        <w:pStyle w:val="ProductList-ClauseHeading"/>
        <w:outlineLvl w:val="4"/>
      </w:pPr>
      <w:r>
        <w:t>3.5 Installationstype</w:t>
      </w:r>
    </w:p>
    <w:p w:rsidR="00121692" w:rsidRDefault="0006208A">
      <w:pPr>
        <w:pStyle w:val="ProductList-Body"/>
      </w:pPr>
      <w:r>
        <w:t>Kunden kan kun installere Fjernskrivebords-tjenester og implementere og bruge MultiPoint Services-rollen.</w:t>
      </w:r>
    </w:p>
    <w:p w:rsidR="00121692" w:rsidRDefault="00121692">
      <w:pPr>
        <w:pStyle w:val="ProductList-Body"/>
      </w:pPr>
    </w:p>
    <w:p w:rsidR="00121692" w:rsidRDefault="0006208A">
      <w:pPr>
        <w:pStyle w:val="ProductList-ClauseHeading"/>
        <w:outlineLvl w:val="4"/>
      </w:pPr>
      <w:r>
        <w:t>3.6 Yderligere Software</w:t>
      </w:r>
    </w:p>
    <w:p w:rsidR="00121692" w:rsidRDefault="0006208A">
      <w:pPr>
        <w:pStyle w:val="ProductList-Body"/>
      </w:pPr>
      <w:r>
        <w:t xml:space="preserve">De kan finde en liste over Yderligere Software på </w:t>
      </w:r>
      <w:hyperlink r:id="rId104">
        <w:r>
          <w:rPr>
            <w:color w:val="00467F"/>
            <w:u w:val="single"/>
          </w:rPr>
          <w:t>http://go.microsoft.com/fwlink/?LinkId=245856</w:t>
        </w:r>
      </w:hyperlink>
      <w:r>
        <w:t>.</w:t>
      </w:r>
    </w:p>
    <w:p w:rsidR="00121692" w:rsidRDefault="0006208A">
      <w:pPr>
        <w:pStyle w:val="ProductList-Offering1SubSection"/>
        <w:outlineLvl w:val="3"/>
      </w:pPr>
      <w:bookmarkStart w:id="212" w:name="_Sec832"/>
      <w:r>
        <w:t>4. Software Assurance</w:t>
      </w:r>
      <w:bookmarkEnd w:id="212"/>
    </w:p>
    <w:tbl>
      <w:tblPr>
        <w:tblStyle w:val="PURTable"/>
        <w:tblW w:w="0" w:type="dxa"/>
        <w:tblLook w:val="04A0" w:firstRow="1" w:lastRow="0" w:firstColumn="1" w:lastColumn="0" w:noHBand="0" w:noVBand="1"/>
      </w:tblPr>
      <w:tblGrid>
        <w:gridCol w:w="3552"/>
        <w:gridCol w:w="3633"/>
        <w:gridCol w:w="3605"/>
      </w:tblGrid>
      <w:tr w:rsidR="0012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Fail-Over-rettigheder: I/R</w:t>
            </w:r>
          </w:p>
        </w:tc>
      </w:tr>
      <w:tr w:rsidR="0012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105">
              <w:r>
                <w:rPr>
                  <w:color w:val="00467F"/>
                  <w:u w:val="single"/>
                </w:rPr>
                <w:t>Produktvilkår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Roamingrettigheder: I/R</w:t>
            </w:r>
          </w:p>
        </w:tc>
      </w:tr>
      <w:tr w:rsidR="0012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121692">
            <w:pPr>
              <w:pStyle w:val="ProductList-TableBody"/>
            </w:pPr>
          </w:p>
        </w:tc>
      </w:tr>
    </w:tbl>
    <w:p w:rsidR="00121692" w:rsidRDefault="00121692">
      <w:pPr>
        <w:pStyle w:val="ProductList-Body"/>
        <w:jc w:val="right"/>
      </w:pPr>
    </w:p>
    <w:tbl>
      <w:tblPr>
        <w:tblStyle w:val="PURTable"/>
        <w:tblW w:w="0" w:type="dxa"/>
        <w:tblLook w:val="04A0" w:firstRow="1" w:lastRow="0" w:firstColumn="1" w:lastColumn="0" w:noHBand="0" w:noVBand="1"/>
      </w:tblPr>
      <w:tblGrid>
        <w:gridCol w:w="10800"/>
      </w:tblGrid>
      <w:tr w:rsidR="001216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1692" w:rsidRDefault="003F7773">
            <w:pPr>
              <w:pStyle w:val="ProductList-TableBody"/>
              <w:jc w:val="right"/>
            </w:pPr>
            <w:hyperlink w:anchor="_Sec842">
              <w:r w:rsidR="0006208A">
                <w:rPr>
                  <w:color w:val="00467F"/>
                  <w:sz w:val="14"/>
                  <w:u w:val="single"/>
                </w:rPr>
                <w:t>Indholdsfortegnelse</w:t>
              </w:r>
            </w:hyperlink>
            <w:r w:rsidR="0006208A">
              <w:rPr>
                <w:sz w:val="14"/>
              </w:rPr>
              <w:t>/</w:t>
            </w:r>
            <w:hyperlink w:anchor="_Sec549">
              <w:r w:rsidR="0006208A">
                <w:rPr>
                  <w:color w:val="00467F"/>
                  <w:sz w:val="14"/>
                  <w:u w:val="single"/>
                </w:rPr>
                <w:t>Ordliste</w:t>
              </w:r>
            </w:hyperlink>
            <w:r w:rsidR="0006208A">
              <w:rPr>
                <w:sz w:val="14"/>
              </w:rPr>
              <w:t>/</w:t>
            </w:r>
            <w:hyperlink w:anchor="_Sec844">
              <w:r w:rsidR="0006208A">
                <w:rPr>
                  <w:color w:val="00467F"/>
                  <w:sz w:val="14"/>
                  <w:u w:val="single"/>
                </w:rPr>
                <w:t>Indeks</w:t>
              </w:r>
            </w:hyperlink>
          </w:p>
        </w:tc>
      </w:tr>
    </w:tbl>
    <w:p w:rsidR="00121692" w:rsidRDefault="00121692">
      <w:pPr>
        <w:pStyle w:val="ProductList-Body"/>
      </w:pPr>
    </w:p>
    <w:p w:rsidR="00121692" w:rsidRDefault="0006208A">
      <w:pPr>
        <w:pStyle w:val="ProductList-Offering2HeadingNoBorder"/>
        <w:outlineLvl w:val="2"/>
      </w:pPr>
      <w:bookmarkStart w:id="213" w:name="_Sec655"/>
      <w:r>
        <w:t>Windows Server</w:t>
      </w:r>
      <w:bookmarkEnd w:id="213"/>
      <w:r>
        <w:fldChar w:fldCharType="begin"/>
      </w:r>
      <w:r>
        <w:instrText xml:space="preserve"> TC "</w:instrText>
      </w:r>
      <w:bookmarkStart w:id="214" w:name="_Toc483467137"/>
      <w:r>
        <w:instrText>Windows Server</w:instrText>
      </w:r>
      <w:bookmarkEnd w:id="214"/>
      <w:r>
        <w:instrText>" \l 3</w:instrText>
      </w:r>
      <w:r>
        <w:fldChar w:fldCharType="end"/>
      </w:r>
    </w:p>
    <w:p w:rsidR="00121692" w:rsidRDefault="0006208A">
      <w:pPr>
        <w:pStyle w:val="ProductList-Offering1SubSection"/>
        <w:outlineLvl w:val="3"/>
      </w:pPr>
      <w:bookmarkStart w:id="215" w:name="_Sec703"/>
      <w:r>
        <w:t>1. Programtilgængelighed</w:t>
      </w:r>
      <w:bookmarkEnd w:id="215"/>
    </w:p>
    <w:tbl>
      <w:tblPr>
        <w:tblStyle w:val="PURTable"/>
        <w:tblW w:w="0" w:type="dxa"/>
        <w:tblLook w:val="04A0" w:firstRow="1" w:lastRow="0" w:firstColumn="1" w:lastColumn="0" w:noHBand="0" w:noVBand="1"/>
      </w:tblPr>
      <w:tblGrid>
        <w:gridCol w:w="4030"/>
        <w:gridCol w:w="615"/>
        <w:gridCol w:w="608"/>
        <w:gridCol w:w="610"/>
        <w:gridCol w:w="605"/>
        <w:gridCol w:w="608"/>
        <w:gridCol w:w="610"/>
        <w:gridCol w:w="614"/>
        <w:gridCol w:w="634"/>
        <w:gridCol w:w="618"/>
        <w:gridCol w:w="611"/>
        <w:gridCol w:w="615"/>
      </w:tblGrid>
      <w:tr w:rsidR="0012169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121692" w:rsidRDefault="0006208A">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21692" w:rsidRDefault="0006208A">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21692" w:rsidRDefault="0006208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21692" w:rsidRDefault="0006208A">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21692" w:rsidRDefault="0006208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21692" w:rsidRDefault="000620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21692" w:rsidRDefault="0006208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21692" w:rsidRDefault="0006208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21692" w:rsidRDefault="0006208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21692" w:rsidRDefault="0006208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21692" w:rsidRDefault="0006208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21692" w:rsidRDefault="000620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21692">
        <w:tc>
          <w:tcPr>
            <w:tcW w:w="4160" w:type="dxa"/>
            <w:tcBorders>
              <w:top w:val="single" w:sz="9" w:space="0" w:color="FFFFFF"/>
              <w:left w:val="single" w:sz="9" w:space="0" w:color="FFFFFF"/>
              <w:bottom w:val="dashed" w:sz="4" w:space="0" w:color="BFBFBF"/>
              <w:right w:val="single" w:sz="9" w:space="0" w:color="FFFFFF"/>
            </w:tcBorders>
          </w:tcPr>
          <w:p w:rsidR="00121692" w:rsidRDefault="0006208A">
            <w:pPr>
              <w:pStyle w:val="ProductList-TableBody"/>
            </w:pPr>
            <w:r>
              <w:rPr>
                <w:color w:val="000000"/>
              </w:rPr>
              <w:t>CAL til Windows Server 2016 Active Directory Rights Management Services</w:t>
            </w:r>
            <w:r>
              <w:fldChar w:fldCharType="begin"/>
            </w:r>
            <w:r>
              <w:instrText xml:space="preserve"> XE "CAL til Windows Server 2016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121692" w:rsidRDefault="0006208A">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121692" w:rsidRDefault="0006208A">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121692" w:rsidRDefault="0006208A">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121692" w:rsidRDefault="0006208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1692" w:rsidRDefault="0012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1692" w:rsidRDefault="0012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1692" w:rsidRDefault="0012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1692" w:rsidRDefault="000620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121692">
        <w:tc>
          <w:tcPr>
            <w:tcW w:w="4160" w:type="dxa"/>
            <w:tcBorders>
              <w:top w:val="dashed" w:sz="4" w:space="0" w:color="BFBFBF"/>
              <w:left w:val="single" w:sz="9" w:space="0" w:color="FFFFFF"/>
              <w:bottom w:val="dashed" w:sz="4" w:space="0" w:color="BFBFBF"/>
              <w:right w:val="single" w:sz="9" w:space="0" w:color="FFFFFF"/>
            </w:tcBorders>
          </w:tcPr>
          <w:p w:rsidR="00121692" w:rsidRDefault="0006208A">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21692" w:rsidRDefault="0006208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21692" w:rsidRDefault="0006208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21692" w:rsidRDefault="0006208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21692" w:rsidRDefault="0006208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1692" w:rsidRDefault="0012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1692" w:rsidRDefault="0012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1692" w:rsidRDefault="0012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1692" w:rsidRDefault="000620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1692" w:rsidRDefault="0012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121692">
        <w:tc>
          <w:tcPr>
            <w:tcW w:w="4160" w:type="dxa"/>
            <w:tcBorders>
              <w:top w:val="dashed" w:sz="4" w:space="0" w:color="BFBFBF"/>
              <w:left w:val="single" w:sz="9" w:space="0" w:color="FFFFFF"/>
              <w:bottom w:val="dashed" w:sz="4" w:space="0" w:color="BFBFBF"/>
              <w:right w:val="single" w:sz="9" w:space="0" w:color="FFFFFF"/>
            </w:tcBorders>
          </w:tcPr>
          <w:p w:rsidR="00121692" w:rsidRDefault="0006208A">
            <w:pPr>
              <w:pStyle w:val="ProductList-TableBody"/>
            </w:pPr>
            <w:r>
              <w:t>CAL til Windows Server 2016 Remote Desktop Services</w:t>
            </w:r>
            <w:r>
              <w:fldChar w:fldCharType="begin"/>
            </w:r>
            <w:r>
              <w:instrText xml:space="preserve"> XE "CAL til Windows Server 2016 Remote Desktop Services" </w:instrText>
            </w:r>
            <w:r>
              <w:fldChar w:fldCharType="end"/>
            </w:r>
            <w:r>
              <w:t xml:space="preserve"> (Enhed og Bruger)</w:t>
            </w:r>
          </w:p>
        </w:tc>
        <w:tc>
          <w:tcPr>
            <w:tcW w:w="620" w:type="dxa"/>
            <w:tcBorders>
              <w:top w:val="dashed" w:sz="4" w:space="0" w:color="BFBFBF"/>
              <w:left w:val="single" w:sz="9" w:space="0" w:color="FFFFFF"/>
              <w:bottom w:val="dashed" w:sz="4" w:space="0" w:color="BFBFBF"/>
              <w:right w:val="single" w:sz="9" w:space="0" w:color="FFFFFF"/>
            </w:tcBorders>
          </w:tcPr>
          <w:p w:rsidR="00121692" w:rsidRDefault="0006208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21692" w:rsidRDefault="0006208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21692" w:rsidRDefault="0006208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21692" w:rsidRDefault="0006208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1692" w:rsidRDefault="0012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1692" w:rsidRDefault="0012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1692" w:rsidRDefault="0012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1692" w:rsidRDefault="000620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p>
          <w:p w:rsidR="00121692" w:rsidRDefault="0006208A">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121692">
        <w:tc>
          <w:tcPr>
            <w:tcW w:w="4160" w:type="dxa"/>
            <w:tcBorders>
              <w:top w:val="dashed" w:sz="4" w:space="0" w:color="BFBFBF"/>
              <w:left w:val="single" w:sz="9" w:space="0" w:color="FFFFFF"/>
              <w:bottom w:val="dashed" w:sz="4" w:space="0" w:color="BFBFBF"/>
              <w:right w:val="single" w:sz="9" w:space="0" w:color="FFFFFF"/>
            </w:tcBorders>
          </w:tcPr>
          <w:p w:rsidR="00121692" w:rsidRDefault="0006208A">
            <w:pPr>
              <w:pStyle w:val="ProductList-TableBody"/>
            </w:pPr>
            <w:r>
              <w:rPr>
                <w:color w:val="000000"/>
              </w:rPr>
              <w:t>Windows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21692" w:rsidRDefault="0006208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21692" w:rsidRDefault="0006208A">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121692" w:rsidRDefault="0006208A">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121692" w:rsidRDefault="0006208A">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1692" w:rsidRDefault="000620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1692" w:rsidRDefault="0012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1692" w:rsidRDefault="0012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1692" w:rsidRDefault="000620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121692">
        <w:tc>
          <w:tcPr>
            <w:tcW w:w="4160" w:type="dxa"/>
            <w:tcBorders>
              <w:top w:val="dashed" w:sz="4" w:space="0" w:color="BFBFBF"/>
              <w:left w:val="single" w:sz="9" w:space="0" w:color="FFFFFF"/>
              <w:bottom w:val="dashed" w:sz="4" w:space="0" w:color="BFBFBF"/>
              <w:right w:val="single" w:sz="9" w:space="0" w:color="FFFFFF"/>
            </w:tcBorders>
          </w:tcPr>
          <w:p w:rsidR="00121692" w:rsidRDefault="0006208A">
            <w:pPr>
              <w:pStyle w:val="ProductList-TableBody"/>
            </w:pPr>
            <w:r>
              <w:rPr>
                <w:color w:val="000000"/>
              </w:rPr>
              <w:t>Windows Server 2016 Datacenter (2 pakker med kernelicenser)</w:t>
            </w:r>
            <w:r>
              <w:fldChar w:fldCharType="begin"/>
            </w:r>
            <w:r>
              <w:instrText xml:space="preserve"> XE "Windows Server 2016 Datacenter (2 pakker med kernelicenser)"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21692" w:rsidRDefault="0006208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21692" w:rsidRDefault="0006208A">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121692" w:rsidRDefault="0006208A">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121692" w:rsidRDefault="0006208A">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1692" w:rsidRDefault="000620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1692" w:rsidRDefault="0012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1692" w:rsidRDefault="0012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1692" w:rsidRDefault="000620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121692">
        <w:tc>
          <w:tcPr>
            <w:tcW w:w="4160" w:type="dxa"/>
            <w:tcBorders>
              <w:top w:val="dashed" w:sz="4" w:space="0" w:color="BFBFBF"/>
              <w:left w:val="single" w:sz="9" w:space="0" w:color="FFFFFF"/>
              <w:bottom w:val="dashed" w:sz="4" w:space="0" w:color="BFBFBF"/>
              <w:right w:val="single" w:sz="9" w:space="0" w:color="FFFFFF"/>
            </w:tcBorders>
          </w:tcPr>
          <w:p w:rsidR="00121692" w:rsidRDefault="0006208A">
            <w:pPr>
              <w:pStyle w:val="ProductList-TableBody"/>
            </w:pPr>
            <w:r>
              <w:t>Windows Server 2016 Datacenter (16 pakker med kernelicenser)</w:t>
            </w:r>
            <w:r>
              <w:fldChar w:fldCharType="begin"/>
            </w:r>
            <w:r>
              <w:instrText xml:space="preserve"> XE "Windows Server 2016 Datacenter (16 pakker med kernelicenser)"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21692" w:rsidRDefault="0006208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21692" w:rsidRDefault="0006208A">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121692" w:rsidRDefault="0006208A">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121692" w:rsidRDefault="0006208A">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1692" w:rsidRDefault="000620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1692" w:rsidRDefault="0012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1692" w:rsidRDefault="0012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1692" w:rsidRDefault="000620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121692">
        <w:tc>
          <w:tcPr>
            <w:tcW w:w="4160" w:type="dxa"/>
            <w:tcBorders>
              <w:top w:val="dashed" w:sz="4" w:space="0" w:color="BFBFBF"/>
              <w:left w:val="single" w:sz="9" w:space="0" w:color="FFFFFF"/>
              <w:bottom w:val="dashed" w:sz="4" w:space="0" w:color="BFBFBF"/>
              <w:right w:val="single" w:sz="9" w:space="0" w:color="FFFFFF"/>
            </w:tcBorders>
          </w:tcPr>
          <w:p w:rsidR="00121692" w:rsidRDefault="0006208A">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21692" w:rsidRDefault="0006208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21692" w:rsidRDefault="0006208A">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121692" w:rsidRDefault="0006208A">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121692" w:rsidRDefault="0006208A">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1692" w:rsidRDefault="0012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1692" w:rsidRDefault="0012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1692" w:rsidRDefault="0012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1692" w:rsidRDefault="000620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1692" w:rsidRDefault="0012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121692">
        <w:tc>
          <w:tcPr>
            <w:tcW w:w="4160" w:type="dxa"/>
            <w:tcBorders>
              <w:top w:val="dashed" w:sz="4" w:space="0" w:color="BFBFBF"/>
              <w:left w:val="single" w:sz="9" w:space="0" w:color="FFFFFF"/>
              <w:bottom w:val="dashed" w:sz="4" w:space="0" w:color="BFBFBF"/>
              <w:right w:val="single" w:sz="9" w:space="0" w:color="FFFFFF"/>
            </w:tcBorders>
          </w:tcPr>
          <w:p w:rsidR="00121692" w:rsidRDefault="0006208A">
            <w:pPr>
              <w:pStyle w:val="ProductList-TableBody"/>
            </w:pPr>
            <w:r>
              <w:rPr>
                <w:color w:val="000000"/>
              </w:rPr>
              <w:t>Windows Server 2016 Standard (2 pakker med kernelicenser)</w:t>
            </w:r>
            <w:r>
              <w:fldChar w:fldCharType="begin"/>
            </w:r>
            <w:r>
              <w:instrText xml:space="preserve"> XE "Windows Server 2016 Standard (2 pakker med kernelicenser)"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21692" w:rsidRDefault="0006208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21692" w:rsidRDefault="0006208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21692" w:rsidRDefault="0006208A">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121692" w:rsidRDefault="0006208A">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1692" w:rsidRDefault="0012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1692" w:rsidRDefault="0012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1692" w:rsidRDefault="0012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1692" w:rsidRDefault="000620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121692">
        <w:tc>
          <w:tcPr>
            <w:tcW w:w="4160" w:type="dxa"/>
            <w:tcBorders>
              <w:top w:val="dashed" w:sz="4" w:space="0" w:color="BFBFBF"/>
              <w:left w:val="single" w:sz="9" w:space="0" w:color="FFFFFF"/>
              <w:bottom w:val="dashed" w:sz="4" w:space="0" w:color="BFBFBF"/>
              <w:right w:val="single" w:sz="9" w:space="0" w:color="FFFFFF"/>
            </w:tcBorders>
          </w:tcPr>
          <w:p w:rsidR="00121692" w:rsidRDefault="0006208A">
            <w:pPr>
              <w:pStyle w:val="ProductList-TableBody"/>
            </w:pPr>
            <w:r>
              <w:t>Windows Server 2016 Standard (16 pakker med kernelicenser)</w:t>
            </w:r>
            <w:r>
              <w:fldChar w:fldCharType="begin"/>
            </w:r>
            <w:r>
              <w:instrText xml:space="preserve"> XE "Windows Server 2016 Standard (16 pakker med kernelicenser)"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21692" w:rsidRDefault="0006208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21692" w:rsidRDefault="0006208A">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121692" w:rsidRDefault="0006208A">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121692" w:rsidRDefault="0006208A">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1692" w:rsidRDefault="00BE0A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bookmarkStart w:id="216" w:name="_GoBack"/>
            <w:bookmarkEnd w:id="216"/>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1692" w:rsidRDefault="0012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1692" w:rsidRDefault="0012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1692" w:rsidRDefault="000620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121692">
        <w:tc>
          <w:tcPr>
            <w:tcW w:w="4160" w:type="dxa"/>
            <w:tcBorders>
              <w:top w:val="dashed" w:sz="4" w:space="0" w:color="BFBFBF"/>
              <w:left w:val="single" w:sz="9" w:space="0" w:color="FFFFFF"/>
              <w:bottom w:val="dashed" w:sz="4" w:space="0" w:color="BFBFBF"/>
              <w:right w:val="single" w:sz="9" w:space="0" w:color="FFFFFF"/>
            </w:tcBorders>
          </w:tcPr>
          <w:p w:rsidR="00121692" w:rsidRDefault="0006208A">
            <w:pPr>
              <w:pStyle w:val="ProductList-TableBody"/>
            </w:pPr>
            <w:r>
              <w:rPr>
                <w:color w:val="000000"/>
              </w:rPr>
              <w:lastRenderedPageBreak/>
              <w:t>Windows Server 2016 Active Directory Rights Management Services External Connector</w:t>
            </w:r>
            <w:r>
              <w:fldChar w:fldCharType="begin"/>
            </w:r>
            <w:r>
              <w:instrText xml:space="preserve"> XE "Windows Server 2016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21692" w:rsidRDefault="0006208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21692" w:rsidRDefault="0006208A">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121692" w:rsidRDefault="0006208A">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121692" w:rsidRDefault="0006208A">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1692" w:rsidRDefault="000620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1692" w:rsidRDefault="0012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1692" w:rsidRDefault="0012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1692" w:rsidRDefault="000620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121692">
        <w:tc>
          <w:tcPr>
            <w:tcW w:w="4160" w:type="dxa"/>
            <w:tcBorders>
              <w:top w:val="dashed" w:sz="4" w:space="0" w:color="BFBFBF"/>
              <w:left w:val="single" w:sz="9" w:space="0" w:color="FFFFFF"/>
              <w:bottom w:val="dashed" w:sz="4" w:space="0" w:color="B2B2B2"/>
              <w:right w:val="single" w:sz="9" w:space="0" w:color="FFFFFF"/>
            </w:tcBorders>
          </w:tcPr>
          <w:p w:rsidR="00121692" w:rsidRDefault="0006208A">
            <w:pPr>
              <w:pStyle w:val="ProductList-TableBody"/>
            </w:pPr>
            <w:r>
              <w:rPr>
                <w:color w:val="000000"/>
              </w:rPr>
              <w:t>Windows Server 2016 Ekstern Forbindelse</w:t>
            </w:r>
            <w:r>
              <w:fldChar w:fldCharType="begin"/>
            </w:r>
            <w:r>
              <w:instrText xml:space="preserve"> XE "Windows Server 2016 Ekstern Forbindelse"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rsidR="00121692" w:rsidRDefault="0006208A">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rsidR="00121692" w:rsidRDefault="0006208A">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rsidR="00121692" w:rsidRDefault="0006208A">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rsidR="00121692" w:rsidRDefault="0006208A">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1692" w:rsidRDefault="000620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1692" w:rsidRDefault="0012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1692" w:rsidRDefault="0012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1692" w:rsidRDefault="000620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121692">
        <w:tc>
          <w:tcPr>
            <w:tcW w:w="4160" w:type="dxa"/>
            <w:tcBorders>
              <w:top w:val="dashed" w:sz="4" w:space="0" w:color="B2B2B2"/>
              <w:left w:val="single" w:sz="9" w:space="0" w:color="FFFFFF"/>
              <w:bottom w:val="dashed" w:sz="4" w:space="0" w:color="BFBFBF"/>
              <w:right w:val="single" w:sz="9" w:space="0" w:color="FFFFFF"/>
            </w:tcBorders>
          </w:tcPr>
          <w:p w:rsidR="00121692" w:rsidRDefault="0006208A">
            <w:pPr>
              <w:pStyle w:val="ProductList-TableBody"/>
            </w:pPr>
            <w:r>
              <w:t>Windows Server Datacenter Core Premium Assurance-tilføjelsesprogram (2 pakker med kernelicenser)</w:t>
            </w:r>
            <w:r>
              <w:fldChar w:fldCharType="begin"/>
            </w:r>
            <w:r>
              <w:instrText xml:space="preserve"> XE "Windows Server Datacenter Core Premium Assurance-tilføjelsesprogram (2 pakker med kernelicenser)"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rsidR="00121692" w:rsidRDefault="0006208A">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rsidR="00121692" w:rsidRDefault="00121692">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121692" w:rsidRDefault="00121692">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121692" w:rsidRDefault="0012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1692" w:rsidRDefault="0012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1692" w:rsidRDefault="0012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1692" w:rsidRDefault="0012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1692" w:rsidRDefault="0012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1692" w:rsidRDefault="0012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1692" w:rsidRDefault="0012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1692" w:rsidRDefault="00121692">
            <w:pPr>
              <w:pStyle w:val="ProductList-TableBody"/>
              <w:jc w:val="center"/>
            </w:pPr>
          </w:p>
        </w:tc>
      </w:tr>
      <w:tr w:rsidR="00121692">
        <w:tc>
          <w:tcPr>
            <w:tcW w:w="4160" w:type="dxa"/>
            <w:tcBorders>
              <w:top w:val="dashed" w:sz="4" w:space="0" w:color="BFBFBF"/>
              <w:left w:val="single" w:sz="9" w:space="0" w:color="FFFFFF"/>
              <w:bottom w:val="dashed" w:sz="4" w:space="0" w:color="BFBFBF"/>
              <w:right w:val="single" w:sz="9" w:space="0" w:color="FFFFFF"/>
            </w:tcBorders>
          </w:tcPr>
          <w:p w:rsidR="00121692" w:rsidRDefault="0006208A">
            <w:pPr>
              <w:pStyle w:val="ProductList-TableBody"/>
            </w:pPr>
            <w:r>
              <w:t>Windows Server Datacenter Core Premium Assurance-tilføjelsesprogram (16 pakker med kernelicenser)</w:t>
            </w:r>
            <w:r>
              <w:fldChar w:fldCharType="begin"/>
            </w:r>
            <w:r>
              <w:instrText xml:space="preserve"> XE "Windows Server Datacenter Core Premium Assurance-tilføjelsesprogram (16 pakker med kernelicenser)"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21692" w:rsidRDefault="0006208A">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121692" w:rsidRDefault="0012169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21692" w:rsidRDefault="0012169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21692" w:rsidRDefault="0012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1692" w:rsidRDefault="0012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1692" w:rsidRDefault="0012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1692" w:rsidRDefault="0012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1692" w:rsidRDefault="0012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1692" w:rsidRDefault="0012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1692" w:rsidRDefault="0012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1692" w:rsidRDefault="00121692">
            <w:pPr>
              <w:pStyle w:val="ProductList-TableBody"/>
              <w:jc w:val="center"/>
            </w:pPr>
          </w:p>
        </w:tc>
      </w:tr>
      <w:tr w:rsidR="00121692">
        <w:tc>
          <w:tcPr>
            <w:tcW w:w="4160" w:type="dxa"/>
            <w:tcBorders>
              <w:top w:val="dashed" w:sz="4" w:space="0" w:color="BFBFBF"/>
              <w:left w:val="single" w:sz="9" w:space="0" w:color="FFFFFF"/>
              <w:bottom w:val="dashed" w:sz="4" w:space="0" w:color="BFBFBF"/>
              <w:right w:val="single" w:sz="9" w:space="0" w:color="FFFFFF"/>
            </w:tcBorders>
          </w:tcPr>
          <w:p w:rsidR="00121692" w:rsidRDefault="0006208A">
            <w:pPr>
              <w:pStyle w:val="ProductList-TableBody"/>
            </w:pPr>
            <w:r>
              <w:t>Windows Server Standard Core Premium Assurance-tilføjelsesprogram (2 pakker med kernelicenser)</w:t>
            </w:r>
            <w:r>
              <w:fldChar w:fldCharType="begin"/>
            </w:r>
            <w:r>
              <w:instrText xml:space="preserve"> XE "Windows Server Standard Core Premium Assurance-tilføjelsesprogram (2 pakker med kernelicenser)"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21692" w:rsidRDefault="0006208A">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121692" w:rsidRDefault="0012169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21692" w:rsidRDefault="0012169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21692" w:rsidRDefault="0012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1692" w:rsidRDefault="0012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1692" w:rsidRDefault="0012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1692" w:rsidRDefault="0012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1692" w:rsidRDefault="0012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1692" w:rsidRDefault="0012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1692" w:rsidRDefault="0012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1692" w:rsidRDefault="00121692">
            <w:pPr>
              <w:pStyle w:val="ProductList-TableBody"/>
              <w:jc w:val="center"/>
            </w:pPr>
          </w:p>
        </w:tc>
      </w:tr>
      <w:tr w:rsidR="00121692">
        <w:tc>
          <w:tcPr>
            <w:tcW w:w="4160" w:type="dxa"/>
            <w:tcBorders>
              <w:top w:val="dashed" w:sz="4" w:space="0" w:color="BFBFBF"/>
              <w:left w:val="single" w:sz="9" w:space="0" w:color="FFFFFF"/>
              <w:bottom w:val="none" w:sz="4" w:space="0" w:color="BFBFBF"/>
              <w:right w:val="single" w:sz="9" w:space="0" w:color="FFFFFF"/>
            </w:tcBorders>
          </w:tcPr>
          <w:p w:rsidR="00121692" w:rsidRDefault="0006208A">
            <w:pPr>
              <w:pStyle w:val="ProductList-TableBody"/>
            </w:pPr>
            <w:r>
              <w:t>Windows Server Standard Core Premium Assurance-tilføjelsesprogram (16 pakker med kernelicenser)</w:t>
            </w:r>
            <w:r>
              <w:fldChar w:fldCharType="begin"/>
            </w:r>
            <w:r>
              <w:instrText xml:space="preserve"> XE "Windows Server Standard Core Premium Assurance-tilføjelsesprogram (16 pakker med kernelicenser)"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121692" w:rsidRDefault="0006208A">
            <w:pPr>
              <w:pStyle w:val="ProductList-TableBody"/>
              <w:jc w:val="center"/>
            </w:pPr>
            <w:r>
              <w:rPr>
                <w:color w:val="000000"/>
              </w:rPr>
              <w:t>3/17</w:t>
            </w:r>
          </w:p>
        </w:tc>
        <w:tc>
          <w:tcPr>
            <w:tcW w:w="620" w:type="dxa"/>
            <w:tcBorders>
              <w:top w:val="dashed" w:sz="4" w:space="0" w:color="BFBFBF"/>
              <w:left w:val="single" w:sz="9" w:space="0" w:color="FFFFFF"/>
              <w:bottom w:val="none" w:sz="4" w:space="0" w:color="BFBFBF"/>
              <w:right w:val="single" w:sz="9" w:space="0" w:color="FFFFFF"/>
            </w:tcBorders>
          </w:tcPr>
          <w:p w:rsidR="00121692" w:rsidRDefault="00121692">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121692" w:rsidRDefault="00121692">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121692" w:rsidRDefault="0012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1692" w:rsidRDefault="0012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1692" w:rsidRDefault="0012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1692" w:rsidRDefault="0012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1692" w:rsidRDefault="0012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1692" w:rsidRDefault="0012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1692" w:rsidRDefault="0012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1692" w:rsidRDefault="00121692">
            <w:pPr>
              <w:pStyle w:val="ProductList-TableBody"/>
              <w:jc w:val="center"/>
            </w:pPr>
          </w:p>
        </w:tc>
      </w:tr>
    </w:tbl>
    <w:p w:rsidR="00121692" w:rsidRDefault="0006208A">
      <w:pPr>
        <w:pStyle w:val="ProductList-Offering1SubSection"/>
        <w:outlineLvl w:val="3"/>
      </w:pPr>
      <w:bookmarkStart w:id="217" w:name="_Sec758"/>
      <w:r>
        <w:t>2. Produktbetingelser</w:t>
      </w:r>
      <w:bookmarkEnd w:id="217"/>
    </w:p>
    <w:tbl>
      <w:tblPr>
        <w:tblStyle w:val="PURTable"/>
        <w:tblW w:w="0" w:type="dxa"/>
        <w:tblLook w:val="04A0" w:firstRow="1" w:lastRow="0" w:firstColumn="1" w:lastColumn="0" w:noHBand="0" w:noVBand="1"/>
      </w:tblPr>
      <w:tblGrid>
        <w:gridCol w:w="3537"/>
        <w:gridCol w:w="3603"/>
        <w:gridCol w:w="3650"/>
      </w:tblGrid>
      <w:tr w:rsidR="0012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til CAL'er og Eksterne forbindelser (8/12)</w:t>
            </w:r>
          </w:p>
        </w:tc>
        <w:tc>
          <w:tcPr>
            <w:tcW w:w="4040" w:type="dxa"/>
            <w:tcBorders>
              <w:top w:val="single" w:sz="18" w:space="0" w:color="00188F"/>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"Tidligere Udgaver: Tilladte lavere udgaver, der svarer til specificerede højere udgaver. Kunden kan bruge den tilladte lavere udgave i stedet for en licenseret udgave på et højere niveau, som tilladt under de Universelle Licensvilkår." </w:instrText>
            </w:r>
            <w:r>
              <w:fldChar w:fldCharType="separate"/>
            </w:r>
            <w:r>
              <w:rPr>
                <w:color w:val="0563C1"/>
              </w:rPr>
              <w:t>Tidligere Udgaver</w:t>
            </w:r>
            <w:r>
              <w:fldChar w:fldCharType="end"/>
            </w:r>
            <w:r>
              <w:t>: Datacenter eller Standard til Windows Server 2008 R2 Enterprise-, Standard-, Essentials-, Web- og HPC-udgaver eller Essentials 2012 eller 2012 R2</w:t>
            </w:r>
          </w:p>
        </w:tc>
      </w:tr>
      <w:tr w:rsidR="0012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Forudsætning (SA): I/R</w:t>
            </w:r>
          </w:p>
        </w:tc>
      </w:tr>
      <w:tr w:rsidR="0012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Eksterne Forbindelser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21692" w:rsidRDefault="0006208A">
            <w:pPr>
              <w:pStyle w:val="ProductList-TableBody"/>
            </w:pPr>
            <w:r>
              <w:rPr>
                <w:color w:val="404040"/>
              </w:rPr>
              <w:t>Berettiget Reduktion: Tilføjelsesprogrammer, Yderligere produkter</w:t>
            </w:r>
          </w:p>
        </w:tc>
      </w:tr>
      <w:tr w:rsidR="0012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Berettiget True-Up: I/R</w:t>
            </w:r>
          </w:p>
        </w:tc>
      </w:tr>
      <w:tr w:rsidR="0012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1216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121692">
            <w:pPr>
              <w:pStyle w:val="ProductList-TableBody"/>
            </w:pPr>
          </w:p>
        </w:tc>
      </w:tr>
    </w:tbl>
    <w:p w:rsidR="00121692" w:rsidRDefault="0006208A">
      <w:pPr>
        <w:pStyle w:val="ProductList-Offering1SubSection"/>
        <w:outlineLvl w:val="3"/>
      </w:pPr>
      <w:bookmarkStart w:id="218" w:name="_Sec807"/>
      <w:r>
        <w:t>3. Brugerrettigheder</w:t>
      </w:r>
      <w:bookmarkEnd w:id="218"/>
    </w:p>
    <w:tbl>
      <w:tblPr>
        <w:tblStyle w:val="PURTable"/>
        <w:tblW w:w="0" w:type="dxa"/>
        <w:tblLook w:val="04A0" w:firstRow="1" w:lastRow="0" w:firstColumn="1" w:lastColumn="0" w:noHBand="0" w:noVBand="1"/>
      </w:tblPr>
      <w:tblGrid>
        <w:gridCol w:w="3613"/>
        <w:gridCol w:w="3616"/>
        <w:gridCol w:w="3561"/>
      </w:tblGrid>
      <w:tr w:rsidR="0012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w:t>
              </w:r>
            </w:hyperlink>
            <w:r>
              <w:t xml:space="preserve">; </w:t>
            </w:r>
            <w:hyperlink w:anchor="_Sec541">
              <w:r>
                <w:rPr>
                  <w:color w:val="00467F"/>
                  <w:u w:val="single"/>
                </w:rPr>
                <w:t>pr. kerne/CAL</w:t>
              </w:r>
            </w:hyperlink>
            <w:r>
              <w:t xml:space="preserve"> – alle versioner (undtagen Essentials), </w:t>
            </w:r>
            <w:hyperlink w:anchor="_Sec545">
              <w:r>
                <w:rPr>
                  <w:color w:val="00467F"/>
                  <w:u w:val="single"/>
                </w:rPr>
                <w:t>Særlige servere</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121692">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Alle udgaver (undtagen Essentials)</w:t>
            </w:r>
          </w:p>
        </w:tc>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CAL’er eller ekstern forbindelse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Inkluderede teknologier: I/R</w:t>
            </w:r>
          </w:p>
        </w:tc>
      </w:tr>
      <w:tr w:rsidR="00121692">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1216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121692">
            <w:pPr>
              <w:pStyle w:val="ProductList-TableBody"/>
            </w:pPr>
          </w:p>
        </w:tc>
      </w:tr>
    </w:tbl>
    <w:p w:rsidR="00121692" w:rsidRDefault="00121692">
      <w:pPr>
        <w:pStyle w:val="ProductList-Body"/>
      </w:pPr>
    </w:p>
    <w:p w:rsidR="00121692" w:rsidRDefault="0006208A">
      <w:pPr>
        <w:pStyle w:val="ProductList-ClauseHeading"/>
        <w:outlineLvl w:val="4"/>
      </w:pPr>
      <w:r>
        <w:t>3.1 Adgang til Serversoftware</w:t>
      </w:r>
    </w:p>
    <w:tbl>
      <w:tblPr>
        <w:tblStyle w:val="PURTable"/>
        <w:tblW w:w="0" w:type="dxa"/>
        <w:tblLook w:val="04A0" w:firstRow="1" w:lastRow="0" w:firstColumn="1" w:lastColumn="0" w:noHBand="0" w:noVBand="1"/>
      </w:tblPr>
      <w:tblGrid>
        <w:gridCol w:w="3614"/>
        <w:gridCol w:w="3588"/>
        <w:gridCol w:w="3588"/>
      </w:tblGrid>
      <w:tr w:rsidR="0012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21692" w:rsidRDefault="0006208A">
            <w:pPr>
              <w:pStyle w:val="ProductList-TableBody"/>
            </w:pPr>
            <w:r>
              <w:t>Licens til Basisadgang</w:t>
            </w:r>
          </w:p>
        </w:tc>
        <w:tc>
          <w:tcPr>
            <w:tcW w:w="4040" w:type="dxa"/>
            <w:tcBorders>
              <w:top w:val="single" w:sz="18" w:space="0" w:color="0072C6"/>
              <w:left w:val="single" w:sz="4" w:space="0" w:color="000000"/>
              <w:bottom w:val="single" w:sz="4" w:space="0" w:color="000000"/>
              <w:right w:val="none" w:sz="4" w:space="0" w:color="000000"/>
            </w:tcBorders>
          </w:tcPr>
          <w:p w:rsidR="00121692" w:rsidRDefault="0006208A">
            <w:pPr>
              <w:pStyle w:val="ProductList-TableBody"/>
            </w:pPr>
            <w:r>
              <w:t>Windows Server 2016 CAL</w:t>
            </w:r>
          </w:p>
        </w:tc>
        <w:tc>
          <w:tcPr>
            <w:tcW w:w="4040" w:type="dxa"/>
            <w:tcBorders>
              <w:top w:val="single" w:sz="18" w:space="0" w:color="0072C6"/>
              <w:left w:val="none" w:sz="4" w:space="0" w:color="000000"/>
              <w:bottom w:val="single" w:sz="4" w:space="0" w:color="000000"/>
              <w:right w:val="single" w:sz="4" w:space="0" w:color="000000"/>
            </w:tcBorders>
          </w:tcPr>
          <w:p w:rsidR="00121692" w:rsidRDefault="0006208A">
            <w:pPr>
              <w:pStyle w:val="ProductList-TableBody"/>
            </w:pPr>
            <w:r>
              <w:t xml:space="preserve">Licens Svarende til CAL (se </w:t>
            </w:r>
            <w:hyperlink w:anchor="_Sec591">
              <w:r>
                <w:rPr>
                  <w:color w:val="00467F"/>
                  <w:u w:val="single"/>
                </w:rPr>
                <w:t>Bilag A</w:t>
              </w:r>
            </w:hyperlink>
            <w:r>
              <w:t>)</w:t>
            </w:r>
          </w:p>
        </w:tc>
      </w:tr>
    </w:tbl>
    <w:p w:rsidR="00121692" w:rsidRDefault="00121692">
      <w:pPr>
        <w:pStyle w:val="ProductList-Body"/>
      </w:pPr>
    </w:p>
    <w:p w:rsidR="00121692" w:rsidRDefault="0006208A">
      <w:pPr>
        <w:pStyle w:val="ProductList-SubClauseHeading"/>
        <w:outlineLvl w:val="5"/>
      </w:pPr>
      <w:r>
        <w:t>3.1.1 Yderligere Funktionalitet Forbundet med CAL til Windows Server 2016 Remote Desktop Services</w:t>
      </w:r>
    </w:p>
    <w:p w:rsidR="00121692" w:rsidRDefault="0006208A">
      <w:pPr>
        <w:pStyle w:val="ProductList-BodyIndented"/>
      </w:pPr>
      <w:r>
        <w:t>Microsoft Application Virtualization til Fjernskrivebords-tjenester og Windows Server 2016-funktion til Fjernskrivebords-tjenester</w:t>
      </w:r>
    </w:p>
    <w:tbl>
      <w:tblPr>
        <w:tblStyle w:val="PURTable0"/>
        <w:tblW w:w="0" w:type="dxa"/>
        <w:tblLook w:val="04A0" w:firstRow="1" w:lastRow="0" w:firstColumn="1" w:lastColumn="0" w:noHBand="0" w:noVBand="1"/>
      </w:tblPr>
      <w:tblGrid>
        <w:gridCol w:w="3512"/>
        <w:gridCol w:w="3459"/>
        <w:gridCol w:w="3459"/>
      </w:tblGrid>
      <w:tr w:rsidR="0012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21692" w:rsidRDefault="0006208A">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rsidR="00121692" w:rsidRDefault="0006208A">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121692" w:rsidRDefault="0006208A">
            <w:pPr>
              <w:pStyle w:val="ProductList-TableBody"/>
            </w:pPr>
            <w:r>
              <w:t>Bruger-SL til Windows Server 2016 Remote Desktop Services</w:t>
            </w:r>
          </w:p>
        </w:tc>
      </w:tr>
    </w:tbl>
    <w:p w:rsidR="00121692" w:rsidRDefault="0006208A">
      <w:pPr>
        <w:pStyle w:val="ProductList-BodyIndented"/>
      </w:pPr>
      <w:r>
        <w:t>*Kræves også for brug af Windows Server til at drive en grafisk brugergrænseflade (ved brug af Windows Server 2016-funktionen til Fjernskrivebords-tjenester eller anden teknologi).</w:t>
      </w:r>
    </w:p>
    <w:p w:rsidR="00121692" w:rsidRDefault="00121692">
      <w:pPr>
        <w:pStyle w:val="ProductList-BodyIndented"/>
      </w:pPr>
    </w:p>
    <w:p w:rsidR="00121692" w:rsidRDefault="0006208A">
      <w:pPr>
        <w:pStyle w:val="ProductList-SubClauseHeading"/>
        <w:outlineLvl w:val="5"/>
      </w:pPr>
      <w:r>
        <w:t>3.1.2 Yderligere Funktionalitet Forbundet med CAL til Windows Server 2016 Rights Management Services</w:t>
      </w:r>
    </w:p>
    <w:p w:rsidR="00121692" w:rsidRDefault="0006208A">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88"/>
        <w:gridCol w:w="3480"/>
        <w:gridCol w:w="3462"/>
      </w:tblGrid>
      <w:tr w:rsidR="0012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21692" w:rsidRDefault="0006208A">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rsidR="00121692" w:rsidRDefault="0006208A">
            <w:pPr>
              <w:pStyle w:val="ProductList-TableBody"/>
            </w:pPr>
            <w:r>
              <w:t>CAL til Windows Server 2016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rsidR="00121692" w:rsidRDefault="0006208A">
            <w:pPr>
              <w:pStyle w:val="ProductList-TableBody"/>
            </w:pPr>
            <w:r>
              <w:t>Azure Information Protection (P1 og P2) – bruger-SL</w:t>
            </w:r>
          </w:p>
        </w:tc>
      </w:tr>
      <w:tr w:rsidR="0012169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21692" w:rsidRDefault="0012169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21692" w:rsidRDefault="00121692">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121692" w:rsidRDefault="0006208A">
            <w:pPr>
              <w:pStyle w:val="ProductList-TableBody"/>
            </w:pPr>
            <w:r>
              <w:t xml:space="preserve">Licens Svarende til CAL (se </w:t>
            </w:r>
            <w:hyperlink w:anchor="_Sec591">
              <w:r>
                <w:rPr>
                  <w:color w:val="00467F"/>
                  <w:u w:val="single"/>
                </w:rPr>
                <w:t>Bilag A</w:t>
              </w:r>
            </w:hyperlink>
            <w:r>
              <w:t>)</w:t>
            </w:r>
          </w:p>
        </w:tc>
      </w:tr>
    </w:tbl>
    <w:p w:rsidR="00121692" w:rsidRDefault="00121692">
      <w:pPr>
        <w:pStyle w:val="ProductList-BodyIndented"/>
      </w:pPr>
    </w:p>
    <w:p w:rsidR="00121692" w:rsidRDefault="0006208A">
      <w:pPr>
        <w:pStyle w:val="ProductList-SubClauseHeading"/>
        <w:outlineLvl w:val="5"/>
      </w:pPr>
      <w:r>
        <w:t>3.1.3 Yderligere funktionalitet forbundet med Bruger-CAL til Microsoft Identity Manager</w:t>
      </w:r>
    </w:p>
    <w:p w:rsidR="00121692" w:rsidRDefault="0006208A">
      <w:pPr>
        <w:pStyle w:val="ProductList-BodyIndented"/>
      </w:pPr>
      <w:r>
        <w:t xml:space="preserve">Microsoft Identity Manager 2016-funktionalitet </w:t>
      </w:r>
    </w:p>
    <w:tbl>
      <w:tblPr>
        <w:tblStyle w:val="PURTable0"/>
        <w:tblW w:w="0" w:type="dxa"/>
        <w:tblLook w:val="04A0" w:firstRow="1" w:lastRow="0" w:firstColumn="1" w:lastColumn="0" w:noHBand="0" w:noVBand="1"/>
      </w:tblPr>
      <w:tblGrid>
        <w:gridCol w:w="3512"/>
        <w:gridCol w:w="3461"/>
        <w:gridCol w:w="3457"/>
      </w:tblGrid>
      <w:tr w:rsidR="0012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21692" w:rsidRDefault="0006208A">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rsidR="00121692" w:rsidRDefault="0006208A">
            <w:pPr>
              <w:pStyle w:val="ProductList-TableBody"/>
            </w:pPr>
            <w:r>
              <w:t>Bruger-CAL til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121692" w:rsidRDefault="0006208A">
            <w:pPr>
              <w:pStyle w:val="ProductList-TableBody"/>
            </w:pPr>
            <w:r>
              <w:t>Azure Active Directory Premium (P1 og P2) – bruger-SL</w:t>
            </w:r>
          </w:p>
        </w:tc>
      </w:tr>
      <w:tr w:rsidR="0012169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21692" w:rsidRDefault="0012169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21692" w:rsidRDefault="0006208A">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rsidR="00121692" w:rsidRDefault="00121692">
            <w:pPr>
              <w:pStyle w:val="ProductList-TableBody"/>
            </w:pPr>
          </w:p>
        </w:tc>
      </w:tr>
    </w:tbl>
    <w:p w:rsidR="00121692" w:rsidRDefault="0006208A">
      <w:pPr>
        <w:pStyle w:val="ProductList-BodyIndented"/>
      </w:pPr>
      <w:r>
        <w:t xml:space="preserve">* Også påkrævet for alle personer, som softwaren udsteder eller administrerer identitetsoplysninger for. </w:t>
      </w:r>
    </w:p>
    <w:p w:rsidR="00121692" w:rsidRDefault="00121692">
      <w:pPr>
        <w:pStyle w:val="ProductList-BodyIndented"/>
      </w:pPr>
    </w:p>
    <w:p w:rsidR="00121692" w:rsidRDefault="0006208A">
      <w:pPr>
        <w:pStyle w:val="ProductList-SubClauseHeading"/>
        <w:outlineLvl w:val="5"/>
      </w:pPr>
      <w:r>
        <w:t>3.1.4 Synkroniseringstjeneste</w:t>
      </w:r>
    </w:p>
    <w:p w:rsidR="00121692" w:rsidRDefault="0006208A">
      <w:pPr>
        <w:pStyle w:val="ProductList-BodyIndented"/>
      </w:pPr>
      <w:r>
        <w:t>CAL'er til Microsoft Identity Manager 2016 er ikke påkrævede for brugere, der kun bruger Microsoft Identity Managers synkroniseringstjeneste.</w:t>
      </w:r>
    </w:p>
    <w:p w:rsidR="00121692" w:rsidRDefault="00121692">
      <w:pPr>
        <w:pStyle w:val="ProductList-BodyIndented"/>
      </w:pPr>
    </w:p>
    <w:p w:rsidR="00121692" w:rsidRDefault="0006208A">
      <w:pPr>
        <w:pStyle w:val="ProductList-ClauseHeading"/>
        <w:outlineLvl w:val="4"/>
      </w:pPr>
      <w:r>
        <w:t>3.2 Serveradgang for Eksterne Brugere</w:t>
      </w:r>
    </w:p>
    <w:tbl>
      <w:tblPr>
        <w:tblStyle w:val="PURTable"/>
        <w:tblW w:w="0" w:type="dxa"/>
        <w:tblLook w:val="04A0" w:firstRow="1" w:lastRow="0" w:firstColumn="1" w:lastColumn="0" w:noHBand="0" w:noVBand="1"/>
      </w:tblPr>
      <w:tblGrid>
        <w:gridCol w:w="3632"/>
        <w:gridCol w:w="3628"/>
        <w:gridCol w:w="3530"/>
      </w:tblGrid>
      <w:tr w:rsidR="0012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21692" w:rsidRDefault="0006208A">
            <w:pPr>
              <w:pStyle w:val="ProductList-TableBody"/>
            </w:pPr>
            <w:r>
              <w:t>Licens til Basisadgang</w:t>
            </w:r>
          </w:p>
        </w:tc>
        <w:tc>
          <w:tcPr>
            <w:tcW w:w="4040" w:type="dxa"/>
            <w:tcBorders>
              <w:top w:val="single" w:sz="18" w:space="0" w:color="0072C6"/>
              <w:left w:val="single" w:sz="4" w:space="0" w:color="000000"/>
              <w:bottom w:val="single" w:sz="4" w:space="0" w:color="000000"/>
              <w:right w:val="none" w:sz="4" w:space="0" w:color="000000"/>
            </w:tcBorders>
          </w:tcPr>
          <w:p w:rsidR="00121692" w:rsidRDefault="0006208A">
            <w:pPr>
              <w:pStyle w:val="ProductList-TableBody"/>
            </w:pPr>
            <w:r>
              <w:t>Windows Server 2016 Ekstern Forbindelse</w:t>
            </w:r>
          </w:p>
        </w:tc>
        <w:tc>
          <w:tcPr>
            <w:tcW w:w="4040" w:type="dxa"/>
            <w:tcBorders>
              <w:top w:val="single" w:sz="18" w:space="0" w:color="0072C6"/>
              <w:left w:val="none" w:sz="4" w:space="0" w:color="000000"/>
              <w:bottom w:val="single" w:sz="4" w:space="0" w:color="000000"/>
              <w:right w:val="single" w:sz="4" w:space="0" w:color="000000"/>
            </w:tcBorders>
          </w:tcPr>
          <w:p w:rsidR="00121692" w:rsidRDefault="00121692">
            <w:pPr>
              <w:pStyle w:val="ProductList-TableBody"/>
            </w:pPr>
          </w:p>
        </w:tc>
      </w:tr>
    </w:tbl>
    <w:p w:rsidR="00121692" w:rsidRDefault="00121692">
      <w:pPr>
        <w:pStyle w:val="ProductList-Body"/>
      </w:pPr>
    </w:p>
    <w:p w:rsidR="00121692" w:rsidRDefault="0006208A">
      <w:pPr>
        <w:pStyle w:val="ProductList-SubClauseHeading"/>
        <w:outlineLvl w:val="5"/>
      </w:pPr>
      <w:r>
        <w:t>3.2.1 Yderligere Funktionalitet Forbundet med Ekstern Forbindelseslicens til Windows Server 2016 Remote Desktop Services</w:t>
      </w:r>
    </w:p>
    <w:p w:rsidR="00121692" w:rsidRDefault="0006208A">
      <w:pPr>
        <w:pStyle w:val="ProductList-BodyIndented"/>
      </w:pPr>
      <w:r>
        <w:t>Microsoft Application Virtualization til Fjernskrivebords-tjenester og Windows Server 2016-funktion til Fjernskrivebords-tjenester</w:t>
      </w:r>
    </w:p>
    <w:tbl>
      <w:tblPr>
        <w:tblStyle w:val="PURTable0"/>
        <w:tblW w:w="0" w:type="dxa"/>
        <w:tblLook w:val="04A0" w:firstRow="1" w:lastRow="0" w:firstColumn="1" w:lastColumn="0" w:noHBand="0" w:noVBand="1"/>
      </w:tblPr>
      <w:tblGrid>
        <w:gridCol w:w="3539"/>
        <w:gridCol w:w="3501"/>
        <w:gridCol w:w="3390"/>
      </w:tblGrid>
      <w:tr w:rsidR="0012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21692" w:rsidRDefault="0006208A">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rsidR="00121692" w:rsidRDefault="0006208A">
            <w:pPr>
              <w:pStyle w:val="ProductList-TableBody"/>
            </w:pPr>
            <w: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121692" w:rsidRDefault="00121692">
            <w:pPr>
              <w:pStyle w:val="ProductList-TableBody"/>
            </w:pPr>
          </w:p>
        </w:tc>
      </w:tr>
    </w:tbl>
    <w:p w:rsidR="00121692" w:rsidRDefault="0006208A">
      <w:pPr>
        <w:pStyle w:val="ProductList-BodyIndented"/>
      </w:pPr>
      <w:r>
        <w:rPr>
          <w:i/>
        </w:rPr>
        <w:t>*Kræves også for brug af Windows Server til at drive en grafisk brugergrænseflade (ved brug af Windows Server 2016-funktionen til Fjernskrivebords-tjenester eller anden teknologi).</w:t>
      </w:r>
    </w:p>
    <w:p w:rsidR="00121692" w:rsidRDefault="00121692">
      <w:pPr>
        <w:pStyle w:val="ProductList-BodyIndented"/>
      </w:pPr>
    </w:p>
    <w:p w:rsidR="00121692" w:rsidRDefault="0006208A">
      <w:pPr>
        <w:pStyle w:val="ProductList-SubClauseHeading"/>
        <w:outlineLvl w:val="5"/>
      </w:pPr>
      <w:r>
        <w:t>3.2.2 Yderligere Funktionalitet Forbundet med Ekstern Forbindelseslicens til Windows Server 2016 Rights Management Services</w:t>
      </w:r>
    </w:p>
    <w:p w:rsidR="00121692" w:rsidRDefault="0006208A">
      <w:pPr>
        <w:pStyle w:val="ProductList-BodyIndented"/>
      </w:pPr>
      <w:r>
        <w:t>Windows Server 2016 Rights Management Services</w:t>
      </w:r>
    </w:p>
    <w:tbl>
      <w:tblPr>
        <w:tblStyle w:val="PURTable0"/>
        <w:tblW w:w="0" w:type="dxa"/>
        <w:tblLook w:val="04A0" w:firstRow="1" w:lastRow="0" w:firstColumn="1" w:lastColumn="0" w:noHBand="0" w:noVBand="1"/>
      </w:tblPr>
      <w:tblGrid>
        <w:gridCol w:w="3530"/>
        <w:gridCol w:w="3523"/>
        <w:gridCol w:w="3377"/>
      </w:tblGrid>
      <w:tr w:rsidR="0012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21692" w:rsidRDefault="0006208A">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rsidR="00121692" w:rsidRDefault="0006208A">
            <w:pPr>
              <w:pStyle w:val="ProductList-TableBody"/>
            </w:pPr>
            <w:r>
              <w:t>Windows Server 2016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121692" w:rsidRDefault="00121692">
            <w:pPr>
              <w:pStyle w:val="ProductList-TableBody"/>
            </w:pPr>
          </w:p>
        </w:tc>
      </w:tr>
    </w:tbl>
    <w:p w:rsidR="00121692" w:rsidRDefault="00121692">
      <w:pPr>
        <w:pStyle w:val="ProductList-BodyIndented"/>
      </w:pPr>
    </w:p>
    <w:p w:rsidR="00121692" w:rsidRDefault="0006208A">
      <w:pPr>
        <w:pStyle w:val="ProductList-SubClauseHeading"/>
        <w:outlineLvl w:val="5"/>
      </w:pPr>
      <w:r>
        <w:t>3.2.3 Yderligere funktionalitet forbundet med Ekstern Forbindelseslicens til Microsoft Identity Manager</w:t>
      </w:r>
    </w:p>
    <w:p w:rsidR="00121692" w:rsidRDefault="0006208A">
      <w:pPr>
        <w:pStyle w:val="ProductList-BodyIndented"/>
      </w:pPr>
      <w:r>
        <w:t xml:space="preserve">Microsoft Identity Manager 2016-funktionalitet </w:t>
      </w:r>
    </w:p>
    <w:tbl>
      <w:tblPr>
        <w:tblStyle w:val="PURTable0"/>
        <w:tblW w:w="0" w:type="dxa"/>
        <w:tblLook w:val="04A0" w:firstRow="1" w:lastRow="0" w:firstColumn="1" w:lastColumn="0" w:noHBand="0" w:noVBand="1"/>
      </w:tblPr>
      <w:tblGrid>
        <w:gridCol w:w="3539"/>
        <w:gridCol w:w="3501"/>
        <w:gridCol w:w="3390"/>
      </w:tblGrid>
      <w:tr w:rsidR="0012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21692" w:rsidRDefault="0006208A">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rsidR="00121692" w:rsidRDefault="0006208A">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121692" w:rsidRDefault="00121692">
            <w:pPr>
              <w:pStyle w:val="ProductList-TableBody"/>
            </w:pPr>
          </w:p>
        </w:tc>
      </w:tr>
    </w:tbl>
    <w:p w:rsidR="00121692" w:rsidRDefault="0006208A">
      <w:pPr>
        <w:pStyle w:val="ProductList-BodyIndented"/>
      </w:pPr>
      <w:r>
        <w:rPr>
          <w:i/>
        </w:rPr>
        <w:t>*Også påkrævet for alle Eksterne Brugere, som softwaren udsteder eller administrerer identitetsoplysninger for (medmindre CAL’er til Microsoft Identity Manager 2016 gør sig gældende).</w:t>
      </w:r>
    </w:p>
    <w:p w:rsidR="00121692" w:rsidRDefault="00121692">
      <w:pPr>
        <w:pStyle w:val="ProductList-BodyIndented"/>
      </w:pPr>
    </w:p>
    <w:p w:rsidR="00121692" w:rsidRDefault="0006208A">
      <w:pPr>
        <w:pStyle w:val="ProductList-ClauseHeading"/>
        <w:outlineLvl w:val="4"/>
      </w:pPr>
      <w:r>
        <w:t>3.3 Yderligere vilkår for Windows Server 2016 Essentials</w:t>
      </w:r>
    </w:p>
    <w:p w:rsidR="00121692" w:rsidRDefault="0006208A">
      <w:pPr>
        <w:pStyle w:val="ProductList-SubClauseHeading"/>
        <w:outlineLvl w:val="5"/>
      </w:pPr>
      <w:r>
        <w:t>3.3.1 Begrænsninger for Brug</w:t>
      </w:r>
    </w:p>
    <w:p w:rsidR="00121692" w:rsidRDefault="0006208A" w:rsidP="0006208A">
      <w:pPr>
        <w:pStyle w:val="ProductList-Bullet"/>
        <w:numPr>
          <w:ilvl w:val="1"/>
          <w:numId w:val="34"/>
        </w:numPr>
      </w:pPr>
      <w:r>
        <w:t xml:space="preserve">Kunden må når som helst bruge en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w:t>
      </w:r>
      <w:r>
        <w:fldChar w:fldCharType="end"/>
      </w:r>
      <w:r>
        <w:t xml:space="preserve"> af serversoftwaren i hvert enkelt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og i ét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w:t>
      </w:r>
    </w:p>
    <w:p w:rsidR="00121692" w:rsidRDefault="0006208A" w:rsidP="0006208A">
      <w:pPr>
        <w:pStyle w:val="ProductList-Bullet"/>
        <w:numPr>
          <w:ilvl w:val="1"/>
          <w:numId w:val="34"/>
        </w:numPr>
      </w:pPr>
      <w:r>
        <w:t xml:space="preserve">Kunden må køre serversoftwaren inden for et domæne, hvor Serverens Active Directory er konfigureret (i) som domænecontrolleren (en enkelt server, som indeholder alle FSMO-rollerne (flexible single master operations), (ii) som roden til domæneskoven, (iii) til ikke at være et underordnet domæne og (iv) til ikke at have tillidsforhold til nogen andre domæner. Hvis serversoftwaren bruges i en </w:t>
      </w:r>
      <w:r>
        <w:fldChar w:fldCharType="begin"/>
      </w:r>
      <w:r>
        <w:instrText xml:space="preserve"> AutoTextList   \s NoStyle \t "Virtuelt OSE betyder et OSE, der er konfigureret til at køre på et virtuelt hardwaresystem." </w:instrText>
      </w:r>
      <w:r>
        <w:fldChar w:fldCharType="separate"/>
      </w:r>
      <w:r>
        <w:rPr>
          <w:color w:val="0563C1"/>
        </w:rPr>
        <w:t>Virtuel OSE</w:t>
      </w:r>
      <w:r>
        <w:fldChar w:fldCharType="end"/>
      </w:r>
      <w:r>
        <w:t xml:space="preserve">, må Forekomsten i den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kun bruges til at køre hardwarevisualiseringssoftware, levere virtualiseringstjenester eller køre software for at styre og servicere </w:t>
      </w:r>
      <w:r>
        <w:fldChar w:fldCharType="begin"/>
      </w:r>
      <w:r>
        <w:instrText xml:space="preserve"> AutoTextList   \s NoStyle \t "Operativsystemmiljø betyder en hel eller en del af en operativsystemforekomst eller en hel eller en del af en virtuel (eller på anden vis emuleret) operativsystemforekomst... (se Ordliste for fuld definition)" </w:instrText>
      </w:r>
      <w:r>
        <w:fldChar w:fldCharType="separate"/>
      </w:r>
      <w:r>
        <w:rPr>
          <w:color w:val="0563C1"/>
        </w:rPr>
        <w:t>Operativsystemmiljøet</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Den Forekomst behøver ikke at opfylde kravene i (i) til (iv) ovenfor.</w:t>
      </w:r>
    </w:p>
    <w:p w:rsidR="00121692" w:rsidRDefault="00121692">
      <w:pPr>
        <w:pStyle w:val="ProductList-BodyIndented"/>
      </w:pPr>
    </w:p>
    <w:p w:rsidR="00121692" w:rsidRDefault="0006208A">
      <w:pPr>
        <w:pStyle w:val="ProductList-SubClauseHeading"/>
        <w:outlineLvl w:val="5"/>
      </w:pPr>
      <w:r>
        <w:t>3.3.2 Brug af Serversoftwaren</w:t>
      </w:r>
    </w:p>
    <w:p w:rsidR="00121692" w:rsidRDefault="0006208A">
      <w:pPr>
        <w:pStyle w:val="ProductList-BodyIndented"/>
      </w:pPr>
      <w:r>
        <w:t>En Brugerkonto er et entydigt brugernavn med dens tilknyttede adgangskode, der er oprettet via Windows Server 2016 Essentials Console. Kunden må bruge op til 25 brugerkonti. Hver brugerkonto giver en navngiven bruger adgang til brug af serversoftwaren på den pågældende server. Den kan videreoverdrage en brugerkonto fra en bruger til en anden, såfremt videreoverdragelsen ikke sker inden for 90 dage fra den seneste overdragelse.</w:t>
      </w:r>
    </w:p>
    <w:p w:rsidR="00121692" w:rsidRDefault="00121692">
      <w:pPr>
        <w:pStyle w:val="ProductList-BodyIndented"/>
      </w:pPr>
    </w:p>
    <w:p w:rsidR="00121692" w:rsidRDefault="0006208A">
      <w:pPr>
        <w:pStyle w:val="ProductList-SubClauseHeading"/>
        <w:outlineLvl w:val="5"/>
      </w:pPr>
      <w:r>
        <w:t>3.3.3 Windows Server 2016 Essentials-forbindelse</w:t>
      </w:r>
    </w:p>
    <w:p w:rsidR="00121692" w:rsidRDefault="0006208A">
      <w:pPr>
        <w:pStyle w:val="ProductList-BodyIndented"/>
      </w:pPr>
      <w:r>
        <w:t>Kunde kan højst installere og bruge Windows Server 2016 Essentials-forbindelsessoftwaren på 50 enheder ad gangen på et givet tidspunkt. Den må kun bruge denne software med serversoftwaren.</w:t>
      </w:r>
    </w:p>
    <w:p w:rsidR="00121692" w:rsidRDefault="00121692">
      <w:pPr>
        <w:pStyle w:val="ProductList-BodyIndented"/>
      </w:pPr>
    </w:p>
    <w:p w:rsidR="00121692" w:rsidRDefault="0006208A">
      <w:pPr>
        <w:pStyle w:val="ProductList-SubClauseHeading"/>
        <w:outlineLvl w:val="5"/>
      </w:pPr>
      <w:r>
        <w:t>3.3.4 Adgang til rettighedsadministrationstjenester til Windows Server 2016 Active Directory</w:t>
      </w:r>
    </w:p>
    <w:p w:rsidR="00121692" w:rsidRDefault="0006208A">
      <w:pPr>
        <w:pStyle w:val="ProductList-BodyIndented"/>
      </w:pPr>
      <w:r>
        <w:t>Kunden skal erhverve en CAL til rettighedsadministrationstjenester til Windows Server 2016 Active Directory for hver Brugerkonto, igennem hvilken en bruger direkte eller indirekte får adgang til funktionen til rettighedsadministrationstjenester til Windows Server 2016.</w:t>
      </w:r>
    </w:p>
    <w:p w:rsidR="00121692" w:rsidRDefault="00121692">
      <w:pPr>
        <w:pStyle w:val="ProductList-BodyIndented"/>
      </w:pPr>
    </w:p>
    <w:p w:rsidR="00121692" w:rsidRDefault="0006208A">
      <w:pPr>
        <w:pStyle w:val="ProductList-ClauseHeading"/>
        <w:outlineLvl w:val="4"/>
      </w:pPr>
      <w:r>
        <w:t>3.4 Windows Server-beholdere med Windows Server 2016 Standard og Datacenter</w:t>
      </w:r>
    </w:p>
    <w:p w:rsidR="00121692" w:rsidRDefault="0006208A">
      <w:pPr>
        <w:pStyle w:val="ProductList-Body"/>
      </w:pPr>
      <w:r>
        <w:t xml:space="preserve">Kunden kan bruge et vilkårligt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instantieres som </w:t>
      </w:r>
      <w:r>
        <w:fldChar w:fldCharType="begin"/>
      </w:r>
      <w:r>
        <w:instrText xml:space="preserve"> AutoTextList   \s NoStyle \t "Windows Server-beholder er en funktion i Windows Server-software." </w:instrText>
      </w:r>
      <w:r>
        <w:fldChar w:fldCharType="separate"/>
      </w:r>
      <w:r>
        <w:rPr>
          <w:color w:val="0563C1"/>
        </w:rPr>
        <w:t>Windows Server-beholdere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rsidR="00121692" w:rsidRDefault="00121692">
      <w:pPr>
        <w:pStyle w:val="ProductList-Body"/>
      </w:pPr>
    </w:p>
    <w:p w:rsidR="00121692" w:rsidRDefault="0006208A">
      <w:pPr>
        <w:pStyle w:val="ProductList-ClauseHeading"/>
        <w:outlineLvl w:val="4"/>
      </w:pPr>
      <w:r>
        <w:t>3.5 Yderligere Software til Windows Server 2016</w:t>
      </w:r>
    </w:p>
    <w:tbl>
      <w:tblPr>
        <w:tblStyle w:val="PURTable"/>
        <w:tblW w:w="0" w:type="dxa"/>
        <w:tblLook w:val="04A0" w:firstRow="1" w:lastRow="0" w:firstColumn="1" w:lastColumn="0" w:noHBand="0" w:noVBand="1"/>
      </w:tblPr>
      <w:tblGrid>
        <w:gridCol w:w="3609"/>
        <w:gridCol w:w="3654"/>
        <w:gridCol w:w="3527"/>
      </w:tblGrid>
      <w:tr w:rsidR="0012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21692" w:rsidRDefault="0006208A">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121692" w:rsidRDefault="0006208A">
            <w:pPr>
              <w:pStyle w:val="ProductList-TableBody"/>
            </w:pPr>
            <w:r>
              <w:t>Programmet GBUNIECN.EXE</w:t>
            </w:r>
          </w:p>
        </w:tc>
        <w:tc>
          <w:tcPr>
            <w:tcW w:w="4040" w:type="dxa"/>
            <w:tcBorders>
              <w:top w:val="single" w:sz="18" w:space="0" w:color="0072C6"/>
              <w:left w:val="single" w:sz="4" w:space="0" w:color="000000"/>
              <w:bottom w:val="single" w:sz="4" w:space="0" w:color="000000"/>
              <w:right w:val="single" w:sz="4" w:space="0" w:color="000000"/>
            </w:tcBorders>
          </w:tcPr>
          <w:p w:rsidR="00121692" w:rsidRDefault="00121692">
            <w:pPr>
              <w:pStyle w:val="ProductList-TableBody"/>
            </w:pPr>
          </w:p>
        </w:tc>
      </w:tr>
    </w:tbl>
    <w:p w:rsidR="00121692" w:rsidRDefault="0006208A">
      <w:pPr>
        <w:pStyle w:val="ProductList-Offering1SubSection"/>
        <w:outlineLvl w:val="3"/>
      </w:pPr>
      <w:bookmarkStart w:id="219" w:name="_Sec833"/>
      <w:r>
        <w:t>4. Software Assurance</w:t>
      </w:r>
      <w:bookmarkEnd w:id="219"/>
    </w:p>
    <w:tbl>
      <w:tblPr>
        <w:tblStyle w:val="PURTable"/>
        <w:tblW w:w="0" w:type="dxa"/>
        <w:tblLook w:val="04A0" w:firstRow="1" w:lastRow="0" w:firstColumn="1" w:lastColumn="0" w:noHBand="0" w:noVBand="1"/>
      </w:tblPr>
      <w:tblGrid>
        <w:gridCol w:w="3552"/>
        <w:gridCol w:w="3633"/>
        <w:gridCol w:w="3605"/>
      </w:tblGrid>
      <w:tr w:rsidR="0012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121692" w:rsidRDefault="0006208A">
            <w:pPr>
              <w:pStyle w:val="ProductList-TableBody"/>
            </w:pPr>
            <w:r>
              <w:rPr>
                <w:color w:val="404040"/>
              </w:rPr>
              <w:t>Fail-Over-rettigheder: I/R</w:t>
            </w:r>
          </w:p>
        </w:tc>
      </w:tr>
      <w:tr w:rsidR="00121692">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Kun Ekstern Forbindelse</w:t>
            </w:r>
          </w:p>
        </w:tc>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Se </w:t>
            </w:r>
            <w:hyperlink r:id="rId106">
              <w:r>
                <w:rPr>
                  <w:color w:val="00467F"/>
                  <w:u w:val="single"/>
                </w:rPr>
                <w:t>Produktliste – oktober 2013 og marts 2014</w:t>
              </w:r>
            </w:hyperlink>
            <w:r>
              <w:t xml:space="preserve"> (tidligere versioner samt HPC-pakke</w:t>
            </w:r>
            <w:r>
              <w:fldChar w:fldCharType="begin"/>
            </w:r>
            <w:r>
              <w:instrText xml:space="preserve"> XE "HPC-pakke"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HPC-version</w:t>
            </w:r>
            <w:r>
              <w:fldChar w:fldCharType="begin"/>
            </w:r>
            <w:r>
              <w:instrText xml:space="preserve"> XE "Windows Server HPC-version" </w:instrText>
            </w:r>
            <w:r>
              <w:fldChar w:fldCharType="end"/>
            </w:r>
            <w:r>
              <w:t>, Windows Server til itaniumbaserede systemer</w:t>
            </w:r>
            <w:r>
              <w:fldChar w:fldCharType="begin"/>
            </w:r>
            <w:r>
              <w:instrText xml:space="preserve"> XE "Windows Server til itaniumbaserede systemer" </w:instrText>
            </w:r>
            <w:r>
              <w:fldChar w:fldCharType="end"/>
            </w:r>
            <w:r>
              <w:t>, Windows Small Business Server</w:t>
            </w:r>
            <w:r>
              <w:fldChar w:fldCharType="begin"/>
            </w:r>
            <w:r>
              <w:instrText xml:space="preserve"> XE "Windows Small Business Server" </w:instrText>
            </w:r>
            <w:r>
              <w:fldChar w:fldCharType="end"/>
            </w:r>
            <w:r>
              <w:t xml:space="preserve">); </w:t>
            </w:r>
            <w:hyperlink r:id="rId107">
              <w:r>
                <w:rPr>
                  <w:color w:val="00467F"/>
                  <w:u w:val="single"/>
                </w:rPr>
                <w:t>Produktliste – juni 2015</w:t>
              </w:r>
            </w:hyperlink>
            <w:r>
              <w:t xml:space="preserve"> (Forefront Identity Manager 2010 R2); </w:t>
            </w:r>
            <w:hyperlink r:id="rId108">
              <w:r>
                <w:rPr>
                  <w:color w:val="00467F"/>
                  <w:u w:val="single"/>
                </w:rPr>
                <w:t>Produktvilkår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121692" w:rsidRDefault="0006208A">
            <w:pPr>
              <w:pStyle w:val="ProductList-TableBody"/>
            </w:pPr>
            <w:r>
              <w:rPr>
                <w:color w:val="404040"/>
              </w:rPr>
              <w:t>Roamingrettigheder: I/R</w:t>
            </w:r>
          </w:p>
        </w:tc>
      </w:tr>
      <w:tr w:rsidR="00121692">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 (undtagen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121692" w:rsidRDefault="0006208A">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121692" w:rsidRDefault="00121692">
            <w:pPr>
              <w:pStyle w:val="ProductList-TableBody"/>
            </w:pPr>
          </w:p>
        </w:tc>
      </w:tr>
    </w:tbl>
    <w:p w:rsidR="00121692" w:rsidRDefault="00121692">
      <w:pPr>
        <w:pStyle w:val="ProductList-ClauseHeading"/>
        <w:outlineLvl w:val="4"/>
      </w:pPr>
    </w:p>
    <w:p w:rsidR="00121692" w:rsidRDefault="0006208A">
      <w:pPr>
        <w:pStyle w:val="ProductList-ClauseHeading"/>
        <w:outlineLvl w:val="4"/>
      </w:pPr>
      <w:r>
        <w:t>4.1 Microsoft Azure Hybrid Use Benefit</w:t>
      </w:r>
    </w:p>
    <w:p w:rsidR="00121692" w:rsidRDefault="0006208A">
      <w:pPr>
        <w:pStyle w:val="ProductList-Body"/>
      </w:pPr>
      <w:r>
        <w:t xml:space="preserve">Se </w:t>
      </w:r>
      <w:hyperlink w:anchor="_Sec624">
        <w:r>
          <w:rPr>
            <w:color w:val="00467F"/>
            <w:u w:val="single"/>
          </w:rPr>
          <w:t xml:space="preserve">afsnit 7. Microsoft Azure Hybrid Use Benefit </w:t>
        </w:r>
      </w:hyperlink>
      <w:r>
        <w:t>i Produktposten til Microsoft Azure for oplysninger om installation af Windows Server-afbildninger på Microsoft Azure.</w:t>
      </w:r>
    </w:p>
    <w:p w:rsidR="00121692" w:rsidRDefault="00121692">
      <w:pPr>
        <w:pStyle w:val="ProductList-Body"/>
      </w:pPr>
    </w:p>
    <w:p w:rsidR="00121692" w:rsidRDefault="0006208A">
      <w:pPr>
        <w:pStyle w:val="ProductList-ClauseHeading"/>
        <w:outlineLvl w:val="4"/>
      </w:pPr>
      <w:r>
        <w:t>4.2 Nano Server</w:t>
      </w:r>
    </w:p>
    <w:p w:rsidR="00121692" w:rsidRDefault="0006208A">
      <w:pPr>
        <w:pStyle w:val="ProductList-Body"/>
      </w:pPr>
      <w:r>
        <w:t>Kunder med aktiv SA til enten Windows Server Standard- eller Datacenter-</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Windows Server Base Access-</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Windows Server Additive Access-</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kan installere og bruge Nano Server. Aktiv SA er også påkrævet til Licens til Basisadgang og Licens til Tillægsadgang.</w:t>
      </w:r>
    </w:p>
    <w:p w:rsidR="00121692" w:rsidRDefault="00121692">
      <w:pPr>
        <w:pStyle w:val="ProductList-ClauseHeading"/>
        <w:outlineLvl w:val="4"/>
      </w:pPr>
    </w:p>
    <w:p w:rsidR="00121692" w:rsidRDefault="0006208A">
      <w:pPr>
        <w:pStyle w:val="ProductList-ClauseHeading"/>
        <w:outlineLvl w:val="4"/>
      </w:pPr>
      <w:r>
        <w:t>4.3 Bruger-CAL og Bruger-SL til Remote Desktop Services (“RDS”) – udvidede rettigheder</w:t>
      </w:r>
    </w:p>
    <w:p w:rsidR="00121692" w:rsidRDefault="0006208A">
      <w:pPr>
        <w:pStyle w:val="ProductList-Body"/>
      </w:pPr>
      <w:r>
        <w:t xml:space="preserve">Kunden kan bruge deres RDS-Bruger-CAL'er og Bruger-SL'er med Windows Server-software, der kører på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er dedikeret til dens interne brug på enten Microsoft Azure Platform Services eller på delte servere for en </w:t>
      </w:r>
      <w:r>
        <w:fldChar w:fldCharType="begin"/>
      </w:r>
      <w:r>
        <w:instrText xml:space="preserve"> AutoTextList   \s NoStyle \t "Licensmobilitet gennem Partner til Software Assurance betyder en enhed, som er angivet på http://www.microsoft.com/licensing/software-assurance/license-mobility.aspx, og som er godkendt af Microsoft til at hoste kunders software på delte servere." </w:instrText>
      </w:r>
      <w:r>
        <w:fldChar w:fldCharType="separate"/>
      </w:r>
      <w:r>
        <w:rPr>
          <w:color w:val="0563C1"/>
        </w:rPr>
        <w:t>Licensmobilitet via Software Assurance-partner</w:t>
      </w:r>
      <w:r>
        <w:fldChar w:fldCharType="end"/>
      </w:r>
      <w:r>
        <w:t xml:space="preserve">, for hvilken kunden har udfyldt og indsendt valideringsformularen for licensmobilitet. Ingen andre parter har adgang til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(’erne) end Kundens </w:t>
      </w:r>
      <w:r>
        <w:fldChar w:fldCharType="begin"/>
      </w:r>
      <w:r>
        <w:instrText xml:space="preserve"> AutoTextList   \s NoStyle \t "Licensmobilitet gennem Partner til Software Assurance betyder en enhed, som er angivet på http://www.microsoft.com/licensing/software-assurance/license-mobility.aspx, og som er godkendt af Microsoft til at hoste kunders software på delte servere." </w:instrText>
      </w:r>
      <w:r>
        <w:fldChar w:fldCharType="separate"/>
      </w:r>
      <w:r>
        <w:rPr>
          <w:color w:val="0563C1"/>
        </w:rPr>
        <w:t>Partner til Licensmobilitet gennem Software Assurance</w:t>
      </w:r>
      <w:r>
        <w:fldChar w:fldCharType="end"/>
      </w:r>
      <w:r>
        <w:t xml:space="preserve">, som har administrativ adgang. For en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xml:space="preserve"> eller Bruger-SL, kunden har brugt på denne måde, gælder det, at den senere kan flyttes til Microsoft Azure Platform Services eller en ny </w:t>
      </w:r>
      <w:r>
        <w:fldChar w:fldCharType="begin"/>
      </w:r>
      <w:r>
        <w:instrText xml:space="preserve"> AutoTextList   \s NoStyle \t "Licensmobilitet gennem Partner til Software Assurance betyder en enhed, som er angivet på http://www.microsoft.com/licensing/software-assurance/license-mobility.aspx, og som er godkendt af Microsoft til at hoste kunders software på delte servere." </w:instrText>
      </w:r>
      <w:r>
        <w:fldChar w:fldCharType="separate"/>
      </w:r>
      <w:r>
        <w:rPr>
          <w:color w:val="0563C1"/>
        </w:rPr>
        <w:t>Licensmobilitet via Software Assurance-partner</w:t>
      </w:r>
      <w:r>
        <w:fldChar w:fldCharType="end"/>
      </w:r>
      <w:r>
        <w:t>, men efter først 90 dage efter den er taget i brug i det miljø, den forlader.</w:t>
      </w:r>
    </w:p>
    <w:p w:rsidR="00121692" w:rsidRDefault="00121692">
      <w:pPr>
        <w:pStyle w:val="ProductList-Body"/>
      </w:pPr>
    </w:p>
    <w:p w:rsidR="00121692" w:rsidRDefault="0006208A">
      <w:pPr>
        <w:pStyle w:val="ProductList-ClauseHeading"/>
        <w:outlineLvl w:val="4"/>
      </w:pPr>
      <w:r>
        <w:t>4.4 Brugervilkår og licenstildelinger, der er knyttet til ændring i licensmodel – Berettiget Licens</w:t>
      </w:r>
    </w:p>
    <w:p w:rsidR="00121692" w:rsidRDefault="0006208A">
      <w:pPr>
        <w:pStyle w:val="ProductList-Body"/>
      </w:pPr>
      <w:r>
        <w:t>Udtrykket “Berettiget Licens,” som defineret i Overførselsrettighederne til Windows Server, udgivet i Produktvilkår i oktober 2016, er blevet opdateret til at omfatte Windows Server-processor-Licenser med SA, som Kunden har erhvervet pr. 31. december 2016 under en ny eller fornyet Tilmelding med en Ikrafttrædelsesdato mellem 1. oktober 2016 og 31. december 2016.</w:t>
      </w:r>
    </w:p>
    <w:p w:rsidR="00121692" w:rsidRDefault="00121692">
      <w:pPr>
        <w:pStyle w:val="PURBreadcrumb"/>
      </w:pPr>
    </w:p>
    <w:tbl>
      <w:tblPr>
        <w:tblStyle w:val="PURTable"/>
        <w:tblW w:w="0" w:type="dxa"/>
        <w:tblLook w:val="04A0" w:firstRow="1" w:lastRow="0" w:firstColumn="1" w:lastColumn="0" w:noHBand="0" w:noVBand="1"/>
      </w:tblPr>
      <w:tblGrid>
        <w:gridCol w:w="10800"/>
      </w:tblGrid>
      <w:tr w:rsidR="001216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1692" w:rsidRDefault="003F7773">
            <w:pPr>
              <w:pStyle w:val="ProductList-TableBody"/>
              <w:jc w:val="right"/>
            </w:pPr>
            <w:hyperlink w:anchor="_Sec842">
              <w:r w:rsidR="0006208A">
                <w:rPr>
                  <w:color w:val="00467F"/>
                  <w:sz w:val="14"/>
                  <w:u w:val="single"/>
                </w:rPr>
                <w:t>Indholdsfortegnelse</w:t>
              </w:r>
            </w:hyperlink>
            <w:r w:rsidR="0006208A">
              <w:rPr>
                <w:sz w:val="14"/>
              </w:rPr>
              <w:t>/</w:t>
            </w:r>
            <w:hyperlink w:anchor="_Sec549">
              <w:r w:rsidR="0006208A">
                <w:rPr>
                  <w:color w:val="00467F"/>
                  <w:sz w:val="14"/>
                  <w:u w:val="single"/>
                </w:rPr>
                <w:t>Ordliste</w:t>
              </w:r>
            </w:hyperlink>
            <w:r w:rsidR="0006208A">
              <w:rPr>
                <w:sz w:val="14"/>
              </w:rPr>
              <w:t>/</w:t>
            </w:r>
            <w:hyperlink w:anchor="_Sec844">
              <w:r w:rsidR="0006208A">
                <w:rPr>
                  <w:color w:val="00467F"/>
                  <w:sz w:val="14"/>
                  <w:u w:val="single"/>
                </w:rPr>
                <w:t>Indeks</w:t>
              </w:r>
            </w:hyperlink>
          </w:p>
        </w:tc>
      </w:tr>
    </w:tbl>
    <w:p w:rsidR="00121692" w:rsidRDefault="00121692">
      <w:pPr>
        <w:pStyle w:val="ProductList-Body"/>
      </w:pPr>
    </w:p>
    <w:p w:rsidR="00121692" w:rsidRDefault="00121692">
      <w:pPr>
        <w:sectPr w:rsidR="00121692">
          <w:headerReference w:type="default" r:id="rId109"/>
          <w:footerReference w:type="default" r:id="rId110"/>
          <w:type w:val="continuous"/>
          <w:pgSz w:w="12240" w:h="15840" w:code="1"/>
          <w:pgMar w:top="1170" w:right="720" w:bottom="720" w:left="720" w:header="432" w:footer="288" w:gutter="0"/>
          <w:cols w:space="360"/>
        </w:sectPr>
      </w:pPr>
    </w:p>
    <w:p w:rsidR="00121692" w:rsidRDefault="0006208A">
      <w:pPr>
        <w:pStyle w:val="ProductList-SectionHeading"/>
        <w:pageBreakBefore/>
        <w:outlineLvl w:val="0"/>
      </w:pPr>
      <w:bookmarkStart w:id="220" w:name="_Sec548"/>
      <w:bookmarkEnd w:id="33"/>
      <w:r>
        <w:lastRenderedPageBreak/>
        <w:t>Online-services</w:t>
      </w:r>
      <w:r>
        <w:fldChar w:fldCharType="begin"/>
      </w:r>
      <w:r>
        <w:instrText xml:space="preserve"> TC "</w:instrText>
      </w:r>
      <w:bookmarkStart w:id="221" w:name="_Toc483467138"/>
      <w:r>
        <w:instrText>Online-services</w:instrText>
      </w:r>
      <w:bookmarkEnd w:id="221"/>
      <w:r>
        <w:instrText>" \l 1</w:instrText>
      </w:r>
      <w:r>
        <w:fldChar w:fldCharType="end"/>
      </w:r>
    </w:p>
    <w:p w:rsidR="00121692" w:rsidRDefault="0006208A">
      <w:pPr>
        <w:pStyle w:val="ProductList-Body"/>
      </w:pPr>
      <w:r>
        <w:t xml:space="preserve">Kundens køb og brug af Microsofts Online-services reguleres af Produktvilkårene og Microsofts Online-services (OST), som findes på </w:t>
      </w:r>
      <w:hyperlink r:id="rId111">
        <w:r>
          <w:rPr>
            <w:color w:val="00467F"/>
            <w:u w:val="single"/>
          </w:rPr>
          <w:t>http://go.microsoft.com/?linkid=9840733</w:t>
        </w:r>
      </w:hyperlink>
      <w:r>
        <w:t>, og som er inkorporeret heri.</w:t>
      </w:r>
    </w:p>
    <w:p w:rsidR="00121692" w:rsidRDefault="0006208A">
      <w:pPr>
        <w:pStyle w:val="ProductList-Offering1Heading"/>
        <w:outlineLvl w:val="1"/>
      </w:pPr>
      <w:bookmarkStart w:id="222" w:name="_Sec620"/>
      <w:r>
        <w:t>Regional Tilgængelighed af Online-services</w:t>
      </w:r>
      <w:bookmarkEnd w:id="222"/>
      <w:r>
        <w:fldChar w:fldCharType="begin"/>
      </w:r>
      <w:r>
        <w:instrText xml:space="preserve"> TC "</w:instrText>
      </w:r>
      <w:bookmarkStart w:id="223" w:name="_Toc483467139"/>
      <w:r>
        <w:instrText>Regional Tilgængelighed af Online-services</w:instrText>
      </w:r>
      <w:bookmarkEnd w:id="223"/>
      <w:r>
        <w:instrText>" \l 2</w:instrText>
      </w:r>
      <w:r>
        <w:fldChar w:fldCharType="end"/>
      </w:r>
    </w:p>
    <w:p w:rsidR="00121692" w:rsidRDefault="0006208A">
      <w:pPr>
        <w:pStyle w:val="ProductList-Body"/>
      </w:pPr>
      <w:r>
        <w:t xml:space="preserve">De kan finde en liste over lande og områder, hvor Online-services er tilgængelige, på </w:t>
      </w:r>
      <w:hyperlink r:id="rId112" w:anchor="international">
        <w:r>
          <w:rPr>
            <w:color w:val="00467F"/>
            <w:u w:val="single"/>
          </w:rPr>
          <w:t>http://www.microsoft.com/online/faq.aspx#international</w:t>
        </w:r>
      </w:hyperlink>
      <w:r>
        <w:t>.</w:t>
      </w:r>
    </w:p>
    <w:p w:rsidR="00121692" w:rsidRDefault="0006208A">
      <w:pPr>
        <w:pStyle w:val="ProductList-Offering1Heading"/>
        <w:outlineLvl w:val="1"/>
      </w:pPr>
      <w:bookmarkStart w:id="224" w:name="_Sec621"/>
      <w:r>
        <w:t>Købsbetingelser for Online-services</w:t>
      </w:r>
      <w:bookmarkEnd w:id="224"/>
      <w:r>
        <w:fldChar w:fldCharType="begin"/>
      </w:r>
      <w:r>
        <w:instrText xml:space="preserve"> TC "</w:instrText>
      </w:r>
      <w:bookmarkStart w:id="225" w:name="_Toc483467140"/>
      <w:r>
        <w:instrText>Købsbetingelser for Online-services</w:instrText>
      </w:r>
      <w:bookmarkEnd w:id="225"/>
      <w:r>
        <w:instrText>" \l 2</w:instrText>
      </w:r>
      <w:r>
        <w:fldChar w:fldCharType="end"/>
      </w:r>
    </w:p>
    <w:p w:rsidR="00121692" w:rsidRDefault="0006208A">
      <w:pPr>
        <w:pStyle w:val="ProductList-Body"/>
      </w:pPr>
      <w:r>
        <w:t>Følgende købsbetingelser gælder for køb af Online-services:</w:t>
      </w:r>
    </w:p>
    <w:p w:rsidR="00121692" w:rsidRDefault="0006208A" w:rsidP="0006208A">
      <w:pPr>
        <w:pStyle w:val="ProductList-Bullet"/>
        <w:numPr>
          <w:ilvl w:val="0"/>
          <w:numId w:val="35"/>
        </w:numPr>
      </w:pPr>
      <w:r>
        <w:t>Abonnementsvilkår afhænger af det købte program. Under Enterprise Aftale-programmet skal abonnementsvilkårene for Online-services, undtagen Microsoft Azure, være de samme og slutte samme dato som udløbsdatoen for Kundens Tilmelding.</w:t>
      </w:r>
    </w:p>
    <w:p w:rsidR="00121692" w:rsidRDefault="0006208A" w:rsidP="0006208A">
      <w:pPr>
        <w:pStyle w:val="ProductList-Bullet"/>
        <w:numPr>
          <w:ilvl w:val="0"/>
          <w:numId w:val="35"/>
        </w:numPr>
      </w:pPr>
      <w:r>
        <w:t>Hvis Kunden køber yderligere Online-services, skal abonnementsperioden for tillægskøbet udløbe samtidig med Kundens eksisterende abonnementsperiode for den samme Online-service.</w:t>
      </w:r>
    </w:p>
    <w:p w:rsidR="00121692" w:rsidRDefault="0006208A" w:rsidP="0006208A">
      <w:pPr>
        <w:pStyle w:val="ProductList-Bullet"/>
        <w:numPr>
          <w:ilvl w:val="0"/>
          <w:numId w:val="35"/>
        </w:numPr>
      </w:pPr>
      <w:r>
        <w:t>Kunden må ikke reducere det antal brugere eller enheder, der er dækket af dennes Onlinetjenester-abonnement, i Onlinetjenester-abonnementets løbetid, medmindre dette er tilladt i henhold til Kundens volumenlicensaftale.</w:t>
      </w:r>
    </w:p>
    <w:p w:rsidR="00121692" w:rsidRDefault="0006208A" w:rsidP="0006208A">
      <w:pPr>
        <w:pStyle w:val="ProductList-Bullet"/>
        <w:numPr>
          <w:ilvl w:val="0"/>
          <w:numId w:val="35"/>
        </w:numPr>
      </w:pPr>
      <w:r>
        <w:t>Vilkår for Microsoft Azure findes i Produktposten for Microsoft Azure.</w:t>
      </w:r>
    </w:p>
    <w:p w:rsidR="00121692" w:rsidRDefault="0006208A" w:rsidP="0006208A">
      <w:pPr>
        <w:pStyle w:val="ProductList-Bullet"/>
        <w:numPr>
          <w:ilvl w:val="0"/>
          <w:numId w:val="35"/>
        </w:numPr>
      </w:pPr>
      <w:r>
        <w:t xml:space="preserve">  Bruger-SL'er for </w:t>
      </w:r>
      <w:r>
        <w:fldChar w:fldCharType="begin"/>
      </w:r>
      <w:r>
        <w:instrText xml:space="preserve"> AutoTextList   \s NoStyle \t "Tillæg betyder en licens, der købes i tillæg til (og i tilknytning til) en tidligere købt Kvalificerende Licens ... den fulde definition fremgår af ordlisten." </w:instrText>
      </w:r>
      <w:r>
        <w:fldChar w:fldCharType="separate"/>
      </w:r>
      <w:r>
        <w:rPr>
          <w:color w:val="0563C1"/>
        </w:rPr>
        <w:t>Tillæg</w:t>
      </w:r>
      <w:r>
        <w:fldChar w:fldCharType="end"/>
      </w:r>
      <w:r>
        <w:t xml:space="preserve"> og </w:t>
      </w:r>
      <w:r>
        <w:fldChar w:fldCharType="begin"/>
      </w:r>
      <w:r>
        <w:instrText xml:space="preserve"> AutoTextList   \s NoStyle \t "Opgradering betyder en licens, der er købt i tillæg til (og i tilknytning til) en tidligere købt basislicens." </w:instrText>
      </w:r>
      <w:r>
        <w:fldChar w:fldCharType="separate"/>
      </w:r>
      <w:r>
        <w:rPr>
          <w:color w:val="0563C1"/>
        </w:rPr>
        <w:t>Opgradering</w:t>
      </w:r>
      <w:r>
        <w:fldChar w:fldCharType="end"/>
      </w:r>
      <w:r>
        <w:t xml:space="preserve"> skal købes under den samme Volumenlicensaftale og Tilmelding (hvis relevant) som den Kvalificerende Licens eller basis-Bruger-SL. </w:t>
      </w:r>
      <w:r>
        <w:fldChar w:fldCharType="begin"/>
      </w:r>
      <w:r>
        <w:instrText xml:space="preserve"> AutoTextList   \s NoStyle \t "Tillæg betyder en licens, der købes i tillæg til (og i tilknytning til) en tidligere købt Kvalificerende Licens ... den fulde definition fremgår af ordlisten." </w:instrText>
      </w:r>
      <w:r>
        <w:fldChar w:fldCharType="separate"/>
      </w:r>
      <w:r>
        <w:rPr>
          <w:color w:val="0563C1"/>
        </w:rPr>
        <w:t>Tillæg</w:t>
      </w:r>
      <w:r>
        <w:fldChar w:fldCharType="end"/>
      </w:r>
      <w:r>
        <w:t xml:space="preserve"> udløber på datoen for udløb af SA-dækningen af den Kvalificerende Licens eller Bruger-SL for </w:t>
      </w:r>
      <w:r>
        <w:fldChar w:fldCharType="begin"/>
      </w:r>
      <w:r>
        <w:instrText xml:space="preserve"> AutoTextList   \s NoStyle \t "Tillæg betyder en licens, der købes i tillæg til (og i tilknytning til) en tidligere købt Kvalificerende Licens ... den fulde definition fremgår af ordlisten." </w:instrText>
      </w:r>
      <w:r>
        <w:fldChar w:fldCharType="separate"/>
      </w:r>
      <w:r>
        <w:rPr>
          <w:color w:val="0563C1"/>
        </w:rPr>
        <w:t>Tillæg</w:t>
      </w:r>
      <w:r>
        <w:fldChar w:fldCharType="end"/>
      </w:r>
      <w:r>
        <w:t xml:space="preserve">, afhængigt af, hvad der forekommer først. </w:t>
      </w:r>
      <w:r>
        <w:fldChar w:fldCharType="begin"/>
      </w:r>
      <w:r>
        <w:instrText xml:space="preserve"> AutoTextList   \s NoStyle \t "Opgradering betyder en licens, der er købt i tillæg til (og i tilknytning til) en tidligere købt basislicens." </w:instrText>
      </w:r>
      <w:r>
        <w:fldChar w:fldCharType="separate"/>
      </w:r>
      <w:r>
        <w:rPr>
          <w:color w:val="0563C1"/>
        </w:rPr>
        <w:t>Opgraderinger</w:t>
      </w:r>
      <w:r>
        <w:fldChar w:fldCharType="end"/>
      </w:r>
      <w:r>
        <w:t xml:space="preserve"> udløber ved udløb af </w:t>
      </w:r>
      <w:r>
        <w:fldChar w:fldCharType="begin"/>
      </w:r>
      <w:r>
        <w:instrText xml:space="preserve"> AutoTextList   \s NoStyle \t "Opgradering betyder en licens, der er købt i tillæg til (og i tilknytning til) en tidligere købt basislicens." </w:instrText>
      </w:r>
      <w:r>
        <w:fldChar w:fldCharType="separate"/>
      </w:r>
      <w:r>
        <w:rPr>
          <w:color w:val="0563C1"/>
        </w:rPr>
        <w:t>Opgraderings</w:t>
      </w:r>
      <w:r>
        <w:fldChar w:fldCharType="end"/>
      </w:r>
      <w:r>
        <w:t>-Bruger-SL eller basis-Bruger-SL, afhængigt af, hvad der forekommer først.</w:t>
      </w:r>
    </w:p>
    <w:p w:rsidR="00121692" w:rsidRDefault="0006208A">
      <w:pPr>
        <w:pStyle w:val="ProductList-Offering1Heading"/>
        <w:outlineLvl w:val="1"/>
      </w:pPr>
      <w:bookmarkStart w:id="226" w:name="_Sec623"/>
      <w:r>
        <w:t>Fornyelse af Online-services</w:t>
      </w:r>
      <w:bookmarkEnd w:id="226"/>
      <w:r>
        <w:fldChar w:fldCharType="begin"/>
      </w:r>
      <w:r>
        <w:instrText xml:space="preserve"> TC "</w:instrText>
      </w:r>
      <w:bookmarkStart w:id="227" w:name="_Toc483467141"/>
      <w:r>
        <w:instrText>Fornyelse af Online-services</w:instrText>
      </w:r>
      <w:bookmarkEnd w:id="227"/>
      <w:r>
        <w:instrText>" \l 2</w:instrText>
      </w:r>
      <w:r>
        <w:fldChar w:fldCharType="end"/>
      </w:r>
    </w:p>
    <w:p w:rsidR="00121692" w:rsidRDefault="0006208A">
      <w:pPr>
        <w:pStyle w:val="ProductList-Body"/>
      </w:pPr>
      <w:r>
        <w:t xml:space="preserve">Online-services med Automatisk Fornyelse bliver automatisk fornyet dagen efter, at abonnementsperioden udløber, medmindre Kunden vælger ikke at forny dem ved at framelde sig den automatiske fornyelse mindst 30 dage før abonnementets udløb ved at afgive en bestilling til forhandleren eller bruge en formular, der er tilgængelig på </w:t>
      </w:r>
      <w:hyperlink r:id="rId113">
        <w:r>
          <w:rPr>
            <w:color w:val="00467F"/>
            <w:u w:val="single"/>
          </w:rPr>
          <w:t>http://microsoft.com/licensing/contracts</w:t>
        </w:r>
      </w:hyperlink>
      <w:r>
        <w:t>. Abonnementer på Online-services for offentlige og akademiske kunder fornys ikke automatisk, medmindre Kunden selv vælger muligheden for automatisk fornyelse.</w:t>
      </w:r>
    </w:p>
    <w:p w:rsidR="00121692" w:rsidRDefault="00121692">
      <w:pPr>
        <w:pStyle w:val="ProductList-Body"/>
        <w:jc w:val="right"/>
      </w:pPr>
    </w:p>
    <w:tbl>
      <w:tblPr>
        <w:tblStyle w:val="PURTable"/>
        <w:tblW w:w="0" w:type="dxa"/>
        <w:tblLook w:val="04A0" w:firstRow="1" w:lastRow="0" w:firstColumn="1" w:lastColumn="0" w:noHBand="0" w:noVBand="1"/>
      </w:tblPr>
      <w:tblGrid>
        <w:gridCol w:w="10800"/>
      </w:tblGrid>
      <w:tr w:rsidR="001216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1692" w:rsidRDefault="003F7773">
            <w:pPr>
              <w:pStyle w:val="ProductList-TableBody"/>
              <w:jc w:val="right"/>
            </w:pPr>
            <w:hyperlink w:anchor="_Sec842">
              <w:r w:rsidR="0006208A">
                <w:rPr>
                  <w:color w:val="00467F"/>
                  <w:sz w:val="14"/>
                  <w:u w:val="single"/>
                </w:rPr>
                <w:t>Indholdsfortegnelse</w:t>
              </w:r>
            </w:hyperlink>
            <w:r w:rsidR="0006208A">
              <w:rPr>
                <w:sz w:val="14"/>
              </w:rPr>
              <w:t>/</w:t>
            </w:r>
            <w:hyperlink w:anchor="_Sec549">
              <w:r w:rsidR="0006208A">
                <w:rPr>
                  <w:color w:val="00467F"/>
                  <w:sz w:val="14"/>
                  <w:u w:val="single"/>
                </w:rPr>
                <w:t>Ordliste</w:t>
              </w:r>
            </w:hyperlink>
            <w:r w:rsidR="0006208A">
              <w:rPr>
                <w:sz w:val="14"/>
              </w:rPr>
              <w:t>/</w:t>
            </w:r>
            <w:hyperlink w:anchor="_Sec844">
              <w:r w:rsidR="0006208A">
                <w:rPr>
                  <w:color w:val="00467F"/>
                  <w:sz w:val="14"/>
                  <w:u w:val="single"/>
                </w:rPr>
                <w:t>Indeks</w:t>
              </w:r>
            </w:hyperlink>
          </w:p>
        </w:tc>
      </w:tr>
    </w:tbl>
    <w:p w:rsidR="00121692" w:rsidRDefault="00121692">
      <w:pPr>
        <w:pStyle w:val="ProductList-Body"/>
      </w:pPr>
    </w:p>
    <w:p w:rsidR="00121692" w:rsidRDefault="0006208A">
      <w:pPr>
        <w:pStyle w:val="ProductList-OfferingGroupHeading"/>
        <w:outlineLvl w:val="1"/>
      </w:pPr>
      <w:bookmarkStart w:id="228" w:name="_Sec624"/>
      <w:r>
        <w:t>Microsoft Azure-tjenester</w:t>
      </w:r>
      <w:bookmarkEnd w:id="228"/>
      <w:r>
        <w:fldChar w:fldCharType="begin"/>
      </w:r>
      <w:r>
        <w:instrText xml:space="preserve"> TC "</w:instrText>
      </w:r>
      <w:bookmarkStart w:id="229" w:name="_Toc483467142"/>
      <w:r>
        <w:instrText>Microsoft Azure-tjenester</w:instrText>
      </w:r>
      <w:bookmarkEnd w:id="229"/>
      <w:r>
        <w:instrText>" \l 2</w:instrText>
      </w:r>
      <w:r>
        <w:fldChar w:fldCharType="end"/>
      </w:r>
    </w:p>
    <w:p w:rsidR="00121692" w:rsidRDefault="0006208A">
      <w:pPr>
        <w:pStyle w:val="ProductList-ClauseHeading"/>
        <w:outlineLvl w:val="2"/>
      </w:pPr>
      <w:r>
        <w:t>1. Definitioner</w:t>
      </w:r>
    </w:p>
    <w:p w:rsidR="00121692" w:rsidRDefault="0006208A">
      <w:pPr>
        <w:pStyle w:val="ProductList-Body"/>
      </w:pPr>
      <w:r>
        <w:rPr>
          <w:b/>
          <w:color w:val="00188F"/>
        </w:rPr>
        <w:t>Tildelt Årlig Forpligtelse</w:t>
      </w:r>
      <w:r>
        <w:t xml:space="preserve"> betyder den andel af den Pengemæssige Forpligtelse, der årligt tildeles i Tilmeldingsaftalens løbetid.</w:t>
      </w:r>
    </w:p>
    <w:p w:rsidR="00121692" w:rsidRDefault="0006208A">
      <w:pPr>
        <w:pStyle w:val="ProductList-Body"/>
      </w:pPr>
      <w:r>
        <w:rPr>
          <w:b/>
          <w:color w:val="00188F"/>
        </w:rPr>
        <w:t>Tilladt Forbrug</w:t>
      </w:r>
      <w:r>
        <w:t xml:space="preserve"> er det samme som 50 % af den Tildelte Årlige Forpligtelse. Hvis den Tildelte Årlige Forpligtelse for eksempel er 100.000 USD, er det Tilladte Forbrug det år på 50.000 USD.</w:t>
      </w:r>
    </w:p>
    <w:p w:rsidR="00121692" w:rsidRDefault="0006208A">
      <w:pPr>
        <w:pStyle w:val="ProductList-Body"/>
      </w:pPr>
      <w:r>
        <w:rPr>
          <w:b/>
          <w:color w:val="00188F"/>
        </w:rPr>
        <w:t xml:space="preserve">Forbrugssatser </w:t>
      </w:r>
      <w:r>
        <w:t>betyder priserne for alt forbrug af Microsoft Azure-tjenester eller – for visse Microsoft Azure-serviceplaner – alt forbrug, der overstiger en nærmere angivet mængde. Forbrugssatser kan også kaldes “Basissatser” eller “Basis” i andre Microsoft- eller Microsoft Azure-dokumenter.</w:t>
      </w:r>
    </w:p>
    <w:p w:rsidR="00121692" w:rsidRDefault="0006208A">
      <w:pPr>
        <w:pStyle w:val="ProductList-Body"/>
      </w:pPr>
      <w:r>
        <w:rPr>
          <w:b/>
          <w:color w:val="00188F"/>
        </w:rPr>
        <w:t>Microsoft Azure-serviceplan</w:t>
      </w:r>
      <w:r>
        <w:t xml:space="preserve"> betyder et abonnement på en af de Microsoft Azure-tjenester, der er angivet nedenfor som en Microsoft Azure-serviceplan. De tjenester, der købes som en Microsoft Azure-serviceplan, er ikke berettigede til Værtsundtagelse i vilkårene for Onlinetjenester.</w:t>
      </w:r>
    </w:p>
    <w:p w:rsidR="00121692" w:rsidRDefault="0006208A">
      <w:pPr>
        <w:pStyle w:val="ProductList-Body"/>
      </w:pPr>
      <w:r>
        <w:rPr>
          <w:b/>
          <w:color w:val="00188F"/>
        </w:rPr>
        <w:t>Pengemæssig Forpligtelse</w:t>
      </w:r>
      <w:r>
        <w:t xml:space="preserve"> betyder det samlede pengebeløb, som en kunde forpligter sig til at betale i løbet af abonnementets løbetid for sin brug af berettigede Microsoft Azure-tjenester.</w:t>
      </w:r>
    </w:p>
    <w:p w:rsidR="00121692" w:rsidRDefault="00121692">
      <w:pPr>
        <w:pStyle w:val="ProductList-Body"/>
      </w:pPr>
    </w:p>
    <w:p w:rsidR="00121692" w:rsidRDefault="0006208A">
      <w:pPr>
        <w:pStyle w:val="ProductList-ClauseHeading"/>
        <w:outlineLvl w:val="2"/>
      </w:pPr>
      <w:r>
        <w:t>2. Abonnementsperiode</w:t>
      </w:r>
    </w:p>
    <w:p w:rsidR="00121692" w:rsidRDefault="0006208A">
      <w:pPr>
        <w:pStyle w:val="ProductList-Body"/>
      </w:pPr>
      <w:r>
        <w:t>Kunder kan kun tilmelde sig Microsoft Azure-tjenester (herunder Microsoft Azure-serviceplan) for en abonnementsperiode, der slutter på slutdatoen for Kundens Tilmelding (“samme periode”). Der skal være mindst to måneder tilbage af løbetiden for kundernes Tilmeldingsaftale, for at de kan tilmelde sig Microsoft Azure-tjenester.</w:t>
      </w:r>
    </w:p>
    <w:p w:rsidR="00121692" w:rsidRDefault="00121692">
      <w:pPr>
        <w:pStyle w:val="ProductList-Body"/>
      </w:pPr>
    </w:p>
    <w:p w:rsidR="00121692" w:rsidRDefault="0006208A">
      <w:pPr>
        <w:pStyle w:val="ProductList-ClauseHeading"/>
        <w:outlineLvl w:val="2"/>
      </w:pPr>
      <w:r>
        <w:t>3. Købstjenester</w:t>
      </w:r>
    </w:p>
    <w:p w:rsidR="00121692" w:rsidRDefault="0006208A">
      <w:pPr>
        <w:pStyle w:val="ProductList-Body"/>
      </w:pPr>
      <w:r>
        <w:t>Microsoft Azure-tjenester kan købes på en af følgende måder eller en kombination af dem:</w:t>
      </w:r>
    </w:p>
    <w:p w:rsidR="00121692" w:rsidRDefault="0006208A" w:rsidP="0006208A">
      <w:pPr>
        <w:pStyle w:val="ProductList-Bullet"/>
        <w:numPr>
          <w:ilvl w:val="0"/>
          <w:numId w:val="36"/>
        </w:numPr>
      </w:pPr>
      <w:r>
        <w:rPr>
          <w:b/>
          <w:color w:val="00188F"/>
        </w:rPr>
        <w:t>Forpligtelse</w:t>
      </w:r>
      <w:r>
        <w:t>: Pengemæssige Forpligtelser tildeles proportionelt i Tilmeldingsaftalens løbetid. Kunder kan også øge deres Pengemæssige Forpligtelse på ethvert tidspunkt ved at afgive yderligere bestillinger. Når der afgives en yderligere bestilling, bliver den Tildelte Årlige Forpligtelse forøget for det år med bestillingens beløb. For hvert resterende år i Tilmeldingsaftalens løbetid bliver den Tildelte Årlige Forpligtelse forøget med beløbet på den yderligere bestilling, ganget med tolv, divideret med antallet af hele måneder, fra den yderligere bestilling blev afgivet og til næste årsdag efter den yderligere bestilling.</w:t>
      </w:r>
    </w:p>
    <w:p w:rsidR="00121692" w:rsidRDefault="0006208A" w:rsidP="0006208A">
      <w:pPr>
        <w:pStyle w:val="ProductList-Bullet"/>
        <w:numPr>
          <w:ilvl w:val="1"/>
          <w:numId w:val="36"/>
        </w:numPr>
      </w:pPr>
      <w:r>
        <w:t>Kunder kan reducere deres Pengemæssige forpligtelse for alle fremtidige Tilmeldingsårsdage ved at informere forhandleren, der skal behandle reduktionen sammen med Microsoft, før Tilmeldingsårsdagen.</w:t>
      </w:r>
    </w:p>
    <w:p w:rsidR="00121692" w:rsidRDefault="0006208A" w:rsidP="0006208A">
      <w:pPr>
        <w:pStyle w:val="ProductList-Bullet"/>
        <w:numPr>
          <w:ilvl w:val="1"/>
          <w:numId w:val="36"/>
        </w:numPr>
      </w:pPr>
      <w:r>
        <w:lastRenderedPageBreak/>
        <w:t>Kunder skal forbruge deres Tildelte Årlige Forpligtelse senest den sidste dag i måneden forud for Tilmeldingsårsdagen hvert år. Efter den dag vil enhver ubrugt del af den Tildelte Årlige Forpligtelse gå tabt. Kunder kan bruge deres årlige Forbrugsforpligtelse senest den sidste dag i måneden forud for Tilmeldingsårsdagen hvert år. Efter den dag vil enhver ubrugt del af den årlige Forbrugsforpligtelse gå tabt.</w:t>
      </w:r>
    </w:p>
    <w:p w:rsidR="00121692" w:rsidRDefault="0006208A" w:rsidP="0006208A">
      <w:pPr>
        <w:pStyle w:val="ProductList-Bullet"/>
        <w:numPr>
          <w:ilvl w:val="0"/>
          <w:numId w:val="36"/>
        </w:numPr>
      </w:pPr>
      <w:r>
        <w:rPr>
          <w:b/>
          <w:color w:val="00188F"/>
        </w:rPr>
        <w:t>Forbrug</w:t>
      </w:r>
      <w:r>
        <w:t>: Kunder betaler på baggrund af, hvor meget de har brugt Microsoft Azure-tjenester i løbet af faktureringsperioden. Visse funktioner i Microsoft Azure-tjenester kan muligvis kun købes på forbrugsbasis.</w:t>
      </w:r>
    </w:p>
    <w:p w:rsidR="00121692" w:rsidRDefault="0006208A" w:rsidP="0006208A">
      <w:pPr>
        <w:pStyle w:val="ProductList-Bullet"/>
        <w:numPr>
          <w:ilvl w:val="0"/>
          <w:numId w:val="36"/>
        </w:numPr>
      </w:pPr>
      <w:r>
        <w:rPr>
          <w:b/>
          <w:color w:val="00188F"/>
        </w:rPr>
        <w:t>Microsoft Azure-serviceplan</w:t>
      </w:r>
      <w:r>
        <w:t>: Kunder har eventuelt mulighed for at tilmelde sig Microsoft Azure-tjenester som en Microsoft Azure-serviceplan.</w:t>
      </w:r>
    </w:p>
    <w:p w:rsidR="00121692" w:rsidRDefault="0006208A" w:rsidP="0006208A">
      <w:pPr>
        <w:pStyle w:val="ProductList-Bullet"/>
        <w:numPr>
          <w:ilvl w:val="0"/>
          <w:numId w:val="36"/>
        </w:numPr>
      </w:pPr>
      <w:r>
        <w:rPr>
          <w:b/>
          <w:color w:val="00188F"/>
        </w:rPr>
        <w:t>Automatisk Klargøring</w:t>
      </w:r>
      <w:r>
        <w:t>: Som en del af Server- og Skytilmeldingen kan Kunder, der ikke har bestilt Microsoft Azure-tjenester som en del af deres Tilmeldingsaftale, modtage en aktiveringsmail fra Microsoft, der opfordrer dem til at klargøre Microsoft Azure-tjenester under deres Tilmeldingsaftale uden nogen Pengemæssig Forpligtelse.</w:t>
      </w:r>
    </w:p>
    <w:p w:rsidR="00121692" w:rsidRDefault="00121692">
      <w:pPr>
        <w:pStyle w:val="ProductList-Body"/>
      </w:pPr>
    </w:p>
    <w:p w:rsidR="00121692" w:rsidRDefault="0006208A">
      <w:pPr>
        <w:pStyle w:val="ProductList-ClauseHeading"/>
        <w:outlineLvl w:val="2"/>
      </w:pPr>
      <w:r>
        <w:t>4. Priser</w:t>
      </w:r>
    </w:p>
    <w:p w:rsidR="00121692" w:rsidRDefault="0006208A">
      <w:pPr>
        <w:pStyle w:val="ProductList-Body"/>
      </w:pPr>
      <w:r>
        <w:t>Microsoft kan tilbyde Kunden eller Kundens forhandler lavere priser for enkelte Microsoft Azure-tjenester i løbet af Kundens Tilmeldingsaftales løbetid på permanent basis eller begrænset basis (kampagne).</w:t>
      </w:r>
    </w:p>
    <w:p w:rsidR="00121692" w:rsidRDefault="00121692">
      <w:pPr>
        <w:pStyle w:val="ProductList-Body"/>
      </w:pPr>
    </w:p>
    <w:p w:rsidR="00121692" w:rsidRDefault="0006208A">
      <w:pPr>
        <w:pStyle w:val="ProductList-ClauseHeading"/>
        <w:outlineLvl w:val="2"/>
      </w:pPr>
      <w:r>
        <w:t>5. Betaling og gebyrer</w:t>
      </w:r>
    </w:p>
    <w:p w:rsidR="00121692" w:rsidRDefault="0006208A">
      <w:pPr>
        <w:pStyle w:val="ProductList-Body"/>
      </w:pPr>
      <w:r>
        <w:t>Kunder, der har købt Microsoft Azure-tjenester uden en Pengemæssig Forpligtelse, bliver faktureret kvartalsvis til Forbrugssatser.</w:t>
      </w:r>
    </w:p>
    <w:p w:rsidR="00121692" w:rsidRDefault="00121692">
      <w:pPr>
        <w:pStyle w:val="ProductList-Body"/>
      </w:pPr>
    </w:p>
    <w:p w:rsidR="00121692" w:rsidRDefault="0006208A">
      <w:pPr>
        <w:pStyle w:val="ProductList-Body"/>
      </w:pPr>
      <w:r>
        <w:t>For Kunder med en Pengemæssig Forpligtelse, bliver den første Tildelte Årlige Forpligtelse faktureret straks, og fremtidlige Årlige Tildelte Forpligtelser bliver faktureret på årsdagen for Tilmeldingsaftalens ikrafttrædelsesdato. Alternativt kan Kunder vælge at betale hele deres Pengemæssige Forpligtelse ved afgivelsen af den første bestilling.</w:t>
      </w:r>
    </w:p>
    <w:p w:rsidR="00121692" w:rsidRDefault="00121692">
      <w:pPr>
        <w:pStyle w:val="ProductList-Body"/>
      </w:pPr>
    </w:p>
    <w:p w:rsidR="00121692" w:rsidRDefault="0006208A">
      <w:pPr>
        <w:pStyle w:val="ProductList-Body"/>
      </w:pPr>
      <w:r>
        <w:t xml:space="preserve">Hver måned vil Microsoft trække pengeværdien for Kundens forbrug af berettigede Microsoft Azure-tjenester fra den Tildelte Årlige Forpligtelse. Når saldoen for Kundens Tildelte Årlige Forpligtelse er brugt, vil al yderligere forbrug blive faktureret til Forbrugssatser. </w:t>
      </w:r>
    </w:p>
    <w:p w:rsidR="00121692" w:rsidRDefault="00121692">
      <w:pPr>
        <w:pStyle w:val="ProductList-Body"/>
      </w:pPr>
    </w:p>
    <w:p w:rsidR="00121692" w:rsidRDefault="0006208A">
      <w:pPr>
        <w:pStyle w:val="ProductList-Body"/>
      </w:pPr>
      <w:r>
        <w:t>Hvis en Enterprise Aftale-kundes forbrug er lavere end den Tildelte Årlige Forpligtelse samt det Tilladte Forbrug, vil ethvert forbrug, der overstiger den Tildelte Årlige Forpligtelse, blive faktureret til Forbrugssatser til Kunden eller dennes forhandler på årsdagen for Tilmeldingsaftalens ikrafttrædelsesdato for det første og andet år og ved slutningen af abonnementets løbetid for det tredje år.</w:t>
      </w:r>
    </w:p>
    <w:p w:rsidR="00121692" w:rsidRDefault="00121692">
      <w:pPr>
        <w:pStyle w:val="ProductList-Body"/>
      </w:pPr>
    </w:p>
    <w:p w:rsidR="00121692" w:rsidRDefault="0006208A">
      <w:pPr>
        <w:pStyle w:val="ProductList-Body"/>
      </w:pPr>
      <w:r>
        <w:t>Hvis en Enterprise Aftale-kundes direkte forbrug er højere end den Tildelte Årlige Forpligtelse samt det Tilladte Forbrug, vil ethvert forbrug, der overstiger den Tildelte Årlige Forpligtelse, blive faktureret til Forbrugssatser til Kunden eller dennes forhandler ved udgangen af hvert kvartal i løbet af Tilmeldingsaftalen.</w:t>
      </w:r>
    </w:p>
    <w:p w:rsidR="00121692" w:rsidRDefault="00121692">
      <w:pPr>
        <w:pStyle w:val="ProductList-Body"/>
      </w:pPr>
    </w:p>
    <w:p w:rsidR="00121692" w:rsidRDefault="0006208A">
      <w:pPr>
        <w:pStyle w:val="ProductList-Body"/>
      </w:pPr>
      <w:r>
        <w:t>I forbindelse med indirekte Enterprise Aftale-kunder vil ethvert forbrug, der overstiger den Tildelte Årlige Forpligtelse, blive faktureret til Forbrugssatser til Kundens forhandler ved udgangen af hvert kvartal i løbet af Tilmeldingsaftalen.</w:t>
      </w:r>
    </w:p>
    <w:p w:rsidR="00121692" w:rsidRDefault="00121692">
      <w:pPr>
        <w:pStyle w:val="ProductList-Body"/>
      </w:pPr>
    </w:p>
    <w:p w:rsidR="00121692" w:rsidRDefault="0006208A">
      <w:pPr>
        <w:pStyle w:val="ProductList-Body"/>
      </w:pPr>
      <w:r>
        <w:t>Al forbrug af Microsoft Azure-tjenester efter udløb eller ophør af Kundens abonnementsperiode faktureres til kunden eller dennes forhandler til de på tidspunktet aktuelle Forbrugssatser hvert kvartal.</w:t>
      </w:r>
    </w:p>
    <w:p w:rsidR="00121692" w:rsidRDefault="00121692">
      <w:pPr>
        <w:pStyle w:val="ProductList-Body"/>
      </w:pPr>
    </w:p>
    <w:p w:rsidR="00121692" w:rsidRDefault="0006208A">
      <w:pPr>
        <w:pStyle w:val="ProductList-Body"/>
      </w:pPr>
      <w:r>
        <w:t>Købet af en Microsoft Azure-serviceplan faktureres til Kunden eller dennes forhandler i henhold til vilkårene for Kundens volumenlicensaftale, der generelt regulerer betalingsbetingelserne for bestillinger af Online-services. En Pengemæssig Forpligtelse kan ikke anvendes til køb af en Microsoft Azure-plan. Men hvis en Microsoft Azure-serviceplan indebærer køb af et opstartsantal af en tjeneste (“Første Antal”), vil det Kundeforbrug, der overstiger det Første Antal, blive faktureret til Forbrugssatser, og Kundens Tildelte Årlige Forpligtelse kan så anvendes til dette forbrug.</w:t>
      </w:r>
    </w:p>
    <w:p w:rsidR="00121692" w:rsidRDefault="00121692">
      <w:pPr>
        <w:pStyle w:val="ProductList-Body"/>
      </w:pPr>
    </w:p>
    <w:p w:rsidR="00121692" w:rsidRDefault="0006208A">
      <w:pPr>
        <w:pStyle w:val="ProductList-ClauseHeading"/>
        <w:outlineLvl w:val="2"/>
      </w:pPr>
      <w:r>
        <w:t>6. Open License-, Open Value- og Open Value Subscription-programmer</w:t>
      </w:r>
    </w:p>
    <w:p w:rsidR="00121692" w:rsidRDefault="0006208A">
      <w:pPr>
        <w:pStyle w:val="ProductList-SubClauseHeading"/>
        <w:outlineLvl w:val="3"/>
      </w:pPr>
      <w:r>
        <w:t>6.1 Definitioner</w:t>
      </w:r>
    </w:p>
    <w:p w:rsidR="00121692" w:rsidRDefault="0006208A">
      <w:pPr>
        <w:pStyle w:val="ProductList-BodyIndented"/>
      </w:pPr>
      <w:r>
        <w:rPr>
          <w:b/>
          <w:color w:val="00188F"/>
        </w:rPr>
        <w:t>Forbrugssatser</w:t>
      </w:r>
      <w:r>
        <w:t xml:space="preserve"> betyder, for så vidt angår Open License-, Open Value- og Open Value Subscription-aftaler, priser for alle Microsoft Azure-tjenester.</w:t>
      </w:r>
    </w:p>
    <w:p w:rsidR="00121692" w:rsidRDefault="0006208A">
      <w:pPr>
        <w:pStyle w:val="ProductList-BodyIndented"/>
      </w:pPr>
      <w:r>
        <w:rPr>
          <w:b/>
          <w:color w:val="00188F"/>
        </w:rPr>
        <w:t>Portal</w:t>
      </w:r>
      <w:r>
        <w:t xml:space="preserve"> betyder den onlineportal, hvorigennem Kunden administrerer sit Abonnement.</w:t>
      </w:r>
    </w:p>
    <w:p w:rsidR="00121692" w:rsidRDefault="0006208A">
      <w:pPr>
        <w:pStyle w:val="ProductList-BodyIndented"/>
      </w:pPr>
      <w:r>
        <w:rPr>
          <w:b/>
          <w:color w:val="00188F"/>
        </w:rPr>
        <w:t>Abonnement</w:t>
      </w:r>
      <w:r>
        <w:t xml:space="preserve"> betyder et abonnement med en værdi, der fastsættes ved bestilling, der kan indløses for et antal Microsoft Azure-tjenester.</w:t>
      </w:r>
    </w:p>
    <w:p w:rsidR="00121692" w:rsidRDefault="00121692">
      <w:pPr>
        <w:pStyle w:val="ProductList-BodyIndented"/>
      </w:pPr>
    </w:p>
    <w:p w:rsidR="00121692" w:rsidRDefault="0006208A">
      <w:pPr>
        <w:pStyle w:val="ProductList-SubClauseHeading"/>
        <w:outlineLvl w:val="3"/>
      </w:pPr>
      <w:r>
        <w:t>6.2 Abonnementsperiode</w:t>
      </w:r>
    </w:p>
    <w:p w:rsidR="00121692" w:rsidRDefault="0006208A">
      <w:pPr>
        <w:pStyle w:val="ProductList-BodyIndented"/>
      </w:pPr>
      <w:r>
        <w:t>Abonnementsperioden begynder ved indløsningen af produktnøgle og ikke ved bestillingen. Når produktnøglen er indløst, accepterer Microsoft ikke anmodninger om returneringer, der indsendes af Microsofts partnere. Abonnementer er gyldige for de første 12 måneder, eller indtil hele værdien er brugt. Prøveabonnementer må ikke kombineres. Kunden må have flere aktive Abonnementer. Nye Abonnementer kan købes til enhver tid.</w:t>
      </w:r>
    </w:p>
    <w:p w:rsidR="00121692" w:rsidRDefault="00121692">
      <w:pPr>
        <w:pStyle w:val="ProductList-BodyIndented"/>
      </w:pPr>
    </w:p>
    <w:p w:rsidR="00121692" w:rsidRDefault="0006208A">
      <w:pPr>
        <w:pStyle w:val="ProductList-ClauseHeading"/>
        <w:outlineLvl w:val="2"/>
      </w:pPr>
      <w:r>
        <w:t>7. Microsoft Azure Hybrid Use Benefit</w:t>
      </w:r>
    </w:p>
    <w:p w:rsidR="00121692" w:rsidRDefault="0006208A">
      <w:pPr>
        <w:pStyle w:val="ProductList-Body"/>
      </w:pPr>
      <w:r>
        <w:t>I henhold til Microsoft Azure HUB (Hybrid Use Benefit) kan en kunde med Windows Server-licenser, der er dækket med SA, uploade til og bruge kundens egen Windows Server-afbildning på Microsoft Azure.</w:t>
      </w:r>
    </w:p>
    <w:p w:rsidR="00121692" w:rsidRDefault="00121692">
      <w:pPr>
        <w:pStyle w:val="ProductList-Body"/>
      </w:pPr>
    </w:p>
    <w:p w:rsidR="00121692" w:rsidRDefault="0006208A">
      <w:pPr>
        <w:pStyle w:val="ProductList-Body"/>
      </w:pPr>
      <w:r>
        <w:lastRenderedPageBreak/>
        <w:t xml:space="preserve">Azure HUB giver Kunder mulighed for at bruge en Windows Server på Microsoft Azure via virtuelle Azure-maskiner (“Basisforekomster”). HUB omfatter ikke omkostningerne for Basisforekomster, og Basisforekomster omfatter ikke Windows Server. Hver </w:t>
      </w:r>
      <w:r>
        <w:fldChar w:fldCharType="begin"/>
      </w:r>
      <w:r>
        <w:instrText xml:space="preserve"> AutoTextList   \s NoStyle \t "Licens betyder retten til at hente, installere, opnå adgang til og bruge et Produkt." </w:instrText>
      </w:r>
      <w:r>
        <w:fldChar w:fldCharType="separate"/>
      </w:r>
      <w:r>
        <w:rPr>
          <w:color w:val="0563C1"/>
        </w:rPr>
        <w:t>processorlicens</w:t>
      </w:r>
      <w:r>
        <w:fldChar w:fldCharType="end"/>
      </w:r>
      <w:r>
        <w:t xml:space="preserve"> med SA til Windows Server, og hvert enkelt sæt af 16 </w:t>
      </w:r>
      <w:r>
        <w:fldChar w:fldCharType="begin"/>
      </w:r>
      <w:r>
        <w:instrText xml:space="preserve"> AutoTextList   \s NoStyle \t "Licens betyder retten til at hente, installere, opnå adgang til og bruge et Produkt." </w:instrText>
      </w:r>
      <w:r>
        <w:fldChar w:fldCharType="separate"/>
      </w:r>
      <w:r>
        <w:rPr>
          <w:color w:val="0563C1"/>
        </w:rPr>
        <w:t>kernelicenser</w:t>
      </w:r>
      <w:r>
        <w:fldChar w:fldCharType="end"/>
      </w:r>
      <w:r>
        <w:t xml:space="preserve"> med SA til Windows Server, berettiger Kunden til at bruge Windows Server på Microsoft Azure på op til 16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Virtuelle Kerner</w:t>
      </w:r>
      <w:r>
        <w:fldChar w:fldCharType="end"/>
      </w:r>
      <w:r>
        <w:t xml:space="preserve">, der er allokeret på tværs af to eller færre Azure-basisforekomster. Hvert yderligere sæt med 8 </w:t>
      </w:r>
      <w:r>
        <w:fldChar w:fldCharType="begin"/>
      </w:r>
      <w:r>
        <w:instrText xml:space="preserve"> AutoTextList   \s NoStyle \t "Licens betyder retten til at hente, installere, opnå adgang til og bruge et Produkt." </w:instrText>
      </w:r>
      <w:r>
        <w:fldChar w:fldCharType="separate"/>
      </w:r>
      <w:r>
        <w:rPr>
          <w:color w:val="0563C1"/>
        </w:rPr>
        <w:t>kernelicenser</w:t>
      </w:r>
      <w:r>
        <w:fldChar w:fldCharType="end"/>
      </w:r>
      <w:r>
        <w:t xml:space="preserve"> med SA berettiger brug på op til 8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Virtuelle Kerner</w:t>
      </w:r>
      <w:r>
        <w:fldChar w:fldCharType="end"/>
      </w:r>
      <w:r>
        <w:t xml:space="preserve"> og én Basisforekomst.</w:t>
      </w:r>
    </w:p>
    <w:p w:rsidR="00121692" w:rsidRDefault="00121692">
      <w:pPr>
        <w:pStyle w:val="ProductList-Body"/>
      </w:pPr>
    </w:p>
    <w:p w:rsidR="00121692" w:rsidRDefault="0006208A">
      <w:pPr>
        <w:pStyle w:val="ProductList-Body"/>
      </w:pPr>
      <w:r>
        <w:t xml:space="preserve">Kunden skal angive, at han anvender Windows Server under HUB i forbindelse med konfigurationen af uploadede afbildninger på Azure. Kunden kan bruge sine uploadede afbildning(er) i henhold til </w:t>
      </w:r>
      <w:hyperlink r:id="rId114">
        <w:r>
          <w:rPr>
            <w:color w:val="00467F"/>
            <w:u w:val="single"/>
          </w:rPr>
          <w:t>Vilkårene for Onlinetjenester</w:t>
        </w:r>
      </w:hyperlink>
      <w:r>
        <w:t>.</w:t>
      </w:r>
    </w:p>
    <w:p w:rsidR="00121692" w:rsidRDefault="00121692">
      <w:pPr>
        <w:pStyle w:val="ProductList-Body"/>
      </w:pPr>
    </w:p>
    <w:p w:rsidR="00121692" w:rsidRDefault="0006208A">
      <w:pPr>
        <w:pStyle w:val="ProductList-Body"/>
      </w:pPr>
      <w:r>
        <w:t xml:space="preserve">HUB giver tillægsrettigheder til at installere og bruge softwaren, når de udøves i forbindelse med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Datacenter og alternative rettigheder, når de udøves i forbindelse med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Standard.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Standard anses som værende “tildelt til Azure”, når en Kunde bruger Windows Server i henhold til HUB og er underlagt begrænsningerne på gentildeling af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i de </w:t>
      </w:r>
      <w:hyperlink w:anchor="_Sec537">
        <w:r>
          <w:rPr>
            <w:color w:val="00467F"/>
            <w:u w:val="single"/>
          </w:rPr>
          <w:t>Universelle Licensvilkår</w:t>
        </w:r>
      </w:hyperlink>
      <w:r>
        <w:t>.</w:t>
      </w:r>
    </w:p>
    <w:p w:rsidR="00121692" w:rsidRDefault="0006208A">
      <w:pPr>
        <w:pStyle w:val="ProductList-Offering2HeadingNoBorder"/>
        <w:outlineLvl w:val="2"/>
      </w:pPr>
      <w:bookmarkStart w:id="230" w:name="_Sec625"/>
      <w:r>
        <w:t>Microsoft Azure-tjenester</w:t>
      </w:r>
      <w:bookmarkEnd w:id="230"/>
      <w:r>
        <w:fldChar w:fldCharType="begin"/>
      </w:r>
      <w:r>
        <w:instrText xml:space="preserve"> TC "</w:instrText>
      </w:r>
      <w:bookmarkStart w:id="231" w:name="_Toc483467143"/>
      <w:r>
        <w:instrText>Microsoft Azure-tjenester</w:instrText>
      </w:r>
      <w:bookmarkEnd w:id="231"/>
      <w:r>
        <w:instrText>" \l 3</w:instrText>
      </w:r>
      <w:r>
        <w:fldChar w:fldCharType="end"/>
      </w:r>
    </w:p>
    <w:p w:rsidR="00121692" w:rsidRDefault="0006208A">
      <w:pPr>
        <w:pStyle w:val="ProductList-Offering1SubSection"/>
        <w:outlineLvl w:val="3"/>
      </w:pPr>
      <w:bookmarkStart w:id="232" w:name="_Sec705"/>
      <w:r>
        <w:t>1. Programtilgængelighed</w:t>
      </w:r>
      <w:bookmarkEnd w:id="232"/>
    </w:p>
    <w:tbl>
      <w:tblPr>
        <w:tblStyle w:val="PURTable"/>
        <w:tblW w:w="0" w:type="dxa"/>
        <w:tblLook w:val="04A0" w:firstRow="1" w:lastRow="0" w:firstColumn="1" w:lastColumn="0" w:noHBand="0" w:noVBand="1"/>
      </w:tblPr>
      <w:tblGrid>
        <w:gridCol w:w="4381"/>
        <w:gridCol w:w="799"/>
        <w:gridCol w:w="784"/>
        <w:gridCol w:w="791"/>
        <w:gridCol w:w="805"/>
        <w:gridCol w:w="826"/>
        <w:gridCol w:w="819"/>
        <w:gridCol w:w="796"/>
        <w:gridCol w:w="783"/>
      </w:tblGrid>
      <w:tr w:rsidR="0012169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21692" w:rsidRDefault="0006208A">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21692">
        <w:tc>
          <w:tcPr>
            <w:tcW w:w="5020" w:type="dxa"/>
            <w:tcBorders>
              <w:top w:val="single" w:sz="6" w:space="0" w:color="FFFFFF"/>
              <w:left w:val="none" w:sz="4" w:space="0" w:color="6E6E6E"/>
              <w:bottom w:val="dashed" w:sz="4" w:space="0" w:color="B2B2B2"/>
              <w:right w:val="none" w:sz="4" w:space="0" w:color="6E6E6E"/>
            </w:tcBorders>
          </w:tcPr>
          <w:p w:rsidR="00121692" w:rsidRDefault="0006208A">
            <w:pPr>
              <w:pStyle w:val="ProductList-TableBody"/>
            </w:pPr>
            <w:r>
              <w:rPr>
                <w:color w:val="000000"/>
              </w:rPr>
              <w:t>Microsoft Azure-tjenester</w:t>
            </w:r>
            <w:r>
              <w:fldChar w:fldCharType="begin"/>
            </w:r>
            <w:r>
              <w:instrText xml:space="preserve"> XE "Microsoft Azure-tjenester" </w:instrText>
            </w:r>
            <w:r>
              <w:fldChar w:fldCharType="end"/>
            </w:r>
          </w:p>
        </w:tc>
        <w:tc>
          <w:tcPr>
            <w:tcW w:w="860" w:type="dxa"/>
            <w:tcBorders>
              <w:top w:val="single" w:sz="6" w:space="0" w:color="FFFFFF"/>
              <w:left w:val="none" w:sz="4" w:space="0" w:color="6E6E6E"/>
              <w:bottom w:val="dashed" w:sz="4" w:space="0" w:color="B2B2B2"/>
              <w:right w:val="single" w:sz="6" w:space="0" w:color="FFFFFF"/>
            </w:tcBorders>
          </w:tcPr>
          <w:p w:rsidR="00121692" w:rsidRDefault="0006208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121692">
        <w:tc>
          <w:tcPr>
            <w:tcW w:w="5020" w:type="dxa"/>
            <w:tcBorders>
              <w:top w:val="dashed" w:sz="4" w:space="0" w:color="B2B2B2"/>
              <w:left w:val="none" w:sz="4" w:space="0" w:color="6E6E6E"/>
              <w:bottom w:val="none" w:sz="4" w:space="0" w:color="BFBFBF"/>
              <w:right w:val="none" w:sz="4" w:space="0" w:color="6E6E6E"/>
            </w:tcBorders>
          </w:tcPr>
          <w:p w:rsidR="00121692" w:rsidRDefault="0006208A">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dashed" w:sz="4" w:space="0" w:color="B2B2B2"/>
              <w:left w:val="none" w:sz="4" w:space="0" w:color="6E6E6E"/>
              <w:bottom w:val="none" w:sz="4" w:space="0" w:color="BFBFBF"/>
              <w:right w:val="single" w:sz="6" w:space="0" w:color="FFFFFF"/>
            </w:tcBorders>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r>
    </w:tbl>
    <w:p w:rsidR="00121692" w:rsidRDefault="0006208A">
      <w:pPr>
        <w:pStyle w:val="ProductList-Offering1SubSection"/>
        <w:outlineLvl w:val="3"/>
      </w:pPr>
      <w:bookmarkStart w:id="233" w:name="_Sec760"/>
      <w:r>
        <w:t>2. Produktbetingelser</w:t>
      </w:r>
      <w:bookmarkEnd w:id="233"/>
    </w:p>
    <w:tbl>
      <w:tblPr>
        <w:tblStyle w:val="PURTable"/>
        <w:tblW w:w="0" w:type="dxa"/>
        <w:tblLook w:val="04A0" w:firstRow="1" w:lastRow="0" w:firstColumn="1" w:lastColumn="0" w:noHBand="0" w:noVBand="1"/>
      </w:tblPr>
      <w:tblGrid>
        <w:gridCol w:w="3664"/>
        <w:gridCol w:w="3575"/>
        <w:gridCol w:w="3551"/>
      </w:tblGrid>
      <w:tr w:rsidR="0012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Indtil annulleret for Microsoft Azure-tjenester.</w:t>
            </w:r>
          </w:p>
        </w:tc>
      </w:tr>
      <w:tr w:rsidR="0012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Kampagner: I/R</w:t>
            </w:r>
          </w:p>
        </w:tc>
      </w:tr>
      <w:tr w:rsidR="0012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Microsoft Translator API, Tildelt Årlig Forpligtelse for Microsoft Azure-tjenester</w:t>
            </w:r>
          </w:p>
        </w:tc>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Tildelt Årlig Forpligtelse for Microsoft Azure-tjenester</w:t>
            </w:r>
          </w:p>
        </w:tc>
      </w:tr>
      <w:tr w:rsidR="0012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Berettiget True-up: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121692">
            <w:pPr>
              <w:pStyle w:val="ProductList-TableBody"/>
            </w:pPr>
          </w:p>
        </w:tc>
      </w:tr>
    </w:tbl>
    <w:p w:rsidR="00121692" w:rsidRDefault="00121692">
      <w:pPr>
        <w:pStyle w:val="ProductList-Body"/>
      </w:pPr>
    </w:p>
    <w:p w:rsidR="00121692" w:rsidRDefault="0006208A">
      <w:pPr>
        <w:pStyle w:val="ProductList-ClauseHeading"/>
        <w:outlineLvl w:val="4"/>
      </w:pPr>
      <w:r>
        <w:t>2.1 Microsoft Azure-serviceplaner</w:t>
      </w:r>
    </w:p>
    <w:p w:rsidR="00121692" w:rsidRDefault="0006208A">
      <w:pPr>
        <w:pStyle w:val="ProductList-Body"/>
      </w:pPr>
      <w:r>
        <w:t>Hvis Kunden har abonneret herpå som en Microsoft Azure-serviceplan, kan enkelte Microsoft Azure-tjenester have forskellig programtilgængelighed eller være underlagt forskellige vilkår. Se de Specifikke poster for Microsoft Azure-serviceplaner nedenfor for nærmere oplysninger.</w:t>
      </w:r>
    </w:p>
    <w:tbl>
      <w:tblPr>
        <w:tblStyle w:val="PURTable"/>
        <w:tblW w:w="0" w:type="dxa"/>
        <w:tblLook w:val="04A0" w:firstRow="1" w:lastRow="0" w:firstColumn="1" w:lastColumn="0" w:noHBand="0" w:noVBand="1"/>
      </w:tblPr>
      <w:tblGrid>
        <w:gridCol w:w="10800"/>
      </w:tblGrid>
      <w:tr w:rsidR="001216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121692" w:rsidRDefault="00121692">
            <w:pPr>
              <w:pStyle w:val="PURBreadcrumb"/>
            </w:pPr>
          </w:p>
          <w:tbl>
            <w:tblPr>
              <w:tblW w:w="0" w:type="dxa"/>
              <w:tblLook w:val="04A0" w:firstRow="1" w:lastRow="0" w:firstColumn="1" w:lastColumn="0" w:noHBand="0" w:noVBand="1"/>
            </w:tblPr>
            <w:tblGrid>
              <w:gridCol w:w="10684"/>
            </w:tblGrid>
            <w:tr w:rsidR="00121692">
              <w:tc>
                <w:tcPr>
                  <w:tcW w:w="12240" w:type="dxa"/>
                  <w:tcBorders>
                    <w:top w:val="none" w:sz="4" w:space="0" w:color="6E6E6E"/>
                    <w:left w:val="none" w:sz="4" w:space="0" w:color="6E6E6E"/>
                    <w:bottom w:val="none" w:sz="4" w:space="0" w:color="6E6E6E"/>
                    <w:right w:val="none" w:sz="4" w:space="0" w:color="6E6E6E"/>
                  </w:tcBorders>
                  <w:shd w:val="clear" w:color="auto" w:fill="A6A6A6"/>
                </w:tcPr>
                <w:p w:rsidR="00121692" w:rsidRDefault="003F7773">
                  <w:pPr>
                    <w:pStyle w:val="ProductList-TableBody"/>
                    <w:jc w:val="right"/>
                  </w:pPr>
                  <w:hyperlink w:anchor="_Sec842">
                    <w:r w:rsidR="0006208A">
                      <w:rPr>
                        <w:color w:val="00467F"/>
                        <w:sz w:val="14"/>
                        <w:u w:val="single"/>
                      </w:rPr>
                      <w:t>Indholdsfortegnelse</w:t>
                    </w:r>
                  </w:hyperlink>
                  <w:r w:rsidR="0006208A">
                    <w:rPr>
                      <w:sz w:val="14"/>
                    </w:rPr>
                    <w:t>/</w:t>
                  </w:r>
                  <w:hyperlink w:anchor="_Sec549">
                    <w:r w:rsidR="0006208A">
                      <w:rPr>
                        <w:color w:val="00467F"/>
                        <w:sz w:val="14"/>
                        <w:u w:val="single"/>
                      </w:rPr>
                      <w:t>Ordliste</w:t>
                    </w:r>
                  </w:hyperlink>
                  <w:r w:rsidR="0006208A">
                    <w:rPr>
                      <w:sz w:val="14"/>
                    </w:rPr>
                    <w:t>/</w:t>
                  </w:r>
                  <w:hyperlink w:anchor="_Sec844">
                    <w:r w:rsidR="0006208A">
                      <w:rPr>
                        <w:color w:val="00467F"/>
                        <w:sz w:val="14"/>
                        <w:u w:val="single"/>
                      </w:rPr>
                      <w:t>Indeks</w:t>
                    </w:r>
                  </w:hyperlink>
                </w:p>
              </w:tc>
            </w:tr>
          </w:tbl>
          <w:p w:rsidR="00121692" w:rsidRDefault="00121692">
            <w:pPr>
              <w:pStyle w:val="ProductList-TableBody"/>
            </w:pPr>
          </w:p>
        </w:tc>
      </w:tr>
    </w:tbl>
    <w:p w:rsidR="00121692" w:rsidRDefault="0006208A">
      <w:pPr>
        <w:pStyle w:val="ProductList-Offering2HeadingNoBorder"/>
        <w:outlineLvl w:val="2"/>
      </w:pPr>
      <w:bookmarkStart w:id="234" w:name="_Sec1197"/>
      <w:r>
        <w:t>Microsoft Azure-infrastrukturabonnementer</w:t>
      </w:r>
      <w:bookmarkEnd w:id="234"/>
      <w:r>
        <w:fldChar w:fldCharType="begin"/>
      </w:r>
      <w:r>
        <w:instrText xml:space="preserve"> TC "</w:instrText>
      </w:r>
      <w:bookmarkStart w:id="235" w:name="_Toc483467144"/>
      <w:r>
        <w:instrText>Microsoft Azure-infrastrukturabonnementer</w:instrText>
      </w:r>
      <w:bookmarkEnd w:id="235"/>
      <w:r>
        <w:instrText>" \l 3</w:instrText>
      </w:r>
      <w:r>
        <w:fldChar w:fldCharType="end"/>
      </w:r>
    </w:p>
    <w:p w:rsidR="00121692" w:rsidRDefault="0006208A">
      <w:pPr>
        <w:pStyle w:val="ProductList-Offering1SubSection"/>
        <w:outlineLvl w:val="3"/>
      </w:pPr>
      <w:bookmarkStart w:id="236" w:name="_Sec706"/>
      <w:r>
        <w:t>1. Programtilgængelighed</w:t>
      </w:r>
      <w:bookmarkEnd w:id="236"/>
    </w:p>
    <w:tbl>
      <w:tblPr>
        <w:tblStyle w:val="PURTable"/>
        <w:tblW w:w="0" w:type="dxa"/>
        <w:tblLook w:val="04A0" w:firstRow="1" w:lastRow="0" w:firstColumn="1" w:lastColumn="0" w:noHBand="0" w:noVBand="1"/>
      </w:tblPr>
      <w:tblGrid>
        <w:gridCol w:w="4411"/>
        <w:gridCol w:w="796"/>
        <w:gridCol w:w="771"/>
        <w:gridCol w:w="788"/>
        <w:gridCol w:w="803"/>
        <w:gridCol w:w="825"/>
        <w:gridCol w:w="817"/>
        <w:gridCol w:w="793"/>
        <w:gridCol w:w="780"/>
      </w:tblGrid>
      <w:tr w:rsidR="0012169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21692" w:rsidRDefault="0006208A">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21692">
        <w:tc>
          <w:tcPr>
            <w:tcW w:w="5020" w:type="dxa"/>
            <w:tcBorders>
              <w:top w:val="single" w:sz="6" w:space="0" w:color="FFFFFF"/>
              <w:left w:val="none" w:sz="4" w:space="0" w:color="6E6E6E"/>
              <w:bottom w:val="dashed" w:sz="4" w:space="0" w:color="BFBFBF"/>
              <w:right w:val="none" w:sz="4" w:space="0" w:color="6E6E6E"/>
            </w:tcBorders>
          </w:tcPr>
          <w:p w:rsidR="00121692" w:rsidRDefault="0006208A">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121692" w:rsidRDefault="0006208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121692">
        <w:tc>
          <w:tcPr>
            <w:tcW w:w="5020" w:type="dxa"/>
            <w:tcBorders>
              <w:top w:val="dashed" w:sz="4" w:space="0" w:color="BFBFBF"/>
              <w:left w:val="none" w:sz="4" w:space="0" w:color="6E6E6E"/>
              <w:bottom w:val="dashed" w:sz="4" w:space="0" w:color="BFBFBF"/>
              <w:right w:val="none" w:sz="4" w:space="0" w:color="6E6E6E"/>
            </w:tcBorders>
          </w:tcPr>
          <w:p w:rsidR="00121692" w:rsidRDefault="0006208A">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21692" w:rsidRDefault="0006208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121692">
        <w:tc>
          <w:tcPr>
            <w:tcW w:w="5020" w:type="dxa"/>
            <w:tcBorders>
              <w:top w:val="dashed" w:sz="4" w:space="0" w:color="BFBFBF"/>
              <w:left w:val="none" w:sz="4" w:space="0" w:color="6E6E6E"/>
              <w:bottom w:val="dashed" w:sz="4" w:space="0" w:color="BFBFBF"/>
              <w:right w:val="none" w:sz="4" w:space="0" w:color="6E6E6E"/>
            </w:tcBorders>
          </w:tcPr>
          <w:p w:rsidR="00121692" w:rsidRDefault="0006208A">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121692">
        <w:tc>
          <w:tcPr>
            <w:tcW w:w="5020" w:type="dxa"/>
            <w:tcBorders>
              <w:top w:val="dashed" w:sz="4" w:space="0" w:color="BFBFBF"/>
              <w:left w:val="none" w:sz="4" w:space="0" w:color="6E6E6E"/>
              <w:bottom w:val="dashed" w:sz="4" w:space="0" w:color="BFBFBF"/>
              <w:right w:val="none" w:sz="4" w:space="0" w:color="6E6E6E"/>
            </w:tcBorders>
          </w:tcPr>
          <w:p w:rsidR="00121692" w:rsidRDefault="0006208A">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121692">
        <w:tc>
          <w:tcPr>
            <w:tcW w:w="5020" w:type="dxa"/>
            <w:tcBorders>
              <w:top w:val="dashed" w:sz="4" w:space="0" w:color="BFBFBF"/>
              <w:left w:val="none" w:sz="4" w:space="0" w:color="6E6E6E"/>
              <w:bottom w:val="dashed" w:sz="4" w:space="0" w:color="BFBFBF"/>
              <w:right w:val="none" w:sz="4" w:space="0" w:color="6E6E6E"/>
            </w:tcBorders>
          </w:tcPr>
          <w:p w:rsidR="00121692" w:rsidRDefault="0006208A">
            <w:pPr>
              <w:pStyle w:val="ProductList-TableBody"/>
            </w:pPr>
            <w:r>
              <w:rPr>
                <w:color w:val="000000"/>
              </w:rPr>
              <w:t>Genoprettelse af Azure-websted (til kundeejet websted)</w:t>
            </w:r>
            <w:r>
              <w:fldChar w:fldCharType="begin"/>
            </w:r>
            <w:r>
              <w:instrText xml:space="preserve"> XE "Genoprettelse af Azure-websted (til kundeejet websted)"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121692">
        <w:tc>
          <w:tcPr>
            <w:tcW w:w="5020" w:type="dxa"/>
            <w:tcBorders>
              <w:top w:val="dashed" w:sz="4" w:space="0" w:color="BFBFBF"/>
              <w:left w:val="none" w:sz="4" w:space="0" w:color="6E6E6E"/>
              <w:bottom w:val="dashed" w:sz="4" w:space="0" w:color="BFBFBF"/>
              <w:right w:val="none" w:sz="4" w:space="0" w:color="6E6E6E"/>
            </w:tcBorders>
          </w:tcPr>
          <w:p w:rsidR="00121692" w:rsidRDefault="0006208A">
            <w:pPr>
              <w:pStyle w:val="ProductList-TableBody"/>
            </w:pPr>
            <w:r>
              <w:rPr>
                <w:color w:val="000000"/>
              </w:rPr>
              <w:t>Microsoft Azure StorSimple-plan med enhed (8100-enhed)</w:t>
            </w:r>
            <w:r>
              <w:fldChar w:fldCharType="begin"/>
            </w:r>
            <w:r>
              <w:instrText xml:space="preserve"> XE "Microsoft Azure StorSimple-plan med enhed (8100-enhed)"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121692">
        <w:tc>
          <w:tcPr>
            <w:tcW w:w="5020" w:type="dxa"/>
            <w:tcBorders>
              <w:top w:val="dashed" w:sz="4" w:space="0" w:color="BFBFBF"/>
              <w:left w:val="none" w:sz="4" w:space="0" w:color="6E6E6E"/>
              <w:bottom w:val="dashed" w:sz="4" w:space="0" w:color="BFBFBF"/>
              <w:right w:val="none" w:sz="4" w:space="0" w:color="6E6E6E"/>
            </w:tcBorders>
          </w:tcPr>
          <w:p w:rsidR="00121692" w:rsidRDefault="0006208A">
            <w:pPr>
              <w:pStyle w:val="ProductList-TableBody"/>
            </w:pPr>
            <w:r>
              <w:rPr>
                <w:color w:val="000000"/>
              </w:rPr>
              <w:t>Microsoft Azure StorSimple-plan med enhed (8600-enhed)</w:t>
            </w:r>
            <w:r>
              <w:fldChar w:fldCharType="begin"/>
            </w:r>
            <w:r>
              <w:instrText xml:space="preserve"> XE "Microsoft Azure StorSimple-plan med enhed (8600-enhed)"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121692">
        <w:tc>
          <w:tcPr>
            <w:tcW w:w="5020" w:type="dxa"/>
            <w:tcBorders>
              <w:top w:val="dashed" w:sz="4" w:space="0" w:color="BFBFBF"/>
              <w:left w:val="none" w:sz="4" w:space="0" w:color="6E6E6E"/>
              <w:bottom w:val="dashed" w:sz="4" w:space="0" w:color="BFBFBF"/>
              <w:right w:val="none" w:sz="4" w:space="0" w:color="6E6E6E"/>
            </w:tcBorders>
          </w:tcPr>
          <w:p w:rsidR="00121692" w:rsidRDefault="0006208A">
            <w:pPr>
              <w:pStyle w:val="ProductList-TableBody"/>
            </w:pPr>
            <w:r>
              <w:t xml:space="preserve">Fornyelse af Microsoft Azure StorSimple-plan 8100 </w:t>
            </w:r>
            <w:r>
              <w:fldChar w:fldCharType="begin"/>
            </w:r>
            <w:r>
              <w:instrText xml:space="preserve"> XE "Fornyelse af Microsoft Azure StorSimple-plan 8100 " </w:instrText>
            </w:r>
            <w:r>
              <w:fldChar w:fldCharType="end"/>
            </w:r>
            <w:r>
              <w:t>(ingen enhed)</w:t>
            </w:r>
          </w:p>
        </w:tc>
        <w:tc>
          <w:tcPr>
            <w:tcW w:w="860" w:type="dxa"/>
            <w:tcBorders>
              <w:top w:val="dashed" w:sz="4" w:space="0" w:color="BFBFBF"/>
              <w:left w:val="none" w:sz="4" w:space="0" w:color="6E6E6E"/>
              <w:bottom w:val="dashed" w:sz="4" w:space="0" w:color="BFBFBF"/>
              <w:right w:val="single" w:sz="6" w:space="0" w:color="FFFFFF"/>
            </w:tcBorders>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121692">
        <w:tc>
          <w:tcPr>
            <w:tcW w:w="5020" w:type="dxa"/>
            <w:tcBorders>
              <w:top w:val="dashed" w:sz="4" w:space="0" w:color="BFBFBF"/>
              <w:left w:val="none" w:sz="4" w:space="0" w:color="6E6E6E"/>
              <w:bottom w:val="dashed" w:sz="4" w:space="0" w:color="BFBFBF"/>
              <w:right w:val="none" w:sz="4" w:space="0" w:color="6E6E6E"/>
            </w:tcBorders>
          </w:tcPr>
          <w:p w:rsidR="00121692" w:rsidRDefault="0006208A">
            <w:pPr>
              <w:pStyle w:val="ProductList-TableBody"/>
            </w:pPr>
            <w:r>
              <w:rPr>
                <w:color w:val="000000"/>
              </w:rPr>
              <w:t>Fornyelse af Microsoft Azure StorSimple-plan 8600 (ingen enhed)</w:t>
            </w:r>
            <w:r>
              <w:fldChar w:fldCharType="begin"/>
            </w:r>
            <w:r>
              <w:instrText xml:space="preserve"> XE "Fornyelse af Microsoft Azure StorSimple-plan 8600 (ingen enhed)"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121692">
        <w:tc>
          <w:tcPr>
            <w:tcW w:w="5020" w:type="dxa"/>
            <w:tcBorders>
              <w:top w:val="dashed" w:sz="4" w:space="0" w:color="BFBFBF"/>
              <w:left w:val="none" w:sz="4" w:space="0" w:color="6E6E6E"/>
              <w:bottom w:val="dashed" w:sz="4" w:space="0" w:color="BFBFBF"/>
              <w:right w:val="none" w:sz="4" w:space="0" w:color="6E6E6E"/>
            </w:tcBorders>
          </w:tcPr>
          <w:p w:rsidR="00121692" w:rsidRDefault="0006208A">
            <w:pPr>
              <w:pStyle w:val="ProductList-TableBody"/>
            </w:pPr>
            <w:r>
              <w:rPr>
                <w:color w:val="000000"/>
              </w:rPr>
              <w:t>Tillægsprodukt til Operations Management and Security E1</w:t>
            </w:r>
            <w:r>
              <w:fldChar w:fldCharType="begin"/>
            </w:r>
            <w:r>
              <w:instrText xml:space="preserve"> XE "Tillægsprodukt til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21692" w:rsidRDefault="0006208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121692">
        <w:tc>
          <w:tcPr>
            <w:tcW w:w="5020" w:type="dxa"/>
            <w:tcBorders>
              <w:top w:val="dashed" w:sz="4" w:space="0" w:color="BFBFBF"/>
              <w:left w:val="none" w:sz="4" w:space="0" w:color="6E6E6E"/>
              <w:bottom w:val="dashed" w:sz="4" w:space="0" w:color="BFBFBF"/>
              <w:right w:val="none" w:sz="4" w:space="0" w:color="6E6E6E"/>
            </w:tcBorders>
          </w:tcPr>
          <w:p w:rsidR="00121692" w:rsidRDefault="0006208A">
            <w:pPr>
              <w:pStyle w:val="ProductList-TableBody"/>
            </w:pPr>
            <w:r>
              <w:rPr>
                <w:color w:val="000000"/>
              </w:rPr>
              <w:t>Tillægsprodukt til Operations Management and Security E2</w:t>
            </w:r>
            <w:r>
              <w:fldChar w:fldCharType="begin"/>
            </w:r>
            <w:r>
              <w:instrText xml:space="preserve"> XE "Tillægsprodukt til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21692" w:rsidRDefault="0006208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121692">
        <w:tc>
          <w:tcPr>
            <w:tcW w:w="5020" w:type="dxa"/>
            <w:tcBorders>
              <w:top w:val="dashed" w:sz="4" w:space="0" w:color="BFBFBF"/>
              <w:left w:val="none" w:sz="4" w:space="0" w:color="6E6E6E"/>
              <w:bottom w:val="dashed" w:sz="4" w:space="0" w:color="BFBFBF"/>
              <w:right w:val="none" w:sz="4" w:space="0" w:color="6E6E6E"/>
            </w:tcBorders>
          </w:tcPr>
          <w:p w:rsidR="00121692" w:rsidRDefault="0006208A">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121692">
        <w:tc>
          <w:tcPr>
            <w:tcW w:w="5020" w:type="dxa"/>
            <w:tcBorders>
              <w:top w:val="dashed" w:sz="4" w:space="0" w:color="BFBFBF"/>
              <w:left w:val="none" w:sz="4" w:space="0" w:color="6E6E6E"/>
              <w:bottom w:val="dashed" w:sz="4" w:space="0" w:color="BFBFBF"/>
              <w:right w:val="none" w:sz="4" w:space="0" w:color="6E6E6E"/>
            </w:tcBorders>
          </w:tcPr>
          <w:p w:rsidR="00121692" w:rsidRDefault="0006208A">
            <w:pPr>
              <w:pStyle w:val="ProductList-TableBody"/>
            </w:pPr>
            <w:r>
              <w:rPr>
                <w:color w:val="000000"/>
              </w:rPr>
              <w:t>Operations Management and Security E1 fra SA</w:t>
            </w:r>
            <w:r>
              <w:fldChar w:fldCharType="begin"/>
            </w:r>
            <w:r>
              <w:instrText xml:space="preserve"> XE "Operations Management and Security E1 fra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121692">
        <w:tc>
          <w:tcPr>
            <w:tcW w:w="5020" w:type="dxa"/>
            <w:tcBorders>
              <w:top w:val="dashed" w:sz="4" w:space="0" w:color="BFBFBF"/>
              <w:left w:val="none" w:sz="4" w:space="0" w:color="6E6E6E"/>
              <w:bottom w:val="dashed" w:sz="4" w:space="0" w:color="BFBFBF"/>
              <w:right w:val="none" w:sz="4" w:space="0" w:color="6E6E6E"/>
            </w:tcBorders>
          </w:tcPr>
          <w:p w:rsidR="00121692" w:rsidRDefault="0006208A">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121692">
        <w:tc>
          <w:tcPr>
            <w:tcW w:w="5020" w:type="dxa"/>
            <w:tcBorders>
              <w:top w:val="dashed" w:sz="4" w:space="0" w:color="BFBFBF"/>
              <w:left w:val="none" w:sz="4" w:space="0" w:color="6E6E6E"/>
              <w:bottom w:val="dashed" w:sz="4" w:space="0" w:color="BFBFBF"/>
              <w:right w:val="none" w:sz="4" w:space="0" w:color="6E6E6E"/>
            </w:tcBorders>
          </w:tcPr>
          <w:p w:rsidR="00121692" w:rsidRDefault="0006208A">
            <w:pPr>
              <w:pStyle w:val="ProductList-TableBody"/>
            </w:pPr>
            <w:r>
              <w:rPr>
                <w:color w:val="000000"/>
              </w:rPr>
              <w:t>Operations Management and Security E2 fra SA</w:t>
            </w:r>
            <w:r>
              <w:fldChar w:fldCharType="begin"/>
            </w:r>
            <w:r>
              <w:instrText xml:space="preserve"> XE "Operations Management and Security E2 fra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121692">
        <w:tc>
          <w:tcPr>
            <w:tcW w:w="5020" w:type="dxa"/>
            <w:tcBorders>
              <w:top w:val="dashed" w:sz="4" w:space="0" w:color="BFBFBF"/>
              <w:left w:val="none" w:sz="4" w:space="0" w:color="6E6E6E"/>
              <w:bottom w:val="dashed" w:sz="4" w:space="0" w:color="BFBFBF"/>
              <w:right w:val="none" w:sz="4" w:space="0" w:color="6E6E6E"/>
            </w:tcBorders>
          </w:tcPr>
          <w:p w:rsidR="00121692" w:rsidRDefault="0006208A">
            <w:pPr>
              <w:pStyle w:val="ProductList-TableBody"/>
            </w:pPr>
            <w:r>
              <w:rPr>
                <w:color w:val="000000"/>
              </w:rPr>
              <w:t>Operations Management and Security: Indsigt og analyse</w:t>
            </w:r>
            <w:r>
              <w:fldChar w:fldCharType="begin"/>
            </w:r>
            <w:r>
              <w:instrText xml:space="preserve"> XE "Operations Management and Security: Indsigt og analyse"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121692">
        <w:tc>
          <w:tcPr>
            <w:tcW w:w="5020" w:type="dxa"/>
            <w:tcBorders>
              <w:top w:val="dashed" w:sz="4" w:space="0" w:color="BFBFBF"/>
              <w:left w:val="none" w:sz="4" w:space="0" w:color="6E6E6E"/>
              <w:bottom w:val="dashed" w:sz="4" w:space="0" w:color="BFBFBF"/>
              <w:right w:val="none" w:sz="4" w:space="0" w:color="6E6E6E"/>
            </w:tcBorders>
          </w:tcPr>
          <w:p w:rsidR="00121692" w:rsidRDefault="0006208A">
            <w:pPr>
              <w:pStyle w:val="ProductList-TableBody"/>
            </w:pPr>
            <w:r>
              <w:rPr>
                <w:color w:val="000000"/>
              </w:rPr>
              <w:t>Operations Management and Security: Automatisering og styring</w:t>
            </w:r>
            <w:r>
              <w:fldChar w:fldCharType="begin"/>
            </w:r>
            <w:r>
              <w:instrText xml:space="preserve"> XE "Operations Management and Security: Automatisering og styring"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121692">
        <w:tc>
          <w:tcPr>
            <w:tcW w:w="5020" w:type="dxa"/>
            <w:tcBorders>
              <w:top w:val="dashed" w:sz="4" w:space="0" w:color="BFBFBF"/>
              <w:left w:val="none" w:sz="4" w:space="0" w:color="6E6E6E"/>
              <w:bottom w:val="dashed" w:sz="4" w:space="0" w:color="BFBFBF"/>
              <w:right w:val="none" w:sz="4" w:space="0" w:color="6E6E6E"/>
            </w:tcBorders>
          </w:tcPr>
          <w:p w:rsidR="00121692" w:rsidRDefault="0006208A">
            <w:pPr>
              <w:pStyle w:val="ProductList-TableBody"/>
            </w:pPr>
            <w:r>
              <w:rPr>
                <w:color w:val="000000"/>
              </w:rPr>
              <w:t>Operations Management and Security: Sikkerhed og overholdelse</w:t>
            </w:r>
            <w:r>
              <w:fldChar w:fldCharType="begin"/>
            </w:r>
            <w:r>
              <w:instrText xml:space="preserve"> XE "Operations Management and Security: Sikkerhed og overholdelse"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121692">
        <w:tc>
          <w:tcPr>
            <w:tcW w:w="5020" w:type="dxa"/>
            <w:tcBorders>
              <w:top w:val="dashed" w:sz="4" w:space="0" w:color="BFBFBF"/>
              <w:left w:val="none" w:sz="4" w:space="0" w:color="6E6E6E"/>
              <w:bottom w:val="none" w:sz="4" w:space="0" w:color="BFBFBF"/>
              <w:right w:val="none" w:sz="4" w:space="0" w:color="6E6E6E"/>
            </w:tcBorders>
          </w:tcPr>
          <w:p w:rsidR="00121692" w:rsidRDefault="0006208A">
            <w:pPr>
              <w:pStyle w:val="ProductList-TableBody"/>
            </w:pPr>
            <w:r>
              <w:rPr>
                <w:color w:val="000000"/>
              </w:rPr>
              <w:lastRenderedPageBreak/>
              <w:t>Operations Management and Security: Backup og Disaster Recovery</w:t>
            </w:r>
            <w:r>
              <w:fldChar w:fldCharType="begin"/>
            </w:r>
            <w:r>
              <w:instrText xml:space="preserve"> XE "Operations Management and Security: Backup og Disaster Recovery"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121692" w:rsidRDefault="0006208A">
      <w:pPr>
        <w:pStyle w:val="ProductList-Offering1SubSection"/>
        <w:outlineLvl w:val="3"/>
      </w:pPr>
      <w:bookmarkStart w:id="237" w:name="_Sec761"/>
      <w:r>
        <w:t>2. Produktbetingelser</w:t>
      </w:r>
      <w:bookmarkEnd w:id="237"/>
    </w:p>
    <w:tbl>
      <w:tblPr>
        <w:tblStyle w:val="PURTable"/>
        <w:tblW w:w="0" w:type="dxa"/>
        <w:tblLook w:val="04A0" w:firstRow="1" w:lastRow="0" w:firstColumn="1" w:lastColumn="0" w:noHBand="0" w:noVBand="1"/>
      </w:tblPr>
      <w:tblGrid>
        <w:gridCol w:w="3663"/>
        <w:gridCol w:w="3573"/>
        <w:gridCol w:w="3554"/>
      </w:tblGrid>
      <w:tr w:rsidR="0012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12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Kampagner: I/R</w:t>
            </w:r>
          </w:p>
        </w:tc>
      </w:tr>
      <w:tr w:rsidR="0012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Microsoft Azure StorSimple</w:t>
            </w:r>
          </w:p>
        </w:tc>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 (undtagen Azure RemoteApp)</w:t>
            </w:r>
          </w:p>
        </w:tc>
      </w:tr>
      <w:tr w:rsidR="0012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121692">
            <w:pPr>
              <w:pStyle w:val="ProductList-TableBody"/>
            </w:pPr>
          </w:p>
        </w:tc>
      </w:tr>
    </w:tbl>
    <w:p w:rsidR="00121692" w:rsidRDefault="00121692">
      <w:pPr>
        <w:pStyle w:val="ProductList-Body"/>
      </w:pPr>
    </w:p>
    <w:p w:rsidR="00121692" w:rsidRDefault="0006208A">
      <w:pPr>
        <w:pStyle w:val="ProductList-ClauseHeading"/>
        <w:outlineLvl w:val="4"/>
      </w:pPr>
      <w:r>
        <w:t>2.1 Operations Management and Security</w:t>
      </w:r>
    </w:p>
    <w:p w:rsidR="00121692" w:rsidRDefault="0006208A">
      <w:pPr>
        <w:pStyle w:val="ProductList-SubClauseHeading"/>
        <w:outlineLvl w:val="5"/>
      </w:pPr>
      <w:r>
        <w:t>2.1.1 Tillægs-SL’er</w:t>
      </w:r>
    </w:p>
    <w:p w:rsidR="00121692" w:rsidRDefault="0006208A">
      <w:pPr>
        <w:pStyle w:val="ProductList-BodyIndented"/>
      </w:pPr>
      <w:r>
        <w:t>For hver kvalificerende licens kan Kunden købe en kombination af tillægsprodukter, under forudsætning af at det samlede antal ikke overstiger det Berettigede antal i tabellen herunder.</w:t>
      </w:r>
    </w:p>
    <w:tbl>
      <w:tblPr>
        <w:tblStyle w:val="PURTable0"/>
        <w:tblW w:w="0" w:type="dxa"/>
        <w:tblLook w:val="04A0" w:firstRow="1" w:lastRow="0" w:firstColumn="1" w:lastColumn="0" w:noHBand="0" w:noVBand="1"/>
      </w:tblPr>
      <w:tblGrid>
        <w:gridCol w:w="4434"/>
        <w:gridCol w:w="4540"/>
        <w:gridCol w:w="1456"/>
      </w:tblGrid>
      <w:tr w:rsidR="00121692">
        <w:trPr>
          <w:cnfStyle w:val="100000000000" w:firstRow="1" w:lastRow="0" w:firstColumn="0" w:lastColumn="0" w:oddVBand="0" w:evenVBand="0" w:oddHBand="0" w:evenHBand="0" w:firstRowFirstColumn="0" w:firstRowLastColumn="0" w:lastRowFirstColumn="0" w:lastRowLastColumn="0"/>
        </w:trPr>
        <w:tc>
          <w:tcPr>
            <w:tcW w:w="5140" w:type="dxa"/>
            <w:tcBorders>
              <w:top w:val="single" w:sz="4" w:space="0" w:color="6E6E6E"/>
              <w:left w:val="single" w:sz="4" w:space="0" w:color="6E6E6E"/>
              <w:bottom w:val="single" w:sz="4" w:space="0" w:color="6E6E6E"/>
              <w:right w:val="single" w:sz="4" w:space="0" w:color="6E6E6E"/>
            </w:tcBorders>
            <w:shd w:val="clear" w:color="auto" w:fill="0072C6"/>
          </w:tcPr>
          <w:p w:rsidR="00121692" w:rsidRDefault="0006208A">
            <w:pPr>
              <w:pStyle w:val="ProductList-TableBody"/>
            </w:pPr>
            <w:r>
              <w:rPr>
                <w:color w:val="FFFFFF"/>
              </w:rPr>
              <w:t>Kvalificerende licens(er)</w:t>
            </w:r>
            <w:r>
              <w:rPr>
                <w:i/>
                <w:vertAlign w:val="superscript"/>
              </w:rPr>
              <w:t>1</w:t>
            </w:r>
          </w:p>
        </w:tc>
        <w:tc>
          <w:tcPr>
            <w:tcW w:w="5260" w:type="dxa"/>
            <w:tcBorders>
              <w:top w:val="single" w:sz="4" w:space="0" w:color="6E6E6E"/>
              <w:left w:val="single" w:sz="4" w:space="0" w:color="6E6E6E"/>
              <w:bottom w:val="single" w:sz="4" w:space="0" w:color="6E6E6E"/>
              <w:right w:val="single" w:sz="4" w:space="0" w:color="6E6E6E"/>
            </w:tcBorders>
            <w:shd w:val="clear" w:color="auto" w:fill="0072C6"/>
          </w:tcPr>
          <w:p w:rsidR="00121692" w:rsidRDefault="0006208A">
            <w:pPr>
              <w:pStyle w:val="ProductList-TableBody"/>
            </w:pPr>
            <w:r>
              <w:rPr>
                <w:color w:val="FFFFFF"/>
              </w:rPr>
              <w:t>Tillægs-SL</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121692" w:rsidRDefault="0006208A">
            <w:pPr>
              <w:pStyle w:val="ProductList-TableBody"/>
            </w:pPr>
            <w:r>
              <w:rPr>
                <w:color w:val="FFFFFF"/>
              </w:rPr>
              <w:t>Berettiget antal</w:t>
            </w:r>
          </w:p>
        </w:tc>
      </w:tr>
      <w:tr w:rsidR="00121692">
        <w:tc>
          <w:tcPr>
            <w:tcW w:w="5140" w:type="dxa"/>
            <w:tcBorders>
              <w:top w:val="single" w:sz="4" w:space="0" w:color="6E6E6E"/>
              <w:left w:val="single" w:sz="4" w:space="0" w:color="6E6E6E"/>
              <w:bottom w:val="single" w:sz="4" w:space="0" w:color="6E6E6E"/>
              <w:right w:val="single" w:sz="4" w:space="0" w:color="6E6E6E"/>
            </w:tcBorders>
          </w:tcPr>
          <w:p w:rsidR="00121692" w:rsidRDefault="0006208A">
            <w:pPr>
              <w:pStyle w:val="ProductList-TableBody"/>
            </w:pPr>
            <w:r>
              <w:t xml:space="preserve">Core Infrastructure Server Suite Standard (2 pakker med kernelicenser) </w:t>
            </w:r>
          </w:p>
          <w:p w:rsidR="00121692" w:rsidRDefault="0006208A">
            <w:pPr>
              <w:pStyle w:val="ProductList-TableBody"/>
            </w:pPr>
            <w:r>
              <w:t>System Center Standard (2 pakker med kernelicenser)</w:t>
            </w:r>
          </w:p>
        </w:tc>
        <w:tc>
          <w:tcPr>
            <w:tcW w:w="5260" w:type="dxa"/>
            <w:tcBorders>
              <w:top w:val="single" w:sz="4" w:space="0" w:color="6E6E6E"/>
              <w:left w:val="single" w:sz="4" w:space="0" w:color="6E6E6E"/>
              <w:bottom w:val="single" w:sz="4" w:space="0" w:color="6E6E6E"/>
              <w:right w:val="single" w:sz="4" w:space="0" w:color="6E6E6E"/>
            </w:tcBorders>
          </w:tcPr>
          <w:p w:rsidR="00121692" w:rsidRDefault="0006208A">
            <w:pPr>
              <w:pStyle w:val="ProductList-TableBody"/>
            </w:pPr>
            <w:r>
              <w:t>Tillægsprodukt til Operations Management and Security E1</w:t>
            </w:r>
            <w:r>
              <w:br/>
              <w:t>Tillægsprodukt til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rsidR="00121692" w:rsidRDefault="0006208A">
            <w:pPr>
              <w:pStyle w:val="ProductList-TableBody"/>
              <w:jc w:val="center"/>
            </w:pPr>
            <w:r>
              <w:t>1/4</w:t>
            </w:r>
            <w:r>
              <w:rPr>
                <w:i/>
                <w:vertAlign w:val="superscript"/>
              </w:rPr>
              <w:t>2</w:t>
            </w:r>
          </w:p>
        </w:tc>
      </w:tr>
      <w:tr w:rsidR="00121692">
        <w:tc>
          <w:tcPr>
            <w:tcW w:w="5140" w:type="dxa"/>
            <w:tcBorders>
              <w:top w:val="single" w:sz="4" w:space="0" w:color="6E6E6E"/>
              <w:left w:val="single" w:sz="4" w:space="0" w:color="6E6E6E"/>
              <w:bottom w:val="single" w:sz="4" w:space="0" w:color="6E6E6E"/>
              <w:right w:val="single" w:sz="4" w:space="0" w:color="6E6E6E"/>
            </w:tcBorders>
          </w:tcPr>
          <w:p w:rsidR="00121692" w:rsidRDefault="0006208A">
            <w:pPr>
              <w:pStyle w:val="ProductList-TableBody"/>
            </w:pPr>
            <w:r>
              <w:t xml:space="preserve">Core Infrastructure Server Suite Datacenter (2 pakker med kernelicenser) </w:t>
            </w:r>
          </w:p>
          <w:p w:rsidR="00121692" w:rsidRDefault="0006208A">
            <w:pPr>
              <w:pStyle w:val="ProductList-TableBody"/>
            </w:pPr>
            <w:r>
              <w:t>System Center Datacenter (2 pakker med kernelicenser)</w:t>
            </w:r>
          </w:p>
        </w:tc>
        <w:tc>
          <w:tcPr>
            <w:tcW w:w="5260" w:type="dxa"/>
            <w:tcBorders>
              <w:top w:val="single" w:sz="4" w:space="0" w:color="6E6E6E"/>
              <w:left w:val="single" w:sz="4" w:space="0" w:color="6E6E6E"/>
              <w:bottom w:val="single" w:sz="4" w:space="0" w:color="6E6E6E"/>
              <w:right w:val="single" w:sz="4" w:space="0" w:color="6E6E6E"/>
            </w:tcBorders>
          </w:tcPr>
          <w:p w:rsidR="00121692" w:rsidRDefault="0006208A">
            <w:pPr>
              <w:pStyle w:val="ProductList-TableBody"/>
            </w:pPr>
            <w:r>
              <w:t>Tillægsprodukt til Operations Management and Security E1</w:t>
            </w:r>
            <w:r>
              <w:br/>
              <w:t>Tillægsprodukt til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rsidR="00121692" w:rsidRDefault="0006208A">
            <w:pPr>
              <w:pStyle w:val="ProductList-TableBody"/>
              <w:jc w:val="center"/>
            </w:pPr>
            <w:r>
              <w:t>1</w:t>
            </w:r>
          </w:p>
        </w:tc>
      </w:tr>
      <w:tr w:rsidR="00121692">
        <w:tc>
          <w:tcPr>
            <w:tcW w:w="5140" w:type="dxa"/>
            <w:tcBorders>
              <w:top w:val="single" w:sz="4" w:space="0" w:color="6E6E6E"/>
              <w:left w:val="single" w:sz="4" w:space="0" w:color="6E6E6E"/>
              <w:bottom w:val="single" w:sz="4" w:space="0" w:color="6E6E6E"/>
              <w:right w:val="single" w:sz="4" w:space="0" w:color="6E6E6E"/>
            </w:tcBorders>
          </w:tcPr>
          <w:p w:rsidR="00121692" w:rsidRDefault="0006208A">
            <w:pPr>
              <w:pStyle w:val="ProductList-TableBody"/>
            </w:pPr>
            <w:r>
              <w:t>Core Infrastructure Server Suite Standard (2-processor)</w:t>
            </w:r>
          </w:p>
          <w:p w:rsidR="00121692" w:rsidRDefault="0006208A">
            <w:pPr>
              <w:pStyle w:val="ProductList-TableBody"/>
            </w:pPr>
            <w:r>
              <w:t>System Center Standard (2-processor)</w:t>
            </w:r>
          </w:p>
        </w:tc>
        <w:tc>
          <w:tcPr>
            <w:tcW w:w="5260" w:type="dxa"/>
            <w:tcBorders>
              <w:top w:val="single" w:sz="4" w:space="0" w:color="6E6E6E"/>
              <w:left w:val="single" w:sz="4" w:space="0" w:color="6E6E6E"/>
              <w:bottom w:val="single" w:sz="4" w:space="0" w:color="6E6E6E"/>
              <w:right w:val="single" w:sz="4" w:space="0" w:color="6E6E6E"/>
            </w:tcBorders>
          </w:tcPr>
          <w:p w:rsidR="00121692" w:rsidRDefault="0006208A">
            <w:pPr>
              <w:pStyle w:val="ProductList-TableBody"/>
            </w:pPr>
            <w:r>
              <w:t>Tillægsprodukt til Operations Management and Security E1</w:t>
            </w:r>
          </w:p>
          <w:p w:rsidR="00121692" w:rsidRDefault="0006208A">
            <w:pPr>
              <w:pStyle w:val="ProductList-TableBody"/>
            </w:pPr>
            <w:r>
              <w:t>Tillægsprodukt til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rsidR="00121692" w:rsidRDefault="0006208A">
            <w:pPr>
              <w:pStyle w:val="ProductList-TableBody"/>
              <w:jc w:val="center"/>
            </w:pPr>
            <w:r>
              <w:t>2</w:t>
            </w:r>
          </w:p>
        </w:tc>
      </w:tr>
      <w:tr w:rsidR="00121692">
        <w:tc>
          <w:tcPr>
            <w:tcW w:w="5140" w:type="dxa"/>
            <w:tcBorders>
              <w:top w:val="single" w:sz="4" w:space="0" w:color="6E6E6E"/>
              <w:left w:val="single" w:sz="4" w:space="0" w:color="6E6E6E"/>
              <w:bottom w:val="single" w:sz="4" w:space="0" w:color="6E6E6E"/>
              <w:right w:val="single" w:sz="4" w:space="0" w:color="6E6E6E"/>
            </w:tcBorders>
          </w:tcPr>
          <w:p w:rsidR="00121692" w:rsidRDefault="0006208A">
            <w:pPr>
              <w:pStyle w:val="ProductList-TableBody"/>
            </w:pPr>
            <w:r>
              <w:t>Core Infrastructure Server Suite Datacenter (2-processor)</w:t>
            </w:r>
          </w:p>
          <w:p w:rsidR="00121692" w:rsidRDefault="0006208A">
            <w:pPr>
              <w:pStyle w:val="ProductList-TableBody"/>
            </w:pPr>
            <w:r>
              <w:t>System Center Datacenter (2-processor)</w:t>
            </w:r>
          </w:p>
        </w:tc>
        <w:tc>
          <w:tcPr>
            <w:tcW w:w="5260" w:type="dxa"/>
            <w:tcBorders>
              <w:top w:val="single" w:sz="4" w:space="0" w:color="6E6E6E"/>
              <w:left w:val="single" w:sz="4" w:space="0" w:color="6E6E6E"/>
              <w:bottom w:val="single" w:sz="4" w:space="0" w:color="6E6E6E"/>
              <w:right w:val="single" w:sz="4" w:space="0" w:color="6E6E6E"/>
            </w:tcBorders>
          </w:tcPr>
          <w:p w:rsidR="00121692" w:rsidRDefault="0006208A">
            <w:pPr>
              <w:pStyle w:val="ProductList-TableBody"/>
            </w:pPr>
            <w:r>
              <w:t>Tillægsprodukt til Operations Management and Security E1</w:t>
            </w:r>
          </w:p>
          <w:p w:rsidR="00121692" w:rsidRDefault="0006208A">
            <w:pPr>
              <w:pStyle w:val="ProductList-TableBody"/>
            </w:pPr>
            <w:r>
              <w:t>Tillægsprodukt til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rsidR="00121692" w:rsidRDefault="0006208A">
            <w:pPr>
              <w:pStyle w:val="ProductList-TableBody"/>
              <w:jc w:val="center"/>
            </w:pPr>
            <w:r>
              <w:t>8</w:t>
            </w:r>
          </w:p>
        </w:tc>
      </w:tr>
    </w:tbl>
    <w:p w:rsidR="00121692" w:rsidRDefault="0006208A">
      <w:pPr>
        <w:pStyle w:val="ProductList-BodyIndented"/>
      </w:pPr>
      <w:r>
        <w:rPr>
          <w:i/>
          <w:vertAlign w:val="superscript"/>
        </w:rPr>
        <w:t>1</w:t>
      </w:r>
      <w:r>
        <w:rPr>
          <w:i/>
        </w:rPr>
        <w:t>Hver Kvalificerende Licens skal have en aktiv SA</w:t>
      </w:r>
    </w:p>
    <w:p w:rsidR="00121692" w:rsidRDefault="0006208A">
      <w:pPr>
        <w:pStyle w:val="ProductList-BodyIndented"/>
      </w:pPr>
      <w:r>
        <w:rPr>
          <w:i/>
          <w:vertAlign w:val="superscript"/>
        </w:rPr>
        <w:t>2</w:t>
      </w:r>
      <w:r>
        <w:rPr>
          <w:i/>
        </w:rPr>
        <w:t>Kræver minimum fire Kvalificerende licenser</w:t>
      </w:r>
    </w:p>
    <w:p w:rsidR="00121692" w:rsidRDefault="00121692">
      <w:pPr>
        <w:pStyle w:val="ProductList-BodyIndented"/>
      </w:pPr>
    </w:p>
    <w:p w:rsidR="00121692" w:rsidRDefault="0006208A">
      <w:pPr>
        <w:pStyle w:val="ProductList-SubClauseHeading"/>
        <w:outlineLvl w:val="5"/>
      </w:pPr>
      <w:r>
        <w:t>2.1.2 SL'er til Tilføjelsesprogrammer, som er købt under en anden volumenlicensaftale end dens Kvalificerende Licens</w:t>
      </w:r>
    </w:p>
    <w:p w:rsidR="00121692" w:rsidRDefault="0006208A">
      <w:pPr>
        <w:pStyle w:val="ProductList-BodyIndented"/>
      </w:pPr>
      <w:r>
        <w:t>En SL til et Tilføjelsesprogram til Operations Management and Security kan købes under en anden volumenlicensaftale end dens Kvalificerende Licens. Hvis SA-dækningen for den Kvalificerende Licens udløber før SL'en til Tilføjelsesprogrammet til Operations Management and Security, udløber SL'en til Tilføjelsesprogrammet til Operations Management and Security på næste årsdag for tilmeldingen.</w:t>
      </w:r>
    </w:p>
    <w:p w:rsidR="00121692" w:rsidRDefault="00121692">
      <w:pPr>
        <w:pStyle w:val="ProductList-BodyIndented"/>
      </w:pPr>
    </w:p>
    <w:p w:rsidR="00121692" w:rsidRDefault="0006208A">
      <w:pPr>
        <w:pStyle w:val="ProductList-SubClauseHeading"/>
        <w:outlineLvl w:val="5"/>
      </w:pPr>
      <w:r>
        <w:t>2.1.3 Software, der indgår i Operations Management and Security E1/E2</w:t>
      </w:r>
    </w:p>
    <w:p w:rsidR="00121692" w:rsidRDefault="0006208A">
      <w:pPr>
        <w:pStyle w:val="ProductList-BodyIndented"/>
      </w:pPr>
      <w:r>
        <w:t>I hver enkelt abonnementsperiode for Operations Management and Security E1/E2 kan Kunden installere og køre én kopi af den tilhørende medfølgende software til styring af en OSE på Kundens eget system eller i Microsoft Azure.</w:t>
      </w:r>
    </w:p>
    <w:tbl>
      <w:tblPr>
        <w:tblStyle w:val="PURTable0"/>
        <w:tblW w:w="0" w:type="dxa"/>
        <w:tblLook w:val="04A0" w:firstRow="1" w:lastRow="0" w:firstColumn="1" w:lastColumn="0" w:noHBand="0" w:noVBand="1"/>
      </w:tblPr>
      <w:tblGrid>
        <w:gridCol w:w="5174"/>
        <w:gridCol w:w="5256"/>
      </w:tblGrid>
      <w:tr w:rsidR="00121692">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121692" w:rsidRDefault="0006208A">
            <w:pPr>
              <w:pStyle w:val="ProductList-TableBody"/>
            </w:pPr>
            <w:r>
              <w:rPr>
                <w:color w:val="FFFFFF"/>
              </w:rPr>
              <w:t>Abonnement på Operations Management and Security</w:t>
            </w:r>
          </w:p>
        </w:tc>
        <w:tc>
          <w:tcPr>
            <w:tcW w:w="6120" w:type="dxa"/>
            <w:tcBorders>
              <w:left w:val="single" w:sz="4" w:space="0" w:color="6E6E6E"/>
              <w:right w:val="single" w:sz="4" w:space="0" w:color="6E6E6E"/>
            </w:tcBorders>
            <w:shd w:val="clear" w:color="auto" w:fill="0072C6"/>
          </w:tcPr>
          <w:p w:rsidR="00121692" w:rsidRDefault="0006208A">
            <w:pPr>
              <w:pStyle w:val="ProductList-TableBody"/>
            </w:pPr>
            <w:r>
              <w:rPr>
                <w:color w:val="FFFFFF"/>
              </w:rPr>
              <w:t>Medfølgende Software.</w:t>
            </w:r>
          </w:p>
        </w:tc>
      </w:tr>
      <w:tr w:rsidR="00121692">
        <w:tc>
          <w:tcPr>
            <w:tcW w:w="6000" w:type="dxa"/>
            <w:tcBorders>
              <w:left w:val="single" w:sz="4" w:space="0" w:color="6E6E6E"/>
              <w:bottom w:val="single" w:sz="4" w:space="0" w:color="6E6E6E"/>
              <w:right w:val="single" w:sz="4" w:space="0" w:color="6E6E6E"/>
            </w:tcBorders>
          </w:tcPr>
          <w:p w:rsidR="00121692" w:rsidRDefault="0006208A">
            <w:pPr>
              <w:pStyle w:val="ProductList-TableBody"/>
            </w:pPr>
            <w:r>
              <w:t>Operations Management and Security E1</w:t>
            </w:r>
          </w:p>
          <w:p w:rsidR="00121692" w:rsidRDefault="0006208A">
            <w:pPr>
              <w:pStyle w:val="ProductList-TableBody"/>
            </w:pPr>
            <w:r>
              <w:t>Operations Management and Security E1 fra SA</w:t>
            </w:r>
          </w:p>
        </w:tc>
        <w:tc>
          <w:tcPr>
            <w:tcW w:w="6120" w:type="dxa"/>
            <w:tcBorders>
              <w:left w:val="single" w:sz="4" w:space="0" w:color="6E6E6E"/>
              <w:bottom w:val="single" w:sz="4" w:space="0" w:color="6E6E6E"/>
              <w:right w:val="single" w:sz="4" w:space="0" w:color="6E6E6E"/>
            </w:tcBorders>
          </w:tcPr>
          <w:p w:rsidR="00121692" w:rsidRDefault="0006208A">
            <w:pPr>
              <w:pStyle w:val="ProductList-TableBody"/>
            </w:pPr>
            <w:r>
              <w:t>System Center Server Standard</w:t>
            </w:r>
          </w:p>
        </w:tc>
      </w:tr>
      <w:tr w:rsidR="00121692">
        <w:tc>
          <w:tcPr>
            <w:tcW w:w="6000" w:type="dxa"/>
            <w:tcBorders>
              <w:top w:val="single" w:sz="4" w:space="0" w:color="6E6E6E"/>
              <w:left w:val="single" w:sz="4" w:space="0" w:color="6E6E6E"/>
              <w:bottom w:val="single" w:sz="4" w:space="0" w:color="6E6E6E"/>
              <w:right w:val="single" w:sz="4" w:space="0" w:color="6E6E6E"/>
            </w:tcBorders>
          </w:tcPr>
          <w:p w:rsidR="00121692" w:rsidRDefault="0006208A">
            <w:pPr>
              <w:pStyle w:val="ProductList-TableBody"/>
            </w:pPr>
            <w:r>
              <w:t>Operations Management and Security E2</w:t>
            </w:r>
          </w:p>
          <w:p w:rsidR="00121692" w:rsidRDefault="0006208A">
            <w:pPr>
              <w:pStyle w:val="ProductList-TableBody"/>
            </w:pPr>
            <w:r>
              <w:t>Operations Management and Security E2 fra SA</w:t>
            </w:r>
          </w:p>
        </w:tc>
        <w:tc>
          <w:tcPr>
            <w:tcW w:w="6120" w:type="dxa"/>
            <w:tcBorders>
              <w:top w:val="single" w:sz="4" w:space="0" w:color="6E6E6E"/>
              <w:left w:val="single" w:sz="4" w:space="0" w:color="6E6E6E"/>
              <w:bottom w:val="single" w:sz="4" w:space="0" w:color="6E6E6E"/>
              <w:right w:val="single" w:sz="4" w:space="0" w:color="6E6E6E"/>
            </w:tcBorders>
          </w:tcPr>
          <w:p w:rsidR="00121692" w:rsidRDefault="0006208A">
            <w:pPr>
              <w:pStyle w:val="ProductList-TableBody"/>
            </w:pPr>
            <w:r>
              <w:t>System Center Server Standard</w:t>
            </w:r>
          </w:p>
        </w:tc>
      </w:tr>
      <w:tr w:rsidR="00121692">
        <w:tc>
          <w:tcPr>
            <w:tcW w:w="6000" w:type="dxa"/>
            <w:tcBorders>
              <w:top w:val="single" w:sz="4" w:space="0" w:color="6E6E6E"/>
              <w:left w:val="single" w:sz="4" w:space="0" w:color="6E6E6E"/>
              <w:bottom w:val="single" w:sz="4" w:space="0" w:color="6E6E6E"/>
              <w:right w:val="single" w:sz="4" w:space="0" w:color="6E6E6E"/>
            </w:tcBorders>
          </w:tcPr>
          <w:p w:rsidR="00121692" w:rsidRDefault="0006208A">
            <w:pPr>
              <w:pStyle w:val="ProductList-TableBody"/>
            </w:pPr>
            <w:r>
              <w:t>Operations Management and Security: Indsigt og analyse</w:t>
            </w:r>
          </w:p>
        </w:tc>
        <w:tc>
          <w:tcPr>
            <w:tcW w:w="6120" w:type="dxa"/>
            <w:tcBorders>
              <w:top w:val="single" w:sz="4" w:space="0" w:color="6E6E6E"/>
              <w:left w:val="single" w:sz="4" w:space="0" w:color="6E6E6E"/>
              <w:bottom w:val="single" w:sz="4" w:space="0" w:color="6E6E6E"/>
              <w:right w:val="single" w:sz="4" w:space="0" w:color="6E6E6E"/>
            </w:tcBorders>
          </w:tcPr>
          <w:p w:rsidR="00121692" w:rsidRDefault="0006208A">
            <w:pPr>
              <w:pStyle w:val="ProductList-TableBody"/>
            </w:pPr>
            <w:r>
              <w:t>System Center Operations Manager</w:t>
            </w:r>
          </w:p>
        </w:tc>
      </w:tr>
      <w:tr w:rsidR="00121692">
        <w:tc>
          <w:tcPr>
            <w:tcW w:w="6000" w:type="dxa"/>
            <w:tcBorders>
              <w:top w:val="single" w:sz="4" w:space="0" w:color="6E6E6E"/>
              <w:left w:val="single" w:sz="4" w:space="0" w:color="6E6E6E"/>
              <w:bottom w:val="single" w:sz="4" w:space="0" w:color="6E6E6E"/>
              <w:right w:val="single" w:sz="4" w:space="0" w:color="6E6E6E"/>
            </w:tcBorders>
          </w:tcPr>
          <w:p w:rsidR="00121692" w:rsidRDefault="0006208A">
            <w:pPr>
              <w:pStyle w:val="ProductList-TableBody"/>
            </w:pPr>
            <w:r>
              <w:t>Operations Management and Security: Automatisering og styring</w:t>
            </w:r>
          </w:p>
        </w:tc>
        <w:tc>
          <w:tcPr>
            <w:tcW w:w="6120" w:type="dxa"/>
            <w:tcBorders>
              <w:top w:val="single" w:sz="4" w:space="0" w:color="6E6E6E"/>
              <w:left w:val="single" w:sz="4" w:space="0" w:color="6E6E6E"/>
              <w:bottom w:val="single" w:sz="4" w:space="0" w:color="6E6E6E"/>
              <w:right w:val="single" w:sz="4" w:space="0" w:color="6E6E6E"/>
            </w:tcBorders>
          </w:tcPr>
          <w:p w:rsidR="00121692" w:rsidRDefault="0006208A">
            <w:pPr>
              <w:pStyle w:val="ProductList-TableBody"/>
            </w:pPr>
            <w:r>
              <w:t>System Center Configuration Manager</w:t>
            </w:r>
          </w:p>
          <w:p w:rsidR="00121692" w:rsidRDefault="0006208A">
            <w:pPr>
              <w:pStyle w:val="ProductList-TableBody"/>
            </w:pPr>
            <w:r>
              <w:t>System Center Orchestrator</w:t>
            </w:r>
          </w:p>
          <w:p w:rsidR="00121692" w:rsidRDefault="0006208A">
            <w:pPr>
              <w:pStyle w:val="ProductList-TableBody"/>
            </w:pPr>
            <w:r>
              <w:t>System Center Service Manager</w:t>
            </w:r>
          </w:p>
        </w:tc>
      </w:tr>
      <w:tr w:rsidR="00121692">
        <w:tc>
          <w:tcPr>
            <w:tcW w:w="6000" w:type="dxa"/>
            <w:tcBorders>
              <w:top w:val="single" w:sz="4" w:space="0" w:color="6E6E6E"/>
              <w:left w:val="single" w:sz="4" w:space="0" w:color="6E6E6E"/>
              <w:bottom w:val="single" w:sz="4" w:space="0" w:color="6E6E6E"/>
              <w:right w:val="single" w:sz="4" w:space="0" w:color="6E6E6E"/>
            </w:tcBorders>
          </w:tcPr>
          <w:p w:rsidR="00121692" w:rsidRDefault="0006208A">
            <w:pPr>
              <w:pStyle w:val="ProductList-TableBody"/>
            </w:pPr>
            <w:r>
              <w:t>Operations Management and Security: Backup og Disaster Recovery</w:t>
            </w:r>
          </w:p>
        </w:tc>
        <w:tc>
          <w:tcPr>
            <w:tcW w:w="6120" w:type="dxa"/>
            <w:tcBorders>
              <w:top w:val="single" w:sz="4" w:space="0" w:color="6E6E6E"/>
              <w:left w:val="single" w:sz="4" w:space="0" w:color="6E6E6E"/>
              <w:bottom w:val="single" w:sz="4" w:space="0" w:color="6E6E6E"/>
              <w:right w:val="single" w:sz="4" w:space="0" w:color="6E6E6E"/>
            </w:tcBorders>
          </w:tcPr>
          <w:p w:rsidR="00121692" w:rsidRDefault="0006208A">
            <w:pPr>
              <w:pStyle w:val="ProductList-TableBody"/>
            </w:pPr>
            <w:r>
              <w:t>System Center Data Protection Manager</w:t>
            </w:r>
          </w:p>
          <w:p w:rsidR="00121692" w:rsidRDefault="0006208A">
            <w:pPr>
              <w:pStyle w:val="ProductList-TableBody"/>
            </w:pPr>
            <w:r>
              <w:t>System Center Virtual Machine Manager</w:t>
            </w:r>
          </w:p>
        </w:tc>
      </w:tr>
    </w:tbl>
    <w:p w:rsidR="00121692" w:rsidRDefault="00121692">
      <w:pPr>
        <w:pStyle w:val="ProductList-ClauseHeading"/>
        <w:outlineLvl w:val="4"/>
      </w:pPr>
    </w:p>
    <w:p w:rsidR="00121692" w:rsidRDefault="0006208A">
      <w:pPr>
        <w:pStyle w:val="ProductList-SubClauseHeading"/>
        <w:outlineLvl w:val="5"/>
      </w:pPr>
      <w:r>
        <w:t>2.1.4 Berettigelse til køb fra SA</w:t>
      </w:r>
    </w:p>
    <w:p w:rsidR="00121692" w:rsidRDefault="0006208A">
      <w:pPr>
        <w:pStyle w:val="ProductList-BodyIndented"/>
      </w:pPr>
      <w:r>
        <w:t>Fra SA-abonnementslicenser kan købes i stedet for SA for fuldt betalte, tidsubegrænsede licenser med aktiv SA til Kvalificerende produkter i tabellen herunder. For hvert Kvalificerende Produkt kan Kunden købe en kombination af Fra SA-SL'er, under forudsætning af at det samlede antal ikke overstiger det angivne Berettigede antal.</w:t>
      </w:r>
    </w:p>
    <w:tbl>
      <w:tblPr>
        <w:tblStyle w:val="PURTable0"/>
        <w:tblW w:w="0" w:type="dxa"/>
        <w:tblLook w:val="04A0" w:firstRow="1" w:lastRow="0" w:firstColumn="1" w:lastColumn="0" w:noHBand="0" w:noVBand="1"/>
      </w:tblPr>
      <w:tblGrid>
        <w:gridCol w:w="4859"/>
        <w:gridCol w:w="4033"/>
        <w:gridCol w:w="1538"/>
      </w:tblGrid>
      <w:tr w:rsidR="00121692">
        <w:trPr>
          <w:cnfStyle w:val="100000000000" w:firstRow="1" w:lastRow="0" w:firstColumn="0" w:lastColumn="0" w:oddVBand="0" w:evenVBand="0" w:oddHBand="0" w:evenHBand="0" w:firstRowFirstColumn="0" w:firstRowLastColumn="0" w:lastRowFirstColumn="0" w:lastRowLastColumn="0"/>
        </w:trPr>
        <w:tc>
          <w:tcPr>
            <w:tcW w:w="5760" w:type="dxa"/>
            <w:tcBorders>
              <w:left w:val="single" w:sz="4" w:space="0" w:color="6E6E6E"/>
              <w:right w:val="single" w:sz="4" w:space="0" w:color="6E6E6E"/>
            </w:tcBorders>
            <w:shd w:val="clear" w:color="auto" w:fill="0072C6"/>
          </w:tcPr>
          <w:p w:rsidR="00121692" w:rsidRDefault="0006208A">
            <w:pPr>
              <w:pStyle w:val="ProductList-TableBody"/>
            </w:pPr>
            <w:r>
              <w:rPr>
                <w:color w:val="FFFFFF"/>
              </w:rPr>
              <w:t>Kvalificerende Produkt</w:t>
            </w:r>
          </w:p>
        </w:tc>
        <w:tc>
          <w:tcPr>
            <w:tcW w:w="4660" w:type="dxa"/>
            <w:tcBorders>
              <w:left w:val="single" w:sz="4" w:space="0" w:color="6E6E6E"/>
              <w:right w:val="single" w:sz="4" w:space="0" w:color="6E6E6E"/>
            </w:tcBorders>
            <w:shd w:val="clear" w:color="auto" w:fill="0072C6"/>
          </w:tcPr>
          <w:p w:rsidR="00121692" w:rsidRDefault="0006208A">
            <w:pPr>
              <w:pStyle w:val="ProductList-TableBody"/>
            </w:pPr>
            <w:r>
              <w:rPr>
                <w:color w:val="FFFFFF"/>
              </w:rPr>
              <w:t>Tilhørende Fra SA-abonnementslicens</w:t>
            </w:r>
          </w:p>
        </w:tc>
        <w:tc>
          <w:tcPr>
            <w:tcW w:w="1720" w:type="dxa"/>
            <w:tcBorders>
              <w:left w:val="single" w:sz="4" w:space="0" w:color="6E6E6E"/>
              <w:right w:val="single" w:sz="4" w:space="0" w:color="6E6E6E"/>
            </w:tcBorders>
            <w:shd w:val="clear" w:color="auto" w:fill="0072C6"/>
          </w:tcPr>
          <w:p w:rsidR="00121692" w:rsidRDefault="0006208A">
            <w:pPr>
              <w:pStyle w:val="ProductList-TableBody"/>
            </w:pPr>
            <w:r>
              <w:rPr>
                <w:color w:val="FFFFFF"/>
              </w:rPr>
              <w:t>Berettiget antal</w:t>
            </w:r>
          </w:p>
        </w:tc>
      </w:tr>
      <w:tr w:rsidR="00121692">
        <w:tc>
          <w:tcPr>
            <w:tcW w:w="5760" w:type="dxa"/>
            <w:tcBorders>
              <w:left w:val="single" w:sz="4" w:space="0" w:color="6E6E6E"/>
              <w:bottom w:val="single" w:sz="4" w:space="0" w:color="6E6E6E"/>
              <w:right w:val="single" w:sz="4" w:space="0" w:color="6E6E6E"/>
            </w:tcBorders>
          </w:tcPr>
          <w:p w:rsidR="00121692" w:rsidRDefault="0006208A">
            <w:pPr>
              <w:pStyle w:val="ProductList-TableBody"/>
            </w:pPr>
            <w:r>
              <w:t xml:space="preserve">Core Infrastructure Server Suite Standard (2 pakker med kernelicenser) </w:t>
            </w:r>
          </w:p>
          <w:p w:rsidR="00121692" w:rsidRDefault="0006208A">
            <w:pPr>
              <w:pStyle w:val="ProductList-TableBody"/>
            </w:pPr>
            <w:r>
              <w:t xml:space="preserve">System Center Standard (2 pakker med kernelicenser) </w:t>
            </w:r>
          </w:p>
        </w:tc>
        <w:tc>
          <w:tcPr>
            <w:tcW w:w="4660" w:type="dxa"/>
            <w:tcBorders>
              <w:left w:val="single" w:sz="4" w:space="0" w:color="6E6E6E"/>
              <w:bottom w:val="single" w:sz="4" w:space="0" w:color="6E6E6E"/>
              <w:right w:val="single" w:sz="4" w:space="0" w:color="6E6E6E"/>
            </w:tcBorders>
          </w:tcPr>
          <w:p w:rsidR="00121692" w:rsidRDefault="0006208A">
            <w:pPr>
              <w:pStyle w:val="ProductList-TableBody"/>
            </w:pPr>
            <w:r>
              <w:t>Operations Management and Security E1 fra SA</w:t>
            </w:r>
          </w:p>
          <w:p w:rsidR="00121692" w:rsidRDefault="0006208A">
            <w:pPr>
              <w:pStyle w:val="ProductList-TableBody"/>
            </w:pPr>
            <w:r>
              <w:t>Operations Management and Security E2 fra SA</w:t>
            </w:r>
          </w:p>
        </w:tc>
        <w:tc>
          <w:tcPr>
            <w:tcW w:w="1720" w:type="dxa"/>
            <w:tcBorders>
              <w:left w:val="single" w:sz="4" w:space="0" w:color="6E6E6E"/>
              <w:bottom w:val="single" w:sz="4" w:space="0" w:color="6E6E6E"/>
              <w:right w:val="single" w:sz="4" w:space="0" w:color="6E6E6E"/>
            </w:tcBorders>
          </w:tcPr>
          <w:p w:rsidR="00121692" w:rsidRDefault="0006208A">
            <w:pPr>
              <w:pStyle w:val="ProductList-TableBody"/>
              <w:jc w:val="center"/>
            </w:pPr>
            <w:r>
              <w:t>1/4</w:t>
            </w:r>
            <w:r>
              <w:rPr>
                <w:i/>
                <w:vertAlign w:val="superscript"/>
              </w:rPr>
              <w:t>1</w:t>
            </w:r>
          </w:p>
        </w:tc>
      </w:tr>
      <w:tr w:rsidR="00121692">
        <w:tc>
          <w:tcPr>
            <w:tcW w:w="5760" w:type="dxa"/>
            <w:tcBorders>
              <w:top w:val="single" w:sz="4" w:space="0" w:color="6E6E6E"/>
              <w:left w:val="single" w:sz="4" w:space="0" w:color="6E6E6E"/>
              <w:bottom w:val="single" w:sz="4" w:space="0" w:color="6E6E6E"/>
              <w:right w:val="single" w:sz="4" w:space="0" w:color="6E6E6E"/>
            </w:tcBorders>
          </w:tcPr>
          <w:p w:rsidR="00121692" w:rsidRDefault="0006208A">
            <w:pPr>
              <w:pStyle w:val="ProductList-TableBody"/>
            </w:pPr>
            <w:r>
              <w:t xml:space="preserve">Core Infrastructure Server Suite Datacenter (2 pakker med kernelicenser) </w:t>
            </w:r>
          </w:p>
          <w:p w:rsidR="00121692" w:rsidRDefault="0006208A">
            <w:pPr>
              <w:pStyle w:val="ProductList-TableBody"/>
            </w:pPr>
            <w:r>
              <w:t>System Center Datacenter (2 pakker med kernelicenser)</w:t>
            </w:r>
          </w:p>
        </w:tc>
        <w:tc>
          <w:tcPr>
            <w:tcW w:w="4660" w:type="dxa"/>
            <w:tcBorders>
              <w:top w:val="single" w:sz="4" w:space="0" w:color="6E6E6E"/>
              <w:left w:val="single" w:sz="4" w:space="0" w:color="6E6E6E"/>
              <w:bottom w:val="single" w:sz="4" w:space="0" w:color="6E6E6E"/>
              <w:right w:val="single" w:sz="4" w:space="0" w:color="6E6E6E"/>
            </w:tcBorders>
          </w:tcPr>
          <w:p w:rsidR="00121692" w:rsidRDefault="0006208A">
            <w:pPr>
              <w:pStyle w:val="ProductList-TableBody"/>
            </w:pPr>
            <w:r>
              <w:t>Operations Management and Security E1 fra SA</w:t>
            </w:r>
          </w:p>
          <w:p w:rsidR="00121692" w:rsidRDefault="0006208A">
            <w:pPr>
              <w:pStyle w:val="ProductList-TableBody"/>
            </w:pPr>
            <w:r>
              <w:t>Operations Management and Security E2 fra SA</w:t>
            </w:r>
          </w:p>
        </w:tc>
        <w:tc>
          <w:tcPr>
            <w:tcW w:w="1720" w:type="dxa"/>
            <w:tcBorders>
              <w:top w:val="single" w:sz="4" w:space="0" w:color="6E6E6E"/>
              <w:left w:val="single" w:sz="4" w:space="0" w:color="6E6E6E"/>
              <w:bottom w:val="single" w:sz="4" w:space="0" w:color="6E6E6E"/>
              <w:right w:val="single" w:sz="4" w:space="0" w:color="6E6E6E"/>
            </w:tcBorders>
          </w:tcPr>
          <w:p w:rsidR="00121692" w:rsidRDefault="0006208A">
            <w:pPr>
              <w:pStyle w:val="ProductList-TableBody"/>
              <w:jc w:val="center"/>
            </w:pPr>
            <w:r>
              <w:t>1</w:t>
            </w:r>
          </w:p>
        </w:tc>
      </w:tr>
      <w:tr w:rsidR="00121692">
        <w:tc>
          <w:tcPr>
            <w:tcW w:w="5760" w:type="dxa"/>
            <w:tcBorders>
              <w:top w:val="single" w:sz="4" w:space="0" w:color="6E6E6E"/>
              <w:left w:val="single" w:sz="4" w:space="0" w:color="6E6E6E"/>
              <w:bottom w:val="single" w:sz="4" w:space="0" w:color="6E6E6E"/>
              <w:right w:val="single" w:sz="4" w:space="0" w:color="6E6E6E"/>
            </w:tcBorders>
          </w:tcPr>
          <w:p w:rsidR="00121692" w:rsidRDefault="0006208A">
            <w:pPr>
              <w:pStyle w:val="ProductList-TableBody"/>
            </w:pPr>
            <w:r>
              <w:t>Core Infrastructure Server Suite Standard (2-processor)</w:t>
            </w:r>
          </w:p>
          <w:p w:rsidR="00121692" w:rsidRDefault="0006208A">
            <w:pPr>
              <w:pStyle w:val="ProductList-TableBody"/>
            </w:pPr>
            <w:r>
              <w:t>System Center Standard (2-processor)</w:t>
            </w:r>
          </w:p>
        </w:tc>
        <w:tc>
          <w:tcPr>
            <w:tcW w:w="4660" w:type="dxa"/>
            <w:tcBorders>
              <w:top w:val="single" w:sz="4" w:space="0" w:color="6E6E6E"/>
              <w:left w:val="single" w:sz="4" w:space="0" w:color="6E6E6E"/>
              <w:bottom w:val="single" w:sz="4" w:space="0" w:color="6E6E6E"/>
              <w:right w:val="single" w:sz="4" w:space="0" w:color="6E6E6E"/>
            </w:tcBorders>
          </w:tcPr>
          <w:p w:rsidR="00121692" w:rsidRDefault="0006208A">
            <w:pPr>
              <w:pStyle w:val="ProductList-TableBody"/>
            </w:pPr>
            <w:r>
              <w:t>Operations Management and Security E1 fra SA</w:t>
            </w:r>
          </w:p>
          <w:p w:rsidR="00121692" w:rsidRDefault="0006208A">
            <w:pPr>
              <w:pStyle w:val="ProductList-TableBody"/>
            </w:pPr>
            <w:r>
              <w:t>Operations Management and Security E2 fra SA</w:t>
            </w:r>
          </w:p>
        </w:tc>
        <w:tc>
          <w:tcPr>
            <w:tcW w:w="1720" w:type="dxa"/>
            <w:tcBorders>
              <w:top w:val="single" w:sz="4" w:space="0" w:color="6E6E6E"/>
              <w:left w:val="single" w:sz="4" w:space="0" w:color="6E6E6E"/>
              <w:bottom w:val="single" w:sz="4" w:space="0" w:color="6E6E6E"/>
              <w:right w:val="single" w:sz="4" w:space="0" w:color="6E6E6E"/>
            </w:tcBorders>
          </w:tcPr>
          <w:p w:rsidR="00121692" w:rsidRDefault="0006208A">
            <w:pPr>
              <w:pStyle w:val="ProductList-TableBody"/>
              <w:jc w:val="center"/>
            </w:pPr>
            <w:r>
              <w:t>2</w:t>
            </w:r>
          </w:p>
        </w:tc>
      </w:tr>
      <w:tr w:rsidR="00121692">
        <w:tc>
          <w:tcPr>
            <w:tcW w:w="5760" w:type="dxa"/>
            <w:tcBorders>
              <w:top w:val="single" w:sz="4" w:space="0" w:color="6E6E6E"/>
              <w:left w:val="single" w:sz="4" w:space="0" w:color="6E6E6E"/>
              <w:bottom w:val="single" w:sz="4" w:space="0" w:color="6E6E6E"/>
              <w:right w:val="single" w:sz="4" w:space="0" w:color="6E6E6E"/>
            </w:tcBorders>
          </w:tcPr>
          <w:p w:rsidR="00121692" w:rsidRDefault="0006208A">
            <w:pPr>
              <w:pStyle w:val="ProductList-TableBody"/>
            </w:pPr>
            <w:r>
              <w:t>Core Infrastructure Server Suite Datacenter (2-processor)</w:t>
            </w:r>
          </w:p>
          <w:p w:rsidR="00121692" w:rsidRDefault="0006208A">
            <w:pPr>
              <w:pStyle w:val="ProductList-TableBody"/>
            </w:pPr>
            <w:r>
              <w:t>System Center Datacenter (2-processor)</w:t>
            </w:r>
          </w:p>
        </w:tc>
        <w:tc>
          <w:tcPr>
            <w:tcW w:w="4660" w:type="dxa"/>
            <w:tcBorders>
              <w:top w:val="single" w:sz="4" w:space="0" w:color="6E6E6E"/>
              <w:left w:val="single" w:sz="4" w:space="0" w:color="6E6E6E"/>
              <w:bottom w:val="single" w:sz="4" w:space="0" w:color="6E6E6E"/>
              <w:right w:val="single" w:sz="4" w:space="0" w:color="6E6E6E"/>
            </w:tcBorders>
          </w:tcPr>
          <w:p w:rsidR="00121692" w:rsidRDefault="0006208A">
            <w:pPr>
              <w:pStyle w:val="ProductList-TableBody"/>
            </w:pPr>
            <w:r>
              <w:t>Operations Management and Security E1 fra SA</w:t>
            </w:r>
          </w:p>
          <w:p w:rsidR="00121692" w:rsidRDefault="0006208A">
            <w:pPr>
              <w:pStyle w:val="ProductList-TableBody"/>
            </w:pPr>
            <w:r>
              <w:t>Operations Management and Security E2 fra SA</w:t>
            </w:r>
          </w:p>
        </w:tc>
        <w:tc>
          <w:tcPr>
            <w:tcW w:w="1720" w:type="dxa"/>
            <w:tcBorders>
              <w:top w:val="single" w:sz="4" w:space="0" w:color="6E6E6E"/>
              <w:left w:val="single" w:sz="4" w:space="0" w:color="6E6E6E"/>
              <w:bottom w:val="single" w:sz="4" w:space="0" w:color="6E6E6E"/>
              <w:right w:val="single" w:sz="4" w:space="0" w:color="6E6E6E"/>
            </w:tcBorders>
          </w:tcPr>
          <w:p w:rsidR="00121692" w:rsidRDefault="0006208A">
            <w:pPr>
              <w:pStyle w:val="ProductList-TableBody"/>
              <w:jc w:val="center"/>
            </w:pPr>
            <w:r>
              <w:t>8</w:t>
            </w:r>
          </w:p>
        </w:tc>
      </w:tr>
    </w:tbl>
    <w:p w:rsidR="00121692" w:rsidRDefault="0006208A">
      <w:pPr>
        <w:pStyle w:val="ProductList-BodyIndented"/>
      </w:pPr>
      <w:r>
        <w:rPr>
          <w:i/>
          <w:vertAlign w:val="superscript"/>
        </w:rPr>
        <w:t>1</w:t>
      </w:r>
      <w:r>
        <w:rPr>
          <w:i/>
        </w:rPr>
        <w:t>Kræver minimum fire Kvalificerende Licenser</w:t>
      </w:r>
    </w:p>
    <w:p w:rsidR="00121692" w:rsidRDefault="00121692">
      <w:pPr>
        <w:pStyle w:val="ProductList-BodyIndented"/>
      </w:pPr>
    </w:p>
    <w:p w:rsidR="00121692" w:rsidRDefault="0006208A">
      <w:pPr>
        <w:pStyle w:val="ProductList-ClauseHeading"/>
        <w:outlineLvl w:val="4"/>
      </w:pPr>
      <w:r>
        <w:t>2.2 Microsoft Azure StorSimple-plantilbud</w:t>
      </w:r>
    </w:p>
    <w:p w:rsidR="00121692" w:rsidRDefault="0006208A">
      <w:pPr>
        <w:pStyle w:val="ProductList-Body"/>
      </w:pPr>
      <w:r>
        <w:t xml:space="preserve">For hver købt StorSimple-plan med enhed modtager Kunden en Lagersystemenhed. Geografisk tilgængelig og vilkår og betingelser for Lagersystemet, herunder garanti, afsendelse og håndtering samt toldsatser, fremgår af </w:t>
      </w:r>
      <w:hyperlink w:anchor="_Sec899">
        <w:r>
          <w:rPr>
            <w:color w:val="00467F"/>
            <w:u w:val="single"/>
          </w:rPr>
          <w:t>Appendiks F – Vilkår for Lagersystem</w:t>
        </w:r>
      </w:hyperlink>
      <w:r>
        <w:t>. Hver StorSimple-plan, der købes af Kunden, er knyttet til en enkelt Lagersystemenhed. Eventuelle yderligere Lagersystemenheder, som anvendes af Kunden, faktureres efter forbrugssatser. Microsoft Azure StorSimple 8100- og 8600-abonnementerne kan reduceres ved næste årsdag efter 12 måneders fortløbende anvendelse.</w:t>
      </w:r>
    </w:p>
    <w:p w:rsidR="00121692" w:rsidRDefault="00121692">
      <w:pPr>
        <w:pStyle w:val="ProductList-Body"/>
        <w:jc w:val="right"/>
      </w:pPr>
    </w:p>
    <w:tbl>
      <w:tblPr>
        <w:tblStyle w:val="PURTable"/>
        <w:tblW w:w="0" w:type="dxa"/>
        <w:tblLook w:val="04A0" w:firstRow="1" w:lastRow="0" w:firstColumn="1" w:lastColumn="0" w:noHBand="0" w:noVBand="1"/>
      </w:tblPr>
      <w:tblGrid>
        <w:gridCol w:w="10800"/>
      </w:tblGrid>
      <w:tr w:rsidR="001216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1692" w:rsidRDefault="003F7773">
            <w:pPr>
              <w:pStyle w:val="ProductList-TableBody"/>
              <w:jc w:val="right"/>
            </w:pPr>
            <w:hyperlink w:anchor="_Sec842">
              <w:r w:rsidR="0006208A">
                <w:rPr>
                  <w:color w:val="00467F"/>
                  <w:sz w:val="14"/>
                  <w:u w:val="single"/>
                </w:rPr>
                <w:t>Indholdsfortegnelse</w:t>
              </w:r>
            </w:hyperlink>
            <w:r w:rsidR="0006208A">
              <w:rPr>
                <w:sz w:val="14"/>
              </w:rPr>
              <w:t>/</w:t>
            </w:r>
            <w:hyperlink w:anchor="_Sec549">
              <w:r w:rsidR="0006208A">
                <w:rPr>
                  <w:color w:val="00467F"/>
                  <w:sz w:val="14"/>
                  <w:u w:val="single"/>
                </w:rPr>
                <w:t>Ordliste</w:t>
              </w:r>
            </w:hyperlink>
            <w:r w:rsidR="0006208A">
              <w:rPr>
                <w:sz w:val="14"/>
              </w:rPr>
              <w:t>/</w:t>
            </w:r>
            <w:hyperlink w:anchor="_Sec844">
              <w:r w:rsidR="0006208A">
                <w:rPr>
                  <w:color w:val="00467F"/>
                  <w:sz w:val="14"/>
                  <w:u w:val="single"/>
                </w:rPr>
                <w:t>Indeks</w:t>
              </w:r>
            </w:hyperlink>
          </w:p>
        </w:tc>
      </w:tr>
    </w:tbl>
    <w:p w:rsidR="00121692" w:rsidRDefault="00121692">
      <w:pPr>
        <w:pStyle w:val="ProductList-Body"/>
      </w:pPr>
    </w:p>
    <w:p w:rsidR="00121692" w:rsidRDefault="0006208A">
      <w:pPr>
        <w:pStyle w:val="ProductList-Offering2HeadingNoBorder"/>
        <w:outlineLvl w:val="2"/>
      </w:pPr>
      <w:bookmarkStart w:id="238" w:name="_Sec1198"/>
      <w:r>
        <w:t>Microsoft Azure-supportabonnementer</w:t>
      </w:r>
      <w:bookmarkEnd w:id="238"/>
      <w:r>
        <w:fldChar w:fldCharType="begin"/>
      </w:r>
      <w:r>
        <w:instrText xml:space="preserve"> TC "</w:instrText>
      </w:r>
      <w:bookmarkStart w:id="239" w:name="_Toc483467145"/>
      <w:r>
        <w:instrText>Microsoft Azure-supportabonnementer</w:instrText>
      </w:r>
      <w:bookmarkEnd w:id="239"/>
      <w:r>
        <w:instrText>" \l 3</w:instrText>
      </w:r>
      <w:r>
        <w:fldChar w:fldCharType="end"/>
      </w:r>
    </w:p>
    <w:p w:rsidR="00121692" w:rsidRDefault="0006208A">
      <w:pPr>
        <w:pStyle w:val="ProductList-Offering1SubSection"/>
        <w:outlineLvl w:val="3"/>
      </w:pPr>
      <w:bookmarkStart w:id="240" w:name="_Sec1200"/>
      <w:r>
        <w:t>1. Programtilgængelighed</w:t>
      </w:r>
      <w:bookmarkEnd w:id="240"/>
    </w:p>
    <w:tbl>
      <w:tblPr>
        <w:tblStyle w:val="PURTable"/>
        <w:tblW w:w="0" w:type="dxa"/>
        <w:tblLook w:val="04A0" w:firstRow="1" w:lastRow="0" w:firstColumn="1" w:lastColumn="0" w:noHBand="0" w:noVBand="1"/>
      </w:tblPr>
      <w:tblGrid>
        <w:gridCol w:w="4418"/>
        <w:gridCol w:w="796"/>
        <w:gridCol w:w="770"/>
        <w:gridCol w:w="787"/>
        <w:gridCol w:w="802"/>
        <w:gridCol w:w="824"/>
        <w:gridCol w:w="816"/>
        <w:gridCol w:w="792"/>
        <w:gridCol w:w="779"/>
      </w:tblGrid>
      <w:tr w:rsidR="0012169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21692" w:rsidRDefault="0006208A">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21692">
        <w:tc>
          <w:tcPr>
            <w:tcW w:w="5020" w:type="dxa"/>
            <w:tcBorders>
              <w:top w:val="single" w:sz="6" w:space="0" w:color="FFFFFF"/>
              <w:left w:val="none" w:sz="4" w:space="0" w:color="6E6E6E"/>
              <w:bottom w:val="dashed" w:sz="4" w:space="0" w:color="BFBFBF"/>
              <w:right w:val="none" w:sz="4" w:space="0" w:color="6E6E6E"/>
            </w:tcBorders>
          </w:tcPr>
          <w:p w:rsidR="00121692" w:rsidRDefault="0006208A">
            <w:pPr>
              <w:pStyle w:val="ProductList-TableBody"/>
            </w:pPr>
            <w:r>
              <w:rPr>
                <w:color w:val="000000"/>
              </w:rPr>
              <w:t>Azure Active Standard Support</w:t>
            </w:r>
            <w:r>
              <w:fldChar w:fldCharType="begin"/>
            </w:r>
            <w:r>
              <w:instrText xml:space="preserve"> XE "Azure Active Standard Support"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121692">
        <w:tc>
          <w:tcPr>
            <w:tcW w:w="5020" w:type="dxa"/>
            <w:tcBorders>
              <w:top w:val="dashed" w:sz="4" w:space="0" w:color="BFBFBF"/>
              <w:left w:val="none" w:sz="4" w:space="0" w:color="6E6E6E"/>
              <w:bottom w:val="dashed" w:sz="4" w:space="0" w:color="BFBFBF"/>
              <w:right w:val="none" w:sz="4" w:space="0" w:color="6E6E6E"/>
            </w:tcBorders>
          </w:tcPr>
          <w:p w:rsidR="00121692" w:rsidRDefault="0006208A">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121692">
        <w:tc>
          <w:tcPr>
            <w:tcW w:w="5020" w:type="dxa"/>
            <w:tcBorders>
              <w:top w:val="dashed" w:sz="4" w:space="0" w:color="BFBFBF"/>
              <w:left w:val="none" w:sz="4" w:space="0" w:color="6E6E6E"/>
              <w:bottom w:val="dashed" w:sz="4" w:space="0" w:color="BFBFBF"/>
              <w:right w:val="none" w:sz="4" w:space="0" w:color="6E6E6E"/>
            </w:tcBorders>
          </w:tcPr>
          <w:p w:rsidR="00121692" w:rsidRDefault="0006208A">
            <w:pPr>
              <w:pStyle w:val="ProductList-TableBody"/>
            </w:pPr>
            <w:r>
              <w:t>StorSimple-standardsupport til Microsoft Azure</w:t>
            </w:r>
            <w:r>
              <w:fldChar w:fldCharType="begin"/>
            </w:r>
            <w:r>
              <w:instrText xml:space="preserve"> XE "StorSimple-standardsupport til Microsoft Azure"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563C1"/>
              </w:rPr>
              <w:t xml:space="preserve"> A</w:t>
            </w:r>
            <w:r>
              <w:fldChar w:fldCharType="end"/>
            </w:r>
          </w:p>
        </w:tc>
      </w:tr>
      <w:tr w:rsidR="00121692">
        <w:tc>
          <w:tcPr>
            <w:tcW w:w="5020" w:type="dxa"/>
            <w:tcBorders>
              <w:top w:val="dashed" w:sz="4" w:space="0" w:color="BFBFBF"/>
              <w:left w:val="none" w:sz="4" w:space="0" w:color="6E6E6E"/>
              <w:bottom w:val="dashed" w:sz="4" w:space="0" w:color="BFBFBF"/>
              <w:right w:val="none" w:sz="4" w:space="0" w:color="6E6E6E"/>
            </w:tcBorders>
          </w:tcPr>
          <w:p w:rsidR="00121692" w:rsidRDefault="0006208A">
            <w:pPr>
              <w:pStyle w:val="ProductList-TableBody"/>
            </w:pPr>
            <w:r>
              <w:t>Opgradering fra Microsoft Azure StorSimple-standardsupport til premiumsupport</w:t>
            </w:r>
            <w:r>
              <w:fldChar w:fldCharType="begin"/>
            </w:r>
            <w:r>
              <w:instrText xml:space="preserve"> XE "Opgradering fra Microsoft Azure StorSimple-standardsupport til premiumsupport"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121692">
        <w:tc>
          <w:tcPr>
            <w:tcW w:w="5020" w:type="dxa"/>
            <w:tcBorders>
              <w:top w:val="dashed" w:sz="4" w:space="0" w:color="BFBFBF"/>
              <w:left w:val="none" w:sz="4" w:space="0" w:color="6E6E6E"/>
              <w:bottom w:val="none" w:sz="4" w:space="0" w:color="BFBFBF"/>
              <w:right w:val="none" w:sz="4" w:space="0" w:color="6E6E6E"/>
            </w:tcBorders>
          </w:tcPr>
          <w:p w:rsidR="00121692" w:rsidRDefault="0006208A">
            <w:pPr>
              <w:pStyle w:val="ProductList-TableBody"/>
            </w:pPr>
            <w:r>
              <w:t>StorSimple-premiumsupport til Microsoft Azure</w:t>
            </w:r>
            <w:r>
              <w:fldChar w:fldCharType="begin"/>
            </w:r>
            <w:r>
              <w:instrText xml:space="preserve"> XE "StorSimple-premiumsupport til Microsoft Azure"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563C1"/>
              </w:rPr>
              <w:t xml:space="preserve"> A</w:t>
            </w:r>
            <w:r>
              <w:fldChar w:fldCharType="end"/>
            </w:r>
          </w:p>
        </w:tc>
      </w:tr>
    </w:tbl>
    <w:p w:rsidR="00121692" w:rsidRDefault="00121692">
      <w:pPr>
        <w:pStyle w:val="ProductList-Body"/>
      </w:pPr>
    </w:p>
    <w:p w:rsidR="00121692" w:rsidRDefault="0006208A">
      <w:pPr>
        <w:pStyle w:val="ProductList-Offering1SubSection"/>
        <w:outlineLvl w:val="3"/>
      </w:pPr>
      <w:bookmarkStart w:id="241" w:name="_Sec1201"/>
      <w:r>
        <w:t>2. Produktbetingelser</w:t>
      </w:r>
      <w:bookmarkEnd w:id="241"/>
    </w:p>
    <w:tbl>
      <w:tblPr>
        <w:tblStyle w:val="PURTable"/>
        <w:tblW w:w="0" w:type="dxa"/>
        <w:tblLook w:val="04A0" w:firstRow="1" w:lastRow="0" w:firstColumn="1" w:lastColumn="0" w:noHBand="0" w:noVBand="1"/>
      </w:tblPr>
      <w:tblGrid>
        <w:gridCol w:w="3664"/>
        <w:gridCol w:w="3575"/>
        <w:gridCol w:w="3551"/>
      </w:tblGrid>
      <w:tr w:rsidR="0012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12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Kampagner: I/R</w:t>
            </w:r>
          </w:p>
        </w:tc>
      </w:tr>
      <w:tr w:rsidR="0012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Berettiget Reduktion: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Berettiget Reduktion: I/R</w:t>
            </w:r>
          </w:p>
        </w:tc>
      </w:tr>
      <w:tr w:rsidR="0012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Berettiget True-Up: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121692">
            <w:pPr>
              <w:pStyle w:val="ProductList-TableBody"/>
            </w:pPr>
          </w:p>
        </w:tc>
      </w:tr>
    </w:tbl>
    <w:p w:rsidR="00121692" w:rsidRDefault="00121692">
      <w:pPr>
        <w:pStyle w:val="ProductList-Body"/>
        <w:jc w:val="right"/>
      </w:pPr>
    </w:p>
    <w:tbl>
      <w:tblPr>
        <w:tblStyle w:val="PURTable"/>
        <w:tblW w:w="0" w:type="dxa"/>
        <w:tblLook w:val="04A0" w:firstRow="1" w:lastRow="0" w:firstColumn="1" w:lastColumn="0" w:noHBand="0" w:noVBand="1"/>
      </w:tblPr>
      <w:tblGrid>
        <w:gridCol w:w="10800"/>
      </w:tblGrid>
      <w:tr w:rsidR="001216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1692" w:rsidRDefault="003F7773">
            <w:pPr>
              <w:pStyle w:val="ProductList-TableBody"/>
              <w:jc w:val="right"/>
            </w:pPr>
            <w:hyperlink w:anchor="_Sec842">
              <w:r w:rsidR="0006208A">
                <w:rPr>
                  <w:color w:val="00467F"/>
                  <w:sz w:val="14"/>
                  <w:u w:val="single"/>
                </w:rPr>
                <w:t>Indholdsfortegnelse</w:t>
              </w:r>
            </w:hyperlink>
            <w:r w:rsidR="0006208A">
              <w:rPr>
                <w:sz w:val="14"/>
              </w:rPr>
              <w:t>/</w:t>
            </w:r>
            <w:hyperlink w:anchor="_Sec549">
              <w:r w:rsidR="0006208A">
                <w:rPr>
                  <w:color w:val="00467F"/>
                  <w:sz w:val="14"/>
                  <w:u w:val="single"/>
                </w:rPr>
                <w:t>Ordliste</w:t>
              </w:r>
            </w:hyperlink>
            <w:r w:rsidR="0006208A">
              <w:rPr>
                <w:sz w:val="14"/>
              </w:rPr>
              <w:t>/</w:t>
            </w:r>
            <w:hyperlink w:anchor="_Sec844">
              <w:r w:rsidR="0006208A">
                <w:rPr>
                  <w:color w:val="00467F"/>
                  <w:sz w:val="14"/>
                  <w:u w:val="single"/>
                </w:rPr>
                <w:t>Indeks</w:t>
              </w:r>
            </w:hyperlink>
          </w:p>
        </w:tc>
      </w:tr>
    </w:tbl>
    <w:p w:rsidR="00121692" w:rsidRDefault="00121692">
      <w:pPr>
        <w:pStyle w:val="ProductList-Body"/>
      </w:pPr>
    </w:p>
    <w:p w:rsidR="00121692" w:rsidRDefault="0006208A">
      <w:pPr>
        <w:pStyle w:val="ProductList-Offering2HeadingNoBorder"/>
        <w:outlineLvl w:val="2"/>
      </w:pPr>
      <w:bookmarkStart w:id="242" w:name="_Sec1199"/>
      <w:r>
        <w:t>Microsoft Azure-brugerabonnementer</w:t>
      </w:r>
      <w:bookmarkEnd w:id="242"/>
      <w:r>
        <w:fldChar w:fldCharType="begin"/>
      </w:r>
      <w:r>
        <w:instrText xml:space="preserve"> TC "</w:instrText>
      </w:r>
      <w:bookmarkStart w:id="243" w:name="_Toc483467146"/>
      <w:r>
        <w:instrText>Microsoft Azure-brugerabonnementer</w:instrText>
      </w:r>
      <w:bookmarkEnd w:id="243"/>
      <w:r>
        <w:instrText>" \l 3</w:instrText>
      </w:r>
      <w:r>
        <w:fldChar w:fldCharType="end"/>
      </w:r>
    </w:p>
    <w:p w:rsidR="00121692" w:rsidRDefault="0006208A">
      <w:pPr>
        <w:pStyle w:val="ProductList-Offering1SubSection"/>
        <w:outlineLvl w:val="3"/>
      </w:pPr>
      <w:bookmarkStart w:id="244" w:name="_Sec1202"/>
      <w:r>
        <w:t>1. Programtilgængelighed</w:t>
      </w:r>
      <w:bookmarkEnd w:id="244"/>
    </w:p>
    <w:tbl>
      <w:tblPr>
        <w:tblStyle w:val="PURTable"/>
        <w:tblW w:w="0" w:type="dxa"/>
        <w:tblLook w:val="04A0" w:firstRow="1" w:lastRow="0" w:firstColumn="1" w:lastColumn="0" w:noHBand="0" w:noVBand="1"/>
      </w:tblPr>
      <w:tblGrid>
        <w:gridCol w:w="4414"/>
        <w:gridCol w:w="794"/>
        <w:gridCol w:w="778"/>
        <w:gridCol w:w="785"/>
        <w:gridCol w:w="801"/>
        <w:gridCol w:w="823"/>
        <w:gridCol w:w="815"/>
        <w:gridCol w:w="790"/>
        <w:gridCol w:w="784"/>
      </w:tblGrid>
      <w:tr w:rsidR="0012169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21692" w:rsidRDefault="0006208A">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21692">
        <w:tc>
          <w:tcPr>
            <w:tcW w:w="5020" w:type="dxa"/>
            <w:tcBorders>
              <w:top w:val="single" w:sz="6" w:space="0" w:color="FFFFFF"/>
              <w:left w:val="none" w:sz="4" w:space="0" w:color="6E6E6E"/>
              <w:bottom w:val="dashed" w:sz="4" w:space="0" w:color="BFBFBF"/>
              <w:right w:val="none" w:sz="4" w:space="0" w:color="6E6E6E"/>
            </w:tcBorders>
          </w:tcPr>
          <w:p w:rsidR="00121692" w:rsidRDefault="0006208A">
            <w:pPr>
              <w:pStyle w:val="ProductList-TableBody"/>
            </w:pPr>
            <w:r>
              <w:t>Azure Active Directory Basic</w:t>
            </w:r>
            <w:r>
              <w:fldChar w:fldCharType="begin"/>
            </w:r>
            <w:r>
              <w:instrText xml:space="preserve"> XE "Azure Active Directory Basic" </w:instrText>
            </w:r>
            <w:r>
              <w:fldChar w:fldCharType="end"/>
            </w:r>
            <w:r>
              <w:t xml:space="preserve"> (bruger-SL)</w:t>
            </w:r>
          </w:p>
        </w:tc>
        <w:tc>
          <w:tcPr>
            <w:tcW w:w="860" w:type="dxa"/>
            <w:tcBorders>
              <w:top w:val="single" w:sz="6" w:space="0" w:color="FFFFFF"/>
              <w:left w:val="none" w:sz="4" w:space="0" w:color="6E6E6E"/>
              <w:bottom w:val="dashed" w:sz="4" w:space="0" w:color="BFBFBF"/>
              <w:right w:val="single" w:sz="6" w:space="0" w:color="FFFFFF"/>
            </w:tcBorders>
          </w:tcPr>
          <w:p w:rsidR="00121692" w:rsidRDefault="0006208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r>
      <w:tr w:rsidR="00121692">
        <w:tc>
          <w:tcPr>
            <w:tcW w:w="5020" w:type="dxa"/>
            <w:tcBorders>
              <w:top w:val="dashed" w:sz="4" w:space="0" w:color="BFBFBF"/>
              <w:left w:val="none" w:sz="4" w:space="0" w:color="6E6E6E"/>
              <w:bottom w:val="dashed" w:sz="4" w:space="0" w:color="BFBFBF"/>
              <w:right w:val="none" w:sz="4" w:space="0" w:color="6E6E6E"/>
            </w:tcBorders>
          </w:tcPr>
          <w:p w:rsidR="00121692" w:rsidRDefault="0006208A">
            <w:pPr>
              <w:pStyle w:val="ProductList-TableBody"/>
            </w:pPr>
            <w:r>
              <w:t>Azure Active Directory Premium Plan 1</w:t>
            </w:r>
            <w:r>
              <w:fldChar w:fldCharType="begin"/>
            </w:r>
            <w:r>
              <w:instrText xml:space="preserve"> XE "Azure Active Directory Premium Plan 1"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121692" w:rsidRDefault="0006208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r>
      <w:tr w:rsidR="00121692">
        <w:tc>
          <w:tcPr>
            <w:tcW w:w="5020" w:type="dxa"/>
            <w:tcBorders>
              <w:top w:val="dashed" w:sz="4" w:space="0" w:color="BFBFBF"/>
              <w:left w:val="none" w:sz="4" w:space="0" w:color="6E6E6E"/>
              <w:bottom w:val="dashed" w:sz="4" w:space="0" w:color="BFBFBF"/>
              <w:right w:val="none" w:sz="4" w:space="0" w:color="6E6E6E"/>
            </w:tcBorders>
          </w:tcPr>
          <w:p w:rsidR="00121692" w:rsidRDefault="0006208A">
            <w:pPr>
              <w:pStyle w:val="ProductList-TableBody"/>
            </w:pPr>
            <w:r>
              <w:t>Azure Active Directory Premium Plan 2</w:t>
            </w:r>
            <w:r>
              <w:fldChar w:fldCharType="begin"/>
            </w:r>
            <w:r>
              <w:instrText xml:space="preserve"> XE "Azure Active Directory Premium Plan 2"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121692" w:rsidRDefault="0006208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121692">
        <w:tc>
          <w:tcPr>
            <w:tcW w:w="5020" w:type="dxa"/>
            <w:tcBorders>
              <w:top w:val="dashed" w:sz="4" w:space="0" w:color="BFBFBF"/>
              <w:left w:val="none" w:sz="4" w:space="0" w:color="6E6E6E"/>
              <w:bottom w:val="dashed" w:sz="4" w:space="0" w:color="BFBFBF"/>
              <w:right w:val="none" w:sz="4" w:space="0" w:color="6E6E6E"/>
            </w:tcBorders>
          </w:tcPr>
          <w:p w:rsidR="00121692" w:rsidRDefault="0006208A">
            <w:pPr>
              <w:pStyle w:val="ProductList-TableBody"/>
            </w:pPr>
            <w:r>
              <w:t>Azure App-serviceplan</w:t>
            </w:r>
            <w:r>
              <w:fldChar w:fldCharType="begin"/>
            </w:r>
            <w:r>
              <w:instrText xml:space="preserve"> XE "Azure App-serviceplan"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r>
      <w:tr w:rsidR="00121692">
        <w:tc>
          <w:tcPr>
            <w:tcW w:w="5020" w:type="dxa"/>
            <w:tcBorders>
              <w:top w:val="dashed" w:sz="4" w:space="0" w:color="BFBFBF"/>
              <w:left w:val="none" w:sz="4" w:space="0" w:color="6E6E6E"/>
              <w:bottom w:val="dashed" w:sz="4" w:space="0" w:color="BFBFBF"/>
              <w:right w:val="none" w:sz="4" w:space="0" w:color="6E6E6E"/>
            </w:tcBorders>
          </w:tcPr>
          <w:p w:rsidR="00121692" w:rsidRDefault="0006208A">
            <w:pPr>
              <w:pStyle w:val="ProductList-TableBody"/>
            </w:pPr>
            <w:r>
              <w:t>Azure Information Protection Premium – plan 1</w:t>
            </w:r>
            <w:r>
              <w:fldChar w:fldCharType="begin"/>
            </w:r>
            <w:r>
              <w:instrText xml:space="preserve"> XE "Azure Information Protection Premium – plan 1"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121692" w:rsidRDefault="0006208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r>
      <w:tr w:rsidR="00121692">
        <w:tc>
          <w:tcPr>
            <w:tcW w:w="5020" w:type="dxa"/>
            <w:tcBorders>
              <w:top w:val="dashed" w:sz="4" w:space="0" w:color="BFBFBF"/>
              <w:left w:val="none" w:sz="4" w:space="0" w:color="6E6E6E"/>
              <w:bottom w:val="dashed" w:sz="4" w:space="0" w:color="BFBFBF"/>
              <w:right w:val="none" w:sz="4" w:space="0" w:color="6E6E6E"/>
            </w:tcBorders>
          </w:tcPr>
          <w:p w:rsidR="00121692" w:rsidRDefault="0006208A">
            <w:pPr>
              <w:pStyle w:val="ProductList-TableBody"/>
            </w:pPr>
            <w:r>
              <w:t xml:space="preserve">Tilføjelsesprogram til Azure Information Protection Premium – plan 1 </w:t>
            </w:r>
            <w:r>
              <w:fldChar w:fldCharType="begin"/>
            </w:r>
            <w:r>
              <w:instrText xml:space="preserve"> XE "Tilføjelsesprogram til Azure Information Protection Premium – plan 1 " </w:instrText>
            </w:r>
            <w:r>
              <w:fldChar w:fldCharType="end"/>
            </w:r>
            <w:r>
              <w:t>(bruger-SL)</w:t>
            </w:r>
          </w:p>
        </w:tc>
        <w:tc>
          <w:tcPr>
            <w:tcW w:w="860" w:type="dxa"/>
            <w:tcBorders>
              <w:top w:val="dashed" w:sz="4" w:space="0" w:color="BFBFBF"/>
              <w:left w:val="none" w:sz="4" w:space="0" w:color="6E6E6E"/>
              <w:bottom w:val="dashed" w:sz="4" w:space="0" w:color="BFBFBF"/>
              <w:right w:val="single" w:sz="6" w:space="0" w:color="FFFFFF"/>
            </w:tcBorders>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r>
      <w:tr w:rsidR="00121692">
        <w:tc>
          <w:tcPr>
            <w:tcW w:w="5020" w:type="dxa"/>
            <w:tcBorders>
              <w:top w:val="dashed" w:sz="4" w:space="0" w:color="BFBFBF"/>
              <w:left w:val="none" w:sz="4" w:space="0" w:color="6E6E6E"/>
              <w:bottom w:val="dashed" w:sz="4" w:space="0" w:color="BFBFBF"/>
              <w:right w:val="none" w:sz="4" w:space="0" w:color="6E6E6E"/>
            </w:tcBorders>
          </w:tcPr>
          <w:p w:rsidR="00121692" w:rsidRDefault="0006208A">
            <w:pPr>
              <w:pStyle w:val="ProductList-TableBody"/>
            </w:pPr>
            <w:r>
              <w:t>Azure Information Protection Premium – plan 2</w:t>
            </w:r>
            <w:r>
              <w:fldChar w:fldCharType="begin"/>
            </w:r>
            <w:r>
              <w:instrText xml:space="preserve"> XE "Azure Information Protection Premium – plan 2"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r>
      <w:tr w:rsidR="00121692">
        <w:tc>
          <w:tcPr>
            <w:tcW w:w="5020" w:type="dxa"/>
            <w:tcBorders>
              <w:top w:val="dashed" w:sz="4" w:space="0" w:color="BFBFBF"/>
              <w:left w:val="none" w:sz="4" w:space="0" w:color="6E6E6E"/>
              <w:bottom w:val="dashed" w:sz="4" w:space="0" w:color="BFBFBF"/>
              <w:right w:val="none" w:sz="4" w:space="0" w:color="6E6E6E"/>
            </w:tcBorders>
          </w:tcPr>
          <w:p w:rsidR="00121692" w:rsidRDefault="0006208A">
            <w:pPr>
              <w:pStyle w:val="ProductList-TableBody"/>
            </w:pPr>
            <w:r>
              <w:t>Tillægsprodukt til Azure Information Protection Premium – plan 2</w:t>
            </w:r>
            <w:r>
              <w:fldChar w:fldCharType="begin"/>
            </w:r>
            <w:r>
              <w:instrText xml:space="preserve"> XE "Tillægsprodukt til Azure Information Protection Premium – plan 2"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r>
      <w:tr w:rsidR="00121692">
        <w:tc>
          <w:tcPr>
            <w:tcW w:w="5020" w:type="dxa"/>
            <w:tcBorders>
              <w:top w:val="dashed" w:sz="4" w:space="0" w:color="BFBFBF"/>
              <w:left w:val="none" w:sz="4" w:space="0" w:color="6E6E6E"/>
              <w:bottom w:val="none" w:sz="4" w:space="0" w:color="BFBFBF"/>
              <w:right w:val="none" w:sz="4" w:space="0" w:color="6E6E6E"/>
            </w:tcBorders>
          </w:tcPr>
          <w:p w:rsidR="00121692" w:rsidRDefault="0006208A">
            <w:pPr>
              <w:pStyle w:val="ProductList-TableBody"/>
            </w:pPr>
            <w:r>
              <w:rPr>
                <w:color w:val="000000"/>
              </w:rPr>
              <w:t>Microsoft MultiFactor-godkendelse</w:t>
            </w:r>
            <w:r>
              <w:fldChar w:fldCharType="begin"/>
            </w:r>
            <w:r>
              <w:instrText xml:space="preserve"> XE "Microsoft MultiFactor-godkendelse"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21692" w:rsidRDefault="0006208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r>
    </w:tbl>
    <w:p w:rsidR="00121692" w:rsidRDefault="0006208A">
      <w:pPr>
        <w:pStyle w:val="ProductList-Offering1SubSection"/>
        <w:outlineLvl w:val="3"/>
      </w:pPr>
      <w:bookmarkStart w:id="245" w:name="_Sec1203"/>
      <w:r>
        <w:t>2. Produktbetingelser</w:t>
      </w:r>
      <w:bookmarkEnd w:id="245"/>
    </w:p>
    <w:tbl>
      <w:tblPr>
        <w:tblStyle w:val="PURTable"/>
        <w:tblW w:w="0" w:type="dxa"/>
        <w:tblLook w:val="04A0" w:firstRow="1" w:lastRow="0" w:firstColumn="1" w:lastColumn="0" w:noHBand="0" w:noVBand="1"/>
      </w:tblPr>
      <w:tblGrid>
        <w:gridCol w:w="3663"/>
        <w:gridCol w:w="3578"/>
        <w:gridCol w:w="3549"/>
      </w:tblGrid>
      <w:tr w:rsidR="0012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12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Kampagner: I/R</w:t>
            </w:r>
          </w:p>
        </w:tc>
      </w:tr>
      <w:tr w:rsidR="0012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12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Azure Active Directory,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121692">
            <w:pPr>
              <w:pStyle w:val="ProductList-TableBody"/>
            </w:pPr>
          </w:p>
        </w:tc>
      </w:tr>
    </w:tbl>
    <w:p w:rsidR="00121692" w:rsidRDefault="00121692">
      <w:pPr>
        <w:pStyle w:val="ProductList-Body"/>
        <w:jc w:val="right"/>
      </w:pPr>
    </w:p>
    <w:tbl>
      <w:tblPr>
        <w:tblStyle w:val="PURTable"/>
        <w:tblW w:w="0" w:type="dxa"/>
        <w:tblLook w:val="04A0" w:firstRow="1" w:lastRow="0" w:firstColumn="1" w:lastColumn="0" w:noHBand="0" w:noVBand="1"/>
      </w:tblPr>
      <w:tblGrid>
        <w:gridCol w:w="10800"/>
      </w:tblGrid>
      <w:tr w:rsidR="001216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1692" w:rsidRDefault="003F7773">
            <w:pPr>
              <w:pStyle w:val="ProductList-TableBody"/>
              <w:jc w:val="right"/>
            </w:pPr>
            <w:hyperlink w:anchor="_Sec842">
              <w:r w:rsidR="0006208A">
                <w:rPr>
                  <w:color w:val="00467F"/>
                  <w:sz w:val="14"/>
                  <w:u w:val="single"/>
                </w:rPr>
                <w:t>Indholdsfortegnelse</w:t>
              </w:r>
            </w:hyperlink>
            <w:r w:rsidR="0006208A">
              <w:rPr>
                <w:sz w:val="14"/>
              </w:rPr>
              <w:t>/</w:t>
            </w:r>
            <w:hyperlink w:anchor="_Sec549">
              <w:r w:rsidR="0006208A">
                <w:rPr>
                  <w:color w:val="00467F"/>
                  <w:sz w:val="14"/>
                  <w:u w:val="single"/>
                </w:rPr>
                <w:t>Ordliste</w:t>
              </w:r>
            </w:hyperlink>
            <w:r w:rsidR="0006208A">
              <w:rPr>
                <w:sz w:val="14"/>
              </w:rPr>
              <w:t>/</w:t>
            </w:r>
            <w:hyperlink w:anchor="_Sec844">
              <w:r w:rsidR="0006208A">
                <w:rPr>
                  <w:color w:val="00467F"/>
                  <w:sz w:val="14"/>
                  <w:u w:val="single"/>
                </w:rPr>
                <w:t>Indeks</w:t>
              </w:r>
            </w:hyperlink>
          </w:p>
        </w:tc>
      </w:tr>
    </w:tbl>
    <w:p w:rsidR="00121692" w:rsidRDefault="00121692">
      <w:pPr>
        <w:pStyle w:val="ProductList-Body"/>
      </w:pPr>
    </w:p>
    <w:p w:rsidR="00121692" w:rsidRDefault="0006208A">
      <w:pPr>
        <w:pStyle w:val="ProductList-Offering1HeadingNoBorder"/>
        <w:outlineLvl w:val="1"/>
      </w:pPr>
      <w:bookmarkStart w:id="246" w:name="_Sec629"/>
      <w:r>
        <w:lastRenderedPageBreak/>
        <w:t>Secure Productive Enterprise</w:t>
      </w:r>
      <w:bookmarkEnd w:id="246"/>
      <w:r>
        <w:fldChar w:fldCharType="begin"/>
      </w:r>
      <w:r>
        <w:instrText xml:space="preserve"> TC " </w:instrText>
      </w:r>
      <w:bookmarkStart w:id="247" w:name="_Toc483467147"/>
      <w:r>
        <w:instrText>Secure Productive Enterprise</w:instrText>
      </w:r>
      <w:bookmarkEnd w:id="247"/>
      <w:r>
        <w:instrText>" \l 2</w:instrText>
      </w:r>
      <w:r>
        <w:fldChar w:fldCharType="end"/>
      </w:r>
    </w:p>
    <w:p w:rsidR="00121692" w:rsidRDefault="0006208A">
      <w:pPr>
        <w:pStyle w:val="ProductList-Offering1SubSection"/>
        <w:outlineLvl w:val="2"/>
      </w:pPr>
      <w:bookmarkStart w:id="248" w:name="_Sec713"/>
      <w:r>
        <w:t>1. Programtilgængelighed</w:t>
      </w:r>
      <w:bookmarkEnd w:id="248"/>
    </w:p>
    <w:tbl>
      <w:tblPr>
        <w:tblStyle w:val="PURTable"/>
        <w:tblW w:w="0" w:type="dxa"/>
        <w:tblLook w:val="04A0" w:firstRow="1" w:lastRow="0" w:firstColumn="1" w:lastColumn="0" w:noHBand="0" w:noVBand="1"/>
      </w:tblPr>
      <w:tblGrid>
        <w:gridCol w:w="4464"/>
        <w:gridCol w:w="802"/>
        <w:gridCol w:w="780"/>
        <w:gridCol w:w="795"/>
        <w:gridCol w:w="706"/>
        <w:gridCol w:w="828"/>
        <w:gridCol w:w="821"/>
        <w:gridCol w:w="800"/>
        <w:gridCol w:w="788"/>
      </w:tblGrid>
      <w:tr w:rsidR="0012169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21692" w:rsidRDefault="0006208A">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21692">
        <w:tc>
          <w:tcPr>
            <w:tcW w:w="5020" w:type="dxa"/>
            <w:tcBorders>
              <w:top w:val="single" w:sz="6" w:space="0" w:color="FFFFFF"/>
              <w:left w:val="none" w:sz="4" w:space="0" w:color="6E6E6E"/>
              <w:bottom w:val="dashed" w:sz="4" w:space="0" w:color="BFBFBF"/>
              <w:right w:val="none" w:sz="4" w:space="0" w:color="6E6E6E"/>
            </w:tcBorders>
          </w:tcPr>
          <w:p w:rsidR="00121692" w:rsidRDefault="0006208A">
            <w:pPr>
              <w:pStyle w:val="ProductList-TableBody"/>
            </w:pPr>
            <w:r>
              <w:t>Secure Productive Enterprise E3</w:t>
            </w:r>
            <w:r>
              <w:fldChar w:fldCharType="begin"/>
            </w:r>
            <w:r>
              <w:instrText xml:space="preserve"> XE "Secure Productive Enterprise E3" </w:instrText>
            </w:r>
            <w:r>
              <w:fldChar w:fldCharType="end"/>
            </w:r>
            <w:r>
              <w:t xml:space="preserve"> (bruger-SL)</w:t>
            </w:r>
          </w:p>
        </w:tc>
        <w:tc>
          <w:tcPr>
            <w:tcW w:w="860" w:type="dxa"/>
            <w:tcBorders>
              <w:top w:val="single" w:sz="6" w:space="0" w:color="FFFFFF"/>
              <w:left w:val="none" w:sz="4" w:space="0" w:color="6E6E6E"/>
              <w:bottom w:val="dashed" w:sz="4" w:space="0" w:color="BFBFBF"/>
              <w:right w:val="single" w:sz="6" w:space="0" w:color="FFFFFF"/>
            </w:tcBorders>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r>
      <w:tr w:rsidR="00121692">
        <w:tc>
          <w:tcPr>
            <w:tcW w:w="5020" w:type="dxa"/>
            <w:tcBorders>
              <w:top w:val="dashed" w:sz="4" w:space="0" w:color="BFBFBF"/>
              <w:left w:val="none" w:sz="4" w:space="0" w:color="6E6E6E"/>
              <w:bottom w:val="dashed" w:sz="4" w:space="0" w:color="BFBFBF"/>
              <w:right w:val="none" w:sz="4" w:space="0" w:color="6E6E6E"/>
            </w:tcBorders>
          </w:tcPr>
          <w:p w:rsidR="00121692" w:rsidRDefault="0006208A">
            <w:pPr>
              <w:pStyle w:val="ProductList-TableBody"/>
            </w:pPr>
            <w:r>
              <w:t>Tillægsprodukt til Secure Productive Enterprise E3</w:t>
            </w:r>
            <w:r>
              <w:fldChar w:fldCharType="begin"/>
            </w:r>
            <w:r>
              <w:instrText xml:space="preserve"> XE "Tillægsprodukt til Secure Productive Enterprise E3"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r>
      <w:tr w:rsidR="00121692">
        <w:tc>
          <w:tcPr>
            <w:tcW w:w="5020" w:type="dxa"/>
            <w:tcBorders>
              <w:top w:val="dashed" w:sz="4" w:space="0" w:color="BFBFBF"/>
              <w:left w:val="none" w:sz="4" w:space="0" w:color="6E6E6E"/>
              <w:bottom w:val="dashed" w:sz="4" w:space="0" w:color="BFBFBF"/>
              <w:right w:val="none" w:sz="4" w:space="0" w:color="6E6E6E"/>
            </w:tcBorders>
          </w:tcPr>
          <w:p w:rsidR="00121692" w:rsidRDefault="0006208A">
            <w:pPr>
              <w:pStyle w:val="ProductList-TableBody"/>
            </w:pPr>
            <w:r>
              <w:t>Secure Productive Enterprise E3 fra SA</w:t>
            </w:r>
            <w:r>
              <w:fldChar w:fldCharType="begin"/>
            </w:r>
            <w:r>
              <w:instrText xml:space="preserve"> XE "Secure Productive Enterprise E3 fra SA"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r>
      <w:tr w:rsidR="00121692">
        <w:tc>
          <w:tcPr>
            <w:tcW w:w="5020" w:type="dxa"/>
            <w:tcBorders>
              <w:top w:val="dashed" w:sz="4" w:space="0" w:color="BFBFBF"/>
              <w:left w:val="none" w:sz="4" w:space="0" w:color="6E6E6E"/>
              <w:bottom w:val="dashed" w:sz="4" w:space="0" w:color="BFBFBF"/>
              <w:right w:val="none" w:sz="4" w:space="0" w:color="6E6E6E"/>
            </w:tcBorders>
          </w:tcPr>
          <w:p w:rsidR="00121692" w:rsidRDefault="0006208A">
            <w:pPr>
              <w:pStyle w:val="ProductList-TableBody"/>
            </w:pPr>
            <w:r>
              <w:t>Secure Productive Enterprise E5</w:t>
            </w:r>
            <w:r>
              <w:fldChar w:fldCharType="begin"/>
            </w:r>
            <w:r>
              <w:instrText xml:space="preserve"> XE "Secure Productive Enterprise E5"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121692" w:rsidRDefault="00121692">
            <w:pPr>
              <w:pStyle w:val="ProductList-TableBody"/>
            </w:pPr>
          </w:p>
        </w:tc>
      </w:tr>
      <w:tr w:rsidR="00121692">
        <w:tc>
          <w:tcPr>
            <w:tcW w:w="5020" w:type="dxa"/>
            <w:tcBorders>
              <w:top w:val="dashed" w:sz="4" w:space="0" w:color="BFBFBF"/>
              <w:left w:val="none" w:sz="4" w:space="0" w:color="6E6E6E"/>
              <w:bottom w:val="dashed" w:sz="4" w:space="0" w:color="BFBFBF"/>
              <w:right w:val="none" w:sz="4" w:space="0" w:color="6E6E6E"/>
            </w:tcBorders>
          </w:tcPr>
          <w:p w:rsidR="00121692" w:rsidRDefault="0006208A">
            <w:pPr>
              <w:pStyle w:val="ProductList-TableBody"/>
            </w:pPr>
            <w:r>
              <w:t>Tillægsprodukt til Secure Productive Enterprise E5</w:t>
            </w:r>
            <w:r>
              <w:fldChar w:fldCharType="begin"/>
            </w:r>
            <w:r>
              <w:instrText xml:space="preserve"> XE "Tillægsprodukt til Secure Productive Enterprise E5"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r>
      <w:tr w:rsidR="00121692">
        <w:tc>
          <w:tcPr>
            <w:tcW w:w="5020" w:type="dxa"/>
            <w:tcBorders>
              <w:top w:val="dashed" w:sz="4" w:space="0" w:color="BFBFBF"/>
              <w:left w:val="none" w:sz="4" w:space="0" w:color="6E6E6E"/>
              <w:bottom w:val="dashed" w:sz="4" w:space="0" w:color="BFBFBF"/>
              <w:right w:val="none" w:sz="4" w:space="0" w:color="6E6E6E"/>
            </w:tcBorders>
          </w:tcPr>
          <w:p w:rsidR="00121692" w:rsidRDefault="0006208A">
            <w:pPr>
              <w:pStyle w:val="ProductList-TableBody"/>
            </w:pPr>
            <w:r>
              <w:t>Secure Productive Enterprise E5 fra SA</w:t>
            </w:r>
            <w:r>
              <w:fldChar w:fldCharType="begin"/>
            </w:r>
            <w:r>
              <w:instrText xml:space="preserve"> XE "Secure Productive Enterprise E5 fra SA"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r>
      <w:tr w:rsidR="00121692">
        <w:tc>
          <w:tcPr>
            <w:tcW w:w="5020" w:type="dxa"/>
            <w:tcBorders>
              <w:top w:val="dashed" w:sz="4" w:space="0" w:color="BFBFBF"/>
              <w:left w:val="none" w:sz="4" w:space="0" w:color="6E6E6E"/>
              <w:bottom w:val="none" w:sz="4" w:space="0" w:color="BFBFBF"/>
              <w:right w:val="none" w:sz="4" w:space="0" w:color="6E6E6E"/>
            </w:tcBorders>
          </w:tcPr>
          <w:p w:rsidR="00121692" w:rsidRDefault="0006208A">
            <w:pPr>
              <w:pStyle w:val="ProductList-TableBody"/>
            </w:pPr>
            <w:r>
              <w:t>Skype for Business Plus CAL-tillægsprodukt til Secure Productive Enterprise E3</w:t>
            </w:r>
            <w:r>
              <w:fldChar w:fldCharType="begin"/>
            </w:r>
            <w:r>
              <w:instrText xml:space="preserve"> XE "Skype for Business Plus CAL-tillægsprodukt til Secure Productive Enterprise E3" </w:instrText>
            </w:r>
            <w:r>
              <w:fldChar w:fldCharType="end"/>
            </w:r>
            <w:r>
              <w:t xml:space="preserve"> (bruger-SL)</w:t>
            </w:r>
          </w:p>
        </w:tc>
        <w:tc>
          <w:tcPr>
            <w:tcW w:w="860" w:type="dxa"/>
            <w:tcBorders>
              <w:top w:val="dashed" w:sz="4" w:space="0" w:color="BFBFBF"/>
              <w:left w:val="none" w:sz="4" w:space="0" w:color="6E6E6E"/>
              <w:bottom w:val="none" w:sz="4" w:space="0" w:color="BFBFBF"/>
              <w:right w:val="single" w:sz="6" w:space="0" w:color="FFFFFF"/>
            </w:tcBorders>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r>
    </w:tbl>
    <w:p w:rsidR="00121692" w:rsidRDefault="0006208A">
      <w:pPr>
        <w:pStyle w:val="ProductList-Offering1SubSection"/>
        <w:outlineLvl w:val="2"/>
      </w:pPr>
      <w:bookmarkStart w:id="249" w:name="_Sec768"/>
      <w:r>
        <w:t>2. Produktbetingelser</w:t>
      </w:r>
      <w:bookmarkEnd w:id="249"/>
    </w:p>
    <w:tbl>
      <w:tblPr>
        <w:tblStyle w:val="PURTable"/>
        <w:tblW w:w="0" w:type="dxa"/>
        <w:tblLook w:val="04A0" w:firstRow="1" w:lastRow="0" w:firstColumn="1" w:lastColumn="0" w:noHBand="0" w:noVBand="1"/>
      </w:tblPr>
      <w:tblGrid>
        <w:gridCol w:w="3664"/>
        <w:gridCol w:w="3575"/>
        <w:gridCol w:w="3551"/>
      </w:tblGrid>
      <w:tr w:rsidR="0012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12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Kampagner: I/R</w:t>
            </w:r>
          </w:p>
        </w:tc>
      </w:tr>
      <w:tr w:rsidR="0012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Berettiget Reduktion (SCE): I/R</w:t>
            </w:r>
          </w:p>
        </w:tc>
      </w:tr>
      <w:tr w:rsidR="0012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 (undtagen Fra SA til Secure Productive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121692">
            <w:pPr>
              <w:pStyle w:val="ProductList-TableBody"/>
            </w:pPr>
          </w:p>
        </w:tc>
      </w:tr>
    </w:tbl>
    <w:p w:rsidR="00121692" w:rsidRDefault="00121692">
      <w:pPr>
        <w:pStyle w:val="ProductList-Body"/>
      </w:pPr>
    </w:p>
    <w:p w:rsidR="00121692" w:rsidRDefault="0006208A">
      <w:pPr>
        <w:pStyle w:val="ProductList-ClauseHeading"/>
        <w:outlineLvl w:val="3"/>
      </w:pPr>
      <w:r>
        <w:t>2.1 Udvidede brugervilkår for Secure Productive Enterprise-kunder</w:t>
      </w:r>
    </w:p>
    <w:p w:rsidR="00121692" w:rsidRDefault="0006208A">
      <w:pPr>
        <w:pStyle w:val="ProductList-SubClauseHeading"/>
        <w:outlineLvl w:val="4"/>
      </w:pPr>
      <w:r>
        <w:t>2.1.1 Office-servere</w:t>
      </w:r>
    </w:p>
    <w:p w:rsidR="00121692" w:rsidRDefault="0006208A">
      <w:pPr>
        <w:pStyle w:val="ProductList-BodyIndented"/>
      </w:pPr>
      <w:r>
        <w:t>Hver Licenseret Bruger, som er knyttet til en bruger-SL til Secure Productive Enterprise, må:</w:t>
      </w:r>
    </w:p>
    <w:p w:rsidR="00121692" w:rsidRDefault="0006208A" w:rsidP="0006208A">
      <w:pPr>
        <w:pStyle w:val="ProductList-Bullet"/>
        <w:numPr>
          <w:ilvl w:val="1"/>
          <w:numId w:val="37"/>
        </w:numPr>
      </w:pPr>
      <w:r>
        <w:t>installere og bruge et hvilket som helst antal kopier af følgende serversoftware på en hvilken som helst server, der er dedikeret til Kundens brug: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og Skype for Business Server</w:t>
      </w:r>
      <w:r>
        <w:fldChar w:fldCharType="begin"/>
      </w:r>
      <w:r>
        <w:instrText xml:space="preserve"> XE "Skype for Business Server" </w:instrText>
      </w:r>
      <w:r>
        <w:fldChar w:fldCharType="end"/>
      </w:r>
      <w:r>
        <w:t xml:space="preserve">; og </w:t>
      </w:r>
    </w:p>
    <w:p w:rsidR="00121692" w:rsidRDefault="0006208A" w:rsidP="0006208A">
      <w:pPr>
        <w:pStyle w:val="ProductList-Bullet"/>
        <w:numPr>
          <w:ilvl w:val="1"/>
          <w:numId w:val="37"/>
        </w:numPr>
      </w:pPr>
      <w:r>
        <w:t>adgang til ovenstående serversoftware gælder kun de brugere, der er tildelt en bruger-SL til Secure Productive Enterprise og Eksterne Brugere.</w:t>
      </w:r>
    </w:p>
    <w:p w:rsidR="00121692" w:rsidRDefault="0006208A">
      <w:pPr>
        <w:pStyle w:val="ProductList-BodyIndented"/>
      </w:pPr>
      <w:r>
        <w:t>Denne bestemmelse gælder ikke kunder, der licenserer Secure Productive Enterprise i henhold til Microsoft Cloud-aftalen.</w:t>
      </w:r>
    </w:p>
    <w:p w:rsidR="00121692" w:rsidRDefault="00121692">
      <w:pPr>
        <w:pStyle w:val="ProductList-BodyIndented"/>
      </w:pPr>
    </w:p>
    <w:p w:rsidR="00121692" w:rsidRDefault="0006208A">
      <w:pPr>
        <w:pStyle w:val="ProductList-SubClauseHeading"/>
        <w:outlineLvl w:val="4"/>
      </w:pPr>
      <w:r>
        <w:t>2.1.2 Office Professional Plus</w:t>
      </w:r>
    </w:p>
    <w:p w:rsidR="00121692" w:rsidRDefault="0006208A">
      <w:pPr>
        <w:pStyle w:val="ProductList-SubSubClauseHeading"/>
        <w:outlineLvl w:val="5"/>
      </w:pPr>
      <w:r>
        <w:t>2.1.2.1 Fra SA-bruger-SL'er til Secure Productive Enterprise:</w:t>
      </w:r>
    </w:p>
    <w:p w:rsidR="00121692" w:rsidRDefault="0006208A">
      <w:pPr>
        <w:pStyle w:val="ProductList-BodyIndented2"/>
      </w:pPr>
      <w:r>
        <w:t>Kunden kan for hver Licenseret Bruger, som kunden har tildelt en Fra SA-bruger-SL til Secure Productive Enterprise, installere:</w:t>
      </w:r>
    </w:p>
    <w:p w:rsidR="00121692" w:rsidRDefault="0006208A" w:rsidP="0006208A">
      <w:pPr>
        <w:pStyle w:val="ProductList-Bullet"/>
        <w:numPr>
          <w:ilvl w:val="2"/>
          <w:numId w:val="38"/>
        </w:numPr>
      </w:pPr>
      <w:r>
        <w:t>en lokal kopi af Office Professional Plus, som udelukkende må bruges af den Licenserede Bruger i abonnementets varighed, og</w:t>
      </w:r>
    </w:p>
    <w:p w:rsidR="00121692" w:rsidRDefault="0006208A" w:rsidP="0006208A">
      <w:pPr>
        <w:pStyle w:val="ProductList-Bullet"/>
        <w:numPr>
          <w:ilvl w:val="2"/>
          <w:numId w:val="38"/>
        </w:numPr>
      </w:pPr>
      <w:r>
        <w:t>en lokal kopi af Office Professional Plus for nye bruger-SL'er, der føjes til den samme volumenlicensaftale, som udelukkende må bruges af den Licenserede Bruger i abonnementets varighed. Antallet af nye bruger-SL'er, der tildeles disse brugerrettigheder, må ikke overskride det antal af Fra SA-bruger-SL'er, der indledningsvist blev dækket af denne aftale.</w:t>
      </w:r>
    </w:p>
    <w:p w:rsidR="00121692" w:rsidRDefault="0006208A">
      <w:pPr>
        <w:pStyle w:val="ProductList-BodyIndented2"/>
      </w:pPr>
      <w:r>
        <w:t>Denne bestemmelse gælder ikke kunder, der licenserer dette Produkt i henhold til Microsoft Cloud-aftalen.</w:t>
      </w:r>
    </w:p>
    <w:p w:rsidR="00121692" w:rsidRDefault="00121692">
      <w:pPr>
        <w:pStyle w:val="ProductList-BodyIndented2"/>
      </w:pPr>
    </w:p>
    <w:p w:rsidR="00121692" w:rsidRDefault="0006208A">
      <w:pPr>
        <w:pStyle w:val="ProductList-SubSubClauseHeading"/>
        <w:outlineLvl w:val="5"/>
      </w:pPr>
      <w:r>
        <w:t>2.1.2.1 Bruger-SL'er til Secure Productive Enterprise erhvervet i MPSA:</w:t>
      </w:r>
    </w:p>
    <w:p w:rsidR="00121692" w:rsidRDefault="0006208A">
      <w:pPr>
        <w:pStyle w:val="ProductList-BodyIndented2"/>
      </w:pPr>
      <w:r>
        <w:t>For hver Licenseret Bruger med en enhed, der er dækket med Software Assurance for Office Professional Plus, som Kunden har tildelt en bruger-SL til Secure Productive Enterprise, kan Kunden installere en lokal kopi af Office Professional Plus, som udelukkende må bruges af den Licenserede Bruger i abonnementets varighed.</w:t>
      </w:r>
    </w:p>
    <w:p w:rsidR="00121692" w:rsidRDefault="00121692">
      <w:pPr>
        <w:pStyle w:val="ProductList-BodyIndented2"/>
      </w:pPr>
    </w:p>
    <w:p w:rsidR="00121692" w:rsidRDefault="0006208A">
      <w:pPr>
        <w:pStyle w:val="ProductList-ClauseHeading"/>
        <w:outlineLvl w:val="3"/>
      </w:pPr>
      <w:r>
        <w:t>2.2 Tillægs-Bruger-SL’er og Fra SA-Bruger-SL’er</w:t>
      </w:r>
    </w:p>
    <w:p w:rsidR="00121692" w:rsidRDefault="0006208A">
      <w:pPr>
        <w:pStyle w:val="ProductList-Body"/>
      </w:pPr>
      <w:r>
        <w:t xml:space="preserve">For at kunne erhverve en bruger-SL til et tillægsprodukt til Secure Productive Enterprise eller Fra SA-bruger-SL til Secure Productive Enterprise skal Kunden opfylde kravene til kvalificering og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for hver komponent i Secure Productive Enterprise. Disse krav er identificeret i Produktposten for hver komponent. Komponenterne er: Windows 10 Enterprise </w:t>
      </w:r>
      <w:r>
        <w:fldChar w:fldCharType="begin"/>
      </w:r>
      <w:r>
        <w:instrText xml:space="preserve"> XE "Windows 10 Enterprise " </w:instrText>
      </w:r>
      <w:r>
        <w:fldChar w:fldCharType="end"/>
      </w:r>
      <w:r>
        <w:t>E3/E5 pr. bruger, Enterprise Mobility + Security</w:t>
      </w:r>
      <w:r>
        <w:fldChar w:fldCharType="begin"/>
      </w:r>
      <w:r>
        <w:instrText xml:space="preserve"> XE "Enterprise Mobility + Security" </w:instrText>
      </w:r>
      <w:r>
        <w:fldChar w:fldCharType="end"/>
      </w:r>
      <w:r>
        <w:t xml:space="preserve"> E3/E5 og Office 365 Enterprise</w:t>
      </w:r>
      <w:r>
        <w:fldChar w:fldCharType="begin"/>
      </w:r>
      <w:r>
        <w:instrText xml:space="preserve"> XE "Office 365 Enterprise" </w:instrText>
      </w:r>
      <w:r>
        <w:fldChar w:fldCharType="end"/>
      </w:r>
      <w:r>
        <w:t xml:space="preserve"> E3/E5.</w:t>
      </w:r>
    </w:p>
    <w:p w:rsidR="00121692" w:rsidRDefault="00121692">
      <w:pPr>
        <w:pStyle w:val="ProductList-Body"/>
      </w:pPr>
    </w:p>
    <w:p w:rsidR="00121692" w:rsidRDefault="0006208A">
      <w:pPr>
        <w:pStyle w:val="ProductList-ClauseHeading"/>
        <w:outlineLvl w:val="3"/>
      </w:pPr>
      <w:r>
        <w:t>2.3 Køb af Fra SA-Bruger-SL'er</w:t>
      </w:r>
    </w:p>
    <w:p w:rsidR="00121692" w:rsidRDefault="0006208A">
      <w:pPr>
        <w:pStyle w:val="ProductList-Body"/>
      </w:pPr>
      <w:r>
        <w:t>Kunden må ikke købe flere Fra SA-Bruger-SL'er end antallet af Kvalificerede Enheder. Som en enkeltstående undtagelse kan Kunden på tidspunktet for overgangen købe et større antal Fra SA-Bruger-SL'er, men kun hvis (1) Kunden køber en Fra SA-Bruger-SL til alle brugere af alle Kvalificerede Enheder, og (2) Kunden skal tilføje enheder i det omfang, det er nødvendigt for at overholde kravene til Primær brug i afsnittet Windows-desktopoperativsystem 4.4.1.</w:t>
      </w:r>
    </w:p>
    <w:p w:rsidR="00121692" w:rsidRDefault="00121692">
      <w:pPr>
        <w:pStyle w:val="ProductList-Body"/>
      </w:pPr>
    </w:p>
    <w:p w:rsidR="00121692" w:rsidRDefault="0006208A">
      <w:pPr>
        <w:pStyle w:val="ProductList-ClauseHeading"/>
        <w:outlineLvl w:val="3"/>
      </w:pPr>
      <w:r>
        <w:t>2.4 SA-fordele for Fra SA-bruger-SL'er til Secure Productive Enterprise</w:t>
      </w:r>
    </w:p>
    <w:p w:rsidR="00121692" w:rsidRDefault="0006208A">
      <w:pPr>
        <w:pStyle w:val="ProductList-Body"/>
      </w:pPr>
      <w:r>
        <w:t xml:space="preserve">Fra SA-bruger-SL'er til Secure Productive Enterprise har de samme SA-fordele som Fra SA-komponenterne til Fra SA-bruger-SL'er til Secure Productive Enterprise (Office 365 Enterprise </w:t>
      </w:r>
      <w:r>
        <w:fldChar w:fldCharType="begin"/>
      </w:r>
      <w:r>
        <w:instrText xml:space="preserve"> XE "Office 365 Enterprise " </w:instrText>
      </w:r>
      <w:r>
        <w:fldChar w:fldCharType="end"/>
      </w:r>
      <w:r>
        <w:t>E3/E5 fra SA, Enterprise Mobility + Security fra SA</w:t>
      </w:r>
      <w:r>
        <w:fldChar w:fldCharType="begin"/>
      </w:r>
      <w:r>
        <w:instrText xml:space="preserve"> XE "Enterprise Mobility + Security fra SA" </w:instrText>
      </w:r>
      <w:r>
        <w:fldChar w:fldCharType="end"/>
      </w:r>
      <w:r>
        <w:t xml:space="preserve"> og Windows 10 Enterprise </w:t>
      </w:r>
      <w:r>
        <w:fldChar w:fldCharType="begin"/>
      </w:r>
      <w:r>
        <w:instrText xml:space="preserve"> XE "Windows 10 Enterprise " </w:instrText>
      </w:r>
      <w:r>
        <w:fldChar w:fldCharType="end"/>
      </w:r>
      <w:r>
        <w:t>E3/E5 pr. bruger fra SA).</w:t>
      </w:r>
    </w:p>
    <w:p w:rsidR="00121692" w:rsidRDefault="00121692">
      <w:pPr>
        <w:pStyle w:val="ProductList-Body"/>
      </w:pPr>
    </w:p>
    <w:p w:rsidR="00121692" w:rsidRDefault="0006208A">
      <w:pPr>
        <w:pStyle w:val="ProductList-ClauseHeading"/>
        <w:outlineLvl w:val="3"/>
      </w:pPr>
      <w:r>
        <w:lastRenderedPageBreak/>
        <w:t>2.5 Skytjeneste til Offentlig Gruppe i USA</w:t>
      </w:r>
    </w:p>
    <w:p w:rsidR="00121692" w:rsidRDefault="0006208A">
      <w:pPr>
        <w:pStyle w:val="ProductList-Body"/>
      </w:pPr>
      <w:r>
        <w:t xml:space="preserve">Se i tabellen over Programtilgængelighed for hver komponent i Secure Productive Enterprise for at finde ud af, hvilke komponenter der er </w:t>
      </w:r>
      <w:r>
        <w:fldChar w:fldCharType="begin"/>
      </w:r>
      <w:r>
        <w:instrText xml:space="preserve"> AutoTextList   \s NoStyle \t "Skytjeneste til Offentlig Gruppe i USA" </w:instrText>
      </w:r>
      <w:r>
        <w:fldChar w:fldCharType="separate"/>
      </w:r>
      <w:r>
        <w:rPr>
          <w:color w:val="0563C1"/>
        </w:rPr>
        <w:t>UC</w:t>
      </w:r>
      <w:r>
        <w:fldChar w:fldCharType="end"/>
      </w:r>
      <w:r>
        <w:t>-tjenester.</w:t>
      </w:r>
    </w:p>
    <w:p w:rsidR="00121692" w:rsidRDefault="00121692">
      <w:pPr>
        <w:pStyle w:val="ProductList-Body"/>
        <w:jc w:val="right"/>
      </w:pPr>
    </w:p>
    <w:tbl>
      <w:tblPr>
        <w:tblStyle w:val="PURTable"/>
        <w:tblW w:w="0" w:type="dxa"/>
        <w:tblLook w:val="04A0" w:firstRow="1" w:lastRow="0" w:firstColumn="1" w:lastColumn="0" w:noHBand="0" w:noVBand="1"/>
      </w:tblPr>
      <w:tblGrid>
        <w:gridCol w:w="10800"/>
      </w:tblGrid>
      <w:tr w:rsidR="001216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1692" w:rsidRDefault="003F7773">
            <w:pPr>
              <w:pStyle w:val="ProductList-TableBody"/>
              <w:jc w:val="right"/>
            </w:pPr>
            <w:hyperlink w:anchor="_Sec842">
              <w:r w:rsidR="0006208A">
                <w:rPr>
                  <w:color w:val="00467F"/>
                  <w:sz w:val="14"/>
                  <w:u w:val="single"/>
                </w:rPr>
                <w:t>Indholdsfortegnelse</w:t>
              </w:r>
            </w:hyperlink>
            <w:r w:rsidR="0006208A">
              <w:rPr>
                <w:sz w:val="14"/>
              </w:rPr>
              <w:t>/</w:t>
            </w:r>
            <w:hyperlink w:anchor="_Sec549">
              <w:r w:rsidR="0006208A">
                <w:rPr>
                  <w:color w:val="00467F"/>
                  <w:sz w:val="14"/>
                  <w:u w:val="single"/>
                </w:rPr>
                <w:t>Ordliste</w:t>
              </w:r>
            </w:hyperlink>
            <w:r w:rsidR="0006208A">
              <w:rPr>
                <w:sz w:val="14"/>
              </w:rPr>
              <w:t>/</w:t>
            </w:r>
            <w:hyperlink w:anchor="_Sec844">
              <w:r w:rsidR="0006208A">
                <w:rPr>
                  <w:color w:val="00467F"/>
                  <w:sz w:val="14"/>
                  <w:u w:val="single"/>
                </w:rPr>
                <w:t>Indeks</w:t>
              </w:r>
            </w:hyperlink>
          </w:p>
        </w:tc>
      </w:tr>
    </w:tbl>
    <w:p w:rsidR="00121692" w:rsidRDefault="00121692">
      <w:pPr>
        <w:pStyle w:val="ProductList-Body"/>
      </w:pPr>
    </w:p>
    <w:p w:rsidR="00121692" w:rsidRDefault="0006208A">
      <w:pPr>
        <w:pStyle w:val="ProductList-Offering1HeadingNoBorder"/>
        <w:outlineLvl w:val="1"/>
      </w:pPr>
      <w:bookmarkStart w:id="250" w:name="_Sec657"/>
      <w:r>
        <w:t>Enterprise Mobility + Security</w:t>
      </w:r>
      <w:bookmarkEnd w:id="250"/>
      <w:r>
        <w:fldChar w:fldCharType="begin"/>
      </w:r>
      <w:r>
        <w:instrText xml:space="preserve"> TC "</w:instrText>
      </w:r>
      <w:bookmarkStart w:id="251" w:name="_Toc483467148"/>
      <w:r>
        <w:instrText>Enterprise Mobility + Security</w:instrText>
      </w:r>
      <w:bookmarkEnd w:id="251"/>
      <w:r>
        <w:instrText>" \l 2</w:instrText>
      </w:r>
      <w:r>
        <w:fldChar w:fldCharType="end"/>
      </w:r>
    </w:p>
    <w:p w:rsidR="00121692" w:rsidRDefault="0006208A">
      <w:pPr>
        <w:pStyle w:val="ProductList-Offering1SubSection"/>
        <w:outlineLvl w:val="2"/>
      </w:pPr>
      <w:bookmarkStart w:id="252" w:name="_Sec709"/>
      <w:r>
        <w:t>1. Programtilgængelighed</w:t>
      </w:r>
      <w:bookmarkEnd w:id="252"/>
    </w:p>
    <w:tbl>
      <w:tblPr>
        <w:tblStyle w:val="PURTable"/>
        <w:tblW w:w="0" w:type="dxa"/>
        <w:tblLook w:val="04A0" w:firstRow="1" w:lastRow="0" w:firstColumn="1" w:lastColumn="0" w:noHBand="0" w:noVBand="1"/>
      </w:tblPr>
      <w:tblGrid>
        <w:gridCol w:w="4398"/>
        <w:gridCol w:w="796"/>
        <w:gridCol w:w="781"/>
        <w:gridCol w:w="787"/>
        <w:gridCol w:w="802"/>
        <w:gridCol w:w="824"/>
        <w:gridCol w:w="817"/>
        <w:gridCol w:w="792"/>
        <w:gridCol w:w="787"/>
      </w:tblGrid>
      <w:tr w:rsidR="0012169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21692" w:rsidRDefault="0006208A">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21692">
        <w:tc>
          <w:tcPr>
            <w:tcW w:w="5020" w:type="dxa"/>
            <w:tcBorders>
              <w:top w:val="single" w:sz="6" w:space="0" w:color="FFFFFF"/>
              <w:left w:val="none" w:sz="4" w:space="0" w:color="6E6E6E"/>
              <w:bottom w:val="dashed" w:sz="4" w:space="0" w:color="BFBFBF"/>
              <w:right w:val="none" w:sz="4" w:space="0" w:color="6E6E6E"/>
            </w:tcBorders>
          </w:tcPr>
          <w:p w:rsidR="00121692" w:rsidRDefault="0006208A">
            <w:pPr>
              <w:pStyle w:val="ProductList-TableBody"/>
            </w:pPr>
            <w:r>
              <w:t>Enterprise Mobility + Security E3</w:t>
            </w:r>
            <w:r>
              <w:fldChar w:fldCharType="begin"/>
            </w:r>
            <w:r>
              <w:instrText xml:space="preserve"> XE "Enterprise Mobility + Security E3" </w:instrText>
            </w:r>
            <w:r>
              <w:fldChar w:fldCharType="end"/>
            </w:r>
            <w:r>
              <w:t xml:space="preserve"> (bruger-SL)</w:t>
            </w:r>
          </w:p>
        </w:tc>
        <w:tc>
          <w:tcPr>
            <w:tcW w:w="860" w:type="dxa"/>
            <w:tcBorders>
              <w:top w:val="single" w:sz="6" w:space="0" w:color="FFFFFF"/>
              <w:left w:val="none" w:sz="4" w:space="0" w:color="6E6E6E"/>
              <w:bottom w:val="dashed" w:sz="4" w:space="0" w:color="BFBFBF"/>
              <w:right w:val="single" w:sz="6" w:space="0" w:color="FFFFFF"/>
            </w:tcBorders>
          </w:tcPr>
          <w:p w:rsidR="00121692" w:rsidRDefault="0006208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121692">
        <w:tc>
          <w:tcPr>
            <w:tcW w:w="5020" w:type="dxa"/>
            <w:tcBorders>
              <w:top w:val="dashed" w:sz="4" w:space="0" w:color="BFBFBF"/>
              <w:left w:val="none" w:sz="4" w:space="0" w:color="6E6E6E"/>
              <w:bottom w:val="dashed" w:sz="4" w:space="0" w:color="BFBFBF"/>
              <w:right w:val="none" w:sz="4" w:space="0" w:color="6E6E6E"/>
            </w:tcBorders>
          </w:tcPr>
          <w:p w:rsidR="00121692" w:rsidRDefault="0006208A">
            <w:pPr>
              <w:pStyle w:val="ProductList-TableBody"/>
            </w:pPr>
            <w:r>
              <w:t>Tillægsprodukt til Enterprise Mobility + Security E3</w:t>
            </w:r>
            <w:r>
              <w:fldChar w:fldCharType="begin"/>
            </w:r>
            <w:r>
              <w:instrText xml:space="preserve"> XE "Tillægsprodukt til Enterprise Mobility + Security E3"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121692" w:rsidRDefault="0006208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121692">
        <w:tc>
          <w:tcPr>
            <w:tcW w:w="5020" w:type="dxa"/>
            <w:tcBorders>
              <w:top w:val="dashed" w:sz="4" w:space="0" w:color="BFBFBF"/>
              <w:left w:val="none" w:sz="4" w:space="0" w:color="6E6E6E"/>
              <w:bottom w:val="dashed" w:sz="4" w:space="0" w:color="BFBFBF"/>
              <w:right w:val="none" w:sz="4" w:space="0" w:color="6E6E6E"/>
            </w:tcBorders>
          </w:tcPr>
          <w:p w:rsidR="00121692" w:rsidRDefault="0006208A">
            <w:pPr>
              <w:pStyle w:val="ProductList-TableBody"/>
            </w:pPr>
            <w:r>
              <w:t>Enterprise Mobility + Security E3 fra SA</w:t>
            </w:r>
            <w:r>
              <w:fldChar w:fldCharType="begin"/>
            </w:r>
            <w:r>
              <w:instrText xml:space="preserve"> XE "Enterprise Mobility + Security E3 fra SA"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r>
      <w:tr w:rsidR="00121692">
        <w:tc>
          <w:tcPr>
            <w:tcW w:w="5020" w:type="dxa"/>
            <w:tcBorders>
              <w:top w:val="dashed" w:sz="4" w:space="0" w:color="BFBFBF"/>
              <w:left w:val="none" w:sz="4" w:space="0" w:color="6E6E6E"/>
              <w:bottom w:val="dashed" w:sz="4" w:space="0" w:color="BFBFBF"/>
              <w:right w:val="none" w:sz="4" w:space="0" w:color="6E6E6E"/>
            </w:tcBorders>
          </w:tcPr>
          <w:p w:rsidR="00121692" w:rsidRDefault="0006208A">
            <w:pPr>
              <w:pStyle w:val="ProductList-TableBody"/>
            </w:pPr>
            <w:r>
              <w:t xml:space="preserve">Enterprise Mobility + Security E5 </w:t>
            </w:r>
            <w:r>
              <w:fldChar w:fldCharType="begin"/>
            </w:r>
            <w:r>
              <w:instrText xml:space="preserve"> XE "Enterprise Mobility + Security E5 " </w:instrText>
            </w:r>
            <w:r>
              <w:fldChar w:fldCharType="end"/>
            </w:r>
            <w:r>
              <w:t>(Bruger-SL)</w:t>
            </w:r>
          </w:p>
        </w:tc>
        <w:tc>
          <w:tcPr>
            <w:tcW w:w="860" w:type="dxa"/>
            <w:tcBorders>
              <w:top w:val="dashed" w:sz="4" w:space="0" w:color="BFBFBF"/>
              <w:left w:val="none" w:sz="4" w:space="0" w:color="6E6E6E"/>
              <w:bottom w:val="dashed" w:sz="4" w:space="0" w:color="BFBFBF"/>
              <w:right w:val="single" w:sz="6" w:space="0" w:color="FFFFFF"/>
            </w:tcBorders>
          </w:tcPr>
          <w:p w:rsidR="00121692" w:rsidRDefault="0006208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121692">
        <w:tc>
          <w:tcPr>
            <w:tcW w:w="5020" w:type="dxa"/>
            <w:tcBorders>
              <w:top w:val="dashed" w:sz="4" w:space="0" w:color="BFBFBF"/>
              <w:left w:val="none" w:sz="4" w:space="0" w:color="6E6E6E"/>
              <w:bottom w:val="dashed" w:sz="4" w:space="0" w:color="BFBFBF"/>
              <w:right w:val="none" w:sz="4" w:space="0" w:color="6E6E6E"/>
            </w:tcBorders>
          </w:tcPr>
          <w:p w:rsidR="00121692" w:rsidRDefault="0006208A">
            <w:pPr>
              <w:pStyle w:val="ProductList-TableBody"/>
            </w:pPr>
            <w:r>
              <w:t>Tillægsprodukt til Enterprise Mobility + Security E5</w:t>
            </w:r>
            <w:r>
              <w:fldChar w:fldCharType="begin"/>
            </w:r>
            <w:r>
              <w:instrText xml:space="preserve"> XE "Tillægsprodukt til Enterprise Mobility + Security E5"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121692" w:rsidRDefault="0006208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121692">
        <w:tc>
          <w:tcPr>
            <w:tcW w:w="5020" w:type="dxa"/>
            <w:tcBorders>
              <w:top w:val="dashed" w:sz="4" w:space="0" w:color="BFBFBF"/>
              <w:left w:val="none" w:sz="4" w:space="0" w:color="6E6E6E"/>
              <w:bottom w:val="none" w:sz="4" w:space="0" w:color="BFBFBF"/>
              <w:right w:val="none" w:sz="4" w:space="0" w:color="6E6E6E"/>
            </w:tcBorders>
          </w:tcPr>
          <w:p w:rsidR="00121692" w:rsidRDefault="0006208A">
            <w:pPr>
              <w:pStyle w:val="ProductList-TableBody"/>
            </w:pPr>
            <w:r>
              <w:t>Enterprise Mobility + Security E5 fra SA</w:t>
            </w:r>
            <w:r>
              <w:fldChar w:fldCharType="begin"/>
            </w:r>
            <w:r>
              <w:instrText xml:space="preserve"> XE "Enterprise Mobility + Security E5 fra SA" </w:instrText>
            </w:r>
            <w:r>
              <w:fldChar w:fldCharType="end"/>
            </w:r>
            <w:r>
              <w:t xml:space="preserve"> (bruger-SL)</w:t>
            </w:r>
          </w:p>
        </w:tc>
        <w:tc>
          <w:tcPr>
            <w:tcW w:w="860" w:type="dxa"/>
            <w:tcBorders>
              <w:top w:val="dashed" w:sz="4" w:space="0" w:color="BFBFBF"/>
              <w:left w:val="none" w:sz="4" w:space="0" w:color="6E6E6E"/>
              <w:bottom w:val="none" w:sz="4" w:space="0" w:color="BFBFBF"/>
              <w:right w:val="single" w:sz="6" w:space="0" w:color="FFFFFF"/>
            </w:tcBorders>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r>
    </w:tbl>
    <w:p w:rsidR="00121692" w:rsidRDefault="0006208A">
      <w:pPr>
        <w:pStyle w:val="ProductList-Offering1SubSection"/>
        <w:outlineLvl w:val="2"/>
      </w:pPr>
      <w:bookmarkStart w:id="253" w:name="_Sec764"/>
      <w:r>
        <w:t>2. Produktbetingelser</w:t>
      </w:r>
      <w:bookmarkEnd w:id="253"/>
    </w:p>
    <w:tbl>
      <w:tblPr>
        <w:tblStyle w:val="PURTable"/>
        <w:tblW w:w="0" w:type="dxa"/>
        <w:tblLook w:val="04A0" w:firstRow="1" w:lastRow="0" w:firstColumn="1" w:lastColumn="0" w:noHBand="0" w:noVBand="1"/>
      </w:tblPr>
      <w:tblGrid>
        <w:gridCol w:w="3664"/>
        <w:gridCol w:w="3575"/>
        <w:gridCol w:w="3551"/>
      </w:tblGrid>
      <w:tr w:rsidR="0012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12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Kampagner: I/R</w:t>
            </w:r>
          </w:p>
        </w:tc>
      </w:tr>
      <w:tr w:rsidR="0012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Berettiget Reduktion (SCE): I/R</w:t>
            </w:r>
          </w:p>
        </w:tc>
      </w:tr>
      <w:tr w:rsidR="00121692">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Studerendes brug uden yderligere omkostninger." </w:instrText>
            </w:r>
            <w:r>
              <w:fldChar w:fldCharType="separate"/>
            </w:r>
            <w:r>
              <w:rPr>
                <w:color w:val="0563C1"/>
              </w:rPr>
              <w:t>Studiebrugsfordel</w:t>
            </w:r>
            <w:r>
              <w:fldChar w:fldCharType="end"/>
            </w:r>
            <w:r>
              <w:t>: Ja (kun Intune)</w:t>
            </w:r>
          </w:p>
        </w:tc>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121692">
            <w:pPr>
              <w:pStyle w:val="ProductList-TableBody"/>
            </w:pPr>
          </w:p>
        </w:tc>
      </w:tr>
    </w:tbl>
    <w:p w:rsidR="00121692" w:rsidRDefault="00121692">
      <w:pPr>
        <w:pStyle w:val="ProductList-Body"/>
      </w:pPr>
    </w:p>
    <w:p w:rsidR="00121692" w:rsidRDefault="0006208A">
      <w:pPr>
        <w:pStyle w:val="ProductList-ClauseHeading"/>
        <w:outlineLvl w:val="3"/>
      </w:pPr>
      <w:r>
        <w:t>2.1 Købsberettigelse til Tillægs-Bruger-SL</w:t>
      </w:r>
    </w:p>
    <w:p w:rsidR="00121692" w:rsidRDefault="0006208A">
      <w:pPr>
        <w:pStyle w:val="ProductList-Body"/>
      </w:pPr>
      <w:r>
        <w:t>Kunder skal have en aktiv Enterprise Tilmeldingsaftale med aktiv SA for den (de) tilhørende Kvalificerende Licens(er). Den (de) Kvalificerende Licens(er) kan være brugerbaserede eller enhedsbaserede. Kunder med en version af MBSA, der er før 2010-versionen, skal underskrive de Supplerende Vilkår og Betingelser for Online-services.</w:t>
      </w:r>
    </w:p>
    <w:p w:rsidR="00121692" w:rsidRDefault="00121692">
      <w:pPr>
        <w:pStyle w:val="ProductList-Body"/>
      </w:pPr>
    </w:p>
    <w:p w:rsidR="00121692" w:rsidRDefault="0006208A">
      <w:pPr>
        <w:pStyle w:val="ProductList-ClauseHeading"/>
        <w:outlineLvl w:val="3"/>
      </w:pPr>
      <w:r>
        <w:t>2.2 Kvalificerende Licenser for Tillægs-Bruger-SL</w:t>
      </w:r>
    </w:p>
    <w:tbl>
      <w:tblPr>
        <w:tblStyle w:val="PURTable"/>
        <w:tblW w:w="0" w:type="dxa"/>
        <w:tblLook w:val="04A0" w:firstRow="1" w:lastRow="0" w:firstColumn="1" w:lastColumn="0" w:noHBand="0" w:noVBand="1"/>
      </w:tblPr>
      <w:tblGrid>
        <w:gridCol w:w="5412"/>
        <w:gridCol w:w="5378"/>
      </w:tblGrid>
      <w:tr w:rsidR="0012169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21692" w:rsidRDefault="0006208A">
            <w:pPr>
              <w:pStyle w:val="ProductList-TableBody"/>
            </w:pPr>
            <w:r>
              <w:rPr>
                <w:color w:val="FFFFFF"/>
              </w:rPr>
              <w:t>Kvalificerende Licens(er)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21692" w:rsidRDefault="0006208A">
            <w:pPr>
              <w:pStyle w:val="ProductList-TableBody"/>
            </w:pPr>
            <w:r>
              <w:rPr>
                <w:color w:val="FFFFFF"/>
              </w:rPr>
              <w:t>Tillægs-Bruger-SL</w:t>
            </w:r>
          </w:p>
        </w:tc>
      </w:tr>
      <w:tr w:rsidR="00121692">
        <w:tc>
          <w:tcPr>
            <w:tcW w:w="612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121692" w:rsidRDefault="00121692">
            <w:pPr>
              <w:pStyle w:val="ProductList-TableBody"/>
            </w:pPr>
          </w:p>
        </w:tc>
      </w:tr>
      <w:tr w:rsidR="00121692">
        <w:tc>
          <w:tcPr>
            <w:tcW w:w="612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121692" w:rsidRDefault="00121692">
            <w:pPr>
              <w:pStyle w:val="ProductList-TableBody"/>
            </w:pPr>
          </w:p>
        </w:tc>
      </w:tr>
      <w:tr w:rsidR="00121692">
        <w:tc>
          <w:tcPr>
            <w:tcW w:w="612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Core CAL Suite Bridge til Office 365</w:t>
            </w:r>
            <w:r>
              <w:fldChar w:fldCharType="begin"/>
            </w:r>
            <w:r>
              <w:instrText xml:space="preserve"> XE "Core CAL Suite Bridge til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121692" w:rsidRDefault="00121692">
            <w:pPr>
              <w:pStyle w:val="ProductList-TableBody"/>
            </w:pPr>
          </w:p>
        </w:tc>
      </w:tr>
      <w:tr w:rsidR="00121692">
        <w:tc>
          <w:tcPr>
            <w:tcW w:w="612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Core CAL Suite Bridge til Office 365 og Microsoft Intune</w:t>
            </w:r>
            <w:r>
              <w:fldChar w:fldCharType="begin"/>
            </w:r>
            <w:r>
              <w:instrText xml:space="preserve"> XE "Core CAL Suite Bridge til Office 365 og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121692" w:rsidRDefault="0006208A">
            <w:pPr>
              <w:pStyle w:val="ProductList-TableBody"/>
            </w:pPr>
            <w:r>
              <w:t>Enterprise Mobility + Security</w:t>
            </w:r>
          </w:p>
        </w:tc>
      </w:tr>
      <w:tr w:rsidR="00121692">
        <w:tc>
          <w:tcPr>
            <w:tcW w:w="612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Enterprise CAL Suite Bridge til Office 365</w:t>
            </w:r>
            <w:r>
              <w:fldChar w:fldCharType="begin"/>
            </w:r>
            <w:r>
              <w:instrText xml:space="preserve"> XE "Enterprise CAL Suite Bridge til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121692" w:rsidRDefault="00121692">
            <w:pPr>
              <w:pStyle w:val="ProductList-TableBody"/>
            </w:pPr>
          </w:p>
        </w:tc>
      </w:tr>
      <w:tr w:rsidR="00121692">
        <w:tc>
          <w:tcPr>
            <w:tcW w:w="612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Enterprise CAL Suite Bridge til Office 365 og Microsoft Intune</w:t>
            </w:r>
            <w:r>
              <w:fldChar w:fldCharType="begin"/>
            </w:r>
            <w:r>
              <w:instrText xml:space="preserve"> XE "Enterprise CAL Suite Bridge til Office 365 og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121692" w:rsidRDefault="00121692">
            <w:pPr>
              <w:pStyle w:val="ProductList-TableBody"/>
            </w:pPr>
          </w:p>
        </w:tc>
      </w:tr>
    </w:tbl>
    <w:p w:rsidR="00121692" w:rsidRDefault="00121692">
      <w:pPr>
        <w:pStyle w:val="ProductList-Body"/>
      </w:pPr>
    </w:p>
    <w:p w:rsidR="00121692" w:rsidRDefault="0006208A">
      <w:pPr>
        <w:pStyle w:val="ProductList-ClauseHeading"/>
        <w:outlineLvl w:val="3"/>
      </w:pPr>
      <w:r>
        <w:t>2.3 Købsbegrænsninger for Tillægs-Bruger-SL</w:t>
      </w:r>
    </w:p>
    <w:p w:rsidR="00121692" w:rsidRDefault="0006208A">
      <w:pPr>
        <w:pStyle w:val="ProductList-Body"/>
      </w:pPr>
      <w:r>
        <w:t>Der kan kun købes en Tillægs-Bruger-SL for hver Kvalificerende Licens (eller sæt af Kvalificerende Licenser).</w:t>
      </w:r>
    </w:p>
    <w:p w:rsidR="00121692" w:rsidRDefault="00121692">
      <w:pPr>
        <w:pStyle w:val="ProductList-Body"/>
      </w:pPr>
    </w:p>
    <w:p w:rsidR="00121692" w:rsidRDefault="0006208A">
      <w:pPr>
        <w:pStyle w:val="ProductList-Body"/>
      </w:pPr>
      <w:r>
        <w:t>Kunder må erhverve Tillægs-Bruger-SL’er til brugere eller brugere af enheder, der er føjet til antallet af brugere eller enheder under en Enterprise Tilmeldingsaftale, mellem true-up-datoer (dvs. før de kvalificerende licenser blev erhvervet), hvor de er underlagt den samme begrænsning med én Tillægs-Bruger-SL pr. Kvalificerende Licens (eller sæt af Kvalificerende Licenser).</w:t>
      </w:r>
    </w:p>
    <w:p w:rsidR="00121692" w:rsidRDefault="00121692">
      <w:pPr>
        <w:pStyle w:val="ProductList-Body"/>
      </w:pPr>
    </w:p>
    <w:p w:rsidR="00121692" w:rsidRDefault="0006208A">
      <w:pPr>
        <w:pStyle w:val="ProductList-Body"/>
      </w:pPr>
      <w:r>
        <w:t>Kunder med Campus- og School Aftale kan købe den tilsvarende brugerabonnementlicens til Enterprise Enterprise Mobility + Security-SL'er til deres brugere i op til det samme antal som antallet af berettigede pc'er, så længe antallet er dækket af deres Kvalificerende Licenser.</w:t>
      </w:r>
    </w:p>
    <w:p w:rsidR="00121692" w:rsidRDefault="00121692">
      <w:pPr>
        <w:pStyle w:val="ProductList-Body"/>
      </w:pPr>
    </w:p>
    <w:p w:rsidR="00121692" w:rsidRDefault="0006208A">
      <w:pPr>
        <w:pStyle w:val="ProductList-ClauseHeading"/>
        <w:outlineLvl w:val="3"/>
      </w:pPr>
      <w:r>
        <w:t>4.7 Berettigelse til at købe Fra SA-bruger-SL'er til Enterprise Mobility + Security</w:t>
      </w:r>
    </w:p>
    <w:p w:rsidR="00121692" w:rsidRDefault="0006208A">
      <w:pPr>
        <w:pStyle w:val="ProductList-Body"/>
      </w:pPr>
      <w:r>
        <w:t xml:space="preserve">Fra SA-Bruger-SL'er kan købes i stedet for SA for fuldt betalte, tidsubegrænsede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med aktiv SA (“Kvalificerende Licenser”) for Produkterne i tabellen nedenfor. Fra SA-Bruger-SL'er kan også købes i stedet for Abonnementslicenser til Produkterne nedenfor, hvis Abonnementslicensen er blevet købt mindst tre år før Fra SA-Bruger-SL'en. Som anført i tabellen kræver Fra SA-Bruger-SL'er CAL Suite Bridges.</w:t>
      </w:r>
    </w:p>
    <w:tbl>
      <w:tblPr>
        <w:tblStyle w:val="PURTable"/>
        <w:tblW w:w="0" w:type="dxa"/>
        <w:tblLook w:val="04A0" w:firstRow="1" w:lastRow="0" w:firstColumn="1" w:lastColumn="0" w:noHBand="0" w:noVBand="1"/>
      </w:tblPr>
      <w:tblGrid>
        <w:gridCol w:w="3616"/>
        <w:gridCol w:w="3592"/>
        <w:gridCol w:w="3582"/>
      </w:tblGrid>
      <w:tr w:rsidR="0012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21692" w:rsidRDefault="0006208A">
            <w:pPr>
              <w:pStyle w:val="ProductList-TableBody"/>
            </w:pPr>
            <w:r>
              <w:rPr>
                <w:color w:val="FFFFFF"/>
              </w:rPr>
              <w:t>Kvalificerende Licenser</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21692" w:rsidRDefault="0006208A">
            <w:pPr>
              <w:pStyle w:val="ProductList-TableBody"/>
            </w:pPr>
            <w:r>
              <w:rPr>
                <w:color w:val="FFFFFF"/>
              </w:rPr>
              <w:t>Tilsvarende fra SA-Bruger-SL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21692" w:rsidRDefault="0006208A">
            <w:pPr>
              <w:pStyle w:val="ProductList-TableBody"/>
            </w:pPr>
            <w:r>
              <w:rPr>
                <w:color w:val="FFFFFF"/>
              </w:rPr>
              <w:t>Påkrævet CAL Suite Bridge</w:t>
            </w:r>
          </w:p>
        </w:tc>
      </w:tr>
      <w:tr w:rsidR="00121692">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Enterprise Mobility + Security fra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Core CAL Bridge til Enterprise Mobility + Security</w:t>
            </w:r>
            <w:r>
              <w:rPr>
                <w:vertAlign w:val="superscript"/>
              </w:rPr>
              <w:t>2,3</w:t>
            </w:r>
          </w:p>
        </w:tc>
      </w:tr>
      <w:tr w:rsidR="00121692">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Enterprise Mobility + Security fra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Enterprise CAL Bridge til Enterprise Mobility + Security</w:t>
            </w:r>
            <w:r>
              <w:rPr>
                <w:vertAlign w:val="superscript"/>
              </w:rPr>
              <w:t>2,4</w:t>
            </w:r>
          </w:p>
        </w:tc>
      </w:tr>
    </w:tbl>
    <w:p w:rsidR="00121692" w:rsidRDefault="0006208A">
      <w:pPr>
        <w:pStyle w:val="ProductList-Body"/>
      </w:pPr>
      <w:r>
        <w:rPr>
          <w:i/>
          <w:vertAlign w:val="superscript"/>
        </w:rPr>
        <w:t>1</w:t>
      </w:r>
      <w:r>
        <w:rPr>
          <w:i/>
        </w:rPr>
        <w:t>Kan kun købes på årsdagen for tilmeldingen eller ved start af en ny tilmeldingsperiode.</w:t>
      </w:r>
    </w:p>
    <w:p w:rsidR="00121692" w:rsidRDefault="0006208A">
      <w:pPr>
        <w:pStyle w:val="ProductList-Body"/>
      </w:pPr>
      <w:r>
        <w:rPr>
          <w:i/>
          <w:vertAlign w:val="superscript"/>
        </w:rPr>
        <w:t>2</w:t>
      </w:r>
      <w:r>
        <w:rPr>
          <w:i/>
        </w:rPr>
        <w:t>Kun påkrævet ved Køb på årsdagen for tilmeldingen.</w:t>
      </w:r>
    </w:p>
    <w:p w:rsidR="00121692" w:rsidRDefault="0006208A">
      <w:pPr>
        <w:pStyle w:val="ProductList-Body"/>
      </w:pPr>
      <w:r>
        <w:rPr>
          <w:i/>
          <w:vertAlign w:val="superscript"/>
        </w:rPr>
        <w:t>3</w:t>
      </w:r>
      <w:r>
        <w:rPr>
          <w:i/>
        </w:rPr>
        <w:t xml:space="preserve">Køb ikke påkrævet for brugere, der også har licens til Office 365 (Enterprise og Offentlig E1, E3, E5) </w:t>
      </w:r>
    </w:p>
    <w:p w:rsidR="00121692" w:rsidRDefault="0006208A">
      <w:pPr>
        <w:pStyle w:val="ProductList-Body"/>
      </w:pPr>
      <w:r>
        <w:rPr>
          <w:i/>
          <w:vertAlign w:val="superscript"/>
        </w:rPr>
        <w:t>4</w:t>
      </w:r>
      <w:r>
        <w:rPr>
          <w:i/>
        </w:rPr>
        <w:t>Køb ikke påkrævet for brugere, der også har licens til Office 365 (Enterprise og Government E3, E5)</w:t>
      </w:r>
    </w:p>
    <w:p w:rsidR="00121692" w:rsidRDefault="00121692">
      <w:pPr>
        <w:pStyle w:val="ProductList-Body"/>
      </w:pPr>
    </w:p>
    <w:p w:rsidR="00121692" w:rsidRDefault="0006208A">
      <w:pPr>
        <w:pStyle w:val="ProductList-ClauseHeading"/>
        <w:outlineLvl w:val="3"/>
      </w:pPr>
      <w:r>
        <w:t>2.5 Køb af Fra SA-Bruger-SL'er</w:t>
      </w:r>
    </w:p>
    <w:p w:rsidR="00121692" w:rsidRDefault="0006208A">
      <w:pPr>
        <w:pStyle w:val="ProductList-Body"/>
      </w:pPr>
      <w:r>
        <w:t>Der må kun købes én Fra SA-Bruger-SL pr. enhed med Kvalificerende Licens i afsnit 2.4. Som en enkeltstående undtagelse for enheder, der er blevet tildelt en Kvalificerende Licens, og som bruges af mere end én bruger, må Kunden købe en Fra SA-Bruger-SL til hver af disse brugere, dog kun hvis Kunden køber en Fra SA-Bruger-SL til alle brugere af alle Kvalificerede Enheder.</w:t>
      </w:r>
    </w:p>
    <w:p w:rsidR="00121692" w:rsidRDefault="00121692">
      <w:pPr>
        <w:pStyle w:val="ProductList-Body"/>
      </w:pPr>
    </w:p>
    <w:p w:rsidR="00121692" w:rsidRDefault="0006208A">
      <w:pPr>
        <w:pStyle w:val="ProductList-ClauseHeading"/>
        <w:outlineLvl w:val="3"/>
      </w:pPr>
      <w:r>
        <w:t>2.6 SA-fordele for Fra SA-bruger-SL'er til Enterprise Mobility + Security</w:t>
      </w:r>
    </w:p>
    <w:p w:rsidR="00121692" w:rsidRDefault="0006208A">
      <w:pPr>
        <w:pStyle w:val="ProductList-Body"/>
      </w:pPr>
      <w:r>
        <w:t>Fra SA-bruger-SLL'er til Enterprise Mobility + Security kvalificerer Kunden til SA-fordele baseret på de Kvalificerende Licenser i afsnit 2.4.</w:t>
      </w:r>
    </w:p>
    <w:p w:rsidR="00121692" w:rsidRDefault="00121692">
      <w:pPr>
        <w:pStyle w:val="ProductList-Body"/>
        <w:jc w:val="right"/>
      </w:pPr>
    </w:p>
    <w:tbl>
      <w:tblPr>
        <w:tblStyle w:val="PURTable"/>
        <w:tblW w:w="0" w:type="dxa"/>
        <w:tblLook w:val="04A0" w:firstRow="1" w:lastRow="0" w:firstColumn="1" w:lastColumn="0" w:noHBand="0" w:noVBand="1"/>
      </w:tblPr>
      <w:tblGrid>
        <w:gridCol w:w="10800"/>
      </w:tblGrid>
      <w:tr w:rsidR="001216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1692" w:rsidRDefault="003F7773">
            <w:pPr>
              <w:pStyle w:val="ProductList-TableBody"/>
              <w:jc w:val="right"/>
            </w:pPr>
            <w:hyperlink w:anchor="_Sec842">
              <w:r w:rsidR="0006208A">
                <w:rPr>
                  <w:color w:val="00467F"/>
                  <w:sz w:val="14"/>
                  <w:u w:val="single"/>
                </w:rPr>
                <w:t>Indholdsfortegnelse</w:t>
              </w:r>
            </w:hyperlink>
            <w:r w:rsidR="0006208A">
              <w:rPr>
                <w:sz w:val="14"/>
              </w:rPr>
              <w:t>/</w:t>
            </w:r>
            <w:hyperlink w:anchor="_Sec549">
              <w:r w:rsidR="0006208A">
                <w:rPr>
                  <w:color w:val="00467F"/>
                  <w:sz w:val="14"/>
                  <w:u w:val="single"/>
                </w:rPr>
                <w:t>Ordliste</w:t>
              </w:r>
            </w:hyperlink>
            <w:r w:rsidR="0006208A">
              <w:rPr>
                <w:sz w:val="14"/>
              </w:rPr>
              <w:t>/</w:t>
            </w:r>
            <w:hyperlink w:anchor="_Sec844">
              <w:r w:rsidR="0006208A">
                <w:rPr>
                  <w:color w:val="00467F"/>
                  <w:sz w:val="14"/>
                  <w:u w:val="single"/>
                </w:rPr>
                <w:t>Indeks</w:t>
              </w:r>
            </w:hyperlink>
          </w:p>
        </w:tc>
      </w:tr>
    </w:tbl>
    <w:p w:rsidR="00121692" w:rsidRDefault="00121692">
      <w:pPr>
        <w:pStyle w:val="ProductList-Body"/>
      </w:pPr>
    </w:p>
    <w:p w:rsidR="00121692" w:rsidRDefault="0006208A">
      <w:pPr>
        <w:pStyle w:val="ProductList-Offering1HeadingNoBorder"/>
        <w:outlineLvl w:val="1"/>
      </w:pPr>
      <w:bookmarkStart w:id="254" w:name="_Sec1151"/>
      <w:r>
        <w:t>Microsoft Dynamics 365-tjenester</w:t>
      </w:r>
      <w:bookmarkEnd w:id="254"/>
      <w:r>
        <w:fldChar w:fldCharType="begin"/>
      </w:r>
      <w:r>
        <w:instrText xml:space="preserve"> TC "</w:instrText>
      </w:r>
      <w:bookmarkStart w:id="255" w:name="_Toc483467149"/>
      <w:r>
        <w:instrText>Microsoft Dynamics 365-tjenester</w:instrText>
      </w:r>
      <w:bookmarkEnd w:id="255"/>
      <w:r>
        <w:instrText>" \l 2</w:instrText>
      </w:r>
      <w:r>
        <w:fldChar w:fldCharType="end"/>
      </w:r>
    </w:p>
    <w:p w:rsidR="00121692" w:rsidRDefault="0006208A">
      <w:pPr>
        <w:pStyle w:val="ProductList-Offering1SubSection"/>
        <w:outlineLvl w:val="2"/>
      </w:pPr>
      <w:bookmarkStart w:id="256" w:name="_Sec1152"/>
      <w:r>
        <w:t>1. Programtilgængelighed</w:t>
      </w:r>
      <w:bookmarkEnd w:id="256"/>
    </w:p>
    <w:tbl>
      <w:tblPr>
        <w:tblStyle w:val="PURTable"/>
        <w:tblW w:w="0" w:type="dxa"/>
        <w:tblLook w:val="04A0" w:firstRow="1" w:lastRow="0" w:firstColumn="1" w:lastColumn="0" w:noHBand="0" w:noVBand="1"/>
      </w:tblPr>
      <w:tblGrid>
        <w:gridCol w:w="4492"/>
        <w:gridCol w:w="798"/>
        <w:gridCol w:w="773"/>
        <w:gridCol w:w="790"/>
        <w:gridCol w:w="703"/>
        <w:gridCol w:w="826"/>
        <w:gridCol w:w="818"/>
        <w:gridCol w:w="795"/>
        <w:gridCol w:w="789"/>
      </w:tblGrid>
      <w:tr w:rsidR="0012169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21692" w:rsidRDefault="0006208A">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21692">
        <w:tc>
          <w:tcPr>
            <w:tcW w:w="5020" w:type="dxa"/>
            <w:tcBorders>
              <w:top w:val="single" w:sz="6" w:space="0" w:color="FFFFFF"/>
              <w:left w:val="none" w:sz="4" w:space="0" w:color="6E6E6E"/>
              <w:bottom w:val="dashed" w:sz="4" w:space="0" w:color="BFBFBF"/>
              <w:right w:val="none" w:sz="4" w:space="0" w:color="6E6E6E"/>
            </w:tcBorders>
          </w:tcPr>
          <w:p w:rsidR="00121692" w:rsidRDefault="0006208A">
            <w:pPr>
              <w:pStyle w:val="ProductList-TableBody"/>
            </w:pPr>
            <w:r>
              <w:t>Microsoft Dynamics 365 Plan 1, Enterprise Edition (bruger-SL)</w:t>
            </w:r>
            <w:r>
              <w:fldChar w:fldCharType="begin"/>
            </w:r>
            <w:r>
              <w:instrText xml:space="preserve"> XE "Microsoft Dynamics 365 Plan 1, Enterprise Edition (bruger-SL)"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121692" w:rsidRDefault="0006208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121692">
        <w:tc>
          <w:tcPr>
            <w:tcW w:w="5020" w:type="dxa"/>
            <w:tcBorders>
              <w:top w:val="dashed" w:sz="4" w:space="0" w:color="BFBFBF"/>
              <w:left w:val="none" w:sz="4" w:space="0" w:color="6E6E6E"/>
              <w:bottom w:val="dashed" w:sz="4" w:space="0" w:color="BFBFBF"/>
              <w:right w:val="none" w:sz="4" w:space="0" w:color="6E6E6E"/>
            </w:tcBorders>
          </w:tcPr>
          <w:p w:rsidR="00121692" w:rsidRDefault="0006208A">
            <w:pPr>
              <w:pStyle w:val="ProductList-TableBody"/>
            </w:pPr>
            <w:r>
              <w:t>Microsoft Dynamics 365 Plan 1, Enterprise Edition-tilføjelsesprogram</w:t>
            </w:r>
            <w:r>
              <w:fldChar w:fldCharType="begin"/>
            </w:r>
            <w:r>
              <w:instrText xml:space="preserve"> XE "Microsoft Dynamics 365 Plan 1, Enterprise Edition-tilføjelsesprogram"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121692">
        <w:tc>
          <w:tcPr>
            <w:tcW w:w="5020" w:type="dxa"/>
            <w:tcBorders>
              <w:top w:val="dashed" w:sz="4" w:space="0" w:color="BFBFBF"/>
              <w:left w:val="none" w:sz="4" w:space="0" w:color="6E6E6E"/>
              <w:bottom w:val="dashed" w:sz="4" w:space="0" w:color="BFBFBF"/>
              <w:right w:val="none" w:sz="4" w:space="0" w:color="6E6E6E"/>
            </w:tcBorders>
          </w:tcPr>
          <w:p w:rsidR="00121692" w:rsidRDefault="0006208A">
            <w:pPr>
              <w:pStyle w:val="ProductList-TableBody"/>
            </w:pPr>
            <w:r>
              <w:t>Microsoft Dynamics 365 Plan 1, Enterprise Edition fra SA</w:t>
            </w:r>
            <w:r>
              <w:fldChar w:fldCharType="begin"/>
            </w:r>
            <w:r>
              <w:instrText xml:space="preserve"> XE "Microsoft Dynamics 365 Plan 1, Enterprise Edition fra SA"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121692">
        <w:tc>
          <w:tcPr>
            <w:tcW w:w="5020" w:type="dxa"/>
            <w:tcBorders>
              <w:top w:val="dashed" w:sz="4" w:space="0" w:color="BFBFBF"/>
              <w:left w:val="none" w:sz="4" w:space="0" w:color="6E6E6E"/>
              <w:bottom w:val="dashed" w:sz="4" w:space="0" w:color="BFBFBF"/>
              <w:right w:val="none" w:sz="4" w:space="0" w:color="6E6E6E"/>
            </w:tcBorders>
          </w:tcPr>
          <w:p w:rsidR="00121692" w:rsidRDefault="0006208A">
            <w:pPr>
              <w:pStyle w:val="ProductList-TableBody"/>
            </w:pPr>
            <w:r>
              <w:t>Microsoft Dynamics 365 Plan 2, Enterprise Edition (bruger-SL)</w:t>
            </w:r>
            <w:r>
              <w:fldChar w:fldCharType="begin"/>
            </w:r>
            <w:r>
              <w:instrText xml:space="preserve"> XE "Microsoft Dynamics 365 Plan 2, Enterprise Edition (bruger-SL)"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21692" w:rsidRDefault="0006208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121692">
        <w:tc>
          <w:tcPr>
            <w:tcW w:w="5020" w:type="dxa"/>
            <w:tcBorders>
              <w:top w:val="dashed" w:sz="4" w:space="0" w:color="BFBFBF"/>
              <w:left w:val="none" w:sz="4" w:space="0" w:color="6E6E6E"/>
              <w:bottom w:val="dashed" w:sz="4" w:space="0" w:color="BFBFBF"/>
              <w:right w:val="none" w:sz="4" w:space="0" w:color="6E6E6E"/>
            </w:tcBorders>
          </w:tcPr>
          <w:p w:rsidR="00121692" w:rsidRDefault="0006208A">
            <w:pPr>
              <w:pStyle w:val="ProductList-TableBody"/>
            </w:pPr>
            <w:r>
              <w:t>Microsoft Dynamics 365 Plan 2, Enterprise Edition-tillægsprodukt (bruger-SL)</w:t>
            </w:r>
            <w:r>
              <w:fldChar w:fldCharType="begin"/>
            </w:r>
            <w:r>
              <w:instrText xml:space="preserve"> XE "Microsoft Dynamics 365 Plan 2, Enterprise Edition-tillægsprodukt (bruger-SL)"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121692">
        <w:tc>
          <w:tcPr>
            <w:tcW w:w="5020" w:type="dxa"/>
            <w:tcBorders>
              <w:top w:val="dashed" w:sz="4" w:space="0" w:color="BFBFBF"/>
              <w:left w:val="none" w:sz="4" w:space="0" w:color="6E6E6E"/>
              <w:bottom w:val="dashed" w:sz="4" w:space="0" w:color="BFBFBF"/>
              <w:right w:val="none" w:sz="4" w:space="0" w:color="6E6E6E"/>
            </w:tcBorders>
          </w:tcPr>
          <w:p w:rsidR="00121692" w:rsidRDefault="0006208A">
            <w:pPr>
              <w:pStyle w:val="ProductList-TableBody"/>
            </w:pPr>
            <w:r>
              <w:t>Microsoft Dynamics 365 Plan 2, Enterprise Edition fra SA (bruger-SL)</w:t>
            </w:r>
            <w:r>
              <w:fldChar w:fldCharType="begin"/>
            </w:r>
            <w:r>
              <w:instrText xml:space="preserve"> XE "Microsoft Dynamics 365 Plan 2, Enterprise Edition fra SA (bruger-SL)"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121692">
        <w:tc>
          <w:tcPr>
            <w:tcW w:w="5020" w:type="dxa"/>
            <w:tcBorders>
              <w:top w:val="dashed" w:sz="4" w:space="0" w:color="BFBFBF"/>
              <w:left w:val="none" w:sz="4" w:space="0" w:color="6E6E6E"/>
              <w:bottom w:val="dashed" w:sz="4" w:space="0" w:color="BFBFBF"/>
              <w:right w:val="none" w:sz="4" w:space="0" w:color="6E6E6E"/>
            </w:tcBorders>
          </w:tcPr>
          <w:p w:rsidR="00121692" w:rsidRDefault="0006208A">
            <w:pPr>
              <w:pStyle w:val="ProductList-TableBody"/>
            </w:pPr>
            <w:r>
              <w:t>Microsoft Dynamics 365 for Customer Service, Enterprise Edition (bruger-SL)</w:t>
            </w:r>
            <w:r>
              <w:fldChar w:fldCharType="begin"/>
            </w:r>
            <w:r>
              <w:instrText xml:space="preserve"> XE "Microsoft Dynamics 365 for Customer Service, Enterprise Edition (bruger-SL)"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21692" w:rsidRDefault="0006208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121692">
        <w:tc>
          <w:tcPr>
            <w:tcW w:w="5020" w:type="dxa"/>
            <w:tcBorders>
              <w:top w:val="dashed" w:sz="4" w:space="0" w:color="BFBFBF"/>
              <w:left w:val="none" w:sz="4" w:space="0" w:color="6E6E6E"/>
              <w:bottom w:val="dashed" w:sz="4" w:space="0" w:color="BFBFBF"/>
              <w:right w:val="none" w:sz="4" w:space="0" w:color="6E6E6E"/>
            </w:tcBorders>
          </w:tcPr>
          <w:p w:rsidR="00121692" w:rsidRDefault="0006208A">
            <w:pPr>
              <w:pStyle w:val="ProductList-TableBody"/>
            </w:pPr>
            <w:r>
              <w:t>Microsoft Dynamics 365 for Customer Service, Enterprise Edition (enheds-SL)</w:t>
            </w:r>
            <w:r>
              <w:fldChar w:fldCharType="begin"/>
            </w:r>
            <w:r>
              <w:instrText xml:space="preserve"> XE "Microsoft Dynamics 365 for Customer Service, Enterprise Edition (enheds-SL)"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121692">
        <w:tc>
          <w:tcPr>
            <w:tcW w:w="5020" w:type="dxa"/>
            <w:tcBorders>
              <w:top w:val="dashed" w:sz="4" w:space="0" w:color="BFBFBF"/>
              <w:left w:val="none" w:sz="4" w:space="0" w:color="6E6E6E"/>
              <w:bottom w:val="dashed" w:sz="4" w:space="0" w:color="BFBFBF"/>
              <w:right w:val="none" w:sz="4" w:space="0" w:color="6E6E6E"/>
            </w:tcBorders>
          </w:tcPr>
          <w:p w:rsidR="00121692" w:rsidRDefault="0006208A">
            <w:pPr>
              <w:pStyle w:val="ProductList-TableBody"/>
            </w:pPr>
            <w:r>
              <w:t>Microsoft Dynamics 365 for Field Service, Enterprise Edition (bruger-SL)</w:t>
            </w:r>
            <w:r>
              <w:fldChar w:fldCharType="begin"/>
            </w:r>
            <w:r>
              <w:instrText xml:space="preserve"> XE "Microsoft Dynamics 365 for Field Service, Enterprise Edition (bruger-SL)"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21692" w:rsidRDefault="0006208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121692">
        <w:tc>
          <w:tcPr>
            <w:tcW w:w="5020" w:type="dxa"/>
            <w:tcBorders>
              <w:top w:val="dashed" w:sz="4" w:space="0" w:color="BFBFBF"/>
              <w:left w:val="none" w:sz="4" w:space="0" w:color="6E6E6E"/>
              <w:bottom w:val="dashed" w:sz="4" w:space="0" w:color="BFBFBF"/>
              <w:right w:val="none" w:sz="4" w:space="0" w:color="6E6E6E"/>
            </w:tcBorders>
          </w:tcPr>
          <w:p w:rsidR="00121692" w:rsidRDefault="0006208A">
            <w:pPr>
              <w:pStyle w:val="ProductList-TableBody"/>
            </w:pPr>
            <w:r>
              <w:t>Microsoft Dynamics 365 for Field Service, Enterprise Edition (enheds-SL)</w:t>
            </w:r>
            <w:r>
              <w:fldChar w:fldCharType="begin"/>
            </w:r>
            <w:r>
              <w:instrText xml:space="preserve"> XE "Microsoft Dynamics 365 for Field Service, Enterprise Edition (enheds-SL)"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121692">
        <w:tc>
          <w:tcPr>
            <w:tcW w:w="5020" w:type="dxa"/>
            <w:tcBorders>
              <w:top w:val="dashed" w:sz="4" w:space="0" w:color="BFBFBF"/>
              <w:left w:val="none" w:sz="4" w:space="0" w:color="6E6E6E"/>
              <w:bottom w:val="dashed" w:sz="4" w:space="0" w:color="BFBFBF"/>
              <w:right w:val="none" w:sz="4" w:space="0" w:color="6E6E6E"/>
            </w:tcBorders>
          </w:tcPr>
          <w:p w:rsidR="00121692" w:rsidRDefault="0006208A">
            <w:pPr>
              <w:pStyle w:val="ProductList-TableBody"/>
            </w:pPr>
            <w:r>
              <w:t>Microsoft Dynamics 365 for Operations, Enterprise Edition (bruger-SL)</w:t>
            </w:r>
            <w:r>
              <w:fldChar w:fldCharType="begin"/>
            </w:r>
            <w:r>
              <w:instrText xml:space="preserve"> XE "Microsoft Dynamics 365 for Operations, Enterprise Edition (bruger-SL)"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21692" w:rsidRDefault="0006208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121692">
        <w:tc>
          <w:tcPr>
            <w:tcW w:w="5020" w:type="dxa"/>
            <w:tcBorders>
              <w:top w:val="dashed" w:sz="4" w:space="0" w:color="BFBFBF"/>
              <w:left w:val="none" w:sz="4" w:space="0" w:color="6E6E6E"/>
              <w:bottom w:val="dashed" w:sz="4" w:space="0" w:color="BFBFBF"/>
              <w:right w:val="none" w:sz="4" w:space="0" w:color="6E6E6E"/>
            </w:tcBorders>
          </w:tcPr>
          <w:p w:rsidR="00121692" w:rsidRDefault="0006208A">
            <w:pPr>
              <w:pStyle w:val="ProductList-TableBody"/>
            </w:pPr>
            <w:r>
              <w:t>Microsoft Dynamics 365 for Operations, Enterprise Edition</w:t>
            </w:r>
            <w:r>
              <w:fldChar w:fldCharType="begin"/>
            </w:r>
            <w:r>
              <w:instrText xml:space="preserve"> XE "Microsoft Dynamics 365 for Operations, Enterprise Edition" </w:instrText>
            </w:r>
            <w:r>
              <w:fldChar w:fldCharType="end"/>
            </w:r>
            <w:r>
              <w:t xml:space="preserve"> (enheds-SL)</w:t>
            </w:r>
          </w:p>
        </w:tc>
        <w:tc>
          <w:tcPr>
            <w:tcW w:w="860" w:type="dxa"/>
            <w:tcBorders>
              <w:top w:val="dashed" w:sz="4" w:space="0" w:color="BFBFBF"/>
              <w:left w:val="none" w:sz="4" w:space="0" w:color="6E6E6E"/>
              <w:bottom w:val="dashed" w:sz="4" w:space="0" w:color="BFBFBF"/>
              <w:right w:val="single" w:sz="6" w:space="0" w:color="FFFFFF"/>
            </w:tcBorders>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121692">
        <w:tc>
          <w:tcPr>
            <w:tcW w:w="5020" w:type="dxa"/>
            <w:tcBorders>
              <w:top w:val="dashed" w:sz="4" w:space="0" w:color="BFBFBF"/>
              <w:left w:val="none" w:sz="4" w:space="0" w:color="6E6E6E"/>
              <w:bottom w:val="dashed" w:sz="4" w:space="0" w:color="BFBFBF"/>
              <w:right w:val="none" w:sz="4" w:space="0" w:color="6E6E6E"/>
            </w:tcBorders>
          </w:tcPr>
          <w:p w:rsidR="00121692" w:rsidRDefault="0006208A">
            <w:pPr>
              <w:pStyle w:val="ProductList-TableBody"/>
            </w:pPr>
            <w:r>
              <w:t>Microsoft Dynamics 365 for Operations, Enterprise Edition-tillægsprodukt (enheds- og bruger-SL)</w:t>
            </w:r>
            <w:r>
              <w:fldChar w:fldCharType="begin"/>
            </w:r>
            <w:r>
              <w:instrText xml:space="preserve"> XE "Microsoft Dynamics 365 for Operations, Enterprise Edition-tillægsprodukt (enheds- og bruger-SL)"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121692">
        <w:tc>
          <w:tcPr>
            <w:tcW w:w="5020" w:type="dxa"/>
            <w:tcBorders>
              <w:top w:val="dashed" w:sz="4" w:space="0" w:color="BFBFBF"/>
              <w:left w:val="none" w:sz="4" w:space="0" w:color="6E6E6E"/>
              <w:bottom w:val="dashed" w:sz="4" w:space="0" w:color="BFBFBF"/>
              <w:right w:val="none" w:sz="4" w:space="0" w:color="6E6E6E"/>
            </w:tcBorders>
          </w:tcPr>
          <w:p w:rsidR="00121692" w:rsidRDefault="0006208A">
            <w:pPr>
              <w:pStyle w:val="ProductList-TableBody"/>
            </w:pPr>
            <w:r>
              <w:t>Microsoft Dynamics 365 for Operations, Enterprise Edition fra (enheds- og bruger-SL)</w:t>
            </w:r>
            <w:r>
              <w:fldChar w:fldCharType="begin"/>
            </w:r>
            <w:r>
              <w:instrText xml:space="preserve"> XE "Microsoft Dynamics 365 for Operations, Enterprise Edition fra (enheds- og bruger-SL)"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121692">
        <w:tc>
          <w:tcPr>
            <w:tcW w:w="5020" w:type="dxa"/>
            <w:tcBorders>
              <w:top w:val="dashed" w:sz="4" w:space="0" w:color="BFBFBF"/>
              <w:left w:val="none" w:sz="4" w:space="0" w:color="6E6E6E"/>
              <w:bottom w:val="dashed" w:sz="4" w:space="0" w:color="BFBFBF"/>
              <w:right w:val="none" w:sz="4" w:space="0" w:color="6E6E6E"/>
            </w:tcBorders>
          </w:tcPr>
          <w:p w:rsidR="00121692" w:rsidRDefault="0006208A">
            <w:pPr>
              <w:pStyle w:val="ProductList-TableBody"/>
            </w:pPr>
            <w:r>
              <w:t>Microsoft Dynamics 365 for Project Service Automation, Enterprise Edition (bruger-SL)</w:t>
            </w:r>
            <w:r>
              <w:fldChar w:fldCharType="begin"/>
            </w:r>
            <w:r>
              <w:instrText xml:space="preserve"> XE "Microsoft Dynamics 365 for Project Service Automation, Enterprise Edition (bruger-SL)"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21692" w:rsidRDefault="0006208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121692">
        <w:tc>
          <w:tcPr>
            <w:tcW w:w="5020" w:type="dxa"/>
            <w:tcBorders>
              <w:top w:val="dashed" w:sz="4" w:space="0" w:color="BFBFBF"/>
              <w:left w:val="none" w:sz="4" w:space="0" w:color="6E6E6E"/>
              <w:bottom w:val="dashed" w:sz="4" w:space="0" w:color="BFBFBF"/>
              <w:right w:val="none" w:sz="4" w:space="0" w:color="6E6E6E"/>
            </w:tcBorders>
          </w:tcPr>
          <w:p w:rsidR="00121692" w:rsidRDefault="0006208A">
            <w:pPr>
              <w:pStyle w:val="ProductList-TableBody"/>
            </w:pPr>
            <w:r>
              <w:t>Microsoft Dynamics 365 for Sales, Enterprise Edition (bruger-SL)</w:t>
            </w:r>
            <w:r>
              <w:fldChar w:fldCharType="begin"/>
            </w:r>
            <w:r>
              <w:instrText xml:space="preserve"> XE "Microsoft Dynamics 365 for Sales, Enterprise Edition (bruger-SL)"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21692" w:rsidRDefault="0006208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121692">
        <w:tc>
          <w:tcPr>
            <w:tcW w:w="5020" w:type="dxa"/>
            <w:tcBorders>
              <w:top w:val="dashed" w:sz="4" w:space="0" w:color="BFBFBF"/>
              <w:left w:val="none" w:sz="4" w:space="0" w:color="6E6E6E"/>
              <w:bottom w:val="dashed" w:sz="4" w:space="0" w:color="BFBFBF"/>
              <w:right w:val="none" w:sz="4" w:space="0" w:color="6E6E6E"/>
            </w:tcBorders>
          </w:tcPr>
          <w:p w:rsidR="00121692" w:rsidRDefault="0006208A">
            <w:pPr>
              <w:pStyle w:val="ProductList-TableBody"/>
            </w:pPr>
            <w:r>
              <w:t xml:space="preserve">Microsoft Dynamics 365 for Sales, Enterprise Edition </w:t>
            </w:r>
            <w:r>
              <w:fldChar w:fldCharType="begin"/>
            </w:r>
            <w:r>
              <w:instrText xml:space="preserve"> XE "Microsoft Dynamics 365 for Sales, Enterprise Edition " </w:instrText>
            </w:r>
            <w:r>
              <w:fldChar w:fldCharType="end"/>
            </w:r>
            <w:r>
              <w:t>(enheds-SL)</w:t>
            </w:r>
          </w:p>
        </w:tc>
        <w:tc>
          <w:tcPr>
            <w:tcW w:w="860" w:type="dxa"/>
            <w:tcBorders>
              <w:top w:val="dashed" w:sz="4" w:space="0" w:color="BFBFBF"/>
              <w:left w:val="none" w:sz="4" w:space="0" w:color="6E6E6E"/>
              <w:bottom w:val="dashed" w:sz="4" w:space="0" w:color="BFBFBF"/>
              <w:right w:val="single" w:sz="6" w:space="0" w:color="FFFFFF"/>
            </w:tcBorders>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121692">
        <w:tc>
          <w:tcPr>
            <w:tcW w:w="5020" w:type="dxa"/>
            <w:tcBorders>
              <w:top w:val="dashed" w:sz="4" w:space="0" w:color="BFBFBF"/>
              <w:left w:val="none" w:sz="4" w:space="0" w:color="6E6E6E"/>
              <w:bottom w:val="dashed" w:sz="4" w:space="0" w:color="BFBFBF"/>
              <w:right w:val="none" w:sz="4" w:space="0" w:color="6E6E6E"/>
            </w:tcBorders>
          </w:tcPr>
          <w:p w:rsidR="00121692" w:rsidRDefault="0006208A">
            <w:pPr>
              <w:pStyle w:val="ProductList-TableBody"/>
            </w:pPr>
            <w:r>
              <w:t>Microsoft Dynamics 365 for Team Members, Enterprise Edition (bruger-SL)</w:t>
            </w:r>
            <w:r>
              <w:fldChar w:fldCharType="begin"/>
            </w:r>
            <w:r>
              <w:instrText xml:space="preserve"> XE "Microsoft Dynamics 365 for Team Members, Enterprise Edition (bruger-SL)"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21692" w:rsidRDefault="0006208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121692">
        <w:tc>
          <w:tcPr>
            <w:tcW w:w="5020" w:type="dxa"/>
            <w:tcBorders>
              <w:top w:val="dashed" w:sz="4" w:space="0" w:color="BFBFBF"/>
              <w:left w:val="none" w:sz="4" w:space="0" w:color="6E6E6E"/>
              <w:bottom w:val="dashed" w:sz="4" w:space="0" w:color="BFBFBF"/>
              <w:right w:val="none" w:sz="4" w:space="0" w:color="6E6E6E"/>
            </w:tcBorders>
          </w:tcPr>
          <w:p w:rsidR="00121692" w:rsidRDefault="0006208A">
            <w:pPr>
              <w:pStyle w:val="ProductList-TableBody"/>
            </w:pPr>
            <w:r>
              <w:t>Microsoft Dynamics 365 for Team Members, Enterprise Edition-tillægsprodukt (bruger-SL)</w:t>
            </w:r>
            <w:r>
              <w:fldChar w:fldCharType="begin"/>
            </w:r>
            <w:r>
              <w:instrText xml:space="preserve"> XE "Microsoft Dynamics 365 for Team Members, Enterprise Edition-tillægsprodukt (bruger-SL)"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121692">
        <w:tc>
          <w:tcPr>
            <w:tcW w:w="5020" w:type="dxa"/>
            <w:tcBorders>
              <w:top w:val="dashed" w:sz="4" w:space="0" w:color="BFBFBF"/>
              <w:left w:val="none" w:sz="4" w:space="0" w:color="6E6E6E"/>
              <w:bottom w:val="dashed" w:sz="4" w:space="0" w:color="BFBFBF"/>
              <w:right w:val="none" w:sz="4" w:space="0" w:color="6E6E6E"/>
            </w:tcBorders>
          </w:tcPr>
          <w:p w:rsidR="00121692" w:rsidRDefault="0006208A">
            <w:pPr>
              <w:pStyle w:val="ProductList-TableBody"/>
            </w:pPr>
            <w:r>
              <w:t>Microsoft Dynamics 365 for Team Members, Enterprise Edition fra SA (bruger-SL)</w:t>
            </w:r>
            <w:r>
              <w:fldChar w:fldCharType="begin"/>
            </w:r>
            <w:r>
              <w:instrText xml:space="preserve"> XE "Microsoft Dynamics 365 for Team Members, Enterprise Edition fra SA (bruger-SL)"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121692">
        <w:tc>
          <w:tcPr>
            <w:tcW w:w="5020" w:type="dxa"/>
            <w:tcBorders>
              <w:top w:val="dashed" w:sz="4" w:space="0" w:color="BFBFBF"/>
              <w:left w:val="none" w:sz="4" w:space="0" w:color="6E6E6E"/>
              <w:bottom w:val="dashed" w:sz="4" w:space="0" w:color="BFBFBF"/>
              <w:right w:val="none" w:sz="4" w:space="0" w:color="6E6E6E"/>
            </w:tcBorders>
          </w:tcPr>
          <w:p w:rsidR="00121692" w:rsidRDefault="0006208A">
            <w:pPr>
              <w:pStyle w:val="ProductList-TableBody"/>
            </w:pPr>
            <w:r>
              <w:t>Microsoft Dynamics 365 Enterprise Edition – yderligere portal vedrørende kundeaftaler</w:t>
            </w:r>
            <w:r>
              <w:fldChar w:fldCharType="begin"/>
            </w:r>
            <w:r>
              <w:instrText xml:space="preserve"> XE "Microsoft Dynamics 365 Enterprise Edition – yderligere portal vedrørende kundeaftaler"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121692">
        <w:tc>
          <w:tcPr>
            <w:tcW w:w="5020" w:type="dxa"/>
            <w:tcBorders>
              <w:top w:val="dashed" w:sz="4" w:space="0" w:color="BFBFBF"/>
              <w:left w:val="none" w:sz="4" w:space="0" w:color="6E6E6E"/>
              <w:bottom w:val="dashed" w:sz="4" w:space="0" w:color="BFBFBF"/>
              <w:right w:val="none" w:sz="4" w:space="0" w:color="6E6E6E"/>
            </w:tcBorders>
          </w:tcPr>
          <w:p w:rsidR="00121692" w:rsidRDefault="0006208A">
            <w:pPr>
              <w:pStyle w:val="ProductList-TableBody"/>
            </w:pPr>
            <w:r>
              <w:t>Microsoft Dynamics 365 Enterprise Edition – yderligere portalsidevisninger vedrørende kundeaftale</w:t>
            </w:r>
            <w:r>
              <w:fldChar w:fldCharType="begin"/>
            </w:r>
            <w:r>
              <w:instrText xml:space="preserve"> XE "Microsoft Dynamics 365 Enterprise Edition – yderligere portalsidevisninger vedrørende kundeaftale"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121692">
        <w:tc>
          <w:tcPr>
            <w:tcW w:w="5020" w:type="dxa"/>
            <w:tcBorders>
              <w:top w:val="dashed" w:sz="4" w:space="0" w:color="BFBFBF"/>
              <w:left w:val="none" w:sz="4" w:space="0" w:color="6E6E6E"/>
              <w:bottom w:val="dashed" w:sz="4" w:space="0" w:color="BFBFBF"/>
              <w:right w:val="none" w:sz="4" w:space="0" w:color="6E6E6E"/>
            </w:tcBorders>
          </w:tcPr>
          <w:p w:rsidR="00121692" w:rsidRDefault="0006208A">
            <w:pPr>
              <w:pStyle w:val="ProductList-TableBody"/>
            </w:pPr>
            <w:r>
              <w:t>Microsoft Dynamics 365 Enterprise Edition – yderligere produktionsforekomst vedrørende kundeaftale</w:t>
            </w:r>
            <w:r>
              <w:fldChar w:fldCharType="begin"/>
            </w:r>
            <w:r>
              <w:instrText xml:space="preserve"> XE "Microsoft Dynamics 365 Enterprise Edition – yderligere produktionsforekomst vedrørende kundeaftale"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121692">
        <w:tc>
          <w:tcPr>
            <w:tcW w:w="5020" w:type="dxa"/>
            <w:tcBorders>
              <w:top w:val="dashed" w:sz="4" w:space="0" w:color="BFBFBF"/>
              <w:left w:val="none" w:sz="4" w:space="0" w:color="6E6E6E"/>
              <w:bottom w:val="dashed" w:sz="4" w:space="0" w:color="BFBFBF"/>
              <w:right w:val="none" w:sz="4" w:space="0" w:color="6E6E6E"/>
            </w:tcBorders>
          </w:tcPr>
          <w:p w:rsidR="00121692" w:rsidRDefault="0006208A">
            <w:pPr>
              <w:pStyle w:val="ProductList-TableBody"/>
            </w:pPr>
            <w:r>
              <w:t>Microsoft Dynamics 365 Enterprise Edition – yderligere ikke-produktionsforekomst vedrørende kundeaftale</w:t>
            </w:r>
            <w:r>
              <w:fldChar w:fldCharType="begin"/>
            </w:r>
            <w:r>
              <w:instrText xml:space="preserve"> XE "Microsoft Dynamics 365 Enterprise Edition – yderligere ikke-produktionsforekomst vedrørende kundeaftale"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121692">
        <w:tc>
          <w:tcPr>
            <w:tcW w:w="5020" w:type="dxa"/>
            <w:tcBorders>
              <w:top w:val="dashed" w:sz="4" w:space="0" w:color="BFBFBF"/>
              <w:left w:val="none" w:sz="4" w:space="0" w:color="6E6E6E"/>
              <w:bottom w:val="dashed" w:sz="4" w:space="0" w:color="BFBFBF"/>
              <w:right w:val="none" w:sz="4" w:space="0" w:color="6E6E6E"/>
            </w:tcBorders>
          </w:tcPr>
          <w:p w:rsidR="00121692" w:rsidRDefault="0006208A">
            <w:pPr>
              <w:pStyle w:val="ProductList-TableBody"/>
            </w:pPr>
            <w:r>
              <w:t>Microsoft Dynamics 365 Enterprise Edition – yderligere databaselager vedrørende kundeaftale</w:t>
            </w:r>
            <w:r>
              <w:fldChar w:fldCharType="begin"/>
            </w:r>
            <w:r>
              <w:instrText xml:space="preserve"> XE "Microsoft Dynamics 365 Enterprise Edition – yderligere databaselager vedrørende kundeaftale"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121692">
        <w:tc>
          <w:tcPr>
            <w:tcW w:w="5020" w:type="dxa"/>
            <w:tcBorders>
              <w:top w:val="dashed" w:sz="4" w:space="0" w:color="BFBFBF"/>
              <w:left w:val="none" w:sz="4" w:space="0" w:color="6E6E6E"/>
              <w:bottom w:val="dashed" w:sz="4" w:space="0" w:color="BFBFBF"/>
              <w:right w:val="none" w:sz="4" w:space="0" w:color="6E6E6E"/>
            </w:tcBorders>
          </w:tcPr>
          <w:p w:rsidR="00121692" w:rsidRDefault="0006208A">
            <w:pPr>
              <w:pStyle w:val="ProductList-TableBody"/>
            </w:pPr>
            <w:r>
              <w:t>Microsoft Dynamics 365 Enterprise Edition – yderligere indlæg på sociale netværk vedrørende kundeaftale</w:t>
            </w:r>
            <w:r>
              <w:fldChar w:fldCharType="begin"/>
            </w:r>
            <w:r>
              <w:instrText xml:space="preserve"> XE "Microsoft Dynamics 365 Enterprise Edition – yderligere indlæg på sociale netværk vedrørende kundeaftale"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121692">
        <w:tc>
          <w:tcPr>
            <w:tcW w:w="5020" w:type="dxa"/>
            <w:tcBorders>
              <w:top w:val="dashed" w:sz="4" w:space="0" w:color="BFBFBF"/>
              <w:left w:val="none" w:sz="4" w:space="0" w:color="6E6E6E"/>
              <w:bottom w:val="dashed" w:sz="4" w:space="0" w:color="BFBFBF"/>
              <w:right w:val="none" w:sz="4" w:space="0" w:color="6E6E6E"/>
            </w:tcBorders>
          </w:tcPr>
          <w:p w:rsidR="00121692" w:rsidRDefault="0006208A">
            <w:pPr>
              <w:pStyle w:val="ProductList-TableBody"/>
            </w:pPr>
            <w:r>
              <w:lastRenderedPageBreak/>
              <w:t>Microsoft Dynamics 365 for Field Service, Enterprise Edition – optimering af ressourceplanlægning</w:t>
            </w:r>
            <w:r>
              <w:fldChar w:fldCharType="begin"/>
            </w:r>
            <w:r>
              <w:instrText xml:space="preserve"> XE "Microsoft Dynamics 365 for Field Service, Enterprise Edition – optimering af ressourceplanlægning"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121692">
        <w:tc>
          <w:tcPr>
            <w:tcW w:w="5020" w:type="dxa"/>
            <w:tcBorders>
              <w:top w:val="dashed" w:sz="4" w:space="0" w:color="BFBFBF"/>
              <w:left w:val="none" w:sz="4" w:space="0" w:color="6E6E6E"/>
              <w:bottom w:val="dashed" w:sz="4" w:space="0" w:color="BFBFBF"/>
              <w:right w:val="none" w:sz="4" w:space="0" w:color="6E6E6E"/>
            </w:tcBorders>
          </w:tcPr>
          <w:p w:rsidR="00121692" w:rsidRDefault="0006208A">
            <w:pPr>
              <w:pStyle w:val="ProductList-TableBody"/>
            </w:pPr>
            <w:r>
              <w:t>Microsoft Dynamics 365 for Operations, Enterprise Edition – yderligere databaselager</w:t>
            </w:r>
            <w:r>
              <w:fldChar w:fldCharType="begin"/>
            </w:r>
            <w:r>
              <w:instrText xml:space="preserve"> XE "Microsoft Dynamics 365 for Operations, Enterprise Edition – yderligere databaselager"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121692">
        <w:tc>
          <w:tcPr>
            <w:tcW w:w="5020" w:type="dxa"/>
            <w:tcBorders>
              <w:top w:val="dashed" w:sz="4" w:space="0" w:color="BFBFBF"/>
              <w:left w:val="none" w:sz="4" w:space="0" w:color="6E6E6E"/>
              <w:bottom w:val="dashed" w:sz="4" w:space="0" w:color="BFBFBF"/>
              <w:right w:val="none" w:sz="4" w:space="0" w:color="6E6E6E"/>
            </w:tcBorders>
          </w:tcPr>
          <w:p w:rsidR="00121692" w:rsidRDefault="0006208A">
            <w:pPr>
              <w:pStyle w:val="ProductList-TableBody"/>
            </w:pPr>
            <w:r>
              <w:t>Microsoft Dynamics 365 for Operations, Enterprise Edition – yderligere fillager</w:t>
            </w:r>
            <w:r>
              <w:fldChar w:fldCharType="begin"/>
            </w:r>
            <w:r>
              <w:instrText xml:space="preserve"> XE "Microsoft Dynamics 365 for Operations, Enterprise Edition – yderligere fillager"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121692">
        <w:tc>
          <w:tcPr>
            <w:tcW w:w="5020" w:type="dxa"/>
            <w:tcBorders>
              <w:top w:val="dashed" w:sz="4" w:space="0" w:color="BFBFBF"/>
              <w:left w:val="none" w:sz="4" w:space="0" w:color="6E6E6E"/>
              <w:bottom w:val="dashed" w:sz="4" w:space="0" w:color="BFBFBF"/>
              <w:right w:val="none" w:sz="4" w:space="0" w:color="6E6E6E"/>
            </w:tcBorders>
          </w:tcPr>
          <w:p w:rsidR="00121692" w:rsidRDefault="0006208A">
            <w:pPr>
              <w:pStyle w:val="ProductList-TableBody"/>
            </w:pPr>
            <w:r>
              <w:t>Microsoft Dynamics 365 for Operations, Enterprise Edition – sandkasse niveau 1: Udvikler- og testforekomst</w:t>
            </w:r>
            <w:r>
              <w:fldChar w:fldCharType="begin"/>
            </w:r>
            <w:r>
              <w:instrText xml:space="preserve"> XE "Microsoft Dynamics 365 for Operations, Enterprise Edition – sandkasse niveau 1: Udvikler- og testforekomst"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121692">
        <w:tc>
          <w:tcPr>
            <w:tcW w:w="5020" w:type="dxa"/>
            <w:tcBorders>
              <w:top w:val="dashed" w:sz="4" w:space="0" w:color="BFBFBF"/>
              <w:left w:val="none" w:sz="4" w:space="0" w:color="6E6E6E"/>
              <w:bottom w:val="dashed" w:sz="4" w:space="0" w:color="BFBFBF"/>
              <w:right w:val="none" w:sz="4" w:space="0" w:color="6E6E6E"/>
            </w:tcBorders>
          </w:tcPr>
          <w:p w:rsidR="00121692" w:rsidRDefault="0006208A">
            <w:pPr>
              <w:pStyle w:val="ProductList-TableBody"/>
            </w:pPr>
            <w:r>
              <w:t>Microsoft Dynamics 365 for Operations, Enterprise Edition – sandkasse niveau 2: Accepttest (standard)</w:t>
            </w:r>
            <w:r>
              <w:fldChar w:fldCharType="begin"/>
            </w:r>
            <w:r>
              <w:instrText xml:space="preserve"> XE "Microsoft Dynamics 365 for Operations, Enterprise Edition – sandkasse niveau 2: Accepttest (standard)"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121692">
        <w:tc>
          <w:tcPr>
            <w:tcW w:w="5020" w:type="dxa"/>
            <w:tcBorders>
              <w:top w:val="dashed" w:sz="4" w:space="0" w:color="BFBFBF"/>
              <w:left w:val="none" w:sz="4" w:space="0" w:color="6E6E6E"/>
              <w:bottom w:val="dashed" w:sz="4" w:space="0" w:color="BFBFBF"/>
              <w:right w:val="none" w:sz="4" w:space="0" w:color="6E6E6E"/>
            </w:tcBorders>
          </w:tcPr>
          <w:p w:rsidR="00121692" w:rsidRDefault="0006208A">
            <w:pPr>
              <w:pStyle w:val="ProductList-TableBody"/>
            </w:pPr>
            <w:r>
              <w:t>Microsoft Dynamics 365 for Operations, Enterprise Edition – sandkasse niveau 3: Accepttest (premier)</w:t>
            </w:r>
            <w:r>
              <w:fldChar w:fldCharType="begin"/>
            </w:r>
            <w:r>
              <w:instrText xml:space="preserve"> XE "Microsoft Dynamics 365 for Operations, Enterprise Edition – sandkasse niveau 3: Accepttest (premier)"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121692">
        <w:tc>
          <w:tcPr>
            <w:tcW w:w="5020" w:type="dxa"/>
            <w:tcBorders>
              <w:top w:val="dashed" w:sz="4" w:space="0" w:color="BFBFBF"/>
              <w:left w:val="none" w:sz="4" w:space="0" w:color="6E6E6E"/>
              <w:bottom w:val="dashed" w:sz="4" w:space="0" w:color="BFBFBF"/>
              <w:right w:val="none" w:sz="4" w:space="0" w:color="6E6E6E"/>
            </w:tcBorders>
          </w:tcPr>
          <w:p w:rsidR="00121692" w:rsidRDefault="0006208A">
            <w:pPr>
              <w:pStyle w:val="ProductList-TableBody"/>
            </w:pPr>
            <w:r>
              <w:t>Microsoft Dynamics 365 for Operations, Enterprise Edition – sandkasse niveau 4: Ydelsestest (standard)</w:t>
            </w:r>
            <w:r>
              <w:fldChar w:fldCharType="begin"/>
            </w:r>
            <w:r>
              <w:instrText xml:space="preserve"> XE "Microsoft Dynamics 365 for Operations, Enterprise Edition – sandkasse niveau 4: Ydelsestest (standard)"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121692">
        <w:tc>
          <w:tcPr>
            <w:tcW w:w="5020" w:type="dxa"/>
            <w:tcBorders>
              <w:top w:val="dashed" w:sz="4" w:space="0" w:color="BFBFBF"/>
              <w:left w:val="none" w:sz="4" w:space="0" w:color="6E6E6E"/>
              <w:bottom w:val="dashed" w:sz="4" w:space="0" w:color="BFBFBF"/>
              <w:right w:val="none" w:sz="4" w:space="0" w:color="6E6E6E"/>
            </w:tcBorders>
          </w:tcPr>
          <w:p w:rsidR="00121692" w:rsidRDefault="0006208A">
            <w:pPr>
              <w:pStyle w:val="ProductList-TableBody"/>
            </w:pPr>
            <w:r>
              <w:t>Microsoft Dynamics 365 for Operations, Enterprise Edition – sandkasse niveau 5: Ydelsestest (premier)</w:t>
            </w:r>
            <w:r>
              <w:fldChar w:fldCharType="begin"/>
            </w:r>
            <w:r>
              <w:instrText xml:space="preserve"> XE "Microsoft Dynamics 365 for Operations, Enterprise Edition – sandkasse niveau 5: Ydelsestest (premier)"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121692">
        <w:tc>
          <w:tcPr>
            <w:tcW w:w="5020" w:type="dxa"/>
            <w:tcBorders>
              <w:top w:val="dashed" w:sz="4" w:space="0" w:color="BFBFBF"/>
              <w:left w:val="none" w:sz="4" w:space="0" w:color="6E6E6E"/>
              <w:bottom w:val="dashed" w:sz="4" w:space="0" w:color="BFBFBF"/>
              <w:right w:val="none" w:sz="4" w:space="0" w:color="6E6E6E"/>
            </w:tcBorders>
          </w:tcPr>
          <w:p w:rsidR="00121692" w:rsidRDefault="0006208A">
            <w:pPr>
              <w:pStyle w:val="ProductList-TableBody"/>
            </w:pPr>
            <w:r>
              <w:t>Microsoft Dynamics 365 Enhanced Support</w:t>
            </w:r>
            <w:r>
              <w:fldChar w:fldCharType="begin"/>
            </w:r>
            <w:r>
              <w:instrText xml:space="preserve"> XE "Microsoft Dynamics 365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121692">
        <w:tc>
          <w:tcPr>
            <w:tcW w:w="5020" w:type="dxa"/>
            <w:tcBorders>
              <w:top w:val="dashed" w:sz="4" w:space="0" w:color="BFBFBF"/>
              <w:left w:val="none" w:sz="4" w:space="0" w:color="6E6E6E"/>
              <w:bottom w:val="none" w:sz="4" w:space="0" w:color="BFBFBF"/>
              <w:right w:val="none" w:sz="4" w:space="0" w:color="6E6E6E"/>
            </w:tcBorders>
          </w:tcPr>
          <w:p w:rsidR="00121692" w:rsidRDefault="0006208A">
            <w:pPr>
              <w:pStyle w:val="ProductList-TableBody"/>
            </w:pPr>
            <w:r>
              <w:t>Microsoft Dynamics 365 Pro Direct Support</w:t>
            </w:r>
            <w:r>
              <w:fldChar w:fldCharType="begin"/>
            </w:r>
            <w:r>
              <w:instrText xml:space="preserve"> XE "Microsoft Dynamics 365 Pro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121692" w:rsidRDefault="0006208A">
      <w:pPr>
        <w:pStyle w:val="ProductList-Offering1SubSection"/>
        <w:outlineLvl w:val="2"/>
      </w:pPr>
      <w:bookmarkStart w:id="257" w:name="_Sec1153"/>
      <w:r>
        <w:t>2. Produktbetingelser</w:t>
      </w:r>
      <w:bookmarkEnd w:id="257"/>
    </w:p>
    <w:tbl>
      <w:tblPr>
        <w:tblStyle w:val="PURTable"/>
        <w:tblW w:w="0" w:type="dxa"/>
        <w:tblLook w:val="04A0" w:firstRow="1" w:lastRow="0" w:firstColumn="1" w:lastColumn="0" w:noHBand="0" w:noVBand="1"/>
      </w:tblPr>
      <w:tblGrid>
        <w:gridCol w:w="3662"/>
        <w:gridCol w:w="3580"/>
        <w:gridCol w:w="3548"/>
      </w:tblGrid>
      <w:tr w:rsidR="0012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12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Fra SA-bruger-SL'er, tillægsprodukt-bruger-SL'er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Kampagner: I/R</w:t>
            </w:r>
          </w:p>
        </w:tc>
      </w:tr>
      <w:tr w:rsidR="0012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12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121692">
            <w:pPr>
              <w:pStyle w:val="ProductList-TableBody"/>
            </w:pPr>
          </w:p>
        </w:tc>
      </w:tr>
    </w:tbl>
    <w:p w:rsidR="00121692" w:rsidRDefault="00121692">
      <w:pPr>
        <w:pStyle w:val="ProductList-Body"/>
      </w:pPr>
    </w:p>
    <w:p w:rsidR="00121692" w:rsidRDefault="0006208A">
      <w:pPr>
        <w:pStyle w:val="ProductList-ClauseHeading"/>
        <w:outlineLvl w:val="3"/>
      </w:pPr>
      <w:r>
        <w:t>2.1 Berettigelse til køb for Dynamics 365 Fra SA-bruger-SL'er</w:t>
      </w:r>
    </w:p>
    <w:p w:rsidR="00121692" w:rsidRDefault="0006208A">
      <w:pPr>
        <w:pStyle w:val="ProductList-Body"/>
      </w:pPr>
      <w:r>
        <w:t xml:space="preserve">Fra SA-Bruger-SL'er kan købes i stedet for SA til fuldt betalte tidsubegrænsede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med aktiv SA til de Kvalificerende Produkter i tabellen nedenfor. Fra SA-bruger-SL'er kan også købes i stedet for abonnementslicenser til produkterne herunder, hvis abonnementslicensen blev købt mindst tre år før købet af Fra SA-bruger-SL'en. Fra SA-bruger-SL'erne kan kun købes i forbindelse med en tilmeldingsårsdag eller start på en ny tilmeldingsaftale.</w:t>
      </w:r>
    </w:p>
    <w:tbl>
      <w:tblPr>
        <w:tblStyle w:val="PURTable"/>
        <w:tblW w:w="0" w:type="dxa"/>
        <w:tblLook w:val="04A0" w:firstRow="1" w:lastRow="0" w:firstColumn="1" w:lastColumn="0" w:noHBand="0" w:noVBand="1"/>
      </w:tblPr>
      <w:tblGrid>
        <w:gridCol w:w="5343"/>
        <w:gridCol w:w="5447"/>
      </w:tblGrid>
      <w:tr w:rsidR="00121692">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121692" w:rsidRDefault="0006208A">
            <w:pPr>
              <w:pStyle w:val="ProductList-TableBody"/>
            </w:pPr>
            <w:r>
              <w:rPr>
                <w:color w:val="FFFFFF"/>
              </w:rPr>
              <w:t>Kvalificerende Produkt(er)</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121692" w:rsidRDefault="0006208A">
            <w:pPr>
              <w:pStyle w:val="ProductList-TableBody"/>
            </w:pPr>
            <w:r>
              <w:rPr>
                <w:color w:val="FFFFFF"/>
              </w:rPr>
              <w:t>Tilsvarende fra SA-Bruger-SL</w:t>
            </w:r>
          </w:p>
        </w:tc>
      </w:tr>
      <w:tr w:rsidR="00121692">
        <w:tc>
          <w:tcPr>
            <w:tcW w:w="6000" w:type="dxa"/>
            <w:tcBorders>
              <w:top w:val="single" w:sz="4" w:space="0" w:color="6E6E6E"/>
              <w:left w:val="single" w:sz="4" w:space="0" w:color="6E6E6E"/>
              <w:bottom w:val="single" w:sz="4" w:space="0" w:color="6E6E6E"/>
              <w:right w:val="single" w:sz="4" w:space="0" w:color="6E6E6E"/>
            </w:tcBorders>
          </w:tcPr>
          <w:p w:rsidR="00121692" w:rsidRDefault="0006208A">
            <w:pPr>
              <w:pStyle w:val="ProductList-TableBody"/>
            </w:pPr>
            <w:r>
              <w:t>CAL til Microsoft Dynamics AX Task</w:t>
            </w:r>
            <w:r>
              <w:br/>
              <w:t>CAL til Microsoft Dynamics AX Self Serve</w:t>
            </w:r>
            <w:r>
              <w:br/>
              <w:t>CAL til Microsoft Dynamics CRM Essentials eller</w:t>
            </w:r>
            <w:r>
              <w:br/>
              <w:t>Microsoft Dynamics 365 for Team Members, CAL til lokalt miljø</w:t>
            </w:r>
          </w:p>
        </w:tc>
        <w:tc>
          <w:tcPr>
            <w:tcW w:w="6120" w:type="dxa"/>
            <w:tcBorders>
              <w:top w:val="single" w:sz="4" w:space="0" w:color="6E6E6E"/>
              <w:left w:val="single" w:sz="4" w:space="0" w:color="6E6E6E"/>
              <w:bottom w:val="single" w:sz="4" w:space="0" w:color="6E6E6E"/>
              <w:right w:val="single" w:sz="4" w:space="0" w:color="6E6E6E"/>
            </w:tcBorders>
          </w:tcPr>
          <w:p w:rsidR="00121692" w:rsidRDefault="0006208A">
            <w:pPr>
              <w:pStyle w:val="ProductList-TableBody"/>
            </w:pPr>
            <w:r>
              <w:t>Microsoft Dynamics 365 for Team Members, Enterprise Edition fra SA</w:t>
            </w:r>
          </w:p>
        </w:tc>
      </w:tr>
      <w:tr w:rsidR="00121692">
        <w:tc>
          <w:tcPr>
            <w:tcW w:w="6000" w:type="dxa"/>
            <w:tcBorders>
              <w:top w:val="single" w:sz="4" w:space="0" w:color="6E6E6E"/>
              <w:left w:val="single" w:sz="4" w:space="0" w:color="6E6E6E"/>
              <w:bottom w:val="single" w:sz="4" w:space="0" w:color="6E6E6E"/>
              <w:right w:val="single" w:sz="4" w:space="0" w:color="6E6E6E"/>
            </w:tcBorders>
          </w:tcPr>
          <w:p w:rsidR="00121692" w:rsidRDefault="0006208A">
            <w:pPr>
              <w:pStyle w:val="ProductList-TableBody"/>
            </w:pPr>
            <w:r>
              <w:t>CAL til Microsoft Dynamics AX (Enhed), eller</w:t>
            </w:r>
            <w:r>
              <w:br/>
              <w:t>Microsoft Dynamics 365 for Operations Device CAL</w:t>
            </w:r>
          </w:p>
        </w:tc>
        <w:tc>
          <w:tcPr>
            <w:tcW w:w="6120" w:type="dxa"/>
            <w:tcBorders>
              <w:top w:val="single" w:sz="4" w:space="0" w:color="6E6E6E"/>
              <w:left w:val="single" w:sz="4" w:space="0" w:color="6E6E6E"/>
              <w:bottom w:val="single" w:sz="4" w:space="0" w:color="6E6E6E"/>
              <w:right w:val="single" w:sz="4" w:space="0" w:color="6E6E6E"/>
            </w:tcBorders>
          </w:tcPr>
          <w:p w:rsidR="00121692" w:rsidRDefault="0006208A">
            <w:pPr>
              <w:pStyle w:val="ProductList-TableBody"/>
            </w:pPr>
            <w:r>
              <w:t>Microsoft Dynamics 365 for Operations, Enterprise Edition fra SA (enhed)</w:t>
            </w:r>
          </w:p>
        </w:tc>
      </w:tr>
      <w:tr w:rsidR="00121692">
        <w:tc>
          <w:tcPr>
            <w:tcW w:w="6000" w:type="dxa"/>
            <w:tcBorders>
              <w:top w:val="single" w:sz="4" w:space="0" w:color="6E6E6E"/>
              <w:left w:val="single" w:sz="4" w:space="0" w:color="6E6E6E"/>
              <w:bottom w:val="single" w:sz="4" w:space="0" w:color="6E6E6E"/>
              <w:right w:val="single" w:sz="4" w:space="0" w:color="6E6E6E"/>
            </w:tcBorders>
          </w:tcPr>
          <w:p w:rsidR="00121692" w:rsidRDefault="0006208A">
            <w:pPr>
              <w:pStyle w:val="ProductList-TableBody"/>
            </w:pPr>
            <w:r>
              <w:t>Microsoft Dynamics 365 for Operations Activity CAL</w:t>
            </w:r>
          </w:p>
        </w:tc>
        <w:tc>
          <w:tcPr>
            <w:tcW w:w="6120" w:type="dxa"/>
            <w:tcBorders>
              <w:top w:val="single" w:sz="4" w:space="0" w:color="6E6E6E"/>
              <w:left w:val="single" w:sz="4" w:space="0" w:color="6E6E6E"/>
              <w:bottom w:val="single" w:sz="4" w:space="0" w:color="6E6E6E"/>
              <w:right w:val="single" w:sz="4" w:space="0" w:color="6E6E6E"/>
            </w:tcBorders>
          </w:tcPr>
          <w:p w:rsidR="00121692" w:rsidRDefault="0006208A">
            <w:pPr>
              <w:pStyle w:val="ProductList-TableBody"/>
            </w:pPr>
            <w:r>
              <w:t>Microsoft Dynamics 365 for Operations Activity, Enterprise-udgave fra SA</w:t>
            </w:r>
          </w:p>
        </w:tc>
      </w:tr>
      <w:tr w:rsidR="00121692">
        <w:tc>
          <w:tcPr>
            <w:tcW w:w="6000" w:type="dxa"/>
            <w:tcBorders>
              <w:top w:val="single" w:sz="4" w:space="0" w:color="6E6E6E"/>
              <w:left w:val="single" w:sz="4" w:space="0" w:color="6E6E6E"/>
              <w:bottom w:val="single" w:sz="4" w:space="0" w:color="6E6E6E"/>
              <w:right w:val="single" w:sz="4" w:space="0" w:color="6E6E6E"/>
            </w:tcBorders>
          </w:tcPr>
          <w:p w:rsidR="00121692" w:rsidRDefault="0006208A">
            <w:pPr>
              <w:pStyle w:val="ProductList-TableBody"/>
            </w:pPr>
            <w:r>
              <w:t>Funktionel CAL til Microsoft Dynamics AX,</w:t>
            </w:r>
            <w:r>
              <w:br/>
              <w:t>Enterprise CAL til Microsoft Dynamics AX eller</w:t>
            </w:r>
            <w:r>
              <w:br/>
              <w:t>Microsoft Dynamics 365 for Operations CAL</w:t>
            </w:r>
          </w:p>
        </w:tc>
        <w:tc>
          <w:tcPr>
            <w:tcW w:w="6120" w:type="dxa"/>
            <w:tcBorders>
              <w:top w:val="single" w:sz="4" w:space="0" w:color="6E6E6E"/>
              <w:left w:val="single" w:sz="4" w:space="0" w:color="6E6E6E"/>
              <w:bottom w:val="single" w:sz="4" w:space="0" w:color="6E6E6E"/>
              <w:right w:val="single" w:sz="4" w:space="0" w:color="6E6E6E"/>
            </w:tcBorders>
          </w:tcPr>
          <w:p w:rsidR="00121692" w:rsidRDefault="0006208A">
            <w:pPr>
              <w:pStyle w:val="ProductList-TableBody"/>
            </w:pPr>
            <w:r>
              <w:t>Microsoft Dynamics 365, Enterprise Edition Plan 2 Fra SA</w:t>
            </w:r>
          </w:p>
        </w:tc>
      </w:tr>
      <w:tr w:rsidR="00121692">
        <w:tc>
          <w:tcPr>
            <w:tcW w:w="6000" w:type="dxa"/>
            <w:tcBorders>
              <w:top w:val="single" w:sz="4" w:space="0" w:color="6E6E6E"/>
              <w:left w:val="single" w:sz="4" w:space="0" w:color="6E6E6E"/>
              <w:bottom w:val="single" w:sz="4" w:space="0" w:color="6E6E6E"/>
              <w:right w:val="single" w:sz="4" w:space="0" w:color="6E6E6E"/>
            </w:tcBorders>
          </w:tcPr>
          <w:p w:rsidR="00121692" w:rsidRDefault="0006208A">
            <w:pPr>
              <w:pStyle w:val="ProductList-TableBody"/>
            </w:pPr>
            <w:r>
              <w:t>Basis-CAL til Microsoft Dynamics CRM eller</w:t>
            </w:r>
            <w:r>
              <w:br/>
              <w:t>Microsoft Dynamics 365 for Sales, CAL til lokalt miljø</w:t>
            </w:r>
          </w:p>
        </w:tc>
        <w:tc>
          <w:tcPr>
            <w:tcW w:w="6120" w:type="dxa"/>
            <w:tcBorders>
              <w:top w:val="single" w:sz="4" w:space="0" w:color="6E6E6E"/>
              <w:left w:val="single" w:sz="4" w:space="0" w:color="6E6E6E"/>
              <w:bottom w:val="single" w:sz="4" w:space="0" w:color="6E6E6E"/>
              <w:right w:val="single" w:sz="4" w:space="0" w:color="6E6E6E"/>
            </w:tcBorders>
          </w:tcPr>
          <w:p w:rsidR="00121692" w:rsidRDefault="0006208A">
            <w:pPr>
              <w:pStyle w:val="ProductList-TableBody"/>
            </w:pPr>
            <w:r>
              <w:t>Microsoft Dynamics 365 for Sales, Enterprise Edition fra SA</w:t>
            </w:r>
            <w:r>
              <w:br/>
              <w:t>Microsoft Dynamics 365, Enterprise Edition Plan 1 Fra SA</w:t>
            </w:r>
          </w:p>
        </w:tc>
      </w:tr>
      <w:tr w:rsidR="00121692">
        <w:tc>
          <w:tcPr>
            <w:tcW w:w="6000" w:type="dxa"/>
            <w:tcBorders>
              <w:top w:val="single" w:sz="4" w:space="0" w:color="6E6E6E"/>
              <w:left w:val="single" w:sz="4" w:space="0" w:color="6E6E6E"/>
              <w:bottom w:val="single" w:sz="4" w:space="0" w:color="6E6E6E"/>
              <w:right w:val="single" w:sz="4" w:space="0" w:color="6E6E6E"/>
            </w:tcBorders>
          </w:tcPr>
          <w:p w:rsidR="00121692" w:rsidRDefault="0006208A">
            <w:pPr>
              <w:pStyle w:val="ProductList-TableBody"/>
            </w:pPr>
            <w:r>
              <w:t>Basis-CAL til Microsoft Dynamics CRM eller</w:t>
            </w:r>
            <w:r>
              <w:br/>
              <w:t>Microsoft Dynamics 365 for Customer Service, CAL til lokalt miljø</w:t>
            </w:r>
          </w:p>
        </w:tc>
        <w:tc>
          <w:tcPr>
            <w:tcW w:w="6120" w:type="dxa"/>
            <w:tcBorders>
              <w:top w:val="single" w:sz="4" w:space="0" w:color="6E6E6E"/>
              <w:left w:val="single" w:sz="4" w:space="0" w:color="6E6E6E"/>
              <w:bottom w:val="single" w:sz="4" w:space="0" w:color="6E6E6E"/>
              <w:right w:val="single" w:sz="4" w:space="0" w:color="6E6E6E"/>
            </w:tcBorders>
          </w:tcPr>
          <w:p w:rsidR="00121692" w:rsidRDefault="0006208A">
            <w:pPr>
              <w:pStyle w:val="ProductList-TableBody"/>
            </w:pPr>
            <w:r>
              <w:t>Microsoft Dynamics 365 for Customer Service, Enterprise Edition fra SA</w:t>
            </w:r>
            <w:r>
              <w:br/>
              <w:t>Microsoft Dynamics 365, Enterprise Edition Plan 1 Fra SA</w:t>
            </w:r>
          </w:p>
        </w:tc>
      </w:tr>
      <w:tr w:rsidR="00121692">
        <w:tc>
          <w:tcPr>
            <w:tcW w:w="6000" w:type="dxa"/>
            <w:tcBorders>
              <w:top w:val="single" w:sz="4" w:space="0" w:color="6E6E6E"/>
              <w:left w:val="single" w:sz="4" w:space="0" w:color="6E6E6E"/>
              <w:bottom w:val="single" w:sz="4" w:space="0" w:color="6E6E6E"/>
              <w:right w:val="single" w:sz="4" w:space="0" w:color="6E6E6E"/>
            </w:tcBorders>
          </w:tcPr>
          <w:p w:rsidR="00121692" w:rsidRDefault="0006208A">
            <w:pPr>
              <w:pStyle w:val="ProductList-TableBody"/>
            </w:pPr>
            <w:r>
              <w:t>Microsoft Dynamics for Sales, CAL til lokalt miljø</w:t>
            </w:r>
          </w:p>
        </w:tc>
        <w:tc>
          <w:tcPr>
            <w:tcW w:w="6120" w:type="dxa"/>
            <w:tcBorders>
              <w:top w:val="single" w:sz="4" w:space="0" w:color="6E6E6E"/>
              <w:left w:val="single" w:sz="4" w:space="0" w:color="6E6E6E"/>
              <w:bottom w:val="single" w:sz="4" w:space="0" w:color="6E6E6E"/>
              <w:right w:val="single" w:sz="4" w:space="0" w:color="6E6E6E"/>
            </w:tcBorders>
          </w:tcPr>
          <w:p w:rsidR="00121692" w:rsidRDefault="0006208A">
            <w:pPr>
              <w:pStyle w:val="ProductList-TableBody"/>
            </w:pPr>
            <w:r>
              <w:t>Microsoft Dynamics 365 for Case Management, Enterprise Edition fra SA</w:t>
            </w:r>
          </w:p>
        </w:tc>
      </w:tr>
      <w:tr w:rsidR="00121692">
        <w:tc>
          <w:tcPr>
            <w:tcW w:w="6000" w:type="dxa"/>
            <w:tcBorders>
              <w:top w:val="single" w:sz="4" w:space="0" w:color="6E6E6E"/>
              <w:left w:val="single" w:sz="4" w:space="0" w:color="6E6E6E"/>
              <w:bottom w:val="single" w:sz="4" w:space="0" w:color="6E6E6E"/>
              <w:right w:val="single" w:sz="4" w:space="0" w:color="6E6E6E"/>
            </w:tcBorders>
          </w:tcPr>
          <w:p w:rsidR="00121692" w:rsidRDefault="0006208A">
            <w:pPr>
              <w:pStyle w:val="ProductList-TableBody"/>
            </w:pPr>
            <w:r>
              <w:t>CAL til Microsoft Dynamics CRM Professional</w:t>
            </w:r>
          </w:p>
        </w:tc>
        <w:tc>
          <w:tcPr>
            <w:tcW w:w="6120" w:type="dxa"/>
            <w:tcBorders>
              <w:top w:val="single" w:sz="4" w:space="0" w:color="6E6E6E"/>
              <w:left w:val="single" w:sz="4" w:space="0" w:color="6E6E6E"/>
              <w:bottom w:val="single" w:sz="4" w:space="0" w:color="6E6E6E"/>
              <w:right w:val="single" w:sz="4" w:space="0" w:color="6E6E6E"/>
            </w:tcBorders>
          </w:tcPr>
          <w:p w:rsidR="00121692" w:rsidRDefault="0006208A">
            <w:pPr>
              <w:pStyle w:val="ProductList-TableBody"/>
            </w:pPr>
            <w:r>
              <w:t>Microsoft Dynamics 365, Enterprise Edition Plan 1 Fra SA</w:t>
            </w:r>
          </w:p>
        </w:tc>
      </w:tr>
    </w:tbl>
    <w:p w:rsidR="00121692" w:rsidRDefault="00121692">
      <w:pPr>
        <w:pStyle w:val="ProductList-Body"/>
      </w:pPr>
    </w:p>
    <w:p w:rsidR="00121692" w:rsidRDefault="0006208A">
      <w:pPr>
        <w:pStyle w:val="ProductList-ClauseHeading"/>
        <w:outlineLvl w:val="3"/>
      </w:pPr>
      <w:r>
        <w:t>2.2 Kvalificerende Licenser til Tillægs-Bruger-SL’er</w:t>
      </w:r>
    </w:p>
    <w:p w:rsidR="00121692" w:rsidRDefault="0006208A">
      <w:pPr>
        <w:pStyle w:val="ProductList-Body"/>
      </w:pPr>
      <w:r>
        <w:t>Hver Kvalificerende Licens skal have en aktiv SA. Der kan kun købes en Tillægs-Bruger-SL for hver Kvalificerende Licens (eller sæt af Kvalificerende Licenser).</w:t>
      </w:r>
    </w:p>
    <w:tbl>
      <w:tblPr>
        <w:tblStyle w:val="PURTable"/>
        <w:tblW w:w="0" w:type="dxa"/>
        <w:tblLook w:val="04A0" w:firstRow="1" w:lastRow="0" w:firstColumn="1" w:lastColumn="0" w:noHBand="0" w:noVBand="1"/>
      </w:tblPr>
      <w:tblGrid>
        <w:gridCol w:w="5392"/>
        <w:gridCol w:w="5398"/>
      </w:tblGrid>
      <w:tr w:rsidR="0012169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21692" w:rsidRDefault="0006208A">
            <w:pPr>
              <w:pStyle w:val="ProductList-TableBody"/>
            </w:pPr>
            <w:r>
              <w:rPr>
                <w:color w:val="FFFFFF"/>
              </w:rPr>
              <w:t>Kvalificerende Licens(er)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21692" w:rsidRDefault="0006208A">
            <w:pPr>
              <w:pStyle w:val="ProductList-TableBody"/>
            </w:pPr>
            <w:r>
              <w:rPr>
                <w:color w:val="FFFFFF"/>
              </w:rPr>
              <w:t>Tillægs-Bruger-SL</w:t>
            </w:r>
          </w:p>
        </w:tc>
      </w:tr>
      <w:tr w:rsidR="00121692">
        <w:tc>
          <w:tcPr>
            <w:tcW w:w="612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CAL til Microsoft Dynamics AX Task</w:t>
            </w:r>
            <w:r>
              <w:fldChar w:fldCharType="begin"/>
            </w:r>
            <w:r>
              <w:instrText xml:space="preserve"> XE "CAL til Microsoft Dynamics AX Task" </w:instrText>
            </w:r>
            <w:r>
              <w:fldChar w:fldCharType="end"/>
            </w:r>
            <w:r>
              <w:t>,</w:t>
            </w:r>
            <w:r>
              <w:br/>
              <w:t>CAL til Microsoft Dynamics AX Self Serve</w:t>
            </w:r>
            <w:r>
              <w:fldChar w:fldCharType="begin"/>
            </w:r>
            <w:r>
              <w:instrText xml:space="preserve"> XE "CAL til Microsoft Dynamics AX Self Serve" </w:instrText>
            </w:r>
            <w:r>
              <w:fldChar w:fldCharType="end"/>
            </w:r>
            <w:r>
              <w:t xml:space="preserve">, </w:t>
            </w:r>
            <w:r>
              <w:br/>
              <w:t>CAL til Microsoft Dynamics CRM Essentials eller</w:t>
            </w:r>
            <w:r>
              <w:br/>
              <w:t>Microsoft Dynamics 365 for Team Members, CAL til lokalt miljø</w:t>
            </w:r>
          </w:p>
        </w:tc>
        <w:tc>
          <w:tcPr>
            <w:tcW w:w="612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Microsoft Dynamics 365 for Team Members, Enterprise Edition-tillægsprodukt</w:t>
            </w:r>
          </w:p>
        </w:tc>
      </w:tr>
      <w:tr w:rsidR="00121692">
        <w:tc>
          <w:tcPr>
            <w:tcW w:w="612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CAL til Microsoft Dynamics AX (Enhed), eller</w:t>
            </w:r>
            <w:r>
              <w:br/>
              <w:t>Microsoft Dynamics 365 for Operations Device CAL</w:t>
            </w:r>
          </w:p>
        </w:tc>
        <w:tc>
          <w:tcPr>
            <w:tcW w:w="612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Microsoft Dynamics 365 for Operations, Enterprise Edition-tillægsprodukt (enhed)</w:t>
            </w:r>
          </w:p>
        </w:tc>
      </w:tr>
      <w:tr w:rsidR="00121692">
        <w:tc>
          <w:tcPr>
            <w:tcW w:w="612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Microsoft Dynamics 365 for Operations Activity CAL</w:t>
            </w:r>
          </w:p>
        </w:tc>
        <w:tc>
          <w:tcPr>
            <w:tcW w:w="612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Microsoft Dynamics 365 for Operations Activity, Enterprise-udgave-tillægsprodukt</w:t>
            </w:r>
          </w:p>
        </w:tc>
      </w:tr>
      <w:tr w:rsidR="00121692">
        <w:tc>
          <w:tcPr>
            <w:tcW w:w="612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Funktionel CAL til Microsoft Dynamics AX</w:t>
            </w:r>
            <w:r>
              <w:fldChar w:fldCharType="begin"/>
            </w:r>
            <w:r>
              <w:instrText xml:space="preserve"> XE "Funktionel CAL til Microsoft Dynamics AX" </w:instrText>
            </w:r>
            <w:r>
              <w:fldChar w:fldCharType="end"/>
            </w:r>
            <w:r>
              <w:t xml:space="preserve">, </w:t>
            </w:r>
            <w:r>
              <w:br/>
              <w:t>Enterprise CAL til Microsoft Dynamics AX</w:t>
            </w:r>
            <w:r>
              <w:fldChar w:fldCharType="begin"/>
            </w:r>
            <w:r>
              <w:instrText xml:space="preserve"> XE "Enterprise CAL til Microsoft Dynamics AX" </w:instrText>
            </w:r>
            <w:r>
              <w:fldChar w:fldCharType="end"/>
            </w:r>
            <w:r>
              <w:t xml:space="preserve"> eller</w:t>
            </w:r>
            <w:r>
              <w:br/>
              <w:t>Microsoft Dynamics 365 for Operations CAL</w:t>
            </w:r>
          </w:p>
        </w:tc>
        <w:tc>
          <w:tcPr>
            <w:tcW w:w="612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Tillægsprodukt Microsoft Dynamics 365 Enterprise Edition Plan 2</w:t>
            </w:r>
          </w:p>
        </w:tc>
      </w:tr>
      <w:tr w:rsidR="00121692">
        <w:tc>
          <w:tcPr>
            <w:tcW w:w="612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lastRenderedPageBreak/>
              <w:t>Basis-CAL til Microsoft Dynamics CRM</w:t>
            </w:r>
            <w:r>
              <w:fldChar w:fldCharType="begin"/>
            </w:r>
            <w:r>
              <w:instrText xml:space="preserve"> XE "Basis-CAL til Microsoft Dynamics CRM" </w:instrText>
            </w:r>
            <w:r>
              <w:fldChar w:fldCharType="end"/>
            </w:r>
            <w:r>
              <w:t xml:space="preserve"> eller</w:t>
            </w:r>
            <w:r>
              <w:br/>
              <w:t>Microsoft Dynamics 365 for Sales, CAL til lokalt miljø</w:t>
            </w:r>
            <w:r>
              <w:fldChar w:fldCharType="begin"/>
            </w:r>
            <w:r>
              <w:instrText xml:space="preserve"> XE "Microsoft Dynamics 365 for Sales, CAL til lokalt miljø"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Microsoft Dynamics 365 for Sales, Enterprise Edition-tillægsprodukt</w:t>
            </w:r>
            <w:r>
              <w:br/>
              <w:t>Microsoft Dynamics 365, Enterprise Edition Plan 1-tillægsprodukt</w:t>
            </w:r>
          </w:p>
        </w:tc>
      </w:tr>
      <w:tr w:rsidR="00121692">
        <w:tc>
          <w:tcPr>
            <w:tcW w:w="612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Basis-CAL til Microsoft Dynamics CRM eller</w:t>
            </w:r>
            <w:r>
              <w:br/>
              <w:t>Microsoft Dynamics 365 for Customer Service, CAL til lokalt miljø</w:t>
            </w:r>
            <w:r>
              <w:fldChar w:fldCharType="begin"/>
            </w:r>
            <w:r>
              <w:instrText xml:space="preserve"> XE "Microsoft Dynamics 365 for Customer Service, CAL til lokalt miljø"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Microsoft Dynamics 365 for Customer Service, Enterprise Edition-tillægsprodukt</w:t>
            </w:r>
            <w:r>
              <w:br/>
              <w:t>Microsoft Dynamics 365, Enterprise Edition Plan 1-tillægsprodukt</w:t>
            </w:r>
          </w:p>
        </w:tc>
      </w:tr>
      <w:tr w:rsidR="00121692">
        <w:tc>
          <w:tcPr>
            <w:tcW w:w="612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Microsoft Dynamics 365 for Sales, CAL til lokalt miljø</w:t>
            </w:r>
            <w:r>
              <w:fldChar w:fldCharType="begin"/>
            </w:r>
            <w:r>
              <w:instrText xml:space="preserve"> XE "Microsoft Dynamics 365 for Sales, CAL til lokalt miljø"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Microsoft Dynamics 365 for Case Management, Enterprise Edition-tillægsprodukt</w:t>
            </w:r>
          </w:p>
        </w:tc>
      </w:tr>
      <w:tr w:rsidR="00121692">
        <w:tc>
          <w:tcPr>
            <w:tcW w:w="612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CAL til Microsoft Dynamics CRM Professional</w:t>
            </w:r>
            <w:r>
              <w:fldChar w:fldCharType="begin"/>
            </w:r>
            <w:r>
              <w:instrText xml:space="preserve"> XE "CAL til Microsoft Dynamics CRM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Microsoft Dynamics 365, Enterprise Edition Plan 1-tillægsprodukt</w:t>
            </w:r>
          </w:p>
        </w:tc>
      </w:tr>
    </w:tbl>
    <w:p w:rsidR="00121692" w:rsidRDefault="00121692">
      <w:pPr>
        <w:pStyle w:val="ProductList-Body"/>
      </w:pPr>
    </w:p>
    <w:p w:rsidR="00121692" w:rsidRDefault="0006208A">
      <w:pPr>
        <w:pStyle w:val="ProductList-ClauseHeading"/>
        <w:outlineLvl w:val="3"/>
      </w:pPr>
      <w:r>
        <w:t>2.3 Unified Service Desk (USD)</w:t>
      </w:r>
    </w:p>
    <w:p w:rsidR="00121692" w:rsidRDefault="0006208A">
      <w:pPr>
        <w:pStyle w:val="ProductList-Body"/>
      </w:pPr>
      <w:r>
        <w:t>Kunder med aktive Plan 1- eller Plan 2-abonnementer til Microsoft Dynamics 365, Enterprise Edition kan installere og bruge USD-software til hver bruger.</w:t>
      </w:r>
    </w:p>
    <w:p w:rsidR="00121692" w:rsidRDefault="00121692">
      <w:pPr>
        <w:pStyle w:val="ProductList-Body"/>
      </w:pPr>
    </w:p>
    <w:p w:rsidR="00121692" w:rsidRDefault="0006208A">
      <w:pPr>
        <w:pStyle w:val="ProductList-ClauseHeading"/>
        <w:outlineLvl w:val="3"/>
      </w:pPr>
      <w:r>
        <w:t>2.4 Microsoft Dynamics CustomerSource</w:t>
      </w:r>
    </w:p>
    <w:p w:rsidR="00121692" w:rsidRDefault="0006208A">
      <w:pPr>
        <w:pStyle w:val="ProductList-Body"/>
      </w:pPr>
      <w:r>
        <w:t xml:space="preserve">Kunder med aktive Microsoft Dynamics 365-tjenesteabonnementer kan få adgang til og bruge CustomerSource. </w:t>
      </w:r>
    </w:p>
    <w:p w:rsidR="00121692" w:rsidRDefault="00121692">
      <w:pPr>
        <w:pStyle w:val="ProductList-Body"/>
      </w:pPr>
    </w:p>
    <w:p w:rsidR="00121692" w:rsidRDefault="0006208A">
      <w:pPr>
        <w:pStyle w:val="ProductList-ClauseHeading"/>
        <w:outlineLvl w:val="3"/>
      </w:pPr>
      <w:r>
        <w:t>2.5 Berettigelse til kvalificerede tilbud</w:t>
      </w:r>
    </w:p>
    <w:p w:rsidR="00121692" w:rsidRDefault="0006208A">
      <w:pPr>
        <w:pStyle w:val="ProductList-Body"/>
      </w:pPr>
      <w:r>
        <w:t>Kunder, som fornyer en aftale med Kvalificerede Produkter i tabellen herunder pr. 1. november 2016 eller senere kan få det Tilsvarende Kvalificerede Tilbud på Microsoft Dynamics 365 Onlinetjenester i aftalefornyelser før 31. oktober 2019. Volumenlicens- og Dynamics-prisliste (DPL)-kunder vil være berettigede til dette tilbud, når de får licens til abonnementstjenesten gennem et andet licensprogram end det, som licensen til det Kvalificerede Produkt blev licenseret til.</w:t>
      </w:r>
    </w:p>
    <w:tbl>
      <w:tblPr>
        <w:tblStyle w:val="PURTable"/>
        <w:tblW w:w="0" w:type="dxa"/>
        <w:tblLook w:val="04A0" w:firstRow="1" w:lastRow="0" w:firstColumn="1" w:lastColumn="0" w:noHBand="0" w:noVBand="1"/>
      </w:tblPr>
      <w:tblGrid>
        <w:gridCol w:w="5337"/>
        <w:gridCol w:w="5453"/>
      </w:tblGrid>
      <w:tr w:rsidR="00121692">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121692" w:rsidRDefault="0006208A">
            <w:pPr>
              <w:pStyle w:val="ProductList-TableBody"/>
            </w:pPr>
            <w:r>
              <w:rPr>
                <w:color w:val="FFFFFF"/>
              </w:rPr>
              <w:t>Kvalificerende Produkt(er)</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121692" w:rsidRDefault="0006208A">
            <w:pPr>
              <w:pStyle w:val="ProductList-TableBody"/>
            </w:pPr>
            <w:r>
              <w:rPr>
                <w:color w:val="FFFFFF"/>
              </w:rPr>
              <w:t>Tilsvarende Kvalificerede Tilbud på Microsoft Dynamics 365 Onlinetjenester</w:t>
            </w:r>
          </w:p>
        </w:tc>
      </w:tr>
      <w:tr w:rsidR="00121692">
        <w:tc>
          <w:tcPr>
            <w:tcW w:w="6000" w:type="dxa"/>
            <w:tcBorders>
              <w:top w:val="single" w:sz="4" w:space="0" w:color="6E6E6E"/>
              <w:left w:val="single" w:sz="4" w:space="0" w:color="6E6E6E"/>
              <w:bottom w:val="single" w:sz="4" w:space="0" w:color="6E6E6E"/>
              <w:right w:val="single" w:sz="4" w:space="0" w:color="6E6E6E"/>
            </w:tcBorders>
          </w:tcPr>
          <w:p w:rsidR="00121692" w:rsidRDefault="0006208A">
            <w:pPr>
              <w:pStyle w:val="ProductList-TableBody"/>
            </w:pPr>
            <w:r>
              <w:t>Microsoft Dynamics CRM Online;</w:t>
            </w:r>
            <w:r>
              <w:br/>
              <w:t>Microsoft Dynamics AX (online);</w:t>
            </w:r>
            <w:r>
              <w:br/>
              <w:t xml:space="preserve">Microsoft Dynamics CRM, og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121692" w:rsidRDefault="0006208A">
            <w:pPr>
              <w:pStyle w:val="ProductList-TableBody"/>
            </w:pPr>
            <w:r>
              <w:t>Kvalificeret Tilbud på Microsoft Dynamics 365, Enterprise Edition</w:t>
            </w:r>
            <w:r>
              <w:br/>
              <w:t>Kvalificeret Tilbud fra SA på Microsoft Dynamics 365, Enterprise Edition</w:t>
            </w:r>
            <w:r>
              <w:br/>
              <w:t>Kvalificeret Tilbud på Microsoft Dynamics 365, Enterprise Edition - Tilføjelse</w:t>
            </w:r>
          </w:p>
        </w:tc>
      </w:tr>
      <w:tr w:rsidR="00121692">
        <w:tc>
          <w:tcPr>
            <w:tcW w:w="6000" w:type="dxa"/>
            <w:tcBorders>
              <w:top w:val="single" w:sz="4" w:space="0" w:color="6E6E6E"/>
              <w:left w:val="single" w:sz="4" w:space="0" w:color="6E6E6E"/>
              <w:bottom w:val="single" w:sz="4" w:space="0" w:color="6E6E6E"/>
              <w:right w:val="single" w:sz="4" w:space="0" w:color="6E6E6E"/>
            </w:tcBorders>
          </w:tcPr>
          <w:p w:rsidR="00121692" w:rsidRDefault="0006208A">
            <w:pPr>
              <w:pStyle w:val="ProductList-TableBody"/>
            </w:pPr>
            <w:r>
              <w:t>Microsoft Dynamics NAV,</w:t>
            </w:r>
            <w:r>
              <w:br/>
              <w:t>Microsoft Dynamics GP og</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rsidR="00121692" w:rsidRDefault="0006208A">
            <w:pPr>
              <w:pStyle w:val="ProductList-TableBody"/>
            </w:pPr>
            <w:r>
              <w:t>Kvalificeret Tilbud på Microsoft Dynamics 365, Business Edition</w:t>
            </w:r>
            <w:r>
              <w:br/>
              <w:t>Kvalificeret Tilbud fra SA på Microsoft Dynamics 365, Business Edition</w:t>
            </w:r>
            <w:r>
              <w:br/>
              <w:t>Kvalificeret Tilbud på Microsoft Dynamics 365, Business Edition - Tilføjelse</w:t>
            </w:r>
          </w:p>
        </w:tc>
      </w:tr>
    </w:tbl>
    <w:p w:rsidR="00121692" w:rsidRDefault="00121692">
      <w:pPr>
        <w:pStyle w:val="ProductList-Body"/>
      </w:pPr>
    </w:p>
    <w:p w:rsidR="00121692" w:rsidRDefault="0006208A">
      <w:pPr>
        <w:pStyle w:val="ProductList-ClauseHeading"/>
        <w:outlineLvl w:val="3"/>
      </w:pPr>
      <w:r>
        <w:t>2.6 Microsoft Dynamics Marketing and Parature</w:t>
      </w:r>
    </w:p>
    <w:p w:rsidR="00121692" w:rsidRDefault="0006208A">
      <w:pPr>
        <w:pStyle w:val="ProductList-Body"/>
      </w:pPr>
      <w:r>
        <w:t>Kunder med Enterprise Aftale og Enterprise Aftale-abonnement, der har licenseret Microsoft Dynamics Marketing and Parature via Microsoft-abonnementer før 1. november 2016 i henhold til nuværende tilmelding, kan forny deres abonnementer i en efterfølgende tilmelding, der er underskrevet før 1. juli 2017.</w:t>
      </w:r>
    </w:p>
    <w:p w:rsidR="00121692" w:rsidRDefault="00121692">
      <w:pPr>
        <w:pStyle w:val="ProductList-Body"/>
      </w:pPr>
    </w:p>
    <w:p w:rsidR="00121692" w:rsidRDefault="0006208A">
      <w:pPr>
        <w:pStyle w:val="ProductList-ClauseHeading"/>
        <w:outlineLvl w:val="3"/>
      </w:pPr>
      <w:r>
        <w:t>2.7 Microsoft Dynamics 365 Plan 2, Enterprise Edition til myndigheder</w:t>
      </w:r>
    </w:p>
    <w:p w:rsidR="00121692" w:rsidRDefault="0006208A">
      <w:pPr>
        <w:pStyle w:val="ProductList-Body"/>
      </w:pPr>
      <w:r>
        <w:t>Microsoft Dynamics 365 for Operations er ikke tilgængelig i Microsoft 365 Plan 2, Enterprise Edition til myndigheder.</w:t>
      </w:r>
    </w:p>
    <w:p w:rsidR="00121692" w:rsidRDefault="00121692">
      <w:pPr>
        <w:pStyle w:val="ProductList-Body"/>
      </w:pPr>
    </w:p>
    <w:p w:rsidR="00121692" w:rsidRDefault="0006208A">
      <w:pPr>
        <w:pStyle w:val="ProductList-ClauseHeading"/>
        <w:outlineLvl w:val="3"/>
      </w:pPr>
      <w:r>
        <w:t>2.8 Microsoft Dynamics 365 Plan 1 og Plan1 Apps, Enterprise-udgave til Myndigheder og Akademiske kunder</w:t>
      </w:r>
    </w:p>
    <w:p w:rsidR="00121692" w:rsidRDefault="0006208A">
      <w:pPr>
        <w:pStyle w:val="ProductList-Body"/>
      </w:pPr>
      <w:r>
        <w:t xml:space="preserve">Microsoft Dynamics 365 Plan 1, Enterprise-udgave og dets individuelle tjenester, som defineret i Bilag 2 – Subscription License-pakker i dokumentet </w:t>
      </w:r>
      <w:hyperlink r:id="rId122">
        <w:r>
          <w:rPr>
            <w:color w:val="00467F"/>
            <w:u w:val="single"/>
          </w:rPr>
          <w:t>Vilkår for online-service</w:t>
        </w:r>
      </w:hyperlink>
      <w:r>
        <w:t>, er tilgængelige for Myndigheder og Akademiske kunder i programmerne Open License, Open Value og Open Value Subscription.</w:t>
      </w:r>
    </w:p>
    <w:p w:rsidR="00121692" w:rsidRDefault="00121692">
      <w:pPr>
        <w:pStyle w:val="ProductList-Body"/>
        <w:jc w:val="right"/>
      </w:pPr>
    </w:p>
    <w:tbl>
      <w:tblPr>
        <w:tblStyle w:val="PURTable"/>
        <w:tblW w:w="0" w:type="dxa"/>
        <w:tblLook w:val="04A0" w:firstRow="1" w:lastRow="0" w:firstColumn="1" w:lastColumn="0" w:noHBand="0" w:noVBand="1"/>
      </w:tblPr>
      <w:tblGrid>
        <w:gridCol w:w="10800"/>
      </w:tblGrid>
      <w:tr w:rsidR="001216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1692" w:rsidRDefault="003F7773">
            <w:pPr>
              <w:pStyle w:val="ProductList-TableBody"/>
              <w:jc w:val="right"/>
            </w:pPr>
            <w:hyperlink w:anchor="_Sec842">
              <w:r w:rsidR="0006208A">
                <w:rPr>
                  <w:color w:val="00467F"/>
                  <w:sz w:val="14"/>
                  <w:u w:val="single"/>
                </w:rPr>
                <w:t>Indholdsfortegnelse</w:t>
              </w:r>
            </w:hyperlink>
            <w:r w:rsidR="0006208A">
              <w:rPr>
                <w:sz w:val="14"/>
              </w:rPr>
              <w:t>/</w:t>
            </w:r>
            <w:hyperlink w:anchor="_Sec549">
              <w:r w:rsidR="0006208A">
                <w:rPr>
                  <w:color w:val="00467F"/>
                  <w:sz w:val="14"/>
                  <w:u w:val="single"/>
                </w:rPr>
                <w:t>Ordliste</w:t>
              </w:r>
            </w:hyperlink>
            <w:r w:rsidR="0006208A">
              <w:rPr>
                <w:sz w:val="14"/>
              </w:rPr>
              <w:t>/</w:t>
            </w:r>
            <w:hyperlink w:anchor="_Sec844">
              <w:r w:rsidR="0006208A">
                <w:rPr>
                  <w:color w:val="00467F"/>
                  <w:sz w:val="14"/>
                  <w:u w:val="single"/>
                </w:rPr>
                <w:t>Indeks</w:t>
              </w:r>
            </w:hyperlink>
          </w:p>
        </w:tc>
      </w:tr>
    </w:tbl>
    <w:p w:rsidR="00121692" w:rsidRDefault="00121692">
      <w:pPr>
        <w:pStyle w:val="ProductList-Body"/>
      </w:pPr>
    </w:p>
    <w:p w:rsidR="00121692" w:rsidRDefault="0006208A">
      <w:pPr>
        <w:pStyle w:val="ProductList-OfferingGroupHeading"/>
        <w:outlineLvl w:val="1"/>
      </w:pPr>
      <w:bookmarkStart w:id="258" w:name="_Sec632"/>
      <w:r>
        <w:t>Office 365-tjenester</w:t>
      </w:r>
      <w:bookmarkEnd w:id="258"/>
      <w:r>
        <w:fldChar w:fldCharType="begin"/>
      </w:r>
      <w:r>
        <w:instrText xml:space="preserve"> TC "</w:instrText>
      </w:r>
      <w:bookmarkStart w:id="259" w:name="_Toc483467150"/>
      <w:r>
        <w:instrText>Office 365-tjenester</w:instrText>
      </w:r>
      <w:bookmarkEnd w:id="259"/>
      <w:r>
        <w:instrText>" \l 2</w:instrText>
      </w:r>
      <w:r>
        <w:fldChar w:fldCharType="end"/>
      </w:r>
    </w:p>
    <w:p w:rsidR="00121692" w:rsidRDefault="0006208A">
      <w:pPr>
        <w:pStyle w:val="ProductList-Offering2HeadingNoBorder"/>
        <w:outlineLvl w:val="2"/>
      </w:pPr>
      <w:bookmarkStart w:id="260" w:name="_Sec633"/>
      <w:r>
        <w:t>Office 365-programmer</w:t>
      </w:r>
      <w:bookmarkEnd w:id="260"/>
      <w:r>
        <w:fldChar w:fldCharType="begin"/>
      </w:r>
      <w:r>
        <w:instrText xml:space="preserve"> TC "</w:instrText>
      </w:r>
      <w:bookmarkStart w:id="261" w:name="_Toc483467151"/>
      <w:r>
        <w:instrText>Office 365-programmer</w:instrText>
      </w:r>
      <w:bookmarkEnd w:id="261"/>
      <w:r>
        <w:instrText>" \l 3</w:instrText>
      </w:r>
      <w:r>
        <w:fldChar w:fldCharType="end"/>
      </w:r>
    </w:p>
    <w:p w:rsidR="00121692" w:rsidRDefault="0006208A">
      <w:pPr>
        <w:pStyle w:val="ProductList-Offering1SubSection"/>
        <w:outlineLvl w:val="3"/>
      </w:pPr>
      <w:bookmarkStart w:id="262" w:name="_Sec719"/>
      <w:r>
        <w:t>1. Programtilgængelighed</w:t>
      </w:r>
      <w:bookmarkEnd w:id="262"/>
    </w:p>
    <w:tbl>
      <w:tblPr>
        <w:tblStyle w:val="PURTable"/>
        <w:tblW w:w="0" w:type="dxa"/>
        <w:tblLook w:val="04A0" w:firstRow="1" w:lastRow="0" w:firstColumn="1" w:lastColumn="0" w:noHBand="0" w:noVBand="1"/>
      </w:tblPr>
      <w:tblGrid>
        <w:gridCol w:w="4448"/>
        <w:gridCol w:w="801"/>
        <w:gridCol w:w="787"/>
        <w:gridCol w:w="793"/>
        <w:gridCol w:w="704"/>
        <w:gridCol w:w="827"/>
        <w:gridCol w:w="820"/>
        <w:gridCol w:w="798"/>
        <w:gridCol w:w="806"/>
      </w:tblGrid>
      <w:tr w:rsidR="0012169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21692" w:rsidRDefault="0006208A">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21692">
        <w:tc>
          <w:tcPr>
            <w:tcW w:w="5020" w:type="dxa"/>
            <w:tcBorders>
              <w:top w:val="single" w:sz="6" w:space="0" w:color="FFFFFF"/>
              <w:left w:val="none" w:sz="4" w:space="0" w:color="6E6E6E"/>
              <w:bottom w:val="dashed" w:sz="4" w:space="0" w:color="BFBFBF"/>
              <w:right w:val="none" w:sz="4" w:space="0" w:color="6E6E6E"/>
            </w:tcBorders>
          </w:tcPr>
          <w:p w:rsidR="00121692" w:rsidRDefault="0006208A">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r>
      <w:tr w:rsidR="00121692">
        <w:tc>
          <w:tcPr>
            <w:tcW w:w="5020" w:type="dxa"/>
            <w:tcBorders>
              <w:top w:val="dashed" w:sz="4" w:space="0" w:color="BFBFBF"/>
              <w:left w:val="none" w:sz="4" w:space="0" w:color="6E6E6E"/>
              <w:bottom w:val="dashed" w:sz="4" w:space="0" w:color="BFBFBF"/>
              <w:right w:val="none" w:sz="4" w:space="0" w:color="6E6E6E"/>
            </w:tcBorders>
          </w:tcPr>
          <w:p w:rsidR="00121692" w:rsidRDefault="0006208A">
            <w:pPr>
              <w:pStyle w:val="ProductList-TableBody"/>
            </w:pPr>
            <w:r>
              <w:t>Office 365 ProPlus</w:t>
            </w:r>
            <w:r>
              <w:fldChar w:fldCharType="begin"/>
            </w:r>
            <w:r>
              <w:instrText xml:space="preserve"> XE "Office 365 ProPlus"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121692" w:rsidRDefault="0006208A">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121692">
        <w:tc>
          <w:tcPr>
            <w:tcW w:w="5020" w:type="dxa"/>
            <w:tcBorders>
              <w:top w:val="dashed" w:sz="4" w:space="0" w:color="BFBFBF"/>
              <w:left w:val="none" w:sz="4" w:space="0" w:color="6E6E6E"/>
              <w:bottom w:val="dashed" w:sz="4" w:space="0" w:color="BFBFBF"/>
              <w:right w:val="none" w:sz="4" w:space="0" w:color="6E6E6E"/>
            </w:tcBorders>
          </w:tcPr>
          <w:p w:rsidR="00121692" w:rsidRDefault="0006208A">
            <w:pPr>
              <w:pStyle w:val="ProductList-TableBody"/>
            </w:pPr>
            <w:r>
              <w:t>Office 365 ProPlus fra SA</w:t>
            </w:r>
            <w:r>
              <w:fldChar w:fldCharType="begin"/>
            </w:r>
            <w:r>
              <w:instrText xml:space="preserve"> XE "Office 365 ProPlus fra SA"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r>
      <w:tr w:rsidR="00121692">
        <w:tc>
          <w:tcPr>
            <w:tcW w:w="5020" w:type="dxa"/>
            <w:tcBorders>
              <w:top w:val="dashed" w:sz="4" w:space="0" w:color="BFBFBF"/>
              <w:left w:val="none" w:sz="4" w:space="0" w:color="6E6E6E"/>
              <w:bottom w:val="dashed" w:sz="4" w:space="0" w:color="BFBFBF"/>
              <w:right w:val="none" w:sz="4" w:space="0" w:color="6E6E6E"/>
            </w:tcBorders>
          </w:tcPr>
          <w:p w:rsidR="00121692" w:rsidRDefault="0006208A">
            <w:pPr>
              <w:pStyle w:val="ProductList-TableBody"/>
            </w:pPr>
            <w:r>
              <w:rPr>
                <w:color w:val="000000"/>
              </w:rPr>
              <w:t>Visio Pro til Office 365</w:t>
            </w:r>
            <w:r>
              <w:fldChar w:fldCharType="begin"/>
            </w:r>
            <w:r>
              <w:instrText xml:space="preserve"> XE "Visio Pro til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21692" w:rsidRDefault="0006208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121692">
        <w:tc>
          <w:tcPr>
            <w:tcW w:w="5020" w:type="dxa"/>
            <w:tcBorders>
              <w:top w:val="dashed" w:sz="4" w:space="0" w:color="BFBFBF"/>
              <w:left w:val="none" w:sz="4" w:space="0" w:color="6E6E6E"/>
              <w:bottom w:val="dashed" w:sz="4" w:space="0" w:color="BFBFBF"/>
              <w:right w:val="none" w:sz="4" w:space="0" w:color="6E6E6E"/>
            </w:tcBorders>
          </w:tcPr>
          <w:p w:rsidR="00121692" w:rsidRDefault="0006208A">
            <w:pPr>
              <w:pStyle w:val="ProductList-TableBody"/>
            </w:pPr>
            <w:r>
              <w:t>Tillægsprodukt til Visio Pro for Office 365</w:t>
            </w:r>
            <w:r>
              <w:fldChar w:fldCharType="begin"/>
            </w:r>
            <w:r>
              <w:instrText xml:space="preserve"> XE "Tillægsprodukt til Visio Pro for Office 365"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r>
      <w:tr w:rsidR="00121692">
        <w:tc>
          <w:tcPr>
            <w:tcW w:w="5020" w:type="dxa"/>
            <w:tcBorders>
              <w:top w:val="dashed" w:sz="4" w:space="0" w:color="BFBFBF"/>
              <w:left w:val="none" w:sz="4" w:space="0" w:color="6E6E6E"/>
              <w:bottom w:val="none" w:sz="4" w:space="0" w:color="BFBFBF"/>
              <w:right w:val="none" w:sz="4" w:space="0" w:color="6E6E6E"/>
            </w:tcBorders>
          </w:tcPr>
          <w:p w:rsidR="00121692" w:rsidRDefault="0006208A">
            <w:pPr>
              <w:pStyle w:val="ProductList-TableBody"/>
            </w:pPr>
            <w:r>
              <w:t>Visio Pro for Office 365 fra SA</w:t>
            </w:r>
            <w:r>
              <w:fldChar w:fldCharType="begin"/>
            </w:r>
            <w:r>
              <w:instrText xml:space="preserve"> XE "Visio Pro for Office 365 fra SA" </w:instrText>
            </w:r>
            <w:r>
              <w:fldChar w:fldCharType="end"/>
            </w:r>
            <w:r>
              <w:t xml:space="preserve"> (bruger-SL)</w:t>
            </w:r>
          </w:p>
        </w:tc>
        <w:tc>
          <w:tcPr>
            <w:tcW w:w="860" w:type="dxa"/>
            <w:tcBorders>
              <w:top w:val="dashed" w:sz="4" w:space="0" w:color="BFBFBF"/>
              <w:left w:val="none" w:sz="4" w:space="0" w:color="6E6E6E"/>
              <w:bottom w:val="none" w:sz="4" w:space="0" w:color="BFBFBF"/>
              <w:right w:val="single" w:sz="6" w:space="0" w:color="FFFFFF"/>
            </w:tcBorders>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r>
    </w:tbl>
    <w:p w:rsidR="00121692" w:rsidRDefault="0006208A">
      <w:pPr>
        <w:pStyle w:val="ProductList-Offering1SubSection"/>
        <w:outlineLvl w:val="3"/>
      </w:pPr>
      <w:bookmarkStart w:id="263" w:name="_Sec774"/>
      <w:r>
        <w:t>2. Produktbetingelser</w:t>
      </w:r>
      <w:bookmarkEnd w:id="263"/>
    </w:p>
    <w:tbl>
      <w:tblPr>
        <w:tblStyle w:val="PURTable"/>
        <w:tblW w:w="0" w:type="dxa"/>
        <w:tblLook w:val="04A0" w:firstRow="1" w:lastRow="0" w:firstColumn="1" w:lastColumn="0" w:noHBand="0" w:noVBand="1"/>
      </w:tblPr>
      <w:tblGrid>
        <w:gridCol w:w="3664"/>
        <w:gridCol w:w="3575"/>
        <w:gridCol w:w="3551"/>
      </w:tblGrid>
      <w:tr w:rsidR="0012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21692" w:rsidRDefault="0006208A">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Visio Pro til Office 365</w:t>
            </w:r>
          </w:p>
        </w:tc>
      </w:tr>
      <w:tr w:rsidR="0012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21692" w:rsidRDefault="0006208A">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Fra SA-Bruger-SL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Kampagner: I/R</w:t>
            </w:r>
          </w:p>
        </w:tc>
      </w:tr>
      <w:tr w:rsidR="0012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lastRenderedPageBreak/>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21692" w:rsidRDefault="0006208A">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Visio Pro til Office 365</w:t>
            </w:r>
          </w:p>
        </w:tc>
      </w:tr>
      <w:tr w:rsidR="00121692">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Studerendes brug uden yderligere omkostninger." </w:instrText>
            </w:r>
            <w:r>
              <w:fldChar w:fldCharType="separate"/>
            </w:r>
            <w:r>
              <w:rPr>
                <w:color w:val="0563C1"/>
              </w:rPr>
              <w:t>Studiebrugsfordel</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121692">
            <w:pPr>
              <w:pStyle w:val="ProductList-TableBody"/>
            </w:pPr>
          </w:p>
        </w:tc>
      </w:tr>
    </w:tbl>
    <w:p w:rsidR="00121692" w:rsidRDefault="00121692">
      <w:pPr>
        <w:pStyle w:val="ProductList-Body"/>
      </w:pPr>
    </w:p>
    <w:p w:rsidR="00121692" w:rsidRDefault="0006208A">
      <w:pPr>
        <w:pStyle w:val="ProductList-ClauseHeading"/>
        <w:outlineLvl w:val="4"/>
      </w:pPr>
      <w:r>
        <w:t>2.1 Købsberettigelse til Fra SA-Bruger-SL’er til Office 365-programmer</w:t>
      </w:r>
    </w:p>
    <w:p w:rsidR="00121692" w:rsidRDefault="0006208A">
      <w:pPr>
        <w:pStyle w:val="ProductList-Body"/>
      </w:pPr>
      <w:r>
        <w:t xml:space="preserve">Fra SA-Bruger-SL'er kan købes i stedet for SA til fuldt betalte tidsubegrænsede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med aktiv SA til de Kvalificerende Produkter i tabellen nedenfor. Fra SA-Bruger-SL'er kan også købes i stedet for Abonnementslicenser til Produkterne nedenfor, hvis Abonnementslicensen er blevet købt mindst tre år før Fra SA-Bruger-SL'en.</w:t>
      </w:r>
    </w:p>
    <w:tbl>
      <w:tblPr>
        <w:tblStyle w:val="PURTable"/>
        <w:tblW w:w="0" w:type="dxa"/>
        <w:tblLook w:val="04A0" w:firstRow="1" w:lastRow="0" w:firstColumn="1" w:lastColumn="0" w:noHBand="0" w:noVBand="1"/>
      </w:tblPr>
      <w:tblGrid>
        <w:gridCol w:w="5407"/>
        <w:gridCol w:w="5383"/>
      </w:tblGrid>
      <w:tr w:rsidR="0012169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21692" w:rsidRDefault="0006208A">
            <w:pPr>
              <w:pStyle w:val="ProductList-TableBody"/>
            </w:pPr>
            <w:r>
              <w:rPr>
                <w:color w:val="FFFFFF"/>
              </w:rPr>
              <w:t>Kvalificerende Produkt(er)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21692" w:rsidRDefault="0006208A">
            <w:pPr>
              <w:pStyle w:val="ProductList-TableBody"/>
            </w:pPr>
            <w:r>
              <w:rPr>
                <w:color w:val="FFFFFF"/>
              </w:rPr>
              <w:t>Tilsvarende fra SA-Bruger-SL</w:t>
            </w:r>
          </w:p>
        </w:tc>
      </w:tr>
      <w:tr w:rsidR="00121692">
        <w:tc>
          <w:tcPr>
            <w:tcW w:w="612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Office 365 ProPlus Fra SA</w:t>
            </w:r>
          </w:p>
        </w:tc>
      </w:tr>
      <w:tr w:rsidR="00121692">
        <w:tc>
          <w:tcPr>
            <w:tcW w:w="612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Visio Pro til Office 365 Fra SA</w:t>
            </w:r>
          </w:p>
        </w:tc>
      </w:tr>
    </w:tbl>
    <w:p w:rsidR="00121692" w:rsidRDefault="00121692">
      <w:pPr>
        <w:pStyle w:val="ProductList-Body"/>
      </w:pPr>
    </w:p>
    <w:p w:rsidR="00121692" w:rsidRDefault="0006208A">
      <w:pPr>
        <w:pStyle w:val="ProductList-ClauseHeading"/>
        <w:outlineLvl w:val="4"/>
      </w:pPr>
      <w:r>
        <w:t>2.2 Kvalificerende Licenser til Tillægs-Bruger-SL’er</w:t>
      </w:r>
    </w:p>
    <w:p w:rsidR="00121692" w:rsidRDefault="0006208A">
      <w:pPr>
        <w:pStyle w:val="ProductList-Body"/>
      </w:pPr>
      <w:r>
        <w:t>Hver Kvalificerende Licens skal have en aktiv SA.</w:t>
      </w:r>
    </w:p>
    <w:tbl>
      <w:tblPr>
        <w:tblStyle w:val="PURTable"/>
        <w:tblW w:w="0" w:type="dxa"/>
        <w:tblLook w:val="04A0" w:firstRow="1" w:lastRow="0" w:firstColumn="1" w:lastColumn="0" w:noHBand="0" w:noVBand="1"/>
      </w:tblPr>
      <w:tblGrid>
        <w:gridCol w:w="5392"/>
        <w:gridCol w:w="5398"/>
      </w:tblGrid>
      <w:tr w:rsidR="0012169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21692" w:rsidRDefault="0006208A">
            <w:pPr>
              <w:pStyle w:val="ProductList-TableBody"/>
            </w:pPr>
            <w:r>
              <w:rPr>
                <w:color w:val="FFFFFF"/>
              </w:rPr>
              <w:t>Kvalificerende Produkt(er)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21692" w:rsidRDefault="0006208A">
            <w:pPr>
              <w:pStyle w:val="ProductList-TableBody"/>
            </w:pPr>
            <w:r>
              <w:rPr>
                <w:color w:val="FFFFFF"/>
              </w:rPr>
              <w:t>Tillægs-Bruger-SL</w:t>
            </w:r>
          </w:p>
        </w:tc>
      </w:tr>
      <w:tr w:rsidR="00121692">
        <w:tc>
          <w:tcPr>
            <w:tcW w:w="612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Tillægsprodukt til Visio Pro for Office 365 til Visio Professional</w:t>
            </w:r>
          </w:p>
        </w:tc>
      </w:tr>
      <w:tr w:rsidR="00121692">
        <w:tc>
          <w:tcPr>
            <w:tcW w:w="612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Tillægsprodukt til Visio Pro for Office 365 til Visio Standard</w:t>
            </w:r>
          </w:p>
        </w:tc>
      </w:tr>
    </w:tbl>
    <w:p w:rsidR="00121692" w:rsidRDefault="00121692">
      <w:pPr>
        <w:pStyle w:val="ProductList-Body"/>
      </w:pPr>
    </w:p>
    <w:p w:rsidR="00121692" w:rsidRDefault="0006208A">
      <w:pPr>
        <w:pStyle w:val="ProductList-ClauseHeading"/>
        <w:outlineLvl w:val="4"/>
      </w:pPr>
      <w:r>
        <w:t>2.3 Medieberettigelse til Office 365 Pro Plus med Windows To Go-rettigheder</w:t>
      </w:r>
    </w:p>
    <w:p w:rsidR="00121692" w:rsidRDefault="0006208A">
      <w:pPr>
        <w:pStyle w:val="ProductList-Body"/>
      </w:pPr>
      <w:r>
        <w:t>Hvis en bruger, som Kunden har overdraget en Office 365 ProPlus-licens til, bruger software i henhold til Windows To Go-rettighederne, så må denne bruger i stedet for at installere en kopi af softwaren fra Office 365 ProPlus på en af de fem tilladte enheder i henhold til servicebetingelserne for Office 365 ProPlus 1) installere én kopi af Office Professional Plus 2013</w:t>
      </w:r>
      <w:r>
        <w:fldChar w:fldCharType="begin"/>
      </w:r>
      <w:r>
        <w:instrText xml:space="preserve"> XE "Office Professional Plus 2013" </w:instrText>
      </w:r>
      <w:r>
        <w:fldChar w:fldCharType="end"/>
      </w:r>
      <w:r>
        <w:t>-softwaren på det USB-drev, der bruges til Windows To Go-rettighederne, og 2) bruge Office Professional Plus 2013-softwaren på det pågældende USB-drev på en hvilken som helst enhed. Når Kundens Office 365 ProPlus-abonnement ophører, skal den fjerne Office Professional Plus 2013-softwaren fra USB-drevet.</w:t>
      </w:r>
    </w:p>
    <w:p w:rsidR="00121692" w:rsidRDefault="00121692">
      <w:pPr>
        <w:pStyle w:val="ProductList-Body"/>
      </w:pPr>
    </w:p>
    <w:p w:rsidR="00121692" w:rsidRDefault="0006208A">
      <w:pPr>
        <w:pStyle w:val="ProductList-ClauseHeading"/>
        <w:outlineLvl w:val="4"/>
      </w:pPr>
      <w:r>
        <w:t>2.4 Campus og School Aftale, Enrollment for Education Solutions og Open Value Subscriptions – Uddannelsesløsninger</w:t>
      </w:r>
    </w:p>
    <w:p w:rsidR="00121692" w:rsidRDefault="0006208A">
      <w:pPr>
        <w:pStyle w:val="ProductList-Body"/>
      </w:pPr>
      <w:r>
        <w:t xml:space="preserve">Hvis Kunden er en Institution som beskrevet i Campus og School Aftale og abonnerer på Bruger-SL til Office 365 ProPlus, skal den købe en Licens til hver Kvalificerede Bruger i Institutionens organisation. Hvis en Institution tilmelder sig Bruger-SL til Student Option til Office 365 ProPlus, skal den købe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hver Studerende i Organisationen.</w:t>
      </w:r>
    </w:p>
    <w:p w:rsidR="00121692" w:rsidRDefault="00121692">
      <w:pPr>
        <w:pStyle w:val="ProductList-Body"/>
      </w:pPr>
    </w:p>
    <w:p w:rsidR="00121692" w:rsidRDefault="0006208A">
      <w:pPr>
        <w:pStyle w:val="ProductList-Body"/>
      </w:pPr>
      <w:r>
        <w:t>Institutioner, hvor Bruger-SL’er til Office 365 ProPlus er overdraget til alle fakultetsmedarbejdere og personale, må installere Office Professional Plus 2016-softwaren på ethvert laboratorium eller bibliotek med fri adgang inden for Institutionens Organisation. Derudover er brug af softwaren underlagt Licensvilkårene for Office Professional Plus 2016.</w:t>
      </w:r>
    </w:p>
    <w:p w:rsidR="00121692" w:rsidRDefault="00121692">
      <w:pPr>
        <w:pStyle w:val="ProductList-Body"/>
      </w:pPr>
    </w:p>
    <w:p w:rsidR="00121692" w:rsidRDefault="0006208A">
      <w:pPr>
        <w:pStyle w:val="ProductList-Body"/>
      </w:pPr>
      <w:r>
        <w:t>Institutioner, der har tildelt Office Professional Plus Software Assurance til alle fakultetsmedarbejdere og personale er berettigede til at erhverve Licenser til Office 365 ProPlus for alle fakultetsmedarbejdere og personale i Institutionens organisation uden yderligere omkostninger for Institutionen. Licenser, der erhverves uden omkostninger gennem dette tilbud, må ikke tælles med i opfyldelsen af kravene om Institutionens minimumbestillinger.</w:t>
      </w:r>
    </w:p>
    <w:p w:rsidR="00121692" w:rsidRDefault="00121692">
      <w:pPr>
        <w:pStyle w:val="ProductList-Body"/>
      </w:pPr>
    </w:p>
    <w:p w:rsidR="00121692" w:rsidRDefault="0006208A">
      <w:pPr>
        <w:pStyle w:val="ProductList-ClauseHeading"/>
        <w:outlineLvl w:val="4"/>
      </w:pPr>
      <w:r>
        <w:t>2.5 Office Multi Language Pack</w:t>
      </w:r>
    </w:p>
    <w:p w:rsidR="00121692" w:rsidRDefault="0006208A">
      <w:pPr>
        <w:pStyle w:val="ProductList-Body"/>
      </w:pPr>
      <w:r>
        <w:t>Kunder med abonnementer på Office 365-program må bruge den seneste version af Office Multi Language Pack</w:t>
      </w:r>
      <w:r>
        <w:fldChar w:fldCharType="begin"/>
      </w:r>
      <w:r>
        <w:instrText xml:space="preserve"> XE "Office Multi Language Pack" </w:instrText>
      </w:r>
      <w:r>
        <w:fldChar w:fldCharType="end"/>
      </w:r>
      <w:r>
        <w:t xml:space="preserve"> med kopier af den desktopprogramsoftware, som de har lov til at bruge under deres kvalificerende Office 365-abonnement. Retten til at bruge Office Multi Language Pack udløber, når rettighederne under det kvalificerende Office 365-program udløber. </w:t>
      </w:r>
    </w:p>
    <w:p w:rsidR="00121692" w:rsidRDefault="00121692">
      <w:pPr>
        <w:pStyle w:val="ProductList-Body"/>
      </w:pPr>
    </w:p>
    <w:p w:rsidR="00121692" w:rsidRDefault="0006208A">
      <w:pPr>
        <w:pStyle w:val="ProductList-ClauseHeading"/>
        <w:outlineLvl w:val="4"/>
      </w:pPr>
      <w:r>
        <w:t>2.6 Office Online</w:t>
      </w:r>
    </w:p>
    <w:p w:rsidR="00121692" w:rsidRDefault="0006208A">
      <w:pPr>
        <w:pStyle w:val="ProductList-Body"/>
      </w:pPr>
      <w:r>
        <w:t>Kunden må bruge Office Online</w:t>
      </w:r>
      <w:r>
        <w:fldChar w:fldCharType="begin"/>
      </w:r>
      <w:r>
        <w:instrText xml:space="preserve"> XE "Office Online" </w:instrText>
      </w:r>
      <w:r>
        <w:fldChar w:fldCharType="end"/>
      </w:r>
      <w:r>
        <w:t xml:space="preserve">-tjenester, hvis vedkommende har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Office 365 ProPlus. Alle kundens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af Office 365 ProPlus kan få adgang til Office Online-tjenester for at se og redigere dokumenter, forudsat at de også har licens til SharePoint Online eller OneDrive for Business.</w:t>
      </w:r>
    </w:p>
    <w:p w:rsidR="00121692" w:rsidRDefault="00121692">
      <w:pPr>
        <w:pStyle w:val="ProductList-Body"/>
      </w:pPr>
    </w:p>
    <w:p w:rsidR="00121692" w:rsidRDefault="0006208A">
      <w:pPr>
        <w:pStyle w:val="ProductList-ClauseHeading"/>
        <w:outlineLvl w:val="4"/>
      </w:pPr>
      <w:r>
        <w:t>2.7 Overførselsperiode for Open Value Subscription</w:t>
      </w:r>
    </w:p>
    <w:p w:rsidR="00121692" w:rsidRDefault="0006208A">
      <w:pPr>
        <w:pStyle w:val="ProductList-Body"/>
      </w:pPr>
      <w:r>
        <w:t>For hver enhed af Bruger-SL'er til Office 365 ProPlus, Midsize Business, Enterprise E3-E5 eller Education E3-E5, som Kunden aktiverer ved eller før udløbet af deres Open Value Subscription-abonnement (“Udløbsdato”), kan Kunden fortsætte med at bruge kopien af Office Standard eller Professional Plus, der er givet i licens til dem i henhold til et Open Value Subscription-abonnement. Rettigheden udløber 180 dage efter Udløbsdatoen. Brug af Office Standard</w:t>
      </w:r>
      <w:r>
        <w:fldChar w:fldCharType="begin"/>
      </w:r>
      <w:r>
        <w:instrText xml:space="preserve"> XE "Office Standard" </w:instrText>
      </w:r>
      <w:r>
        <w:fldChar w:fldCharType="end"/>
      </w:r>
      <w:r>
        <w:t xml:space="preserve"> eller Office Professional Plus</w:t>
      </w:r>
      <w:r>
        <w:fldChar w:fldCharType="begin"/>
      </w:r>
      <w:r>
        <w:instrText xml:space="preserve"> XE "Office Professional Plus" </w:instrText>
      </w:r>
      <w:r>
        <w:fldChar w:fldCharType="end"/>
      </w:r>
      <w:r>
        <w:t xml:space="preserve"> i løbet af denne periode er underlagt de Brugervilkår, der er gældende på Udløbsdatoen.</w:t>
      </w:r>
    </w:p>
    <w:p w:rsidR="00121692" w:rsidRDefault="00121692">
      <w:pPr>
        <w:pStyle w:val="ProductList-Body"/>
      </w:pPr>
    </w:p>
    <w:p w:rsidR="00121692" w:rsidRDefault="0006208A">
      <w:pPr>
        <w:pStyle w:val="ProductList-ClauseHeading"/>
        <w:outlineLvl w:val="4"/>
      </w:pPr>
      <w:r>
        <w:t>2.8 Installationsrettigheder for Visio Professional 2016</w:t>
      </w:r>
    </w:p>
    <w:p w:rsidR="00121692" w:rsidRDefault="0006208A">
      <w:pPr>
        <w:pStyle w:val="ProductList-Body"/>
      </w:pPr>
      <w:r>
        <w:t>Hver Office 2016-bruger eller bruger med licens til at installere Office Professional Plus under afsnittet Secure Productive Enterprise fra SA bruger-SL med et abonnement på Visio Pro Office 365 må installere og anvende én kopi af softwaren Visio Professional 2016 på den enhed, hvor Office 2016 er installeret.</w:t>
      </w:r>
    </w:p>
    <w:p w:rsidR="00121692" w:rsidRDefault="00121692">
      <w:pPr>
        <w:pStyle w:val="ProductList-Body"/>
        <w:jc w:val="right"/>
      </w:pPr>
    </w:p>
    <w:tbl>
      <w:tblPr>
        <w:tblStyle w:val="PURTable"/>
        <w:tblW w:w="0" w:type="dxa"/>
        <w:tblLook w:val="04A0" w:firstRow="1" w:lastRow="0" w:firstColumn="1" w:lastColumn="0" w:noHBand="0" w:noVBand="1"/>
      </w:tblPr>
      <w:tblGrid>
        <w:gridCol w:w="10800"/>
      </w:tblGrid>
      <w:tr w:rsidR="001216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1692" w:rsidRDefault="003F7773">
            <w:pPr>
              <w:pStyle w:val="ProductList-TableBody"/>
              <w:jc w:val="right"/>
            </w:pPr>
            <w:hyperlink w:anchor="_Sec842">
              <w:r w:rsidR="0006208A">
                <w:rPr>
                  <w:color w:val="00467F"/>
                  <w:sz w:val="14"/>
                  <w:u w:val="single"/>
                </w:rPr>
                <w:t>Indholdsfortegnelse</w:t>
              </w:r>
            </w:hyperlink>
            <w:r w:rsidR="0006208A">
              <w:rPr>
                <w:sz w:val="14"/>
              </w:rPr>
              <w:t>/</w:t>
            </w:r>
            <w:hyperlink w:anchor="_Sec549">
              <w:r w:rsidR="0006208A">
                <w:rPr>
                  <w:color w:val="00467F"/>
                  <w:sz w:val="14"/>
                  <w:u w:val="single"/>
                </w:rPr>
                <w:t>Ordliste</w:t>
              </w:r>
            </w:hyperlink>
            <w:r w:rsidR="0006208A">
              <w:rPr>
                <w:sz w:val="14"/>
              </w:rPr>
              <w:t>/</w:t>
            </w:r>
            <w:hyperlink w:anchor="_Sec844">
              <w:r w:rsidR="0006208A">
                <w:rPr>
                  <w:color w:val="00467F"/>
                  <w:sz w:val="14"/>
                  <w:u w:val="single"/>
                </w:rPr>
                <w:t>Indeks</w:t>
              </w:r>
            </w:hyperlink>
          </w:p>
        </w:tc>
      </w:tr>
    </w:tbl>
    <w:p w:rsidR="00121692" w:rsidRDefault="00121692">
      <w:pPr>
        <w:pStyle w:val="ProductList-Body"/>
      </w:pPr>
    </w:p>
    <w:p w:rsidR="00121692" w:rsidRDefault="0006208A">
      <w:pPr>
        <w:pStyle w:val="ProductList-Offering2HeadingNoBorder"/>
        <w:outlineLvl w:val="2"/>
      </w:pPr>
      <w:bookmarkStart w:id="264" w:name="_Sec634"/>
      <w:r>
        <w:lastRenderedPageBreak/>
        <w:t>Office 365 Suites</w:t>
      </w:r>
      <w:bookmarkEnd w:id="264"/>
      <w:r>
        <w:fldChar w:fldCharType="begin"/>
      </w:r>
      <w:r>
        <w:instrText xml:space="preserve"> TC "</w:instrText>
      </w:r>
      <w:bookmarkStart w:id="265" w:name="_Toc483467152"/>
      <w:r>
        <w:instrText>Office 365 Suites</w:instrText>
      </w:r>
      <w:bookmarkEnd w:id="265"/>
      <w:r>
        <w:instrText>" \l 3</w:instrText>
      </w:r>
      <w:r>
        <w:fldChar w:fldCharType="end"/>
      </w:r>
    </w:p>
    <w:p w:rsidR="00121692" w:rsidRDefault="0006208A">
      <w:pPr>
        <w:pStyle w:val="ProductList-Offering1SubSection"/>
        <w:outlineLvl w:val="3"/>
      </w:pPr>
      <w:bookmarkStart w:id="266" w:name="_Sec720"/>
      <w:r>
        <w:t>1. Programtilgængelighed</w:t>
      </w:r>
      <w:bookmarkEnd w:id="266"/>
    </w:p>
    <w:tbl>
      <w:tblPr>
        <w:tblStyle w:val="PURTable"/>
        <w:tblW w:w="0" w:type="dxa"/>
        <w:tblLook w:val="04A0" w:firstRow="1" w:lastRow="0" w:firstColumn="1" w:lastColumn="0" w:noHBand="0" w:noVBand="1"/>
      </w:tblPr>
      <w:tblGrid>
        <w:gridCol w:w="4460"/>
        <w:gridCol w:w="799"/>
        <w:gridCol w:w="784"/>
        <w:gridCol w:w="791"/>
        <w:gridCol w:w="703"/>
        <w:gridCol w:w="826"/>
        <w:gridCol w:w="819"/>
        <w:gridCol w:w="796"/>
        <w:gridCol w:w="806"/>
      </w:tblGrid>
      <w:tr w:rsidR="0012169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21692" w:rsidRDefault="0006208A">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21692">
        <w:tc>
          <w:tcPr>
            <w:tcW w:w="5020" w:type="dxa"/>
            <w:tcBorders>
              <w:top w:val="single" w:sz="6" w:space="0" w:color="FFFFFF"/>
              <w:left w:val="none" w:sz="4" w:space="0" w:color="6E6E6E"/>
              <w:bottom w:val="dashed" w:sz="4" w:space="0" w:color="BFBFBF"/>
              <w:right w:val="none" w:sz="4" w:space="0" w:color="6E6E6E"/>
            </w:tcBorders>
          </w:tcPr>
          <w:p w:rsidR="00121692" w:rsidRDefault="0006208A">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r>
      <w:tr w:rsidR="00121692">
        <w:tc>
          <w:tcPr>
            <w:tcW w:w="5020" w:type="dxa"/>
            <w:tcBorders>
              <w:top w:val="dashed" w:sz="4" w:space="0" w:color="BFBFBF"/>
              <w:left w:val="none" w:sz="4" w:space="0" w:color="6E6E6E"/>
              <w:bottom w:val="dashed" w:sz="4" w:space="0" w:color="BFBFBF"/>
              <w:right w:val="none" w:sz="4" w:space="0" w:color="6E6E6E"/>
            </w:tcBorders>
          </w:tcPr>
          <w:p w:rsidR="00121692" w:rsidRDefault="0006208A">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r>
      <w:tr w:rsidR="00121692">
        <w:tc>
          <w:tcPr>
            <w:tcW w:w="5020" w:type="dxa"/>
            <w:tcBorders>
              <w:top w:val="dashed" w:sz="4" w:space="0" w:color="BFBFBF"/>
              <w:left w:val="none" w:sz="4" w:space="0" w:color="6E6E6E"/>
              <w:bottom w:val="dashed" w:sz="4" w:space="0" w:color="BFBFBF"/>
              <w:right w:val="none" w:sz="4" w:space="0" w:color="6E6E6E"/>
            </w:tcBorders>
          </w:tcPr>
          <w:p w:rsidR="00121692" w:rsidRDefault="0006208A">
            <w:pPr>
              <w:pStyle w:val="ProductList-TableBody"/>
            </w:pPr>
            <w:r>
              <w:t>Office 365 Education</w:t>
            </w:r>
            <w:r>
              <w:fldChar w:fldCharType="begin"/>
            </w:r>
            <w:r>
              <w:instrText xml:space="preserve"> XE "Office 365 Education"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121692" w:rsidRDefault="0006208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121692">
        <w:tc>
          <w:tcPr>
            <w:tcW w:w="5020" w:type="dxa"/>
            <w:tcBorders>
              <w:top w:val="dashed" w:sz="4" w:space="0" w:color="BFBFBF"/>
              <w:left w:val="none" w:sz="4" w:space="0" w:color="6E6E6E"/>
              <w:bottom w:val="dashed" w:sz="4" w:space="0" w:color="BFBFBF"/>
              <w:right w:val="none" w:sz="4" w:space="0" w:color="6E6E6E"/>
            </w:tcBorders>
          </w:tcPr>
          <w:p w:rsidR="00121692" w:rsidRDefault="0006208A">
            <w:pPr>
              <w:pStyle w:val="ProductList-TableBody"/>
            </w:pPr>
            <w:r>
              <w:t>Office 365 Education E5</w:t>
            </w:r>
            <w:r>
              <w:fldChar w:fldCharType="begin"/>
            </w:r>
            <w:r>
              <w:instrText xml:space="preserve"> XE "Office 365 Education E5"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121692" w:rsidRDefault="0006208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121692">
        <w:tc>
          <w:tcPr>
            <w:tcW w:w="5020" w:type="dxa"/>
            <w:tcBorders>
              <w:top w:val="dashed" w:sz="4" w:space="0" w:color="BFBFBF"/>
              <w:left w:val="none" w:sz="4" w:space="0" w:color="6E6E6E"/>
              <w:bottom w:val="dashed" w:sz="4" w:space="0" w:color="BFBFBF"/>
              <w:right w:val="none" w:sz="4" w:space="0" w:color="6E6E6E"/>
            </w:tcBorders>
          </w:tcPr>
          <w:p w:rsidR="00121692" w:rsidRDefault="0006208A">
            <w:pPr>
              <w:pStyle w:val="ProductList-TableBody"/>
            </w:pPr>
            <w:r>
              <w:t>Tilføjelsesprogram til Office 365 Education E5</w:t>
            </w:r>
            <w:r>
              <w:fldChar w:fldCharType="begin"/>
            </w:r>
            <w:r>
              <w:instrText xml:space="preserve"> XE "Tilføjelsesprogram til Office 365 Education E5"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121692" w:rsidRDefault="0006208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121692">
        <w:tc>
          <w:tcPr>
            <w:tcW w:w="5020" w:type="dxa"/>
            <w:tcBorders>
              <w:top w:val="dashed" w:sz="4" w:space="0" w:color="BFBFBF"/>
              <w:left w:val="none" w:sz="4" w:space="0" w:color="6E6E6E"/>
              <w:bottom w:val="dashed" w:sz="4" w:space="0" w:color="BFBFBF"/>
              <w:right w:val="none" w:sz="4" w:space="0" w:color="6E6E6E"/>
            </w:tcBorders>
          </w:tcPr>
          <w:p w:rsidR="00121692" w:rsidRDefault="0006208A">
            <w:pPr>
              <w:pStyle w:val="ProductList-TableBody"/>
            </w:pPr>
            <w:r>
              <w:t>Office 365 Enterprise E1</w:t>
            </w:r>
            <w:r>
              <w:fldChar w:fldCharType="begin"/>
            </w:r>
            <w:r>
              <w:instrText xml:space="preserve"> XE "Office 365 Enterprise E1"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121692" w:rsidRDefault="0006208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r>
      <w:tr w:rsidR="00121692">
        <w:tc>
          <w:tcPr>
            <w:tcW w:w="5020" w:type="dxa"/>
            <w:tcBorders>
              <w:top w:val="dashed" w:sz="4" w:space="0" w:color="BFBFBF"/>
              <w:left w:val="none" w:sz="4" w:space="0" w:color="6E6E6E"/>
              <w:bottom w:val="dashed" w:sz="4" w:space="0" w:color="BFBFBF"/>
              <w:right w:val="none" w:sz="4" w:space="0" w:color="6E6E6E"/>
            </w:tcBorders>
          </w:tcPr>
          <w:p w:rsidR="00121692" w:rsidRDefault="0006208A">
            <w:pPr>
              <w:pStyle w:val="ProductList-TableBody"/>
            </w:pPr>
            <w:r>
              <w:t>Office 365 Enterprise E1 fra SA</w:t>
            </w:r>
            <w:r>
              <w:fldChar w:fldCharType="begin"/>
            </w:r>
            <w:r>
              <w:instrText xml:space="preserve"> XE "Office 365 Enterprise E1 fra SA"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r>
      <w:tr w:rsidR="00121692">
        <w:tc>
          <w:tcPr>
            <w:tcW w:w="5020" w:type="dxa"/>
            <w:tcBorders>
              <w:top w:val="dashed" w:sz="4" w:space="0" w:color="BFBFBF"/>
              <w:left w:val="none" w:sz="4" w:space="0" w:color="6E6E6E"/>
              <w:bottom w:val="dashed" w:sz="4" w:space="0" w:color="BFBFBF"/>
              <w:right w:val="none" w:sz="4" w:space="0" w:color="6E6E6E"/>
            </w:tcBorders>
          </w:tcPr>
          <w:p w:rsidR="00121692" w:rsidRDefault="0006208A">
            <w:pPr>
              <w:pStyle w:val="ProductList-TableBody"/>
            </w:pPr>
            <w:r>
              <w:t>Office 365 Enterprise E3</w:t>
            </w:r>
            <w:r>
              <w:fldChar w:fldCharType="begin"/>
            </w:r>
            <w:r>
              <w:instrText xml:space="preserve"> XE "Office 365 Enterprise E3"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121692" w:rsidRDefault="0006208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r>
      <w:tr w:rsidR="00121692">
        <w:tc>
          <w:tcPr>
            <w:tcW w:w="5020" w:type="dxa"/>
            <w:tcBorders>
              <w:top w:val="dashed" w:sz="4" w:space="0" w:color="BFBFBF"/>
              <w:left w:val="none" w:sz="4" w:space="0" w:color="6E6E6E"/>
              <w:bottom w:val="dashed" w:sz="4" w:space="0" w:color="BFBFBF"/>
              <w:right w:val="none" w:sz="4" w:space="0" w:color="6E6E6E"/>
            </w:tcBorders>
          </w:tcPr>
          <w:p w:rsidR="00121692" w:rsidRDefault="0006208A">
            <w:pPr>
              <w:pStyle w:val="ProductList-TableBody"/>
            </w:pPr>
            <w:r>
              <w:t>Office 365 Enterprise E3 fra SA</w:t>
            </w:r>
            <w:r>
              <w:fldChar w:fldCharType="begin"/>
            </w:r>
            <w:r>
              <w:instrText xml:space="preserve"> XE "Office 365 Enterprise E3 fra SA"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r>
      <w:tr w:rsidR="00121692">
        <w:tc>
          <w:tcPr>
            <w:tcW w:w="5020" w:type="dxa"/>
            <w:tcBorders>
              <w:top w:val="dashed" w:sz="4" w:space="0" w:color="BFBFBF"/>
              <w:left w:val="none" w:sz="4" w:space="0" w:color="6E6E6E"/>
              <w:bottom w:val="dashed" w:sz="4" w:space="0" w:color="BFBFBF"/>
              <w:right w:val="none" w:sz="4" w:space="0" w:color="6E6E6E"/>
            </w:tcBorders>
          </w:tcPr>
          <w:p w:rsidR="00121692" w:rsidRDefault="0006208A">
            <w:pPr>
              <w:pStyle w:val="ProductList-TableBody"/>
            </w:pPr>
            <w:r>
              <w:t>Office 365 Enterprise E4</w:t>
            </w:r>
            <w:r>
              <w:fldChar w:fldCharType="begin"/>
            </w:r>
            <w:r>
              <w:instrText xml:space="preserve"> XE "Office 365 Enterprise E4"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121692" w:rsidRDefault="0006208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r>
      <w:tr w:rsidR="00121692">
        <w:tc>
          <w:tcPr>
            <w:tcW w:w="5020" w:type="dxa"/>
            <w:tcBorders>
              <w:top w:val="dashed" w:sz="4" w:space="0" w:color="BFBFBF"/>
              <w:left w:val="none" w:sz="4" w:space="0" w:color="6E6E6E"/>
              <w:bottom w:val="dashed" w:sz="4" w:space="0" w:color="BFBFBF"/>
              <w:right w:val="none" w:sz="4" w:space="0" w:color="6E6E6E"/>
            </w:tcBorders>
          </w:tcPr>
          <w:p w:rsidR="00121692" w:rsidRDefault="0006208A">
            <w:pPr>
              <w:pStyle w:val="ProductList-TableBody"/>
            </w:pPr>
            <w:r>
              <w:t>Office 365 Enterprise E4 fra SA</w:t>
            </w:r>
            <w:r>
              <w:fldChar w:fldCharType="begin"/>
            </w:r>
            <w:r>
              <w:instrText xml:space="preserve"> XE "Office 365 Enterprise E4 fra SA"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r>
      <w:tr w:rsidR="00121692">
        <w:tc>
          <w:tcPr>
            <w:tcW w:w="5020" w:type="dxa"/>
            <w:tcBorders>
              <w:top w:val="dashed" w:sz="4" w:space="0" w:color="BFBFBF"/>
              <w:left w:val="none" w:sz="4" w:space="0" w:color="6E6E6E"/>
              <w:bottom w:val="dashed" w:sz="4" w:space="0" w:color="BFBFBF"/>
              <w:right w:val="none" w:sz="4" w:space="0" w:color="6E6E6E"/>
            </w:tcBorders>
          </w:tcPr>
          <w:p w:rsidR="00121692" w:rsidRDefault="0006208A">
            <w:pPr>
              <w:pStyle w:val="ProductList-TableBody"/>
            </w:pPr>
            <w:r>
              <w:t>Office 365 Enterprise E5 (Bruger-SL)</w:t>
            </w:r>
            <w:r>
              <w:fldChar w:fldCharType="begin"/>
            </w:r>
            <w:r>
              <w:instrText xml:space="preserve"> XE "Office 365 Enterprise E5 (Bruger-SL)"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21692" w:rsidRDefault="0006208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r>
      <w:tr w:rsidR="00121692">
        <w:tc>
          <w:tcPr>
            <w:tcW w:w="5020" w:type="dxa"/>
            <w:tcBorders>
              <w:top w:val="dashed" w:sz="4" w:space="0" w:color="BFBFBF"/>
              <w:left w:val="none" w:sz="4" w:space="0" w:color="6E6E6E"/>
              <w:bottom w:val="dashed" w:sz="4" w:space="0" w:color="BFBFBF"/>
              <w:right w:val="none" w:sz="4" w:space="0" w:color="6E6E6E"/>
            </w:tcBorders>
          </w:tcPr>
          <w:p w:rsidR="00121692" w:rsidRDefault="0006208A">
            <w:pPr>
              <w:pStyle w:val="ProductList-TableBody"/>
            </w:pPr>
            <w:r>
              <w:t>Office 365 Enterprise E5 fra SA</w:t>
            </w:r>
            <w:r>
              <w:fldChar w:fldCharType="begin"/>
            </w:r>
            <w:r>
              <w:instrText xml:space="preserve"> XE "Office 365 Enterprise E5 fra SA"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r>
      <w:tr w:rsidR="00121692">
        <w:tc>
          <w:tcPr>
            <w:tcW w:w="5020" w:type="dxa"/>
            <w:tcBorders>
              <w:top w:val="dashed" w:sz="4" w:space="0" w:color="BFBFBF"/>
              <w:left w:val="none" w:sz="4" w:space="0" w:color="6E6E6E"/>
              <w:bottom w:val="dashed" w:sz="4" w:space="0" w:color="BFBFBF"/>
              <w:right w:val="none" w:sz="4" w:space="0" w:color="6E6E6E"/>
            </w:tcBorders>
          </w:tcPr>
          <w:p w:rsidR="00121692" w:rsidRDefault="0006208A">
            <w:pPr>
              <w:pStyle w:val="ProductList-TableBody"/>
            </w:pPr>
            <w:r>
              <w:t>Office 365 Enterprise E1, E3-tilføjelsesprogram</w:t>
            </w:r>
            <w:r>
              <w:fldChar w:fldCharType="begin"/>
            </w:r>
            <w:r>
              <w:instrText xml:space="preserve"> XE "Office 365 Enterprise E1, E3-tilføjelsesprogram"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121692" w:rsidRDefault="0006208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"Hele Organisationen"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r>
      <w:tr w:rsidR="00121692">
        <w:tc>
          <w:tcPr>
            <w:tcW w:w="5020" w:type="dxa"/>
            <w:tcBorders>
              <w:top w:val="dashed" w:sz="4" w:space="0" w:color="BFBFBF"/>
              <w:left w:val="none" w:sz="4" w:space="0" w:color="6E6E6E"/>
              <w:bottom w:val="dashed" w:sz="4" w:space="0" w:color="BFBFBF"/>
              <w:right w:val="none" w:sz="4" w:space="0" w:color="6E6E6E"/>
            </w:tcBorders>
          </w:tcPr>
          <w:p w:rsidR="00121692" w:rsidRDefault="0006208A">
            <w:pPr>
              <w:pStyle w:val="ProductList-TableBody"/>
            </w:pPr>
            <w:r>
              <w:t>Tilføjelsesprogram til Office 365 Enterprise E4</w:t>
            </w:r>
            <w:r>
              <w:fldChar w:fldCharType="begin"/>
            </w:r>
            <w:r>
              <w:instrText xml:space="preserve"> XE "Tilføjelsesprogram til Office 365 Enterprise E4"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121692" w:rsidRDefault="0006208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r>
      <w:tr w:rsidR="00121692">
        <w:tc>
          <w:tcPr>
            <w:tcW w:w="5020" w:type="dxa"/>
            <w:tcBorders>
              <w:top w:val="dashed" w:sz="4" w:space="0" w:color="BFBFBF"/>
              <w:left w:val="none" w:sz="4" w:space="0" w:color="6E6E6E"/>
              <w:bottom w:val="dashed" w:sz="4" w:space="0" w:color="BFBFBF"/>
              <w:right w:val="none" w:sz="4" w:space="0" w:color="6E6E6E"/>
            </w:tcBorders>
          </w:tcPr>
          <w:p w:rsidR="00121692" w:rsidRDefault="0006208A">
            <w:pPr>
              <w:pStyle w:val="ProductList-TableBody"/>
            </w:pPr>
            <w:r>
              <w:t>Tilføjelsesprogram til Office 365 Enterprise E5</w:t>
            </w:r>
            <w:r>
              <w:fldChar w:fldCharType="begin"/>
            </w:r>
            <w:r>
              <w:instrText xml:space="preserve"> XE "Tilføjelsesprogram til Office 365 Enterprise E5"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"Hele Organisationen"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r>
      <w:tr w:rsidR="00121692">
        <w:tc>
          <w:tcPr>
            <w:tcW w:w="5020" w:type="dxa"/>
            <w:tcBorders>
              <w:top w:val="dashed" w:sz="4" w:space="0" w:color="BFBFBF"/>
              <w:left w:val="none" w:sz="4" w:space="0" w:color="6E6E6E"/>
              <w:bottom w:val="dashed" w:sz="4" w:space="0" w:color="BFBFBF"/>
              <w:right w:val="none" w:sz="4" w:space="0" w:color="6E6E6E"/>
            </w:tcBorders>
          </w:tcPr>
          <w:p w:rsidR="00121692" w:rsidRDefault="0006208A">
            <w:pPr>
              <w:pStyle w:val="ProductList-TableBody"/>
            </w:pPr>
            <w:r>
              <w:t>Office 365 Enterprise E3 uden ProPlus-tilføjelsesprogram</w:t>
            </w:r>
            <w:r>
              <w:fldChar w:fldCharType="begin"/>
            </w:r>
            <w:r>
              <w:instrText xml:space="preserve"> XE "Office 365 Enterprise E3 uden ProPlus-tilføjelsesprogram"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r>
      <w:tr w:rsidR="00121692">
        <w:tc>
          <w:tcPr>
            <w:tcW w:w="5020" w:type="dxa"/>
            <w:tcBorders>
              <w:top w:val="dashed" w:sz="4" w:space="0" w:color="BFBFBF"/>
              <w:left w:val="none" w:sz="4" w:space="0" w:color="6E6E6E"/>
              <w:bottom w:val="dashed" w:sz="4" w:space="0" w:color="BFBFBF"/>
              <w:right w:val="none" w:sz="4" w:space="0" w:color="6E6E6E"/>
            </w:tcBorders>
          </w:tcPr>
          <w:p w:rsidR="00121692" w:rsidRDefault="0006208A">
            <w:pPr>
              <w:pStyle w:val="ProductList-TableBody"/>
            </w:pPr>
            <w:r>
              <w:t>Office 365 Enterprise E4 uden ProPlus-tilføjelsesprogram</w:t>
            </w:r>
            <w:r>
              <w:fldChar w:fldCharType="begin"/>
            </w:r>
            <w:r>
              <w:instrText xml:space="preserve"> XE "Office 365 Enterprise E4 uden ProPlus-tilføjelsesprogram"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r>
      <w:tr w:rsidR="00121692">
        <w:tc>
          <w:tcPr>
            <w:tcW w:w="5020" w:type="dxa"/>
            <w:tcBorders>
              <w:top w:val="dashed" w:sz="4" w:space="0" w:color="BFBFBF"/>
              <w:left w:val="none" w:sz="4" w:space="0" w:color="6E6E6E"/>
              <w:bottom w:val="dashed" w:sz="4" w:space="0" w:color="BFBFBF"/>
              <w:right w:val="none" w:sz="4" w:space="0" w:color="6E6E6E"/>
            </w:tcBorders>
          </w:tcPr>
          <w:p w:rsidR="00121692" w:rsidRDefault="0006208A">
            <w:pPr>
              <w:pStyle w:val="ProductList-TableBody"/>
            </w:pPr>
            <w:r>
              <w:t>Office 365 Enterprise K1</w:t>
            </w:r>
            <w:r>
              <w:fldChar w:fldCharType="begin"/>
            </w:r>
            <w:r>
              <w:instrText xml:space="preserve"> XE "Office 365 Enterprise K1"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121692" w:rsidRDefault="0006208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r>
      <w:tr w:rsidR="00121692">
        <w:tc>
          <w:tcPr>
            <w:tcW w:w="5020" w:type="dxa"/>
            <w:tcBorders>
              <w:top w:val="dashed" w:sz="4" w:space="0" w:color="BFBFBF"/>
              <w:left w:val="none" w:sz="4" w:space="0" w:color="6E6E6E"/>
              <w:bottom w:val="none" w:sz="4" w:space="0" w:color="BFBFBF"/>
              <w:right w:val="none" w:sz="4" w:space="0" w:color="6E6E6E"/>
            </w:tcBorders>
          </w:tcPr>
          <w:p w:rsidR="00121692" w:rsidRDefault="0006208A">
            <w:pPr>
              <w:pStyle w:val="ProductList-TableBody"/>
            </w:pPr>
            <w:r>
              <w:t>Office 365 Midsize Business</w:t>
            </w:r>
            <w:r>
              <w:fldChar w:fldCharType="begin"/>
            </w:r>
            <w:r>
              <w:instrText xml:space="preserve"> XE "Office 365 Midsize Business" </w:instrText>
            </w:r>
            <w:r>
              <w:fldChar w:fldCharType="end"/>
            </w:r>
            <w:r>
              <w:t xml:space="preserve"> (Bruger-SL)</w:t>
            </w:r>
          </w:p>
        </w:tc>
        <w:tc>
          <w:tcPr>
            <w:tcW w:w="860" w:type="dxa"/>
            <w:tcBorders>
              <w:top w:val="dashed" w:sz="4" w:space="0" w:color="BFBFBF"/>
              <w:left w:val="none" w:sz="4" w:space="0" w:color="6E6E6E"/>
              <w:bottom w:val="none" w:sz="4" w:space="0" w:color="BFBFBF"/>
              <w:right w:val="single" w:sz="6" w:space="0" w:color="FFFFFF"/>
            </w:tcBorders>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r>
    </w:tbl>
    <w:p w:rsidR="00121692" w:rsidRDefault="0006208A">
      <w:pPr>
        <w:pStyle w:val="ProductList-Offering1SubSection"/>
        <w:outlineLvl w:val="3"/>
      </w:pPr>
      <w:bookmarkStart w:id="267" w:name="_Sec775"/>
      <w:r>
        <w:t>2. Produktbetingelser</w:t>
      </w:r>
      <w:bookmarkEnd w:id="267"/>
    </w:p>
    <w:tbl>
      <w:tblPr>
        <w:tblStyle w:val="PURTable"/>
        <w:tblW w:w="0" w:type="dxa"/>
        <w:tblLook w:val="04A0" w:firstRow="1" w:lastRow="0" w:firstColumn="1" w:lastColumn="0" w:noHBand="0" w:noVBand="1"/>
      </w:tblPr>
      <w:tblGrid>
        <w:gridCol w:w="3661"/>
        <w:gridCol w:w="3571"/>
        <w:gridCol w:w="3558"/>
      </w:tblGrid>
      <w:tr w:rsidR="0012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Alle Program og Server (kun E1- og K1-server), MPSA – alle kun Program</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21692" w:rsidRDefault="0006208A">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Enterprise, Government, K</w:t>
            </w:r>
          </w:p>
        </w:tc>
      </w:tr>
      <w:tr w:rsidR="0012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Kampagner: I/R</w:t>
            </w:r>
          </w:p>
        </w:tc>
      </w:tr>
      <w:tr w:rsidR="00121692">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Kun K</w:t>
            </w:r>
          </w:p>
        </w:tc>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21692" w:rsidRDefault="0006208A">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K1</w:t>
            </w:r>
          </w:p>
        </w:tc>
      </w:tr>
      <w:tr w:rsidR="0012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121692">
            <w:pPr>
              <w:pStyle w:val="ProductList-TableBody"/>
            </w:pPr>
          </w:p>
        </w:tc>
      </w:tr>
    </w:tbl>
    <w:p w:rsidR="00121692" w:rsidRDefault="00121692">
      <w:pPr>
        <w:pStyle w:val="ProductList-Body"/>
      </w:pPr>
    </w:p>
    <w:p w:rsidR="00121692" w:rsidRDefault="0006208A">
      <w:pPr>
        <w:pStyle w:val="ProductList-ClauseHeading"/>
        <w:outlineLvl w:val="4"/>
      </w:pPr>
      <w:r>
        <w:t>2.1 Skytjeneste til Offentlig Gruppe i USA</w:t>
      </w:r>
    </w:p>
    <w:p w:rsidR="00121692" w:rsidRDefault="0006208A">
      <w:pPr>
        <w:pStyle w:val="ProductList-Body"/>
      </w:pPr>
      <w:r>
        <w:rPr>
          <w:color w:val="000000"/>
        </w:rPr>
        <w:t xml:space="preserve">Se tabellen over programtilgængelighed for hver pakkekomponent for at finde ud af, hvilke komponenter der er </w:t>
      </w:r>
      <w:r>
        <w:fldChar w:fldCharType="begin"/>
      </w:r>
      <w:r>
        <w:instrText xml:space="preserve"> AutoTextList   \s NoStyle \t "Skytjeneste til Offentlig Gruppe i USA" </w:instrText>
      </w:r>
      <w:r>
        <w:fldChar w:fldCharType="separate"/>
      </w:r>
      <w:r>
        <w:rPr>
          <w:color w:val="0563C1"/>
        </w:rPr>
        <w:t>UC</w:t>
      </w:r>
      <w:r>
        <w:fldChar w:fldCharType="end"/>
      </w:r>
      <w:r>
        <w:t xml:space="preserve">-tjenester i forbindelse med Office 365-pakker, der er angivet ovenfor i Programtilgængelighed som </w:t>
      </w:r>
      <w:r>
        <w:fldChar w:fldCharType="begin"/>
      </w:r>
      <w:r>
        <w:instrText xml:space="preserve"> AutoTextList   \s NoStyle \t "Skytjeneste til Offentlig Gruppe i USA" </w:instrText>
      </w:r>
      <w:r>
        <w:fldChar w:fldCharType="separate"/>
      </w:r>
      <w:r>
        <w:rPr>
          <w:color w:val="0563C1"/>
        </w:rPr>
        <w:t>UC</w:t>
      </w:r>
      <w:r>
        <w:fldChar w:fldCharType="end"/>
      </w:r>
      <w:r>
        <w:t xml:space="preserve">. </w:t>
      </w:r>
    </w:p>
    <w:p w:rsidR="00121692" w:rsidRDefault="00121692">
      <w:pPr>
        <w:pStyle w:val="ProductList-Body"/>
      </w:pPr>
    </w:p>
    <w:p w:rsidR="00121692" w:rsidRDefault="0006208A">
      <w:pPr>
        <w:pStyle w:val="ProductList-ClauseHeading"/>
        <w:outlineLvl w:val="4"/>
      </w:pPr>
      <w:r>
        <w:t>2.2 Erhvervelser af Campus og School</w:t>
      </w:r>
    </w:p>
    <w:p w:rsidR="00121692" w:rsidRDefault="0006208A">
      <w:pPr>
        <w:pStyle w:val="ProductList-Body"/>
      </w:pPr>
      <w:r>
        <w:t xml:space="preserve">I henhold til Campus og School Aftale skal abonnementslicenser til Office 365-pakker erhverves pr. bruger for hele Institutionen eller en del af Institutionen. Hvis yderligere SL’er er påkrævet for at opnå adgang til Office 365-pakker midt i en periode, skal Institutionen afgive en bestilling på disse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Når Tilføjelsesprogram til Office 365 licenseres, skal den tilsvarende kvalificerende Licens være licenseret i henhold til den samme Tilmeldingsaftale. Når der afgives årsdagsbestillinger, kan Institutionen bestille færre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Online-services end det antal, som Institutionen bestilte i første bestilling, så længe årsdagsbestillingen opfylder mindstekravene for Online-services for Platforme som anført i Kundens volumenlicensaftale.</w:t>
      </w:r>
    </w:p>
    <w:p w:rsidR="00121692" w:rsidRDefault="00121692">
      <w:pPr>
        <w:pStyle w:val="ProductList-Body"/>
      </w:pPr>
    </w:p>
    <w:p w:rsidR="00121692" w:rsidRDefault="0006208A">
      <w:pPr>
        <w:pStyle w:val="ProductList-ClauseHeading"/>
        <w:outlineLvl w:val="4"/>
      </w:pPr>
      <w:r>
        <w:t>2.3 Ingen omkostninger for Office 365 ProPlus-studenterlicenser Baseret på Dækning af Fakultetsmedarbejdere/Personale</w:t>
      </w:r>
    </w:p>
    <w:p w:rsidR="00121692" w:rsidRDefault="0006208A">
      <w:pPr>
        <w:pStyle w:val="ProductList-Body"/>
      </w:pPr>
      <w:r>
        <w:t xml:space="preserve">Under forudsætning af at en Institution har licenseret Office Professional Plus eller Office 365 ProPlus til alle Fakultetsmedarbejdere og Personale inden for den definerede Organisation i henhold til en Open Value Subscription Aftale for Uddannelsesløsninger eller en Campus og School Aftale – Enrollment for Education Solutions, er Institutionen berettiget til at erhverve Licenser til Office 365 ProPlus for alle de studerende, der er tilmeldt en uddannelsesinstitution, som er en del af Institutionens definerede Organisation, enten på fuld tid eller deltid, uden ekstraomkostninger for Institutionen.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der erhverves uden omkostninger gennem dette tilbud, tæller ikke med i forhold til at opfylde kravene for Institutionens minimumantal af bestillinger.</w:t>
      </w:r>
    </w:p>
    <w:p w:rsidR="00121692" w:rsidRDefault="00121692">
      <w:pPr>
        <w:pStyle w:val="ProductList-Body"/>
      </w:pPr>
    </w:p>
    <w:p w:rsidR="00121692" w:rsidRDefault="0006208A">
      <w:pPr>
        <w:pStyle w:val="ProductList-ClauseHeading"/>
        <w:outlineLvl w:val="4"/>
      </w:pPr>
      <w:r>
        <w:t>2.4 Laboratorie- eller Biblioteksbrug til Campus og School</w:t>
      </w:r>
    </w:p>
    <w:p w:rsidR="00121692" w:rsidRDefault="0006208A">
      <w:pPr>
        <w:pStyle w:val="ProductList-Body"/>
      </w:pPr>
      <w:r>
        <w:t xml:space="preserve">Henvis til </w:t>
      </w:r>
      <w:hyperlink w:anchor="_Sec633">
        <w:r>
          <w:rPr>
            <w:color w:val="00467F"/>
            <w:u w:val="single"/>
          </w:rPr>
          <w:t>Office 365 ProPlus-Produktposten</w:t>
        </w:r>
      </w:hyperlink>
      <w:r>
        <w:t xml:space="preserve"> som tilbud om at kunne bruge Office Professional Plus 2016</w:t>
      </w:r>
      <w:r>
        <w:fldChar w:fldCharType="begin"/>
      </w:r>
      <w:r>
        <w:instrText xml:space="preserve"> XE "Office Professional Plus 2016" </w:instrText>
      </w:r>
      <w:r>
        <w:fldChar w:fldCharType="end"/>
      </w:r>
      <w:r>
        <w:t>-software i eventuelle laboratorier eller biblioteker med åben adgang inden for Institutionens Organisation hos Institutioner med Office 365 ProPlus-Bruger-SL'er, der er knyttet til hele fakultetet og dets personale.</w:t>
      </w:r>
    </w:p>
    <w:p w:rsidR="00121692" w:rsidRDefault="00121692">
      <w:pPr>
        <w:pStyle w:val="ProductList-Body"/>
      </w:pPr>
    </w:p>
    <w:p w:rsidR="00121692" w:rsidRDefault="0006208A">
      <w:pPr>
        <w:pStyle w:val="ProductList-ClauseHeading"/>
        <w:outlineLvl w:val="4"/>
      </w:pPr>
      <w:r>
        <w:lastRenderedPageBreak/>
        <w:t>2.5 Kvalificerende Licenser til Tillægs-Bruger-SL’er</w:t>
      </w:r>
    </w:p>
    <w:tbl>
      <w:tblPr>
        <w:tblStyle w:val="PURTable"/>
        <w:tblW w:w="0" w:type="dxa"/>
        <w:tblLook w:val="04A0" w:firstRow="1" w:lastRow="0" w:firstColumn="1" w:lastColumn="0" w:noHBand="0" w:noVBand="1"/>
      </w:tblPr>
      <w:tblGrid>
        <w:gridCol w:w="5354"/>
        <w:gridCol w:w="5436"/>
      </w:tblGrid>
      <w:tr w:rsidR="0012169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21692" w:rsidRDefault="0006208A">
            <w:pPr>
              <w:pStyle w:val="ProductList-TableBody"/>
            </w:pPr>
            <w:r>
              <w:rPr>
                <w:color w:val="FFFFFF"/>
              </w:rPr>
              <w:t>Kvalificerende Licens(er)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21692" w:rsidRDefault="0006208A">
            <w:pPr>
              <w:pStyle w:val="ProductList-TableBody"/>
            </w:pPr>
            <w:r>
              <w:rPr>
                <w:color w:val="FFFFFF"/>
              </w:rPr>
              <w:t>Tillægs-Bruger-SL</w:t>
            </w:r>
          </w:p>
        </w:tc>
      </w:tr>
      <w:tr w:rsidR="00121692">
        <w:tc>
          <w:tcPr>
            <w:tcW w:w="612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 Tilføjelsesprogram til Office 365 Enterprise E1</w:t>
            </w:r>
            <w:r>
              <w:rPr>
                <w:vertAlign w:val="superscript"/>
              </w:rPr>
              <w:t>2</w:t>
            </w:r>
          </w:p>
          <w:p w:rsidR="00121692" w:rsidRDefault="0006208A">
            <w:pPr>
              <w:pStyle w:val="ProductList-TableBody"/>
            </w:pPr>
            <w:r>
              <w:t>- Office 365 Enterprise E1 m. Tilføjelsesprogrammet Exchange Online-arkivering</w:t>
            </w:r>
            <w:r>
              <w:rPr>
                <w:vertAlign w:val="superscript"/>
              </w:rPr>
              <w:t>2, 3, 4</w:t>
            </w:r>
          </w:p>
          <w:p w:rsidR="00121692" w:rsidRDefault="0006208A">
            <w:pPr>
              <w:pStyle w:val="ProductList-TableBody"/>
            </w:pPr>
            <w:r>
              <w:t>- Tilføjelsesprogram til Office 365 Government E1</w:t>
            </w:r>
          </w:p>
          <w:p w:rsidR="00121692" w:rsidRDefault="0006208A">
            <w:pPr>
              <w:pStyle w:val="ProductList-TableBody"/>
            </w:pPr>
            <w:r>
              <w:t>- Tilføjelsesprogrammer til Office 365 Enterprise og Government E3 uden ProPlus</w:t>
            </w:r>
          </w:p>
          <w:p w:rsidR="00121692" w:rsidRDefault="0006208A">
            <w:pPr>
              <w:pStyle w:val="ProductList-TableBody"/>
            </w:pPr>
            <w:r>
              <w:t>- Office 365 Government E4 uden ProPlus-tilføjelsesprogrammer</w:t>
            </w:r>
          </w:p>
          <w:p w:rsidR="00121692" w:rsidRDefault="0006208A">
            <w:pPr>
              <w:pStyle w:val="ProductList-TableBody"/>
            </w:pPr>
            <w:r>
              <w:t>- Tilføjelsesprogram til Office 365 Education E5</w:t>
            </w:r>
          </w:p>
          <w:p w:rsidR="00121692" w:rsidRDefault="0006208A">
            <w:pPr>
              <w:pStyle w:val="ProductList-TableBody"/>
            </w:pPr>
            <w:r>
              <w:t>- Tilføjelsesprogram til Exchange Online Plan 1</w:t>
            </w:r>
            <w:r>
              <w:fldChar w:fldCharType="begin"/>
            </w:r>
            <w:r>
              <w:instrText xml:space="preserve"> XE "Tilføjelsesprogram til Exchange Online Plan 1" </w:instrText>
            </w:r>
            <w:r>
              <w:fldChar w:fldCharType="end"/>
            </w:r>
          </w:p>
          <w:p w:rsidR="00121692" w:rsidRDefault="0006208A">
            <w:pPr>
              <w:pStyle w:val="ProductList-TableBody"/>
            </w:pPr>
            <w:r>
              <w:t>- Tilføjelsesprogram til Skype for Business Online Plan 1</w:t>
            </w:r>
            <w:r>
              <w:fldChar w:fldCharType="begin"/>
            </w:r>
            <w:r>
              <w:instrText xml:space="preserve"> XE "Tilføjelsesprogram til Skype for Business Online Plan 1" </w:instrText>
            </w:r>
            <w:r>
              <w:fldChar w:fldCharType="end"/>
            </w:r>
          </w:p>
          <w:p w:rsidR="00121692" w:rsidRDefault="0006208A">
            <w:pPr>
              <w:pStyle w:val="ProductList-TableBody"/>
            </w:pPr>
            <w:r>
              <w:t>- Tilføjelsesprogram til SharePoint Online Plan 1</w:t>
            </w:r>
          </w:p>
        </w:tc>
      </w:tr>
      <w:tr w:rsidR="00121692">
        <w:tc>
          <w:tcPr>
            <w:tcW w:w="612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 Tilføjelsesprogrammer til Office 365 Enterprise E1/Government E1</w:t>
            </w:r>
          </w:p>
          <w:p w:rsidR="00121692" w:rsidRDefault="0006208A">
            <w:pPr>
              <w:pStyle w:val="ProductList-TableBody"/>
            </w:pPr>
            <w:r>
              <w:t>- Tilføjelsesprogram til Office 365 Enterprise E3</w:t>
            </w:r>
            <w:r>
              <w:rPr>
                <w:vertAlign w:val="superscript"/>
              </w:rPr>
              <w:t>2</w:t>
            </w:r>
          </w:p>
          <w:p w:rsidR="00121692" w:rsidRDefault="0006208A">
            <w:pPr>
              <w:pStyle w:val="ProductList-TableBody"/>
            </w:pPr>
            <w:r>
              <w:t>- Tilføjelsesprogram til Office 365 Government E3</w:t>
            </w:r>
            <w:r>
              <w:rPr>
                <w:vertAlign w:val="superscript"/>
              </w:rPr>
              <w:t>4</w:t>
            </w:r>
          </w:p>
          <w:p w:rsidR="00121692" w:rsidRDefault="0006208A">
            <w:pPr>
              <w:pStyle w:val="ProductList-TableBody"/>
            </w:pPr>
            <w:r>
              <w:t>- Tilføjelsesprogrammer til Office 365 Enterprise og Government E4</w:t>
            </w:r>
          </w:p>
          <w:p w:rsidR="00121692" w:rsidRDefault="0006208A">
            <w:pPr>
              <w:pStyle w:val="ProductList-TableBody"/>
            </w:pPr>
            <w:r>
              <w:t>- Tilføjelsesprogrammer til Office 365 Enterprise og Government E3 uden ProPlus</w:t>
            </w:r>
          </w:p>
          <w:p w:rsidR="00121692" w:rsidRDefault="0006208A">
            <w:pPr>
              <w:pStyle w:val="ProductList-TableBody"/>
            </w:pPr>
            <w:r>
              <w:t>- Office 365 Government E4 uden ProPlus-tilføjelsesprogrammer</w:t>
            </w:r>
          </w:p>
          <w:p w:rsidR="00121692" w:rsidRDefault="0006208A">
            <w:pPr>
              <w:pStyle w:val="ProductList-TableBody"/>
            </w:pPr>
            <w:r>
              <w:t>- Tilføjelsesprogram til Office 365 Education E5</w:t>
            </w:r>
          </w:p>
          <w:p w:rsidR="00121692" w:rsidRDefault="0006208A">
            <w:pPr>
              <w:pStyle w:val="ProductList-TableBody"/>
            </w:pPr>
            <w:r>
              <w:t>- Tilføjelsesprogram til Office 365 Midsize Business</w:t>
            </w:r>
            <w:r>
              <w:fldChar w:fldCharType="begin"/>
            </w:r>
            <w:r>
              <w:instrText xml:space="preserve"> XE "Tilføjelsesprogram til Office 365 Midsize Business" </w:instrText>
            </w:r>
            <w:r>
              <w:fldChar w:fldCharType="end"/>
            </w:r>
            <w:r>
              <w:rPr>
                <w:vertAlign w:val="superscript"/>
              </w:rPr>
              <w:t>2</w:t>
            </w:r>
          </w:p>
          <w:p w:rsidR="00121692" w:rsidRDefault="0006208A">
            <w:pPr>
              <w:pStyle w:val="ProductList-TableBody"/>
            </w:pPr>
            <w:r>
              <w:t xml:space="preserve">- Tilføjelsesprogram til Exchange Online Plan 1 </w:t>
            </w:r>
          </w:p>
          <w:p w:rsidR="00121692" w:rsidRDefault="0006208A">
            <w:pPr>
              <w:pStyle w:val="ProductList-TableBody"/>
            </w:pPr>
            <w:r>
              <w:t>- Tilføjelsesprogram til Skype for Business Online Plan 1</w:t>
            </w:r>
          </w:p>
          <w:p w:rsidR="00121692" w:rsidRDefault="0006208A">
            <w:pPr>
              <w:pStyle w:val="ProductList-TableBody"/>
            </w:pPr>
            <w:r>
              <w:t>- Tilføjelsesprogram til SharePoint Online Plan 1</w:t>
            </w:r>
          </w:p>
        </w:tc>
      </w:tr>
      <w:tr w:rsidR="00121692">
        <w:tc>
          <w:tcPr>
            <w:tcW w:w="612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 Tilføjelsesprogrammer til Office 365 Enterprise og Government E3 uden ProPlus</w:t>
            </w:r>
          </w:p>
          <w:p w:rsidR="00121692" w:rsidRDefault="0006208A">
            <w:pPr>
              <w:pStyle w:val="ProductList-TableBody"/>
            </w:pPr>
            <w:r>
              <w:t>- Office 365 Enterprise &amp; Government E4</w:t>
            </w:r>
            <w:r>
              <w:rPr>
                <w:vertAlign w:val="superscript"/>
              </w:rPr>
              <w:t>4</w:t>
            </w:r>
            <w:r>
              <w:t xml:space="preserve"> uden ProPlus-tilføjelsesprogrammer</w:t>
            </w:r>
          </w:p>
          <w:p w:rsidR="00121692" w:rsidRDefault="0006208A">
            <w:pPr>
              <w:pStyle w:val="ProductList-TableBody"/>
            </w:pPr>
            <w:r>
              <w:t xml:space="preserve">- Tilføjelsesprogram til Office 365 Education E5 </w:t>
            </w:r>
          </w:p>
          <w:p w:rsidR="00121692" w:rsidRDefault="0006208A">
            <w:pPr>
              <w:pStyle w:val="ProductList-TableBody"/>
            </w:pPr>
            <w:r>
              <w:t>- Tillægsprodukt til Azure Information Protection Premium</w:t>
            </w:r>
            <w:r>
              <w:fldChar w:fldCharType="begin"/>
            </w:r>
            <w:r>
              <w:instrText xml:space="preserve"> XE "Tillægsprodukt til Azure Information Protection Premium" </w:instrText>
            </w:r>
            <w:r>
              <w:fldChar w:fldCharType="end"/>
            </w:r>
          </w:p>
        </w:tc>
      </w:tr>
      <w:tr w:rsidR="00121692">
        <w:tc>
          <w:tcPr>
            <w:tcW w:w="612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 Office 365 Enterprise &amp; Government E3</w:t>
            </w:r>
            <w:r>
              <w:rPr>
                <w:vertAlign w:val="superscript"/>
              </w:rPr>
              <w:t>2</w:t>
            </w:r>
            <w:r>
              <w:t>-, E4</w:t>
            </w:r>
            <w:r>
              <w:rPr>
                <w:vertAlign w:val="superscript"/>
              </w:rPr>
              <w:t>4</w:t>
            </w:r>
            <w:r>
              <w:t>- eller E5-tilføjelsesprogrammer</w:t>
            </w:r>
          </w:p>
          <w:p w:rsidR="00121692" w:rsidRDefault="0006208A">
            <w:pPr>
              <w:pStyle w:val="ProductList-TableBody"/>
            </w:pPr>
            <w:r>
              <w:t xml:space="preserve">- Tilføjelsesprogram til Office 365 Education E5 </w:t>
            </w:r>
          </w:p>
          <w:p w:rsidR="00121692" w:rsidRDefault="0006208A">
            <w:pPr>
              <w:pStyle w:val="ProductList-TableBody"/>
            </w:pPr>
            <w:r>
              <w:t>- Office 365 Enterprise &amp; Government E3</w:t>
            </w:r>
            <w:r>
              <w:rPr>
                <w:vertAlign w:val="superscript"/>
              </w:rPr>
              <w:t>2</w:t>
            </w:r>
            <w:r>
              <w:t xml:space="preserve"> eller E4</w:t>
            </w:r>
            <w:r>
              <w:rPr>
                <w:vertAlign w:val="superscript"/>
              </w:rPr>
              <w:t>4</w:t>
            </w:r>
            <w:r>
              <w:t xml:space="preserve"> uden ProPlus-tilføjelsesprogrammer</w:t>
            </w:r>
          </w:p>
        </w:tc>
      </w:tr>
      <w:tr w:rsidR="00121692">
        <w:tc>
          <w:tcPr>
            <w:tcW w:w="612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 Tilføjelsesprogram til Office 365 Midsize Business</w:t>
            </w:r>
            <w:r>
              <w:rPr>
                <w:vertAlign w:val="superscript"/>
              </w:rPr>
              <w:t>2, 3</w:t>
            </w:r>
          </w:p>
          <w:p w:rsidR="00121692" w:rsidRDefault="0006208A">
            <w:pPr>
              <w:pStyle w:val="ProductList-TableBody"/>
            </w:pPr>
            <w:r>
              <w:t>- Tilføjelsesprogram til Office 365 Enterprise E3</w:t>
            </w:r>
            <w:r>
              <w:rPr>
                <w:vertAlign w:val="superscript"/>
              </w:rPr>
              <w:t>2, 3</w:t>
            </w:r>
          </w:p>
          <w:p w:rsidR="00121692" w:rsidRDefault="0006208A">
            <w:pPr>
              <w:pStyle w:val="ProductList-TableBody"/>
            </w:pPr>
            <w:r>
              <w:t>- Tilføjelsesprogram til Office 365 Education E5</w:t>
            </w:r>
          </w:p>
        </w:tc>
      </w:tr>
    </w:tbl>
    <w:p w:rsidR="00121692" w:rsidRDefault="0006208A">
      <w:pPr>
        <w:pStyle w:val="ProductList-Body"/>
      </w:pPr>
      <w:r>
        <w:rPr>
          <w:i/>
          <w:vertAlign w:val="superscript"/>
        </w:rPr>
        <w:t>1</w:t>
      </w:r>
      <w:r>
        <w:rPr>
          <w:i/>
        </w:rPr>
        <w:t>Hver Kvalificerende Licens skal have en aktiv SA</w:t>
      </w:r>
    </w:p>
    <w:p w:rsidR="00121692" w:rsidRDefault="0006208A">
      <w:pPr>
        <w:pStyle w:val="ProductList-Body"/>
      </w:pPr>
      <w:r>
        <w:rPr>
          <w:i/>
          <w:vertAlign w:val="superscript"/>
        </w:rPr>
        <w:t>2</w:t>
      </w:r>
      <w:r>
        <w:rPr>
          <w:i/>
        </w:rPr>
        <w:t>Disse er de eneste tilbud, der er tilgængelige for kunder med Open Value og Open Value Subscription.</w:t>
      </w:r>
    </w:p>
    <w:p w:rsidR="00121692" w:rsidRDefault="0006208A">
      <w:pPr>
        <w:pStyle w:val="ProductList-Body"/>
      </w:pPr>
      <w:r>
        <w:rPr>
          <w:i/>
          <w:vertAlign w:val="superscript"/>
        </w:rPr>
        <w:t>3</w:t>
      </w:r>
      <w:r>
        <w:rPr>
          <w:i/>
        </w:rPr>
        <w:t>Denne Tillægs-Bruger-SL kan kun købes under en Open Value (hele Organisationen) eller Open Value Subscription Aftale.</w:t>
      </w:r>
    </w:p>
    <w:p w:rsidR="00121692" w:rsidRDefault="0006208A">
      <w:pPr>
        <w:pStyle w:val="ProductList-Body"/>
      </w:pPr>
      <w:r>
        <w:rPr>
          <w:i/>
          <w:vertAlign w:val="superscript"/>
        </w:rPr>
        <w:t>4</w:t>
      </w:r>
      <w:r>
        <w:rPr>
          <w:i/>
        </w:rPr>
        <w:t>Kun kunder fra Offentlige myndigheder som defineret i Kundens volumenlicensaftale kan købe denne Tillægs-Bruger-SL.</w:t>
      </w:r>
    </w:p>
    <w:p w:rsidR="00121692" w:rsidRDefault="00121692">
      <w:pPr>
        <w:pStyle w:val="ProductList-Body"/>
      </w:pPr>
    </w:p>
    <w:p w:rsidR="00121692" w:rsidRDefault="0006208A">
      <w:pPr>
        <w:pStyle w:val="ProductList-Body"/>
      </w:pPr>
      <w:r>
        <w:t xml:space="preserve">Tillægs-Bruger-SL’er (bortset fra Tilføjelsesprogrammet til Office 365 Midsize Business) har adgangsrettigheder svarende til den Kvalificerende Licens og giver den licenserede bruger adgang til den samme funktionalitet i Kundens tilsvarende Produkter på lokale servere som den Kvalificerende Licens fra enhver enhed. </w:t>
      </w:r>
    </w:p>
    <w:p w:rsidR="00121692" w:rsidRDefault="00121692">
      <w:pPr>
        <w:pStyle w:val="ProductList-Body"/>
      </w:pPr>
    </w:p>
    <w:p w:rsidR="00121692" w:rsidRDefault="0006208A">
      <w:pPr>
        <w:pStyle w:val="ProductList-ClauseHeading"/>
        <w:outlineLvl w:val="4"/>
      </w:pPr>
      <w:r>
        <w:t>2.6 Købsbegrænsninger</w:t>
      </w:r>
    </w:p>
    <w:p w:rsidR="00121692" w:rsidRDefault="0006208A">
      <w:pPr>
        <w:pStyle w:val="ProductList-Body"/>
      </w:pPr>
      <w:r>
        <w:t xml:space="preserve">Der kan kun købes en Tillægs-Bruger-SL for hver Kvalificerende Licens (eller sæt af Kvalificerende Licenser). </w:t>
      </w:r>
    </w:p>
    <w:p w:rsidR="00121692" w:rsidRDefault="00121692">
      <w:pPr>
        <w:pStyle w:val="ProductList-Body"/>
      </w:pPr>
    </w:p>
    <w:p w:rsidR="00121692" w:rsidRDefault="0006208A">
      <w:pPr>
        <w:pStyle w:val="ProductList-Body"/>
      </w:pPr>
      <w:r>
        <w:t>Kunder må erhverve Tillægs-Bruger-SL’er til brugere eller enheder, der er føjet til antallet af brugere eller enheder under en Enterprise Tilmeldingsaftale eller under en Open Value Subscription Aftale, mellem true-up-datoer (dvs. før de Kvalificerende Licenser blev erhvervet), hvor de er underlagt den samme begrænsning med én Tillægs-Bruger-SL pr. kvalificerende Licens (eller sæt af Kvalificerende Licenser).</w:t>
      </w:r>
    </w:p>
    <w:p w:rsidR="00121692" w:rsidRDefault="00121692">
      <w:pPr>
        <w:pStyle w:val="ProductList-Body"/>
      </w:pPr>
    </w:p>
    <w:p w:rsidR="00121692" w:rsidRDefault="0006208A">
      <w:pPr>
        <w:pStyle w:val="ProductList-ClauseHeading"/>
        <w:outlineLvl w:val="4"/>
      </w:pPr>
      <w:r>
        <w:t>2.7 Programvilkår for Volumenlicens</w:t>
      </w:r>
    </w:p>
    <w:p w:rsidR="00121692" w:rsidRDefault="0006208A">
      <w:pPr>
        <w:pStyle w:val="ProductList-Body"/>
      </w:pPr>
      <w:r>
        <w:t xml:space="preserve">Programvilkår, der gælder for den tilsvarende Online-service-Bruger-SL, gælder også til Tillægs-Bruger-SL'er. </w:t>
      </w:r>
    </w:p>
    <w:p w:rsidR="00121692" w:rsidRDefault="00121692">
      <w:pPr>
        <w:pStyle w:val="ProductList-Body"/>
      </w:pPr>
    </w:p>
    <w:p w:rsidR="00121692" w:rsidRDefault="0006208A">
      <w:pPr>
        <w:pStyle w:val="ProductList-ClauseHeading"/>
        <w:outlineLvl w:val="4"/>
      </w:pPr>
      <w:r>
        <w:t>2.8 Købsberettigelse til Fra SA-Bruger-SL’er til Office 365</w:t>
      </w:r>
    </w:p>
    <w:p w:rsidR="00121692" w:rsidRDefault="0006208A">
      <w:pPr>
        <w:pStyle w:val="ProductList-Body"/>
      </w:pPr>
      <w:r>
        <w:t>Fra SA-Bruger-SL'er kan købes i stedet for SA til fuldt betalte tidsubegrænsede Licenser med aktiv SA til de Kvalificerende Produkter i tabellen nedenfor. Fra SA-Bruger-SL'er kan også købes i stedet for Abonnementslicenser til de Kvalificerende Produkter nedenfor, hvis Abonnementslicensen er blevet købt mindst tre år før Fra SA-Bruger-SL'en.</w:t>
      </w:r>
    </w:p>
    <w:tbl>
      <w:tblPr>
        <w:tblStyle w:val="PURTable"/>
        <w:tblW w:w="0" w:type="dxa"/>
        <w:tblLook w:val="04A0" w:firstRow="1" w:lastRow="0" w:firstColumn="1" w:lastColumn="0" w:noHBand="0" w:noVBand="1"/>
      </w:tblPr>
      <w:tblGrid>
        <w:gridCol w:w="3613"/>
        <w:gridCol w:w="3599"/>
        <w:gridCol w:w="3578"/>
      </w:tblGrid>
      <w:tr w:rsidR="0012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21692" w:rsidRDefault="0006208A">
            <w:pPr>
              <w:pStyle w:val="ProductList-TableBody"/>
            </w:pPr>
            <w:r>
              <w:rPr>
                <w:color w:val="FFFFFF"/>
              </w:rPr>
              <w:t>Kvalificerende Produkter</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21692" w:rsidRDefault="0006208A">
            <w:pPr>
              <w:pStyle w:val="ProductList-TableBody"/>
            </w:pPr>
            <w:r>
              <w:rPr>
                <w:color w:val="FFFFFF"/>
              </w:rPr>
              <w:t>Tilsvarende fra SA-Bruger-SL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21692" w:rsidRDefault="0006208A">
            <w:pPr>
              <w:pStyle w:val="ProductList-TableBody"/>
            </w:pPr>
            <w:r>
              <w:rPr>
                <w:color w:val="FFFFFF"/>
              </w:rPr>
              <w:t>Påkrævet CAL Suite Bridge</w:t>
            </w:r>
          </w:p>
        </w:tc>
      </w:tr>
      <w:tr w:rsidR="00121692">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Office 365 (Enterprise E1 og Government E1) Fra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Core CAL Bridge til Office 365</w:t>
            </w:r>
            <w:r>
              <w:fldChar w:fldCharType="begin"/>
            </w:r>
            <w:r>
              <w:instrText xml:space="preserve"> XE "Core CAL Bridge til Office 365" </w:instrText>
            </w:r>
            <w:r>
              <w:fldChar w:fldCharType="end"/>
            </w:r>
            <w:r>
              <w:rPr>
                <w:vertAlign w:val="superscript"/>
              </w:rPr>
              <w:t>2,3</w:t>
            </w:r>
          </w:p>
        </w:tc>
      </w:tr>
      <w:tr w:rsidR="00121692">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Office Professional Plus</w:t>
            </w:r>
            <w:r>
              <w:fldChar w:fldCharType="begin"/>
            </w:r>
            <w:r>
              <w:instrText xml:space="preserve"> XE "Office Professional Plus" </w:instrText>
            </w:r>
            <w:r>
              <w:fldChar w:fldCharType="end"/>
            </w:r>
            <w:r>
              <w:t xml:space="preserve"> og Core CAL Suite</w:t>
            </w:r>
          </w:p>
        </w:tc>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Office 365 (Enterprise E3, E5 og Government E3, E4) Fra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Core CAL Bridge til Office 365</w:t>
            </w:r>
            <w:r>
              <w:rPr>
                <w:vertAlign w:val="superscript"/>
              </w:rPr>
              <w:t>2, 3</w:t>
            </w:r>
          </w:p>
        </w:tc>
      </w:tr>
      <w:tr w:rsidR="00121692">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Office Professional Plus og Enterprise CAL Suite</w:t>
            </w:r>
          </w:p>
        </w:tc>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Office 365 (Enterprise E3, E5 og Government E3, E4) Fra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Enterprise CAL Bridge til Office 365</w:t>
            </w:r>
            <w:r>
              <w:fldChar w:fldCharType="begin"/>
            </w:r>
            <w:r>
              <w:instrText xml:space="preserve"> XE "Enterprise CAL Bridge til Office 365" </w:instrText>
            </w:r>
            <w:r>
              <w:fldChar w:fldCharType="end"/>
            </w:r>
            <w:r>
              <w:rPr>
                <w:vertAlign w:val="superscript"/>
              </w:rPr>
              <w:t>2,3</w:t>
            </w:r>
          </w:p>
        </w:tc>
      </w:tr>
    </w:tbl>
    <w:p w:rsidR="00121692" w:rsidRDefault="0006208A">
      <w:pPr>
        <w:pStyle w:val="ProductList-Body"/>
      </w:pPr>
      <w:r>
        <w:rPr>
          <w:i/>
          <w:vertAlign w:val="superscript"/>
        </w:rPr>
        <w:t>1</w:t>
      </w:r>
      <w:r>
        <w:rPr>
          <w:i/>
        </w:rPr>
        <w:t>Kan kun købes på årsdagen for tilmeldingen eller ved start af en ny tilmeldingsperiode.</w:t>
      </w:r>
    </w:p>
    <w:p w:rsidR="00121692" w:rsidRDefault="0006208A">
      <w:pPr>
        <w:pStyle w:val="ProductList-Body"/>
      </w:pPr>
      <w:r>
        <w:rPr>
          <w:i/>
          <w:vertAlign w:val="superscript"/>
        </w:rPr>
        <w:t>2</w:t>
      </w:r>
      <w:r>
        <w:rPr>
          <w:i/>
        </w:rPr>
        <w:t>Kun påkrævet ved Køb på årsdagen for tilmeldingen.</w:t>
      </w:r>
    </w:p>
    <w:p w:rsidR="00121692" w:rsidRDefault="0006208A">
      <w:pPr>
        <w:pStyle w:val="ProductList-Body"/>
      </w:pPr>
      <w:r>
        <w:rPr>
          <w:i/>
          <w:vertAlign w:val="superscript"/>
        </w:rPr>
        <w:t>3</w:t>
      </w:r>
      <w:r>
        <w:rPr>
          <w:i/>
        </w:rPr>
        <w:t>Køb er ikke påkrævet for brugere, der også er licenseret med Enterprise Mobility + Security</w:t>
      </w:r>
      <w:r>
        <w:fldChar w:fldCharType="begin"/>
      </w:r>
      <w:r>
        <w:instrText xml:space="preserve"> XE "Enterprise Mobility + Security" </w:instrText>
      </w:r>
      <w:r>
        <w:fldChar w:fldCharType="end"/>
      </w:r>
      <w:r>
        <w:rPr>
          <w:i/>
        </w:rPr>
        <w:t>.</w:t>
      </w:r>
    </w:p>
    <w:p w:rsidR="00121692" w:rsidRDefault="00121692">
      <w:pPr>
        <w:pStyle w:val="ProductList-Body"/>
      </w:pPr>
    </w:p>
    <w:p w:rsidR="00121692" w:rsidRDefault="0006208A">
      <w:pPr>
        <w:pStyle w:val="ProductList-Body"/>
      </w:pPr>
      <w:r>
        <w:t>Ved næste fornyelse af Tilmeldingsaftalen må kunder, der har licenseret abonnementer til Office 365-pakken før den 1. august 2014 i henhold til en aktuel Tilmeldingsaftale, købe tilsvarende Fra SA-Bruger-SL’er for at licensere alle respektive Office 365-brugere, herunder de brugere, der er blevet tilføjet i den resterende del af den aktuelle Tilmeldingsaftales løbetid.</w:t>
      </w:r>
    </w:p>
    <w:p w:rsidR="00121692" w:rsidRDefault="00121692">
      <w:pPr>
        <w:pStyle w:val="ProductList-Body"/>
      </w:pPr>
    </w:p>
    <w:p w:rsidR="00121692" w:rsidRDefault="0006208A">
      <w:pPr>
        <w:pStyle w:val="ProductList-ClauseHeading"/>
        <w:outlineLvl w:val="4"/>
      </w:pPr>
      <w:r>
        <w:t>2.9 Køb af Fra SA-Bruger-SL'er</w:t>
      </w:r>
    </w:p>
    <w:p w:rsidR="00121692" w:rsidRDefault="0006208A">
      <w:pPr>
        <w:pStyle w:val="ProductList-Body"/>
      </w:pPr>
      <w:r>
        <w:t>Der må kun købes én Fra SA-Bruger-SL pr. enhed med Kvalificerende Licens i afsnit 2.8. Som en enkeltstående undtagelse for enheder, der er blevet tildelt Kvalificerende Licenser, og som bruges af mere end én bruger, må Kunden købe en Fra SA-Bruger-SL til hver af disse brugere, dog kun hvis Kunden køber en Fra SA-Bruger-SL til alle brugere af alle licenserede Kvalificerede Enheder.</w:t>
      </w:r>
    </w:p>
    <w:p w:rsidR="00121692" w:rsidRDefault="00121692">
      <w:pPr>
        <w:pStyle w:val="ProductList-Body"/>
      </w:pPr>
    </w:p>
    <w:p w:rsidR="00121692" w:rsidRDefault="0006208A">
      <w:pPr>
        <w:pStyle w:val="ProductList-ClauseHeading"/>
        <w:outlineLvl w:val="4"/>
      </w:pPr>
      <w:r>
        <w:t>2.10 SA-fordele til Fra SA-Bruger-SL’er til Office 365</w:t>
      </w:r>
    </w:p>
    <w:p w:rsidR="00121692" w:rsidRDefault="0006208A">
      <w:pPr>
        <w:pStyle w:val="ProductList-Body"/>
      </w:pPr>
      <w:r>
        <w:t>Office 365 (Enterprise E1, E3, E5 og Government E1, E3, E4) fra SA-bruger-SL'er giver samme SA-fordele som de Kvalificerende produkter i afsnit 2.8 herover.</w:t>
      </w:r>
    </w:p>
    <w:p w:rsidR="00121692" w:rsidRDefault="00121692">
      <w:pPr>
        <w:pStyle w:val="ProductList-Body"/>
      </w:pPr>
    </w:p>
    <w:p w:rsidR="00121692" w:rsidRDefault="0006208A">
      <w:pPr>
        <w:pStyle w:val="ProductList-ClauseHeading"/>
        <w:outlineLvl w:val="4"/>
      </w:pPr>
      <w:r>
        <w:t>2.11 Office 365 Enterprise K1</w:t>
      </w:r>
    </w:p>
    <w:p w:rsidR="00121692" w:rsidRDefault="0006208A">
      <w:pPr>
        <w:pStyle w:val="ProductList-Body"/>
      </w:pPr>
      <w:r>
        <w:t>Office 365 Enterprise K1 er tidligere kendt som Business Productivity Online Deskless Suite</w:t>
      </w:r>
      <w:r>
        <w:fldChar w:fldCharType="begin"/>
      </w:r>
      <w:r>
        <w:instrText xml:space="preserve"> XE "Business Productivity Online Deskless Suite" </w:instrText>
      </w:r>
      <w:r>
        <w:fldChar w:fldCharType="end"/>
      </w:r>
      <w:r>
        <w:t xml:space="preserve"> (BPOS Deskless). Kunder i Brasilien og Chile, der køber Office 365 Enterprise K1, får BPOS Deskless. Disse kunder kan overføres til Office 365 Enterprise K1.</w:t>
      </w:r>
    </w:p>
    <w:p w:rsidR="00121692" w:rsidRDefault="00121692">
      <w:pPr>
        <w:pStyle w:val="ProductList-Body"/>
      </w:pPr>
    </w:p>
    <w:p w:rsidR="00121692" w:rsidRDefault="0006208A">
      <w:pPr>
        <w:pStyle w:val="ProductList-ClauseHeading"/>
        <w:outlineLvl w:val="4"/>
      </w:pPr>
      <w:r>
        <w:t>2.12 Office Multi Language Pack</w:t>
      </w:r>
    </w:p>
    <w:p w:rsidR="00121692" w:rsidRDefault="0006208A">
      <w:pPr>
        <w:pStyle w:val="ProductList-Body"/>
      </w:pPr>
      <w:r>
        <w:t>Kunder med Office 365 Suite, der omfatter Office 365 ProPlus, kan bruge den nyeste version af Office Multi Language Pack</w:t>
      </w:r>
      <w:r>
        <w:fldChar w:fldCharType="begin"/>
      </w:r>
      <w:r>
        <w:instrText xml:space="preserve"> XE "Office Multi Language Pack" </w:instrText>
      </w:r>
      <w:r>
        <w:fldChar w:fldCharType="end"/>
      </w:r>
      <w:r>
        <w:t xml:space="preserve"> med kopier af den desktopprogramsoftware, som de har tilladelse til at bruge under deres kvalificerende Office 365 Suite. </w:t>
      </w:r>
    </w:p>
    <w:p w:rsidR="00121692" w:rsidRDefault="00121692">
      <w:pPr>
        <w:pStyle w:val="ProductList-Body"/>
      </w:pPr>
    </w:p>
    <w:p w:rsidR="00121692" w:rsidRDefault="0006208A">
      <w:pPr>
        <w:pStyle w:val="ProductList-ClauseHeading"/>
        <w:outlineLvl w:val="4"/>
      </w:pPr>
      <w:r>
        <w:t>2.13 Indløsning af Produktnøgle til Office 365 til Midsize Business</w:t>
      </w:r>
    </w:p>
    <w:p w:rsidR="00121692" w:rsidRDefault="0006208A">
      <w:pPr>
        <w:pStyle w:val="ProductList-Body"/>
      </w:pPr>
      <w:r>
        <w:t>Office 365 Midsize Business</w:t>
      </w:r>
      <w:r>
        <w:fldChar w:fldCharType="begin"/>
      </w:r>
      <w:r>
        <w:instrText xml:space="preserve"> XE "Office 365 Midsize Business" </w:instrText>
      </w:r>
      <w:r>
        <w:fldChar w:fldCharType="end"/>
      </w:r>
      <w:r>
        <w:t xml:space="preserve"> er tilgængelig indtil den 30. september 2015; uindløste abonnementer kan herefter bruges til et efterfølgende produkt.</w:t>
      </w:r>
    </w:p>
    <w:p w:rsidR="00121692" w:rsidRDefault="00121692">
      <w:pPr>
        <w:pStyle w:val="ProductList-Body"/>
        <w:jc w:val="right"/>
      </w:pPr>
    </w:p>
    <w:tbl>
      <w:tblPr>
        <w:tblStyle w:val="PURTable"/>
        <w:tblW w:w="0" w:type="dxa"/>
        <w:tblLook w:val="04A0" w:firstRow="1" w:lastRow="0" w:firstColumn="1" w:lastColumn="0" w:noHBand="0" w:noVBand="1"/>
      </w:tblPr>
      <w:tblGrid>
        <w:gridCol w:w="10800"/>
      </w:tblGrid>
      <w:tr w:rsidR="001216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1692" w:rsidRDefault="003F7773">
            <w:pPr>
              <w:pStyle w:val="ProductList-TableBody"/>
              <w:jc w:val="right"/>
            </w:pPr>
            <w:hyperlink w:anchor="_Sec842">
              <w:r w:rsidR="0006208A">
                <w:rPr>
                  <w:color w:val="00467F"/>
                  <w:sz w:val="14"/>
                  <w:u w:val="single"/>
                </w:rPr>
                <w:t>Indholdsfortegnelse</w:t>
              </w:r>
            </w:hyperlink>
            <w:r w:rsidR="0006208A">
              <w:rPr>
                <w:sz w:val="14"/>
              </w:rPr>
              <w:t>/</w:t>
            </w:r>
            <w:hyperlink w:anchor="_Sec549">
              <w:r w:rsidR="0006208A">
                <w:rPr>
                  <w:color w:val="00467F"/>
                  <w:sz w:val="14"/>
                  <w:u w:val="single"/>
                </w:rPr>
                <w:t>Ordliste</w:t>
              </w:r>
            </w:hyperlink>
            <w:r w:rsidR="0006208A">
              <w:rPr>
                <w:sz w:val="14"/>
              </w:rPr>
              <w:t>/</w:t>
            </w:r>
            <w:hyperlink w:anchor="_Sec844">
              <w:r w:rsidR="0006208A">
                <w:rPr>
                  <w:color w:val="00467F"/>
                  <w:sz w:val="14"/>
                  <w:u w:val="single"/>
                </w:rPr>
                <w:t>Indeks</w:t>
              </w:r>
            </w:hyperlink>
          </w:p>
        </w:tc>
      </w:tr>
    </w:tbl>
    <w:p w:rsidR="00121692" w:rsidRDefault="00121692">
      <w:pPr>
        <w:pStyle w:val="ProductList-Body"/>
      </w:pPr>
    </w:p>
    <w:p w:rsidR="00121692" w:rsidRDefault="0006208A">
      <w:pPr>
        <w:pStyle w:val="ProductList-Offering2HeadingNoBorder"/>
        <w:outlineLvl w:val="2"/>
      </w:pPr>
      <w:bookmarkStart w:id="268" w:name="_Sec918"/>
      <w:r>
        <w:t>Office 365 Advanced Security Management</w:t>
      </w:r>
      <w:bookmarkEnd w:id="268"/>
      <w:r>
        <w:fldChar w:fldCharType="begin"/>
      </w:r>
      <w:r>
        <w:instrText xml:space="preserve"> TC "</w:instrText>
      </w:r>
      <w:bookmarkStart w:id="269" w:name="_Toc483467153"/>
      <w:r>
        <w:instrText>Office 365 Advanced Security Management</w:instrText>
      </w:r>
      <w:bookmarkEnd w:id="269"/>
      <w:r>
        <w:instrText>" \l 3</w:instrText>
      </w:r>
      <w:r>
        <w:fldChar w:fldCharType="end"/>
      </w:r>
    </w:p>
    <w:p w:rsidR="00121692" w:rsidRDefault="0006208A">
      <w:pPr>
        <w:pStyle w:val="ProductList-Offering1SubSection"/>
        <w:outlineLvl w:val="3"/>
      </w:pPr>
      <w:bookmarkStart w:id="270" w:name="_Sec919"/>
      <w:r>
        <w:t>1. Programtilgængelighed</w:t>
      </w:r>
      <w:bookmarkEnd w:id="270"/>
    </w:p>
    <w:tbl>
      <w:tblPr>
        <w:tblStyle w:val="PURTable"/>
        <w:tblW w:w="0" w:type="dxa"/>
        <w:tblLook w:val="04A0" w:firstRow="1" w:lastRow="0" w:firstColumn="1" w:lastColumn="0" w:noHBand="0" w:noVBand="1"/>
      </w:tblPr>
      <w:tblGrid>
        <w:gridCol w:w="4451"/>
        <w:gridCol w:w="802"/>
        <w:gridCol w:w="789"/>
        <w:gridCol w:w="795"/>
        <w:gridCol w:w="705"/>
        <w:gridCol w:w="828"/>
        <w:gridCol w:w="821"/>
        <w:gridCol w:w="799"/>
        <w:gridCol w:w="794"/>
      </w:tblGrid>
      <w:tr w:rsidR="0012169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21692" w:rsidRDefault="0006208A">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21692">
        <w:tc>
          <w:tcPr>
            <w:tcW w:w="5020" w:type="dxa"/>
            <w:tcBorders>
              <w:top w:val="single" w:sz="6" w:space="0" w:color="FFFFFF"/>
              <w:left w:val="none" w:sz="4" w:space="0" w:color="6E6E6E"/>
              <w:bottom w:val="none" w:sz="4" w:space="0" w:color="A5A5A5"/>
              <w:right w:val="none" w:sz="4" w:space="0" w:color="6E6E6E"/>
            </w:tcBorders>
          </w:tcPr>
          <w:p w:rsidR="00121692" w:rsidRDefault="0006208A">
            <w:pPr>
              <w:pStyle w:val="ProductList-TableBody"/>
            </w:pPr>
            <w:r>
              <w:rPr>
                <w:color w:val="000000"/>
              </w:rPr>
              <w:t>Office 365 Advanced Security Management (Bruger-SL)</w:t>
            </w:r>
            <w:r>
              <w:fldChar w:fldCharType="begin"/>
            </w:r>
            <w:r>
              <w:instrText xml:space="preserve"> XE "Office 365 Advanced Security Management (Bruger-SL)"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121692" w:rsidRDefault="0006208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121692" w:rsidRDefault="0006208A">
      <w:pPr>
        <w:pStyle w:val="ProductList-Offering1SubSection"/>
        <w:outlineLvl w:val="3"/>
      </w:pPr>
      <w:bookmarkStart w:id="271" w:name="_Sec920"/>
      <w:r>
        <w:t>2. Produktbetingelser</w:t>
      </w:r>
      <w:bookmarkEnd w:id="271"/>
    </w:p>
    <w:tbl>
      <w:tblPr>
        <w:tblStyle w:val="PURTable"/>
        <w:tblW w:w="0" w:type="dxa"/>
        <w:tblLook w:val="04A0" w:firstRow="1" w:lastRow="0" w:firstColumn="1" w:lastColumn="0" w:noHBand="0" w:noVBand="1"/>
      </w:tblPr>
      <w:tblGrid>
        <w:gridCol w:w="3664"/>
        <w:gridCol w:w="3575"/>
        <w:gridCol w:w="3551"/>
      </w:tblGrid>
      <w:tr w:rsidR="0012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12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Kampagner: I/R</w:t>
            </w:r>
          </w:p>
        </w:tc>
      </w:tr>
      <w:tr w:rsidR="00121692">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121692">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Studerendes brug uden yderligere omkostninger." </w:instrText>
            </w:r>
            <w:r>
              <w:fldChar w:fldCharType="separate"/>
            </w:r>
            <w:r>
              <w:rPr>
                <w:color w:val="0563C1"/>
              </w:rPr>
              <w:t>Studiebrugsfordel</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121692">
            <w:pPr>
              <w:pStyle w:val="ProductList-TableBody"/>
            </w:pPr>
          </w:p>
        </w:tc>
      </w:tr>
    </w:tbl>
    <w:p w:rsidR="00121692" w:rsidRDefault="00121692">
      <w:pPr>
        <w:pStyle w:val="ProductList-Body"/>
        <w:jc w:val="right"/>
      </w:pPr>
    </w:p>
    <w:tbl>
      <w:tblPr>
        <w:tblStyle w:val="PURTable"/>
        <w:tblW w:w="0" w:type="dxa"/>
        <w:tblLook w:val="04A0" w:firstRow="1" w:lastRow="0" w:firstColumn="1" w:lastColumn="0" w:noHBand="0" w:noVBand="1"/>
      </w:tblPr>
      <w:tblGrid>
        <w:gridCol w:w="10800"/>
      </w:tblGrid>
      <w:tr w:rsidR="001216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1692" w:rsidRDefault="003F7773">
            <w:pPr>
              <w:pStyle w:val="ProductList-TableBody"/>
              <w:jc w:val="right"/>
            </w:pPr>
            <w:hyperlink w:anchor="_Sec842">
              <w:r w:rsidR="0006208A">
                <w:rPr>
                  <w:color w:val="00467F"/>
                  <w:sz w:val="14"/>
                  <w:u w:val="single"/>
                </w:rPr>
                <w:t>Indholdsfortegnelse</w:t>
              </w:r>
            </w:hyperlink>
            <w:r w:rsidR="0006208A">
              <w:rPr>
                <w:sz w:val="14"/>
              </w:rPr>
              <w:t>/</w:t>
            </w:r>
            <w:hyperlink w:anchor="_Sec549">
              <w:r w:rsidR="0006208A">
                <w:rPr>
                  <w:color w:val="00467F"/>
                  <w:sz w:val="14"/>
                  <w:u w:val="single"/>
                </w:rPr>
                <w:t>Ordliste</w:t>
              </w:r>
            </w:hyperlink>
            <w:r w:rsidR="0006208A">
              <w:rPr>
                <w:sz w:val="14"/>
              </w:rPr>
              <w:t>/</w:t>
            </w:r>
            <w:hyperlink w:anchor="_Sec844">
              <w:r w:rsidR="0006208A">
                <w:rPr>
                  <w:color w:val="00467F"/>
                  <w:sz w:val="14"/>
                  <w:u w:val="single"/>
                </w:rPr>
                <w:t>Indeks</w:t>
              </w:r>
            </w:hyperlink>
          </w:p>
        </w:tc>
      </w:tr>
    </w:tbl>
    <w:p w:rsidR="00121692" w:rsidRDefault="00121692">
      <w:pPr>
        <w:pStyle w:val="ProductList-Body"/>
      </w:pPr>
    </w:p>
    <w:p w:rsidR="00121692" w:rsidRDefault="0006208A">
      <w:pPr>
        <w:pStyle w:val="ProductList-Offering2HeadingNoBorder"/>
        <w:outlineLvl w:val="2"/>
      </w:pPr>
      <w:bookmarkStart w:id="272" w:name="_Sec877"/>
      <w:r>
        <w:t>Microsoft MyAnalytics</w:t>
      </w:r>
      <w:bookmarkEnd w:id="272"/>
      <w:r>
        <w:fldChar w:fldCharType="begin"/>
      </w:r>
      <w:r>
        <w:instrText xml:space="preserve"> TC "</w:instrText>
      </w:r>
      <w:bookmarkStart w:id="273" w:name="_Toc483467154"/>
      <w:r>
        <w:instrText>Microsoft MyAnalytics</w:instrText>
      </w:r>
      <w:bookmarkEnd w:id="273"/>
      <w:r>
        <w:instrText>" \l 3</w:instrText>
      </w:r>
      <w:r>
        <w:fldChar w:fldCharType="end"/>
      </w:r>
    </w:p>
    <w:p w:rsidR="00121692" w:rsidRDefault="0006208A">
      <w:pPr>
        <w:pStyle w:val="ProductList-Offering1SubSection"/>
        <w:outlineLvl w:val="3"/>
      </w:pPr>
      <w:bookmarkStart w:id="274" w:name="_Sec878"/>
      <w:r>
        <w:t>1. Programtilgængelighed</w:t>
      </w:r>
      <w:bookmarkEnd w:id="274"/>
    </w:p>
    <w:tbl>
      <w:tblPr>
        <w:tblStyle w:val="PURTable"/>
        <w:tblW w:w="0" w:type="dxa"/>
        <w:tblLook w:val="04A0" w:firstRow="1" w:lastRow="0" w:firstColumn="1" w:lastColumn="0" w:noHBand="0" w:noVBand="1"/>
      </w:tblPr>
      <w:tblGrid>
        <w:gridCol w:w="4445"/>
        <w:gridCol w:w="803"/>
        <w:gridCol w:w="790"/>
        <w:gridCol w:w="796"/>
        <w:gridCol w:w="706"/>
        <w:gridCol w:w="828"/>
        <w:gridCol w:w="821"/>
        <w:gridCol w:w="800"/>
        <w:gridCol w:w="795"/>
      </w:tblGrid>
      <w:tr w:rsidR="0012169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21692" w:rsidRDefault="0006208A">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21692">
        <w:tc>
          <w:tcPr>
            <w:tcW w:w="5020" w:type="dxa"/>
            <w:tcBorders>
              <w:top w:val="single" w:sz="6" w:space="0" w:color="FFFFFF"/>
              <w:left w:val="none" w:sz="4" w:space="0" w:color="6E6E6E"/>
              <w:bottom w:val="none" w:sz="4" w:space="0" w:color="BFBFBF"/>
              <w:right w:val="none" w:sz="4" w:space="0" w:color="6E6E6E"/>
            </w:tcBorders>
          </w:tcPr>
          <w:p w:rsidR="00121692" w:rsidRDefault="0006208A">
            <w:pPr>
              <w:pStyle w:val="ProductList-TableBody"/>
            </w:pPr>
            <w:r>
              <w:t>Microsoft MyAnalytics</w:t>
            </w:r>
            <w:r>
              <w:fldChar w:fldCharType="begin"/>
            </w:r>
            <w:r>
              <w:instrText xml:space="preserve"> XE "Microsoft MyAnalytics" </w:instrText>
            </w:r>
            <w:r>
              <w:fldChar w:fldCharType="end"/>
            </w:r>
            <w:r>
              <w:t xml:space="preserve"> (Bruger-SL)</w:t>
            </w:r>
          </w:p>
        </w:tc>
        <w:tc>
          <w:tcPr>
            <w:tcW w:w="860" w:type="dxa"/>
            <w:tcBorders>
              <w:top w:val="single" w:sz="6" w:space="0" w:color="FFFFFF"/>
              <w:left w:val="none" w:sz="4" w:space="0" w:color="6E6E6E"/>
              <w:bottom w:val="none" w:sz="4" w:space="0" w:color="BFBFBF"/>
              <w:right w:val="single" w:sz="6" w:space="0" w:color="FFFFFF"/>
            </w:tcBorders>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121692" w:rsidRDefault="0006208A">
      <w:pPr>
        <w:pStyle w:val="ProductList-Offering1SubSection"/>
        <w:outlineLvl w:val="3"/>
      </w:pPr>
      <w:bookmarkStart w:id="275" w:name="_Sec879"/>
      <w:r>
        <w:t>2. Produktbetingelser</w:t>
      </w:r>
      <w:bookmarkEnd w:id="275"/>
    </w:p>
    <w:tbl>
      <w:tblPr>
        <w:tblStyle w:val="PURTable"/>
        <w:tblW w:w="0" w:type="dxa"/>
        <w:tblLook w:val="04A0" w:firstRow="1" w:lastRow="0" w:firstColumn="1" w:lastColumn="0" w:noHBand="0" w:noVBand="1"/>
      </w:tblPr>
      <w:tblGrid>
        <w:gridCol w:w="3664"/>
        <w:gridCol w:w="3575"/>
        <w:gridCol w:w="3551"/>
      </w:tblGrid>
      <w:tr w:rsidR="0012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Berettiget Udvidet Løbetid: I/R</w:t>
            </w:r>
          </w:p>
        </w:tc>
      </w:tr>
      <w:tr w:rsidR="0012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Kampagner: I/R</w:t>
            </w:r>
          </w:p>
        </w:tc>
      </w:tr>
      <w:tr w:rsidR="00121692">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Berettiget Reduktion (SCE): I/R</w:t>
            </w:r>
          </w:p>
        </w:tc>
      </w:tr>
      <w:tr w:rsidR="0012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121692">
            <w:pPr>
              <w:pStyle w:val="ProductList-TableBody"/>
            </w:pPr>
          </w:p>
        </w:tc>
      </w:tr>
    </w:tbl>
    <w:p w:rsidR="00121692" w:rsidRDefault="00121692">
      <w:pPr>
        <w:pStyle w:val="ProductList-Body"/>
        <w:jc w:val="right"/>
      </w:pPr>
    </w:p>
    <w:tbl>
      <w:tblPr>
        <w:tblStyle w:val="PURTable"/>
        <w:tblW w:w="0" w:type="dxa"/>
        <w:tblLook w:val="04A0" w:firstRow="1" w:lastRow="0" w:firstColumn="1" w:lastColumn="0" w:noHBand="0" w:noVBand="1"/>
      </w:tblPr>
      <w:tblGrid>
        <w:gridCol w:w="10800"/>
      </w:tblGrid>
      <w:tr w:rsidR="001216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1692" w:rsidRDefault="003F7773">
            <w:pPr>
              <w:pStyle w:val="ProductList-TableBody"/>
              <w:jc w:val="right"/>
            </w:pPr>
            <w:hyperlink w:anchor="_Sec842">
              <w:r w:rsidR="0006208A">
                <w:rPr>
                  <w:color w:val="00467F"/>
                  <w:sz w:val="14"/>
                  <w:u w:val="single"/>
                </w:rPr>
                <w:t>Indholdsfortegnelse</w:t>
              </w:r>
            </w:hyperlink>
            <w:r w:rsidR="0006208A">
              <w:rPr>
                <w:sz w:val="14"/>
              </w:rPr>
              <w:t>/</w:t>
            </w:r>
            <w:hyperlink w:anchor="_Sec549">
              <w:r w:rsidR="0006208A">
                <w:rPr>
                  <w:color w:val="00467F"/>
                  <w:sz w:val="14"/>
                  <w:u w:val="single"/>
                </w:rPr>
                <w:t>Ordliste</w:t>
              </w:r>
            </w:hyperlink>
            <w:r w:rsidR="0006208A">
              <w:rPr>
                <w:sz w:val="14"/>
              </w:rPr>
              <w:t>/</w:t>
            </w:r>
            <w:hyperlink w:anchor="_Sec844">
              <w:r w:rsidR="0006208A">
                <w:rPr>
                  <w:color w:val="00467F"/>
                  <w:sz w:val="14"/>
                  <w:u w:val="single"/>
                </w:rPr>
                <w:t>Indeks</w:t>
              </w:r>
            </w:hyperlink>
          </w:p>
        </w:tc>
      </w:tr>
    </w:tbl>
    <w:p w:rsidR="00121692" w:rsidRDefault="00121692">
      <w:pPr>
        <w:pStyle w:val="ProductList-Body"/>
      </w:pPr>
    </w:p>
    <w:p w:rsidR="00121692" w:rsidRDefault="0006208A">
      <w:pPr>
        <w:pStyle w:val="ProductList-Offering2HeadingNoBorder"/>
        <w:outlineLvl w:val="2"/>
      </w:pPr>
      <w:bookmarkStart w:id="276" w:name="_Sec880"/>
      <w:r>
        <w:lastRenderedPageBreak/>
        <w:t>Office 365 Advanced Compliance</w:t>
      </w:r>
      <w:bookmarkEnd w:id="276"/>
      <w:r>
        <w:fldChar w:fldCharType="begin"/>
      </w:r>
      <w:r>
        <w:instrText xml:space="preserve"> TC "</w:instrText>
      </w:r>
      <w:bookmarkStart w:id="277" w:name="_Toc483467155"/>
      <w:r>
        <w:instrText>Office 365 Advanced Compliance</w:instrText>
      </w:r>
      <w:bookmarkEnd w:id="277"/>
      <w:r>
        <w:instrText>" \l 3</w:instrText>
      </w:r>
      <w:r>
        <w:fldChar w:fldCharType="end"/>
      </w:r>
    </w:p>
    <w:p w:rsidR="00121692" w:rsidRDefault="0006208A">
      <w:pPr>
        <w:pStyle w:val="ProductList-Offering1SubSection"/>
        <w:outlineLvl w:val="3"/>
      </w:pPr>
      <w:bookmarkStart w:id="278" w:name="_Sec881"/>
      <w:r>
        <w:t>1. Programtilgængelighed</w:t>
      </w:r>
      <w:bookmarkEnd w:id="278"/>
    </w:p>
    <w:tbl>
      <w:tblPr>
        <w:tblStyle w:val="PURTable"/>
        <w:tblW w:w="0" w:type="dxa"/>
        <w:tblLook w:val="04A0" w:firstRow="1" w:lastRow="0" w:firstColumn="1" w:lastColumn="0" w:noHBand="0" w:noVBand="1"/>
      </w:tblPr>
      <w:tblGrid>
        <w:gridCol w:w="4443"/>
        <w:gridCol w:w="803"/>
        <w:gridCol w:w="790"/>
        <w:gridCol w:w="796"/>
        <w:gridCol w:w="706"/>
        <w:gridCol w:w="829"/>
        <w:gridCol w:w="822"/>
        <w:gridCol w:w="800"/>
        <w:gridCol w:w="795"/>
      </w:tblGrid>
      <w:tr w:rsidR="0012169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21692" w:rsidRDefault="0006208A">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21692">
        <w:tc>
          <w:tcPr>
            <w:tcW w:w="5020" w:type="dxa"/>
            <w:tcBorders>
              <w:top w:val="single" w:sz="6" w:space="0" w:color="FFFFFF"/>
              <w:left w:val="none" w:sz="4" w:space="0" w:color="6E6E6E"/>
              <w:bottom w:val="none" w:sz="4" w:space="0" w:color="BFBFBF"/>
              <w:right w:val="none" w:sz="4" w:space="0" w:color="6E6E6E"/>
            </w:tcBorders>
          </w:tcPr>
          <w:p w:rsidR="00121692" w:rsidRDefault="0006208A">
            <w:pPr>
              <w:pStyle w:val="ProductList-TableBody"/>
            </w:pPr>
            <w:r>
              <w:t>Office 365 Advanced Compliance</w:t>
            </w:r>
            <w:r>
              <w:fldChar w:fldCharType="begin"/>
            </w:r>
            <w:r>
              <w:instrText xml:space="preserve"> XE "Office 365 Advanced Compliance" </w:instrText>
            </w:r>
            <w:r>
              <w:fldChar w:fldCharType="end"/>
            </w:r>
            <w:r>
              <w:rPr>
                <w:color w:val="000000"/>
              </w:rPr>
              <w:t xml:space="preserve"> (bruger-SL)</w:t>
            </w:r>
          </w:p>
        </w:tc>
        <w:tc>
          <w:tcPr>
            <w:tcW w:w="860" w:type="dxa"/>
            <w:tcBorders>
              <w:top w:val="single" w:sz="6" w:space="0" w:color="FFFFFF"/>
              <w:left w:val="none" w:sz="4" w:space="0" w:color="6E6E6E"/>
              <w:bottom w:val="none" w:sz="4" w:space="0" w:color="BFBFBF"/>
              <w:right w:val="single" w:sz="6" w:space="0" w:color="FFFFFF"/>
            </w:tcBorders>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121692" w:rsidRDefault="0006208A">
      <w:pPr>
        <w:pStyle w:val="ProductList-Offering1SubSection"/>
        <w:outlineLvl w:val="3"/>
      </w:pPr>
      <w:bookmarkStart w:id="279" w:name="_Sec882"/>
      <w:r>
        <w:t>2. Produktbetingelser</w:t>
      </w:r>
      <w:bookmarkEnd w:id="279"/>
    </w:p>
    <w:tbl>
      <w:tblPr>
        <w:tblStyle w:val="PURTable"/>
        <w:tblW w:w="0" w:type="dxa"/>
        <w:tblLook w:val="04A0" w:firstRow="1" w:lastRow="0" w:firstColumn="1" w:lastColumn="0" w:noHBand="0" w:noVBand="1"/>
      </w:tblPr>
      <w:tblGrid>
        <w:gridCol w:w="3664"/>
        <w:gridCol w:w="3575"/>
        <w:gridCol w:w="3551"/>
      </w:tblGrid>
      <w:tr w:rsidR="0012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Berettiget Udvidet Løbetid: I/R</w:t>
            </w:r>
          </w:p>
        </w:tc>
      </w:tr>
      <w:tr w:rsidR="0012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Kampagner: I/R</w:t>
            </w:r>
          </w:p>
        </w:tc>
      </w:tr>
      <w:tr w:rsidR="00121692">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21692" w:rsidRDefault="0006208A">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12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121692">
            <w:pPr>
              <w:pStyle w:val="ProductList-TableBody"/>
            </w:pPr>
          </w:p>
        </w:tc>
      </w:tr>
    </w:tbl>
    <w:p w:rsidR="00121692" w:rsidRDefault="00121692">
      <w:pPr>
        <w:pStyle w:val="ProductList-Body"/>
      </w:pPr>
    </w:p>
    <w:tbl>
      <w:tblPr>
        <w:tblStyle w:val="PURTable"/>
        <w:tblW w:w="0" w:type="dxa"/>
        <w:tblLook w:val="04A0" w:firstRow="1" w:lastRow="0" w:firstColumn="1" w:lastColumn="0" w:noHBand="0" w:noVBand="1"/>
      </w:tblPr>
      <w:tblGrid>
        <w:gridCol w:w="10800"/>
      </w:tblGrid>
      <w:tr w:rsidR="001216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1692" w:rsidRDefault="003F7773">
            <w:pPr>
              <w:pStyle w:val="ProductList-TableBody"/>
              <w:jc w:val="right"/>
            </w:pPr>
            <w:hyperlink w:anchor="_Sec842">
              <w:r w:rsidR="0006208A">
                <w:rPr>
                  <w:color w:val="00467F"/>
                  <w:sz w:val="14"/>
                  <w:u w:val="single"/>
                </w:rPr>
                <w:t>Indholdsfortegnelse</w:t>
              </w:r>
            </w:hyperlink>
            <w:r w:rsidR="0006208A">
              <w:rPr>
                <w:sz w:val="14"/>
              </w:rPr>
              <w:t>/</w:t>
            </w:r>
            <w:hyperlink w:anchor="_Sec549">
              <w:r w:rsidR="0006208A">
                <w:rPr>
                  <w:color w:val="00467F"/>
                  <w:sz w:val="14"/>
                  <w:u w:val="single"/>
                </w:rPr>
                <w:t>Ordliste</w:t>
              </w:r>
            </w:hyperlink>
            <w:r w:rsidR="0006208A">
              <w:rPr>
                <w:sz w:val="14"/>
              </w:rPr>
              <w:t>/</w:t>
            </w:r>
            <w:hyperlink w:anchor="_Sec844">
              <w:r w:rsidR="0006208A">
                <w:rPr>
                  <w:color w:val="00467F"/>
                  <w:sz w:val="14"/>
                  <w:u w:val="single"/>
                </w:rPr>
                <w:t>Indeks</w:t>
              </w:r>
            </w:hyperlink>
          </w:p>
        </w:tc>
      </w:tr>
    </w:tbl>
    <w:p w:rsidR="00121692" w:rsidRDefault="00121692">
      <w:pPr>
        <w:pStyle w:val="ProductList-Body"/>
      </w:pPr>
    </w:p>
    <w:p w:rsidR="00121692" w:rsidRDefault="0006208A">
      <w:pPr>
        <w:pStyle w:val="ProductList-Offering2HeadingNoBorder"/>
        <w:outlineLvl w:val="2"/>
      </w:pPr>
      <w:bookmarkStart w:id="280" w:name="_Sec665"/>
      <w:r>
        <w:t>Exchange Online</w:t>
      </w:r>
      <w:bookmarkEnd w:id="280"/>
      <w:r>
        <w:fldChar w:fldCharType="begin"/>
      </w:r>
      <w:r>
        <w:instrText xml:space="preserve"> TC "</w:instrText>
      </w:r>
      <w:bookmarkStart w:id="281" w:name="_Toc483467156"/>
      <w:r>
        <w:instrText>Exchange Online</w:instrText>
      </w:r>
      <w:bookmarkEnd w:id="281"/>
      <w:r>
        <w:instrText>" \l 3</w:instrText>
      </w:r>
      <w:r>
        <w:fldChar w:fldCharType="end"/>
      </w:r>
    </w:p>
    <w:p w:rsidR="00121692" w:rsidRDefault="0006208A">
      <w:pPr>
        <w:pStyle w:val="ProductList-Offering1SubSection"/>
        <w:outlineLvl w:val="3"/>
      </w:pPr>
      <w:bookmarkStart w:id="282" w:name="_Sec721"/>
      <w:r>
        <w:t>1. Programtilgængelighed</w:t>
      </w:r>
      <w:bookmarkEnd w:id="282"/>
    </w:p>
    <w:tbl>
      <w:tblPr>
        <w:tblStyle w:val="PURTable"/>
        <w:tblW w:w="0" w:type="dxa"/>
        <w:tblLook w:val="04A0" w:firstRow="1" w:lastRow="0" w:firstColumn="1" w:lastColumn="0" w:noHBand="0" w:noVBand="1"/>
      </w:tblPr>
      <w:tblGrid>
        <w:gridCol w:w="4469"/>
        <w:gridCol w:w="800"/>
        <w:gridCol w:w="785"/>
        <w:gridCol w:w="792"/>
        <w:gridCol w:w="704"/>
        <w:gridCol w:w="827"/>
        <w:gridCol w:w="819"/>
        <w:gridCol w:w="797"/>
        <w:gridCol w:w="791"/>
      </w:tblGrid>
      <w:tr w:rsidR="0012169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21692" w:rsidRDefault="0006208A">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21692">
        <w:tc>
          <w:tcPr>
            <w:tcW w:w="5020" w:type="dxa"/>
            <w:tcBorders>
              <w:top w:val="single" w:sz="6" w:space="0" w:color="FFFFFF"/>
              <w:left w:val="none" w:sz="4" w:space="0" w:color="6E6E6E"/>
              <w:bottom w:val="dashed" w:sz="4" w:space="0" w:color="BFBFBF"/>
              <w:right w:val="none" w:sz="4" w:space="0" w:color="6E6E6E"/>
            </w:tcBorders>
          </w:tcPr>
          <w:p w:rsidR="00121692" w:rsidRDefault="0006208A">
            <w:pPr>
              <w:pStyle w:val="ProductList-TableBody"/>
            </w:pPr>
            <w:r>
              <w:t>Exchange Online Plan 1</w:t>
            </w:r>
            <w:r>
              <w:fldChar w:fldCharType="begin"/>
            </w:r>
            <w:r>
              <w:instrText xml:space="preserve"> XE "Exchange Online Plan 1" </w:instrText>
            </w:r>
            <w:r>
              <w:fldChar w:fldCharType="end"/>
            </w:r>
            <w:r>
              <w:t xml:space="preserve"> (Bruger-SL)</w:t>
            </w:r>
          </w:p>
        </w:tc>
        <w:tc>
          <w:tcPr>
            <w:tcW w:w="860" w:type="dxa"/>
            <w:tcBorders>
              <w:top w:val="single" w:sz="6" w:space="0" w:color="FFFFFF"/>
              <w:left w:val="none" w:sz="4" w:space="0" w:color="6E6E6E"/>
              <w:bottom w:val="dashed" w:sz="4" w:space="0" w:color="BFBFBF"/>
              <w:right w:val="single" w:sz="6" w:space="0" w:color="FFFFFF"/>
            </w:tcBorders>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121692">
        <w:tc>
          <w:tcPr>
            <w:tcW w:w="5020" w:type="dxa"/>
            <w:tcBorders>
              <w:top w:val="dashed" w:sz="4" w:space="0" w:color="BFBFBF"/>
              <w:left w:val="none" w:sz="4" w:space="0" w:color="6E6E6E"/>
              <w:bottom w:val="dashed" w:sz="4" w:space="0" w:color="BFBFBF"/>
              <w:right w:val="none" w:sz="4" w:space="0" w:color="6E6E6E"/>
            </w:tcBorders>
          </w:tcPr>
          <w:p w:rsidR="00121692" w:rsidRDefault="0006208A">
            <w:pPr>
              <w:pStyle w:val="ProductList-TableBody"/>
            </w:pPr>
            <w:r>
              <w:t>Tilføjelsesprogram til Exchange Online Plan 1</w:t>
            </w:r>
            <w:r>
              <w:fldChar w:fldCharType="begin"/>
            </w:r>
            <w:r>
              <w:instrText xml:space="preserve"> XE "Tilføjelsesprogram til Exchange Online Plan 1"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r>
      <w:tr w:rsidR="00121692">
        <w:tc>
          <w:tcPr>
            <w:tcW w:w="5020" w:type="dxa"/>
            <w:tcBorders>
              <w:top w:val="dashed" w:sz="4" w:space="0" w:color="BFBFBF"/>
              <w:left w:val="none" w:sz="4" w:space="0" w:color="6E6E6E"/>
              <w:bottom w:val="dashed" w:sz="4" w:space="0" w:color="BFBFBF"/>
              <w:right w:val="none" w:sz="4" w:space="0" w:color="6E6E6E"/>
            </w:tcBorders>
          </w:tcPr>
          <w:p w:rsidR="00121692" w:rsidRDefault="0006208A">
            <w:pPr>
              <w:pStyle w:val="ProductList-TableBody"/>
            </w:pPr>
            <w:r>
              <w:t>Exchange Online Plan 1A for Alumni</w:t>
            </w:r>
            <w:r>
              <w:fldChar w:fldCharType="begin"/>
            </w:r>
            <w:r>
              <w:instrText xml:space="preserve"> XE "Exchange Online Plan 1A for Alumni"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121692">
        <w:tc>
          <w:tcPr>
            <w:tcW w:w="5020" w:type="dxa"/>
            <w:tcBorders>
              <w:top w:val="dashed" w:sz="4" w:space="0" w:color="BFBFBF"/>
              <w:left w:val="none" w:sz="4" w:space="0" w:color="6E6E6E"/>
              <w:bottom w:val="dashed" w:sz="4" w:space="0" w:color="BFBFBF"/>
              <w:right w:val="none" w:sz="4" w:space="0" w:color="6E6E6E"/>
            </w:tcBorders>
          </w:tcPr>
          <w:p w:rsidR="00121692" w:rsidRDefault="0006208A">
            <w:pPr>
              <w:pStyle w:val="ProductList-TableBody"/>
            </w:pPr>
            <w:r>
              <w:t>Exchange Online Plan 2</w:t>
            </w:r>
            <w:r>
              <w:fldChar w:fldCharType="begin"/>
            </w:r>
            <w:r>
              <w:instrText xml:space="preserve"> XE "Exchange Online Plan 2"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121692" w:rsidRDefault="0006208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121692">
        <w:tc>
          <w:tcPr>
            <w:tcW w:w="5020" w:type="dxa"/>
            <w:tcBorders>
              <w:top w:val="dashed" w:sz="4" w:space="0" w:color="BFBFBF"/>
              <w:left w:val="none" w:sz="4" w:space="0" w:color="6E6E6E"/>
              <w:bottom w:val="dashed" w:sz="4" w:space="0" w:color="BFBFBF"/>
              <w:right w:val="none" w:sz="4" w:space="0" w:color="6E6E6E"/>
            </w:tcBorders>
          </w:tcPr>
          <w:p w:rsidR="00121692" w:rsidRDefault="0006208A">
            <w:pPr>
              <w:pStyle w:val="ProductList-TableBody"/>
            </w:pPr>
            <w:r>
              <w:t>Exchange Online-kiosk</w:t>
            </w:r>
            <w:r>
              <w:fldChar w:fldCharType="begin"/>
            </w:r>
            <w:r>
              <w:instrText xml:space="preserve"> XE "Exchange Online-kiosk"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r>
      <w:tr w:rsidR="00121692">
        <w:tc>
          <w:tcPr>
            <w:tcW w:w="5020" w:type="dxa"/>
            <w:tcBorders>
              <w:top w:val="dashed" w:sz="4" w:space="0" w:color="BFBFBF"/>
              <w:left w:val="none" w:sz="4" w:space="0" w:color="6E6E6E"/>
              <w:bottom w:val="dashed" w:sz="4" w:space="0" w:color="BFBFBF"/>
              <w:right w:val="none" w:sz="4" w:space="0" w:color="6E6E6E"/>
            </w:tcBorders>
          </w:tcPr>
          <w:p w:rsidR="00121692" w:rsidRDefault="0006208A">
            <w:pPr>
              <w:pStyle w:val="ProductList-TableBody"/>
            </w:pPr>
            <w:r>
              <w:t>Exchange Online-arkivering til Exchange Online</w:t>
            </w:r>
            <w:r>
              <w:fldChar w:fldCharType="begin"/>
            </w:r>
            <w:r>
              <w:instrText xml:space="preserve"> XE "Exchange Online-arkivering til Exchange Online"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121692" w:rsidRDefault="0006208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121692">
        <w:tc>
          <w:tcPr>
            <w:tcW w:w="5020" w:type="dxa"/>
            <w:tcBorders>
              <w:top w:val="dashed" w:sz="4" w:space="0" w:color="BFBFBF"/>
              <w:left w:val="none" w:sz="4" w:space="0" w:color="6E6E6E"/>
              <w:bottom w:val="dashed" w:sz="4" w:space="0" w:color="BFBFBF"/>
              <w:right w:val="none" w:sz="4" w:space="0" w:color="6E6E6E"/>
            </w:tcBorders>
          </w:tcPr>
          <w:p w:rsidR="00121692" w:rsidRDefault="0006208A">
            <w:pPr>
              <w:pStyle w:val="ProductList-TableBody"/>
            </w:pPr>
            <w:r>
              <w:t>Exchange Online-arkivering til Exchange Server</w:t>
            </w:r>
            <w:r>
              <w:fldChar w:fldCharType="begin"/>
            </w:r>
            <w:r>
              <w:instrText xml:space="preserve"> XE "Exchange Online-arkivering til Exchange Server"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121692" w:rsidRDefault="0006208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121692">
        <w:tc>
          <w:tcPr>
            <w:tcW w:w="5020" w:type="dxa"/>
            <w:tcBorders>
              <w:top w:val="dashed" w:sz="4" w:space="0" w:color="BFBFBF"/>
              <w:left w:val="none" w:sz="4" w:space="0" w:color="6E6E6E"/>
              <w:bottom w:val="dashed" w:sz="4" w:space="0" w:color="BFBFBF"/>
              <w:right w:val="none" w:sz="4" w:space="0" w:color="6E6E6E"/>
            </w:tcBorders>
          </w:tcPr>
          <w:p w:rsidR="00121692" w:rsidRDefault="0006208A">
            <w:pPr>
              <w:pStyle w:val="ProductList-TableBody"/>
            </w:pPr>
            <w:r>
              <w:t>Exchange Online Protection</w:t>
            </w:r>
            <w:r>
              <w:fldChar w:fldCharType="begin"/>
            </w:r>
            <w:r>
              <w:instrText xml:space="preserve"> XE "Exchange Online Protection"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121692">
        <w:tc>
          <w:tcPr>
            <w:tcW w:w="5020" w:type="dxa"/>
            <w:tcBorders>
              <w:top w:val="dashed" w:sz="4" w:space="0" w:color="BFBFBF"/>
              <w:left w:val="none" w:sz="4" w:space="0" w:color="6E6E6E"/>
              <w:bottom w:val="dashed" w:sz="4" w:space="0" w:color="BFBFBF"/>
              <w:right w:val="none" w:sz="4" w:space="0" w:color="6E6E6E"/>
            </w:tcBorders>
          </w:tcPr>
          <w:p w:rsidR="00121692" w:rsidRDefault="0006208A">
            <w:pPr>
              <w:pStyle w:val="ProductList-TableBody"/>
            </w:pPr>
            <w:r>
              <w:t>Office 365 Advanced Threat Protection</w:t>
            </w:r>
            <w:r>
              <w:fldChar w:fldCharType="begin"/>
            </w:r>
            <w:r>
              <w:instrText xml:space="preserve"> XE "Office 365 Advanced Threat Protection"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121692">
        <w:tc>
          <w:tcPr>
            <w:tcW w:w="5020" w:type="dxa"/>
            <w:tcBorders>
              <w:top w:val="dashed" w:sz="4" w:space="0" w:color="BFBFBF"/>
              <w:left w:val="none" w:sz="4" w:space="0" w:color="6E6E6E"/>
              <w:bottom w:val="dashed" w:sz="4" w:space="0" w:color="BFBFBF"/>
              <w:right w:val="none" w:sz="4" w:space="0" w:color="6E6E6E"/>
            </w:tcBorders>
          </w:tcPr>
          <w:p w:rsidR="00121692" w:rsidRDefault="0006208A">
            <w:pPr>
              <w:pStyle w:val="ProductList-TableBody"/>
            </w:pPr>
            <w:r>
              <w:t xml:space="preserve">Office 365 Oplysninger om trusselsdata </w:t>
            </w:r>
            <w:r>
              <w:fldChar w:fldCharType="begin"/>
            </w:r>
            <w:r>
              <w:instrText xml:space="preserve"> XE "Office 365 Oplysninger om trusselsdata " </w:instrText>
            </w:r>
            <w:r>
              <w:fldChar w:fldCharType="end"/>
            </w:r>
            <w:r>
              <w:t>(bruger-SL)</w:t>
            </w:r>
          </w:p>
        </w:tc>
        <w:tc>
          <w:tcPr>
            <w:tcW w:w="860" w:type="dxa"/>
            <w:tcBorders>
              <w:top w:val="dashed" w:sz="4" w:space="0" w:color="BFBFBF"/>
              <w:left w:val="none" w:sz="4" w:space="0" w:color="6E6E6E"/>
              <w:bottom w:val="dashed" w:sz="4" w:space="0" w:color="BFBFBF"/>
              <w:right w:val="single" w:sz="6" w:space="0" w:color="FFFFFF"/>
            </w:tcBorders>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rPr>
                <w:u w:val="single"/>
              </w:rPr>
              <w:t>A,ST</w:t>
            </w:r>
          </w:p>
        </w:tc>
      </w:tr>
      <w:tr w:rsidR="00121692">
        <w:tc>
          <w:tcPr>
            <w:tcW w:w="5020" w:type="dxa"/>
            <w:tcBorders>
              <w:top w:val="dashed" w:sz="4" w:space="0" w:color="BFBFBF"/>
              <w:left w:val="none" w:sz="4" w:space="0" w:color="6E6E6E"/>
              <w:bottom w:val="none" w:sz="4" w:space="0" w:color="BFBFBF"/>
              <w:right w:val="none" w:sz="4" w:space="0" w:color="6E6E6E"/>
            </w:tcBorders>
          </w:tcPr>
          <w:p w:rsidR="00121692" w:rsidRDefault="0006208A">
            <w:pPr>
              <w:pStyle w:val="ProductList-TableBody"/>
            </w:pPr>
            <w:r>
              <w:rPr>
                <w:color w:val="000000"/>
              </w:rPr>
              <w:t>Importtjeneste til Office 365</w:t>
            </w:r>
            <w:r>
              <w:fldChar w:fldCharType="begin"/>
            </w:r>
            <w:r>
              <w:instrText xml:space="preserve"> XE "Importtjeneste til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r>
    </w:tbl>
    <w:p w:rsidR="00121692" w:rsidRDefault="0006208A">
      <w:pPr>
        <w:pStyle w:val="ProductList-Offering1SubSection"/>
        <w:outlineLvl w:val="3"/>
      </w:pPr>
      <w:bookmarkStart w:id="283" w:name="_Sec776"/>
      <w:r>
        <w:t>2. Produktbetingelser</w:t>
      </w:r>
      <w:bookmarkEnd w:id="283"/>
    </w:p>
    <w:tbl>
      <w:tblPr>
        <w:tblStyle w:val="PURTable"/>
        <w:tblW w:w="0" w:type="dxa"/>
        <w:tblLook w:val="04A0" w:firstRow="1" w:lastRow="0" w:firstColumn="1" w:lastColumn="0" w:noHBand="0" w:noVBand="1"/>
      </w:tblPr>
      <w:tblGrid>
        <w:gridCol w:w="3664"/>
        <w:gridCol w:w="3575"/>
        <w:gridCol w:w="3551"/>
      </w:tblGrid>
      <w:tr w:rsidR="0012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21692" w:rsidRDefault="0006208A">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 (undtagen Kryptering)</w:t>
            </w:r>
          </w:p>
        </w:tc>
      </w:tr>
      <w:tr w:rsidR="0012169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21692" w:rsidRDefault="0006208A">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129">
              <w:r>
                <w:rPr>
                  <w:color w:val="00467F"/>
                  <w:u w:val="single"/>
                </w:rPr>
                <w:t>Produktliste – marts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Kampagner: I/R</w:t>
            </w:r>
          </w:p>
        </w:tc>
      </w:tr>
      <w:tr w:rsidR="0012169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21692" w:rsidRDefault="0006208A">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Kun K</w:t>
            </w:r>
          </w:p>
        </w:tc>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12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21692" w:rsidRDefault="0006208A">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121692">
            <w:pPr>
              <w:pStyle w:val="ProductList-TableBody"/>
            </w:pPr>
          </w:p>
        </w:tc>
      </w:tr>
    </w:tbl>
    <w:p w:rsidR="00121692" w:rsidRDefault="00121692">
      <w:pPr>
        <w:pStyle w:val="ProductList-Body"/>
      </w:pPr>
    </w:p>
    <w:p w:rsidR="00121692" w:rsidRDefault="0006208A">
      <w:pPr>
        <w:pStyle w:val="ProductList-ClauseHeading"/>
        <w:outlineLvl w:val="4"/>
      </w:pPr>
      <w:r>
        <w:t>2.1 Exchange Online-arkivering til Exchange Server</w:t>
      </w:r>
    </w:p>
    <w:p w:rsidR="00121692" w:rsidRDefault="0006208A">
      <w:pPr>
        <w:pStyle w:val="ProductList-Body"/>
      </w:pPr>
      <w:r>
        <w:t>Exchange Online Archiving for Exchange Server er en efterfølgende Online-service til Exchange Hosted Archive</w:t>
      </w:r>
      <w:r>
        <w:fldChar w:fldCharType="begin"/>
      </w:r>
      <w:r>
        <w:instrText xml:space="preserve"> XE "Exchange Hosted Archive" </w:instrText>
      </w:r>
      <w:r>
        <w:fldChar w:fldCharType="end"/>
      </w:r>
      <w:r>
        <w:t>.</w:t>
      </w:r>
    </w:p>
    <w:p w:rsidR="00121692" w:rsidRDefault="00121692">
      <w:pPr>
        <w:pStyle w:val="ProductList-Body"/>
      </w:pPr>
    </w:p>
    <w:p w:rsidR="00121692" w:rsidRDefault="0006208A">
      <w:pPr>
        <w:pStyle w:val="ProductList-ClauseHeading"/>
        <w:outlineLvl w:val="4"/>
      </w:pPr>
      <w:r>
        <w:t>2.2 Exchange Online-arkivering til Exchange Server A</w:t>
      </w:r>
    </w:p>
    <w:p w:rsidR="00121692" w:rsidRDefault="0006208A">
      <w:pPr>
        <w:pStyle w:val="ProductList-Body"/>
      </w:pPr>
      <w:r>
        <w:t>Akademiske Institutioner under Enrollment for Education Solutions og Open Value Subscription Aftale for Uddannelsesløsninger, der har licens til Enterprise CAL</w:t>
      </w:r>
      <w:r>
        <w:fldChar w:fldCharType="begin"/>
      </w:r>
      <w:r>
        <w:instrText xml:space="preserve"> XE "Enterprise CAL" </w:instrText>
      </w:r>
      <w:r>
        <w:fldChar w:fldCharType="end"/>
      </w:r>
      <w:r>
        <w:t xml:space="preserve"> Suite til deres antal for Hele Organisationen og antal Studerende, har bemyndigelse til et tilsvarende antal Bruger-SL’er til Exchange Online-arkivering til Exchange Server A til alle brugere, der indgår i deres antal for Hele Organisationen og antal Studerende. </w:t>
      </w:r>
    </w:p>
    <w:p w:rsidR="00121692" w:rsidRDefault="00121692">
      <w:pPr>
        <w:pStyle w:val="ProductList-Body"/>
      </w:pPr>
    </w:p>
    <w:p w:rsidR="00121692" w:rsidRDefault="0006208A">
      <w:pPr>
        <w:pStyle w:val="ProductList-ClauseHeading"/>
        <w:outlineLvl w:val="4"/>
      </w:pPr>
      <w:r>
        <w:t>2.3 Forudsætning: Tillægs-Bruger-SL’er</w:t>
      </w:r>
    </w:p>
    <w:p w:rsidR="00121692" w:rsidRDefault="0006208A">
      <w:pPr>
        <w:pStyle w:val="ProductList-Body"/>
      </w:pPr>
      <w:r>
        <w:t xml:space="preserve">Se Tillægs-Bruger-SL’er i </w:t>
      </w:r>
      <w:hyperlink w:anchor="_Sec634">
        <w:r>
          <w:rPr>
            <w:color w:val="00467F"/>
            <w:u w:val="single"/>
          </w:rPr>
          <w:t>Office 365-pakker</w:t>
        </w:r>
      </w:hyperlink>
      <w:r>
        <w:t xml:space="preserve"> for oplysninger om Tilføjelsesprogrammer.</w:t>
      </w:r>
    </w:p>
    <w:p w:rsidR="00121692" w:rsidRDefault="00121692">
      <w:pPr>
        <w:pStyle w:val="ProductList-Body"/>
        <w:jc w:val="right"/>
      </w:pPr>
    </w:p>
    <w:tbl>
      <w:tblPr>
        <w:tblStyle w:val="PURTable"/>
        <w:tblW w:w="0" w:type="dxa"/>
        <w:tblLook w:val="04A0" w:firstRow="1" w:lastRow="0" w:firstColumn="1" w:lastColumn="0" w:noHBand="0" w:noVBand="1"/>
      </w:tblPr>
      <w:tblGrid>
        <w:gridCol w:w="10800"/>
      </w:tblGrid>
      <w:tr w:rsidR="001216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1692" w:rsidRDefault="003F7773">
            <w:pPr>
              <w:pStyle w:val="ProductList-TableBody"/>
              <w:jc w:val="right"/>
            </w:pPr>
            <w:hyperlink w:anchor="_Sec842">
              <w:r w:rsidR="0006208A">
                <w:rPr>
                  <w:color w:val="00467F"/>
                  <w:sz w:val="14"/>
                  <w:u w:val="single"/>
                </w:rPr>
                <w:t>Indholdsfortegnelse</w:t>
              </w:r>
            </w:hyperlink>
            <w:r w:rsidR="0006208A">
              <w:rPr>
                <w:sz w:val="14"/>
              </w:rPr>
              <w:t>/</w:t>
            </w:r>
            <w:hyperlink w:anchor="_Sec549">
              <w:r w:rsidR="0006208A">
                <w:rPr>
                  <w:color w:val="00467F"/>
                  <w:sz w:val="14"/>
                  <w:u w:val="single"/>
                </w:rPr>
                <w:t>Ordliste</w:t>
              </w:r>
            </w:hyperlink>
            <w:r w:rsidR="0006208A">
              <w:rPr>
                <w:sz w:val="14"/>
              </w:rPr>
              <w:t>/</w:t>
            </w:r>
            <w:hyperlink w:anchor="_Sec844">
              <w:r w:rsidR="0006208A">
                <w:rPr>
                  <w:color w:val="00467F"/>
                  <w:sz w:val="14"/>
                  <w:u w:val="single"/>
                </w:rPr>
                <w:t>Indeks</w:t>
              </w:r>
            </w:hyperlink>
          </w:p>
        </w:tc>
      </w:tr>
    </w:tbl>
    <w:p w:rsidR="00121692" w:rsidRDefault="00121692">
      <w:pPr>
        <w:pStyle w:val="ProductList-Body"/>
      </w:pPr>
    </w:p>
    <w:p w:rsidR="00121692" w:rsidRDefault="0006208A">
      <w:pPr>
        <w:pStyle w:val="ProductList-Offering2HeadingNoBorder"/>
        <w:outlineLvl w:val="2"/>
      </w:pPr>
      <w:bookmarkStart w:id="284" w:name="_Sec666"/>
      <w:r>
        <w:t>OneDrive for Business</w:t>
      </w:r>
      <w:bookmarkEnd w:id="284"/>
      <w:r>
        <w:fldChar w:fldCharType="begin"/>
      </w:r>
      <w:r>
        <w:instrText xml:space="preserve"> TC "</w:instrText>
      </w:r>
      <w:bookmarkStart w:id="285" w:name="_Toc483467157"/>
      <w:r>
        <w:instrText>OneDrive for Business</w:instrText>
      </w:r>
      <w:bookmarkEnd w:id="285"/>
      <w:r>
        <w:instrText>" \l 3</w:instrText>
      </w:r>
      <w:r>
        <w:fldChar w:fldCharType="end"/>
      </w:r>
    </w:p>
    <w:p w:rsidR="00121692" w:rsidRDefault="0006208A">
      <w:pPr>
        <w:pStyle w:val="ProductList-Offering1SubSection"/>
        <w:outlineLvl w:val="3"/>
      </w:pPr>
      <w:bookmarkStart w:id="286" w:name="_Sec722"/>
      <w:r>
        <w:t>1. Programtilgængelighed</w:t>
      </w:r>
      <w:bookmarkEnd w:id="286"/>
    </w:p>
    <w:tbl>
      <w:tblPr>
        <w:tblStyle w:val="PURTable"/>
        <w:tblW w:w="0" w:type="dxa"/>
        <w:tblLook w:val="04A0" w:firstRow="1" w:lastRow="0" w:firstColumn="1" w:lastColumn="0" w:noHBand="0" w:noVBand="1"/>
      </w:tblPr>
      <w:tblGrid>
        <w:gridCol w:w="4438"/>
        <w:gridCol w:w="805"/>
        <w:gridCol w:w="792"/>
        <w:gridCol w:w="798"/>
        <w:gridCol w:w="707"/>
        <w:gridCol w:w="829"/>
        <w:gridCol w:w="823"/>
        <w:gridCol w:w="802"/>
        <w:gridCol w:w="790"/>
      </w:tblGrid>
      <w:tr w:rsidR="0012169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21692" w:rsidRDefault="0006208A">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21692">
        <w:tc>
          <w:tcPr>
            <w:tcW w:w="5020" w:type="dxa"/>
            <w:tcBorders>
              <w:top w:val="single" w:sz="6" w:space="0" w:color="FFFFFF"/>
              <w:left w:val="none" w:sz="4" w:space="0" w:color="6E6E6E"/>
              <w:bottom w:val="dashed" w:sz="4" w:space="0" w:color="7F7F7F"/>
              <w:right w:val="none" w:sz="4" w:space="0" w:color="6E6E6E"/>
            </w:tcBorders>
          </w:tcPr>
          <w:p w:rsidR="00121692" w:rsidRDefault="0006208A">
            <w:pPr>
              <w:pStyle w:val="ProductList-TableBody"/>
            </w:pPr>
            <w:r>
              <w:lastRenderedPageBreak/>
              <w:t>OneDrive for Business Plan 1</w:t>
            </w:r>
            <w:r>
              <w:fldChar w:fldCharType="begin"/>
            </w:r>
            <w:r>
              <w:instrText xml:space="preserve"> XE "OneDrive for Business Plan 1" </w:instrText>
            </w:r>
            <w:r>
              <w:fldChar w:fldCharType="end"/>
            </w:r>
            <w:r>
              <w:t xml:space="preserve"> (Bruger-SL)</w:t>
            </w:r>
          </w:p>
        </w:tc>
        <w:tc>
          <w:tcPr>
            <w:tcW w:w="860" w:type="dxa"/>
            <w:tcBorders>
              <w:top w:val="single" w:sz="6" w:space="0" w:color="FFFFFF"/>
              <w:left w:val="none" w:sz="4" w:space="0" w:color="6E6E6E"/>
              <w:bottom w:val="dashed" w:sz="4" w:space="0" w:color="7F7F7F"/>
              <w:right w:val="single" w:sz="6" w:space="0" w:color="FFFFFF"/>
            </w:tcBorders>
          </w:tcPr>
          <w:p w:rsidR="00121692" w:rsidRDefault="0006208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r>
      <w:tr w:rsidR="00121692">
        <w:tc>
          <w:tcPr>
            <w:tcW w:w="5020" w:type="dxa"/>
            <w:tcBorders>
              <w:top w:val="dashed" w:sz="4" w:space="0" w:color="7F7F7F"/>
              <w:left w:val="none" w:sz="4" w:space="0" w:color="6E6E6E"/>
              <w:bottom w:val="none" w:sz="4" w:space="0" w:color="BFBFBF"/>
              <w:right w:val="none" w:sz="4" w:space="0" w:color="6E6E6E"/>
            </w:tcBorders>
          </w:tcPr>
          <w:p w:rsidR="00121692" w:rsidRDefault="0006208A">
            <w:pPr>
              <w:pStyle w:val="ProductList-TableBody"/>
            </w:pPr>
            <w:r>
              <w:t>OneDrive for Business Plan 2</w:t>
            </w:r>
            <w:r>
              <w:fldChar w:fldCharType="begin"/>
            </w:r>
            <w:r>
              <w:instrText xml:space="preserve"> XE "OneDrive for Business Plan 2" </w:instrText>
            </w:r>
            <w:r>
              <w:fldChar w:fldCharType="end"/>
            </w:r>
            <w:r>
              <w:t xml:space="preserve"> (Bruger-SL)</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121692" w:rsidRDefault="0006208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r>
    </w:tbl>
    <w:p w:rsidR="00121692" w:rsidRDefault="0006208A">
      <w:pPr>
        <w:pStyle w:val="ProductList-Offering1SubSection"/>
        <w:outlineLvl w:val="3"/>
      </w:pPr>
      <w:bookmarkStart w:id="287" w:name="_Sec777"/>
      <w:r>
        <w:t>2. Produktbetingelser</w:t>
      </w:r>
      <w:bookmarkEnd w:id="287"/>
    </w:p>
    <w:tbl>
      <w:tblPr>
        <w:tblStyle w:val="PURTable"/>
        <w:tblW w:w="0" w:type="dxa"/>
        <w:tblLook w:val="04A0" w:firstRow="1" w:lastRow="0" w:firstColumn="1" w:lastColumn="0" w:noHBand="0" w:noVBand="1"/>
      </w:tblPr>
      <w:tblGrid>
        <w:gridCol w:w="3664"/>
        <w:gridCol w:w="3575"/>
        <w:gridCol w:w="3551"/>
      </w:tblGrid>
      <w:tr w:rsidR="0012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12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t>Kampagner: I/R</w:t>
            </w:r>
          </w:p>
        </w:tc>
      </w:tr>
      <w:tr w:rsidR="0012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21692" w:rsidRDefault="0006208A">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12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121692">
            <w:pPr>
              <w:pStyle w:val="ProductList-TableBody"/>
            </w:pPr>
          </w:p>
        </w:tc>
      </w:tr>
    </w:tbl>
    <w:p w:rsidR="00121692" w:rsidRDefault="00121692">
      <w:pPr>
        <w:pStyle w:val="ProductList-Body"/>
        <w:jc w:val="right"/>
      </w:pPr>
    </w:p>
    <w:tbl>
      <w:tblPr>
        <w:tblStyle w:val="PURTable"/>
        <w:tblW w:w="0" w:type="dxa"/>
        <w:tblLook w:val="04A0" w:firstRow="1" w:lastRow="0" w:firstColumn="1" w:lastColumn="0" w:noHBand="0" w:noVBand="1"/>
      </w:tblPr>
      <w:tblGrid>
        <w:gridCol w:w="10800"/>
      </w:tblGrid>
      <w:tr w:rsidR="001216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1692" w:rsidRDefault="003F7773">
            <w:pPr>
              <w:pStyle w:val="ProductList-TableBody"/>
              <w:jc w:val="right"/>
            </w:pPr>
            <w:hyperlink w:anchor="_Sec842">
              <w:r w:rsidR="0006208A">
                <w:rPr>
                  <w:color w:val="00467F"/>
                  <w:sz w:val="14"/>
                  <w:u w:val="single"/>
                </w:rPr>
                <w:t>Indholdsfortegnelse</w:t>
              </w:r>
            </w:hyperlink>
            <w:r w:rsidR="0006208A">
              <w:rPr>
                <w:sz w:val="14"/>
              </w:rPr>
              <w:t>/</w:t>
            </w:r>
            <w:hyperlink w:anchor="_Sec549">
              <w:r w:rsidR="0006208A">
                <w:rPr>
                  <w:color w:val="00467F"/>
                  <w:sz w:val="14"/>
                  <w:u w:val="single"/>
                </w:rPr>
                <w:t>Ordliste</w:t>
              </w:r>
            </w:hyperlink>
            <w:r w:rsidR="0006208A">
              <w:rPr>
                <w:sz w:val="14"/>
              </w:rPr>
              <w:t>/</w:t>
            </w:r>
            <w:hyperlink w:anchor="_Sec844">
              <w:r w:rsidR="0006208A">
                <w:rPr>
                  <w:color w:val="00467F"/>
                  <w:sz w:val="14"/>
                  <w:u w:val="single"/>
                </w:rPr>
                <w:t>Indeks</w:t>
              </w:r>
            </w:hyperlink>
          </w:p>
        </w:tc>
      </w:tr>
    </w:tbl>
    <w:p w:rsidR="00121692" w:rsidRDefault="00121692">
      <w:pPr>
        <w:pStyle w:val="ProductList-Body"/>
      </w:pPr>
    </w:p>
    <w:p w:rsidR="00121692" w:rsidRDefault="0006208A">
      <w:pPr>
        <w:pStyle w:val="ProductList-Offering2HeadingNoBorder"/>
        <w:outlineLvl w:val="2"/>
      </w:pPr>
      <w:bookmarkStart w:id="288" w:name="_Sec667"/>
      <w:r>
        <w:t>Project Online</w:t>
      </w:r>
      <w:bookmarkEnd w:id="288"/>
      <w:r>
        <w:fldChar w:fldCharType="begin"/>
      </w:r>
      <w:r>
        <w:instrText xml:space="preserve"> TC "</w:instrText>
      </w:r>
      <w:bookmarkStart w:id="289" w:name="_Toc483467158"/>
      <w:r>
        <w:instrText>Project Online</w:instrText>
      </w:r>
      <w:bookmarkEnd w:id="289"/>
      <w:r>
        <w:instrText>" \l 3</w:instrText>
      </w:r>
      <w:r>
        <w:fldChar w:fldCharType="end"/>
      </w:r>
    </w:p>
    <w:p w:rsidR="00121692" w:rsidRDefault="0006208A">
      <w:pPr>
        <w:pStyle w:val="ProductList-Offering1SubSection"/>
        <w:outlineLvl w:val="3"/>
      </w:pPr>
      <w:bookmarkStart w:id="290" w:name="_Sec723"/>
      <w:r>
        <w:t>1. Programtilgængelighed</w:t>
      </w:r>
      <w:bookmarkEnd w:id="290"/>
    </w:p>
    <w:tbl>
      <w:tblPr>
        <w:tblStyle w:val="PURTable"/>
        <w:tblW w:w="0" w:type="dxa"/>
        <w:tblLook w:val="04A0" w:firstRow="1" w:lastRow="0" w:firstColumn="1" w:lastColumn="0" w:noHBand="0" w:noVBand="1"/>
      </w:tblPr>
      <w:tblGrid>
        <w:gridCol w:w="4467"/>
        <w:gridCol w:w="800"/>
        <w:gridCol w:w="786"/>
        <w:gridCol w:w="792"/>
        <w:gridCol w:w="704"/>
        <w:gridCol w:w="827"/>
        <w:gridCol w:w="819"/>
        <w:gridCol w:w="797"/>
        <w:gridCol w:w="792"/>
      </w:tblGrid>
      <w:tr w:rsidR="0012169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21692" w:rsidRDefault="0006208A">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21692">
        <w:tc>
          <w:tcPr>
            <w:tcW w:w="5020" w:type="dxa"/>
            <w:tcBorders>
              <w:top w:val="single" w:sz="6" w:space="0" w:color="FFFFFF"/>
              <w:left w:val="none" w:sz="4" w:space="0" w:color="6E6E6E"/>
              <w:bottom w:val="dashed" w:sz="4" w:space="0" w:color="BFBFBF"/>
              <w:right w:val="none" w:sz="4" w:space="0" w:color="6E6E6E"/>
            </w:tcBorders>
          </w:tcPr>
          <w:p w:rsidR="00121692" w:rsidRDefault="0006208A">
            <w:pPr>
              <w:pStyle w:val="ProductList-TableBody"/>
            </w:pPr>
            <w:r>
              <w:t>Project Online Essentials</w:t>
            </w:r>
            <w:r>
              <w:fldChar w:fldCharType="begin"/>
            </w:r>
            <w:r>
              <w:instrText xml:space="preserve"> XE "Project Online Essentials" </w:instrText>
            </w:r>
            <w:r>
              <w:fldChar w:fldCharType="end"/>
            </w:r>
            <w:r>
              <w:t xml:space="preserve"> (bruger-SL)</w:t>
            </w:r>
          </w:p>
        </w:tc>
        <w:tc>
          <w:tcPr>
            <w:tcW w:w="860" w:type="dxa"/>
            <w:tcBorders>
              <w:top w:val="single" w:sz="6" w:space="0" w:color="FFFFFF"/>
              <w:left w:val="none" w:sz="4" w:space="0" w:color="6E6E6E"/>
              <w:bottom w:val="dashed" w:sz="4" w:space="0" w:color="BFBFBF"/>
              <w:right w:val="single" w:sz="6" w:space="0" w:color="FFFFFF"/>
            </w:tcBorders>
          </w:tcPr>
          <w:p w:rsidR="00121692" w:rsidRDefault="0006208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121692">
        <w:tc>
          <w:tcPr>
            <w:tcW w:w="5020" w:type="dxa"/>
            <w:tcBorders>
              <w:top w:val="dashed" w:sz="4" w:space="0" w:color="BFBFBF"/>
              <w:left w:val="none" w:sz="4" w:space="0" w:color="6E6E6E"/>
              <w:bottom w:val="dashed" w:sz="4" w:space="0" w:color="BFBFBF"/>
              <w:right w:val="none" w:sz="4" w:space="0" w:color="6E6E6E"/>
            </w:tcBorders>
          </w:tcPr>
          <w:p w:rsidR="00121692" w:rsidRDefault="0006208A">
            <w:pPr>
              <w:pStyle w:val="ProductList-TableBody"/>
            </w:pPr>
            <w:r>
              <w:t>Project Online Essentials-tilføjelsesprogram</w:t>
            </w:r>
            <w:r>
              <w:fldChar w:fldCharType="begin"/>
            </w:r>
            <w:r>
              <w:instrText xml:space="preserve"> XE "Project Online Essentials-tilføjelsesprogram"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r>
      <w:tr w:rsidR="00121692">
        <w:tc>
          <w:tcPr>
            <w:tcW w:w="5020" w:type="dxa"/>
            <w:tcBorders>
              <w:top w:val="dashed" w:sz="4" w:space="0" w:color="BFBFBF"/>
              <w:left w:val="none" w:sz="4" w:space="0" w:color="6E6E6E"/>
              <w:bottom w:val="dashed" w:sz="4" w:space="0" w:color="BFBFBF"/>
              <w:right w:val="none" w:sz="4" w:space="0" w:color="6E6E6E"/>
            </w:tcBorders>
          </w:tcPr>
          <w:p w:rsidR="00121692" w:rsidRDefault="0006208A">
            <w:pPr>
              <w:pStyle w:val="ProductList-TableBody"/>
            </w:pPr>
            <w:r>
              <w:t>Project Online Professional</w:t>
            </w:r>
            <w:r>
              <w:fldChar w:fldCharType="begin"/>
            </w:r>
            <w:r>
              <w:instrText xml:space="preserve"> XE "Project Online Professional"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121692" w:rsidRDefault="0006208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121692">
        <w:tc>
          <w:tcPr>
            <w:tcW w:w="5020" w:type="dxa"/>
            <w:tcBorders>
              <w:top w:val="dashed" w:sz="4" w:space="0" w:color="BFBFBF"/>
              <w:left w:val="none" w:sz="4" w:space="0" w:color="6E6E6E"/>
              <w:bottom w:val="dashed" w:sz="4" w:space="0" w:color="BFBFBF"/>
              <w:right w:val="none" w:sz="4" w:space="0" w:color="6E6E6E"/>
            </w:tcBorders>
          </w:tcPr>
          <w:p w:rsidR="00121692" w:rsidRDefault="0006208A">
            <w:pPr>
              <w:pStyle w:val="ProductList-TableBody"/>
            </w:pPr>
            <w:r>
              <w:t>Project Online Professional-tilføjelsesprogram</w:t>
            </w:r>
            <w:r>
              <w:fldChar w:fldCharType="begin"/>
            </w:r>
            <w:r>
              <w:instrText xml:space="preserve"> XE "Project Online Professional-tilføjelsesprogram"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r>
      <w:tr w:rsidR="00121692">
        <w:tc>
          <w:tcPr>
            <w:tcW w:w="5020" w:type="dxa"/>
            <w:tcBorders>
              <w:top w:val="dashed" w:sz="4" w:space="0" w:color="BFBFBF"/>
              <w:left w:val="none" w:sz="4" w:space="0" w:color="6E6E6E"/>
              <w:bottom w:val="dashed" w:sz="4" w:space="0" w:color="BFBFBF"/>
              <w:right w:val="none" w:sz="4" w:space="0" w:color="6E6E6E"/>
            </w:tcBorders>
          </w:tcPr>
          <w:p w:rsidR="00121692" w:rsidRDefault="0006208A">
            <w:pPr>
              <w:pStyle w:val="ProductList-TableBody"/>
            </w:pPr>
            <w:r>
              <w:t>Project Online Professional fra SA</w:t>
            </w:r>
            <w:r>
              <w:fldChar w:fldCharType="begin"/>
            </w:r>
            <w:r>
              <w:instrText xml:space="preserve"> XE "Project Online Professional fra SA"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r>
      <w:tr w:rsidR="00121692">
        <w:tc>
          <w:tcPr>
            <w:tcW w:w="5020" w:type="dxa"/>
            <w:tcBorders>
              <w:top w:val="dashed" w:sz="4" w:space="0" w:color="BFBFBF"/>
              <w:left w:val="none" w:sz="4" w:space="0" w:color="6E6E6E"/>
              <w:bottom w:val="dashed" w:sz="4" w:space="0" w:color="BFBFBF"/>
              <w:right w:val="none" w:sz="4" w:space="0" w:color="6E6E6E"/>
            </w:tcBorders>
          </w:tcPr>
          <w:p w:rsidR="00121692" w:rsidRDefault="0006208A">
            <w:pPr>
              <w:pStyle w:val="ProductList-TableBody"/>
            </w:pPr>
            <w:r>
              <w:t>Project Online Premium</w:t>
            </w:r>
            <w:r>
              <w:fldChar w:fldCharType="begin"/>
            </w:r>
            <w:r>
              <w:instrText xml:space="preserve"> XE "Project Online Premium"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121692" w:rsidRDefault="0006208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121692">
        <w:tc>
          <w:tcPr>
            <w:tcW w:w="5020" w:type="dxa"/>
            <w:tcBorders>
              <w:top w:val="dashed" w:sz="4" w:space="0" w:color="BFBFBF"/>
              <w:left w:val="none" w:sz="4" w:space="0" w:color="6E6E6E"/>
              <w:bottom w:val="dashed" w:sz="4" w:space="0" w:color="BFBFBF"/>
              <w:right w:val="none" w:sz="4" w:space="0" w:color="6E6E6E"/>
            </w:tcBorders>
          </w:tcPr>
          <w:p w:rsidR="00121692" w:rsidRDefault="0006208A">
            <w:pPr>
              <w:pStyle w:val="ProductList-TableBody"/>
            </w:pPr>
            <w:r>
              <w:t>Project Online Premium-tilføjelsesprogram</w:t>
            </w:r>
            <w:r>
              <w:fldChar w:fldCharType="begin"/>
            </w:r>
            <w:r>
              <w:instrText xml:space="preserve"> XE "Project Online Premium-tilføjelsesprogram"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r>
      <w:tr w:rsidR="00121692">
        <w:tc>
          <w:tcPr>
            <w:tcW w:w="5020" w:type="dxa"/>
            <w:tcBorders>
              <w:top w:val="dashed" w:sz="4" w:space="0" w:color="BFBFBF"/>
              <w:left w:val="none" w:sz="4" w:space="0" w:color="6E6E6E"/>
              <w:bottom w:val="none" w:sz="4" w:space="0" w:color="BFBFBF"/>
              <w:right w:val="none" w:sz="4" w:space="0" w:color="6E6E6E"/>
            </w:tcBorders>
          </w:tcPr>
          <w:p w:rsidR="00121692" w:rsidRDefault="0006208A">
            <w:pPr>
              <w:pStyle w:val="ProductList-TableBody"/>
            </w:pPr>
            <w:r>
              <w:t>Project Online Premium fra SA</w:t>
            </w:r>
            <w:r>
              <w:fldChar w:fldCharType="begin"/>
            </w:r>
            <w:r>
              <w:instrText xml:space="preserve"> XE "Project Online Premium fra SA" </w:instrText>
            </w:r>
            <w:r>
              <w:fldChar w:fldCharType="end"/>
            </w:r>
            <w:r>
              <w:t xml:space="preserve"> (bruger-SL)</w:t>
            </w:r>
          </w:p>
        </w:tc>
        <w:tc>
          <w:tcPr>
            <w:tcW w:w="860" w:type="dxa"/>
            <w:tcBorders>
              <w:top w:val="dashed" w:sz="4" w:space="0" w:color="BFBFBF"/>
              <w:left w:val="none" w:sz="4" w:space="0" w:color="6E6E6E"/>
              <w:bottom w:val="none" w:sz="4" w:space="0" w:color="BFBFBF"/>
              <w:right w:val="single" w:sz="6" w:space="0" w:color="FFFFFF"/>
            </w:tcBorders>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r>
    </w:tbl>
    <w:p w:rsidR="00121692" w:rsidRDefault="0006208A">
      <w:pPr>
        <w:pStyle w:val="ProductList-Offering1SubSection"/>
        <w:outlineLvl w:val="3"/>
      </w:pPr>
      <w:bookmarkStart w:id="291" w:name="_Sec778"/>
      <w:r>
        <w:t>2. Produktbetingelser</w:t>
      </w:r>
      <w:bookmarkEnd w:id="291"/>
    </w:p>
    <w:tbl>
      <w:tblPr>
        <w:tblStyle w:val="PURTable"/>
        <w:tblW w:w="0" w:type="dxa"/>
        <w:tblLook w:val="04A0" w:firstRow="1" w:lastRow="0" w:firstColumn="1" w:lastColumn="0" w:noHBand="0" w:noVBand="1"/>
      </w:tblPr>
      <w:tblGrid>
        <w:gridCol w:w="3664"/>
        <w:gridCol w:w="3575"/>
        <w:gridCol w:w="3551"/>
      </w:tblGrid>
      <w:tr w:rsidR="0012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 MPSA – gælder kun alle programmer</w:t>
            </w:r>
          </w:p>
        </w:tc>
        <w:tc>
          <w:tcPr>
            <w:tcW w:w="4040" w:type="dxa"/>
            <w:tcBorders>
              <w:top w:val="single" w:sz="18" w:space="0" w:color="00188F"/>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12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Kampagner: I/R</w:t>
            </w:r>
          </w:p>
        </w:tc>
      </w:tr>
      <w:tr w:rsidR="0012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21692" w:rsidRDefault="0006208A">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12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121692">
            <w:pPr>
              <w:pStyle w:val="ProductList-TableBody"/>
            </w:pPr>
          </w:p>
        </w:tc>
      </w:tr>
    </w:tbl>
    <w:p w:rsidR="00121692" w:rsidRDefault="00121692">
      <w:pPr>
        <w:pStyle w:val="ProductList-Body"/>
        <w:jc w:val="right"/>
      </w:pPr>
    </w:p>
    <w:p w:rsidR="00121692" w:rsidRDefault="0006208A">
      <w:pPr>
        <w:pStyle w:val="ProductList-ClauseHeading"/>
        <w:outlineLvl w:val="4"/>
      </w:pPr>
      <w:r>
        <w:t>2.1 Berettigelse til at købe Project Online fra SA-bruger-SL'er</w:t>
      </w:r>
    </w:p>
    <w:p w:rsidR="00121692" w:rsidRDefault="0006208A">
      <w:pPr>
        <w:pStyle w:val="ProductList-Body"/>
      </w:pPr>
      <w:r>
        <w:t xml:space="preserve">Fra SA-Bruger-SL'er kan købes i stedet for SA til fuldt betalte tidsubegrænsede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med aktiv SA til de Kvalificerende Produkter i tabellen nedenfor. Fra SA-Bruger-SL'er kan også købes i stedet for Abonnementslicenser til Produkterne nedenfor, hvis Abonnementslicensen er blevet købt mindst tre år før Fra SA-Bruger-SL'en. Fra SA-bruger-SL'erne kan kun købes i forbindelse med en tilmeldingsårsdag eller start på en ny tilmeldingsaftale.</w:t>
      </w:r>
    </w:p>
    <w:tbl>
      <w:tblPr>
        <w:tblStyle w:val="PURTable"/>
        <w:tblW w:w="0" w:type="dxa"/>
        <w:tblLook w:val="04A0" w:firstRow="1" w:lastRow="0" w:firstColumn="1" w:lastColumn="0" w:noHBand="0" w:noVBand="1"/>
      </w:tblPr>
      <w:tblGrid>
        <w:gridCol w:w="5404"/>
        <w:gridCol w:w="5386"/>
      </w:tblGrid>
      <w:tr w:rsidR="00121692">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121692" w:rsidRDefault="0006208A">
            <w:pPr>
              <w:pStyle w:val="ProductList-TableBody"/>
            </w:pPr>
            <w:r>
              <w:rPr>
                <w:color w:val="FFFFFF"/>
              </w:rPr>
              <w:t>Kvalificerende Produkter</w:t>
            </w:r>
          </w:p>
        </w:tc>
        <w:tc>
          <w:tcPr>
            <w:tcW w:w="6120" w:type="dxa"/>
            <w:tcBorders>
              <w:bottom w:val="single" w:sz="4" w:space="0" w:color="6E6E6E"/>
              <w:right w:val="single" w:sz="4" w:space="0" w:color="6E6E6E"/>
            </w:tcBorders>
            <w:shd w:val="clear" w:color="auto" w:fill="0072C6"/>
          </w:tcPr>
          <w:p w:rsidR="00121692" w:rsidRDefault="0006208A">
            <w:pPr>
              <w:pStyle w:val="ProductList-TableBody"/>
            </w:pPr>
            <w:r>
              <w:rPr>
                <w:color w:val="FFFFFF"/>
              </w:rPr>
              <w:t>Tilsvarende fra SA-Bruger-SL</w:t>
            </w:r>
          </w:p>
        </w:tc>
      </w:tr>
      <w:tr w:rsidR="00121692">
        <w:tc>
          <w:tcPr>
            <w:tcW w:w="6120" w:type="dxa"/>
            <w:tcBorders>
              <w:top w:val="single" w:sz="4" w:space="0" w:color="6E6E6E"/>
              <w:left w:val="single" w:sz="4" w:space="0" w:color="6E6E6E"/>
              <w:bottom w:val="single" w:sz="4" w:space="0" w:color="6E6E6E"/>
              <w:right w:val="single" w:sz="4" w:space="0" w:color="6E6E6E"/>
            </w:tcBorders>
          </w:tcPr>
          <w:p w:rsidR="00121692" w:rsidRDefault="0006208A">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121692" w:rsidRDefault="0006208A">
            <w:pPr>
              <w:pStyle w:val="ProductList-TableBody"/>
            </w:pPr>
            <w:r>
              <w:t>Project Online Professional fra SA</w:t>
            </w:r>
          </w:p>
          <w:p w:rsidR="00121692" w:rsidRDefault="0006208A">
            <w:pPr>
              <w:pStyle w:val="ProductList-TableBody"/>
            </w:pPr>
            <w:r>
              <w:t>Project Online Premium fra SA</w:t>
            </w:r>
          </w:p>
        </w:tc>
      </w:tr>
      <w:tr w:rsidR="00121692">
        <w:tc>
          <w:tcPr>
            <w:tcW w:w="6120" w:type="dxa"/>
            <w:tcBorders>
              <w:top w:val="single" w:sz="4" w:space="0" w:color="6E6E6E"/>
              <w:left w:val="single" w:sz="4" w:space="0" w:color="6E6E6E"/>
              <w:bottom w:val="single" w:sz="4" w:space="0" w:color="6E6E6E"/>
              <w:right w:val="single" w:sz="4" w:space="0" w:color="6E6E6E"/>
            </w:tcBorders>
          </w:tcPr>
          <w:p w:rsidR="00121692" w:rsidRDefault="0006208A">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rsidR="00121692" w:rsidRDefault="0006208A">
            <w:pPr>
              <w:pStyle w:val="ProductList-TableBody"/>
            </w:pPr>
            <w:r>
              <w:t xml:space="preserve">Project Online Professional fra SA </w:t>
            </w:r>
          </w:p>
          <w:p w:rsidR="00121692" w:rsidRDefault="0006208A">
            <w:pPr>
              <w:pStyle w:val="ProductList-TableBody"/>
            </w:pPr>
            <w:r>
              <w:t>Project Online Premium fra SA</w:t>
            </w:r>
          </w:p>
        </w:tc>
      </w:tr>
    </w:tbl>
    <w:p w:rsidR="00121692" w:rsidRDefault="00121692">
      <w:pPr>
        <w:pStyle w:val="ProductList-Body"/>
      </w:pPr>
    </w:p>
    <w:p w:rsidR="00121692" w:rsidRDefault="0006208A">
      <w:pPr>
        <w:pStyle w:val="ProductList-ClauseHeading"/>
        <w:outlineLvl w:val="4"/>
      </w:pPr>
      <w:r>
        <w:t>2.2 Kvalificerende Licenser til Tillægs-Bruger-SL’er</w:t>
      </w:r>
    </w:p>
    <w:p w:rsidR="00121692" w:rsidRDefault="0006208A">
      <w:pPr>
        <w:pStyle w:val="ProductList-Body"/>
      </w:pPr>
      <w:r>
        <w:t>Hver Kvalificerende Licens skal have en aktiv SA.</w:t>
      </w:r>
    </w:p>
    <w:tbl>
      <w:tblPr>
        <w:tblStyle w:val="PURTable"/>
        <w:tblW w:w="0" w:type="dxa"/>
        <w:tblLook w:val="04A0" w:firstRow="1" w:lastRow="0" w:firstColumn="1" w:lastColumn="0" w:noHBand="0" w:noVBand="1"/>
      </w:tblPr>
      <w:tblGrid>
        <w:gridCol w:w="5430"/>
        <w:gridCol w:w="5360"/>
      </w:tblGrid>
      <w:tr w:rsidR="0012169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121692" w:rsidRDefault="0006208A">
            <w:pPr>
              <w:pStyle w:val="ProductList-TableBody"/>
            </w:pPr>
            <w:r>
              <w:rPr>
                <w:color w:val="FFFFFF"/>
              </w:rPr>
              <w:t>Kvalificerende Licens(er)</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121692" w:rsidRDefault="0006208A">
            <w:pPr>
              <w:pStyle w:val="ProductList-TableBody"/>
            </w:pPr>
            <w:r>
              <w:rPr>
                <w:color w:val="FFFFFF"/>
              </w:rPr>
              <w:t>Tillægs-Bruger-SL</w:t>
            </w:r>
          </w:p>
        </w:tc>
      </w:tr>
      <w:tr w:rsidR="00121692">
        <w:tc>
          <w:tcPr>
            <w:tcW w:w="6120" w:type="dxa"/>
            <w:tcBorders>
              <w:top w:val="single" w:sz="4" w:space="0" w:color="6E6E6E"/>
              <w:left w:val="single" w:sz="4" w:space="0" w:color="6E6E6E"/>
              <w:bottom w:val="single" w:sz="4" w:space="0" w:color="6E6E6E"/>
              <w:right w:val="single" w:sz="4" w:space="0" w:color="6E6E6E"/>
            </w:tcBorders>
          </w:tcPr>
          <w:p w:rsidR="00121692" w:rsidRDefault="0006208A">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121692" w:rsidRDefault="0006208A">
            <w:pPr>
              <w:pStyle w:val="ProductList-TableBody"/>
            </w:pPr>
            <w:r>
              <w:t>Project Online Professional-tilføjelsesprogram til Project Professional</w:t>
            </w:r>
          </w:p>
          <w:p w:rsidR="00121692" w:rsidRDefault="0006208A">
            <w:pPr>
              <w:pStyle w:val="ProductList-TableBody"/>
            </w:pPr>
            <w:r>
              <w:t>Project Online Premium-tilføjelsesprogram til Project Professional</w:t>
            </w:r>
          </w:p>
        </w:tc>
      </w:tr>
      <w:tr w:rsidR="00121692">
        <w:tc>
          <w:tcPr>
            <w:tcW w:w="6120" w:type="dxa"/>
            <w:tcBorders>
              <w:top w:val="single" w:sz="4" w:space="0" w:color="6E6E6E"/>
              <w:left w:val="single" w:sz="4" w:space="0" w:color="6E6E6E"/>
              <w:bottom w:val="single" w:sz="4" w:space="0" w:color="6E6E6E"/>
              <w:right w:val="single" w:sz="4" w:space="0" w:color="6E6E6E"/>
            </w:tcBorders>
          </w:tcPr>
          <w:p w:rsidR="00121692" w:rsidRDefault="0006208A">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rsidR="00121692" w:rsidRDefault="0006208A">
            <w:pPr>
              <w:pStyle w:val="ProductList-TableBody"/>
            </w:pPr>
            <w:r>
              <w:t>Project Online Professional-tilføjelsesprogram til Project Standard</w:t>
            </w:r>
          </w:p>
          <w:p w:rsidR="00121692" w:rsidRDefault="0006208A">
            <w:pPr>
              <w:pStyle w:val="ProductList-TableBody"/>
            </w:pPr>
            <w:r>
              <w:t>Project Online Premium-tilføjelsesprogram til Project Standard</w:t>
            </w:r>
          </w:p>
        </w:tc>
      </w:tr>
      <w:tr w:rsidR="00121692">
        <w:tc>
          <w:tcPr>
            <w:tcW w:w="6120" w:type="dxa"/>
            <w:tcBorders>
              <w:top w:val="single" w:sz="4" w:space="0" w:color="6E6E6E"/>
              <w:left w:val="single" w:sz="4" w:space="0" w:color="6E6E6E"/>
              <w:bottom w:val="single" w:sz="4" w:space="0" w:color="6E6E6E"/>
              <w:right w:val="single" w:sz="4" w:space="0" w:color="6E6E6E"/>
            </w:tcBorders>
          </w:tcPr>
          <w:p w:rsidR="00121692" w:rsidRDefault="0006208A">
            <w:pPr>
              <w:pStyle w:val="ProductList-TableBody"/>
            </w:pPr>
            <w:r>
              <w:t>Project Server CAL</w:t>
            </w:r>
          </w:p>
        </w:tc>
        <w:tc>
          <w:tcPr>
            <w:tcW w:w="6000" w:type="dxa"/>
            <w:tcBorders>
              <w:top w:val="single" w:sz="4" w:space="0" w:color="6E6E6E"/>
              <w:left w:val="single" w:sz="4" w:space="0" w:color="6E6E6E"/>
              <w:bottom w:val="single" w:sz="4" w:space="0" w:color="6E6E6E"/>
              <w:right w:val="single" w:sz="4" w:space="0" w:color="6E6E6E"/>
            </w:tcBorders>
          </w:tcPr>
          <w:p w:rsidR="00121692" w:rsidRDefault="0006208A">
            <w:pPr>
              <w:pStyle w:val="ProductList-TableBody"/>
            </w:pPr>
            <w:r>
              <w:t>Project Online Essentials-tilføjelsesprogram til Project CAL</w:t>
            </w:r>
          </w:p>
          <w:p w:rsidR="00121692" w:rsidRDefault="0006208A">
            <w:pPr>
              <w:pStyle w:val="ProductList-TableBody"/>
            </w:pPr>
            <w:r>
              <w:t>Project Online Professional-tilføjelsesprogram til Project CAL</w:t>
            </w:r>
          </w:p>
          <w:p w:rsidR="00121692" w:rsidRDefault="0006208A">
            <w:pPr>
              <w:pStyle w:val="ProductList-TableBody"/>
            </w:pPr>
            <w:r>
              <w:t>Project Online Premium-tilføjelsesprogram til Project CAL</w:t>
            </w:r>
          </w:p>
        </w:tc>
      </w:tr>
    </w:tbl>
    <w:p w:rsidR="00121692" w:rsidRDefault="00121692">
      <w:pPr>
        <w:pStyle w:val="ProductList-Body"/>
      </w:pPr>
    </w:p>
    <w:p w:rsidR="00121692" w:rsidRDefault="0006208A">
      <w:pPr>
        <w:pStyle w:val="ProductList-ClauseHeading"/>
        <w:outlineLvl w:val="4"/>
      </w:pPr>
      <w:r>
        <w:t>2.3 Office Multi Language Pack</w:t>
      </w:r>
    </w:p>
    <w:p w:rsidR="00121692" w:rsidRDefault="0006208A">
      <w:pPr>
        <w:pStyle w:val="ProductList-Body"/>
      </w:pPr>
      <w:r>
        <w:t xml:space="preserve">Kunder med Project Online Professional eller Premium må anvende den seneste version af Office Multi Language Pack med kopier af desktopprogrammer, som de har lov til at bruge under deres kvalificerende abonnement. Retten til at bruge Office Multi Language Pack udløber, når rettighederne under den kvalificerende abonnement. </w:t>
      </w:r>
    </w:p>
    <w:p w:rsidR="00121692" w:rsidRDefault="00121692">
      <w:pPr>
        <w:pStyle w:val="ProductList-Body"/>
      </w:pPr>
    </w:p>
    <w:p w:rsidR="00121692" w:rsidRDefault="0006208A">
      <w:pPr>
        <w:pStyle w:val="ProductList-ClauseHeading"/>
        <w:outlineLvl w:val="4"/>
      </w:pPr>
      <w:r>
        <w:lastRenderedPageBreak/>
        <w:t>2.4 Installationsrettigheder for Project Professional 2016</w:t>
      </w:r>
    </w:p>
    <w:p w:rsidR="00121692" w:rsidRDefault="0006208A">
      <w:pPr>
        <w:pStyle w:val="ProductList-Body"/>
      </w:pPr>
      <w:r>
        <w:t>Hver Office 2016-bruger eller bruger med licens til at installere Office Professional Plus under afsnittet Secure Productive Enterprise fra SA bruger-SL med et abonnement på Project Online Professional eller Project Online Premium må installere og anvende én kopi af softwaren Project Professional 2016 på den enhed, hvor Office er installeret.</w:t>
      </w:r>
    </w:p>
    <w:p w:rsidR="00121692" w:rsidRDefault="00121692">
      <w:pPr>
        <w:pStyle w:val="ProductList-Body"/>
      </w:pPr>
    </w:p>
    <w:p w:rsidR="00121692" w:rsidRDefault="0006208A">
      <w:pPr>
        <w:pStyle w:val="ProductList-ClauseHeading"/>
        <w:outlineLvl w:val="4"/>
      </w:pPr>
      <w:r>
        <w:t>2.5 Indløsning af produktnøgle til Project Online og Project Pro til Office 365 og Visio Pro</w:t>
      </w:r>
    </w:p>
    <w:p w:rsidR="00121692" w:rsidRDefault="0006208A">
      <w:pPr>
        <w:pStyle w:val="ProductList-Body"/>
      </w:pPr>
      <w:r>
        <w:t>Abonnementer på Project Online og Project Pro til Office 365, der er licenseret gennem Open, Open Value eller Open Value Subscription-aftaler, må indløses indtil 31. december 2016, hvorefter ikke-indløste abonnementer må anvendes til et efterfølgende produkt.</w:t>
      </w:r>
    </w:p>
    <w:p w:rsidR="00121692" w:rsidRDefault="00121692">
      <w:pPr>
        <w:pStyle w:val="ProductList-Body"/>
        <w:jc w:val="right"/>
      </w:pPr>
    </w:p>
    <w:tbl>
      <w:tblPr>
        <w:tblStyle w:val="PURTable"/>
        <w:tblW w:w="0" w:type="dxa"/>
        <w:tblLook w:val="04A0" w:firstRow="1" w:lastRow="0" w:firstColumn="1" w:lastColumn="0" w:noHBand="0" w:noVBand="1"/>
      </w:tblPr>
      <w:tblGrid>
        <w:gridCol w:w="10800"/>
      </w:tblGrid>
      <w:tr w:rsidR="001216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1692" w:rsidRDefault="003F7773">
            <w:pPr>
              <w:pStyle w:val="ProductList-TableBody"/>
              <w:jc w:val="right"/>
            </w:pPr>
            <w:hyperlink w:anchor="_Sec842">
              <w:r w:rsidR="0006208A">
                <w:rPr>
                  <w:color w:val="00467F"/>
                  <w:sz w:val="14"/>
                  <w:u w:val="single"/>
                </w:rPr>
                <w:t>Indholdsfortegnelse</w:t>
              </w:r>
            </w:hyperlink>
            <w:r w:rsidR="0006208A">
              <w:rPr>
                <w:sz w:val="14"/>
              </w:rPr>
              <w:t>/</w:t>
            </w:r>
            <w:hyperlink w:anchor="_Sec549">
              <w:r w:rsidR="0006208A">
                <w:rPr>
                  <w:color w:val="00467F"/>
                  <w:sz w:val="14"/>
                  <w:u w:val="single"/>
                </w:rPr>
                <w:t>Ordliste</w:t>
              </w:r>
            </w:hyperlink>
            <w:r w:rsidR="0006208A">
              <w:rPr>
                <w:sz w:val="14"/>
              </w:rPr>
              <w:t>/</w:t>
            </w:r>
            <w:hyperlink w:anchor="_Sec844">
              <w:r w:rsidR="0006208A">
                <w:rPr>
                  <w:color w:val="00467F"/>
                  <w:sz w:val="14"/>
                  <w:u w:val="single"/>
                </w:rPr>
                <w:t>Indeks</w:t>
              </w:r>
            </w:hyperlink>
          </w:p>
        </w:tc>
      </w:tr>
    </w:tbl>
    <w:p w:rsidR="00121692" w:rsidRDefault="00121692">
      <w:pPr>
        <w:pStyle w:val="ProductList-Body"/>
      </w:pPr>
    </w:p>
    <w:p w:rsidR="00121692" w:rsidRDefault="0006208A">
      <w:pPr>
        <w:pStyle w:val="ProductList-Offering2HeadingNoBorder"/>
        <w:outlineLvl w:val="2"/>
      </w:pPr>
      <w:bookmarkStart w:id="292" w:name="_Sec668"/>
      <w:r>
        <w:t>SharePoint Online</w:t>
      </w:r>
      <w:bookmarkEnd w:id="292"/>
      <w:r>
        <w:fldChar w:fldCharType="begin"/>
      </w:r>
      <w:r>
        <w:instrText xml:space="preserve"> TC "</w:instrText>
      </w:r>
      <w:bookmarkStart w:id="293" w:name="_Toc483467159"/>
      <w:r>
        <w:instrText>SharePoint Online</w:instrText>
      </w:r>
      <w:bookmarkEnd w:id="293"/>
      <w:r>
        <w:instrText>" \l 3</w:instrText>
      </w:r>
      <w:r>
        <w:fldChar w:fldCharType="end"/>
      </w:r>
    </w:p>
    <w:p w:rsidR="00121692" w:rsidRDefault="0006208A">
      <w:pPr>
        <w:pStyle w:val="ProductList-Offering1SubSection"/>
        <w:outlineLvl w:val="3"/>
      </w:pPr>
      <w:bookmarkStart w:id="294" w:name="_Sec724"/>
      <w:r>
        <w:t>1. Programtilgængelighed</w:t>
      </w:r>
      <w:bookmarkEnd w:id="294"/>
    </w:p>
    <w:tbl>
      <w:tblPr>
        <w:tblStyle w:val="PURTable"/>
        <w:tblW w:w="0" w:type="dxa"/>
        <w:tblLook w:val="04A0" w:firstRow="1" w:lastRow="0" w:firstColumn="1" w:lastColumn="0" w:noHBand="0" w:noVBand="1"/>
      </w:tblPr>
      <w:tblGrid>
        <w:gridCol w:w="4469"/>
        <w:gridCol w:w="800"/>
        <w:gridCol w:w="785"/>
        <w:gridCol w:w="792"/>
        <w:gridCol w:w="704"/>
        <w:gridCol w:w="827"/>
        <w:gridCol w:w="819"/>
        <w:gridCol w:w="797"/>
        <w:gridCol w:w="791"/>
      </w:tblGrid>
      <w:tr w:rsidR="0012169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21692" w:rsidRDefault="0006208A">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21692">
        <w:tc>
          <w:tcPr>
            <w:tcW w:w="5020" w:type="dxa"/>
            <w:tcBorders>
              <w:top w:val="single" w:sz="6" w:space="0" w:color="FFFFFF"/>
              <w:left w:val="none" w:sz="4" w:space="0" w:color="6E6E6E"/>
              <w:bottom w:val="dashed" w:sz="4" w:space="0" w:color="7F7F7F"/>
              <w:right w:val="none" w:sz="4" w:space="0" w:color="6E6E6E"/>
            </w:tcBorders>
          </w:tcPr>
          <w:p w:rsidR="00121692" w:rsidRDefault="0006208A">
            <w:pPr>
              <w:pStyle w:val="ProductList-TableBody"/>
            </w:pPr>
            <w:r>
              <w:t xml:space="preserve">SharePoint Online Plan 1 </w:t>
            </w:r>
            <w:r>
              <w:fldChar w:fldCharType="begin"/>
            </w:r>
            <w:r>
              <w:instrText xml:space="preserve"> XE "SharePoint Online Plan 1 " </w:instrText>
            </w:r>
            <w:r>
              <w:fldChar w:fldCharType="end"/>
            </w:r>
            <w:r>
              <w:t>(Bruger-SL)</w:t>
            </w:r>
          </w:p>
        </w:tc>
        <w:tc>
          <w:tcPr>
            <w:tcW w:w="860" w:type="dxa"/>
            <w:tcBorders>
              <w:top w:val="single" w:sz="6" w:space="0" w:color="FFFFFF"/>
              <w:left w:val="none" w:sz="4" w:space="0" w:color="6E6E6E"/>
              <w:bottom w:val="dashed" w:sz="4" w:space="0" w:color="7F7F7F"/>
              <w:right w:val="single" w:sz="6" w:space="0" w:color="FFFFFF"/>
            </w:tcBorders>
          </w:tcPr>
          <w:p w:rsidR="00121692" w:rsidRDefault="0006208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r>
      <w:tr w:rsidR="00121692">
        <w:tc>
          <w:tcPr>
            <w:tcW w:w="5020" w:type="dxa"/>
            <w:tcBorders>
              <w:top w:val="dashed" w:sz="4" w:space="0" w:color="7F7F7F"/>
              <w:left w:val="none" w:sz="4" w:space="0" w:color="6E6E6E"/>
              <w:bottom w:val="dashed" w:sz="4" w:space="0" w:color="7F7F7F"/>
              <w:right w:val="none" w:sz="4" w:space="0" w:color="6E6E6E"/>
            </w:tcBorders>
          </w:tcPr>
          <w:p w:rsidR="00121692" w:rsidRDefault="0006208A">
            <w:pPr>
              <w:pStyle w:val="ProductList-TableBody"/>
            </w:pPr>
            <w:r>
              <w:t xml:space="preserve">Tilføjelsesprogram til SharePoint Online Plan 1 </w:t>
            </w:r>
            <w:r>
              <w:fldChar w:fldCharType="begin"/>
            </w:r>
            <w:r>
              <w:instrText xml:space="preserve"> XE "Tilføjelsesprogram til SharePoint Online Plan 1 " </w:instrText>
            </w:r>
            <w:r>
              <w:fldChar w:fldCharType="end"/>
            </w:r>
            <w:r>
              <w:t>(Bruger-SL)</w:t>
            </w:r>
          </w:p>
        </w:tc>
        <w:tc>
          <w:tcPr>
            <w:tcW w:w="860" w:type="dxa"/>
            <w:tcBorders>
              <w:top w:val="dashed" w:sz="4" w:space="0" w:color="7F7F7F"/>
              <w:left w:val="none" w:sz="4" w:space="0" w:color="6E6E6E"/>
              <w:bottom w:val="dashed" w:sz="4" w:space="0" w:color="7F7F7F"/>
              <w:right w:val="single" w:sz="6" w:space="0" w:color="FFFFFF"/>
            </w:tcBorders>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r>
      <w:tr w:rsidR="00121692">
        <w:tc>
          <w:tcPr>
            <w:tcW w:w="5020" w:type="dxa"/>
            <w:tcBorders>
              <w:top w:val="dashed" w:sz="4" w:space="0" w:color="7F7F7F"/>
              <w:left w:val="none" w:sz="4" w:space="0" w:color="6E6E6E"/>
              <w:bottom w:val="dashed" w:sz="4" w:space="0" w:color="7F7F7F"/>
              <w:right w:val="none" w:sz="4" w:space="0" w:color="6E6E6E"/>
            </w:tcBorders>
          </w:tcPr>
          <w:p w:rsidR="00121692" w:rsidRDefault="0006208A">
            <w:pPr>
              <w:pStyle w:val="ProductList-TableBody"/>
            </w:pPr>
            <w:r>
              <w:t>SharePoint Online Plan 2</w:t>
            </w:r>
            <w:r>
              <w:fldChar w:fldCharType="begin"/>
            </w:r>
            <w:r>
              <w:instrText xml:space="preserve"> XE "SharePoint Online Plan 2" </w:instrText>
            </w:r>
            <w:r>
              <w:fldChar w:fldCharType="end"/>
            </w:r>
            <w:r>
              <w:t xml:space="preserve"> (Bruger-SL)</w:t>
            </w:r>
          </w:p>
        </w:tc>
        <w:tc>
          <w:tcPr>
            <w:tcW w:w="860" w:type="dxa"/>
            <w:tcBorders>
              <w:top w:val="dashed" w:sz="4" w:space="0" w:color="7F7F7F"/>
              <w:left w:val="none" w:sz="4" w:space="0" w:color="6E6E6E"/>
              <w:bottom w:val="dashed" w:sz="4" w:space="0" w:color="7F7F7F"/>
              <w:right w:val="single" w:sz="6" w:space="0" w:color="FFFFFF"/>
            </w:tcBorders>
          </w:tcPr>
          <w:p w:rsidR="00121692" w:rsidRDefault="0006208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r>
      <w:tr w:rsidR="00121692">
        <w:tc>
          <w:tcPr>
            <w:tcW w:w="5020" w:type="dxa"/>
            <w:tcBorders>
              <w:top w:val="dashed" w:sz="4" w:space="0" w:color="7F7F7F"/>
              <w:left w:val="none" w:sz="4" w:space="0" w:color="6E6E6E"/>
              <w:bottom w:val="none" w:sz="4" w:space="0" w:color="BFBFBF"/>
              <w:right w:val="none" w:sz="4" w:space="0" w:color="6E6E6E"/>
            </w:tcBorders>
          </w:tcPr>
          <w:p w:rsidR="00121692" w:rsidRDefault="0006208A">
            <w:pPr>
              <w:pStyle w:val="ProductList-TableBody"/>
            </w:pPr>
            <w:r>
              <w:t>Office 365 – Ekstra Fillager på 1 GB</w:t>
            </w:r>
            <w:r>
              <w:fldChar w:fldCharType="begin"/>
            </w:r>
            <w:r>
              <w:instrText xml:space="preserve"> XE "Office 365 – Ekstra Fillager på 1 GB" </w:instrText>
            </w:r>
            <w:r>
              <w:fldChar w:fldCharType="end"/>
            </w:r>
            <w:r>
              <w:t xml:space="preserve"> (Tillægs-SL)</w:t>
            </w:r>
          </w:p>
        </w:tc>
        <w:tc>
          <w:tcPr>
            <w:tcW w:w="860" w:type="dxa"/>
            <w:tcBorders>
              <w:top w:val="dashed" w:sz="4" w:space="0" w:color="7F7F7F"/>
              <w:left w:val="none" w:sz="4" w:space="0" w:color="6E6E6E"/>
              <w:bottom w:val="none" w:sz="4" w:space="0" w:color="BFBFBF"/>
              <w:right w:val="single" w:sz="6" w:space="0" w:color="FFFFFF"/>
            </w:tcBorders>
          </w:tcPr>
          <w:p w:rsidR="00121692" w:rsidRDefault="0006208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121692" w:rsidRDefault="0006208A">
      <w:pPr>
        <w:pStyle w:val="ProductList-Offering1SubSection"/>
        <w:outlineLvl w:val="3"/>
      </w:pPr>
      <w:bookmarkStart w:id="295" w:name="_Sec779"/>
      <w:r>
        <w:t>2. Produktbetingelser</w:t>
      </w:r>
      <w:bookmarkEnd w:id="295"/>
    </w:p>
    <w:tbl>
      <w:tblPr>
        <w:tblStyle w:val="PURTable"/>
        <w:tblW w:w="0" w:type="dxa"/>
        <w:tblLook w:val="04A0" w:firstRow="1" w:lastRow="0" w:firstColumn="1" w:lastColumn="0" w:noHBand="0" w:noVBand="1"/>
      </w:tblPr>
      <w:tblGrid>
        <w:gridCol w:w="3664"/>
        <w:gridCol w:w="3575"/>
        <w:gridCol w:w="3551"/>
      </w:tblGrid>
      <w:tr w:rsidR="0012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12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Kampagner: I/R</w:t>
            </w:r>
          </w:p>
        </w:tc>
      </w:tr>
      <w:tr w:rsidR="00121692">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Kun K</w:t>
            </w:r>
          </w:p>
        </w:tc>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21692" w:rsidRDefault="0006208A">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12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121692">
            <w:pPr>
              <w:pStyle w:val="ProductList-TableBody"/>
            </w:pPr>
          </w:p>
        </w:tc>
      </w:tr>
    </w:tbl>
    <w:p w:rsidR="00121692" w:rsidRDefault="00121692">
      <w:pPr>
        <w:pStyle w:val="ProductList-Body"/>
      </w:pPr>
    </w:p>
    <w:p w:rsidR="00121692" w:rsidRDefault="0006208A">
      <w:pPr>
        <w:pStyle w:val="ProductList-ClauseHeading"/>
        <w:outlineLvl w:val="4"/>
      </w:pPr>
      <w:r>
        <w:t>2.1 Forudsætning: Tillægs-Bruger-SL’er</w:t>
      </w:r>
    </w:p>
    <w:p w:rsidR="00121692" w:rsidRDefault="0006208A">
      <w:pPr>
        <w:pStyle w:val="ProductList-Body"/>
      </w:pPr>
      <w:r>
        <w:t xml:space="preserve">Se Tillægs-Bruger-SL’er i </w:t>
      </w:r>
      <w:hyperlink w:anchor="_Sec634">
        <w:r>
          <w:rPr>
            <w:color w:val="00467F"/>
            <w:u w:val="single"/>
          </w:rPr>
          <w:t>Office 365-pakker</w:t>
        </w:r>
      </w:hyperlink>
      <w:r>
        <w:t xml:space="preserve"> for oplysninger om Tilføjelsesprogrammer.</w:t>
      </w:r>
    </w:p>
    <w:p w:rsidR="00121692" w:rsidRDefault="00121692">
      <w:pPr>
        <w:pStyle w:val="ProductList-Body"/>
      </w:pPr>
    </w:p>
    <w:p w:rsidR="00121692" w:rsidRDefault="0006208A">
      <w:pPr>
        <w:pStyle w:val="ProductList-ClauseHeading"/>
        <w:outlineLvl w:val="4"/>
      </w:pPr>
      <w:r>
        <w:t>2.2 Indløsning af Nøgle til SharePoint Online Plan 1 med Yammer og SharePoint Online Plan 2 med Yammer</w:t>
      </w:r>
    </w:p>
    <w:p w:rsidR="00121692" w:rsidRDefault="0006208A">
      <w:pPr>
        <w:pStyle w:val="ProductList-Body"/>
      </w:pPr>
      <w:r>
        <w:t>Abonnementer med SharePoint Online Plan 1 med Yammer eller SharePoint Online Plan 2 med Yammer, der er licenseret gennem Open-, Open Value- eller Open Value Subscription-aftaler, kan indløses indtil den 31. oktober 2015; uindløste abonnementer kan herefter bruges til et produkt, der omfatter en af de tjenester.</w:t>
      </w:r>
    </w:p>
    <w:p w:rsidR="00121692" w:rsidRDefault="00121692">
      <w:pPr>
        <w:pStyle w:val="ProductList-Body"/>
        <w:jc w:val="right"/>
      </w:pPr>
    </w:p>
    <w:tbl>
      <w:tblPr>
        <w:tblStyle w:val="PURTable"/>
        <w:tblW w:w="0" w:type="dxa"/>
        <w:tblLook w:val="04A0" w:firstRow="1" w:lastRow="0" w:firstColumn="1" w:lastColumn="0" w:noHBand="0" w:noVBand="1"/>
      </w:tblPr>
      <w:tblGrid>
        <w:gridCol w:w="10800"/>
      </w:tblGrid>
      <w:tr w:rsidR="001216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1692" w:rsidRDefault="003F7773">
            <w:pPr>
              <w:pStyle w:val="ProductList-TableBody"/>
              <w:jc w:val="right"/>
            </w:pPr>
            <w:hyperlink w:anchor="_Sec842">
              <w:r w:rsidR="0006208A">
                <w:rPr>
                  <w:color w:val="00467F"/>
                  <w:sz w:val="14"/>
                  <w:u w:val="single"/>
                </w:rPr>
                <w:t>Indholdsfortegnelse</w:t>
              </w:r>
            </w:hyperlink>
            <w:r w:rsidR="0006208A">
              <w:rPr>
                <w:sz w:val="14"/>
              </w:rPr>
              <w:t>/</w:t>
            </w:r>
            <w:hyperlink w:anchor="_Sec549">
              <w:r w:rsidR="0006208A">
                <w:rPr>
                  <w:color w:val="00467F"/>
                  <w:sz w:val="14"/>
                  <w:u w:val="single"/>
                </w:rPr>
                <w:t>Ordliste</w:t>
              </w:r>
            </w:hyperlink>
            <w:r w:rsidR="0006208A">
              <w:rPr>
                <w:sz w:val="14"/>
              </w:rPr>
              <w:t>/</w:t>
            </w:r>
            <w:hyperlink w:anchor="_Sec844">
              <w:r w:rsidR="0006208A">
                <w:rPr>
                  <w:color w:val="00467F"/>
                  <w:sz w:val="14"/>
                  <w:u w:val="single"/>
                </w:rPr>
                <w:t>Indeks</w:t>
              </w:r>
            </w:hyperlink>
          </w:p>
        </w:tc>
      </w:tr>
    </w:tbl>
    <w:p w:rsidR="00121692" w:rsidRDefault="00121692">
      <w:pPr>
        <w:pStyle w:val="ProductList-Body"/>
      </w:pPr>
    </w:p>
    <w:p w:rsidR="00121692" w:rsidRDefault="0006208A">
      <w:pPr>
        <w:pStyle w:val="ProductList-Offering2HeadingNoBorder"/>
        <w:outlineLvl w:val="2"/>
      </w:pPr>
      <w:bookmarkStart w:id="296" w:name="_Sec669"/>
      <w:r>
        <w:t>Skype for Business Online</w:t>
      </w:r>
      <w:bookmarkEnd w:id="296"/>
      <w:r>
        <w:fldChar w:fldCharType="begin"/>
      </w:r>
      <w:r>
        <w:instrText xml:space="preserve"> TC "</w:instrText>
      </w:r>
      <w:bookmarkStart w:id="297" w:name="_Toc483467160"/>
      <w:r>
        <w:instrText>Skype for Business Online</w:instrText>
      </w:r>
      <w:bookmarkEnd w:id="297"/>
      <w:r>
        <w:instrText>" \l 3</w:instrText>
      </w:r>
      <w:r>
        <w:fldChar w:fldCharType="end"/>
      </w:r>
    </w:p>
    <w:p w:rsidR="00121692" w:rsidRDefault="0006208A">
      <w:pPr>
        <w:pStyle w:val="ProductList-Offering1SubSection"/>
        <w:outlineLvl w:val="3"/>
      </w:pPr>
      <w:bookmarkStart w:id="298" w:name="_Sec725"/>
      <w:r>
        <w:t>1. Programtilgængelighed</w:t>
      </w:r>
      <w:bookmarkEnd w:id="298"/>
    </w:p>
    <w:tbl>
      <w:tblPr>
        <w:tblStyle w:val="PURTable"/>
        <w:tblW w:w="0" w:type="dxa"/>
        <w:tblLook w:val="04A0" w:firstRow="1" w:lastRow="0" w:firstColumn="1" w:lastColumn="0" w:noHBand="0" w:noVBand="1"/>
      </w:tblPr>
      <w:tblGrid>
        <w:gridCol w:w="4469"/>
        <w:gridCol w:w="800"/>
        <w:gridCol w:w="785"/>
        <w:gridCol w:w="792"/>
        <w:gridCol w:w="704"/>
        <w:gridCol w:w="827"/>
        <w:gridCol w:w="819"/>
        <w:gridCol w:w="797"/>
        <w:gridCol w:w="791"/>
      </w:tblGrid>
      <w:tr w:rsidR="0012169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21692" w:rsidRDefault="0006208A">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21692">
        <w:tc>
          <w:tcPr>
            <w:tcW w:w="5020" w:type="dxa"/>
            <w:tcBorders>
              <w:top w:val="single" w:sz="6" w:space="0" w:color="FFFFFF"/>
              <w:left w:val="none" w:sz="4" w:space="0" w:color="6E6E6E"/>
              <w:bottom w:val="dashed" w:sz="4" w:space="0" w:color="A5A5A5"/>
              <w:right w:val="none" w:sz="4" w:space="0" w:color="6E6E6E"/>
            </w:tcBorders>
          </w:tcPr>
          <w:p w:rsidR="00121692" w:rsidRDefault="0006208A">
            <w:pPr>
              <w:pStyle w:val="ProductList-TableBody"/>
            </w:pPr>
            <w:r>
              <w:t>Skype for Business Online Plan 1</w:t>
            </w:r>
            <w:r>
              <w:fldChar w:fldCharType="begin"/>
            </w:r>
            <w:r>
              <w:instrText xml:space="preserve"> XE "Skype for Business Online Plan 1" </w:instrText>
            </w:r>
            <w:r>
              <w:fldChar w:fldCharType="end"/>
            </w:r>
            <w:r>
              <w:t xml:space="preserve"> (Bruger-SL)</w:t>
            </w:r>
          </w:p>
        </w:tc>
        <w:tc>
          <w:tcPr>
            <w:tcW w:w="860" w:type="dxa"/>
            <w:tcBorders>
              <w:top w:val="single" w:sz="6" w:space="0" w:color="FFFFFF"/>
              <w:left w:val="none" w:sz="4" w:space="0" w:color="6E6E6E"/>
              <w:bottom w:val="dashed" w:sz="4" w:space="0" w:color="A5A5A5"/>
              <w:right w:val="single" w:sz="6" w:space="0" w:color="FFFFFF"/>
            </w:tcBorders>
          </w:tcPr>
          <w:p w:rsidR="00121692" w:rsidRDefault="0006208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r>
      <w:tr w:rsidR="00121692">
        <w:tc>
          <w:tcPr>
            <w:tcW w:w="5020" w:type="dxa"/>
            <w:tcBorders>
              <w:top w:val="dashed" w:sz="4" w:space="0" w:color="A5A5A5"/>
              <w:left w:val="none" w:sz="4" w:space="0" w:color="6E6E6E"/>
              <w:bottom w:val="dashed" w:sz="4" w:space="0" w:color="A5A5A5"/>
              <w:right w:val="none" w:sz="4" w:space="0" w:color="6E6E6E"/>
            </w:tcBorders>
          </w:tcPr>
          <w:p w:rsidR="00121692" w:rsidRDefault="0006208A">
            <w:pPr>
              <w:pStyle w:val="ProductList-TableBody"/>
            </w:pPr>
            <w:r>
              <w:t>Tilføjelsesprogram til Skype for Business Online Plan 1</w:t>
            </w:r>
            <w:r>
              <w:fldChar w:fldCharType="begin"/>
            </w:r>
            <w:r>
              <w:instrText xml:space="preserve"> XE "Tilføjelsesprogram til Skype for Business Online Plan 1" </w:instrText>
            </w:r>
            <w:r>
              <w:fldChar w:fldCharType="end"/>
            </w:r>
            <w:r>
              <w:t xml:space="preserve"> (Bruger-SL)</w:t>
            </w:r>
          </w:p>
        </w:tc>
        <w:tc>
          <w:tcPr>
            <w:tcW w:w="860" w:type="dxa"/>
            <w:tcBorders>
              <w:top w:val="dashed" w:sz="4" w:space="0" w:color="A5A5A5"/>
              <w:left w:val="none" w:sz="4" w:space="0" w:color="6E6E6E"/>
              <w:bottom w:val="dashed" w:sz="4" w:space="0" w:color="A5A5A5"/>
              <w:right w:val="single" w:sz="6" w:space="0" w:color="FFFFFF"/>
            </w:tcBorders>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r>
      <w:tr w:rsidR="00121692">
        <w:tc>
          <w:tcPr>
            <w:tcW w:w="5020" w:type="dxa"/>
            <w:tcBorders>
              <w:top w:val="dashed" w:sz="4" w:space="0" w:color="A5A5A5"/>
              <w:left w:val="none" w:sz="4" w:space="0" w:color="6E6E6E"/>
              <w:bottom w:val="dashed" w:sz="4" w:space="0" w:color="A5A5A5"/>
              <w:right w:val="none" w:sz="4" w:space="0" w:color="6E6E6E"/>
            </w:tcBorders>
          </w:tcPr>
          <w:p w:rsidR="00121692" w:rsidRDefault="0006208A">
            <w:pPr>
              <w:pStyle w:val="ProductList-TableBody"/>
            </w:pPr>
            <w:r>
              <w:t>Skype for Business Online Plan 2</w:t>
            </w:r>
            <w:r>
              <w:fldChar w:fldCharType="begin"/>
            </w:r>
            <w:r>
              <w:instrText xml:space="preserve"> XE "Skype for Business Online Plan 2" </w:instrText>
            </w:r>
            <w:r>
              <w:fldChar w:fldCharType="end"/>
            </w:r>
            <w:r>
              <w:t xml:space="preserve"> (Bruger-SL)</w:t>
            </w:r>
          </w:p>
        </w:tc>
        <w:tc>
          <w:tcPr>
            <w:tcW w:w="860" w:type="dxa"/>
            <w:tcBorders>
              <w:top w:val="dashed" w:sz="4" w:space="0" w:color="A5A5A5"/>
              <w:left w:val="none" w:sz="4" w:space="0" w:color="6E6E6E"/>
              <w:bottom w:val="dashed" w:sz="4" w:space="0" w:color="A5A5A5"/>
              <w:right w:val="single" w:sz="6" w:space="0" w:color="FFFFFF"/>
            </w:tcBorders>
          </w:tcPr>
          <w:p w:rsidR="00121692" w:rsidRDefault="0006208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r>
      <w:tr w:rsidR="00121692">
        <w:tc>
          <w:tcPr>
            <w:tcW w:w="5020" w:type="dxa"/>
            <w:tcBorders>
              <w:top w:val="dashed" w:sz="4" w:space="0" w:color="A5A5A5"/>
              <w:left w:val="none" w:sz="4" w:space="0" w:color="6E6E6E"/>
              <w:bottom w:val="dashed" w:sz="4" w:space="0" w:color="A5A5A5"/>
              <w:right w:val="none" w:sz="4" w:space="0" w:color="6E6E6E"/>
            </w:tcBorders>
          </w:tcPr>
          <w:p w:rsidR="00121692" w:rsidRDefault="0006208A">
            <w:pPr>
              <w:pStyle w:val="ProductList-TableBody"/>
            </w:pPr>
            <w:r>
              <w:t>Skype for Business Online Cloud PBX</w:t>
            </w:r>
            <w:r>
              <w:fldChar w:fldCharType="begin"/>
            </w:r>
            <w:r>
              <w:instrText xml:space="preserve"> XE "Skype for Business Online Cloud PBX" </w:instrText>
            </w:r>
            <w:r>
              <w:fldChar w:fldCharType="end"/>
            </w:r>
            <w:r>
              <w:t xml:space="preserve"> (Bruger-SL)</w:t>
            </w:r>
          </w:p>
        </w:tc>
        <w:tc>
          <w:tcPr>
            <w:tcW w:w="860" w:type="dxa"/>
            <w:tcBorders>
              <w:top w:val="dashed" w:sz="4" w:space="0" w:color="A5A5A5"/>
              <w:left w:val="none" w:sz="4" w:space="0" w:color="6E6E6E"/>
              <w:bottom w:val="dashed" w:sz="4" w:space="0" w:color="A5A5A5"/>
              <w:right w:val="single" w:sz="6" w:space="0" w:color="FFFFFF"/>
            </w:tcBorders>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121692">
        <w:tc>
          <w:tcPr>
            <w:tcW w:w="5020" w:type="dxa"/>
            <w:tcBorders>
              <w:top w:val="dashed" w:sz="4" w:space="0" w:color="A5A5A5"/>
              <w:left w:val="none" w:sz="4" w:space="0" w:color="6E6E6E"/>
              <w:bottom w:val="dashed" w:sz="4" w:space="0" w:color="A5A5A5"/>
              <w:right w:val="none" w:sz="4" w:space="0" w:color="6E6E6E"/>
            </w:tcBorders>
          </w:tcPr>
          <w:p w:rsidR="00121692" w:rsidRDefault="0006208A">
            <w:pPr>
              <w:pStyle w:val="ProductList-TableBody"/>
            </w:pPr>
            <w:r>
              <w:t xml:space="preserve">Skype for Business Online – PSTN-møde </w:t>
            </w:r>
            <w:r>
              <w:fldChar w:fldCharType="begin"/>
            </w:r>
            <w:r>
              <w:instrText xml:space="preserve"> XE "Skype for Business Online – PSTN-møde " </w:instrText>
            </w:r>
            <w:r>
              <w:fldChar w:fldCharType="end"/>
            </w:r>
            <w:r>
              <w:t>(Bruger-SL)</w:t>
            </w:r>
          </w:p>
        </w:tc>
        <w:tc>
          <w:tcPr>
            <w:tcW w:w="860" w:type="dxa"/>
            <w:tcBorders>
              <w:top w:val="dashed" w:sz="4" w:space="0" w:color="A5A5A5"/>
              <w:left w:val="none" w:sz="4" w:space="0" w:color="6E6E6E"/>
              <w:bottom w:val="dashed" w:sz="4" w:space="0" w:color="A5A5A5"/>
              <w:right w:val="single" w:sz="6" w:space="0" w:color="FFFFFF"/>
            </w:tcBorders>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121692">
        <w:tc>
          <w:tcPr>
            <w:tcW w:w="5020" w:type="dxa"/>
            <w:tcBorders>
              <w:top w:val="dashed" w:sz="4" w:space="0" w:color="A5A5A5"/>
              <w:left w:val="none" w:sz="4" w:space="0" w:color="6E6E6E"/>
              <w:bottom w:val="dashed" w:sz="4" w:space="0" w:color="A5A5A5"/>
              <w:right w:val="none" w:sz="4" w:space="0" w:color="6E6E6E"/>
            </w:tcBorders>
          </w:tcPr>
          <w:p w:rsidR="00121692" w:rsidRDefault="0006208A">
            <w:pPr>
              <w:pStyle w:val="ProductList-TableBody"/>
            </w:pPr>
            <w:r>
              <w:t>Skype for Business Online – PSTN-opkald</w:t>
            </w:r>
            <w:r>
              <w:fldChar w:fldCharType="begin"/>
            </w:r>
            <w:r>
              <w:instrText xml:space="preserve"> XE "Skype for Business Online – PSTN-opkald" </w:instrText>
            </w:r>
            <w:r>
              <w:fldChar w:fldCharType="end"/>
            </w:r>
            <w:r>
              <w:t xml:space="preserve"> (Bruger-SL)</w:t>
            </w:r>
          </w:p>
        </w:tc>
        <w:tc>
          <w:tcPr>
            <w:tcW w:w="860" w:type="dxa"/>
            <w:tcBorders>
              <w:top w:val="dashed" w:sz="4" w:space="0" w:color="A5A5A5"/>
              <w:left w:val="none" w:sz="4" w:space="0" w:color="6E6E6E"/>
              <w:bottom w:val="dashed" w:sz="4" w:space="0" w:color="A5A5A5"/>
              <w:right w:val="single" w:sz="6" w:space="0" w:color="FFFFFF"/>
            </w:tcBorders>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121692">
        <w:tc>
          <w:tcPr>
            <w:tcW w:w="5020" w:type="dxa"/>
            <w:tcBorders>
              <w:top w:val="dashed" w:sz="4" w:space="0" w:color="A5A5A5"/>
              <w:left w:val="none" w:sz="4" w:space="0" w:color="6E6E6E"/>
              <w:bottom w:val="none" w:sz="4" w:space="0" w:color="A5A5A5"/>
              <w:right w:val="none" w:sz="4" w:space="0" w:color="6E6E6E"/>
            </w:tcBorders>
          </w:tcPr>
          <w:p w:rsidR="00121692" w:rsidRDefault="0006208A">
            <w:pPr>
              <w:pStyle w:val="ProductList-TableBody"/>
            </w:pPr>
            <w:r>
              <w:t>Forbrug af Skype for Business PSTN</w:t>
            </w:r>
            <w:r>
              <w:fldChar w:fldCharType="begin"/>
            </w:r>
            <w:r>
              <w:instrText xml:space="preserve"> XE "Forbrug af Skype for Business PSTN" </w:instrText>
            </w:r>
            <w:r>
              <w:fldChar w:fldCharType="end"/>
            </w:r>
            <w:r>
              <w:t xml:space="preserve"> (Bruger-SL)</w:t>
            </w:r>
          </w:p>
        </w:tc>
        <w:tc>
          <w:tcPr>
            <w:tcW w:w="860" w:type="dxa"/>
            <w:tcBorders>
              <w:top w:val="dashed" w:sz="4" w:space="0" w:color="A5A5A5"/>
              <w:left w:val="none" w:sz="4" w:space="0" w:color="6E6E6E"/>
              <w:bottom w:val="none" w:sz="4" w:space="0" w:color="A5A5A5"/>
              <w:right w:val="single" w:sz="6" w:space="0" w:color="FFFFFF"/>
            </w:tcBorders>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r>
    </w:tbl>
    <w:p w:rsidR="00121692" w:rsidRDefault="0006208A">
      <w:pPr>
        <w:pStyle w:val="ProductList-Offering1SubSection"/>
        <w:outlineLvl w:val="3"/>
      </w:pPr>
      <w:bookmarkStart w:id="299" w:name="_Sec780"/>
      <w:r>
        <w:t>2. Produktbetingelser</w:t>
      </w:r>
      <w:bookmarkEnd w:id="299"/>
    </w:p>
    <w:tbl>
      <w:tblPr>
        <w:tblStyle w:val="PURTable"/>
        <w:tblW w:w="0" w:type="dxa"/>
        <w:tblLook w:val="04A0" w:firstRow="1" w:lastRow="0" w:firstColumn="1" w:lastColumn="0" w:noHBand="0" w:noVBand="1"/>
      </w:tblPr>
      <w:tblGrid>
        <w:gridCol w:w="3664"/>
        <w:gridCol w:w="3575"/>
        <w:gridCol w:w="3551"/>
      </w:tblGrid>
      <w:tr w:rsidR="0012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12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Kampagner: I/R</w:t>
            </w:r>
          </w:p>
        </w:tc>
      </w:tr>
      <w:tr w:rsidR="0012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(undtagen Skype for Business PSTN-forbrug)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21692" w:rsidRDefault="0006208A">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 (undtagen Skype for Business PSTN-forbrug)</w:t>
            </w:r>
          </w:p>
        </w:tc>
      </w:tr>
      <w:tr w:rsidR="0012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 (undtagen Skype for Business PSTN-forbrug)</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121692">
            <w:pPr>
              <w:pStyle w:val="ProductList-TableBody"/>
            </w:pPr>
          </w:p>
        </w:tc>
      </w:tr>
    </w:tbl>
    <w:p w:rsidR="00121692" w:rsidRDefault="00121692">
      <w:pPr>
        <w:pStyle w:val="ProductList-Body"/>
      </w:pPr>
    </w:p>
    <w:p w:rsidR="00121692" w:rsidRDefault="0006208A">
      <w:pPr>
        <w:pStyle w:val="ProductList-ClauseHeading"/>
        <w:outlineLvl w:val="4"/>
      </w:pPr>
      <w:r>
        <w:lastRenderedPageBreak/>
        <w:t>2.1 Lync til Mac 2011</w:t>
      </w:r>
    </w:p>
    <w:p w:rsidR="00121692" w:rsidRDefault="0006208A">
      <w:pPr>
        <w:pStyle w:val="ProductList-Body"/>
      </w:pPr>
      <w:r>
        <w:t>Skype for Business Online Plan 1 og Plan 2 kræver særskilt køb og installation af Skype for Business 2015 (eller Lync til Mac 2011</w:t>
      </w:r>
      <w:r>
        <w:fldChar w:fldCharType="begin"/>
      </w:r>
      <w:r>
        <w:instrText xml:space="preserve"> XE "Lync til Mac 2011" </w:instrText>
      </w:r>
      <w:r>
        <w:fldChar w:fldCharType="end"/>
      </w:r>
      <w:r>
        <w:t>) for at opnå adgang til det komplette funktionssæt af Skype for Business Online Plan 1 og Plan 2. Det er et tidsbegrænset tilbud, og kunder med licens til Skype for Business Online modtager én licenseret kopi af Lync til Mac 2011 uden beregning med hvert prøveabonnement eller hver betalte abonnements</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Skype for Business Online. Softwaren må kun bruges sammen med Skype for Business Online, og alle rettigheder til at bruge softwaren ophører ved udløbet af den underliggende abonnements</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eller ved overførsel til næste version af Skype for Business Online, afhængigt af hvad der kommer først. Kunder må bruge den gratis Skype for Business Basic 2015-klient til deres Windows-baserede slutbrugere.</w:t>
      </w:r>
    </w:p>
    <w:p w:rsidR="00121692" w:rsidRDefault="00121692">
      <w:pPr>
        <w:pStyle w:val="ProductList-Body"/>
      </w:pPr>
    </w:p>
    <w:p w:rsidR="00121692" w:rsidRDefault="0006208A">
      <w:pPr>
        <w:pStyle w:val="ProductList-ClauseHeading"/>
        <w:outlineLvl w:val="4"/>
      </w:pPr>
      <w:r>
        <w:t>2.2 Forudsætning: Tillægs-Bruger-SL’er</w:t>
      </w:r>
    </w:p>
    <w:p w:rsidR="00121692" w:rsidRDefault="0006208A">
      <w:pPr>
        <w:pStyle w:val="ProductList-Body"/>
      </w:pPr>
      <w:r>
        <w:t xml:space="preserve">Se Tillægs-Bruger-SL’er i </w:t>
      </w:r>
      <w:hyperlink w:anchor="_Sec634">
        <w:r>
          <w:rPr>
            <w:color w:val="00467F"/>
            <w:u w:val="single"/>
          </w:rPr>
          <w:t>Office 365-pakker</w:t>
        </w:r>
      </w:hyperlink>
      <w:r>
        <w:t xml:space="preserve"> for oplysninger om Tilføjelsesprogrammer.</w:t>
      </w:r>
    </w:p>
    <w:p w:rsidR="00121692" w:rsidRDefault="00121692">
      <w:pPr>
        <w:pStyle w:val="ProductList-Body"/>
      </w:pPr>
    </w:p>
    <w:p w:rsidR="00121692" w:rsidRDefault="0006208A">
      <w:pPr>
        <w:pStyle w:val="ProductList-ClauseHeading"/>
        <w:outlineLvl w:val="4"/>
      </w:pPr>
      <w:r>
        <w:t>2.3 Skype for Business PSTN-forbrug</w:t>
      </w:r>
    </w:p>
    <w:p w:rsidR="00121692" w:rsidRDefault="0006208A">
      <w:pPr>
        <w:pStyle w:val="ProductList-Body"/>
      </w:pPr>
      <w:r>
        <w:t xml:space="preserve">Skype for Business PSTN-forbrugstjenesterne kræver en startbetaling via Administrationsportalen til Office 365. Microsoft fakturerer Kunden eller dennes forhandler med det samme for hver transaktion, herunder (hvis automatisk opfyldning er aktiveret) hver gang, minimumssaldoen er nået. Eventuelle midler, som kunden allokerer til Skype for Business PSTN-forbrugstjenesterne, kan anvendes til disse tjenester, og eventuelle sådanne midler, der ikke er brugt inden for 12 måneder regnet fra transaktionens startdato, vil være tabt. </w:t>
      </w:r>
    </w:p>
    <w:p w:rsidR="00121692" w:rsidRDefault="00121692">
      <w:pPr>
        <w:pStyle w:val="ProductList-Body"/>
      </w:pPr>
    </w:p>
    <w:p w:rsidR="00121692" w:rsidRDefault="0006208A">
      <w:pPr>
        <w:pStyle w:val="ProductList-Body"/>
      </w:pPr>
      <w:r>
        <w:t>Forbrugsgebyrerne er baseret på Microsofts offentliggjorte priser, når tjenesterne bruges. Skype for Business PSTN-Forbrugstjenesterne er undtaget fra faste priser, uanset eventuelle referencer til faste priser i den gældende volumenlicensaftale.</w:t>
      </w:r>
    </w:p>
    <w:p w:rsidR="00121692" w:rsidRDefault="00121692">
      <w:pPr>
        <w:pStyle w:val="ProductList-Body"/>
        <w:jc w:val="right"/>
      </w:pPr>
    </w:p>
    <w:tbl>
      <w:tblPr>
        <w:tblStyle w:val="PURTable"/>
        <w:tblW w:w="0" w:type="dxa"/>
        <w:tblLook w:val="04A0" w:firstRow="1" w:lastRow="0" w:firstColumn="1" w:lastColumn="0" w:noHBand="0" w:noVBand="1"/>
      </w:tblPr>
      <w:tblGrid>
        <w:gridCol w:w="10800"/>
      </w:tblGrid>
      <w:tr w:rsidR="001216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1692" w:rsidRDefault="003F7773">
            <w:pPr>
              <w:pStyle w:val="ProductList-TableBody"/>
              <w:jc w:val="right"/>
            </w:pPr>
            <w:hyperlink w:anchor="_Sec842">
              <w:r w:rsidR="0006208A">
                <w:rPr>
                  <w:color w:val="00467F"/>
                  <w:sz w:val="14"/>
                  <w:u w:val="single"/>
                </w:rPr>
                <w:t>Indholdsfortegnelse</w:t>
              </w:r>
            </w:hyperlink>
            <w:r w:rsidR="0006208A">
              <w:rPr>
                <w:sz w:val="14"/>
              </w:rPr>
              <w:t>/</w:t>
            </w:r>
            <w:hyperlink w:anchor="_Sec549">
              <w:r w:rsidR="0006208A">
                <w:rPr>
                  <w:color w:val="00467F"/>
                  <w:sz w:val="14"/>
                  <w:u w:val="single"/>
                </w:rPr>
                <w:t>Ordliste</w:t>
              </w:r>
            </w:hyperlink>
            <w:r w:rsidR="0006208A">
              <w:rPr>
                <w:sz w:val="14"/>
              </w:rPr>
              <w:t>/</w:t>
            </w:r>
            <w:hyperlink w:anchor="_Sec844">
              <w:r w:rsidR="0006208A">
                <w:rPr>
                  <w:color w:val="00467F"/>
                  <w:sz w:val="14"/>
                  <w:u w:val="single"/>
                </w:rPr>
                <w:t>Indeks</w:t>
              </w:r>
            </w:hyperlink>
          </w:p>
        </w:tc>
      </w:tr>
    </w:tbl>
    <w:p w:rsidR="00121692" w:rsidRDefault="00121692">
      <w:pPr>
        <w:pStyle w:val="ProductList-Body"/>
      </w:pPr>
    </w:p>
    <w:p w:rsidR="00121692" w:rsidRDefault="0006208A">
      <w:pPr>
        <w:pStyle w:val="ProductList-OfferingGroupHeading"/>
        <w:outlineLvl w:val="1"/>
      </w:pPr>
      <w:bookmarkStart w:id="300" w:name="_Sec635"/>
      <w:r>
        <w:t>Andre Onlinetjenester</w:t>
      </w:r>
      <w:bookmarkEnd w:id="300"/>
      <w:r>
        <w:fldChar w:fldCharType="begin"/>
      </w:r>
      <w:r>
        <w:instrText xml:space="preserve"> TC "</w:instrText>
      </w:r>
      <w:bookmarkStart w:id="301" w:name="_Toc483467161"/>
      <w:r>
        <w:instrText>Andre Onlinetjenester</w:instrText>
      </w:r>
      <w:bookmarkEnd w:id="301"/>
      <w:r>
        <w:instrText>" \l 2</w:instrText>
      </w:r>
      <w:r>
        <w:fldChar w:fldCharType="end"/>
      </w:r>
    </w:p>
    <w:p w:rsidR="00121692" w:rsidRDefault="0006208A">
      <w:pPr>
        <w:pStyle w:val="ProductList-Offering2HeadingNoBorder"/>
        <w:outlineLvl w:val="2"/>
      </w:pPr>
      <w:bookmarkStart w:id="302" w:name="_Sec670"/>
      <w:r>
        <w:t>Bing Maps</w:t>
      </w:r>
      <w:bookmarkEnd w:id="302"/>
      <w:r>
        <w:fldChar w:fldCharType="begin"/>
      </w:r>
      <w:r>
        <w:instrText xml:space="preserve"> TC "</w:instrText>
      </w:r>
      <w:bookmarkStart w:id="303" w:name="_Toc483467162"/>
      <w:r>
        <w:instrText>Bing Maps</w:instrText>
      </w:r>
      <w:bookmarkEnd w:id="303"/>
      <w:r>
        <w:instrText>" \l 3</w:instrText>
      </w:r>
      <w:r>
        <w:fldChar w:fldCharType="end"/>
      </w:r>
    </w:p>
    <w:p w:rsidR="00121692" w:rsidRDefault="0006208A">
      <w:pPr>
        <w:pStyle w:val="ProductList-Offering1SubSection"/>
        <w:outlineLvl w:val="3"/>
      </w:pPr>
      <w:bookmarkStart w:id="304" w:name="_Sec726"/>
      <w:r>
        <w:t>1. Programtilgængelighed</w:t>
      </w:r>
      <w:bookmarkEnd w:id="304"/>
    </w:p>
    <w:tbl>
      <w:tblPr>
        <w:tblStyle w:val="PURTable"/>
        <w:tblW w:w="0" w:type="dxa"/>
        <w:tblLook w:val="04A0" w:firstRow="1" w:lastRow="0" w:firstColumn="1" w:lastColumn="0" w:noHBand="0" w:noVBand="1"/>
      </w:tblPr>
      <w:tblGrid>
        <w:gridCol w:w="4491"/>
        <w:gridCol w:w="799"/>
        <w:gridCol w:w="775"/>
        <w:gridCol w:w="791"/>
        <w:gridCol w:w="704"/>
        <w:gridCol w:w="826"/>
        <w:gridCol w:w="819"/>
        <w:gridCol w:w="796"/>
        <w:gridCol w:w="783"/>
      </w:tblGrid>
      <w:tr w:rsidR="0012169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21692" w:rsidRDefault="0006208A">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21692">
        <w:tc>
          <w:tcPr>
            <w:tcW w:w="5020" w:type="dxa"/>
            <w:tcBorders>
              <w:top w:val="single" w:sz="6" w:space="0" w:color="FFFFFF"/>
              <w:left w:val="none" w:sz="4" w:space="0" w:color="6E6E6E"/>
              <w:bottom w:val="dashed" w:sz="4" w:space="0" w:color="BFBFBF"/>
              <w:right w:val="none" w:sz="4" w:space="0" w:color="6E6E6E"/>
            </w:tcBorders>
          </w:tcPr>
          <w:p w:rsidR="00121692" w:rsidRDefault="0006208A">
            <w:pPr>
              <w:pStyle w:val="ProductList-TableBody"/>
            </w:pPr>
            <w:r>
              <w:rPr>
                <w:color w:val="000000"/>
              </w:rPr>
              <w:t>Bing Maps Enterprise Fee – Månedsabonnement</w:t>
            </w:r>
            <w:r>
              <w:fldChar w:fldCharType="begin"/>
            </w:r>
            <w:r>
              <w:instrText xml:space="preserve"> XE "Bing Maps Enterprise Fee – Månedsabonnement"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121692" w:rsidRDefault="0006208A">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r>
      <w:tr w:rsidR="00121692">
        <w:tc>
          <w:tcPr>
            <w:tcW w:w="5020" w:type="dxa"/>
            <w:tcBorders>
              <w:top w:val="dashed" w:sz="4" w:space="0" w:color="BFBFBF"/>
              <w:left w:val="none" w:sz="4" w:space="0" w:color="6E6E6E"/>
              <w:bottom w:val="dashed" w:sz="4" w:space="0" w:color="BFBFBF"/>
              <w:right w:val="none" w:sz="4" w:space="0" w:color="6E6E6E"/>
            </w:tcBorders>
          </w:tcPr>
          <w:p w:rsidR="00121692" w:rsidRDefault="0006208A">
            <w:pPr>
              <w:pStyle w:val="ProductList-TableBody"/>
            </w:pPr>
            <w:r>
              <w:t>Mobile Asset Management Platform – månedsabonnement</w:t>
            </w:r>
            <w:r>
              <w:fldChar w:fldCharType="begin"/>
            </w:r>
            <w:r>
              <w:instrText xml:space="preserve"> XE "Mobile Asset Management Platform – månedsabonnement"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21692" w:rsidRDefault="0006208A">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r>
      <w:tr w:rsidR="00121692">
        <w:tc>
          <w:tcPr>
            <w:tcW w:w="5020" w:type="dxa"/>
            <w:tcBorders>
              <w:top w:val="dashed" w:sz="4" w:space="0" w:color="BFBFBF"/>
              <w:left w:val="none" w:sz="4" w:space="0" w:color="6E6E6E"/>
              <w:bottom w:val="dashed" w:sz="4" w:space="0" w:color="BFBFBF"/>
              <w:right w:val="none" w:sz="4" w:space="0" w:color="6E6E6E"/>
            </w:tcBorders>
          </w:tcPr>
          <w:p w:rsidR="00121692" w:rsidRDefault="0006208A">
            <w:pPr>
              <w:pStyle w:val="ProductList-TableBody"/>
            </w:pPr>
            <w:r>
              <w:rPr>
                <w:color w:val="000000"/>
              </w:rPr>
              <w:t>Bing Maps Internal Website Usage 100K Transactions – Månedsabonnement</w:t>
            </w:r>
            <w:r>
              <w:fldChar w:fldCharType="begin"/>
            </w:r>
            <w:r>
              <w:instrText xml:space="preserve"> XE "Bing Maps Internal Website Usage 100K Transactions – Månedsabonnement"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21692" w:rsidRDefault="0006208A">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r>
      <w:tr w:rsidR="00121692">
        <w:tc>
          <w:tcPr>
            <w:tcW w:w="5020" w:type="dxa"/>
            <w:tcBorders>
              <w:top w:val="dashed" w:sz="4" w:space="0" w:color="BFBFBF"/>
              <w:left w:val="none" w:sz="4" w:space="0" w:color="6E6E6E"/>
              <w:bottom w:val="dashed" w:sz="4" w:space="0" w:color="BFBFBF"/>
              <w:right w:val="none" w:sz="4" w:space="0" w:color="6E6E6E"/>
            </w:tcBorders>
          </w:tcPr>
          <w:p w:rsidR="00121692" w:rsidRDefault="0006208A">
            <w:pPr>
              <w:pStyle w:val="ProductList-TableBody"/>
            </w:pPr>
            <w:r>
              <w:rPr>
                <w:color w:val="000000"/>
              </w:rPr>
              <w:t>Bing Maps Internal Website Usage 500K (and higher) Transactions – Månedsabonnement</w:t>
            </w:r>
            <w:r>
              <w:fldChar w:fldCharType="begin"/>
            </w:r>
            <w:r>
              <w:instrText xml:space="preserve"> XE "Bing Maps Internal Website Usage 500K (and higher) Transactions – Månedsabonnement"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21692" w:rsidRDefault="0006208A">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r>
      <w:tr w:rsidR="00121692">
        <w:tc>
          <w:tcPr>
            <w:tcW w:w="5020" w:type="dxa"/>
            <w:tcBorders>
              <w:top w:val="dashed" w:sz="4" w:space="0" w:color="BFBFBF"/>
              <w:left w:val="none" w:sz="4" w:space="0" w:color="6E6E6E"/>
              <w:bottom w:val="dashed" w:sz="4" w:space="0" w:color="BFBFBF"/>
              <w:right w:val="none" w:sz="4" w:space="0" w:color="6E6E6E"/>
            </w:tcBorders>
          </w:tcPr>
          <w:p w:rsidR="00121692" w:rsidRDefault="0006208A">
            <w:pPr>
              <w:pStyle w:val="ProductList-TableBody"/>
            </w:pPr>
            <w:r>
              <w:rPr>
                <w:color w:val="000000"/>
              </w:rPr>
              <w:t>Bing Maps Known Per User – Månedsabonnement</w:t>
            </w:r>
            <w:r>
              <w:fldChar w:fldCharType="begin"/>
            </w:r>
            <w:r>
              <w:instrText xml:space="preserve"> XE "Bing Maps Known Per User – Månedsabonnement"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21692" w:rsidRDefault="0006208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r>
      <w:tr w:rsidR="00121692">
        <w:tc>
          <w:tcPr>
            <w:tcW w:w="5020" w:type="dxa"/>
            <w:tcBorders>
              <w:top w:val="dashed" w:sz="4" w:space="0" w:color="BFBFBF"/>
              <w:left w:val="none" w:sz="4" w:space="0" w:color="6E6E6E"/>
              <w:bottom w:val="dashed" w:sz="4" w:space="0" w:color="BFBFBF"/>
              <w:right w:val="none" w:sz="4" w:space="0" w:color="6E6E6E"/>
            </w:tcBorders>
          </w:tcPr>
          <w:p w:rsidR="00121692" w:rsidRDefault="0006208A">
            <w:pPr>
              <w:pStyle w:val="ProductList-TableBody"/>
            </w:pPr>
            <w:r>
              <w:rPr>
                <w:color w:val="000000"/>
              </w:rPr>
              <w:t>Bing Maps Known 5K User – Månedsabonnement</w:t>
            </w:r>
            <w:r>
              <w:fldChar w:fldCharType="begin"/>
            </w:r>
            <w:r>
              <w:instrText xml:space="preserve"> XE "Bing Maps Known 5K User – Månedsabonnement"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21692" w:rsidRDefault="0006208A">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r>
      <w:tr w:rsidR="00121692">
        <w:tc>
          <w:tcPr>
            <w:tcW w:w="5020" w:type="dxa"/>
            <w:tcBorders>
              <w:top w:val="dashed" w:sz="4" w:space="0" w:color="BFBFBF"/>
              <w:left w:val="none" w:sz="4" w:space="0" w:color="6E6E6E"/>
              <w:bottom w:val="dashed" w:sz="4" w:space="0" w:color="BFBFBF"/>
              <w:right w:val="none" w:sz="4" w:space="0" w:color="6E6E6E"/>
            </w:tcBorders>
          </w:tcPr>
          <w:p w:rsidR="00121692" w:rsidRDefault="0006208A">
            <w:pPr>
              <w:pStyle w:val="ProductList-TableBody"/>
            </w:pPr>
            <w:r>
              <w:rPr>
                <w:color w:val="000000"/>
              </w:rPr>
              <w:t>Bing Maps Light Known 500 User – Månedsabonnement</w:t>
            </w:r>
            <w:r>
              <w:fldChar w:fldCharType="begin"/>
            </w:r>
            <w:r>
              <w:instrText xml:space="preserve"> XE "Bing Maps Light Known 500 User – Månedsabonnement"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21692" w:rsidRDefault="0006208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r>
      <w:tr w:rsidR="00121692">
        <w:tc>
          <w:tcPr>
            <w:tcW w:w="5020" w:type="dxa"/>
            <w:tcBorders>
              <w:top w:val="dashed" w:sz="4" w:space="0" w:color="BFBFBF"/>
              <w:left w:val="none" w:sz="4" w:space="0" w:color="6E6E6E"/>
              <w:bottom w:val="dashed" w:sz="4" w:space="0" w:color="BFBFBF"/>
              <w:right w:val="none" w:sz="4" w:space="0" w:color="6E6E6E"/>
            </w:tcBorders>
          </w:tcPr>
          <w:p w:rsidR="00121692" w:rsidRDefault="0006208A">
            <w:pPr>
              <w:pStyle w:val="ProductList-TableBody"/>
            </w:pPr>
            <w:r>
              <w:rPr>
                <w:color w:val="000000"/>
              </w:rPr>
              <w:t>Bing Maps Light Known 5K User – Månedsabonnement</w:t>
            </w:r>
            <w:r>
              <w:fldChar w:fldCharType="begin"/>
            </w:r>
            <w:r>
              <w:instrText xml:space="preserve"> XE "Bing Maps Light Known 5K User – Månedsabonnement"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21692" w:rsidRDefault="0006208A">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r>
      <w:tr w:rsidR="00121692">
        <w:tc>
          <w:tcPr>
            <w:tcW w:w="5020" w:type="dxa"/>
            <w:tcBorders>
              <w:top w:val="dashed" w:sz="4" w:space="0" w:color="BFBFBF"/>
              <w:left w:val="none" w:sz="4" w:space="0" w:color="6E6E6E"/>
              <w:bottom w:val="dashed" w:sz="4" w:space="0" w:color="BFBFBF"/>
              <w:right w:val="none" w:sz="4" w:space="0" w:color="6E6E6E"/>
            </w:tcBorders>
          </w:tcPr>
          <w:p w:rsidR="00121692" w:rsidRDefault="0006208A">
            <w:pPr>
              <w:pStyle w:val="ProductList-TableBody"/>
            </w:pPr>
            <w:r>
              <w:rPr>
                <w:color w:val="000000"/>
              </w:rPr>
              <w:t>Mobile Asset Management Pr. aktiv – månedsabonnement</w:t>
            </w:r>
            <w:r>
              <w:fldChar w:fldCharType="begin"/>
            </w:r>
            <w:r>
              <w:instrText xml:space="preserve"> XE "Mobile Asset Management Pr. aktiv – månedsabonnement"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21692" w:rsidRDefault="0006208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r>
      <w:tr w:rsidR="00121692">
        <w:tc>
          <w:tcPr>
            <w:tcW w:w="5020" w:type="dxa"/>
            <w:tcBorders>
              <w:top w:val="dashed" w:sz="4" w:space="0" w:color="BFBFBF"/>
              <w:left w:val="none" w:sz="4" w:space="0" w:color="6E6E6E"/>
              <w:bottom w:val="dashed" w:sz="4" w:space="0" w:color="BFBFBF"/>
              <w:right w:val="none" w:sz="4" w:space="0" w:color="6E6E6E"/>
            </w:tcBorders>
          </w:tcPr>
          <w:p w:rsidR="00121692" w:rsidRDefault="0006208A">
            <w:pPr>
              <w:pStyle w:val="ProductList-TableBody"/>
            </w:pPr>
            <w:r>
              <w:rPr>
                <w:color w:val="000000"/>
              </w:rPr>
              <w:t>Bing Maps Public Website Usage 100K Transaction – Månedsabonnement</w:t>
            </w:r>
            <w:r>
              <w:fldChar w:fldCharType="begin"/>
            </w:r>
            <w:r>
              <w:instrText xml:space="preserve"> XE "Bing Maps Public Website Usage 100K Transaction – Månedsabonnement"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21692" w:rsidRDefault="0006208A">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r>
      <w:tr w:rsidR="00121692">
        <w:tc>
          <w:tcPr>
            <w:tcW w:w="5020" w:type="dxa"/>
            <w:tcBorders>
              <w:top w:val="dashed" w:sz="4" w:space="0" w:color="BFBFBF"/>
              <w:left w:val="none" w:sz="4" w:space="0" w:color="6E6E6E"/>
              <w:bottom w:val="none" w:sz="4" w:space="0" w:color="BFBFBF"/>
              <w:right w:val="none" w:sz="4" w:space="0" w:color="6E6E6E"/>
            </w:tcBorders>
          </w:tcPr>
          <w:p w:rsidR="00121692" w:rsidRDefault="0006208A">
            <w:pPr>
              <w:pStyle w:val="ProductList-TableBody"/>
            </w:pPr>
            <w:r>
              <w:rPr>
                <w:color w:val="000000"/>
              </w:rPr>
              <w:t>Bing Maps Public Website Usage 500K (and higher) Transactions – Månedsabonnement</w:t>
            </w:r>
            <w:r>
              <w:fldChar w:fldCharType="begin"/>
            </w:r>
            <w:r>
              <w:instrText xml:space="preserve"> XE "Bing Maps Public Website Usage 500K (and higher) Transactions – Månedsabonnement"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21692" w:rsidRDefault="0006208A">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r>
    </w:tbl>
    <w:p w:rsidR="00121692" w:rsidRDefault="0006208A">
      <w:pPr>
        <w:pStyle w:val="ProductList-Offering1SubSection"/>
        <w:outlineLvl w:val="3"/>
      </w:pPr>
      <w:bookmarkStart w:id="305" w:name="_Sec781"/>
      <w:r>
        <w:t>2. Produktbetingelser</w:t>
      </w:r>
      <w:bookmarkEnd w:id="305"/>
    </w:p>
    <w:tbl>
      <w:tblPr>
        <w:tblStyle w:val="PURTable"/>
        <w:tblW w:w="0" w:type="dxa"/>
        <w:tblLook w:val="04A0" w:firstRow="1" w:lastRow="0" w:firstColumn="1" w:lastColumn="0" w:noHBand="0" w:noVBand="1"/>
      </w:tblPr>
      <w:tblGrid>
        <w:gridCol w:w="3664"/>
        <w:gridCol w:w="3575"/>
        <w:gridCol w:w="3551"/>
      </w:tblGrid>
      <w:tr w:rsidR="0012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Berettiget Udvidet Løbetid: I/R</w:t>
            </w:r>
          </w:p>
        </w:tc>
      </w:tr>
      <w:tr w:rsidR="0012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Kampagner: I/R</w:t>
            </w:r>
          </w:p>
        </w:tc>
      </w:tr>
      <w:tr w:rsidR="0012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Berettiget Reduktion: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Berettiget Reduktion (SCE): I/R</w:t>
            </w:r>
          </w:p>
        </w:tc>
      </w:tr>
      <w:tr w:rsidR="0012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Berettiget True-Up: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121692">
            <w:pPr>
              <w:pStyle w:val="ProductList-TableBody"/>
            </w:pPr>
          </w:p>
        </w:tc>
      </w:tr>
    </w:tbl>
    <w:p w:rsidR="00121692" w:rsidRDefault="00121692">
      <w:pPr>
        <w:pStyle w:val="ProductList-Body"/>
      </w:pPr>
    </w:p>
    <w:p w:rsidR="00121692" w:rsidRDefault="0006208A">
      <w:pPr>
        <w:pStyle w:val="ProductList-ClauseHeading"/>
        <w:outlineLvl w:val="4"/>
      </w:pPr>
      <w:r>
        <w:t>2.1 Fakturerbare Transaktioner</w:t>
      </w:r>
    </w:p>
    <w:p w:rsidR="00121692" w:rsidRDefault="0006208A">
      <w:pPr>
        <w:pStyle w:val="ProductList-Body"/>
      </w:pPr>
      <w:r>
        <w:t>Hver Tillægs-SL til hhv. Bing Maps Public Website Usage og Bing Maps Internal Website Usage giver Kunden ret til det antal Fakturerbare Transaktioner, som er angivet i Produktnavnet. Alle købte og ubrugte fakturerbare transaktioner vil gå tabt enten på udløbsdatoen for tilmeldingen eller abonnementet.</w:t>
      </w:r>
    </w:p>
    <w:p w:rsidR="00121692" w:rsidRDefault="00121692">
      <w:pPr>
        <w:pStyle w:val="ProductList-Body"/>
        <w:jc w:val="right"/>
      </w:pPr>
    </w:p>
    <w:tbl>
      <w:tblPr>
        <w:tblStyle w:val="PURTable"/>
        <w:tblW w:w="0" w:type="dxa"/>
        <w:tblLook w:val="04A0" w:firstRow="1" w:lastRow="0" w:firstColumn="1" w:lastColumn="0" w:noHBand="0" w:noVBand="1"/>
      </w:tblPr>
      <w:tblGrid>
        <w:gridCol w:w="10800"/>
      </w:tblGrid>
      <w:tr w:rsidR="001216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1692" w:rsidRDefault="003F7773">
            <w:pPr>
              <w:pStyle w:val="ProductList-TableBody"/>
              <w:jc w:val="right"/>
            </w:pPr>
            <w:hyperlink w:anchor="_Sec842">
              <w:r w:rsidR="0006208A">
                <w:rPr>
                  <w:color w:val="00467F"/>
                  <w:sz w:val="14"/>
                  <w:u w:val="single"/>
                </w:rPr>
                <w:t>Indholdsfortegnelse</w:t>
              </w:r>
            </w:hyperlink>
            <w:r w:rsidR="0006208A">
              <w:rPr>
                <w:sz w:val="14"/>
              </w:rPr>
              <w:t>/</w:t>
            </w:r>
            <w:hyperlink w:anchor="_Sec549">
              <w:r w:rsidR="0006208A">
                <w:rPr>
                  <w:color w:val="00467F"/>
                  <w:sz w:val="14"/>
                  <w:u w:val="single"/>
                </w:rPr>
                <w:t>Ordliste</w:t>
              </w:r>
            </w:hyperlink>
            <w:r w:rsidR="0006208A">
              <w:rPr>
                <w:sz w:val="14"/>
              </w:rPr>
              <w:t>/</w:t>
            </w:r>
            <w:hyperlink w:anchor="_Sec844">
              <w:r w:rsidR="0006208A">
                <w:rPr>
                  <w:color w:val="00467F"/>
                  <w:sz w:val="14"/>
                  <w:u w:val="single"/>
                </w:rPr>
                <w:t>Indeks</w:t>
              </w:r>
            </w:hyperlink>
          </w:p>
        </w:tc>
      </w:tr>
    </w:tbl>
    <w:p w:rsidR="00121692" w:rsidRDefault="00121692">
      <w:pPr>
        <w:pStyle w:val="ProductList-Body"/>
      </w:pPr>
    </w:p>
    <w:p w:rsidR="00121692" w:rsidRDefault="0006208A">
      <w:pPr>
        <w:pStyle w:val="ProductList-Offering2HeadingNoBorder"/>
        <w:outlineLvl w:val="2"/>
      </w:pPr>
      <w:bookmarkStart w:id="306" w:name="_Sec674"/>
      <w:r>
        <w:lastRenderedPageBreak/>
        <w:t>Platform til virksomhedsprogrammer</w:t>
      </w:r>
      <w:bookmarkEnd w:id="306"/>
      <w:r>
        <w:fldChar w:fldCharType="begin"/>
      </w:r>
      <w:r>
        <w:instrText xml:space="preserve"> TC "</w:instrText>
      </w:r>
      <w:bookmarkStart w:id="307" w:name="_Toc483467163"/>
      <w:r>
        <w:instrText>Platform til virksomhedsprogrammer</w:instrText>
      </w:r>
      <w:bookmarkEnd w:id="307"/>
      <w:r>
        <w:instrText>" \l 3</w:instrText>
      </w:r>
      <w:r>
        <w:fldChar w:fldCharType="end"/>
      </w:r>
    </w:p>
    <w:p w:rsidR="00121692" w:rsidRDefault="0006208A">
      <w:pPr>
        <w:pStyle w:val="ProductList-Offering1SubSection"/>
        <w:outlineLvl w:val="3"/>
      </w:pPr>
      <w:bookmarkStart w:id="308" w:name="_Sec730"/>
      <w:r>
        <w:t>1. Programtilgængelighed</w:t>
      </w:r>
      <w:bookmarkEnd w:id="308"/>
    </w:p>
    <w:tbl>
      <w:tblPr>
        <w:tblStyle w:val="PURTable"/>
        <w:tblW w:w="0" w:type="dxa"/>
        <w:tblLook w:val="04A0" w:firstRow="1" w:lastRow="0" w:firstColumn="1" w:lastColumn="0" w:noHBand="0" w:noVBand="1"/>
      </w:tblPr>
      <w:tblGrid>
        <w:gridCol w:w="4467"/>
        <w:gridCol w:w="800"/>
        <w:gridCol w:w="786"/>
        <w:gridCol w:w="792"/>
        <w:gridCol w:w="704"/>
        <w:gridCol w:w="827"/>
        <w:gridCol w:w="819"/>
        <w:gridCol w:w="797"/>
        <w:gridCol w:w="792"/>
      </w:tblGrid>
      <w:tr w:rsidR="0012169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21692" w:rsidRDefault="0006208A">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rPr>
                <w:color w:val="FFFFFF"/>
              </w:rPr>
              <w:t>Point</w:t>
            </w:r>
          </w:p>
        </w:tc>
        <w:tc>
          <w:tcPr>
            <w:tcW w:w="860" w:type="dxa"/>
            <w:tcBorders>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21692">
        <w:tc>
          <w:tcPr>
            <w:tcW w:w="5020" w:type="dxa"/>
            <w:tcBorders>
              <w:top w:val="single" w:sz="6" w:space="0" w:color="FFFFFF"/>
              <w:left w:val="none" w:sz="4" w:space="0" w:color="6E6E6E"/>
              <w:bottom w:val="dashed" w:sz="4" w:space="0" w:color="B2B2B2"/>
              <w:right w:val="none" w:sz="4" w:space="0" w:color="6E6E6E"/>
            </w:tcBorders>
          </w:tcPr>
          <w:p w:rsidR="00121692" w:rsidRDefault="0006208A">
            <w:pPr>
              <w:pStyle w:val="ProductList-TableBody"/>
            </w:pPr>
            <w:r>
              <w:t>Microsoft Flow Plan 1</w:t>
            </w:r>
            <w:r>
              <w:fldChar w:fldCharType="begin"/>
            </w:r>
            <w:r>
              <w:instrText xml:space="preserve"> XE "Microsoft Flow Plan 1" </w:instrText>
            </w:r>
            <w:r>
              <w:fldChar w:fldCharType="end"/>
            </w:r>
            <w:r>
              <w:t xml:space="preserve"> (bruger-SL)</w:t>
            </w:r>
          </w:p>
        </w:tc>
        <w:tc>
          <w:tcPr>
            <w:tcW w:w="860" w:type="dxa"/>
            <w:tcBorders>
              <w:top w:val="single" w:sz="6" w:space="0" w:color="FFFFFF"/>
              <w:left w:val="none" w:sz="4" w:space="0" w:color="6E6E6E"/>
              <w:bottom w:val="dashed" w:sz="4" w:space="0" w:color="B2B2B2"/>
              <w:right w:val="single" w:sz="6" w:space="0" w:color="FFFFFF"/>
            </w:tcBorders>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121692">
        <w:tc>
          <w:tcPr>
            <w:tcW w:w="5020" w:type="dxa"/>
            <w:tcBorders>
              <w:top w:val="dashed" w:sz="4" w:space="0" w:color="B2B2B2"/>
              <w:left w:val="none" w:sz="4" w:space="0" w:color="6E6E6E"/>
              <w:bottom w:val="dashed" w:sz="4" w:space="0" w:color="B2B2B2"/>
              <w:right w:val="none" w:sz="4" w:space="0" w:color="6E6E6E"/>
            </w:tcBorders>
          </w:tcPr>
          <w:p w:rsidR="00121692" w:rsidRDefault="0006208A">
            <w:pPr>
              <w:pStyle w:val="ProductList-TableBody"/>
            </w:pPr>
            <w:r>
              <w:t>Microsoft Flow Plan 2</w:t>
            </w:r>
            <w:r>
              <w:fldChar w:fldCharType="begin"/>
            </w:r>
            <w:r>
              <w:instrText xml:space="preserve"> XE "Microsoft Flow Plan 2" </w:instrText>
            </w:r>
            <w:r>
              <w:fldChar w:fldCharType="end"/>
            </w:r>
            <w:r>
              <w:t xml:space="preserve"> (bruger-SL)</w:t>
            </w:r>
          </w:p>
        </w:tc>
        <w:tc>
          <w:tcPr>
            <w:tcW w:w="860" w:type="dxa"/>
            <w:tcBorders>
              <w:top w:val="dashed" w:sz="4" w:space="0" w:color="B2B2B2"/>
              <w:left w:val="none" w:sz="4" w:space="0" w:color="6E6E6E"/>
              <w:bottom w:val="dashed" w:sz="4" w:space="0" w:color="B2B2B2"/>
              <w:right w:val="single" w:sz="6" w:space="0" w:color="FFFFFF"/>
            </w:tcBorders>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121692">
        <w:tc>
          <w:tcPr>
            <w:tcW w:w="5020" w:type="dxa"/>
            <w:tcBorders>
              <w:top w:val="dashed" w:sz="4" w:space="0" w:color="B2B2B2"/>
              <w:left w:val="none" w:sz="4" w:space="0" w:color="6E6E6E"/>
              <w:bottom w:val="dashed" w:sz="4" w:space="0" w:color="B2B2B2"/>
              <w:right w:val="none" w:sz="4" w:space="0" w:color="6E6E6E"/>
            </w:tcBorders>
          </w:tcPr>
          <w:p w:rsidR="00121692" w:rsidRDefault="0006208A">
            <w:pPr>
              <w:pStyle w:val="ProductList-TableBody"/>
            </w:pPr>
            <w:r>
              <w:t>Microsoft PowerApps Plan 1</w:t>
            </w:r>
            <w:r>
              <w:fldChar w:fldCharType="begin"/>
            </w:r>
            <w:r>
              <w:instrText xml:space="preserve"> XE "Microsoft PowerApps Plan 1" </w:instrText>
            </w:r>
            <w:r>
              <w:fldChar w:fldCharType="end"/>
            </w:r>
            <w:r>
              <w:t xml:space="preserve"> (Enheds- og Bruger-SL)</w:t>
            </w:r>
          </w:p>
        </w:tc>
        <w:tc>
          <w:tcPr>
            <w:tcW w:w="860" w:type="dxa"/>
            <w:tcBorders>
              <w:top w:val="dashed" w:sz="4" w:space="0" w:color="B2B2B2"/>
              <w:left w:val="none" w:sz="4" w:space="0" w:color="6E6E6E"/>
              <w:bottom w:val="dashed" w:sz="4" w:space="0" w:color="B2B2B2"/>
              <w:right w:val="single" w:sz="6" w:space="0" w:color="FFFFFF"/>
            </w:tcBorders>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121692">
        <w:tc>
          <w:tcPr>
            <w:tcW w:w="5020" w:type="dxa"/>
            <w:tcBorders>
              <w:top w:val="dashed" w:sz="4" w:space="0" w:color="B2B2B2"/>
              <w:left w:val="none" w:sz="4" w:space="0" w:color="6E6E6E"/>
              <w:bottom w:val="dashed" w:sz="4" w:space="0" w:color="B2B2B2"/>
              <w:right w:val="none" w:sz="4" w:space="0" w:color="6E6E6E"/>
            </w:tcBorders>
          </w:tcPr>
          <w:p w:rsidR="00121692" w:rsidRDefault="0006208A">
            <w:pPr>
              <w:pStyle w:val="ProductList-TableBody"/>
            </w:pPr>
            <w:r>
              <w:t>Microsoft PowerApps Plan 2</w:t>
            </w:r>
            <w:r>
              <w:fldChar w:fldCharType="begin"/>
            </w:r>
            <w:r>
              <w:instrText xml:space="preserve"> XE "Microsoft PowerApps Plan 2" </w:instrText>
            </w:r>
            <w:r>
              <w:fldChar w:fldCharType="end"/>
            </w:r>
            <w:r>
              <w:t xml:space="preserve"> (Bruger-SL)</w:t>
            </w:r>
          </w:p>
        </w:tc>
        <w:tc>
          <w:tcPr>
            <w:tcW w:w="860" w:type="dxa"/>
            <w:tcBorders>
              <w:top w:val="dashed" w:sz="4" w:space="0" w:color="B2B2B2"/>
              <w:left w:val="none" w:sz="4" w:space="0" w:color="6E6E6E"/>
              <w:bottom w:val="dashed" w:sz="4" w:space="0" w:color="B2B2B2"/>
              <w:right w:val="single" w:sz="6" w:space="0" w:color="FFFFFF"/>
            </w:tcBorders>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121692">
        <w:tc>
          <w:tcPr>
            <w:tcW w:w="5020" w:type="dxa"/>
            <w:tcBorders>
              <w:top w:val="dashed" w:sz="4" w:space="0" w:color="B2B2B2"/>
              <w:left w:val="none" w:sz="4" w:space="0" w:color="6E6E6E"/>
              <w:bottom w:val="dashed" w:sz="4" w:space="0" w:color="B2B2B2"/>
              <w:right w:val="none" w:sz="4" w:space="0" w:color="6E6E6E"/>
            </w:tcBorders>
          </w:tcPr>
          <w:p w:rsidR="00121692" w:rsidRDefault="0006208A">
            <w:pPr>
              <w:pStyle w:val="ProductList-TableBody"/>
            </w:pPr>
            <w:r>
              <w:t>Microsoft Stream-plan 1</w:t>
            </w:r>
            <w:r>
              <w:fldChar w:fldCharType="begin"/>
            </w:r>
            <w:r>
              <w:instrText xml:space="preserve"> XE "Microsoft Stream-plan 1"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121692">
        <w:tc>
          <w:tcPr>
            <w:tcW w:w="5020" w:type="dxa"/>
            <w:tcBorders>
              <w:top w:val="dashed" w:sz="4" w:space="0" w:color="B2B2B2"/>
              <w:left w:val="none" w:sz="4" w:space="0" w:color="6E6E6E"/>
              <w:bottom w:val="dashed" w:sz="4" w:space="0" w:color="B2B2B2"/>
              <w:right w:val="none" w:sz="4" w:space="0" w:color="6E6E6E"/>
            </w:tcBorders>
          </w:tcPr>
          <w:p w:rsidR="00121692" w:rsidRDefault="0006208A">
            <w:pPr>
              <w:pStyle w:val="ProductList-TableBody"/>
            </w:pPr>
            <w:r>
              <w:t>Microsoft Stream-plan 2</w:t>
            </w:r>
            <w:r>
              <w:fldChar w:fldCharType="begin"/>
            </w:r>
            <w:r>
              <w:instrText xml:space="preserve"> XE "Microsoft Stream-plan 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121692">
        <w:tc>
          <w:tcPr>
            <w:tcW w:w="5020" w:type="dxa"/>
            <w:tcBorders>
              <w:top w:val="dashed" w:sz="4" w:space="0" w:color="B2B2B2"/>
              <w:left w:val="none" w:sz="4" w:space="0" w:color="6E6E6E"/>
              <w:bottom w:val="dashed" w:sz="4" w:space="0" w:color="B2B2B2"/>
              <w:right w:val="none" w:sz="4" w:space="0" w:color="6E6E6E"/>
            </w:tcBorders>
          </w:tcPr>
          <w:p w:rsidR="00121692" w:rsidRDefault="0006208A">
            <w:pPr>
              <w:pStyle w:val="ProductList-TableBody"/>
            </w:pPr>
            <w:r>
              <w:t>Microsoft Stream Plan 2-tilføjelsesprogram</w:t>
            </w:r>
            <w:r>
              <w:fldChar w:fldCharType="begin"/>
            </w:r>
            <w:r>
              <w:instrText xml:space="preserve"> XE "Microsoft Stream Plan 2-tilføjelsesprogram"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121692">
        <w:tc>
          <w:tcPr>
            <w:tcW w:w="5020" w:type="dxa"/>
            <w:tcBorders>
              <w:top w:val="dashed" w:sz="4" w:space="0" w:color="B2B2B2"/>
              <w:left w:val="none" w:sz="4" w:space="0" w:color="6E6E6E"/>
              <w:bottom w:val="dashed" w:sz="4" w:space="0" w:color="B2B2B2"/>
              <w:right w:val="none" w:sz="4" w:space="0" w:color="6E6E6E"/>
            </w:tcBorders>
          </w:tcPr>
          <w:p w:rsidR="00121692" w:rsidRDefault="0006208A">
            <w:pPr>
              <w:pStyle w:val="ProductList-TableBody"/>
            </w:pPr>
            <w:r>
              <w:t>Microsoft Stream Storage-tilføjelsesprogram (500 GB)</w:t>
            </w:r>
            <w:r>
              <w:fldChar w:fldCharType="begin"/>
            </w:r>
            <w:r>
              <w:instrText xml:space="preserve"> XE "Microsoft Stream Storage-tilføjelsesprogram (500 GB)"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121692">
        <w:tc>
          <w:tcPr>
            <w:tcW w:w="5020" w:type="dxa"/>
            <w:tcBorders>
              <w:top w:val="dashed" w:sz="4" w:space="0" w:color="B2B2B2"/>
              <w:left w:val="none" w:sz="4" w:space="0" w:color="6E6E6E"/>
              <w:bottom w:val="dashed" w:sz="4" w:space="0" w:color="BFBFBF"/>
              <w:right w:val="none" w:sz="4" w:space="0" w:color="6E6E6E"/>
            </w:tcBorders>
          </w:tcPr>
          <w:p w:rsidR="00121692" w:rsidRDefault="0006208A">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rsidR="00121692" w:rsidRDefault="0006208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r>
      <w:tr w:rsidR="00121692">
        <w:tc>
          <w:tcPr>
            <w:tcW w:w="5020" w:type="dxa"/>
            <w:tcBorders>
              <w:top w:val="dashed" w:sz="4" w:space="0" w:color="BFBFBF"/>
              <w:left w:val="none" w:sz="4" w:space="0" w:color="6E6E6E"/>
              <w:bottom w:val="none" w:sz="4" w:space="0" w:color="BFBFBF"/>
              <w:right w:val="none" w:sz="4" w:space="0" w:color="6E6E6E"/>
            </w:tcBorders>
          </w:tcPr>
          <w:p w:rsidR="00121692" w:rsidRDefault="0006208A">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21692" w:rsidRDefault="0006208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121692" w:rsidRDefault="0006208A">
      <w:pPr>
        <w:pStyle w:val="ProductList-Offering1SubSection"/>
        <w:outlineLvl w:val="3"/>
      </w:pPr>
      <w:bookmarkStart w:id="309" w:name="_Sec785"/>
      <w:r>
        <w:t>2. Produktbetingelser</w:t>
      </w:r>
      <w:bookmarkEnd w:id="309"/>
    </w:p>
    <w:tbl>
      <w:tblPr>
        <w:tblStyle w:val="PURTable"/>
        <w:tblW w:w="0" w:type="dxa"/>
        <w:tblLook w:val="04A0" w:firstRow="1" w:lastRow="0" w:firstColumn="1" w:lastColumn="0" w:noHBand="0" w:noVBand="1"/>
      </w:tblPr>
      <w:tblGrid>
        <w:gridCol w:w="3664"/>
        <w:gridCol w:w="3575"/>
        <w:gridCol w:w="3551"/>
      </w:tblGrid>
      <w:tr w:rsidR="0012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Flow, PowerApps, Stream</w:t>
            </w:r>
          </w:p>
        </w:tc>
      </w:tr>
      <w:tr w:rsidR="0012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Kampagner: I/R</w:t>
            </w:r>
          </w:p>
        </w:tc>
      </w:tr>
      <w:tr w:rsidR="00121692">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12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21692" w:rsidRDefault="0006208A">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121692">
            <w:pPr>
              <w:pStyle w:val="ProductList-TableBody"/>
            </w:pPr>
          </w:p>
        </w:tc>
      </w:tr>
    </w:tbl>
    <w:p w:rsidR="00121692" w:rsidRDefault="00121692">
      <w:pPr>
        <w:pStyle w:val="ProductList-Body"/>
      </w:pPr>
    </w:p>
    <w:p w:rsidR="00121692" w:rsidRDefault="0006208A">
      <w:pPr>
        <w:pStyle w:val="ProductList-ClauseHeading"/>
        <w:outlineLvl w:val="4"/>
      </w:pPr>
      <w:r>
        <w:t>2.1 Power BI Report Server – Kørsel af forekomster</w:t>
      </w:r>
    </w:p>
    <w:p w:rsidR="00121692" w:rsidRDefault="0006208A">
      <w:pPr>
        <w:pStyle w:val="ProductList-Body"/>
      </w:pPr>
      <w:r>
        <w:t xml:space="preserve">For hver Microsoft Power BI Premium-abonnementslicens, som indeholder Power BI Report Server, kan Kunden køre et vilkårligt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Power BI Report Server-softwaren i et antal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OSE'e</w:t>
      </w:r>
      <w:r>
        <w:fldChar w:fldCharType="end"/>
      </w:r>
      <w:r>
        <w:t xml:space="preserve">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w:t>
      </w:r>
      <w:r>
        <w:fldChar w:fldCharType="end"/>
      </w:r>
      <w:r>
        <w:t xml:space="preserve"> op til antallet af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eller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Virtuelle Kerner</w:t>
      </w:r>
      <w:r>
        <w:fldChar w:fldCharType="end"/>
      </w:r>
      <w:r>
        <w:t xml:space="preserve">, som er omfattet af Kundens Power BI Premium-abonnement, forudsat et minimum af fire kerner pr.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 xml:space="preserve"> eller pr. </w:t>
      </w:r>
      <w:r>
        <w:fldChar w:fldCharType="begin"/>
      </w:r>
      <w:r>
        <w:instrText xml:space="preserve"> AutoTextList   \s NoStyle \t "Virtuelt OSE betyder et OSE, der er konfigureret til at køre på et virtuelt hardwaresystem." </w:instrText>
      </w:r>
      <w:r>
        <w:fldChar w:fldCharType="separate"/>
      </w:r>
      <w:r>
        <w:rPr>
          <w:color w:val="0563C1"/>
        </w:rPr>
        <w:t>Virtuel OSE</w:t>
      </w:r>
      <w:r>
        <w:fldChar w:fldCharType="end"/>
      </w:r>
      <w:r>
        <w:t xml:space="preserve">. Hvis en sådan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Virtuel Kerne</w:t>
      </w:r>
      <w:r>
        <w:fldChar w:fldCharType="end"/>
      </w:r>
      <w:r>
        <w:t xml:space="preserve"> på noget tidspunkt knyttes til mere end én </w:t>
      </w:r>
      <w:r>
        <w:fldChar w:fldCharType="begin"/>
      </w:r>
      <w:r>
        <w:instrText xml:space="preserve"> AutoTextList   \s NoStyle \t "Hardwaretråd betyder enten en Fysisk Kerne eller en hyperthread i en Fysisk Processor." </w:instrText>
      </w:r>
      <w:r>
        <w:fldChar w:fldCharType="separate"/>
      </w:r>
      <w:r>
        <w:rPr>
          <w:color w:val="0563C1"/>
        </w:rPr>
        <w:t>Hardwaretråd</w:t>
      </w:r>
      <w:r>
        <w:fldChar w:fldCharType="end"/>
      </w:r>
      <w:r>
        <w:t xml:space="preserve">, behøver Kunden desuden en yderligere licens til hver yderligere </w:t>
      </w:r>
      <w:r>
        <w:fldChar w:fldCharType="begin"/>
      </w:r>
      <w:r>
        <w:instrText xml:space="preserve"> AutoTextList   \s NoStyle \t "Hardwaretråd betyder enten en Fysisk Kerne eller en hyperthread i en Fysisk Processor." </w:instrText>
      </w:r>
      <w:r>
        <w:fldChar w:fldCharType="separate"/>
      </w:r>
      <w:r>
        <w:rPr>
          <w:color w:val="0563C1"/>
        </w:rPr>
        <w:t>Hardwaretråd</w:t>
      </w:r>
      <w:r>
        <w:fldChar w:fldCharType="end"/>
      </w:r>
      <w:r>
        <w:t xml:space="preserve">, der er knyttet til den pågældende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Virtuel Kerne</w:t>
      </w:r>
      <w:r>
        <w:fldChar w:fldCharType="end"/>
      </w:r>
      <w:r>
        <w:t xml:space="preserve">.  </w:t>
      </w:r>
    </w:p>
    <w:p w:rsidR="00121692" w:rsidRDefault="00121692">
      <w:pPr>
        <w:pStyle w:val="ProductList-Body"/>
      </w:pPr>
    </w:p>
    <w:p w:rsidR="00121692" w:rsidRDefault="0006208A">
      <w:pPr>
        <w:pStyle w:val="ProductList-ClauseHeading"/>
        <w:outlineLvl w:val="4"/>
      </w:pPr>
      <w:r>
        <w:t>2.2 Power BI Report Server – Deling af Indhold</w:t>
      </w:r>
    </w:p>
    <w:p w:rsidR="00121692" w:rsidRDefault="0006208A">
      <w:pPr>
        <w:pStyle w:val="ProductList-Body"/>
      </w:pPr>
      <w:r>
        <w:t xml:space="preserve">Der kræves en Power BI Pro Bruger-SL for at udgive Power BI-rapporter med Power BI Report Server.  </w:t>
      </w:r>
    </w:p>
    <w:p w:rsidR="00121692" w:rsidRDefault="00121692">
      <w:pPr>
        <w:pStyle w:val="ProductList-Body"/>
      </w:pPr>
    </w:p>
    <w:p w:rsidR="00121692" w:rsidRDefault="0006208A">
      <w:pPr>
        <w:pStyle w:val="ProductList-ClauseHeading"/>
        <w:outlineLvl w:val="4"/>
      </w:pPr>
      <w:r>
        <w:t>2.3 SQL Server-teknologi</w:t>
      </w:r>
    </w:p>
    <w:p w:rsidR="00121692" w:rsidRDefault="0006208A">
      <w:pPr>
        <w:pStyle w:val="ProductList-Body"/>
      </w:pPr>
      <w:r>
        <w:t xml:space="preserve">Kunden kan køre ethvert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Power BI Report Server,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udelukkende med det formål at understøtte Power BI Report Server og ethvert andet produkt, der omfatter SQL Server-databasesoftware.  </w:t>
      </w:r>
    </w:p>
    <w:p w:rsidR="00121692" w:rsidRDefault="00121692">
      <w:pPr>
        <w:pStyle w:val="ProductList-Body"/>
        <w:jc w:val="right"/>
      </w:pPr>
    </w:p>
    <w:tbl>
      <w:tblPr>
        <w:tblStyle w:val="PURTable"/>
        <w:tblW w:w="0" w:type="dxa"/>
        <w:tblLook w:val="04A0" w:firstRow="1" w:lastRow="0" w:firstColumn="1" w:lastColumn="0" w:noHBand="0" w:noVBand="1"/>
      </w:tblPr>
      <w:tblGrid>
        <w:gridCol w:w="10800"/>
      </w:tblGrid>
      <w:tr w:rsidR="001216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1692" w:rsidRDefault="003F7773">
            <w:pPr>
              <w:pStyle w:val="ProductList-TableBody"/>
              <w:jc w:val="right"/>
            </w:pPr>
            <w:hyperlink w:anchor="_Sec842">
              <w:r w:rsidR="0006208A">
                <w:rPr>
                  <w:color w:val="00467F"/>
                  <w:sz w:val="14"/>
                  <w:u w:val="single"/>
                </w:rPr>
                <w:t>Indholdsfortegnelse</w:t>
              </w:r>
            </w:hyperlink>
            <w:r w:rsidR="0006208A">
              <w:rPr>
                <w:sz w:val="14"/>
              </w:rPr>
              <w:t>/</w:t>
            </w:r>
            <w:hyperlink w:anchor="_Sec549">
              <w:r w:rsidR="0006208A">
                <w:rPr>
                  <w:color w:val="00467F"/>
                  <w:sz w:val="14"/>
                  <w:u w:val="single"/>
                </w:rPr>
                <w:t>Ordliste</w:t>
              </w:r>
            </w:hyperlink>
            <w:r w:rsidR="0006208A">
              <w:rPr>
                <w:sz w:val="14"/>
              </w:rPr>
              <w:t>/</w:t>
            </w:r>
            <w:hyperlink w:anchor="_Sec844">
              <w:r w:rsidR="0006208A">
                <w:rPr>
                  <w:color w:val="00467F"/>
                  <w:sz w:val="14"/>
                  <w:u w:val="single"/>
                </w:rPr>
                <w:t>Indeks</w:t>
              </w:r>
            </w:hyperlink>
          </w:p>
        </w:tc>
      </w:tr>
    </w:tbl>
    <w:p w:rsidR="00121692" w:rsidRDefault="00121692">
      <w:pPr>
        <w:pStyle w:val="ProductList-Body"/>
      </w:pPr>
    </w:p>
    <w:p w:rsidR="00121692" w:rsidRDefault="0006208A">
      <w:pPr>
        <w:pStyle w:val="ProductList-Offering2HeadingNoBorder"/>
        <w:outlineLvl w:val="2"/>
      </w:pPr>
      <w:bookmarkStart w:id="310" w:name="_Sec1209"/>
      <w:r>
        <w:t>Kaizala</w:t>
      </w:r>
      <w:bookmarkEnd w:id="310"/>
      <w:r>
        <w:fldChar w:fldCharType="begin"/>
      </w:r>
      <w:r>
        <w:instrText xml:space="preserve"> TC "</w:instrText>
      </w:r>
      <w:bookmarkStart w:id="311" w:name="_Toc483467164"/>
      <w:r>
        <w:instrText>Kaizala</w:instrText>
      </w:r>
      <w:bookmarkEnd w:id="311"/>
      <w:r>
        <w:instrText>" \l 3</w:instrText>
      </w:r>
      <w:r>
        <w:fldChar w:fldCharType="end"/>
      </w:r>
    </w:p>
    <w:p w:rsidR="00121692" w:rsidRDefault="0006208A">
      <w:pPr>
        <w:pStyle w:val="ProductList-Offering1SubSection"/>
        <w:outlineLvl w:val="3"/>
      </w:pPr>
      <w:bookmarkStart w:id="312" w:name="_Sec1210"/>
      <w:r>
        <w:t>1. Programtilgængelighed</w:t>
      </w:r>
      <w:bookmarkEnd w:id="312"/>
    </w:p>
    <w:tbl>
      <w:tblPr>
        <w:tblStyle w:val="PURTable"/>
        <w:tblW w:w="0" w:type="dxa"/>
        <w:tblLook w:val="04A0" w:firstRow="1" w:lastRow="0" w:firstColumn="1" w:lastColumn="0" w:noHBand="0" w:noVBand="1"/>
      </w:tblPr>
      <w:tblGrid>
        <w:gridCol w:w="4332"/>
        <w:gridCol w:w="909"/>
        <w:gridCol w:w="784"/>
        <w:gridCol w:w="798"/>
        <w:gridCol w:w="707"/>
        <w:gridCol w:w="830"/>
        <w:gridCol w:w="823"/>
        <w:gridCol w:w="803"/>
        <w:gridCol w:w="798"/>
      </w:tblGrid>
      <w:tr w:rsidR="00121692">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121692" w:rsidRDefault="0006208A">
            <w:pPr>
              <w:pStyle w:val="ProductList-TableBody"/>
            </w:pPr>
            <w:r>
              <w:rPr>
                <w:color w:val="FFFFFF"/>
              </w:rPr>
              <w:t>Online-services</w:t>
            </w:r>
          </w:p>
        </w:tc>
        <w:tc>
          <w:tcPr>
            <w:tcW w:w="980" w:type="dxa"/>
            <w:tcBorders>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21692">
        <w:tc>
          <w:tcPr>
            <w:tcW w:w="4900" w:type="dxa"/>
            <w:tcBorders>
              <w:top w:val="none" w:sz="4" w:space="0" w:color="BFBFBF"/>
              <w:left w:val="none" w:sz="4" w:space="0" w:color="000000"/>
              <w:bottom w:val="none" w:sz="4" w:space="0" w:color="7F7F7F"/>
              <w:right w:val="none" w:sz="4" w:space="0" w:color="000000"/>
            </w:tcBorders>
          </w:tcPr>
          <w:p w:rsidR="00121692" w:rsidRDefault="0006208A">
            <w:pPr>
              <w:pStyle w:val="ProductList-TableBody"/>
            </w:pPr>
            <w:r>
              <w:t>Kaizala</w:t>
            </w:r>
            <w:r>
              <w:fldChar w:fldCharType="begin"/>
            </w:r>
            <w:r>
              <w:instrText xml:space="preserve"> XE "Kaizala" </w:instrText>
            </w:r>
            <w:r>
              <w:fldChar w:fldCharType="end"/>
            </w:r>
            <w:r>
              <w:t xml:space="preserve"> (Bruger-SL)</w:t>
            </w:r>
          </w:p>
        </w:tc>
        <w:tc>
          <w:tcPr>
            <w:tcW w:w="980" w:type="dxa"/>
            <w:tcBorders>
              <w:top w:val="single" w:sz="6" w:space="0" w:color="FFFFFF"/>
              <w:left w:val="none" w:sz="4" w:space="0" w:color="000000"/>
              <w:bottom w:val="none" w:sz="4" w:space="0" w:color="7F7F7F"/>
              <w:right w:val="single" w:sz="6" w:space="0" w:color="FFFFFF"/>
            </w:tcBorders>
          </w:tcPr>
          <w:p w:rsidR="00121692" w:rsidRDefault="0006208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121692" w:rsidRDefault="0006208A">
      <w:pPr>
        <w:pStyle w:val="ProductList-Offering1SubSection"/>
        <w:outlineLvl w:val="3"/>
      </w:pPr>
      <w:bookmarkStart w:id="313" w:name="_Sec1211"/>
      <w:r>
        <w:t>2. Produktbetingelser</w:t>
      </w:r>
      <w:bookmarkEnd w:id="313"/>
    </w:p>
    <w:tbl>
      <w:tblPr>
        <w:tblStyle w:val="PURTable"/>
        <w:tblW w:w="0" w:type="dxa"/>
        <w:tblLook w:val="04A0" w:firstRow="1" w:lastRow="0" w:firstColumn="1" w:lastColumn="0" w:noHBand="0" w:noVBand="1"/>
      </w:tblPr>
      <w:tblGrid>
        <w:gridCol w:w="3664"/>
        <w:gridCol w:w="3575"/>
        <w:gridCol w:w="3551"/>
      </w:tblGrid>
      <w:tr w:rsidR="0012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Berettiget Udvidet Løbetid: I/R</w:t>
            </w:r>
          </w:p>
        </w:tc>
      </w:tr>
      <w:tr w:rsidR="0012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Kampagner: I/R</w:t>
            </w:r>
          </w:p>
        </w:tc>
      </w:tr>
      <w:tr w:rsidR="0012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12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121692" w:rsidRDefault="00121692">
            <w:pPr>
              <w:pStyle w:val="ProductList-TableBody"/>
            </w:pPr>
          </w:p>
        </w:tc>
      </w:tr>
    </w:tbl>
    <w:p w:rsidR="00121692" w:rsidRDefault="00121692">
      <w:pPr>
        <w:pStyle w:val="ProductList-Body"/>
      </w:pPr>
    </w:p>
    <w:p w:rsidR="00121692" w:rsidRDefault="0006208A">
      <w:pPr>
        <w:pStyle w:val="ProductList-ClauseHeading"/>
        <w:outlineLvl w:val="4"/>
      </w:pPr>
      <w:r>
        <w:t>2.1 Geografisk tilgængelighed</w:t>
      </w:r>
    </w:p>
    <w:p w:rsidR="00121692" w:rsidRDefault="0006208A">
      <w:pPr>
        <w:pStyle w:val="ProductList-Body"/>
      </w:pPr>
      <w:r>
        <w:t>Kaizala er kun tilgængelig i Indien.</w:t>
      </w:r>
    </w:p>
    <w:p w:rsidR="00121692" w:rsidRDefault="00121692">
      <w:pPr>
        <w:pStyle w:val="ProductList-Body"/>
        <w:jc w:val="right"/>
      </w:pPr>
    </w:p>
    <w:tbl>
      <w:tblPr>
        <w:tblStyle w:val="PURTable"/>
        <w:tblW w:w="0" w:type="dxa"/>
        <w:tblLook w:val="04A0" w:firstRow="1" w:lastRow="0" w:firstColumn="1" w:lastColumn="0" w:noHBand="0" w:noVBand="1"/>
      </w:tblPr>
      <w:tblGrid>
        <w:gridCol w:w="10800"/>
      </w:tblGrid>
      <w:tr w:rsidR="001216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1692" w:rsidRDefault="003F7773">
            <w:pPr>
              <w:pStyle w:val="ProductList-TableBody"/>
              <w:jc w:val="right"/>
            </w:pPr>
            <w:hyperlink w:anchor="_Sec842">
              <w:r w:rsidR="0006208A">
                <w:rPr>
                  <w:color w:val="00467F"/>
                  <w:sz w:val="14"/>
                  <w:u w:val="single"/>
                </w:rPr>
                <w:t>Indholdsfortegnelse</w:t>
              </w:r>
            </w:hyperlink>
            <w:r w:rsidR="0006208A">
              <w:rPr>
                <w:sz w:val="14"/>
              </w:rPr>
              <w:t>/</w:t>
            </w:r>
            <w:hyperlink w:anchor="_Sec549">
              <w:r w:rsidR="0006208A">
                <w:rPr>
                  <w:color w:val="00467F"/>
                  <w:sz w:val="14"/>
                  <w:u w:val="single"/>
                </w:rPr>
                <w:t>Ordliste</w:t>
              </w:r>
            </w:hyperlink>
            <w:r w:rsidR="0006208A">
              <w:rPr>
                <w:sz w:val="14"/>
              </w:rPr>
              <w:t>/</w:t>
            </w:r>
            <w:hyperlink w:anchor="_Sec844">
              <w:r w:rsidR="0006208A">
                <w:rPr>
                  <w:color w:val="00467F"/>
                  <w:sz w:val="14"/>
                  <w:u w:val="single"/>
                </w:rPr>
                <w:t>Indeks</w:t>
              </w:r>
            </w:hyperlink>
          </w:p>
        </w:tc>
      </w:tr>
    </w:tbl>
    <w:p w:rsidR="00121692" w:rsidRDefault="00121692">
      <w:pPr>
        <w:pStyle w:val="ProductList-Body"/>
      </w:pPr>
    </w:p>
    <w:p w:rsidR="00121692" w:rsidRDefault="0006208A">
      <w:pPr>
        <w:pStyle w:val="ProductList-Offering2HeadingNoBorder"/>
        <w:outlineLvl w:val="2"/>
      </w:pPr>
      <w:bookmarkStart w:id="314" w:name="_Sec1206"/>
      <w:r>
        <w:lastRenderedPageBreak/>
        <w:t>Microsoft Cloud App Security</w:t>
      </w:r>
      <w:bookmarkEnd w:id="314"/>
      <w:r>
        <w:fldChar w:fldCharType="begin"/>
      </w:r>
      <w:r>
        <w:instrText xml:space="preserve"> TC "</w:instrText>
      </w:r>
      <w:bookmarkStart w:id="315" w:name="_Toc483467165"/>
      <w:r>
        <w:instrText>Microsoft Cloud App Security</w:instrText>
      </w:r>
      <w:bookmarkEnd w:id="315"/>
      <w:r>
        <w:instrText>" \l 3</w:instrText>
      </w:r>
      <w:r>
        <w:fldChar w:fldCharType="end"/>
      </w:r>
    </w:p>
    <w:p w:rsidR="00121692" w:rsidRDefault="0006208A">
      <w:pPr>
        <w:pStyle w:val="ProductList-Offering1SubSection"/>
        <w:outlineLvl w:val="3"/>
      </w:pPr>
      <w:bookmarkStart w:id="316" w:name="_Sec1207"/>
      <w:r>
        <w:t>1. Programtilgængelighed</w:t>
      </w:r>
      <w:bookmarkEnd w:id="316"/>
    </w:p>
    <w:tbl>
      <w:tblPr>
        <w:tblStyle w:val="PURTable"/>
        <w:tblW w:w="0" w:type="dxa"/>
        <w:tblLook w:val="04A0" w:firstRow="1" w:lastRow="0" w:firstColumn="1" w:lastColumn="0" w:noHBand="0" w:noVBand="1"/>
      </w:tblPr>
      <w:tblGrid>
        <w:gridCol w:w="4332"/>
        <w:gridCol w:w="908"/>
        <w:gridCol w:w="791"/>
        <w:gridCol w:w="797"/>
        <w:gridCol w:w="707"/>
        <w:gridCol w:w="829"/>
        <w:gridCol w:w="822"/>
        <w:gridCol w:w="801"/>
        <w:gridCol w:w="797"/>
      </w:tblGrid>
      <w:tr w:rsidR="00121692">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121692" w:rsidRDefault="0006208A">
            <w:pPr>
              <w:pStyle w:val="ProductList-TableBody"/>
            </w:pPr>
            <w:r>
              <w:rPr>
                <w:color w:val="FFFFFF"/>
              </w:rPr>
              <w:t>Online-services</w:t>
            </w:r>
          </w:p>
        </w:tc>
        <w:tc>
          <w:tcPr>
            <w:tcW w:w="980" w:type="dxa"/>
            <w:tcBorders>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21692">
        <w:tc>
          <w:tcPr>
            <w:tcW w:w="4900" w:type="dxa"/>
            <w:tcBorders>
              <w:top w:val="none" w:sz="4" w:space="0" w:color="BFBFBF"/>
              <w:left w:val="none" w:sz="4" w:space="0" w:color="000000"/>
              <w:bottom w:val="dashed" w:sz="4" w:space="0" w:color="7F7F7F"/>
              <w:right w:val="none" w:sz="4" w:space="0" w:color="000000"/>
            </w:tcBorders>
          </w:tcPr>
          <w:p w:rsidR="00121692" w:rsidRDefault="0006208A">
            <w:pPr>
              <w:pStyle w:val="ProductList-TableBody"/>
            </w:pPr>
            <w:r>
              <w:t>Microsoft Cloud App Security</w:t>
            </w:r>
            <w:r>
              <w:fldChar w:fldCharType="begin"/>
            </w:r>
            <w:r>
              <w:instrText xml:space="preserve"> XE "Microsoft Cloud App Security" </w:instrText>
            </w:r>
            <w:r>
              <w:fldChar w:fldCharType="end"/>
            </w:r>
            <w:r>
              <w:t xml:space="preserve"> (bruger-SL)</w:t>
            </w:r>
          </w:p>
        </w:tc>
        <w:tc>
          <w:tcPr>
            <w:tcW w:w="980" w:type="dxa"/>
            <w:tcBorders>
              <w:top w:val="single" w:sz="6" w:space="0" w:color="FFFFFF"/>
              <w:left w:val="none" w:sz="4" w:space="0" w:color="000000"/>
              <w:bottom w:val="dashed" w:sz="4" w:space="0" w:color="7F7F7F"/>
              <w:right w:val="single" w:sz="6" w:space="0" w:color="FFFFFF"/>
            </w:tcBorders>
          </w:tcPr>
          <w:p w:rsidR="00121692" w:rsidRDefault="0006208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121692">
        <w:tc>
          <w:tcPr>
            <w:tcW w:w="4900" w:type="dxa"/>
            <w:tcBorders>
              <w:top w:val="dashed" w:sz="4" w:space="0" w:color="7F7F7F"/>
              <w:left w:val="none" w:sz="4" w:space="0" w:color="6E6E6E"/>
              <w:bottom w:val="none" w:sz="4" w:space="0" w:color="7F7F7F"/>
              <w:right w:val="none" w:sz="4" w:space="0" w:color="6E6E6E"/>
            </w:tcBorders>
          </w:tcPr>
          <w:p w:rsidR="00121692" w:rsidRDefault="0006208A">
            <w:pPr>
              <w:pStyle w:val="ProductList-TableBody"/>
            </w:pPr>
            <w:r>
              <w:t>Microsoft Cloud App Security K</w:t>
            </w:r>
            <w:r>
              <w:fldChar w:fldCharType="begin"/>
            </w:r>
            <w:r>
              <w:instrText xml:space="preserve"> XE "Microsoft Cloud App Security K" </w:instrText>
            </w:r>
            <w:r>
              <w:fldChar w:fldCharType="end"/>
            </w:r>
            <w:r>
              <w:t xml:space="preserve"> (bruger-SL)</w:t>
            </w:r>
          </w:p>
        </w:tc>
        <w:tc>
          <w:tcPr>
            <w:tcW w:w="980" w:type="dxa"/>
            <w:tcBorders>
              <w:top w:val="dashed" w:sz="4" w:space="0" w:color="7F7F7F"/>
              <w:left w:val="none" w:sz="4" w:space="0" w:color="6E6E6E"/>
              <w:bottom w:val="none" w:sz="4" w:space="0" w:color="7F7F7F"/>
              <w:right w:val="single" w:sz="6" w:space="0" w:color="FFFFFF"/>
            </w:tcBorders>
          </w:tcPr>
          <w:p w:rsidR="00121692" w:rsidRDefault="0006208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r>
    </w:tbl>
    <w:p w:rsidR="00121692" w:rsidRDefault="00121692">
      <w:pPr>
        <w:pStyle w:val="ProductList-Body"/>
      </w:pPr>
    </w:p>
    <w:p w:rsidR="00121692" w:rsidRDefault="0006208A">
      <w:pPr>
        <w:pStyle w:val="ProductList-Offering1SubSection"/>
        <w:outlineLvl w:val="3"/>
      </w:pPr>
      <w:bookmarkStart w:id="317" w:name="_Sec1208"/>
      <w:r>
        <w:t>2. Produktbetingelser</w:t>
      </w:r>
      <w:bookmarkEnd w:id="317"/>
    </w:p>
    <w:tbl>
      <w:tblPr>
        <w:tblStyle w:val="PURTable"/>
        <w:tblW w:w="0" w:type="dxa"/>
        <w:tblLook w:val="04A0" w:firstRow="1" w:lastRow="0" w:firstColumn="1" w:lastColumn="0" w:noHBand="0" w:noVBand="1"/>
      </w:tblPr>
      <w:tblGrid>
        <w:gridCol w:w="3664"/>
        <w:gridCol w:w="3575"/>
        <w:gridCol w:w="3551"/>
      </w:tblGrid>
      <w:tr w:rsidR="0012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21692" w:rsidRDefault="0006208A">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12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21692" w:rsidRDefault="0006208A">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Kampagner: I/R</w:t>
            </w:r>
          </w:p>
        </w:tc>
      </w:tr>
      <w:tr w:rsidR="0012169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21692" w:rsidRDefault="0006208A">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21692" w:rsidRDefault="0006208A">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21692" w:rsidRDefault="0006208A">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12169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21692" w:rsidRDefault="0006208A">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Studerendes brug uden yderligere omkostninger." </w:instrText>
            </w:r>
            <w:r>
              <w:fldChar w:fldCharType="separate"/>
            </w:r>
            <w:r>
              <w:rPr>
                <w:color w:val="0563C1"/>
              </w:rPr>
              <w:t>Studiebrugsfordel</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21692" w:rsidRDefault="0006208A">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21692" w:rsidRDefault="00121692">
            <w:pPr>
              <w:pStyle w:val="ProductList-TableBody"/>
            </w:pPr>
          </w:p>
        </w:tc>
      </w:tr>
    </w:tbl>
    <w:p w:rsidR="00121692" w:rsidRDefault="00121692">
      <w:pPr>
        <w:pStyle w:val="ProductList-Body"/>
        <w:jc w:val="right"/>
      </w:pPr>
    </w:p>
    <w:tbl>
      <w:tblPr>
        <w:tblStyle w:val="PURTable"/>
        <w:tblW w:w="0" w:type="dxa"/>
        <w:tblLook w:val="04A0" w:firstRow="1" w:lastRow="0" w:firstColumn="1" w:lastColumn="0" w:noHBand="0" w:noVBand="1"/>
      </w:tblPr>
      <w:tblGrid>
        <w:gridCol w:w="10800"/>
      </w:tblGrid>
      <w:tr w:rsidR="001216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1692" w:rsidRDefault="003F7773">
            <w:pPr>
              <w:pStyle w:val="ProductList-TableBody"/>
              <w:jc w:val="right"/>
            </w:pPr>
            <w:hyperlink w:anchor="_Sec842">
              <w:r w:rsidR="0006208A">
                <w:rPr>
                  <w:color w:val="00467F"/>
                  <w:sz w:val="14"/>
                  <w:u w:val="single"/>
                </w:rPr>
                <w:t>Indholdsfortegnelse</w:t>
              </w:r>
            </w:hyperlink>
            <w:r w:rsidR="0006208A">
              <w:rPr>
                <w:sz w:val="14"/>
              </w:rPr>
              <w:t>/</w:t>
            </w:r>
            <w:hyperlink w:anchor="_Sec549">
              <w:r w:rsidR="0006208A">
                <w:rPr>
                  <w:color w:val="00467F"/>
                  <w:sz w:val="14"/>
                  <w:u w:val="single"/>
                </w:rPr>
                <w:t>Ordliste</w:t>
              </w:r>
            </w:hyperlink>
            <w:r w:rsidR="0006208A">
              <w:rPr>
                <w:sz w:val="14"/>
              </w:rPr>
              <w:t>/</w:t>
            </w:r>
            <w:hyperlink w:anchor="_Sec844">
              <w:r w:rsidR="0006208A">
                <w:rPr>
                  <w:color w:val="00467F"/>
                  <w:sz w:val="14"/>
                  <w:u w:val="single"/>
                </w:rPr>
                <w:t>Indeks</w:t>
              </w:r>
            </w:hyperlink>
          </w:p>
        </w:tc>
      </w:tr>
    </w:tbl>
    <w:p w:rsidR="00121692" w:rsidRDefault="00121692">
      <w:pPr>
        <w:pStyle w:val="ProductList-Body"/>
      </w:pPr>
    </w:p>
    <w:p w:rsidR="00121692" w:rsidRDefault="0006208A">
      <w:pPr>
        <w:pStyle w:val="ProductList-Offering2HeadingNoBorder"/>
        <w:outlineLvl w:val="2"/>
      </w:pPr>
      <w:bookmarkStart w:id="318" w:name="_Sec630"/>
      <w:r>
        <w:t>Microsoft Intune</w:t>
      </w:r>
      <w:bookmarkEnd w:id="318"/>
      <w:r>
        <w:fldChar w:fldCharType="begin"/>
      </w:r>
      <w:r>
        <w:instrText xml:space="preserve"> TC "</w:instrText>
      </w:r>
      <w:bookmarkStart w:id="319" w:name="_Toc483467166"/>
      <w:r>
        <w:instrText>Microsoft Intune</w:instrText>
      </w:r>
      <w:bookmarkEnd w:id="319"/>
      <w:r>
        <w:instrText>" \l 3</w:instrText>
      </w:r>
      <w:r>
        <w:fldChar w:fldCharType="end"/>
      </w:r>
    </w:p>
    <w:p w:rsidR="00121692" w:rsidRDefault="0006208A">
      <w:pPr>
        <w:pStyle w:val="ProductList-Offering1SubSection"/>
        <w:outlineLvl w:val="3"/>
      </w:pPr>
      <w:bookmarkStart w:id="320" w:name="_Sec714"/>
      <w:r>
        <w:t>1. Programtilgængelighed</w:t>
      </w:r>
      <w:bookmarkEnd w:id="320"/>
    </w:p>
    <w:tbl>
      <w:tblPr>
        <w:tblStyle w:val="PURTable"/>
        <w:tblW w:w="0" w:type="dxa"/>
        <w:tblLook w:val="04A0" w:firstRow="1" w:lastRow="0" w:firstColumn="1" w:lastColumn="0" w:noHBand="0" w:noVBand="1"/>
      </w:tblPr>
      <w:tblGrid>
        <w:gridCol w:w="4367"/>
        <w:gridCol w:w="902"/>
        <w:gridCol w:w="785"/>
        <w:gridCol w:w="792"/>
        <w:gridCol w:w="704"/>
        <w:gridCol w:w="827"/>
        <w:gridCol w:w="819"/>
        <w:gridCol w:w="797"/>
        <w:gridCol w:w="791"/>
      </w:tblGrid>
      <w:tr w:rsidR="00121692">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121692" w:rsidRDefault="0006208A">
            <w:pPr>
              <w:pStyle w:val="ProductList-TableBody"/>
            </w:pPr>
            <w:r>
              <w:rPr>
                <w:color w:val="FFFFFF"/>
              </w:rPr>
              <w:t>Online-services</w:t>
            </w:r>
          </w:p>
        </w:tc>
        <w:tc>
          <w:tcPr>
            <w:tcW w:w="980" w:type="dxa"/>
            <w:tcBorders>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21692">
        <w:tc>
          <w:tcPr>
            <w:tcW w:w="4900" w:type="dxa"/>
            <w:tcBorders>
              <w:top w:val="none" w:sz="4" w:space="0" w:color="BFBFBF"/>
              <w:left w:val="none" w:sz="4" w:space="0" w:color="000000"/>
              <w:bottom w:val="dashed" w:sz="4" w:space="0" w:color="7F7F7F"/>
              <w:right w:val="none" w:sz="4" w:space="0" w:color="000000"/>
            </w:tcBorders>
          </w:tcPr>
          <w:p w:rsidR="00121692" w:rsidRDefault="0006208A">
            <w:pPr>
              <w:pStyle w:val="ProductList-TableBody"/>
            </w:pPr>
            <w:r>
              <w:t>Microsoft Intune</w:t>
            </w:r>
            <w:r>
              <w:fldChar w:fldCharType="begin"/>
            </w:r>
            <w:r>
              <w:instrText xml:space="preserve"> XE "Microsoft Intune" </w:instrText>
            </w:r>
            <w:r>
              <w:fldChar w:fldCharType="end"/>
            </w:r>
            <w:r>
              <w:t xml:space="preserve"> (Bruger-SL, Enheds-SL)</w:t>
            </w:r>
          </w:p>
        </w:tc>
        <w:tc>
          <w:tcPr>
            <w:tcW w:w="980" w:type="dxa"/>
            <w:tcBorders>
              <w:top w:val="single" w:sz="6" w:space="0" w:color="FFFFFF"/>
              <w:left w:val="none" w:sz="4" w:space="0" w:color="000000"/>
              <w:bottom w:val="dashed" w:sz="4" w:space="0" w:color="7F7F7F"/>
              <w:right w:val="single" w:sz="6" w:space="0" w:color="FFFFFF"/>
            </w:tcBorders>
          </w:tcPr>
          <w:p w:rsidR="00121692" w:rsidRDefault="0006208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121692">
        <w:tc>
          <w:tcPr>
            <w:tcW w:w="4900" w:type="dxa"/>
            <w:tcBorders>
              <w:top w:val="dashed" w:sz="4" w:space="0" w:color="7F7F7F"/>
              <w:left w:val="none" w:sz="4" w:space="0" w:color="6E6E6E"/>
              <w:bottom w:val="dashed" w:sz="4" w:space="0" w:color="7F7F7F"/>
              <w:right w:val="none" w:sz="4" w:space="0" w:color="6E6E6E"/>
            </w:tcBorders>
          </w:tcPr>
          <w:p w:rsidR="00121692" w:rsidRDefault="0006208A">
            <w:pPr>
              <w:pStyle w:val="ProductList-TableBody"/>
            </w:pPr>
            <w:r>
              <w:t>Tilføjelsesprogram til Microsoft Intune</w:t>
            </w:r>
            <w:r>
              <w:fldChar w:fldCharType="begin"/>
            </w:r>
            <w:r>
              <w:instrText xml:space="preserve"> XE "Tilføjelsesprogram til Microsoft Intune" </w:instrText>
            </w:r>
            <w:r>
              <w:fldChar w:fldCharType="end"/>
            </w:r>
            <w:r>
              <w:t xml:space="preserve"> (Bruger-SL)</w:t>
            </w:r>
          </w:p>
        </w:tc>
        <w:tc>
          <w:tcPr>
            <w:tcW w:w="980" w:type="dxa"/>
            <w:tcBorders>
              <w:top w:val="dashed" w:sz="4" w:space="0" w:color="7F7F7F"/>
              <w:left w:val="none" w:sz="4" w:space="0" w:color="6E6E6E"/>
              <w:bottom w:val="dashed" w:sz="4" w:space="0" w:color="7F7F7F"/>
              <w:right w:val="single" w:sz="6" w:space="0" w:color="FFFFFF"/>
            </w:tcBorders>
          </w:tcPr>
          <w:p w:rsidR="00121692" w:rsidRDefault="0006208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121692">
        <w:tc>
          <w:tcPr>
            <w:tcW w:w="4900" w:type="dxa"/>
            <w:tcBorders>
              <w:top w:val="dashed" w:sz="4" w:space="0" w:color="7F7F7F"/>
              <w:left w:val="none" w:sz="4" w:space="0" w:color="6E6E6E"/>
              <w:bottom w:val="dashed" w:sz="4" w:space="0" w:color="949494"/>
              <w:right w:val="none" w:sz="4" w:space="0" w:color="6E6E6E"/>
            </w:tcBorders>
          </w:tcPr>
          <w:p w:rsidR="00121692" w:rsidRDefault="0006208A">
            <w:pPr>
              <w:pStyle w:val="ProductList-TableBody"/>
            </w:pPr>
            <w:r>
              <w:rPr>
                <w:color w:val="000000"/>
              </w:rPr>
              <w:t>Microsoft Intune Bruger-SL-Tillæg til ekstra lager på 1 GB</w:t>
            </w:r>
            <w:r>
              <w:fldChar w:fldCharType="begin"/>
            </w:r>
            <w:r>
              <w:instrText xml:space="preserve"> XE "Microsoft Intune Bruger-SL-Tillæg til ekstra lager på 1 GB" </w:instrText>
            </w:r>
            <w:r>
              <w:fldChar w:fldCharType="end"/>
            </w:r>
          </w:p>
        </w:tc>
        <w:tc>
          <w:tcPr>
            <w:tcW w:w="980" w:type="dxa"/>
            <w:tcBorders>
              <w:top w:val="dashed" w:sz="4" w:space="0" w:color="7F7F7F"/>
              <w:left w:val="none" w:sz="4" w:space="0" w:color="6E6E6E"/>
              <w:bottom w:val="dashed" w:sz="4" w:space="0" w:color="949494"/>
              <w:right w:val="single" w:sz="6" w:space="0" w:color="FFFFFF"/>
            </w:tcBorders>
          </w:tcPr>
          <w:p w:rsidR="00121692" w:rsidRDefault="0006208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121692">
        <w:tc>
          <w:tcPr>
            <w:tcW w:w="4900" w:type="dxa"/>
            <w:tcBorders>
              <w:top w:val="dashed" w:sz="4" w:space="0" w:color="949494"/>
              <w:left w:val="none" w:sz="4" w:space="0" w:color="6E6E6E"/>
              <w:bottom w:val="dashed" w:sz="4" w:space="0" w:color="949494"/>
              <w:right w:val="none" w:sz="4" w:space="0" w:color="6E6E6E"/>
            </w:tcBorders>
          </w:tcPr>
          <w:p w:rsidR="00121692" w:rsidRDefault="0006208A">
            <w:pPr>
              <w:pStyle w:val="ProductList-TableBody"/>
            </w:pPr>
            <w:r>
              <w:t>Microsoft Intune for EDU (Enheds-SL)</w:t>
            </w:r>
          </w:p>
        </w:tc>
        <w:tc>
          <w:tcPr>
            <w:tcW w:w="980" w:type="dxa"/>
            <w:tcBorders>
              <w:top w:val="dashed" w:sz="4" w:space="0" w:color="949494"/>
              <w:left w:val="none" w:sz="4" w:space="0" w:color="6E6E6E"/>
              <w:bottom w:val="dashed" w:sz="4" w:space="0" w:color="949494"/>
              <w:right w:val="single" w:sz="6" w:space="0" w:color="FFFFFF"/>
            </w:tcBorders>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"Enterprise Online-service"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r>
      <w:tr w:rsidR="00121692">
        <w:tc>
          <w:tcPr>
            <w:tcW w:w="4900" w:type="dxa"/>
            <w:tcBorders>
              <w:top w:val="dashed" w:sz="4" w:space="0" w:color="949494"/>
              <w:left w:val="none" w:sz="4" w:space="0" w:color="6E6E6E"/>
              <w:bottom w:val="dashed" w:sz="4" w:space="0" w:color="B7B7B7"/>
              <w:right w:val="none" w:sz="4" w:space="0" w:color="6E6E6E"/>
            </w:tcBorders>
          </w:tcPr>
          <w:p w:rsidR="00121692" w:rsidRDefault="0006208A">
            <w:pPr>
              <w:pStyle w:val="ProductList-TableBody"/>
            </w:pPr>
            <w:r>
              <w:t>Microsoft Intune for EDU</w:t>
            </w:r>
            <w:r>
              <w:fldChar w:fldCharType="begin"/>
            </w:r>
            <w:r>
              <w:instrText xml:space="preserve"> XE "Microsoft Intune for EDU" </w:instrText>
            </w:r>
            <w:r>
              <w:fldChar w:fldCharType="end"/>
            </w:r>
            <w:r>
              <w:t xml:space="preserve"> (Bruger-SL)</w:t>
            </w:r>
          </w:p>
        </w:tc>
        <w:tc>
          <w:tcPr>
            <w:tcW w:w="980" w:type="dxa"/>
            <w:tcBorders>
              <w:top w:val="dashed" w:sz="4" w:space="0" w:color="949494"/>
              <w:left w:val="none" w:sz="4" w:space="0" w:color="6E6E6E"/>
              <w:bottom w:val="dashed" w:sz="4" w:space="0" w:color="B7B7B7"/>
              <w:right w:val="single" w:sz="6" w:space="0" w:color="FFFFFF"/>
            </w:tcBorders>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121692">
        <w:tc>
          <w:tcPr>
            <w:tcW w:w="4900" w:type="dxa"/>
            <w:tcBorders>
              <w:top w:val="dashed" w:sz="4" w:space="0" w:color="B7B7B7"/>
              <w:left w:val="none" w:sz="4" w:space="0" w:color="6E6E6E"/>
              <w:bottom w:val="none" w:sz="4" w:space="0" w:color="BFBFBF"/>
              <w:right w:val="none" w:sz="4" w:space="0" w:color="6E6E6E"/>
            </w:tcBorders>
          </w:tcPr>
          <w:p w:rsidR="00121692" w:rsidRDefault="0006208A">
            <w:pPr>
              <w:pStyle w:val="ProductList-TableBody"/>
            </w:pPr>
            <w:r>
              <w:t>Tilføjelsesprogram til Microsoft Intune til EDU</w:t>
            </w:r>
            <w:r>
              <w:fldChar w:fldCharType="begin"/>
            </w:r>
            <w:r>
              <w:instrText xml:space="preserve"> XE "Tilføjelsesprogram til Microsoft Intune til EDU" </w:instrText>
            </w:r>
            <w:r>
              <w:fldChar w:fldCharType="end"/>
            </w:r>
            <w:r>
              <w:t xml:space="preserve"> (Bruger-SL)</w:t>
            </w:r>
          </w:p>
        </w:tc>
        <w:tc>
          <w:tcPr>
            <w:tcW w:w="980" w:type="dxa"/>
            <w:tcBorders>
              <w:top w:val="dashed" w:sz="4" w:space="0" w:color="B7B7B7"/>
              <w:left w:val="none" w:sz="4" w:space="0" w:color="6E6E6E"/>
              <w:bottom w:val="none" w:sz="4" w:space="0" w:color="BFBFBF"/>
              <w:right w:val="single" w:sz="6" w:space="0" w:color="FFFFFF"/>
            </w:tcBorders>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121692" w:rsidRDefault="0006208A">
      <w:pPr>
        <w:pStyle w:val="ProductList-Offering1SubSection"/>
        <w:outlineLvl w:val="3"/>
      </w:pPr>
      <w:bookmarkStart w:id="321" w:name="_Sec769"/>
      <w:r>
        <w:t>2. Produktbetingelser</w:t>
      </w:r>
      <w:bookmarkEnd w:id="321"/>
    </w:p>
    <w:tbl>
      <w:tblPr>
        <w:tblStyle w:val="PURTable"/>
        <w:tblW w:w="0" w:type="dxa"/>
        <w:tblLook w:val="04A0" w:firstRow="1" w:lastRow="0" w:firstColumn="1" w:lastColumn="0" w:noHBand="0" w:noVBand="1"/>
      </w:tblPr>
      <w:tblGrid>
        <w:gridCol w:w="3664"/>
        <w:gridCol w:w="3575"/>
        <w:gridCol w:w="3551"/>
      </w:tblGrid>
      <w:tr w:rsidR="0012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12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Kampagner: I/R</w:t>
            </w:r>
          </w:p>
        </w:tc>
      </w:tr>
      <w:tr w:rsidR="0012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(undtagen Microsoft Intune for EDU (Enheds-SL)) </w:t>
            </w:r>
          </w:p>
        </w:tc>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Berettiget Reduktion (SCE): Alle</w:t>
            </w:r>
          </w:p>
        </w:tc>
      </w:tr>
      <w:tr w:rsidR="00121692">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Studerendes brug uden yderligere omkostninger." </w:instrText>
            </w:r>
            <w:r>
              <w:fldChar w:fldCharType="separate"/>
            </w:r>
            <w:r>
              <w:rPr>
                <w:color w:val="0563C1"/>
              </w:rPr>
              <w:t>Studiebrugsfordel</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121692">
            <w:pPr>
              <w:pStyle w:val="ProductList-TableBody"/>
            </w:pPr>
          </w:p>
        </w:tc>
      </w:tr>
    </w:tbl>
    <w:p w:rsidR="00121692" w:rsidRDefault="00121692">
      <w:pPr>
        <w:pStyle w:val="ProductList-Body"/>
      </w:pPr>
    </w:p>
    <w:p w:rsidR="00121692" w:rsidRDefault="0006208A">
      <w:pPr>
        <w:pStyle w:val="ProductList-ClauseHeading"/>
        <w:outlineLvl w:val="4"/>
      </w:pPr>
      <w:r>
        <w:t>2.1 Microsoft Intune for EDU (Enheds-SL)</w:t>
      </w:r>
    </w:p>
    <w:p w:rsidR="00121692" w:rsidRDefault="0006208A">
      <w:pPr>
        <w:pStyle w:val="ProductList-SubClauseHeading"/>
        <w:outlineLvl w:val="5"/>
      </w:pPr>
      <w:r>
        <w:t>2.1.1 Tilgængelighed</w:t>
      </w:r>
    </w:p>
    <w:p w:rsidR="00121692" w:rsidRDefault="0006208A">
      <w:pPr>
        <w:pStyle w:val="ProductList-BodyIndented"/>
      </w:pPr>
      <w:r>
        <w:t xml:space="preserve">Microsoft Intune for EDU (Enheds-SL) er også tilgængeligt via Microsoft Cloud Aftalen (MCA). </w:t>
      </w:r>
    </w:p>
    <w:p w:rsidR="00121692" w:rsidRDefault="00121692">
      <w:pPr>
        <w:pStyle w:val="ProductList-BodyIndented"/>
      </w:pPr>
    </w:p>
    <w:p w:rsidR="00121692" w:rsidRDefault="0006208A">
      <w:pPr>
        <w:pStyle w:val="ProductList-SubClauseHeading"/>
        <w:outlineLvl w:val="5"/>
      </w:pPr>
      <w:r>
        <w:t>2.1.2 Varighed</w:t>
      </w:r>
    </w:p>
    <w:p w:rsidR="00121692" w:rsidRDefault="0006208A">
      <w:pPr>
        <w:pStyle w:val="ProductList-BodyIndented"/>
      </w:pPr>
      <w:r>
        <w:t>Varigheden af Microsoft Intune for EDU (Enheds-SL)-abonnementet (“Intune-enheds-SL”) er seks år fra bestillingsdato. Hvis en Intune-enheds-SL fortsætter efter udløb af Kundens volumenlicensaftale, som Intune-enheds-SL'en blev købt under, vil vilkårene i en sådan aftale forblive i kraft efter behov i varigheden af Intune-enheds-SL'en.</w:t>
      </w:r>
    </w:p>
    <w:p w:rsidR="00121692" w:rsidRDefault="00121692">
      <w:pPr>
        <w:pStyle w:val="ProductList-BodyIndented"/>
      </w:pPr>
    </w:p>
    <w:p w:rsidR="00121692" w:rsidRDefault="0006208A">
      <w:pPr>
        <w:pStyle w:val="ProductList-SubClauseHeading"/>
        <w:outlineLvl w:val="5"/>
      </w:pPr>
      <w:r>
        <w:t>2.1.3 Videreoverdragelse</w:t>
      </w:r>
    </w:p>
    <w:p w:rsidR="00121692" w:rsidRDefault="0006208A">
      <w:pPr>
        <w:pStyle w:val="ProductList-BodyIndented"/>
      </w:pPr>
      <w:r>
        <w:t>Microsoft Intune for EDU (Enheds-SL)-abonnementet kan kun overflyttes til en ny enhed af samme model (eller en tilsvarende erstatning fra producenten) ved permanent hardwarefejl i enheden, som Intune-enheds-SL'en tidligere var tildelt til.</w:t>
      </w:r>
    </w:p>
    <w:p w:rsidR="00121692" w:rsidRDefault="00121692">
      <w:pPr>
        <w:pStyle w:val="ProductList-BodyIndented"/>
        <w:jc w:val="right"/>
      </w:pPr>
    </w:p>
    <w:tbl>
      <w:tblPr>
        <w:tblStyle w:val="PURTable0"/>
        <w:tblW w:w="0" w:type="dxa"/>
        <w:tblLook w:val="04A0" w:firstRow="1" w:lastRow="0" w:firstColumn="1" w:lastColumn="0" w:noHBand="0" w:noVBand="1"/>
      </w:tblPr>
      <w:tblGrid>
        <w:gridCol w:w="10440"/>
      </w:tblGrid>
      <w:tr w:rsidR="001216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1692" w:rsidRDefault="003F7773">
            <w:pPr>
              <w:pStyle w:val="ProductList-TableBody"/>
              <w:jc w:val="right"/>
            </w:pPr>
            <w:hyperlink w:anchor="_Sec842">
              <w:r w:rsidR="0006208A">
                <w:rPr>
                  <w:color w:val="00467F"/>
                  <w:sz w:val="14"/>
                  <w:u w:val="single"/>
                </w:rPr>
                <w:t>Indholdsfortegnelse</w:t>
              </w:r>
            </w:hyperlink>
            <w:r w:rsidR="0006208A">
              <w:rPr>
                <w:sz w:val="14"/>
              </w:rPr>
              <w:t>/</w:t>
            </w:r>
            <w:hyperlink w:anchor="_Sec549">
              <w:r w:rsidR="0006208A">
                <w:rPr>
                  <w:color w:val="00467F"/>
                  <w:sz w:val="14"/>
                  <w:u w:val="single"/>
                </w:rPr>
                <w:t>Ordliste</w:t>
              </w:r>
            </w:hyperlink>
            <w:r w:rsidR="0006208A">
              <w:rPr>
                <w:sz w:val="14"/>
              </w:rPr>
              <w:t>/</w:t>
            </w:r>
            <w:hyperlink w:anchor="_Sec844">
              <w:r w:rsidR="0006208A">
                <w:rPr>
                  <w:color w:val="00467F"/>
                  <w:sz w:val="14"/>
                  <w:u w:val="single"/>
                </w:rPr>
                <w:t>Indeks</w:t>
              </w:r>
            </w:hyperlink>
          </w:p>
        </w:tc>
      </w:tr>
    </w:tbl>
    <w:p w:rsidR="00121692" w:rsidRDefault="00121692">
      <w:pPr>
        <w:pStyle w:val="ProductList-BodyIndented"/>
      </w:pPr>
    </w:p>
    <w:p w:rsidR="00121692" w:rsidRDefault="0006208A">
      <w:pPr>
        <w:pStyle w:val="ProductList-Offering2HeadingNoBorder"/>
        <w:outlineLvl w:val="2"/>
      </w:pPr>
      <w:bookmarkStart w:id="322" w:name="_Sec672"/>
      <w:r>
        <w:t>Microsoft Learning</w:t>
      </w:r>
      <w:bookmarkEnd w:id="322"/>
      <w:r>
        <w:fldChar w:fldCharType="begin"/>
      </w:r>
      <w:r>
        <w:instrText xml:space="preserve"> TC "</w:instrText>
      </w:r>
      <w:bookmarkStart w:id="323" w:name="_Toc483467167"/>
      <w:r>
        <w:instrText>Microsoft Learning</w:instrText>
      </w:r>
      <w:bookmarkEnd w:id="323"/>
      <w:r>
        <w:instrText>" \l 3</w:instrText>
      </w:r>
      <w:r>
        <w:fldChar w:fldCharType="end"/>
      </w:r>
    </w:p>
    <w:p w:rsidR="00121692" w:rsidRDefault="0006208A">
      <w:pPr>
        <w:pStyle w:val="ProductList-Offering1SubSection"/>
        <w:outlineLvl w:val="3"/>
      </w:pPr>
      <w:bookmarkStart w:id="324" w:name="_Sec728"/>
      <w:r>
        <w:t>1. Programtilgængelighed</w:t>
      </w:r>
      <w:bookmarkEnd w:id="324"/>
    </w:p>
    <w:tbl>
      <w:tblPr>
        <w:tblStyle w:val="PURTable"/>
        <w:tblW w:w="0" w:type="dxa"/>
        <w:tblLook w:val="04A0" w:firstRow="1" w:lastRow="0" w:firstColumn="1" w:lastColumn="0" w:noHBand="0" w:noVBand="1"/>
      </w:tblPr>
      <w:tblGrid>
        <w:gridCol w:w="4464"/>
        <w:gridCol w:w="801"/>
        <w:gridCol w:w="788"/>
        <w:gridCol w:w="794"/>
        <w:gridCol w:w="705"/>
        <w:gridCol w:w="828"/>
        <w:gridCol w:w="820"/>
        <w:gridCol w:w="798"/>
        <w:gridCol w:w="786"/>
      </w:tblGrid>
      <w:tr w:rsidR="0012169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21692" w:rsidRDefault="0006208A">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21692">
        <w:tc>
          <w:tcPr>
            <w:tcW w:w="5020" w:type="dxa"/>
            <w:tcBorders>
              <w:top w:val="single" w:sz="6" w:space="0" w:color="FFFFFF"/>
              <w:left w:val="none" w:sz="4" w:space="0" w:color="6E6E6E"/>
              <w:bottom w:val="dashed" w:sz="4" w:space="0" w:color="BFBFBF"/>
              <w:right w:val="none" w:sz="4" w:space="0" w:color="6E6E6E"/>
            </w:tcBorders>
          </w:tcPr>
          <w:p w:rsidR="00121692" w:rsidRDefault="0006208A">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121692" w:rsidRDefault="0006208A">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121692">
        <w:tc>
          <w:tcPr>
            <w:tcW w:w="5020" w:type="dxa"/>
            <w:tcBorders>
              <w:top w:val="dashed" w:sz="4" w:space="0" w:color="BFBFBF"/>
              <w:left w:val="none" w:sz="4" w:space="0" w:color="6E6E6E"/>
              <w:bottom w:val="dashed" w:sz="4" w:space="0" w:color="BFBFBF"/>
              <w:right w:val="none" w:sz="4" w:space="0" w:color="6E6E6E"/>
            </w:tcBorders>
          </w:tcPr>
          <w:p w:rsidR="00121692" w:rsidRDefault="0006208A">
            <w:pPr>
              <w:pStyle w:val="ProductList-TableBody"/>
            </w:pPr>
            <w:r>
              <w:t>Microsoft Learning MCP 1 Exam Vouchers</w:t>
            </w:r>
            <w:r>
              <w:fldChar w:fldCharType="begin"/>
            </w:r>
            <w:r>
              <w:instrText xml:space="preserve"> XE "Microsoft Learning MCP 1 Exam Vouchers" </w:instrText>
            </w:r>
            <w:r>
              <w:fldChar w:fldCharType="end"/>
            </w:r>
            <w:r>
              <w:t xml:space="preserve"> (Tjeneste-SL)</w:t>
            </w:r>
          </w:p>
        </w:tc>
        <w:tc>
          <w:tcPr>
            <w:tcW w:w="860" w:type="dxa"/>
            <w:tcBorders>
              <w:top w:val="dashed" w:sz="4" w:space="0" w:color="BFBFBF"/>
              <w:left w:val="none" w:sz="4" w:space="0" w:color="6E6E6E"/>
              <w:bottom w:val="dashed" w:sz="4" w:space="0" w:color="BFBFBF"/>
              <w:right w:val="single" w:sz="6" w:space="0" w:color="FFFFFF"/>
            </w:tcBorders>
          </w:tcPr>
          <w:p w:rsidR="00121692" w:rsidRDefault="0006208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121692">
        <w:tc>
          <w:tcPr>
            <w:tcW w:w="5020" w:type="dxa"/>
            <w:tcBorders>
              <w:top w:val="dashed" w:sz="4" w:space="0" w:color="BFBFBF"/>
              <w:left w:val="none" w:sz="4" w:space="0" w:color="6E6E6E"/>
              <w:bottom w:val="dashed" w:sz="4" w:space="0" w:color="BFBFBF"/>
              <w:right w:val="none" w:sz="4" w:space="0" w:color="6E6E6E"/>
            </w:tcBorders>
          </w:tcPr>
          <w:p w:rsidR="00121692" w:rsidRDefault="0006208A">
            <w:pPr>
              <w:pStyle w:val="ProductList-TableBody"/>
            </w:pPr>
            <w:r>
              <w:lastRenderedPageBreak/>
              <w:t>Microsoft Learning MCP 30 Exam Vouchers</w:t>
            </w:r>
            <w:r>
              <w:fldChar w:fldCharType="begin"/>
            </w:r>
            <w:r>
              <w:instrText xml:space="preserve"> XE "Microsoft Learning MCP 30 Exam Vouchers"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121692" w:rsidRDefault="0006208A">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121692">
        <w:tc>
          <w:tcPr>
            <w:tcW w:w="5020" w:type="dxa"/>
            <w:tcBorders>
              <w:top w:val="dashed" w:sz="4" w:space="0" w:color="BFBFBF"/>
              <w:left w:val="none" w:sz="4" w:space="0" w:color="6E6E6E"/>
              <w:bottom w:val="dashed" w:sz="4" w:space="0" w:color="BFBFBF"/>
              <w:right w:val="none" w:sz="4" w:space="0" w:color="6E6E6E"/>
            </w:tcBorders>
          </w:tcPr>
          <w:p w:rsidR="00121692" w:rsidRDefault="0006208A">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(Tjeneste-SL)</w:t>
            </w:r>
          </w:p>
        </w:tc>
        <w:tc>
          <w:tcPr>
            <w:tcW w:w="860" w:type="dxa"/>
            <w:tcBorders>
              <w:top w:val="dashed" w:sz="4" w:space="0" w:color="BFBFBF"/>
              <w:left w:val="none" w:sz="4" w:space="0" w:color="6E6E6E"/>
              <w:bottom w:val="dashed" w:sz="4" w:space="0" w:color="BFBFBF"/>
              <w:right w:val="single" w:sz="6" w:space="0" w:color="FFFFFF"/>
            </w:tcBorders>
          </w:tcPr>
          <w:p w:rsidR="00121692" w:rsidRDefault="0006208A">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121692">
        <w:tc>
          <w:tcPr>
            <w:tcW w:w="5020" w:type="dxa"/>
            <w:tcBorders>
              <w:top w:val="dashed" w:sz="4" w:space="0" w:color="BFBFBF"/>
              <w:left w:val="none" w:sz="4" w:space="0" w:color="6E6E6E"/>
              <w:bottom w:val="dashed" w:sz="4" w:space="0" w:color="BFBFBF"/>
              <w:right w:val="none" w:sz="4" w:space="0" w:color="6E6E6E"/>
            </w:tcBorders>
          </w:tcPr>
          <w:p w:rsidR="00121692" w:rsidRDefault="0006208A">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(Tjeneste-SL)</w:t>
            </w:r>
          </w:p>
        </w:tc>
        <w:tc>
          <w:tcPr>
            <w:tcW w:w="860" w:type="dxa"/>
            <w:tcBorders>
              <w:top w:val="dashed" w:sz="4" w:space="0" w:color="BFBFBF"/>
              <w:left w:val="none" w:sz="4" w:space="0" w:color="6E6E6E"/>
              <w:bottom w:val="dashed" w:sz="4" w:space="0" w:color="BFBFBF"/>
              <w:right w:val="single" w:sz="6" w:space="0" w:color="FFFFFF"/>
            </w:tcBorders>
          </w:tcPr>
          <w:p w:rsidR="00121692" w:rsidRDefault="0006208A">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121692">
        <w:tc>
          <w:tcPr>
            <w:tcW w:w="5020" w:type="dxa"/>
            <w:tcBorders>
              <w:top w:val="dashed" w:sz="4" w:space="0" w:color="BFBFBF"/>
              <w:left w:val="none" w:sz="4" w:space="0" w:color="6E6E6E"/>
              <w:bottom w:val="none" w:sz="4" w:space="0" w:color="BFBFBF"/>
              <w:right w:val="none" w:sz="4" w:space="0" w:color="6E6E6E"/>
            </w:tcBorders>
          </w:tcPr>
          <w:p w:rsidR="00121692" w:rsidRDefault="0006208A">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(Tjeneste-SL)</w:t>
            </w:r>
          </w:p>
        </w:tc>
        <w:tc>
          <w:tcPr>
            <w:tcW w:w="860" w:type="dxa"/>
            <w:tcBorders>
              <w:top w:val="dashed" w:sz="4" w:space="0" w:color="BFBFBF"/>
              <w:left w:val="none" w:sz="4" w:space="0" w:color="6E6E6E"/>
              <w:bottom w:val="none" w:sz="4" w:space="0" w:color="BFBFBF"/>
              <w:right w:val="single" w:sz="6" w:space="0" w:color="FFFFFF"/>
            </w:tcBorders>
          </w:tcPr>
          <w:p w:rsidR="00121692" w:rsidRDefault="0006208A">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121692" w:rsidRDefault="0006208A">
      <w:pPr>
        <w:pStyle w:val="ProductList-Offering1SubSection"/>
        <w:outlineLvl w:val="3"/>
      </w:pPr>
      <w:bookmarkStart w:id="325" w:name="_Sec783"/>
      <w:r>
        <w:t>2. Produktbetingelser</w:t>
      </w:r>
      <w:bookmarkEnd w:id="325"/>
    </w:p>
    <w:tbl>
      <w:tblPr>
        <w:tblStyle w:val="PURTable"/>
        <w:tblW w:w="0" w:type="dxa"/>
        <w:tblLook w:val="04A0" w:firstRow="1" w:lastRow="0" w:firstColumn="1" w:lastColumn="0" w:noHBand="0" w:noVBand="1"/>
      </w:tblPr>
      <w:tblGrid>
        <w:gridCol w:w="3664"/>
        <w:gridCol w:w="3575"/>
        <w:gridCol w:w="3551"/>
      </w:tblGrid>
      <w:tr w:rsidR="0012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Berettiget Udvidet Løbetid: I/R</w:t>
            </w:r>
          </w:p>
        </w:tc>
      </w:tr>
      <w:tr w:rsidR="0012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Kampagner: I/R</w:t>
            </w:r>
          </w:p>
        </w:tc>
      </w:tr>
      <w:tr w:rsidR="0012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Berettiget Reduktion: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Berettiget Reduktion (SCE): I/R</w:t>
            </w:r>
          </w:p>
        </w:tc>
      </w:tr>
      <w:tr w:rsidR="0012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Berettiget True-Up: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121692">
            <w:pPr>
              <w:pStyle w:val="ProductList-TableBody"/>
            </w:pPr>
          </w:p>
        </w:tc>
      </w:tr>
    </w:tbl>
    <w:p w:rsidR="00121692" w:rsidRDefault="00121692">
      <w:pPr>
        <w:pStyle w:val="ProductList-Body"/>
      </w:pPr>
    </w:p>
    <w:p w:rsidR="00121692" w:rsidRDefault="0006208A">
      <w:pPr>
        <w:pStyle w:val="ProductList-ClauseHeading"/>
        <w:outlineLvl w:val="4"/>
      </w:pPr>
      <w:r>
        <w:t>2.1 Vouchere</w:t>
      </w:r>
    </w:p>
    <w:p w:rsidR="00121692" w:rsidRDefault="0006208A">
      <w:pPr>
        <w:pStyle w:val="ProductList-Body"/>
      </w:pPr>
      <w:r>
        <w:t xml:space="preserve">Vouchere udleveres ved køb og udløber 12 måneder efter købsdatoen. </w:t>
      </w:r>
    </w:p>
    <w:p w:rsidR="00121692" w:rsidRDefault="00121692">
      <w:pPr>
        <w:pStyle w:val="ProductList-Body"/>
      </w:pPr>
    </w:p>
    <w:p w:rsidR="00121692" w:rsidRDefault="0006208A">
      <w:pPr>
        <w:pStyle w:val="ProductList-ClauseHeading"/>
        <w:outlineLvl w:val="4"/>
      </w:pPr>
      <w:r>
        <w:t>2.2 Licens til Microsoft Office Specialist (MOS), Microsoft Technology Associate (MTA) og Microsoft Certification Educator (MCE) Exam Site</w:t>
      </w:r>
    </w:p>
    <w:p w:rsidR="00121692" w:rsidRDefault="0006208A">
      <w:pPr>
        <w:pStyle w:val="ProductList-Body"/>
      </w:pPr>
      <w:r>
        <w:t xml:space="preserve">Kunden skal være et Certiport/Pearson VUE-testcenter, der er godkendt til levering af MOS- eller MTA-eksamener i henhold til en lokal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Lokal</w:t>
      </w:r>
      <w:r>
        <w:fldChar w:fldCharType="begin"/>
      </w:r>
      <w:r>
        <w:instrText xml:space="preserve"> AutoTextList   \s NoStyle \t "Licens betyder retten til at hente, installere, opnå adgang til og bruge et Produkt." </w:instrText>
      </w:r>
      <w:r>
        <w:fldChar w:fldCharType="separate"/>
      </w:r>
      <w:r>
        <w:rPr>
          <w:color w:val="0563C1"/>
        </w:rPr>
        <w:t>licensen</w:t>
      </w:r>
      <w:r>
        <w:fldChar w:fldCharType="end"/>
      </w:r>
      <w:r>
        <w:t xml:space="preserve"> udløber 12 måneder efter købsdatoen. Eventuelle ikke-leverede eksamener ved periodens udgang er tabt. Akademiske kunder må kun levere lokale licenseksamener til deres fakultetsmedlemmer og registrerede studerende.</w:t>
      </w:r>
    </w:p>
    <w:p w:rsidR="00121692" w:rsidRDefault="00121692">
      <w:pPr>
        <w:pStyle w:val="ProductList-Body"/>
        <w:jc w:val="right"/>
      </w:pPr>
    </w:p>
    <w:tbl>
      <w:tblPr>
        <w:tblStyle w:val="PURTable"/>
        <w:tblW w:w="0" w:type="dxa"/>
        <w:tblLook w:val="04A0" w:firstRow="1" w:lastRow="0" w:firstColumn="1" w:lastColumn="0" w:noHBand="0" w:noVBand="1"/>
      </w:tblPr>
      <w:tblGrid>
        <w:gridCol w:w="10800"/>
      </w:tblGrid>
      <w:tr w:rsidR="001216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1692" w:rsidRDefault="003F7773">
            <w:pPr>
              <w:pStyle w:val="ProductList-TableBody"/>
              <w:jc w:val="right"/>
            </w:pPr>
            <w:hyperlink w:anchor="_Sec842">
              <w:r w:rsidR="0006208A">
                <w:rPr>
                  <w:color w:val="00467F"/>
                  <w:sz w:val="14"/>
                  <w:u w:val="single"/>
                </w:rPr>
                <w:t>Indholdsfortegnelse</w:t>
              </w:r>
            </w:hyperlink>
            <w:r w:rsidR="0006208A">
              <w:rPr>
                <w:sz w:val="14"/>
              </w:rPr>
              <w:t>/</w:t>
            </w:r>
            <w:hyperlink w:anchor="_Sec549">
              <w:r w:rsidR="0006208A">
                <w:rPr>
                  <w:color w:val="00467F"/>
                  <w:sz w:val="14"/>
                  <w:u w:val="single"/>
                </w:rPr>
                <w:t>Ordliste</w:t>
              </w:r>
            </w:hyperlink>
            <w:r w:rsidR="0006208A">
              <w:rPr>
                <w:sz w:val="14"/>
              </w:rPr>
              <w:t>/</w:t>
            </w:r>
            <w:hyperlink w:anchor="_Sec844">
              <w:r w:rsidR="0006208A">
                <w:rPr>
                  <w:color w:val="00467F"/>
                  <w:sz w:val="14"/>
                  <w:u w:val="single"/>
                </w:rPr>
                <w:t>Indeks</w:t>
              </w:r>
            </w:hyperlink>
          </w:p>
        </w:tc>
      </w:tr>
    </w:tbl>
    <w:p w:rsidR="00121692" w:rsidRDefault="00121692">
      <w:pPr>
        <w:pStyle w:val="ProductList-Body"/>
      </w:pPr>
    </w:p>
    <w:p w:rsidR="00121692" w:rsidRDefault="0006208A">
      <w:pPr>
        <w:pStyle w:val="ProductList-Offering2HeadingNoBorder"/>
        <w:outlineLvl w:val="2"/>
      </w:pPr>
      <w:bookmarkStart w:id="326" w:name="_Sec1148"/>
      <w:r>
        <w:t>Minecraft: Education Edition</w:t>
      </w:r>
      <w:bookmarkEnd w:id="326"/>
      <w:r>
        <w:fldChar w:fldCharType="begin"/>
      </w:r>
      <w:r>
        <w:instrText xml:space="preserve"> TC "</w:instrText>
      </w:r>
      <w:bookmarkStart w:id="327" w:name="_Toc483467168"/>
      <w:r>
        <w:instrText>Minecraft: Education Edition</w:instrText>
      </w:r>
      <w:bookmarkEnd w:id="327"/>
      <w:r>
        <w:instrText>" \l 3</w:instrText>
      </w:r>
      <w:r>
        <w:fldChar w:fldCharType="end"/>
      </w:r>
    </w:p>
    <w:p w:rsidR="00121692" w:rsidRDefault="0006208A">
      <w:pPr>
        <w:pStyle w:val="ProductList-Offering1SubSection"/>
        <w:outlineLvl w:val="3"/>
      </w:pPr>
      <w:bookmarkStart w:id="328" w:name="_Sec1149"/>
      <w:r>
        <w:t>1. Programtilgængelighed</w:t>
      </w:r>
      <w:bookmarkEnd w:id="328"/>
    </w:p>
    <w:tbl>
      <w:tblPr>
        <w:tblStyle w:val="PURTable"/>
        <w:tblW w:w="0" w:type="dxa"/>
        <w:tblLook w:val="04A0" w:firstRow="1" w:lastRow="0" w:firstColumn="1" w:lastColumn="0" w:noHBand="0" w:noVBand="1"/>
      </w:tblPr>
      <w:tblGrid>
        <w:gridCol w:w="4435"/>
        <w:gridCol w:w="804"/>
        <w:gridCol w:w="781"/>
        <w:gridCol w:w="796"/>
        <w:gridCol w:w="706"/>
        <w:gridCol w:w="829"/>
        <w:gridCol w:w="822"/>
        <w:gridCol w:w="801"/>
        <w:gridCol w:w="810"/>
      </w:tblGrid>
      <w:tr w:rsidR="0012169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21692" w:rsidRDefault="0006208A">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1692" w:rsidRDefault="000620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21692">
        <w:tc>
          <w:tcPr>
            <w:tcW w:w="5020" w:type="dxa"/>
            <w:tcBorders>
              <w:top w:val="single" w:sz="6" w:space="0" w:color="FFFFFF"/>
              <w:left w:val="none" w:sz="4" w:space="0" w:color="6E6E6E"/>
              <w:bottom w:val="none" w:sz="4" w:space="0" w:color="BFBFBF"/>
              <w:right w:val="none" w:sz="4" w:space="0" w:color="6E6E6E"/>
            </w:tcBorders>
          </w:tcPr>
          <w:p w:rsidR="00121692" w:rsidRDefault="0006208A">
            <w:pPr>
              <w:pStyle w:val="ProductList-TableBody"/>
            </w:pPr>
            <w:r>
              <w:rPr>
                <w:color w:val="000000"/>
              </w:rPr>
              <w:t>Minecraft: Education Edition</w:t>
            </w:r>
            <w:r>
              <w:fldChar w:fldCharType="begin"/>
            </w:r>
            <w:r>
              <w:instrText xml:space="preserve"> XE "Minecraft: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121692" w:rsidRDefault="0006208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1692" w:rsidRDefault="0006208A">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121692" w:rsidRDefault="0006208A">
      <w:pPr>
        <w:pStyle w:val="ProductList-Offering1SubSection"/>
        <w:outlineLvl w:val="3"/>
      </w:pPr>
      <w:bookmarkStart w:id="329" w:name="_Sec1150"/>
      <w:r>
        <w:t>2. Produktbetingelser</w:t>
      </w:r>
      <w:bookmarkEnd w:id="329"/>
    </w:p>
    <w:tbl>
      <w:tblPr>
        <w:tblStyle w:val="PURTable"/>
        <w:tblW w:w="0" w:type="dxa"/>
        <w:tblLook w:val="04A0" w:firstRow="1" w:lastRow="0" w:firstColumn="1" w:lastColumn="0" w:noHBand="0" w:noVBand="1"/>
      </w:tblPr>
      <w:tblGrid>
        <w:gridCol w:w="3664"/>
        <w:gridCol w:w="3575"/>
        <w:gridCol w:w="3551"/>
      </w:tblGrid>
      <w:tr w:rsidR="0012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21692" w:rsidRDefault="0006208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Berettiget Udvidet Løbetid: I/R</w:t>
            </w:r>
          </w:p>
        </w:tc>
      </w:tr>
      <w:tr w:rsidR="0012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Kampagner: I/R</w:t>
            </w:r>
          </w:p>
        </w:tc>
      </w:tr>
      <w:tr w:rsidR="0012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Berettiget Reduktion: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Berettiget Reduktion (SCE): I/R</w:t>
            </w:r>
          </w:p>
        </w:tc>
      </w:tr>
      <w:tr w:rsidR="0012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06208A">
            <w:pPr>
              <w:pStyle w:val="ProductList-TableBody"/>
            </w:pPr>
            <w:r>
              <w:rPr>
                <w:color w:val="404040"/>
              </w:rPr>
              <w:t>Berettiget True-Up: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1692" w:rsidRDefault="00121692">
            <w:pPr>
              <w:pStyle w:val="ProductList-TableBody"/>
            </w:pPr>
          </w:p>
        </w:tc>
      </w:tr>
    </w:tbl>
    <w:p w:rsidR="00121692" w:rsidRDefault="00121692">
      <w:pPr>
        <w:pStyle w:val="ProductList-Body"/>
      </w:pPr>
    </w:p>
    <w:p w:rsidR="00121692" w:rsidRDefault="0006208A">
      <w:pPr>
        <w:pStyle w:val="ProductList-ClauseHeading"/>
        <w:outlineLvl w:val="4"/>
      </w:pPr>
      <w:r>
        <w:t>2.1 Berettigelse til gebyrfrit tilbud til studerende</w:t>
      </w:r>
    </w:p>
    <w:p w:rsidR="00121692" w:rsidRDefault="0006208A">
      <w:pPr>
        <w:pStyle w:val="ProductList-Body"/>
      </w:pPr>
      <w:r>
        <w:t>Institutioner kan erhverve licenser til Minecraft: Education Edition uden omkostninger til alle dens studerende, hvis den har købt Licenser til Minecraft: Education Edition Faculty-tilbuddet til alle fakultetsmedarbejdere og hele personalet. Licenser, der erhverves på denne måde, er ikke berettigede til at opfylde eventuelle ordrekrav.</w:t>
      </w:r>
    </w:p>
    <w:p w:rsidR="00121692" w:rsidRDefault="00121692">
      <w:pPr>
        <w:pStyle w:val="ProductList-Body"/>
        <w:jc w:val="right"/>
      </w:pPr>
    </w:p>
    <w:tbl>
      <w:tblPr>
        <w:tblStyle w:val="PURTable"/>
        <w:tblW w:w="0" w:type="dxa"/>
        <w:tblLook w:val="04A0" w:firstRow="1" w:lastRow="0" w:firstColumn="1" w:lastColumn="0" w:noHBand="0" w:noVBand="1"/>
      </w:tblPr>
      <w:tblGrid>
        <w:gridCol w:w="10800"/>
      </w:tblGrid>
      <w:tr w:rsidR="001216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1692" w:rsidRDefault="003F7773">
            <w:pPr>
              <w:pStyle w:val="ProductList-TableBody"/>
              <w:jc w:val="right"/>
            </w:pPr>
            <w:hyperlink w:anchor="_Sec842">
              <w:r w:rsidR="0006208A">
                <w:rPr>
                  <w:color w:val="00467F"/>
                  <w:sz w:val="14"/>
                  <w:u w:val="single"/>
                </w:rPr>
                <w:t>Indholdsfortegnelse</w:t>
              </w:r>
            </w:hyperlink>
            <w:r w:rsidR="0006208A">
              <w:rPr>
                <w:sz w:val="14"/>
              </w:rPr>
              <w:t>/</w:t>
            </w:r>
            <w:hyperlink w:anchor="_Sec549">
              <w:r w:rsidR="0006208A">
                <w:rPr>
                  <w:color w:val="00467F"/>
                  <w:sz w:val="14"/>
                  <w:u w:val="single"/>
                </w:rPr>
                <w:t>Ordliste</w:t>
              </w:r>
            </w:hyperlink>
            <w:r w:rsidR="0006208A">
              <w:rPr>
                <w:sz w:val="14"/>
              </w:rPr>
              <w:t>/</w:t>
            </w:r>
            <w:hyperlink w:anchor="_Sec844">
              <w:r w:rsidR="0006208A">
                <w:rPr>
                  <w:color w:val="00467F"/>
                  <w:sz w:val="14"/>
                  <w:u w:val="single"/>
                </w:rPr>
                <w:t>Indeks</w:t>
              </w:r>
            </w:hyperlink>
          </w:p>
        </w:tc>
      </w:tr>
    </w:tbl>
    <w:p w:rsidR="00121692" w:rsidRDefault="00121692">
      <w:pPr>
        <w:pStyle w:val="ProductList-Body"/>
      </w:pPr>
    </w:p>
    <w:p w:rsidR="00121692" w:rsidRDefault="00121692">
      <w:pPr>
        <w:sectPr w:rsidR="00121692">
          <w:headerReference w:type="default" r:id="rId141"/>
          <w:footerReference w:type="default" r:id="rId142"/>
          <w:type w:val="continuous"/>
          <w:pgSz w:w="12240" w:h="15840" w:code="1"/>
          <w:pgMar w:top="1170" w:right="720" w:bottom="720" w:left="720" w:header="432" w:footer="288" w:gutter="0"/>
          <w:cols w:space="360"/>
        </w:sectPr>
      </w:pPr>
    </w:p>
    <w:p w:rsidR="00121692" w:rsidRDefault="0006208A">
      <w:pPr>
        <w:pStyle w:val="ProductList-SectionHeading"/>
        <w:pageBreakBefore/>
        <w:outlineLvl w:val="0"/>
      </w:pPr>
      <w:bookmarkStart w:id="330" w:name="_Sec549"/>
      <w:bookmarkEnd w:id="220"/>
      <w:r>
        <w:lastRenderedPageBreak/>
        <w:t>Ordliste</w:t>
      </w:r>
      <w:r>
        <w:fldChar w:fldCharType="begin"/>
      </w:r>
      <w:r>
        <w:instrText xml:space="preserve"> TC "</w:instrText>
      </w:r>
      <w:bookmarkStart w:id="331" w:name="_Toc483467169"/>
      <w:r>
        <w:instrText>Ordliste</w:instrText>
      </w:r>
      <w:bookmarkEnd w:id="331"/>
      <w:r>
        <w:instrText>" \l 1</w:instrText>
      </w:r>
      <w:r>
        <w:fldChar w:fldCharType="end"/>
      </w:r>
    </w:p>
    <w:p w:rsidR="00121692" w:rsidRDefault="0006208A">
      <w:pPr>
        <w:pStyle w:val="ProductList-Offering1Heading"/>
        <w:outlineLvl w:val="1"/>
      </w:pPr>
      <w:bookmarkStart w:id="332" w:name="_Sec550"/>
      <w:r>
        <w:t>Attributter</w:t>
      </w:r>
      <w:bookmarkEnd w:id="332"/>
      <w:r>
        <w:fldChar w:fldCharType="begin"/>
      </w:r>
      <w:r>
        <w:instrText xml:space="preserve"> TC "</w:instrText>
      </w:r>
      <w:bookmarkStart w:id="333" w:name="_Toc483467170"/>
      <w:r>
        <w:instrText>Attributter</w:instrText>
      </w:r>
      <w:bookmarkEnd w:id="333"/>
      <w:r>
        <w:instrText>" \l 2</w:instrText>
      </w:r>
      <w:r>
        <w:fldChar w:fldCharType="end"/>
      </w:r>
    </w:p>
    <w:p w:rsidR="00121692" w:rsidRDefault="0006208A">
      <w:pPr>
        <w:pStyle w:val="ProductList-BodySpaced"/>
      </w:pPr>
      <w:r>
        <w:t>Attributter angives i tabellerne under hver enkelt Produktpost og angiver rettigheder eller gældende betingelser for Produkterne.</w:t>
      </w:r>
    </w:p>
    <w:p w:rsidR="00121692" w:rsidRDefault="00121692">
      <w:pPr>
        <w:pStyle w:val="ProductList-BodySpaced"/>
      </w:pPr>
    </w:p>
    <w:p w:rsidR="00121692" w:rsidRDefault="0006208A">
      <w:pPr>
        <w:pStyle w:val="ProductList-BodySpaced"/>
      </w:pPr>
      <w:r>
        <w:rPr>
          <w:b/>
          <w:color w:val="00188F"/>
        </w:rPr>
        <w:t>Yderligere Software</w:t>
      </w:r>
      <w:r>
        <w:t>: Software, som er angivet i brugervilkårene for serverprodukter, og som Kunden har tilladelse til at bruge på en hvilken som helst enhed i forbindelse med vedkommendes brug af serversoftware.</w:t>
      </w:r>
    </w:p>
    <w:p w:rsidR="00121692" w:rsidRDefault="0006208A">
      <w:pPr>
        <w:pStyle w:val="ProductList-BodySpaced"/>
      </w:pPr>
      <w:r>
        <w:rPr>
          <w:b/>
          <w:color w:val="00188F"/>
        </w:rPr>
        <w:t>Adgangskrav for Klient</w:t>
      </w:r>
      <w:r>
        <w:t>: Angiver, om et Serverprodukt kræver CAL’er, for at brugere og enheder har adgang.</w:t>
      </w:r>
    </w:p>
    <w:p w:rsidR="00121692" w:rsidRDefault="0006208A">
      <w:pPr>
        <w:pStyle w:val="ProductList-BodySpaced"/>
      </w:pPr>
      <w:r>
        <w:rPr>
          <w:b/>
          <w:color w:val="00188F"/>
        </w:rPr>
        <w:t>Genoprettelse efter nedbrud</w:t>
      </w:r>
      <w:r>
        <w:t xml:space="preserve">: Se afsnittet </w:t>
      </w:r>
      <w:hyperlink w:anchor="_Sec588">
        <w:r>
          <w:rPr>
            <w:color w:val="00467F"/>
            <w:u w:val="single"/>
          </w:rPr>
          <w:t>Servere – Rettigheder til Genoprettelse efter Nedbrud</w:t>
        </w:r>
      </w:hyperlink>
      <w:r>
        <w:t xml:space="preserve"> i </w:t>
      </w:r>
      <w:hyperlink w:anchor="_Sec564">
        <w:r>
          <w:rPr>
            <w:color w:val="00467F"/>
            <w:u w:val="single"/>
          </w:rPr>
          <w:t>Bilag B</w:t>
        </w:r>
      </w:hyperlink>
      <w:r>
        <w:t xml:space="preserve"> – Software Assurance for nærmere oplysninger om SA-kunders rettigheder til at bruge software til betinget genoprettelse efter nedbrud.</w:t>
      </w:r>
    </w:p>
    <w:p w:rsidR="00121692" w:rsidRDefault="0006208A">
      <w:pPr>
        <w:pStyle w:val="ProductList-BodySpaced"/>
      </w:pPr>
      <w:r>
        <w:rPr>
          <w:b/>
          <w:color w:val="00188F"/>
        </w:rPr>
        <w:t>Tidligere Udgaver</w:t>
      </w:r>
      <w:r>
        <w:t>: Tilladte lavere udgaver, der svarer til specificerede højere udgaver. Kunden kan bruge den tilladte lavere udgave i stedet for en licenseret udgave på et højere niveau, som tilladt under de Universelle Licensvilkår.</w:t>
      </w:r>
    </w:p>
    <w:p w:rsidR="00121692" w:rsidRDefault="0006208A">
      <w:pPr>
        <w:pStyle w:val="ProductList-BodySpaced"/>
      </w:pPr>
      <w:r>
        <w:rPr>
          <w:b/>
          <w:color w:val="00188F"/>
        </w:rPr>
        <w:t>Berettiget Udvidet Løbetid</w:t>
      </w:r>
      <w:r>
        <w:t>: Online-services, der er berettiget til en udvidet løbetid, som beskrevet i Enterprise- og Enterprise Subscription-licensaftalen.</w:t>
      </w:r>
    </w:p>
    <w:p w:rsidR="00121692" w:rsidRDefault="0006208A">
      <w:pPr>
        <w:pStyle w:val="ProductList-BodySpaced"/>
      </w:pPr>
      <w:r>
        <w:rPr>
          <w:b/>
          <w:color w:val="00188F"/>
        </w:rPr>
        <w:t>Adgangskrav for Ekstern Bruger</w:t>
      </w:r>
      <w:r>
        <w:t xml:space="preserve">: Angiver specifikke licenskrav eller adgangsmuligheder for </w:t>
      </w:r>
      <w:r>
        <w:fldChar w:fldCharType="begin"/>
      </w:r>
      <w:r>
        <w:instrText xml:space="preserve"> AutoTextList   \s NoStyle \t "Eksterne Brugere betyder brugere, der hverken er Kundens egne eller dens Associerede Virksomheders medarbejdere eller dens associerede virksomheders leverandører på stedet eller agenter på stedet." </w:instrText>
      </w:r>
      <w:r>
        <w:fldChar w:fldCharType="separate"/>
      </w:r>
      <w:r>
        <w:rPr>
          <w:color w:val="0563C1"/>
        </w:rPr>
        <w:t>Eksterne Brugere</w:t>
      </w:r>
      <w:r>
        <w:fldChar w:fldCharType="end"/>
      </w:r>
      <w:r>
        <w:t>.</w:t>
      </w:r>
    </w:p>
    <w:p w:rsidR="00121692" w:rsidRDefault="0006208A">
      <w:pPr>
        <w:pStyle w:val="ProductList-BodySpaced"/>
      </w:pPr>
      <w:r>
        <w:rPr>
          <w:b/>
          <w:color w:val="00188F"/>
        </w:rPr>
        <w:t>Fail-Over-rettigheder</w:t>
      </w:r>
      <w:r>
        <w:t xml:space="preserve">: En SA-fordel, som giver Kunden mulighed for at køre passive fail-over-forekomster af Produktet sammen med software, der kører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forud for en forventet fail-over-hændelse. Passive fail-over-forekomster kan køres i enten et særskilt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eller på en anden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der er dedikeret til Kundens brug. Fail-Over-rettigheder gælder kun, hvis antallet af licenser, der ellers ville være krævet for at køre de passive fail-over-forekomster, ikke overstiger antallet af licenser, der er krævet for at køre de tilsvarende produktionsforekomster. Denne SA-fordel kræver SA til Licensserver og adgangslicens</w:t>
      </w:r>
    </w:p>
    <w:p w:rsidR="00121692" w:rsidRDefault="0006208A">
      <w:pPr>
        <w:pStyle w:val="ProductList-BodySpaced"/>
      </w:pPr>
      <w:r>
        <w:rPr>
          <w:b/>
          <w:color w:val="00188F"/>
        </w:rPr>
        <w:t>Sky til Offentlig Gruppe (kun USA)</w:t>
      </w:r>
      <w:r>
        <w:t xml:space="preserve">: Onlinetjenester, som udelukkende er tilgængelige for Gruppen. Brugervilkår for skytjenester til regeringsgrupper er magen til dem for de tilsvarende standardvilkår for flere lejere, medmindre andet er angivet. Kvalificerende Online-services tilbydes som skytjenester til regeringsgrupper og som skytjenester til ikke-regeringsgrupper. Kunder kan klargøres som den ene eller den anden men ikke en blanding af begge. Online-services, der tildeles som sky til regeringsgrupper må ikke installeres på samme domæne med specifikke skytjenester til ikke-regeringsgrupper. </w:t>
      </w:r>
    </w:p>
    <w:p w:rsidR="00121692" w:rsidRDefault="0006208A">
      <w:pPr>
        <w:pStyle w:val="ProductList-BodySpaced"/>
      </w:pPr>
      <w:r>
        <w:rPr>
          <w:b/>
          <w:color w:val="00188F"/>
        </w:rPr>
        <w:t>Inkluderede teknologier</w:t>
      </w:r>
      <w:r>
        <w:t>: Angiver andre Microsoft-komponenter, der er indeholdt i et Produkt; se afsnittet Omfattede Teknologier under Universelle Licensvilkår for nærmere oplysninger.</w:t>
      </w:r>
    </w:p>
    <w:p w:rsidR="00121692" w:rsidRDefault="0006208A">
      <w:pPr>
        <w:pStyle w:val="ProductList-BodySpaced"/>
      </w:pPr>
      <w:r>
        <w:rPr>
          <w:b/>
          <w:color w:val="00188F"/>
        </w:rPr>
        <w:t>Licensmobilitet</w:t>
      </w:r>
      <w:r>
        <w:t xml:space="preserve">: SA-kunders rettigheder til enten at videreoverdrage licenser uden for standardtidsplanerne eller til at bruge Produkter på servere til flere brugere uden for deres egne datacentre; se afsnittet Licensmobilitet i </w:t>
      </w:r>
      <w:hyperlink w:anchor="_Sec564">
        <w:r>
          <w:rPr>
            <w:color w:val="00467F"/>
            <w:u w:val="single"/>
          </w:rPr>
          <w:t>Bilag B</w:t>
        </w:r>
      </w:hyperlink>
      <w:r>
        <w:t xml:space="preserve"> – Software Assurance for nærmere oplysninger.</w:t>
      </w:r>
    </w:p>
    <w:p w:rsidR="00121692" w:rsidRDefault="0006208A">
      <w:pPr>
        <w:pStyle w:val="ProductList-BodySpaced"/>
      </w:pPr>
      <w:r>
        <w:rPr>
          <w:b/>
          <w:color w:val="00188F"/>
        </w:rPr>
        <w:t>Licensvilkår</w:t>
      </w:r>
      <w:r>
        <w:t>: Vilkår og betingelser, der gælder for installation og brug af et Produkt.</w:t>
      </w:r>
    </w:p>
    <w:p w:rsidR="00121692" w:rsidRDefault="0006208A">
      <w:pPr>
        <w:pStyle w:val="ProductList-BodySpaced"/>
      </w:pPr>
      <w:r>
        <w:rPr>
          <w:b/>
          <w:color w:val="00188F"/>
        </w:rPr>
        <w:t>Overførselsrettigheder</w:t>
      </w:r>
      <w:r>
        <w:t>: Kunden kan opgradere fra tidligere versioner af softwaren eller andre Produkter i henhold til særlige vilkår under Produktposten eller Produktlisten som angivet. Kunden har også nedgraderingsrettigheder, der ikke er standard, til at bruge tidligere versioner af de samme eller andre Produkter i stedet for den licenserede version.</w:t>
      </w:r>
    </w:p>
    <w:p w:rsidR="00121692" w:rsidRDefault="0006208A">
      <w:pPr>
        <w:pStyle w:val="ProductList-BodySpaced"/>
      </w:pPr>
      <w:r>
        <w:rPr>
          <w:b/>
          <w:color w:val="00188F"/>
        </w:rPr>
        <w:t>Forudsætning</w:t>
      </w:r>
      <w:r>
        <w:t>: Angiver, at visse yderligere betingelser skal opfyldes for at kunne købe Licenser til Produktet.</w:t>
      </w:r>
    </w:p>
    <w:p w:rsidR="00121692" w:rsidRDefault="0006208A">
      <w:pPr>
        <w:pStyle w:val="ProductList-BodySpaced"/>
      </w:pPr>
      <w:r>
        <w:rPr>
          <w:b/>
          <w:color w:val="00188F"/>
        </w:rPr>
        <w:t>Forudsætning (SA)</w:t>
      </w:r>
      <w:r>
        <w:t>:Angiver, at visse yderligere betingelser skal opfyldes for at kunne købe SA-dækning til Produktet.</w:t>
      </w:r>
    </w:p>
    <w:p w:rsidR="00121692" w:rsidRDefault="0006208A">
      <w:pPr>
        <w:pStyle w:val="ProductList-BodySpaced"/>
      </w:pPr>
      <w:r>
        <w:rPr>
          <w:b/>
          <w:color w:val="00188F"/>
        </w:rPr>
        <w:t>Tidligere Version</w:t>
      </w:r>
      <w:r>
        <w:t>: Tidligere versioner af Produkt og deres Tilgængelige Dato.</w:t>
      </w:r>
    </w:p>
    <w:p w:rsidR="00121692" w:rsidRDefault="0006208A">
      <w:pPr>
        <w:pStyle w:val="ProductList-BodySpaced"/>
      </w:pPr>
      <w:r>
        <w:rPr>
          <w:b/>
          <w:color w:val="00188F"/>
        </w:rPr>
        <w:t>Meddelelser</w:t>
      </w:r>
      <w:r>
        <w:t xml:space="preserve">: Angiver meddelelserne, der er gældende for et Produkt; se afsnittet Meddelelser under de </w:t>
      </w:r>
      <w:hyperlink w:anchor="_Sec537">
        <w:r>
          <w:rPr>
            <w:color w:val="00467F"/>
            <w:u w:val="single"/>
          </w:rPr>
          <w:t>Universelle Licensvilkår</w:t>
        </w:r>
      </w:hyperlink>
      <w:r>
        <w:t xml:space="preserve"> for nærmere oplysninger.</w:t>
      </w:r>
    </w:p>
    <w:p w:rsidR="00121692" w:rsidRDefault="0006208A">
      <w:pPr>
        <w:pStyle w:val="ProductList-BodySpaced"/>
      </w:pPr>
      <w:r>
        <w:rPr>
          <w:b/>
          <w:color w:val="00188F"/>
        </w:rPr>
        <w:t>OSP (Onlineabonnementsprogram)</w:t>
      </w:r>
      <w:r>
        <w:t>: Produktet er tilgængeligt i et Onlineabonnementsprogram.</w:t>
      </w:r>
    </w:p>
    <w:p w:rsidR="00121692" w:rsidRDefault="0006208A">
      <w:pPr>
        <w:pStyle w:val="ProductList-BodySpaced"/>
      </w:pPr>
      <w:r>
        <w:rPr>
          <w:b/>
          <w:color w:val="00188F"/>
        </w:rPr>
        <w:t>Produktpulje</w:t>
      </w:r>
      <w:r>
        <w:t>: Angiver Produktgrupperingen, som Produktet tilhører ved fastlæggelse af prisrabatter. Der er tre Produktpuljekategorier: Program, Server og System.</w:t>
      </w:r>
    </w:p>
    <w:p w:rsidR="00121692" w:rsidRDefault="0006208A">
      <w:pPr>
        <w:pStyle w:val="ProductList-BodySpaced"/>
      </w:pPr>
      <w:r>
        <w:rPr>
          <w:b/>
          <w:color w:val="00188F"/>
        </w:rPr>
        <w:t>Produktspecifikke Licensvilkår</w:t>
      </w:r>
      <w:r>
        <w:t>: Angiver, at Produktspecifikke vilkår og betingelser for installation og brug af Produktet indgår under tabellen over Brugervilkår.</w:t>
      </w:r>
    </w:p>
    <w:p w:rsidR="00121692" w:rsidRDefault="0006208A">
      <w:pPr>
        <w:pStyle w:val="ProductList-BodySpaced"/>
      </w:pPr>
      <w:r>
        <w:rPr>
          <w:b/>
          <w:color w:val="00188F"/>
        </w:rPr>
        <w:t>Kampagner</w:t>
      </w:r>
      <w:r>
        <w:t xml:space="preserve">: Angiver, at tidsbegrænsede tilbud gælder for Produktet som beskrevet i </w:t>
      </w:r>
      <w:hyperlink w:anchor="_Sec572">
        <w:r>
          <w:rPr>
            <w:color w:val="00467F"/>
            <w:u w:val="single"/>
          </w:rPr>
          <w:t>Bilag E</w:t>
        </w:r>
      </w:hyperlink>
      <w:r>
        <w:t xml:space="preserve"> – Kampagner.</w:t>
      </w:r>
    </w:p>
    <w:p w:rsidR="00121692" w:rsidRDefault="0006208A">
      <w:pPr>
        <w:pStyle w:val="ProductList-BodySpaced"/>
      </w:pPr>
      <w:r>
        <w:rPr>
          <w:b/>
          <w:color w:val="00188F"/>
        </w:rPr>
        <w:t>Undtagelse for Kvalificeret Bruger</w:t>
      </w:r>
      <w:r>
        <w:t xml:space="preserve">: Undtagelse gælder for brugere, der udelukkende har adgang til Produkter under en af disse licenser. Disse brugere skal ikke tælles med som en Kvalificeret Bruger i henhold til Kundens volumenlicensaftale, uanset hvad der måtte fremgå af den aftale. </w:t>
      </w:r>
    </w:p>
    <w:p w:rsidR="00121692" w:rsidRDefault="0006208A">
      <w:pPr>
        <w:pStyle w:val="ProductList-BodySpaced"/>
      </w:pPr>
      <w:r>
        <w:rPr>
          <w:b/>
          <w:color w:val="00188F"/>
        </w:rPr>
        <w:t>Berettiget Reduktion</w:t>
      </w:r>
      <w:r>
        <w:t>: En Online-service for en kunde, der har en Enterprise Tilmeldingsaftale, Enterprise Subscription Tilmelding, Microsoft Azure Enrollment eller Enrollment for Education Solutions, kan dokumentere en reduktion af licenser eller den Allokerede Årlige Forpligtelse.</w:t>
      </w:r>
    </w:p>
    <w:p w:rsidR="00121692" w:rsidRDefault="0006208A">
      <w:pPr>
        <w:pStyle w:val="ProductList-BodySpaced"/>
      </w:pPr>
      <w:r>
        <w:rPr>
          <w:b/>
          <w:color w:val="00188F"/>
        </w:rPr>
        <w:t>Berettiget Reduktion (SCE)</w:t>
      </w:r>
      <w:r>
        <w:t>: Produkter, for hvilke en kunde med Server og Cloud-tilmeldingsaftale kan dokumentere en reduktion af abonnementslicenser eller fremtidig Tildelt Årlig Forpligtelse efter 12 fortløbende måneder.</w:t>
      </w:r>
    </w:p>
    <w:p w:rsidR="00121692" w:rsidRDefault="0006208A">
      <w:pPr>
        <w:pStyle w:val="ProductList-BodySpaced"/>
      </w:pPr>
      <w:r>
        <w:rPr>
          <w:b/>
          <w:color w:val="00188F"/>
        </w:rPr>
        <w:t>Roamingrettigheder</w:t>
      </w:r>
      <w:r>
        <w:t xml:space="preserve">: En SA-fordel, der giver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visse adgangs- og brugerrettigheder.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må bruge en </w:t>
      </w:r>
      <w:r>
        <w:fldChar w:fldCharType="begin"/>
      </w:r>
      <w:r>
        <w:instrText xml:space="preserve"> AutoTextList   \s NoStyle \t " Kvalificerende Enhed fra Tredjemand betyder en enhed, der ikke styres, direkte eller indirekte, af Kunden eller dens Associerede Virksomheder (f.eks. tredjemands “offentlige kiosk”)." </w:instrText>
      </w:r>
      <w:r>
        <w:fldChar w:fldCharType="separate"/>
      </w:r>
      <w:r>
        <w:rPr>
          <w:color w:val="0563C1"/>
        </w:rPr>
        <w:t>Kvalificerende enhed fra tredjemand</w:t>
      </w:r>
      <w:r>
        <w:fldChar w:fldCharType="end"/>
      </w:r>
      <w:r>
        <w:t xml:space="preserve"> med det formål (i) at opnå fjernadgang til og bruge tilladte Forekomster eller kopier af den software, der kører på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er beregnet til brug for Kunden, (ii) at bruge en tilladt Forekomst eller kopi lokalt i en </w:t>
      </w:r>
      <w:r>
        <w:fldChar w:fldCharType="begin"/>
      </w:r>
      <w:r>
        <w:instrText xml:space="preserve"> AutoTextList   \s NoStyle \t "Virtuelt OSE betyder et OSE, der er konfigureret til at køre på et virtuelt hardwaresystem." </w:instrText>
      </w:r>
      <w:r>
        <w:fldChar w:fldCharType="separate"/>
      </w:r>
      <w:r>
        <w:rPr>
          <w:color w:val="0563C1"/>
        </w:rPr>
        <w:t>virtuel OSE</w:t>
      </w:r>
      <w:r>
        <w:fldChar w:fldCharType="end"/>
      </w:r>
      <w:r>
        <w:t xml:space="preserve"> eller (iii) at opnå lokal adgang til en tilladt Forekomst eller kopi af softwaren på et USB-drev via Windows To Go, i alle tilfælde udelukkende til arbejdsrelaterede formål, når brugeren ikke befinder sig på Kundens forretningssted. Ingen anden bruger må bruge softwaren under den samme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på samme tidspunkt. Uanset om andet måtte være anført i Kundens volumenlicensaftale, omfatter Kvalificerede Desktops og Enheder ikke </w:t>
      </w:r>
      <w:r>
        <w:lastRenderedPageBreak/>
        <w:t>Tredjemands Kvalificerende enheder, hvorfra Kundens brugere opnår adgang til og bruger softwaren og ethvert (andet) enterprise-produkt udelukkende i henhold til Roamingrettighederne.</w:t>
      </w:r>
    </w:p>
    <w:p w:rsidR="00121692" w:rsidRDefault="0006208A">
      <w:pPr>
        <w:pStyle w:val="ProductList-BodySpaced"/>
      </w:pPr>
      <w:r>
        <w:rPr>
          <w:b/>
          <w:color w:val="00188F"/>
        </w:rPr>
        <w:t>SA Equivalent Rights</w:t>
      </w:r>
      <w:r>
        <w:t>: Software-</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'er, der erhverves under en Server- og Cloud-tilmeldingsaftale eller Aftale om Microsoft-produkter og Services, giver de samme SA-rettigheder og -fordele i hele abonnementets løbetid som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med SA-dækning.</w:t>
      </w:r>
    </w:p>
    <w:p w:rsidR="00121692" w:rsidRDefault="0006208A">
      <w:pPr>
        <w:pStyle w:val="ProductList-BodySpaced"/>
      </w:pPr>
      <w:r>
        <w:rPr>
          <w:b/>
          <w:color w:val="00188F"/>
        </w:rPr>
        <w:t>Egen Hosting</w:t>
      </w:r>
      <w:r>
        <w:t xml:space="preserve">: En SA-fordel, der tillader brug af Produkter med henblik på betinget hosting; se Serverne – afsnittet Programmer med Egen Hosting i </w:t>
      </w:r>
      <w:hyperlink w:anchor="_Sec564">
        <w:r>
          <w:rPr>
            <w:color w:val="00467F"/>
            <w:u w:val="single"/>
          </w:rPr>
          <w:t>Bilag B</w:t>
        </w:r>
      </w:hyperlink>
      <w:r>
        <w:t xml:space="preserve"> – Software Assurance for nærmere oplysninger.</w:t>
      </w:r>
    </w:p>
    <w:p w:rsidR="00121692" w:rsidRDefault="0006208A">
      <w:pPr>
        <w:pStyle w:val="ProductList-BodySpaced"/>
      </w:pPr>
      <w:r>
        <w:rPr>
          <w:b/>
          <w:color w:val="00188F"/>
        </w:rPr>
        <w:t>SA-fordelspulje</w:t>
      </w:r>
      <w:r>
        <w:t xml:space="preserve">: Angiver Produktets kategori og fastlægger dermed de SA-fordele, der i store træk gælder for den pågældende Produktpulje, som anført i </w:t>
      </w:r>
      <w:hyperlink w:anchor="_Sec564">
        <w:r>
          <w:rPr>
            <w:color w:val="00467F"/>
            <w:u w:val="single"/>
          </w:rPr>
          <w:t>Bilag B</w:t>
        </w:r>
      </w:hyperlink>
      <w:r>
        <w:t xml:space="preserve"> – Software Assurance.</w:t>
      </w:r>
    </w:p>
    <w:p w:rsidR="00121692" w:rsidRDefault="0006208A">
      <w:pPr>
        <w:pStyle w:val="ProductList-BodySpaced"/>
      </w:pPr>
      <w:r>
        <w:rPr>
          <w:b/>
          <w:color w:val="00188F"/>
        </w:rPr>
        <w:t>Studiebrugsfordel</w:t>
      </w:r>
      <w:r>
        <w:t>: Muligheden for, at Institutioner, der licenserer et kvalificerende Produkt til alle i hele deres Organisation, kan licensere et Produkt til deres Studerendes brug uden yderligere omkostninger. Det kvalificerende Produkt og Produktet, der er berettiget til Studiebrugsfordelen, er angivet i Produktposten. Disse Studielicenser kan ikke tælles med i kravene til minimumantal af bestillinger.</w:t>
      </w:r>
    </w:p>
    <w:p w:rsidR="00121692" w:rsidRDefault="0006208A">
      <w:pPr>
        <w:pStyle w:val="ProductList-BodySpaced"/>
      </w:pPr>
      <w:r>
        <w:rPr>
          <w:b/>
          <w:color w:val="00188F"/>
        </w:rPr>
        <w:t>Pakke</w:t>
      </w:r>
      <w:r>
        <w:t xml:space="preserve">: Et Produkt, der består af komponenter, som også licenseres særskilt. En pakke er licenseret under en enkelt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der er overdraget til en enkelt bruger eller enhed, og giver mulighed for brug af alle dens komponenter på denne enkelte enhed eller mulighed for, at den enkelte bruger, som licensen er overdraget til, kan bruge disse. Komponenterne i Pakken kan ikke opdeles og bruges på forskellige enheder eller af forskellige brugere.</w:t>
      </w:r>
    </w:p>
    <w:p w:rsidR="00121692" w:rsidRDefault="0006208A">
      <w:pPr>
        <w:pStyle w:val="ProductList-BodySpaced"/>
      </w:pPr>
      <w:r>
        <w:rPr>
          <w:b/>
          <w:color w:val="00188F"/>
        </w:rPr>
        <w:t>Berettiget True-Up</w:t>
      </w:r>
      <w:r>
        <w:t>: En Online-service-abonnementslicens, som en kunde med Enterprise eller Enterprise Subscription kan bestille via bestillingsproceduren for true-up eller den årlige bestillingsprocedure i stedet for den månedlige.</w:t>
      </w:r>
    </w:p>
    <w:p w:rsidR="00121692" w:rsidRDefault="0006208A">
      <w:pPr>
        <w:pStyle w:val="ProductList-BodySpaced"/>
      </w:pPr>
      <w:r>
        <w:rPr>
          <w:b/>
          <w:color w:val="00188F"/>
        </w:rPr>
        <w:t>UTD-rabat</w:t>
      </w:r>
      <w:r>
        <w:t xml:space="preserve">: En Opdateret Rabat er en rabat, der er tilgængelig for Open Value Subscription-kunder, der bestiller licenser til et Produkt inden for det første år af deres aftale, hvis de har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det tilsvarende kvalificerende Produkt.</w:t>
      </w:r>
    </w:p>
    <w:p w:rsidR="00121692" w:rsidRDefault="00121692">
      <w:pPr>
        <w:pStyle w:val="ProductList-BodySpaced"/>
        <w:jc w:val="right"/>
      </w:pPr>
    </w:p>
    <w:tbl>
      <w:tblPr>
        <w:tblStyle w:val="PURTable"/>
        <w:tblW w:w="0" w:type="dxa"/>
        <w:tblLook w:val="04A0" w:firstRow="1" w:lastRow="0" w:firstColumn="1" w:lastColumn="0" w:noHBand="0" w:noVBand="1"/>
      </w:tblPr>
      <w:tblGrid>
        <w:gridCol w:w="10800"/>
      </w:tblGrid>
      <w:tr w:rsidR="001216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1692" w:rsidRDefault="003F7773">
            <w:pPr>
              <w:pStyle w:val="ProductList-TableBody"/>
              <w:jc w:val="right"/>
            </w:pPr>
            <w:hyperlink w:anchor="_Sec842">
              <w:r w:rsidR="0006208A">
                <w:rPr>
                  <w:color w:val="00467F"/>
                  <w:sz w:val="14"/>
                  <w:u w:val="single"/>
                </w:rPr>
                <w:t>Indholdsfortegnelse</w:t>
              </w:r>
            </w:hyperlink>
            <w:r w:rsidR="0006208A">
              <w:rPr>
                <w:sz w:val="14"/>
              </w:rPr>
              <w:t>/</w:t>
            </w:r>
            <w:hyperlink w:anchor="_Sec549">
              <w:r w:rsidR="0006208A">
                <w:rPr>
                  <w:color w:val="00467F"/>
                  <w:sz w:val="14"/>
                  <w:u w:val="single"/>
                </w:rPr>
                <w:t>Ordliste</w:t>
              </w:r>
            </w:hyperlink>
            <w:r w:rsidR="0006208A">
              <w:rPr>
                <w:sz w:val="14"/>
              </w:rPr>
              <w:t>/</w:t>
            </w:r>
            <w:hyperlink w:anchor="_Sec844">
              <w:r w:rsidR="0006208A">
                <w:rPr>
                  <w:color w:val="00467F"/>
                  <w:sz w:val="14"/>
                  <w:u w:val="single"/>
                </w:rPr>
                <w:t>Indeks</w:t>
              </w:r>
            </w:hyperlink>
          </w:p>
        </w:tc>
      </w:tr>
    </w:tbl>
    <w:p w:rsidR="00121692" w:rsidRDefault="00121692">
      <w:pPr>
        <w:pStyle w:val="ProductList-BodySpaced"/>
      </w:pPr>
    </w:p>
    <w:p w:rsidR="00121692" w:rsidRDefault="0006208A">
      <w:pPr>
        <w:pStyle w:val="ProductList-Offering1Heading"/>
        <w:outlineLvl w:val="1"/>
      </w:pPr>
      <w:bookmarkStart w:id="334" w:name="_Sec551"/>
      <w:r>
        <w:t>Celleværdier</w:t>
      </w:r>
      <w:bookmarkEnd w:id="334"/>
      <w:r>
        <w:fldChar w:fldCharType="begin"/>
      </w:r>
      <w:r>
        <w:instrText xml:space="preserve"> TC "</w:instrText>
      </w:r>
      <w:bookmarkStart w:id="335" w:name="_Toc483467171"/>
      <w:r>
        <w:instrText>Celleværdier</w:instrText>
      </w:r>
      <w:bookmarkEnd w:id="335"/>
      <w:r>
        <w:instrText>" \l 2</w:instrText>
      </w:r>
      <w:r>
        <w:fldChar w:fldCharType="end"/>
      </w:r>
    </w:p>
    <w:p w:rsidR="00121692" w:rsidRDefault="0006208A">
      <w:pPr>
        <w:pStyle w:val="ProductList-BodySpaced"/>
      </w:pPr>
      <w:r>
        <w:t>Celleværdier bruges i tabellen over Programtilgængelighed under hver Produktpost til at angive, hvordan Produktet tilbydes under det enkelte program. I aftalerne om volumenlicensprogrammet defineres disse tilbudstyper.</w:t>
      </w:r>
    </w:p>
    <w:p w:rsidR="00121692" w:rsidRDefault="00121692">
      <w:pPr>
        <w:pStyle w:val="ProductList-BodySpaced"/>
      </w:pPr>
    </w:p>
    <w:p w:rsidR="00121692" w:rsidRDefault="0006208A">
      <w:pPr>
        <w:pStyle w:val="ProductList-BodySpaced"/>
      </w:pPr>
      <w:r>
        <w:rPr>
          <w:b/>
          <w:color w:val="00188F"/>
        </w:rPr>
        <w:t>A</w:t>
      </w:r>
      <w:r>
        <w:t xml:space="preserve">= </w:t>
      </w:r>
      <w:r>
        <w:rPr>
          <w:color w:val="00188F"/>
        </w:rPr>
        <w:t>Yderligere Produkt</w:t>
      </w:r>
      <w:r>
        <w:t>: Produktet tilbydes som et Yderligere Produkt.</w:t>
      </w:r>
    </w:p>
    <w:p w:rsidR="00121692" w:rsidRDefault="0006208A">
      <w:pPr>
        <w:pStyle w:val="ProductList-BodySpaced"/>
      </w:pPr>
      <w:r>
        <w:rPr>
          <w:b/>
          <w:color w:val="00188F"/>
        </w:rPr>
        <w:t>AO</w:t>
      </w:r>
      <w:r>
        <w:t xml:space="preserve">= </w:t>
      </w:r>
      <w:r>
        <w:rPr>
          <w:color w:val="00188F"/>
        </w:rPr>
        <w:t>Yderligere Produkt for hele Organisationen</w:t>
      </w:r>
      <w:r>
        <w:t>: Produktet tilbydes som et Yderligere Produkt, der kan bestilles til hele organisationen.</w:t>
      </w:r>
    </w:p>
    <w:p w:rsidR="00121692" w:rsidRDefault="0006208A">
      <w:pPr>
        <w:pStyle w:val="ProductList-BodySpaced"/>
      </w:pPr>
      <w:r>
        <w:rPr>
          <w:b/>
          <w:color w:val="00188F"/>
        </w:rPr>
        <w:t>E</w:t>
      </w:r>
      <w:r>
        <w:t xml:space="preserve"> = </w:t>
      </w:r>
      <w:r>
        <w:rPr>
          <w:color w:val="00188F"/>
        </w:rPr>
        <w:t>Enterprise-produkt</w:t>
      </w:r>
      <w:r>
        <w:t>: Produktet tilbydes som et Enterprise-produkt, men ikke som et desktopprodukt.</w:t>
      </w:r>
    </w:p>
    <w:p w:rsidR="00121692" w:rsidRDefault="0006208A">
      <w:pPr>
        <w:pStyle w:val="ProductList-BodySpaced"/>
      </w:pPr>
      <w:r>
        <w:rPr>
          <w:b/>
          <w:color w:val="00188F"/>
        </w:rPr>
        <w:t>ED</w:t>
      </w:r>
      <w:r>
        <w:t xml:space="preserve"> = </w:t>
      </w:r>
      <w:r>
        <w:rPr>
          <w:color w:val="00188F"/>
        </w:rPr>
        <w:t>Uddannelsesdesktop</w:t>
      </w:r>
      <w:r>
        <w:t>: Produktet tilbydes som et desktopplatformsprodukt til uddannelse med enten Enterprise CAL Suite eller Core CAL under Enrollment for Education Solutions og Open Value Subscription – Uddannelsesløsninger.</w:t>
      </w:r>
    </w:p>
    <w:p w:rsidR="00121692" w:rsidRDefault="0006208A">
      <w:pPr>
        <w:pStyle w:val="ProductList-BodySpaced"/>
      </w:pPr>
      <w:r>
        <w:rPr>
          <w:b/>
          <w:color w:val="00188F"/>
        </w:rPr>
        <w:t>EO</w:t>
      </w:r>
      <w:r>
        <w:t xml:space="preserve"> = </w:t>
      </w:r>
      <w:r>
        <w:rPr>
          <w:color w:val="00188F"/>
        </w:rPr>
        <w:t>Enterprise Online-service</w:t>
      </w:r>
      <w:r>
        <w:t xml:space="preserve">: Online-servicen tilbydes som en Online-service til virksomheder eller en Online-serviceplatform og opfylder kravene til Enterprise-produkt. EO til Core CAL og Enterprise CAL Suite kræver den tilhørende CAL Suite Bridge. </w:t>
      </w:r>
    </w:p>
    <w:p w:rsidR="00121692" w:rsidRDefault="0006208A">
      <w:pPr>
        <w:pStyle w:val="ProductList-BodySpaced"/>
      </w:pPr>
      <w:r>
        <w:rPr>
          <w:b/>
          <w:color w:val="00188F"/>
        </w:rPr>
        <w:t>OM</w:t>
      </w:r>
      <w:r>
        <w:t xml:space="preserve"> = </w:t>
      </w:r>
      <w:r>
        <w:rPr>
          <w:color w:val="00188F"/>
        </w:rPr>
        <w:t>Open Minimum</w:t>
      </w:r>
      <w:r>
        <w:t>: Hver Licens tæller som fem Licenser, for så vidt angår det indledende bestillingsminimum i Open License og Open Value.</w:t>
      </w:r>
    </w:p>
    <w:p w:rsidR="00121692" w:rsidRDefault="0006208A">
      <w:pPr>
        <w:pStyle w:val="ProductList-BodySpaced"/>
      </w:pPr>
      <w:r>
        <w:rPr>
          <w:b/>
          <w:color w:val="00188F"/>
        </w:rPr>
        <w:t>OW</w:t>
      </w:r>
      <w:r>
        <w:t xml:space="preserve"> = </w:t>
      </w:r>
      <w:r>
        <w:rPr>
          <w:color w:val="00188F"/>
        </w:rPr>
        <w:t>Organization-wide</w:t>
      </w:r>
      <w:r>
        <w:t>: Tilgængelig under Organization-wide-muligheden.</w:t>
      </w:r>
    </w:p>
    <w:p w:rsidR="00121692" w:rsidRDefault="0006208A">
      <w:pPr>
        <w:pStyle w:val="ProductList-BodySpaced"/>
      </w:pPr>
      <w:r>
        <w:rPr>
          <w:b/>
          <w:color w:val="00188F"/>
        </w:rPr>
        <w:t>P</w:t>
      </w:r>
      <w:r>
        <w:t xml:space="preserve"> = </w:t>
      </w:r>
      <w:r>
        <w:rPr>
          <w:color w:val="00188F"/>
        </w:rPr>
        <w:t>Non-Organization Wide i Open Value</w:t>
      </w:r>
      <w:r>
        <w:t>: Produktet tilbydes ikke til hele organisationen under Open Value.</w:t>
      </w:r>
    </w:p>
    <w:p w:rsidR="00121692" w:rsidRDefault="0006208A">
      <w:pPr>
        <w:pStyle w:val="ProductList-BodySpaced"/>
      </w:pPr>
      <w:r>
        <w:rPr>
          <w:b/>
          <w:color w:val="00188F"/>
        </w:rPr>
        <w:t>SD</w:t>
      </w:r>
      <w:r>
        <w:t xml:space="preserve">= </w:t>
      </w:r>
      <w:r>
        <w:rPr>
          <w:color w:val="00188F"/>
        </w:rPr>
        <w:t>School-desktopplatformsprodukt</w:t>
      </w:r>
      <w:r>
        <w:t>: Produktet tilbydes som et school-desktopplatformsprodukt enten Enterprise CAL Suite eller Core CAL Suite under Campus og School Agreement. En SD tæller som tre enheder.</w:t>
      </w:r>
    </w:p>
    <w:p w:rsidR="00121692" w:rsidRDefault="0006208A">
      <w:pPr>
        <w:pStyle w:val="ProductList-BodySpaced"/>
      </w:pPr>
      <w:r>
        <w:rPr>
          <w:b/>
          <w:color w:val="00188F"/>
        </w:rPr>
        <w:t>ST</w:t>
      </w:r>
      <w:r>
        <w:t xml:space="preserve"> = </w:t>
      </w:r>
      <w:r>
        <w:rPr>
          <w:color w:val="00188F"/>
        </w:rPr>
        <w:t>Tilbud til Studerende</w:t>
      </w:r>
      <w:r>
        <w:t>: Produktet tilbydes som et Tilbud til Studerende og skal bestilles for det fulde Antal Studerende.</w:t>
      </w:r>
    </w:p>
    <w:p w:rsidR="00121692" w:rsidRDefault="0006208A">
      <w:pPr>
        <w:pStyle w:val="ProductList-BodySpaced"/>
      </w:pPr>
      <w:r>
        <w:rPr>
          <w:b/>
          <w:color w:val="00188F"/>
        </w:rPr>
        <w:t>SP</w:t>
      </w:r>
      <w:r>
        <w:t xml:space="preserve"> = </w:t>
      </w:r>
      <w:r>
        <w:rPr>
          <w:color w:val="00188F"/>
        </w:rPr>
        <w:t>Server og Tools-produkt</w:t>
      </w:r>
      <w:r>
        <w:t>: Produktet er et server- og tools-produkt, der tilbydes under Server- og Cloud-tilmelding.</w:t>
      </w:r>
    </w:p>
    <w:p w:rsidR="00121692" w:rsidRDefault="0006208A">
      <w:pPr>
        <w:pStyle w:val="ProductList-BodySpaced"/>
      </w:pPr>
      <w:r>
        <w:rPr>
          <w:b/>
          <w:color w:val="00188F"/>
        </w:rPr>
        <w:t>UC</w:t>
      </w:r>
      <w:r>
        <w:t xml:space="preserve"> = </w:t>
      </w:r>
      <w:r>
        <w:rPr>
          <w:color w:val="00188F"/>
        </w:rPr>
        <w:t>Skytjeneste til Offentlig Gruppe i USA</w:t>
      </w:r>
      <w:r>
        <w:t>: Online-servicen tilbydes som en Skytjeneste til Offentlig Gruppe i USA.</w:t>
      </w:r>
    </w:p>
    <w:p w:rsidR="00121692" w:rsidRDefault="00121692">
      <w:pPr>
        <w:pStyle w:val="ProductList-BodySpaced"/>
        <w:jc w:val="right"/>
      </w:pPr>
    </w:p>
    <w:tbl>
      <w:tblPr>
        <w:tblStyle w:val="PURTable"/>
        <w:tblW w:w="0" w:type="dxa"/>
        <w:tblLook w:val="04A0" w:firstRow="1" w:lastRow="0" w:firstColumn="1" w:lastColumn="0" w:noHBand="0" w:noVBand="1"/>
      </w:tblPr>
      <w:tblGrid>
        <w:gridCol w:w="10800"/>
      </w:tblGrid>
      <w:tr w:rsidR="001216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1692" w:rsidRDefault="003F7773">
            <w:pPr>
              <w:pStyle w:val="ProductList-TableBody"/>
              <w:jc w:val="right"/>
            </w:pPr>
            <w:hyperlink w:anchor="_Sec842">
              <w:r w:rsidR="0006208A">
                <w:rPr>
                  <w:color w:val="00467F"/>
                  <w:sz w:val="14"/>
                  <w:u w:val="single"/>
                </w:rPr>
                <w:t>Indholdsfortegnelse</w:t>
              </w:r>
            </w:hyperlink>
            <w:r w:rsidR="0006208A">
              <w:rPr>
                <w:sz w:val="14"/>
              </w:rPr>
              <w:t>/</w:t>
            </w:r>
            <w:hyperlink w:anchor="_Sec549">
              <w:r w:rsidR="0006208A">
                <w:rPr>
                  <w:color w:val="00467F"/>
                  <w:sz w:val="14"/>
                  <w:u w:val="single"/>
                </w:rPr>
                <w:t>Ordliste</w:t>
              </w:r>
            </w:hyperlink>
            <w:r w:rsidR="0006208A">
              <w:rPr>
                <w:sz w:val="14"/>
              </w:rPr>
              <w:t>/</w:t>
            </w:r>
            <w:hyperlink w:anchor="_Sec844">
              <w:r w:rsidR="0006208A">
                <w:rPr>
                  <w:color w:val="00467F"/>
                  <w:sz w:val="14"/>
                  <w:u w:val="single"/>
                </w:rPr>
                <w:t>Indeks</w:t>
              </w:r>
            </w:hyperlink>
          </w:p>
        </w:tc>
      </w:tr>
    </w:tbl>
    <w:p w:rsidR="00121692" w:rsidRDefault="00121692">
      <w:pPr>
        <w:pStyle w:val="ProductList-BodySpaced"/>
      </w:pPr>
    </w:p>
    <w:p w:rsidR="00121692" w:rsidRDefault="0006208A">
      <w:pPr>
        <w:pStyle w:val="ProductList-Offering1Heading"/>
        <w:outlineLvl w:val="1"/>
      </w:pPr>
      <w:bookmarkStart w:id="336" w:name="_Sec552"/>
      <w:r>
        <w:t>Kolonneoverskrifter.</w:t>
      </w:r>
      <w:bookmarkEnd w:id="336"/>
      <w:r>
        <w:fldChar w:fldCharType="begin"/>
      </w:r>
      <w:r>
        <w:instrText xml:space="preserve"> TC "</w:instrText>
      </w:r>
      <w:bookmarkStart w:id="337" w:name="_Toc483467172"/>
      <w:r>
        <w:instrText>Kolonneoverskrifter.</w:instrText>
      </w:r>
      <w:bookmarkEnd w:id="337"/>
      <w:r>
        <w:instrText>" \l 2</w:instrText>
      </w:r>
      <w:r>
        <w:fldChar w:fldCharType="end"/>
      </w:r>
    </w:p>
    <w:p w:rsidR="00121692" w:rsidRDefault="0006208A">
      <w:pPr>
        <w:pStyle w:val="ProductList-BodySpaced"/>
      </w:pPr>
      <w:r>
        <w:t>Kolonneoverskrifter vises i tabellen over Programtilgængelighed for hver Produktpost og organiserer oplysninger om programtilgængelighed efter program, tilbudstype, point og datoer for tilgængelighed.</w:t>
      </w:r>
    </w:p>
    <w:p w:rsidR="00121692" w:rsidRDefault="00121692">
      <w:pPr>
        <w:pStyle w:val="ProductList-BodySpaced"/>
      </w:pPr>
    </w:p>
    <w:p w:rsidR="00121692" w:rsidRDefault="0006208A">
      <w:pPr>
        <w:pStyle w:val="ProductList-BodySpaced"/>
      </w:pPr>
      <w:r>
        <w:rPr>
          <w:b/>
          <w:color w:val="00188F"/>
        </w:rPr>
        <w:t>DA</w:t>
      </w:r>
      <w:r>
        <w:t xml:space="preserve">= </w:t>
      </w:r>
      <w:r>
        <w:rPr>
          <w:color w:val="00188F"/>
        </w:rPr>
        <w:t>Tilgængelighedsdato</w:t>
      </w:r>
      <w:r>
        <w:t>: Den dato, et Produkt første gang er tilgængeligt. Den angives som måned/år. I forbindelse med software er det den dato, hvor licenser bliver gjort tilgængelige for bestilling, eller hvor de kan hentes fra Centeret for Volumenlicens Services (VLSC), afhængigt af hvilken dato der kommer først.</w:t>
      </w:r>
    </w:p>
    <w:p w:rsidR="00121692" w:rsidRDefault="0006208A">
      <w:pPr>
        <w:pStyle w:val="ProductList-BodySpaced"/>
      </w:pPr>
      <w:r>
        <w:rPr>
          <w:b/>
          <w:color w:val="00188F"/>
        </w:rPr>
        <w:t>EA/EAS</w:t>
      </w:r>
      <w:r>
        <w:t xml:space="preserve"> = </w:t>
      </w:r>
      <w:r>
        <w:rPr>
          <w:color w:val="00188F"/>
        </w:rPr>
        <w:t>Enterprise Aftale og Enterprise Subscription Aftale</w:t>
      </w:r>
      <w:r>
        <w:t>: Omfatter Enterprise og Enterprise Subscription Tilmeldingsaftaler, herunder Server Cloud Tilmeldingsaftale.</w:t>
      </w:r>
    </w:p>
    <w:p w:rsidR="00121692" w:rsidRDefault="0006208A">
      <w:pPr>
        <w:pStyle w:val="ProductList-BodySpaced"/>
      </w:pPr>
      <w:r>
        <w:rPr>
          <w:b/>
          <w:color w:val="00188F"/>
        </w:rPr>
        <w:t>EES</w:t>
      </w:r>
      <w:r>
        <w:t xml:space="preserve"> = </w:t>
      </w:r>
      <w:r>
        <w:rPr>
          <w:color w:val="00188F"/>
        </w:rPr>
        <w:t>Enrollment for Education Solutions</w:t>
      </w:r>
      <w:r>
        <w:t>: Omfatter Enrollment for Education Solutions og School Aftalen under Campus og School Aftalen (CASA).</w:t>
      </w:r>
    </w:p>
    <w:p w:rsidR="00121692" w:rsidRDefault="0006208A">
      <w:pPr>
        <w:pStyle w:val="ProductList-BodySpaced"/>
      </w:pPr>
      <w:r>
        <w:rPr>
          <w:b/>
          <w:color w:val="00188F"/>
        </w:rPr>
        <w:lastRenderedPageBreak/>
        <w:t>L</w:t>
      </w:r>
      <w:r>
        <w:t xml:space="preserve"> = </w:t>
      </w:r>
      <w:r>
        <w:rPr>
          <w:color w:val="00188F"/>
        </w:rPr>
        <w:t>Licens</w:t>
      </w:r>
      <w:r>
        <w:t>: Pointværdi, der tildeles den angivne softwarelicens. Hvis pointværdien er i parentes, er det værdien for CASA.</w:t>
      </w:r>
    </w:p>
    <w:p w:rsidR="00121692" w:rsidRDefault="0006208A">
      <w:pPr>
        <w:pStyle w:val="ProductList-BodySpaced"/>
      </w:pPr>
      <w:r>
        <w:rPr>
          <w:b/>
          <w:color w:val="00188F"/>
        </w:rPr>
        <w:t xml:space="preserve">L/SA </w:t>
      </w:r>
      <w:r>
        <w:t xml:space="preserve">= </w:t>
      </w:r>
      <w:r>
        <w:rPr>
          <w:color w:val="00188F"/>
        </w:rPr>
        <w:t>Licens og SA</w:t>
      </w:r>
      <w:r>
        <w:t>: Pointværdi, der tildeles, når Licens og SA kan købes på samme tid.</w:t>
      </w:r>
    </w:p>
    <w:p w:rsidR="00121692" w:rsidRDefault="0006208A">
      <w:pPr>
        <w:pStyle w:val="ProductList-BodySpaced"/>
      </w:pPr>
      <w:r>
        <w:rPr>
          <w:b/>
          <w:color w:val="00188F"/>
        </w:rPr>
        <w:t>MPSA</w:t>
      </w:r>
      <w:r>
        <w:t xml:space="preserve"> = </w:t>
      </w:r>
      <w:r>
        <w:rPr>
          <w:color w:val="00188F"/>
        </w:rPr>
        <w:t>Aftale om Microsoft-produkter og Services</w:t>
      </w:r>
      <w:r>
        <w:t>.</w:t>
      </w:r>
    </w:p>
    <w:p w:rsidR="00121692" w:rsidRDefault="0006208A">
      <w:pPr>
        <w:pStyle w:val="ProductList-BodySpaced"/>
      </w:pPr>
      <w:r>
        <w:rPr>
          <w:b/>
          <w:color w:val="00188F"/>
        </w:rPr>
        <w:t>OL</w:t>
      </w:r>
      <w:r>
        <w:t xml:space="preserve"> = </w:t>
      </w:r>
      <w:r>
        <w:rPr>
          <w:color w:val="00188F"/>
        </w:rPr>
        <w:t>Open License</w:t>
      </w:r>
      <w:r>
        <w:t>: Open License omfatter Open License, Open License for Academic, Open License for Government og Open License for Charity, hvor de er tilgængelige.</w:t>
      </w:r>
    </w:p>
    <w:p w:rsidR="00121692" w:rsidRDefault="0006208A">
      <w:pPr>
        <w:pStyle w:val="ProductList-BodySpaced"/>
      </w:pPr>
      <w:r>
        <w:rPr>
          <w:b/>
          <w:color w:val="00188F"/>
        </w:rPr>
        <w:t>OV/OVS</w:t>
      </w:r>
      <w:r>
        <w:t xml:space="preserve">= </w:t>
      </w:r>
      <w:r>
        <w:rPr>
          <w:color w:val="00188F"/>
        </w:rPr>
        <w:t>Open Value og Open Value Subscription:</w:t>
      </w:r>
      <w:r>
        <w:t xml:space="preserve"> Det omfatter Open Value, Open Value Subscription, Open Value for Government og Open Value Subscription for Government.</w:t>
      </w:r>
    </w:p>
    <w:p w:rsidR="00121692" w:rsidRDefault="0006208A">
      <w:pPr>
        <w:pStyle w:val="ProductList-BodySpaced"/>
      </w:pPr>
      <w:r>
        <w:rPr>
          <w:b/>
          <w:color w:val="00188F"/>
        </w:rPr>
        <w:t>OVS-ES</w:t>
      </w:r>
      <w:r>
        <w:t xml:space="preserve"> = </w:t>
      </w:r>
      <w:r>
        <w:rPr>
          <w:color w:val="00188F"/>
        </w:rPr>
        <w:t>Open Value Subscription – Uddannelsesløsninger</w:t>
      </w:r>
      <w:r>
        <w:t>.</w:t>
      </w:r>
    </w:p>
    <w:p w:rsidR="00121692" w:rsidRDefault="0006208A">
      <w:pPr>
        <w:pStyle w:val="ProductList-BodySpaced"/>
      </w:pPr>
      <w:r>
        <w:rPr>
          <w:b/>
          <w:color w:val="00188F"/>
        </w:rPr>
        <w:t>Point</w:t>
      </w:r>
      <w:r>
        <w:t xml:space="preserve"> = Den værdi, der tildeles et Produkt, og som bruges til at beregne det prisniveau for volumen, der gælder for Kundens volumenlicensaftale.</w:t>
      </w:r>
    </w:p>
    <w:p w:rsidR="00121692" w:rsidRDefault="0006208A">
      <w:pPr>
        <w:pStyle w:val="ProductList-BodySpaced"/>
      </w:pPr>
      <w:r>
        <w:rPr>
          <w:b/>
          <w:color w:val="00188F"/>
        </w:rPr>
        <w:t>SA</w:t>
      </w:r>
      <w:r>
        <w:t xml:space="preserve"> = </w:t>
      </w:r>
      <w:r>
        <w:rPr>
          <w:color w:val="00188F"/>
        </w:rPr>
        <w:t>Software Assurance</w:t>
      </w:r>
      <w:r>
        <w:t>: Pointværdi, der tildeles, når der tilbydes SA til den angivne software.</w:t>
      </w:r>
    </w:p>
    <w:p w:rsidR="00121692" w:rsidRDefault="0006208A">
      <w:pPr>
        <w:pStyle w:val="ProductList-BodySpaced"/>
      </w:pPr>
      <w:r>
        <w:rPr>
          <w:b/>
          <w:color w:val="00188F"/>
        </w:rPr>
        <w:t>S/S+</w:t>
      </w:r>
      <w:r>
        <w:t xml:space="preserve"> = </w:t>
      </w:r>
      <w:r>
        <w:rPr>
          <w:color w:val="00188F"/>
        </w:rPr>
        <w:t>Select og Select Plus</w:t>
      </w:r>
      <w:r>
        <w:t>: Det omfatter også Select for Academic, Select Plus for Academic, Select for Government og Select Plus for Government.</w:t>
      </w:r>
    </w:p>
    <w:p w:rsidR="00121692" w:rsidRDefault="00121692">
      <w:pPr>
        <w:pStyle w:val="ProductList-BodySpaced"/>
        <w:jc w:val="right"/>
      </w:pPr>
    </w:p>
    <w:tbl>
      <w:tblPr>
        <w:tblStyle w:val="PURTable"/>
        <w:tblW w:w="0" w:type="dxa"/>
        <w:tblLook w:val="04A0" w:firstRow="1" w:lastRow="0" w:firstColumn="1" w:lastColumn="0" w:noHBand="0" w:noVBand="1"/>
      </w:tblPr>
      <w:tblGrid>
        <w:gridCol w:w="10800"/>
      </w:tblGrid>
      <w:tr w:rsidR="001216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1692" w:rsidRDefault="003F7773">
            <w:pPr>
              <w:pStyle w:val="ProductList-TableBody"/>
              <w:jc w:val="right"/>
            </w:pPr>
            <w:hyperlink w:anchor="_Sec842">
              <w:r w:rsidR="0006208A">
                <w:rPr>
                  <w:color w:val="00467F"/>
                  <w:sz w:val="14"/>
                  <w:u w:val="single"/>
                </w:rPr>
                <w:t>Indholdsfortegnelse</w:t>
              </w:r>
            </w:hyperlink>
            <w:r w:rsidR="0006208A">
              <w:rPr>
                <w:sz w:val="14"/>
              </w:rPr>
              <w:t>/</w:t>
            </w:r>
            <w:hyperlink w:anchor="_Sec549">
              <w:r w:rsidR="0006208A">
                <w:rPr>
                  <w:color w:val="00467F"/>
                  <w:sz w:val="14"/>
                  <w:u w:val="single"/>
                </w:rPr>
                <w:t>Ordliste</w:t>
              </w:r>
            </w:hyperlink>
            <w:r w:rsidR="0006208A">
              <w:rPr>
                <w:sz w:val="14"/>
              </w:rPr>
              <w:t>/</w:t>
            </w:r>
            <w:hyperlink w:anchor="_Sec844">
              <w:r w:rsidR="0006208A">
                <w:rPr>
                  <w:color w:val="00467F"/>
                  <w:sz w:val="14"/>
                  <w:u w:val="single"/>
                </w:rPr>
                <w:t>Indeks</w:t>
              </w:r>
            </w:hyperlink>
          </w:p>
        </w:tc>
      </w:tr>
    </w:tbl>
    <w:p w:rsidR="00121692" w:rsidRDefault="00121692">
      <w:pPr>
        <w:pStyle w:val="ProductList-BodySpaced"/>
      </w:pPr>
    </w:p>
    <w:p w:rsidR="00121692" w:rsidRDefault="0006208A">
      <w:pPr>
        <w:pStyle w:val="ProductList-Offering1Heading"/>
        <w:outlineLvl w:val="1"/>
      </w:pPr>
      <w:bookmarkStart w:id="338" w:name="_Sec553"/>
      <w:r>
        <w:t>Definitioner</w:t>
      </w:r>
      <w:bookmarkEnd w:id="338"/>
      <w:r>
        <w:fldChar w:fldCharType="begin"/>
      </w:r>
      <w:r>
        <w:instrText xml:space="preserve"> TC "</w:instrText>
      </w:r>
      <w:bookmarkStart w:id="339" w:name="_Toc483467173"/>
      <w:r>
        <w:instrText>Definitioner</w:instrText>
      </w:r>
      <w:bookmarkEnd w:id="339"/>
      <w:r>
        <w:instrText>" \l 2</w:instrText>
      </w:r>
      <w:r>
        <w:fldChar w:fldCharType="end"/>
      </w:r>
    </w:p>
    <w:p w:rsidR="00121692" w:rsidRDefault="0006208A">
      <w:pPr>
        <w:pStyle w:val="ProductList-BodySpaced"/>
      </w:pPr>
      <w:r>
        <w:rPr>
          <w:b/>
          <w:color w:val="00188F"/>
        </w:rPr>
        <w:t>Academic Program</w:t>
      </w:r>
      <w:r>
        <w:t xml:space="preserve"> betyder en Academic Købskonto på MPSA, Academic Select-licens, Select Plus til Academic, Campus- og School-aftale eller Open Value Subscription – Education Solutions.</w:t>
      </w:r>
    </w:p>
    <w:p w:rsidR="00121692" w:rsidRDefault="0006208A">
      <w:pPr>
        <w:pStyle w:val="ProductList-BodySpaced"/>
      </w:pPr>
      <w:r>
        <w:rPr>
          <w:b/>
          <w:color w:val="00188F"/>
        </w:rPr>
        <w:t xml:space="preserve">Tillæg </w:t>
      </w:r>
      <w:r>
        <w:t xml:space="preserve">betyder en licens, der købes i tillæg til (og i tilknytning til) en tidligere købt Kvalificerende Licens (eller sæt Kvalificerende Licenser). Hver Tillægslicens tildeles en enkelt Kvalificeret Bruger (som defineret i Kundens Tilmeldingsaftale) eller til den samme Server eller enhed som den eller de Kvalificerende Licens(er). Ved eventuelle Tillægs-Bruger-SL, der ikke vises individuelt i OST, gælder de samme licensvilkår som for en fuld Bruger-SL for den samme tjeneste. </w:t>
      </w:r>
    </w:p>
    <w:p w:rsidR="00121692" w:rsidRDefault="0006208A">
      <w:pPr>
        <w:pStyle w:val="ProductList-BodySpaced"/>
      </w:pPr>
      <w:r>
        <w:rPr>
          <w:b/>
          <w:color w:val="00188F"/>
        </w:rPr>
        <w:t>Tillægs-CAL</w:t>
      </w:r>
      <w:r>
        <w:t xml:space="preserve"> betyder en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der skal bruges sammen med en basis-</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w:t>
      </w:r>
    </w:p>
    <w:p w:rsidR="00121692" w:rsidRDefault="0006208A">
      <w:pPr>
        <w:pStyle w:val="ProductList-BodySpaced"/>
      </w:pPr>
      <w:r>
        <w:rPr>
          <w:b/>
          <w:color w:val="00188F"/>
        </w:rPr>
        <w:t>Tillægslicens til Ekstern Forbindelse</w:t>
      </w:r>
      <w:r>
        <w:t xml:space="preserve">betyder en </w:t>
      </w:r>
      <w:r>
        <w:fldChar w:fldCharType="begin"/>
      </w:r>
      <w:r>
        <w:instrText xml:space="preserve"> AutoTextList   \s NoStyle \t "Ekstern Forbindelseslicens betyder en Licens, der er overdraget til en Server, som er dedikeret til Kundens brug, og som giver Eksterne Brugere adgang til den tilsvarende version af serversoftwaren eller tidligere versioner af serversoftwaren." </w:instrText>
      </w:r>
      <w:r>
        <w:fldChar w:fldCharType="separate"/>
      </w:r>
      <w:r>
        <w:rPr>
          <w:color w:val="0563C1"/>
        </w:rPr>
        <w:t>Ekstern Forbindelseslicens</w:t>
      </w:r>
      <w:r>
        <w:fldChar w:fldCharType="end"/>
      </w:r>
      <w:r>
        <w:t>, der skal bruges sammen med en Basis-</w:t>
      </w:r>
      <w:r>
        <w:fldChar w:fldCharType="begin"/>
      </w:r>
      <w:r>
        <w:instrText xml:space="preserve"> AutoTextList   \s NoStyle \t "Ekstern Forbindelseslicens betyder en Licens, der er overdraget til en Server, som er dedikeret til Kundens brug, og som giver Eksterne Brugere adgang til den tilsvarende version af serversoftwaren eller tidligere versioner af serversoftwaren." </w:instrText>
      </w:r>
      <w:r>
        <w:fldChar w:fldCharType="separate"/>
      </w:r>
      <w:r>
        <w:rPr>
          <w:color w:val="0563C1"/>
        </w:rPr>
        <w:t>licens til Ekstern Forbindelse</w:t>
      </w:r>
      <w:r>
        <w:fldChar w:fldCharType="end"/>
      </w:r>
      <w:r>
        <w:t>.</w:t>
      </w:r>
    </w:p>
    <w:p w:rsidR="00121692" w:rsidRDefault="0006208A">
      <w:pPr>
        <w:pStyle w:val="ProductList-BodySpaced"/>
      </w:pPr>
      <w:r>
        <w:rPr>
          <w:b/>
          <w:color w:val="00188F"/>
        </w:rPr>
        <w:t>CAL</w:t>
      </w:r>
      <w:r>
        <w:t xml:space="preserve"> betyder klientadgangslicens, som kan overdrages af bruger eller enhed, alt efter hvad der er relevant. En bruger-CAL giver én bruger adgang til den tilsvarende version af serversoftwaren eller tidligere versioner af serversoftwaren fra en hvilken som helst enhed. En enheds-CAL giver én bruger adgang til tilsvarende versioner af serversoftwaren eller tidligere versioner af serversoftwaren fra én enhed. CAL’er giver kun adgang til serversoftware, der kører på Kundens Licenserede Servere.</w:t>
      </w:r>
    </w:p>
    <w:p w:rsidR="00121692" w:rsidRDefault="0006208A">
      <w:pPr>
        <w:pStyle w:val="ProductList-BodySpaced"/>
      </w:pPr>
      <w:r>
        <w:rPr>
          <w:b/>
          <w:color w:val="00188F"/>
        </w:rPr>
        <w:t>Licens Svarende til CAL</w:t>
      </w:r>
      <w:r>
        <w:t xml:space="preserve"> betyder en Bruger-</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 eller </w:t>
      </w:r>
      <w:r>
        <w:fldChar w:fldCharType="begin"/>
      </w:r>
      <w:r>
        <w:instrText xml:space="preserve"> AutoTextList   \s NoStyle \t "Ekstern Forbindelseslicens betyder en Licens, der er overdraget til en Server, som er dedikeret til Kundens brug, og som giver Eksterne Brugere adgang til den tilsvarende version af serversoftwaren eller tidligere versioner af serversoftwaren." </w:instrText>
      </w:r>
      <w:r>
        <w:fldChar w:fldCharType="separate"/>
      </w:r>
      <w:r>
        <w:rPr>
          <w:color w:val="0563C1"/>
        </w:rPr>
        <w:t>Ekstern Forbindelseslicens</w:t>
      </w:r>
      <w:r>
        <w:fldChar w:fldCharType="end"/>
      </w:r>
      <w:r>
        <w:t xml:space="preserve">, der er angivet i et Produkts “Adgang til Serversoftware”-tabel eller en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xml:space="preserve">-pakke eller </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 som angivet i Tabellen over Licenser Svarende til CAL, </w:t>
      </w:r>
      <w:hyperlink w:anchor="_Sec591">
        <w:r>
          <w:rPr>
            <w:color w:val="00467F"/>
            <w:u w:val="single"/>
          </w:rPr>
          <w:t>Bilag A</w:t>
        </w:r>
      </w:hyperlink>
      <w:r>
        <w:t xml:space="preserve">, alt efter hvad der er relevant. En CAL-pakke er kun en Licens Svarende til CAL, hvis Kunden har købt </w:t>
      </w:r>
      <w:r>
        <w:fldChar w:fldCharType="begin"/>
      </w:r>
      <w:r>
        <w:instrText xml:space="preserve"> AutoTextList   \s NoStyle \t "Licens betyder retten til at hente, installere, opnå adgang til og bruge et Produkt." </w:instrText>
      </w:r>
      <w:r>
        <w:fldChar w:fldCharType="separate"/>
      </w:r>
      <w:r>
        <w:rPr>
          <w:color w:val="0563C1"/>
        </w:rPr>
        <w:t>Licensen</w:t>
      </w:r>
      <w:r>
        <w:fldChar w:fldCharType="end"/>
      </w:r>
      <w:r>
        <w:t xml:space="preserve"> efter Serverproduktets Tilgængelige Dato, eller hvis Kunden havde aktiv SA-dækning pr. den Tilgængelige Dato.</w:t>
      </w:r>
    </w:p>
    <w:p w:rsidR="00121692" w:rsidRDefault="0006208A">
      <w:pPr>
        <w:pStyle w:val="ProductList-BodySpaced"/>
      </w:pPr>
      <w:r>
        <w:rPr>
          <w:b/>
          <w:color w:val="00188F"/>
        </w:rPr>
        <w:t>Klient-OSE</w:t>
      </w:r>
      <w:r>
        <w:t xml:space="preserve"> betyder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der kører et klientoperativsystem.</w:t>
      </w:r>
    </w:p>
    <w:p w:rsidR="00121692" w:rsidRDefault="0006208A">
      <w:pPr>
        <w:pStyle w:val="ProductList-BodySpaced"/>
      </w:pPr>
      <w:r>
        <w:rPr>
          <w:b/>
          <w:color w:val="00188F"/>
        </w:rPr>
        <w:t>HPC-programmer i Klynge</w:t>
      </w:r>
      <w:r>
        <w:t xml:space="preserve"> betyder computerprogrammer med en høj ydeevne, som samtidig løser komplekse beregningsproblemer eller et sæt tæt relaterede computerproblemer. HPC-programmer i klynge opdeler et problem, der er komplekst at beregne, i en række job og opgaver, der koordineres af en jobplanlægningstjeneste, f.eks. Microsoft HPC Pack eller lignende HPC-middleware, som fordeler disse parallelt på tværs af en eller flere computere, der er tilknyttet en HPC-klynge.</w:t>
      </w:r>
    </w:p>
    <w:p w:rsidR="00121692" w:rsidRDefault="0006208A">
      <w:pPr>
        <w:pStyle w:val="ProductList-BodySpaced"/>
      </w:pPr>
      <w:r>
        <w:rPr>
          <w:b/>
          <w:color w:val="00188F"/>
        </w:rPr>
        <w:t>Klyngenode</w:t>
      </w:r>
      <w:r>
        <w:t xml:space="preserve"> betyder en enhed, der er dedikeret til at køre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 i Klynge</w:t>
      </w:r>
      <w:r>
        <w:fldChar w:fldCharType="end"/>
      </w:r>
      <w:r>
        <w:t xml:space="preserve"> eller levere jobplanlægningstjenester til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 i Klynge</w:t>
      </w:r>
      <w:r>
        <w:fldChar w:fldCharType="end"/>
      </w:r>
      <w:r>
        <w:t>.</w:t>
      </w:r>
    </w:p>
    <w:p w:rsidR="00121692" w:rsidRDefault="0006208A">
      <w:pPr>
        <w:pStyle w:val="ProductList-BodySpaced"/>
      </w:pPr>
      <w:r>
        <w:rPr>
          <w:b/>
          <w:color w:val="00188F"/>
        </w:rPr>
        <w:t>Kernefaktor</w:t>
      </w:r>
      <w:r>
        <w:t xml:space="preserve"> betyder en numerisk værdi, som er knyttet til en bestemt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 xml:space="preserve"> for at beregne det antal Licenser, der er påkrævet, hvis brugeren skal have licens til samtlige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rsidR="00121692" w:rsidRDefault="0006208A">
      <w:pPr>
        <w:pStyle w:val="ProductList-BodySpaced"/>
      </w:pPr>
      <w:r>
        <w:rPr>
          <w:b/>
          <w:color w:val="00188F"/>
        </w:rPr>
        <w:t>Cyklusindsamlingsnode</w:t>
      </w:r>
      <w:r>
        <w:t xml:space="preserve"> betyder en enhed, der ikke er dedikeret til at køre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 i Klynge</w:t>
      </w:r>
      <w:r>
        <w:fldChar w:fldCharType="end"/>
      </w:r>
      <w:r>
        <w:t xml:space="preserve"> eller jobplanlægningstjenester til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 i Klynge</w:t>
      </w:r>
      <w:r>
        <w:fldChar w:fldCharType="end"/>
      </w:r>
      <w:r>
        <w:t>.</w:t>
      </w:r>
    </w:p>
    <w:p w:rsidR="00121692" w:rsidRDefault="0006208A">
      <w:pPr>
        <w:pStyle w:val="ProductList-BodySpaced"/>
      </w:pPr>
      <w:r>
        <w:rPr>
          <w:b/>
          <w:color w:val="00188F"/>
        </w:rPr>
        <w:t>Ekstern Forbindelseslicens</w:t>
      </w:r>
      <w:r>
        <w:t xml:space="preserve"> betyder en Licens, som er overdraget til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som er dedikeret til Kundens brug, og som giver </w:t>
      </w:r>
      <w:r>
        <w:fldChar w:fldCharType="begin"/>
      </w:r>
      <w:r>
        <w:instrText xml:space="preserve"> AutoTextList   \s NoStyle \t "Eksterne Brugere betyder brugere, der hverken er Kundens egne eller dens Associerede Virksomheders medarbejdere eller dens associerede virksomheders leverandører på stedet eller agenter på stedet." </w:instrText>
      </w:r>
      <w:r>
        <w:fldChar w:fldCharType="separate"/>
      </w:r>
      <w:r>
        <w:rPr>
          <w:color w:val="0563C1"/>
        </w:rPr>
        <w:t>Eksterne Brugere</w:t>
      </w:r>
      <w:r>
        <w:fldChar w:fldCharType="end"/>
      </w:r>
      <w:r>
        <w:t xml:space="preserve"> adgang til den tilsvarende version af serversoftwaren eller tidligere versioner af serversoftwaren.</w:t>
      </w:r>
    </w:p>
    <w:p w:rsidR="00121692" w:rsidRDefault="0006208A">
      <w:pPr>
        <w:pStyle w:val="ProductList-BodySpaced"/>
      </w:pPr>
      <w:r>
        <w:rPr>
          <w:b/>
          <w:color w:val="00188F"/>
        </w:rPr>
        <w:t>Eksterne Brugere</w:t>
      </w:r>
      <w:r>
        <w:t xml:space="preserve"> betyder brugere, der hverken er Kundens egne eller dens Associerede Virksomheders medarbejdere eller dens associerede virksomheders leverandører på stedet eller agenter på stedet.</w:t>
      </w:r>
    </w:p>
    <w:p w:rsidR="00121692" w:rsidRDefault="0006208A">
      <w:pPr>
        <w:pStyle w:val="ProductList-BodySpaced"/>
      </w:pPr>
      <w:r>
        <w:rPr>
          <w:b/>
          <w:color w:val="00188F"/>
        </w:rPr>
        <w:t>Hardwaretråd</w:t>
      </w:r>
      <w:r>
        <w:t xml:space="preserve"> betyder enten en </w:t>
      </w:r>
      <w:r>
        <w:fldChar w:fldCharType="begin"/>
      </w:r>
      <w:r>
        <w:instrText xml:space="preserve"> AutoTextList   \s NoStyle \t "Fysisk Kerne betyder en kerne i en Fysisk Processor." </w:instrText>
      </w:r>
      <w:r>
        <w:fldChar w:fldCharType="separate"/>
      </w:r>
      <w:r>
        <w:rPr>
          <w:color w:val="0563C1"/>
        </w:rPr>
        <w:t>Fysisk Kerne</w:t>
      </w:r>
      <w:r>
        <w:fldChar w:fldCharType="end"/>
      </w:r>
      <w:r>
        <w:t xml:space="preserve"> eller en hyperthread i en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w:t>
      </w:r>
    </w:p>
    <w:p w:rsidR="00121692" w:rsidRDefault="0006208A">
      <w:pPr>
        <w:pStyle w:val="ProductList-BodySpaced"/>
      </w:pPr>
      <w:r>
        <w:rPr>
          <w:b/>
          <w:color w:val="00188F"/>
        </w:rPr>
        <w:t>HPC-arbejdsbelastning (High Performance Computing)</w:t>
      </w:r>
      <w:r>
        <w:t xml:space="preserve"> betyder en arbejdsbelastning, hvor serversoftwaren bruges til at køre en </w:t>
      </w:r>
      <w:r>
        <w:fldChar w:fldCharType="begin"/>
      </w:r>
      <w:r>
        <w:instrText xml:space="preserve"> AutoTextList   \s NoStyle \t "Klyngenode betyder en enhed, der er dedikeret til at køre HPC-programmer i Klynge eller levere jobplanlægningstjenester til HPC-programmer i Klynge." </w:instrText>
      </w:r>
      <w:r>
        <w:fldChar w:fldCharType="separate"/>
      </w:r>
      <w:r>
        <w:rPr>
          <w:color w:val="0563C1"/>
        </w:rPr>
        <w:t>Klyngenode</w:t>
      </w:r>
      <w:r>
        <w:fldChar w:fldCharType="end"/>
      </w:r>
      <w:r>
        <w:t xml:space="preserve"> og bruges i forbindelse med anden software, der er nødvendig for at tillade sikkerhed, lagring, øget ydeevne og systemstyring i en </w:t>
      </w:r>
      <w:r>
        <w:fldChar w:fldCharType="begin"/>
      </w:r>
      <w:r>
        <w:instrText xml:space="preserve"> AutoTextList   \s NoStyle \t "Klyngenode betyder en enhed, der er dedikeret til at køre HPC-programmer i Klynge eller levere jobplanlægningstjenester til HPC-programmer i Klynge." </w:instrText>
      </w:r>
      <w:r>
        <w:fldChar w:fldCharType="separate"/>
      </w:r>
      <w:r>
        <w:rPr>
          <w:color w:val="0563C1"/>
        </w:rPr>
        <w:t>Klyngenode</w:t>
      </w:r>
      <w:r>
        <w:fldChar w:fldCharType="end"/>
      </w:r>
      <w:r>
        <w:t xml:space="preserve">, hvis formål er at understøtte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HPC-programmerne i Klyngen</w:t>
      </w:r>
      <w:r>
        <w:fldChar w:fldCharType="end"/>
      </w:r>
      <w:r>
        <w:t>.</w:t>
      </w:r>
    </w:p>
    <w:p w:rsidR="00121692" w:rsidRDefault="0006208A">
      <w:pPr>
        <w:pStyle w:val="ProductList-BodySpaced"/>
      </w:pPr>
      <w:r>
        <w:rPr>
          <w:b/>
          <w:color w:val="00188F"/>
        </w:rPr>
        <w:t xml:space="preserve">Hyper-V-beholder </w:t>
      </w:r>
      <w:r>
        <w:t xml:space="preserve">er en funktion i Windows Server, der benytter et virtuelt operativsystemmiljø. Hver Hyper-V-beholder betragtes som en </w:t>
      </w:r>
      <w:r>
        <w:fldChar w:fldCharType="begin"/>
      </w:r>
      <w:r>
        <w:instrText xml:space="preserve"> AutoTextList   \s NoStyle \t "Virtuelt OSE betyder et OSE, der er konfigureret til at køre på et virtuelt hardwaresystem." </w:instrText>
      </w:r>
      <w:r>
        <w:fldChar w:fldCharType="separate"/>
      </w:r>
      <w:r>
        <w:rPr>
          <w:color w:val="0563C1"/>
        </w:rPr>
        <w:t>Virtuel OSE</w:t>
      </w:r>
      <w:r>
        <w:fldChar w:fldCharType="end"/>
      </w:r>
      <w:r>
        <w:t>.</w:t>
      </w:r>
    </w:p>
    <w:p w:rsidR="00121692" w:rsidRDefault="0006208A">
      <w:pPr>
        <w:pStyle w:val="ProductList-BodySpaced"/>
      </w:pPr>
      <w:r>
        <w:rPr>
          <w:b/>
          <w:color w:val="00188F"/>
        </w:rPr>
        <w:t>Forekomst</w:t>
      </w:r>
      <w:r>
        <w:t xml:space="preserve"> betyder en afbildning af software, som er oprettet ved at køre softwarens konfigurations- eller installationsprocedure eller ved at duplikere en eksisterende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w:t>
      </w:r>
    </w:p>
    <w:p w:rsidR="00121692" w:rsidRDefault="0006208A">
      <w:pPr>
        <w:pStyle w:val="ProductList-BodySpaced"/>
      </w:pPr>
      <w:r>
        <w:rPr>
          <w:b/>
          <w:color w:val="00188F"/>
        </w:rPr>
        <w:t xml:space="preserve">Licens </w:t>
      </w:r>
      <w:r>
        <w:t>betyder retten til at hente, installere, opnå adgang til og bruge et Produkt.</w:t>
      </w:r>
    </w:p>
    <w:p w:rsidR="00121692" w:rsidRDefault="0006208A">
      <w:pPr>
        <w:pStyle w:val="ProductList-BodySpaced"/>
      </w:pPr>
      <w:r>
        <w:rPr>
          <w:b/>
          <w:color w:val="00188F"/>
        </w:rPr>
        <w:lastRenderedPageBreak/>
        <w:t>Licenseret Enhed</w:t>
      </w:r>
      <w:r>
        <w:t xml:space="preserve"> betyder et enkelt fysisk hardwaresystem, der er overdraget en Licens. I denne definition anses en hardwarepartition eller et kontaktelement (blade) for at være en separat enhed.</w:t>
      </w:r>
    </w:p>
    <w:p w:rsidR="00121692" w:rsidRDefault="0006208A">
      <w:pPr>
        <w:pStyle w:val="ProductList-BodySpaced"/>
      </w:pPr>
      <w:r>
        <w:rPr>
          <w:b/>
          <w:color w:val="00188F"/>
        </w:rPr>
        <w:t xml:space="preserve">Licensmobilitet gennem Partner til Software Assurance </w:t>
      </w:r>
      <w:r>
        <w:t xml:space="preserve">betyder en enhed, som er angivet på </w:t>
      </w:r>
      <w:hyperlink r:id="rId143">
        <w:r>
          <w:rPr>
            <w:color w:val="00467F"/>
            <w:u w:val="single"/>
          </w:rPr>
          <w:t>http://www.microsoft.com/licensing/software-assurance/license-mobility.aspx</w:t>
        </w:r>
      </w:hyperlink>
      <w:r>
        <w:t xml:space="preserve">, og som er godkendt af Microsoft til at hoste kunders software på delte servere. </w:t>
      </w:r>
    </w:p>
    <w:p w:rsidR="00121692" w:rsidRDefault="0006208A">
      <w:pPr>
        <w:pStyle w:val="ProductList-BodySpaced"/>
      </w:pPr>
      <w:r>
        <w:rPr>
          <w:b/>
          <w:color w:val="00188F"/>
        </w:rPr>
        <w:t xml:space="preserve">Licenseret Server </w:t>
      </w:r>
      <w:r>
        <w:t xml:space="preserve">betyder en enkelt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som er dedikeret til Kundens brug, og hvortil der er overdraget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I denne definition anses en hardwarepartition eller et kontaktelement (blade) for at være en separat Server.</w:t>
      </w:r>
    </w:p>
    <w:p w:rsidR="00121692" w:rsidRDefault="0006208A">
      <w:pPr>
        <w:pStyle w:val="ProductList-BodySpaced"/>
      </w:pPr>
      <w:r>
        <w:rPr>
          <w:b/>
          <w:color w:val="00188F"/>
        </w:rPr>
        <w:t>Licenseret Bruger</w:t>
      </w:r>
      <w:r>
        <w:t xml:space="preserve"> betyder den enkelte person, der er overdraget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w:t>
      </w:r>
    </w:p>
    <w:p w:rsidR="00121692" w:rsidRDefault="0006208A">
      <w:pPr>
        <w:pStyle w:val="ProductList-BodySpaced"/>
      </w:pPr>
      <w:r>
        <w:rPr>
          <w:b/>
          <w:color w:val="00188F"/>
        </w:rPr>
        <w:t>Administrationslicens (ML)</w:t>
      </w:r>
      <w:r>
        <w:t xml:space="preserve"> betyder en Licens, der tillader administration af et eller flere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af den tilsvarende version af serversoftwaren eller en hvilken som helst tidligere version af serversoftwaren. Der findes to kategorier af Administrationslicenser: Serveradministrationslicens og Klientadministrationslicens. Der findes tre typer Klientadministrationslicenser: Bruger, OSE og enhed. En Brugeradministrationslicens tillader administration af ethvert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som en bestemt bruger har fået adgang til. En OSE-administrationslicens tillader administration af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som en hvilken som helst bruger har fået adgang til. En Enhedsadministrationslicens (Core CAL eller Enterprise CAL Suite) tillader administration af ethvert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en enhed.</w:t>
      </w:r>
    </w:p>
    <w:p w:rsidR="00121692" w:rsidRDefault="0006208A">
      <w:pPr>
        <w:pStyle w:val="ProductList-BodySpaced"/>
      </w:pPr>
      <w:r>
        <w:rPr>
          <w:b/>
          <w:color w:val="00188F"/>
        </w:rPr>
        <w:t>Licens Svarende til Administrationslicens</w:t>
      </w:r>
      <w:r>
        <w:t xml:space="preserve"> betyder en Bruger-SL, der er angivet i et Produkts “Administrationslicens”-tabel eller en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xml:space="preserve">-pakke eller </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 som angivet i Tabellen over Licenser Svarende til Administrationslicens, </w:t>
      </w:r>
      <w:hyperlink w:anchor="_Sec591">
        <w:r>
          <w:rPr>
            <w:color w:val="00467F"/>
            <w:u w:val="single"/>
          </w:rPr>
          <w:t>Bilag A</w:t>
        </w:r>
      </w:hyperlink>
      <w:r>
        <w:t xml:space="preserve">, alt efter hvad der er relevant. En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-pakke er kun en Licens Svarende til Administrationslicens, hvis Kunden har købt licensen efter Serverproduktets Tilgængelige Dato, eller hvis Kunden havde aktiv SA-dækning pr. den Tilgængelige Dato.</w:t>
      </w:r>
    </w:p>
    <w:p w:rsidR="00121692" w:rsidRDefault="0006208A">
      <w:pPr>
        <w:pStyle w:val="ProductList-BodySpaced"/>
      </w:pPr>
      <w:r>
        <w:rPr>
          <w:b/>
          <w:color w:val="00188F"/>
        </w:rPr>
        <w:t xml:space="preserve">Administration af et OSE </w:t>
      </w:r>
      <w:r>
        <w:t xml:space="preserve">betyder at bede om eller modtage data om, konfigurere eller give anvisninger til hardwaren eller softwaren, som er direkte eller indirekte forbundet med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Det omfatter ikke registrering af tilstedeværelsen af en enhed eller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w:t>
      </w:r>
    </w:p>
    <w:p w:rsidR="00121692" w:rsidRDefault="0006208A">
      <w:pPr>
        <w:pStyle w:val="ProductList-BodySpaced"/>
      </w:pPr>
      <w:r>
        <w:rPr>
          <w:b/>
          <w:color w:val="00188F"/>
        </w:rPr>
        <w:t>Operativsystemmiljø (OSE)</w:t>
      </w:r>
      <w:r>
        <w:t xml:space="preserve"> betyder hele eller dele af en Forekomst af et operativsystem, eller hele eller dele af en virtuel (eller på anden vis emuleret) Forekomst af et operativsystem, der gør det muligt at adskille maskinidentitet (primært computernavn eller lignende entydigt id) eller adskille administrative rettigheder og forekomster af programmer (hvis relevant), der er konfigureret til at køre på en Forekomst af et operativsystem eller dele, der er identificeret ovenfor. Et fysisk hardwaresystem kan have ét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og/eller ét eller flere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w:t>
      </w:r>
    </w:p>
    <w:p w:rsidR="00121692" w:rsidRDefault="0006208A">
      <w:pPr>
        <w:pStyle w:val="ProductList-BodySpaced"/>
      </w:pPr>
      <w:r>
        <w:rPr>
          <w:b/>
          <w:color w:val="00188F"/>
        </w:rPr>
        <w:t>Fysisk Kerne</w:t>
      </w:r>
      <w:r>
        <w:t xml:space="preserve"> betyder en kerne i en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w:t>
      </w:r>
    </w:p>
    <w:p w:rsidR="00121692" w:rsidRDefault="0006208A">
      <w:pPr>
        <w:pStyle w:val="ProductList-BodySpaced"/>
      </w:pPr>
      <w:r>
        <w:rPr>
          <w:b/>
          <w:color w:val="00188F"/>
        </w:rPr>
        <w:t>Fysisk OSE</w:t>
      </w:r>
      <w:r>
        <w:t xml:space="preserve"> betyder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der er konfigureret til at køre direkte på et fysisk hardwaresystem. Den operativsystemforekomst, der bruges til at køre hardwarevirtualiseringssoftware eller til at levere hardwarevirtualiseringstjenester, betragtes som værende en del af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w:t>
      </w:r>
    </w:p>
    <w:p w:rsidR="00121692" w:rsidRDefault="0006208A">
      <w:pPr>
        <w:pStyle w:val="ProductList-BodySpaced"/>
      </w:pPr>
      <w:r>
        <w:rPr>
          <w:b/>
          <w:color w:val="00188F"/>
        </w:rPr>
        <w:t xml:space="preserve">Fysisk Processor </w:t>
      </w:r>
      <w:r>
        <w:t>betyder en processor i et fysisk hardwaresystem.</w:t>
      </w:r>
    </w:p>
    <w:p w:rsidR="00121692" w:rsidRDefault="0006208A">
      <w:pPr>
        <w:pStyle w:val="ProductList-BodySpaced"/>
      </w:pPr>
      <w:r>
        <w:rPr>
          <w:b/>
          <w:color w:val="00188F"/>
        </w:rPr>
        <w:t xml:space="preserve">Premium Assurance </w:t>
      </w:r>
      <w:r>
        <w:t>er et tilbud på visse produkter, der giver adgang til sikkerhedsopdateringer og bulletiner, som Microsoft gør tilgængelige, når en Produktversion ikke længere er omfattet af Udvidet Support.</w:t>
      </w:r>
    </w:p>
    <w:p w:rsidR="00121692" w:rsidRDefault="0006208A">
      <w:pPr>
        <w:pStyle w:val="ProductList-BodySpaced"/>
      </w:pPr>
      <w:r>
        <w:rPr>
          <w:b/>
          <w:color w:val="00188F"/>
        </w:rPr>
        <w:t>Primær Bruger</w:t>
      </w:r>
      <w:r>
        <w:t xml:space="preserve"> betyder den bruger, der bruger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mere end 50 % af tiden over en periode på 90 dage.</w:t>
      </w:r>
    </w:p>
    <w:p w:rsidR="00121692" w:rsidRDefault="0006208A">
      <w:pPr>
        <w:pStyle w:val="ProductList-BodySpaced"/>
      </w:pPr>
      <w:r>
        <w:rPr>
          <w:b/>
          <w:color w:val="00188F"/>
        </w:rPr>
        <w:t>Produktionsmiljø</w:t>
      </w:r>
      <w:r>
        <w:t xml:space="preserve"> betyder et Fysisk eller Virtuelt OSE, der kører en produktionsarbejdsbelastning eller tilgår produktionsdata, eller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der er vært for ét eller flere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der kører produktionsarbejdsbelastninger eller tilgår produktionsdata.</w:t>
      </w:r>
    </w:p>
    <w:p w:rsidR="00121692" w:rsidRDefault="0006208A">
      <w:pPr>
        <w:pStyle w:val="ProductList-BodySpaced"/>
      </w:pPr>
      <w:r>
        <w:rPr>
          <w:b/>
          <w:color w:val="00188F"/>
        </w:rPr>
        <w:t>Kvalificerende Enhed fra Tredjemand</w:t>
      </w:r>
      <w:r>
        <w:t xml:space="preserve"> betyder en enhed, der ikke styres, direkte eller indirekte, af Kunden eller dens Associerede Virksomheder (f.eks. tredjemands “offentlige kiosk”).</w:t>
      </w:r>
    </w:p>
    <w:p w:rsidR="00121692" w:rsidRDefault="0006208A">
      <w:pPr>
        <w:pStyle w:val="ProductList-BodySpaced"/>
      </w:pPr>
      <w:r>
        <w:rPr>
          <w:b/>
          <w:color w:val="00188F"/>
        </w:rPr>
        <w:t>Kørende Forekomst</w:t>
      </w:r>
      <w:r>
        <w:t xml:space="preserve"> betyder en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software, der er indlæst i hukommelsen, og for hvilken en eller flere instruktioner er kørt. (Kunden “Kører en Forekomst” af software ved at indlæse den i hukommelsen og udføre en eller flere af de tilhørende instruktioner). Når en Forekomst kører, anses den for at køre (uanset om de tilhørende instruktioner fortsat udføres), indtil den fjernes fra hukommelsen.</w:t>
      </w:r>
    </w:p>
    <w:p w:rsidR="00121692" w:rsidRDefault="0006208A">
      <w:pPr>
        <w:pStyle w:val="ProductList-BodySpaced"/>
      </w:pPr>
      <w:r>
        <w:rPr>
          <w:b/>
          <w:color w:val="00188F"/>
        </w:rPr>
        <w:t>SL</w:t>
      </w:r>
      <w:r>
        <w:t xml:space="preserve"> betyder abonnements</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der giver adgang til software eller en hostet tjeneste i en nærmere defineret tidsperiode.</w:t>
      </w:r>
    </w:p>
    <w:p w:rsidR="00121692" w:rsidRDefault="0006208A">
      <w:pPr>
        <w:pStyle w:val="ProductList-BodySpaced"/>
      </w:pPr>
      <w:r>
        <w:rPr>
          <w:b/>
          <w:color w:val="00188F"/>
        </w:rPr>
        <w:t>Server</w:t>
      </w:r>
      <w:r>
        <w:t xml:space="preserve"> betyder et fysisk hardwaresystem, der kan køre serversoftware.</w:t>
      </w:r>
    </w:p>
    <w:p w:rsidR="00121692" w:rsidRDefault="0006208A">
      <w:pPr>
        <w:pStyle w:val="ProductList-BodySpaced"/>
      </w:pPr>
      <w:r>
        <w:rPr>
          <w:b/>
          <w:color w:val="00188F"/>
        </w:rPr>
        <w:t>Serverfarm</w:t>
      </w:r>
      <w:r>
        <w:t xml:space="preserve"> betyder et enkelt datacenter eller to datacentre, der begge er fysisk placeret enten i tidszoner med maksimalt fire timers afstand imellem sig eller inden for EU eller EFTA. Et datacenter kan flyttes fra en Serverfarm til en anden, men ikke på kort sigt. (EU står for Den Europæiske Union. EFTA står for European Free Trade Association, den europæiske frihandelsorganisation).</w:t>
      </w:r>
    </w:p>
    <w:p w:rsidR="00121692" w:rsidRDefault="0006208A">
      <w:pPr>
        <w:pStyle w:val="ProductList-BodySpaced"/>
      </w:pPr>
      <w:r>
        <w:rPr>
          <w:b/>
          <w:color w:val="00188F"/>
        </w:rPr>
        <w:t>Opgradering</w:t>
      </w:r>
      <w:r>
        <w:t xml:space="preserve"> betyder en licens, der er købt i tillæg til (og i tilknytning til) en tidligere købt basislicens. Ved eventuelle Opgraderings-Bruger-SL, der ikke vises individuelt i OST, gælder de samme licensvilkår som for den tilsvarende fulde Bruger-SL.</w:t>
      </w:r>
    </w:p>
    <w:p w:rsidR="00121692" w:rsidRDefault="0006208A">
      <w:pPr>
        <w:pStyle w:val="ProductList-BodySpaced"/>
      </w:pPr>
      <w:r>
        <w:rPr>
          <w:b/>
          <w:color w:val="00188F"/>
        </w:rPr>
        <w:t>Virtuel Kerne</w:t>
      </w:r>
      <w:r>
        <w:t xml:space="preserve"> betyder processorenheden i et virtuelt hardwaresystem. En Virtuel Kerne er den virtuelle repræsentation af en eller flere hardwaretråde.</w:t>
      </w:r>
    </w:p>
    <w:p w:rsidR="00121692" w:rsidRDefault="0006208A">
      <w:pPr>
        <w:pStyle w:val="ProductList-BodySpaced"/>
      </w:pPr>
      <w:r>
        <w:rPr>
          <w:b/>
          <w:color w:val="00188F"/>
        </w:rPr>
        <w:t>Virtuelt OSE</w:t>
      </w:r>
      <w:r>
        <w:t xml:space="preserve"> betyder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der er konfigureret til at køre på et virtuelt hardwaresystem.</w:t>
      </w:r>
    </w:p>
    <w:p w:rsidR="00121692" w:rsidRDefault="0006208A">
      <w:pPr>
        <w:pStyle w:val="ProductList-BodySpaced"/>
      </w:pPr>
      <w:r>
        <w:rPr>
          <w:b/>
          <w:color w:val="00188F"/>
        </w:rPr>
        <w:t>Webarbejdsbelastning</w:t>
      </w:r>
      <w:r>
        <w:t xml:space="preserve"> (også kaldet “</w:t>
      </w:r>
      <w:r>
        <w:rPr>
          <w:color w:val="00188F"/>
        </w:rPr>
        <w:t>Internetløsninger</w:t>
      </w:r>
      <w:r>
        <w:t>”) er offentligt tilgængelige websider, websteder, webprogrammer, webtjenester og/eller POP3-mailtjenester. Nærmere betegnet er adgang til indhold, oplysninger og programmer, der betjenes af softwaren inden for en Internetløsning, ikke begrænset til Kundens eller dens associerede virksomheders medarbejdere.</w:t>
      </w:r>
    </w:p>
    <w:p w:rsidR="00121692" w:rsidRDefault="0006208A">
      <w:pPr>
        <w:pStyle w:val="ProductList-BodySpaced"/>
      </w:pPr>
      <w:r>
        <w:t>Software i Internetløsninger bruges til at køre:</w:t>
      </w:r>
    </w:p>
    <w:p w:rsidR="00121692" w:rsidRDefault="0006208A" w:rsidP="0006208A">
      <w:pPr>
        <w:pStyle w:val="ProductList-Bullet"/>
        <w:numPr>
          <w:ilvl w:val="0"/>
          <w:numId w:val="39"/>
        </w:numPr>
      </w:pPr>
      <w:r>
        <w:t>webserversoftware (f.eks. Microsoft Internet Information Services) og administrations- og sikkerhedsagenter (f.eks. System Center Operations Manager-agenten)</w:t>
      </w:r>
    </w:p>
    <w:p w:rsidR="00121692" w:rsidRDefault="0006208A" w:rsidP="0006208A">
      <w:pPr>
        <w:pStyle w:val="ProductList-Bullet"/>
        <w:numPr>
          <w:ilvl w:val="0"/>
          <w:numId w:val="39"/>
        </w:numPr>
      </w:pPr>
      <w:r>
        <w:t>databasesoftware (f.eks. Microsoft SQL Server), der udelukkende skal understøtte Internetløsninger eller</w:t>
      </w:r>
    </w:p>
    <w:p w:rsidR="00121692" w:rsidRDefault="0006208A" w:rsidP="0006208A">
      <w:pPr>
        <w:pStyle w:val="ProductList-Bullet"/>
        <w:numPr>
          <w:ilvl w:val="0"/>
          <w:numId w:val="39"/>
        </w:numPr>
      </w:pPr>
      <w:r>
        <w:t>DNS-tjenesten (Domain Name System) til at levere opløsning af internetnavne til IP-adresser, så længe det ikke er den eneste funktion for den forekomst af softwaren.</w:t>
      </w:r>
    </w:p>
    <w:p w:rsidR="00121692" w:rsidRDefault="0006208A">
      <w:pPr>
        <w:pStyle w:val="ProductList-BodySpaced"/>
      </w:pPr>
      <w:r>
        <w:rPr>
          <w:b/>
          <w:color w:val="00188F"/>
        </w:rPr>
        <w:t xml:space="preserve">Windows Server-beholder </w:t>
      </w:r>
      <w:r>
        <w:t>er en funktion i Windows Server-software.</w:t>
      </w:r>
    </w:p>
    <w:p w:rsidR="00121692" w:rsidRDefault="0006208A">
      <w:pPr>
        <w:pStyle w:val="ProductList-BodySpaced"/>
      </w:pPr>
      <w:r>
        <w:rPr>
          <w:b/>
          <w:color w:val="00188F"/>
        </w:rPr>
        <w:lastRenderedPageBreak/>
        <w:t>Windows-softwarekomponenter</w:t>
      </w:r>
      <w:r>
        <w:t xml:space="preserve"> betyder komponenter af Windows-software, som et Produkt indeholder. Microsoft .NET Framework, Microsoft Data Access Components, PowerShell-software og visse .dlls relateret til Microsoft Build, Windows Identity Foundation, Windows Library til JAVAScript-, Debghelp.dll- og Web Deploy-teknologier er alle Windows-softwarekomponenter.</w:t>
      </w:r>
    </w:p>
    <w:p w:rsidR="00121692" w:rsidRDefault="00121692">
      <w:pPr>
        <w:pStyle w:val="ProductList-BodySpaced"/>
        <w:jc w:val="right"/>
      </w:pPr>
    </w:p>
    <w:tbl>
      <w:tblPr>
        <w:tblStyle w:val="PURTable"/>
        <w:tblW w:w="0" w:type="dxa"/>
        <w:tblLook w:val="04A0" w:firstRow="1" w:lastRow="0" w:firstColumn="1" w:lastColumn="0" w:noHBand="0" w:noVBand="1"/>
      </w:tblPr>
      <w:tblGrid>
        <w:gridCol w:w="10800"/>
      </w:tblGrid>
      <w:tr w:rsidR="001216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1692" w:rsidRDefault="003F7773">
            <w:pPr>
              <w:pStyle w:val="ProductList-TableBody"/>
              <w:jc w:val="right"/>
            </w:pPr>
            <w:hyperlink w:anchor="_Sec842">
              <w:r w:rsidR="0006208A">
                <w:rPr>
                  <w:color w:val="00467F"/>
                  <w:sz w:val="14"/>
                  <w:u w:val="single"/>
                </w:rPr>
                <w:t>Indholdsfortegnelse</w:t>
              </w:r>
            </w:hyperlink>
            <w:r w:rsidR="0006208A">
              <w:rPr>
                <w:sz w:val="14"/>
              </w:rPr>
              <w:t>/</w:t>
            </w:r>
            <w:hyperlink w:anchor="_Sec549">
              <w:r w:rsidR="0006208A">
                <w:rPr>
                  <w:color w:val="00467F"/>
                  <w:sz w:val="14"/>
                  <w:u w:val="single"/>
                </w:rPr>
                <w:t>Ordliste</w:t>
              </w:r>
            </w:hyperlink>
            <w:r w:rsidR="0006208A">
              <w:rPr>
                <w:sz w:val="14"/>
              </w:rPr>
              <w:t>/</w:t>
            </w:r>
            <w:hyperlink w:anchor="_Sec844">
              <w:r w:rsidR="0006208A">
                <w:rPr>
                  <w:color w:val="00467F"/>
                  <w:sz w:val="14"/>
                  <w:u w:val="single"/>
                </w:rPr>
                <w:t>Indeks</w:t>
              </w:r>
            </w:hyperlink>
          </w:p>
        </w:tc>
      </w:tr>
    </w:tbl>
    <w:p w:rsidR="00121692" w:rsidRDefault="00121692">
      <w:pPr>
        <w:pStyle w:val="ProductList-BodySpaced"/>
      </w:pPr>
    </w:p>
    <w:p w:rsidR="00121692" w:rsidRDefault="00121692">
      <w:pPr>
        <w:sectPr w:rsidR="00121692">
          <w:headerReference w:type="default" r:id="rId144"/>
          <w:footerReference w:type="default" r:id="rId145"/>
          <w:type w:val="continuous"/>
          <w:pgSz w:w="12240" w:h="15840" w:code="1"/>
          <w:pgMar w:top="1170" w:right="720" w:bottom="720" w:left="720" w:header="432" w:footer="288" w:gutter="0"/>
          <w:cols w:space="360"/>
        </w:sectPr>
      </w:pPr>
    </w:p>
    <w:p w:rsidR="00121692" w:rsidRDefault="0006208A">
      <w:pPr>
        <w:pStyle w:val="ProductList-SectionHeading"/>
        <w:pageBreakBefore/>
        <w:outlineLvl w:val="0"/>
      </w:pPr>
      <w:bookmarkStart w:id="340" w:name="_Sec591"/>
      <w:bookmarkEnd w:id="330"/>
      <w:r>
        <w:lastRenderedPageBreak/>
        <w:t>Bilag A – Licenser Svarende til CAL/ML</w:t>
      </w:r>
      <w:r>
        <w:fldChar w:fldCharType="begin"/>
      </w:r>
      <w:r>
        <w:instrText xml:space="preserve"> TC "</w:instrText>
      </w:r>
      <w:bookmarkStart w:id="341" w:name="_Toc483467174"/>
      <w:r>
        <w:instrText>Bilag A – Licenser Svarende til CAL/ML</w:instrText>
      </w:r>
      <w:bookmarkEnd w:id="341"/>
      <w:r>
        <w:instrText>" \l 1</w:instrText>
      </w:r>
      <w:r>
        <w:fldChar w:fldCharType="end"/>
      </w:r>
    </w:p>
    <w:p w:rsidR="00121692" w:rsidRDefault="0006208A">
      <w:pPr>
        <w:pStyle w:val="ProductList-Body"/>
      </w:pPr>
      <w:r>
        <w:t xml:space="preserve">Adgangsrettigheder til serversoftwaren, der kører på Kundens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eller rettigheder til at </w:t>
      </w:r>
      <w:r>
        <w:fldChar w:fldCharType="begin"/>
      </w:r>
      <w:r>
        <w:instrText xml:space="preserve"> AutoTextList   \s NoStyle \t "Administrere OSE'er betyder at bede om eller modtage data om, konfigurere eller give anvisninger til hardwaren eller softwaren, som er direkte eller indirekte forbundet med OSE. Det omfatter ikke registrering af tilstedeværelsen af en enhed eller et OSE." </w:instrText>
      </w:r>
      <w:r>
        <w:fldChar w:fldCharType="separate"/>
      </w:r>
      <w:r>
        <w:rPr>
          <w:color w:val="0563C1"/>
        </w:rPr>
        <w:t>administrere OSE’er</w:t>
      </w:r>
      <w:r>
        <w:fldChar w:fldCharType="end"/>
      </w:r>
      <w:r>
        <w:t xml:space="preserve"> er tilgængelige under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xml:space="preserve">pakker og </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SL’er</w:t>
      </w:r>
      <w:r>
        <w:fldChar w:fldCharType="end"/>
      </w:r>
      <w:r>
        <w:t xml:space="preserve"> til Online-services. Hvis en celle er skraveret med blåt i en servers række, opfylder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xml:space="preserve">-pakken eller </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SL’en</w:t>
      </w:r>
      <w:r>
        <w:fldChar w:fldCharType="end"/>
      </w:r>
      <w:r>
        <w:t xml:space="preserve"> i den kolonne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kravet for adgang til (eller administration af) det pågældende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produkts basis- eller tillægsfunktioner.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xml:space="preserve">-pakker skal være købt efter Produktets Tilgængelige Dato eller have aktiv SA-dækning på denne dato for at opfylde adgangskravene for den aktuelle version af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produktet.</w:t>
      </w:r>
    </w:p>
    <w:p w:rsidR="00121692" w:rsidRDefault="00121692">
      <w:pPr>
        <w:pStyle w:val="ProductList-Body"/>
      </w:pPr>
    </w:p>
    <w:tbl>
      <w:tblPr>
        <w:tblStyle w:val="PURTable"/>
        <w:tblW w:w="0" w:type="dxa"/>
        <w:tblLook w:val="04A0" w:firstRow="1" w:lastRow="0" w:firstColumn="1" w:lastColumn="0" w:noHBand="0" w:noVBand="1"/>
      </w:tblPr>
      <w:tblGrid>
        <w:gridCol w:w="1069"/>
        <w:gridCol w:w="291"/>
        <w:gridCol w:w="291"/>
        <w:gridCol w:w="291"/>
        <w:gridCol w:w="291"/>
        <w:gridCol w:w="493"/>
        <w:gridCol w:w="530"/>
        <w:gridCol w:w="537"/>
        <w:gridCol w:w="964"/>
        <w:gridCol w:w="530"/>
        <w:gridCol w:w="493"/>
        <w:gridCol w:w="530"/>
        <w:gridCol w:w="537"/>
        <w:gridCol w:w="964"/>
        <w:gridCol w:w="530"/>
        <w:gridCol w:w="423"/>
        <w:gridCol w:w="371"/>
        <w:gridCol w:w="450"/>
        <w:gridCol w:w="391"/>
        <w:gridCol w:w="408"/>
        <w:gridCol w:w="408"/>
      </w:tblGrid>
      <w:tr w:rsidR="00121692">
        <w:trPr>
          <w:cnfStyle w:val="100000000000" w:firstRow="1" w:lastRow="0" w:firstColumn="0" w:lastColumn="0" w:oddVBand="0" w:evenVBand="0" w:oddHBand="0" w:evenHBand="0" w:firstRowFirstColumn="0" w:firstRowLastColumn="0" w:lastRowFirstColumn="0" w:lastRowLastColumn="0"/>
        </w:trPr>
        <w:tc>
          <w:tcPr>
            <w:tcW w:w="480" w:type="dxa"/>
            <w:tcBorders>
              <w:top w:val="none" w:sz="4" w:space="0" w:color="6E6E6E"/>
              <w:left w:val="none" w:sz="24" w:space="0" w:color="808080"/>
              <w:bottom w:val="none" w:sz="4" w:space="0" w:color="BFBFBF"/>
              <w:right w:val="single" w:sz="6" w:space="0" w:color="FFFFFF"/>
            </w:tcBorders>
          </w:tcPr>
          <w:p w:rsidR="00121692" w:rsidRDefault="00121692">
            <w:pPr>
              <w:pStyle w:val="ProductList-TableBody"/>
            </w:pPr>
          </w:p>
        </w:tc>
        <w:tc>
          <w:tcPr>
            <w:tcW w:w="480" w:type="dxa"/>
            <w:gridSpan w:val="4"/>
            <w:tcBorders>
              <w:top w:val="single" w:sz="6" w:space="0" w:color="FFFFFF"/>
              <w:left w:val="single" w:sz="6" w:space="0" w:color="FFFFFF"/>
              <w:bottom w:val="none" w:sz="6" w:space="0" w:color="FFFFFF"/>
              <w:right w:val="single" w:sz="6" w:space="0" w:color="FFFFFF"/>
            </w:tcBorders>
            <w:shd w:val="clear" w:color="auto" w:fill="0072C6"/>
          </w:tcPr>
          <w:p w:rsidR="00121692" w:rsidRDefault="0006208A">
            <w:pPr>
              <w:pStyle w:val="ProductList-TableBody"/>
              <w:jc w:val="center"/>
            </w:pPr>
            <w:r>
              <w:rPr>
                <w:color w:val="FFFFFF"/>
              </w:rPr>
              <w:t xml:space="preserve"> Office 365 Enterprise</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121692" w:rsidRDefault="0006208A">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121692" w:rsidRDefault="0006208A">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121692" w:rsidRDefault="0006208A">
            <w:pPr>
              <w:pStyle w:val="ProductList-TableBody"/>
              <w:jc w:val="center"/>
            </w:pPr>
            <w:r>
              <w:rPr>
                <w:color w:val="FFFFFF"/>
              </w:rPr>
              <w:t>Enterprise Mobility + Security</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121692" w:rsidRDefault="0006208A">
            <w:pPr>
              <w:pStyle w:val="ProductList-TableBody"/>
              <w:jc w:val="center"/>
            </w:pPr>
            <w:r>
              <w:rPr>
                <w:color w:val="FFFFFF"/>
              </w:rPr>
              <w:t>Secure Productive Enterprise</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121692" w:rsidRDefault="0006208A">
            <w:pPr>
              <w:pStyle w:val="ProductList-TableBody"/>
              <w:jc w:val="center"/>
            </w:pPr>
            <w:r>
              <w:rPr>
                <w:color w:val="FFFFFF"/>
              </w:rPr>
              <w:t>Dynamics 365 Enterprise</w:t>
            </w:r>
          </w:p>
        </w:tc>
      </w:tr>
      <w:tr w:rsidR="00121692">
        <w:tc>
          <w:tcPr>
            <w:tcW w:w="480" w:type="dxa"/>
            <w:tcBorders>
              <w:top w:val="none" w:sz="4" w:space="0" w:color="BFBFBF"/>
              <w:left w:val="none" w:sz="24" w:space="0" w:color="808080"/>
              <w:bottom w:val="single" w:sz="4" w:space="0" w:color="FFFFFF"/>
              <w:right w:val="single" w:sz="6" w:space="0" w:color="FFFFFF"/>
            </w:tcBorders>
          </w:tcPr>
          <w:p w:rsidR="00121692" w:rsidRDefault="0006208A">
            <w:pPr>
              <w:pStyle w:val="ProductList-TableBody"/>
            </w:pPr>
            <w:r>
              <w:t>Servere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21692" w:rsidRDefault="0006208A">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21692" w:rsidRDefault="0006208A">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21692" w:rsidRDefault="0006208A">
            <w:pPr>
              <w:pStyle w:val="ProductList-TableBody"/>
              <w:jc w:val="center"/>
            </w:pPr>
            <w:r>
              <w:rPr>
                <w:color w:val="FFFFFF"/>
              </w:rPr>
              <w:t>E4</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21692" w:rsidRDefault="0006208A">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21692" w:rsidRDefault="0006208A">
            <w:pPr>
              <w:pStyle w:val="ProductList-TableBody"/>
              <w:jc w:val="center"/>
            </w:pPr>
            <w:r>
              <w:rPr>
                <w:color w:val="FFFFFF"/>
              </w:rPr>
              <w:t>Pakke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21692" w:rsidRDefault="0006208A">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21692" w:rsidRDefault="0006208A">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21692" w:rsidRDefault="0006208A">
            <w:pPr>
              <w:pStyle w:val="ProductList-TableBody"/>
              <w:jc w:val="center"/>
            </w:pPr>
            <w:r>
              <w:rPr>
                <w:color w:val="FFFFFF"/>
              </w:rPr>
              <w:t>Bridge O365+Intune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21692" w:rsidRDefault="0006208A">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21692" w:rsidRDefault="0006208A">
            <w:pPr>
              <w:pStyle w:val="ProductList-TableBody"/>
              <w:jc w:val="center"/>
            </w:pPr>
            <w:r>
              <w:rPr>
                <w:color w:val="FFFFFF"/>
              </w:rPr>
              <w:t>Pakke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21692" w:rsidRDefault="0006208A">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21692" w:rsidRDefault="0006208A">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21692" w:rsidRDefault="0006208A">
            <w:pPr>
              <w:pStyle w:val="ProductList-TableBody"/>
              <w:jc w:val="center"/>
            </w:pPr>
            <w:r>
              <w:rPr>
                <w:color w:val="FFFFFF"/>
              </w:rPr>
              <w:t>Bridge O365+Intune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21692" w:rsidRDefault="0006208A">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21692" w:rsidRDefault="0006208A">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21692" w:rsidRDefault="0006208A">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21692" w:rsidRDefault="0006208A">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21692" w:rsidRDefault="0006208A">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21692" w:rsidRDefault="0006208A">
            <w:pPr>
              <w:pStyle w:val="ProductList-TableBody"/>
              <w:jc w:val="center"/>
            </w:pPr>
            <w:r>
              <w:rPr>
                <w:color w:val="FFFFFF"/>
              </w:rPr>
              <w:t>Plan 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21692" w:rsidRDefault="0006208A">
            <w:pPr>
              <w:pStyle w:val="ProductList-TableBody"/>
              <w:jc w:val="center"/>
            </w:pPr>
            <w:r>
              <w:rPr>
                <w:color w:val="FFFFFF"/>
              </w:rPr>
              <w:t>Plan 2</w:t>
            </w:r>
          </w:p>
        </w:tc>
      </w:tr>
      <w:tr w:rsidR="00121692">
        <w:tc>
          <w:tcPr>
            <w:tcW w:w="480" w:type="dxa"/>
            <w:gridSpan w:val="16"/>
            <w:tcBorders>
              <w:top w:val="single" w:sz="4" w:space="0" w:color="FFFFFF"/>
              <w:left w:val="single" w:sz="6" w:space="0" w:color="FFFFFF"/>
              <w:bottom w:val="single" w:sz="4" w:space="0" w:color="FFFFFF"/>
              <w:right w:val="single" w:sz="6" w:space="0" w:color="FFFFFF"/>
            </w:tcBorders>
          </w:tcPr>
          <w:p w:rsidR="00121692" w:rsidRDefault="0006208A">
            <w:pPr>
              <w:pStyle w:val="ProductList-TableBody"/>
            </w:pPr>
            <w:r>
              <w:rPr>
                <w:b/>
              </w:rPr>
              <w:t>Exchange Server 2016 Standard</w:t>
            </w:r>
          </w:p>
        </w:tc>
        <w:tc>
          <w:tcPr>
            <w:tcW w:w="480" w:type="dxa"/>
            <w:tcBorders>
              <w:top w:val="single" w:sz="4" w:space="0" w:color="FFFFFF"/>
              <w:left w:val="single" w:sz="6" w:space="0" w:color="FFFFFF"/>
              <w:bottom w:val="single" w:sz="4" w:space="0" w:color="FFFFFF"/>
              <w:right w:val="single" w:sz="6" w:space="0" w:color="FFFFFF"/>
            </w:tcBorders>
          </w:tcPr>
          <w:p w:rsidR="00121692" w:rsidRDefault="0012169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21692" w:rsidRDefault="0012169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21692" w:rsidRDefault="0012169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21692" w:rsidRDefault="0012169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21692" w:rsidRDefault="00121692">
            <w:pPr>
              <w:pStyle w:val="ProductList-TableBody"/>
            </w:pPr>
          </w:p>
        </w:tc>
      </w:tr>
      <w:tr w:rsidR="00121692">
        <w:tc>
          <w:tcPr>
            <w:tcW w:w="480" w:type="dxa"/>
            <w:tcBorders>
              <w:top w:val="dashed" w:sz="4" w:space="0" w:color="BFBFBF"/>
              <w:left w:val="none" w:sz="24" w:space="0" w:color="808080"/>
              <w:bottom w:val="dashed" w:sz="4" w:space="0" w:color="BFBFBF"/>
              <w:right w:val="single" w:sz="6" w:space="0" w:color="FFFFFF"/>
            </w:tcBorders>
          </w:tcPr>
          <w:p w:rsidR="00121692" w:rsidRDefault="003F7773">
            <w:pPr>
              <w:pStyle w:val="ProductList-TableBody"/>
            </w:pPr>
            <w:hyperlink w:anchor="_Sec793">
              <w:r w:rsidR="0006208A">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21692" w:rsidRDefault="001216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21692" w:rsidRDefault="001216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21692" w:rsidRDefault="001216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21692" w:rsidRDefault="001216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21692" w:rsidRDefault="001216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21692" w:rsidRDefault="001216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21692" w:rsidRDefault="001216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21692" w:rsidRDefault="001216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21692" w:rsidRDefault="001216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21692" w:rsidRDefault="001216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21692" w:rsidRDefault="0012169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21692" w:rsidRDefault="0012169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r>
      <w:tr w:rsidR="00121692">
        <w:tc>
          <w:tcPr>
            <w:tcW w:w="480" w:type="dxa"/>
            <w:tcBorders>
              <w:top w:val="dashed" w:sz="4" w:space="0" w:color="BFBFBF"/>
              <w:left w:val="none" w:sz="24" w:space="0" w:color="808080"/>
              <w:bottom w:val="single" w:sz="4" w:space="0" w:color="FFFFFF"/>
              <w:right w:val="single" w:sz="6" w:space="0" w:color="FFFFFF"/>
            </w:tcBorders>
          </w:tcPr>
          <w:p w:rsidR="00121692" w:rsidRDefault="003F7773">
            <w:pPr>
              <w:pStyle w:val="ProductList-TableBody"/>
            </w:pPr>
            <w:hyperlink w:anchor="_Sec793">
              <w:r w:rsidR="0006208A">
                <w:rPr>
                  <w:color w:val="00467F"/>
                  <w:u w:val="single"/>
                </w:rPr>
                <w:t>Tillæg</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21692" w:rsidRDefault="001216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21692" w:rsidRDefault="001216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21692" w:rsidRDefault="001216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21692" w:rsidRDefault="001216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21692" w:rsidRDefault="001216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21692" w:rsidRDefault="001216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21692" w:rsidRDefault="001216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21692" w:rsidRDefault="001216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21692" w:rsidRDefault="001216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21692" w:rsidRDefault="001216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21692" w:rsidRDefault="001216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21692" w:rsidRDefault="001216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21692" w:rsidRDefault="001216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21692" w:rsidRDefault="001216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21692" w:rsidRDefault="001216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21692" w:rsidRDefault="0012169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21692" w:rsidRDefault="0012169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21692" w:rsidRDefault="0012169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21692" w:rsidRDefault="0012169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21692" w:rsidRDefault="00121692">
            <w:pPr>
              <w:pStyle w:val="ProductList-TableBody"/>
              <w:jc w:val="center"/>
            </w:pPr>
          </w:p>
        </w:tc>
      </w:tr>
      <w:tr w:rsidR="00121692">
        <w:tc>
          <w:tcPr>
            <w:tcW w:w="480" w:type="dxa"/>
            <w:gridSpan w:val="16"/>
            <w:tcBorders>
              <w:top w:val="single" w:sz="4" w:space="0" w:color="FFFFFF"/>
              <w:left w:val="single" w:sz="6" w:space="0" w:color="FFFFFF"/>
              <w:bottom w:val="single" w:sz="4" w:space="0" w:color="FFFFFF"/>
              <w:right w:val="single" w:sz="6" w:space="0" w:color="FFFFFF"/>
            </w:tcBorders>
          </w:tcPr>
          <w:p w:rsidR="00121692" w:rsidRDefault="0006208A">
            <w:pPr>
              <w:pStyle w:val="ProductList-TableBody"/>
            </w:pPr>
            <w:r>
              <w:rPr>
                <w:b/>
              </w:rPr>
              <w:t>Exchange Server 2016 Enterprise</w:t>
            </w:r>
          </w:p>
        </w:tc>
        <w:tc>
          <w:tcPr>
            <w:tcW w:w="480" w:type="dxa"/>
            <w:tcBorders>
              <w:top w:val="single" w:sz="4" w:space="0" w:color="FFFFFF"/>
              <w:left w:val="single" w:sz="6" w:space="0" w:color="FFFFFF"/>
              <w:bottom w:val="single" w:sz="4" w:space="0" w:color="FFFFFF"/>
              <w:right w:val="single" w:sz="6" w:space="0" w:color="FFFFFF"/>
            </w:tcBorders>
          </w:tcPr>
          <w:p w:rsidR="00121692" w:rsidRDefault="0012169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21692" w:rsidRDefault="0012169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21692" w:rsidRDefault="0012169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21692" w:rsidRDefault="0012169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21692" w:rsidRDefault="00121692">
            <w:pPr>
              <w:pStyle w:val="ProductList-TableBody"/>
            </w:pPr>
          </w:p>
        </w:tc>
      </w:tr>
      <w:tr w:rsidR="00121692">
        <w:tc>
          <w:tcPr>
            <w:tcW w:w="480" w:type="dxa"/>
            <w:tcBorders>
              <w:top w:val="dashed" w:sz="4" w:space="0" w:color="BFBFBF"/>
              <w:left w:val="none" w:sz="24" w:space="0" w:color="808080"/>
              <w:bottom w:val="dashed" w:sz="4" w:space="0" w:color="BFBFBF"/>
              <w:right w:val="single" w:sz="6" w:space="0" w:color="FFFFFF"/>
            </w:tcBorders>
          </w:tcPr>
          <w:p w:rsidR="00121692" w:rsidRDefault="003F7773">
            <w:pPr>
              <w:pStyle w:val="ProductList-TableBody"/>
            </w:pPr>
            <w:hyperlink w:anchor="_Sec793">
              <w:r w:rsidR="0006208A">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21692" w:rsidRDefault="001216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21692" w:rsidRDefault="001216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21692" w:rsidRDefault="001216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21692" w:rsidRDefault="001216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21692" w:rsidRDefault="001216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21692" w:rsidRDefault="001216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21692" w:rsidRDefault="001216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21692" w:rsidRDefault="001216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21692" w:rsidRDefault="001216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21692" w:rsidRDefault="001216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21692" w:rsidRDefault="0012169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21692" w:rsidRDefault="0012169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r>
      <w:tr w:rsidR="00121692">
        <w:tc>
          <w:tcPr>
            <w:tcW w:w="480" w:type="dxa"/>
            <w:tcBorders>
              <w:top w:val="dashed" w:sz="4" w:space="0" w:color="BFBFBF"/>
              <w:left w:val="none" w:sz="24" w:space="0" w:color="808080"/>
              <w:bottom w:val="single" w:sz="4" w:space="0" w:color="FFFFFF"/>
              <w:right w:val="single" w:sz="6" w:space="0" w:color="FFFFFF"/>
            </w:tcBorders>
          </w:tcPr>
          <w:p w:rsidR="00121692" w:rsidRDefault="003F7773">
            <w:pPr>
              <w:pStyle w:val="ProductList-TableBody"/>
            </w:pPr>
            <w:hyperlink w:anchor="_Sec793">
              <w:r w:rsidR="0006208A">
                <w:rPr>
                  <w:color w:val="00467F"/>
                  <w:u w:val="single"/>
                </w:rPr>
                <w:t>Tillæg</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21692" w:rsidRDefault="001216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21692" w:rsidRDefault="001216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21692" w:rsidRDefault="001216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21692" w:rsidRDefault="001216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21692" w:rsidRDefault="001216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21692" w:rsidRDefault="001216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21692" w:rsidRDefault="001216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21692" w:rsidRDefault="001216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21692" w:rsidRDefault="001216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21692" w:rsidRDefault="001216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21692" w:rsidRDefault="001216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21692" w:rsidRDefault="001216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21692" w:rsidRDefault="001216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21692" w:rsidRDefault="001216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21692" w:rsidRDefault="001216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21692" w:rsidRDefault="0012169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21692" w:rsidRDefault="0012169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21692" w:rsidRDefault="0012169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21692" w:rsidRDefault="0012169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21692" w:rsidRDefault="00121692">
            <w:pPr>
              <w:pStyle w:val="ProductList-TableBody"/>
              <w:jc w:val="center"/>
            </w:pPr>
          </w:p>
        </w:tc>
      </w:tr>
      <w:tr w:rsidR="00121692">
        <w:tc>
          <w:tcPr>
            <w:tcW w:w="480" w:type="dxa"/>
            <w:gridSpan w:val="16"/>
            <w:tcBorders>
              <w:top w:val="single" w:sz="4" w:space="0" w:color="FFFFFF"/>
              <w:left w:val="single" w:sz="6" w:space="0" w:color="FFFFFF"/>
              <w:bottom w:val="single" w:sz="4" w:space="0" w:color="FFFFFF"/>
              <w:right w:val="single" w:sz="6" w:space="0" w:color="FFFFFF"/>
            </w:tcBorders>
          </w:tcPr>
          <w:p w:rsidR="00121692" w:rsidRDefault="0006208A">
            <w:pPr>
              <w:pStyle w:val="ProductList-TableBody"/>
            </w:pPr>
            <w:r>
              <w:rPr>
                <w:b/>
              </w:rPr>
              <w:t>SharePoint Server 2016</w:t>
            </w:r>
          </w:p>
        </w:tc>
        <w:tc>
          <w:tcPr>
            <w:tcW w:w="480" w:type="dxa"/>
            <w:tcBorders>
              <w:top w:val="single" w:sz="4" w:space="0" w:color="FFFFFF"/>
              <w:left w:val="single" w:sz="6" w:space="0" w:color="FFFFFF"/>
              <w:bottom w:val="single" w:sz="4" w:space="0" w:color="FFFFFF"/>
              <w:right w:val="single" w:sz="6" w:space="0" w:color="FFFFFF"/>
            </w:tcBorders>
          </w:tcPr>
          <w:p w:rsidR="00121692" w:rsidRDefault="0012169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21692" w:rsidRDefault="0012169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21692" w:rsidRDefault="0012169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21692" w:rsidRDefault="0012169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21692" w:rsidRDefault="00121692">
            <w:pPr>
              <w:pStyle w:val="ProductList-TableBody"/>
            </w:pPr>
          </w:p>
        </w:tc>
      </w:tr>
      <w:tr w:rsidR="00121692">
        <w:tc>
          <w:tcPr>
            <w:tcW w:w="480" w:type="dxa"/>
            <w:tcBorders>
              <w:top w:val="dashed" w:sz="4" w:space="0" w:color="BFBFBF"/>
              <w:left w:val="none" w:sz="24" w:space="0" w:color="808080"/>
              <w:bottom w:val="dashed" w:sz="4" w:space="0" w:color="BFBFBF"/>
              <w:right w:val="single" w:sz="6" w:space="0" w:color="FFFFFF"/>
            </w:tcBorders>
          </w:tcPr>
          <w:p w:rsidR="00121692" w:rsidRDefault="003F7773">
            <w:pPr>
              <w:pStyle w:val="ProductList-TableBody"/>
            </w:pPr>
            <w:hyperlink w:anchor="_Sec798">
              <w:r w:rsidR="0006208A">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21692" w:rsidRDefault="001216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21692" w:rsidRDefault="001216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21692" w:rsidRDefault="001216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21692" w:rsidRDefault="001216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21692" w:rsidRDefault="001216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21692" w:rsidRDefault="001216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21692" w:rsidRDefault="001216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21692" w:rsidRDefault="001216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21692" w:rsidRDefault="001216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21692" w:rsidRDefault="001216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21692" w:rsidRDefault="0012169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21692" w:rsidRDefault="0012169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r>
      <w:tr w:rsidR="00121692">
        <w:tc>
          <w:tcPr>
            <w:tcW w:w="480" w:type="dxa"/>
            <w:tcBorders>
              <w:top w:val="dashed" w:sz="4" w:space="0" w:color="BFBFBF"/>
              <w:left w:val="none" w:sz="24" w:space="0" w:color="808080"/>
              <w:bottom w:val="single" w:sz="4" w:space="0" w:color="FFFFFF"/>
              <w:right w:val="single" w:sz="6" w:space="0" w:color="FFFFFF"/>
            </w:tcBorders>
          </w:tcPr>
          <w:p w:rsidR="00121692" w:rsidRDefault="003F7773">
            <w:pPr>
              <w:pStyle w:val="ProductList-TableBody"/>
            </w:pPr>
            <w:hyperlink w:anchor="_Sec798">
              <w:r w:rsidR="0006208A">
                <w:rPr>
                  <w:color w:val="00467F"/>
                  <w:u w:val="single"/>
                </w:rPr>
                <w:t>Tillæg</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21692" w:rsidRDefault="001216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21692" w:rsidRDefault="001216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21692" w:rsidRDefault="001216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21692" w:rsidRDefault="001216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21692" w:rsidRDefault="001216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21692" w:rsidRDefault="001216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21692" w:rsidRDefault="001216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21692" w:rsidRDefault="001216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21692" w:rsidRDefault="001216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21692" w:rsidRDefault="001216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21692" w:rsidRDefault="001216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21692" w:rsidRDefault="001216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21692" w:rsidRDefault="001216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21692" w:rsidRDefault="001216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21692" w:rsidRDefault="001216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21692" w:rsidRDefault="0012169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21692" w:rsidRDefault="0012169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21692" w:rsidRDefault="0012169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21692" w:rsidRDefault="0012169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21692" w:rsidRDefault="00121692">
            <w:pPr>
              <w:pStyle w:val="ProductList-TableBody"/>
              <w:jc w:val="center"/>
            </w:pPr>
          </w:p>
        </w:tc>
      </w:tr>
      <w:tr w:rsidR="00121692">
        <w:tc>
          <w:tcPr>
            <w:tcW w:w="480" w:type="dxa"/>
            <w:gridSpan w:val="16"/>
            <w:tcBorders>
              <w:top w:val="single" w:sz="4" w:space="0" w:color="FFFFFF"/>
              <w:left w:val="single" w:sz="6" w:space="0" w:color="FFFFFF"/>
              <w:bottom w:val="single" w:sz="4" w:space="0" w:color="FFFFFF"/>
              <w:right w:val="single" w:sz="6" w:space="0" w:color="FFFFFF"/>
            </w:tcBorders>
          </w:tcPr>
          <w:p w:rsidR="00121692" w:rsidRDefault="0006208A">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rsidR="00121692" w:rsidRDefault="0012169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21692" w:rsidRDefault="0012169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21692" w:rsidRDefault="0012169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21692" w:rsidRDefault="0012169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21692" w:rsidRDefault="00121692">
            <w:pPr>
              <w:pStyle w:val="ProductList-TableBody"/>
            </w:pPr>
          </w:p>
        </w:tc>
      </w:tr>
      <w:tr w:rsidR="00121692">
        <w:tc>
          <w:tcPr>
            <w:tcW w:w="480" w:type="dxa"/>
            <w:tcBorders>
              <w:top w:val="dashed" w:sz="4" w:space="0" w:color="BFBFBF"/>
              <w:left w:val="none" w:sz="24" w:space="0" w:color="808080"/>
              <w:bottom w:val="single" w:sz="4" w:space="0" w:color="FFFFFF"/>
              <w:right w:val="single" w:sz="6" w:space="0" w:color="FFFFFF"/>
            </w:tcBorders>
          </w:tcPr>
          <w:p w:rsidR="00121692" w:rsidRDefault="003F7773">
            <w:pPr>
              <w:pStyle w:val="ProductList-TableBody"/>
            </w:pPr>
            <w:hyperlink w:anchor="_Sec798">
              <w:r w:rsidR="0006208A">
                <w:rPr>
                  <w:color w:val="00467F"/>
                  <w:u w:val="single"/>
                </w:rPr>
                <w:t>Basis</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121692" w:rsidRDefault="0012169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121692" w:rsidRDefault="0012169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121692" w:rsidRDefault="0012169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121692" w:rsidRDefault="0012169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121692" w:rsidRDefault="0012169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121692" w:rsidRDefault="0012169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121692" w:rsidRDefault="0012169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121692" w:rsidRDefault="0012169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121692" w:rsidRDefault="0012169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121692" w:rsidRDefault="0012169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121692" w:rsidRDefault="0012169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121692" w:rsidRDefault="0012169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121692" w:rsidRDefault="0012169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121692" w:rsidRDefault="0012169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121692" w:rsidRDefault="0012169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121692" w:rsidRDefault="0012169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121692" w:rsidRDefault="0012169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121692" w:rsidRDefault="0012169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21692" w:rsidRDefault="0012169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21692" w:rsidRDefault="00121692">
            <w:pPr>
              <w:pStyle w:val="ProductList-TableBody"/>
              <w:jc w:val="center"/>
            </w:pPr>
          </w:p>
        </w:tc>
      </w:tr>
      <w:tr w:rsidR="00121692">
        <w:tc>
          <w:tcPr>
            <w:tcW w:w="480" w:type="dxa"/>
            <w:gridSpan w:val="16"/>
            <w:tcBorders>
              <w:top w:val="single" w:sz="4" w:space="0" w:color="FFFFFF"/>
              <w:left w:val="single" w:sz="6" w:space="0" w:color="FFFFFF"/>
              <w:bottom w:val="single" w:sz="4" w:space="0" w:color="FFFFFF"/>
              <w:right w:val="single" w:sz="6" w:space="0" w:color="FFFFFF"/>
            </w:tcBorders>
          </w:tcPr>
          <w:p w:rsidR="00121692" w:rsidRDefault="0006208A">
            <w:pPr>
              <w:pStyle w:val="ProductList-TableBody"/>
            </w:pPr>
            <w:r>
              <w:rPr>
                <w:b/>
              </w:rPr>
              <w:t>Skype for Business Server 2015</w:t>
            </w:r>
          </w:p>
        </w:tc>
        <w:tc>
          <w:tcPr>
            <w:tcW w:w="480" w:type="dxa"/>
            <w:tcBorders>
              <w:top w:val="single" w:sz="4" w:space="0" w:color="FFFFFF"/>
              <w:left w:val="single" w:sz="6" w:space="0" w:color="FFFFFF"/>
              <w:bottom w:val="single" w:sz="4" w:space="0" w:color="FFFFFF"/>
              <w:right w:val="single" w:sz="6" w:space="0" w:color="FFFFFF"/>
            </w:tcBorders>
          </w:tcPr>
          <w:p w:rsidR="00121692" w:rsidRDefault="0012169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21692" w:rsidRDefault="0012169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21692" w:rsidRDefault="0012169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21692" w:rsidRDefault="0012169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21692" w:rsidRDefault="00121692">
            <w:pPr>
              <w:pStyle w:val="ProductList-TableBody"/>
            </w:pPr>
          </w:p>
        </w:tc>
      </w:tr>
      <w:tr w:rsidR="00121692">
        <w:tc>
          <w:tcPr>
            <w:tcW w:w="480" w:type="dxa"/>
            <w:tcBorders>
              <w:top w:val="dashed" w:sz="4" w:space="0" w:color="BFBFBF"/>
              <w:left w:val="none" w:sz="24" w:space="0" w:color="808080"/>
              <w:bottom w:val="dashed" w:sz="4" w:space="0" w:color="BFBFBF"/>
              <w:right w:val="single" w:sz="6" w:space="0" w:color="FFFFFF"/>
            </w:tcBorders>
          </w:tcPr>
          <w:p w:rsidR="00121692" w:rsidRDefault="003F7773">
            <w:pPr>
              <w:pStyle w:val="ProductList-TableBody"/>
            </w:pPr>
            <w:hyperlink w:anchor="_Sec799">
              <w:r w:rsidR="0006208A">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21692" w:rsidRDefault="001216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21692" w:rsidRDefault="001216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21692" w:rsidRDefault="001216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21692" w:rsidRDefault="001216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21692" w:rsidRDefault="001216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21692" w:rsidRDefault="001216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21692" w:rsidRDefault="001216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21692" w:rsidRDefault="001216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21692" w:rsidRDefault="001216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21692" w:rsidRDefault="001216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21692" w:rsidRDefault="0012169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21692" w:rsidRDefault="0012169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r>
      <w:tr w:rsidR="00121692">
        <w:tc>
          <w:tcPr>
            <w:tcW w:w="480" w:type="dxa"/>
            <w:tcBorders>
              <w:top w:val="dashed" w:sz="4" w:space="0" w:color="BFBFBF"/>
              <w:left w:val="none" w:sz="24" w:space="0" w:color="808080"/>
              <w:bottom w:val="dashed" w:sz="4" w:space="0" w:color="BFBFBF"/>
              <w:right w:val="single" w:sz="6" w:space="0" w:color="FFFFFF"/>
            </w:tcBorders>
          </w:tcPr>
          <w:p w:rsidR="00121692" w:rsidRDefault="003F7773">
            <w:pPr>
              <w:pStyle w:val="ProductList-TableBody"/>
            </w:pPr>
            <w:hyperlink w:anchor="_Sec799">
              <w:r w:rsidR="0006208A">
                <w:rPr>
                  <w:color w:val="00467F"/>
                  <w:u w:val="single"/>
                </w:rPr>
                <w:t>Tillæg</w:t>
              </w:r>
            </w:hyperlink>
            <w:r w:rsidR="0006208A">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21692" w:rsidRDefault="001216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21692" w:rsidRDefault="001216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21692" w:rsidRDefault="001216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21692" w:rsidRDefault="001216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21692" w:rsidRDefault="001216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21692" w:rsidRDefault="001216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21692" w:rsidRDefault="001216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r>
      <w:tr w:rsidR="00121692">
        <w:tc>
          <w:tcPr>
            <w:tcW w:w="480" w:type="dxa"/>
            <w:tcBorders>
              <w:top w:val="dashed" w:sz="4" w:space="0" w:color="BFBFBF"/>
              <w:left w:val="none" w:sz="24" w:space="0" w:color="808080"/>
              <w:bottom w:val="single" w:sz="4" w:space="0" w:color="FFFFFF"/>
              <w:right w:val="single" w:sz="6" w:space="0" w:color="FFFFFF"/>
            </w:tcBorders>
          </w:tcPr>
          <w:p w:rsidR="00121692" w:rsidRDefault="003F7773">
            <w:pPr>
              <w:pStyle w:val="ProductList-TableBody"/>
            </w:pPr>
            <w:hyperlink w:anchor="_Sec799">
              <w:r w:rsidR="0006208A">
                <w:rPr>
                  <w:color w:val="00467F"/>
                  <w:u w:val="single"/>
                </w:rPr>
                <w:t>Tillæg</w:t>
              </w:r>
            </w:hyperlink>
            <w:r w:rsidR="0006208A">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21692" w:rsidRDefault="001216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21692" w:rsidRDefault="001216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21692" w:rsidRDefault="001216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21692" w:rsidRDefault="001216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21692" w:rsidRDefault="001216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21692" w:rsidRDefault="001216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21692" w:rsidRDefault="001216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21692" w:rsidRDefault="001216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21692" w:rsidRDefault="001216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21692" w:rsidRDefault="001216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21692" w:rsidRDefault="001216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21692" w:rsidRDefault="001216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21692" w:rsidRDefault="001216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21692" w:rsidRDefault="001216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21692" w:rsidRDefault="001216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21692" w:rsidRDefault="0012169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21692" w:rsidRDefault="0012169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21692" w:rsidRDefault="0012169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21692" w:rsidRDefault="0012169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21692" w:rsidRDefault="00121692">
            <w:pPr>
              <w:pStyle w:val="ProductList-TableBody"/>
              <w:jc w:val="center"/>
            </w:pPr>
          </w:p>
        </w:tc>
      </w:tr>
      <w:tr w:rsidR="00121692">
        <w:tc>
          <w:tcPr>
            <w:tcW w:w="480" w:type="dxa"/>
            <w:gridSpan w:val="16"/>
            <w:tcBorders>
              <w:top w:val="single" w:sz="4" w:space="0" w:color="FFFFFF"/>
              <w:left w:val="single" w:sz="6" w:space="0" w:color="FFFFFF"/>
              <w:bottom w:val="single" w:sz="4" w:space="0" w:color="FFFFFF"/>
              <w:right w:val="single" w:sz="6" w:space="0" w:color="FFFFFF"/>
            </w:tcBorders>
          </w:tcPr>
          <w:p w:rsidR="00121692" w:rsidRDefault="0006208A">
            <w:pPr>
              <w:pStyle w:val="ProductList-TableBody"/>
            </w:pPr>
            <w:r>
              <w:rPr>
                <w:b/>
              </w:rPr>
              <w:t>Windows MultiPoint Server 2016 Premium (kun Akademisk)</w:t>
            </w:r>
          </w:p>
        </w:tc>
        <w:tc>
          <w:tcPr>
            <w:tcW w:w="480" w:type="dxa"/>
            <w:tcBorders>
              <w:top w:val="single" w:sz="4" w:space="0" w:color="FFFFFF"/>
              <w:left w:val="single" w:sz="6" w:space="0" w:color="FFFFFF"/>
              <w:bottom w:val="single" w:sz="4" w:space="0" w:color="FFFFFF"/>
              <w:right w:val="single" w:sz="6" w:space="0" w:color="FFFFFF"/>
            </w:tcBorders>
          </w:tcPr>
          <w:p w:rsidR="00121692" w:rsidRDefault="0012169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21692" w:rsidRDefault="0012169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21692" w:rsidRDefault="0012169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21692" w:rsidRDefault="0012169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21692" w:rsidRDefault="00121692">
            <w:pPr>
              <w:pStyle w:val="ProductList-TableBody"/>
            </w:pPr>
          </w:p>
        </w:tc>
      </w:tr>
      <w:tr w:rsidR="00121692">
        <w:tc>
          <w:tcPr>
            <w:tcW w:w="480" w:type="dxa"/>
            <w:tcBorders>
              <w:top w:val="dashed" w:sz="4" w:space="0" w:color="BFBFBF"/>
              <w:left w:val="none" w:sz="24" w:space="0" w:color="808080"/>
              <w:bottom w:val="dashed" w:sz="4" w:space="0" w:color="BFBFBF"/>
              <w:right w:val="single" w:sz="6" w:space="0" w:color="FFFFFF"/>
            </w:tcBorders>
          </w:tcPr>
          <w:p w:rsidR="00121692" w:rsidRDefault="003F7773">
            <w:pPr>
              <w:pStyle w:val="ProductList-TableBody"/>
            </w:pPr>
            <w:hyperlink w:anchor="_Sec800">
              <w:r w:rsidR="0006208A">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21692" w:rsidRDefault="001216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21692" w:rsidRDefault="001216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21692" w:rsidRDefault="001216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21692" w:rsidRDefault="001216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21692" w:rsidRDefault="001216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21692" w:rsidRDefault="001216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21692" w:rsidRDefault="001216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21692" w:rsidRDefault="001216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21692" w:rsidRDefault="001216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21692" w:rsidRDefault="0012169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21692" w:rsidRDefault="0012169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21692" w:rsidRDefault="0012169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r>
      <w:tr w:rsidR="00121692">
        <w:tc>
          <w:tcPr>
            <w:tcW w:w="480" w:type="dxa"/>
            <w:tcBorders>
              <w:top w:val="dashed" w:sz="4" w:space="0" w:color="BFBFBF"/>
              <w:left w:val="none" w:sz="24" w:space="0" w:color="808080"/>
              <w:bottom w:val="single" w:sz="4" w:space="0" w:color="FFFFFF"/>
              <w:right w:val="single" w:sz="6" w:space="0" w:color="FFFFFF"/>
            </w:tcBorders>
          </w:tcPr>
          <w:p w:rsidR="00121692" w:rsidRDefault="003F7773">
            <w:pPr>
              <w:pStyle w:val="ProductList-TableBody"/>
            </w:pPr>
            <w:hyperlink w:anchor="_Sec800">
              <w:r w:rsidR="0006208A">
                <w:rPr>
                  <w:color w:val="00467F"/>
                  <w:u w:val="single"/>
                </w:rPr>
                <w:t>Tillæg</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21692" w:rsidRDefault="001216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21692" w:rsidRDefault="001216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21692" w:rsidRDefault="001216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21692" w:rsidRDefault="001216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21692" w:rsidRDefault="001216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21692" w:rsidRDefault="001216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21692" w:rsidRDefault="001216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21692" w:rsidRDefault="001216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21692" w:rsidRDefault="001216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21692" w:rsidRDefault="001216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21692" w:rsidRDefault="001216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21692" w:rsidRDefault="001216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21692" w:rsidRDefault="001216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21692" w:rsidRDefault="001216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21692" w:rsidRDefault="001216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21692" w:rsidRDefault="0012169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21692" w:rsidRDefault="0012169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21692" w:rsidRDefault="0012169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21692" w:rsidRDefault="0012169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21692" w:rsidRDefault="00121692">
            <w:pPr>
              <w:pStyle w:val="ProductList-TableBody"/>
              <w:jc w:val="center"/>
            </w:pPr>
          </w:p>
        </w:tc>
      </w:tr>
      <w:tr w:rsidR="00121692">
        <w:tc>
          <w:tcPr>
            <w:tcW w:w="480" w:type="dxa"/>
            <w:gridSpan w:val="16"/>
            <w:tcBorders>
              <w:top w:val="single" w:sz="4" w:space="0" w:color="FFFFFF"/>
              <w:left w:val="single" w:sz="6" w:space="0" w:color="FFFFFF"/>
              <w:bottom w:val="single" w:sz="4" w:space="0" w:color="FFFFFF"/>
              <w:right w:val="single" w:sz="6" w:space="0" w:color="FFFFFF"/>
            </w:tcBorders>
          </w:tcPr>
          <w:p w:rsidR="00121692" w:rsidRDefault="0006208A">
            <w:pPr>
              <w:pStyle w:val="ProductList-TableBody"/>
            </w:pPr>
            <w:r>
              <w:rPr>
                <w:b/>
              </w:rPr>
              <w:t>Windows Server 2016 Standard</w:t>
            </w:r>
          </w:p>
        </w:tc>
        <w:tc>
          <w:tcPr>
            <w:tcW w:w="480" w:type="dxa"/>
            <w:tcBorders>
              <w:top w:val="single" w:sz="4" w:space="0" w:color="FFFFFF"/>
              <w:left w:val="single" w:sz="6" w:space="0" w:color="FFFFFF"/>
              <w:bottom w:val="single" w:sz="4" w:space="0" w:color="FFFFFF"/>
              <w:right w:val="single" w:sz="6" w:space="0" w:color="FFFFFF"/>
            </w:tcBorders>
          </w:tcPr>
          <w:p w:rsidR="00121692" w:rsidRDefault="0012169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21692" w:rsidRDefault="0012169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21692" w:rsidRDefault="0012169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21692" w:rsidRDefault="0012169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21692" w:rsidRDefault="00121692">
            <w:pPr>
              <w:pStyle w:val="ProductList-TableBody"/>
            </w:pPr>
          </w:p>
        </w:tc>
      </w:tr>
      <w:tr w:rsidR="00121692">
        <w:tc>
          <w:tcPr>
            <w:tcW w:w="480" w:type="dxa"/>
            <w:tcBorders>
              <w:top w:val="dashed" w:sz="4" w:space="0" w:color="BFBFBF"/>
              <w:left w:val="none" w:sz="24" w:space="0" w:color="808080"/>
              <w:bottom w:val="dashed" w:sz="4" w:space="0" w:color="BFBFBF"/>
              <w:right w:val="single" w:sz="6" w:space="0" w:color="FFFFFF"/>
            </w:tcBorders>
          </w:tcPr>
          <w:p w:rsidR="00121692" w:rsidRDefault="003F7773">
            <w:pPr>
              <w:pStyle w:val="ProductList-TableBody"/>
            </w:pPr>
            <w:hyperlink w:anchor="_Sec807">
              <w:r w:rsidR="0006208A">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21692" w:rsidRDefault="001216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21692" w:rsidRDefault="001216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21692" w:rsidRDefault="001216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21692" w:rsidRDefault="001216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21692" w:rsidRDefault="001216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21692" w:rsidRDefault="001216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21692" w:rsidRDefault="001216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21692" w:rsidRDefault="001216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21692" w:rsidRDefault="001216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21692" w:rsidRDefault="0012169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21692" w:rsidRDefault="0012169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21692" w:rsidRDefault="0012169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r>
      <w:tr w:rsidR="00121692">
        <w:tc>
          <w:tcPr>
            <w:tcW w:w="480" w:type="dxa"/>
            <w:tcBorders>
              <w:top w:val="dashed" w:sz="4" w:space="0" w:color="BFBFBF"/>
              <w:left w:val="none" w:sz="24" w:space="0" w:color="808080"/>
              <w:bottom w:val="dashed" w:sz="4" w:space="0" w:color="BFBFBF"/>
              <w:right w:val="single" w:sz="6" w:space="0" w:color="FFFFFF"/>
            </w:tcBorders>
          </w:tcPr>
          <w:p w:rsidR="00121692" w:rsidRDefault="003F7773">
            <w:pPr>
              <w:pStyle w:val="ProductList-TableBody"/>
            </w:pPr>
            <w:hyperlink w:anchor="_Sec807">
              <w:r w:rsidR="0006208A">
                <w:rPr>
                  <w:color w:val="00467F"/>
                  <w:u w:val="single"/>
                </w:rPr>
                <w:t>Tillæg</w:t>
              </w:r>
            </w:hyperlink>
            <w:r w:rsidR="0006208A">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21692" w:rsidRDefault="001216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21692" w:rsidRDefault="001216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21692" w:rsidRDefault="001216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21692" w:rsidRDefault="001216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21692" w:rsidRDefault="001216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r>
      <w:tr w:rsidR="00121692">
        <w:tc>
          <w:tcPr>
            <w:tcW w:w="480" w:type="dxa"/>
            <w:tcBorders>
              <w:top w:val="dashed" w:sz="4" w:space="0" w:color="BFBFBF"/>
              <w:left w:val="none" w:sz="24" w:space="0" w:color="808080"/>
              <w:bottom w:val="single" w:sz="4" w:space="0" w:color="FFFFFF"/>
              <w:right w:val="single" w:sz="6" w:space="0" w:color="FFFFFF"/>
            </w:tcBorders>
          </w:tcPr>
          <w:p w:rsidR="00121692" w:rsidRDefault="003F7773">
            <w:pPr>
              <w:pStyle w:val="ProductList-TableBody"/>
            </w:pPr>
            <w:hyperlink w:anchor="_Sec807">
              <w:r w:rsidR="0006208A">
                <w:rPr>
                  <w:color w:val="00467F"/>
                  <w:u w:val="single"/>
                </w:rPr>
                <w:t>Tillæg</w:t>
              </w:r>
            </w:hyperlink>
            <w:r w:rsidR="0006208A">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21692" w:rsidRDefault="001216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21692" w:rsidRDefault="001216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21692" w:rsidRDefault="001216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21692" w:rsidRDefault="001216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21692" w:rsidRDefault="001216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21692" w:rsidRDefault="001216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21692" w:rsidRDefault="001216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21692" w:rsidRDefault="001216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21692" w:rsidRDefault="001216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21692" w:rsidRDefault="001216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21692" w:rsidRDefault="001216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21692" w:rsidRDefault="001216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21692" w:rsidRDefault="001216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21692" w:rsidRDefault="001216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21692" w:rsidRDefault="001216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21692" w:rsidRDefault="0012169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21692" w:rsidRDefault="0012169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21692" w:rsidRDefault="0012169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21692" w:rsidRDefault="0012169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21692" w:rsidRDefault="00121692">
            <w:pPr>
              <w:pStyle w:val="ProductList-TableBody"/>
              <w:jc w:val="center"/>
            </w:pPr>
          </w:p>
        </w:tc>
      </w:tr>
      <w:tr w:rsidR="00121692">
        <w:tc>
          <w:tcPr>
            <w:tcW w:w="480" w:type="dxa"/>
            <w:gridSpan w:val="16"/>
            <w:tcBorders>
              <w:top w:val="single" w:sz="4" w:space="0" w:color="FFFFFF"/>
              <w:left w:val="single" w:sz="6" w:space="0" w:color="FFFFFF"/>
              <w:bottom w:val="single" w:sz="4" w:space="0" w:color="FFFFFF"/>
              <w:right w:val="single" w:sz="6" w:space="0" w:color="FFFFFF"/>
            </w:tcBorders>
          </w:tcPr>
          <w:p w:rsidR="00121692" w:rsidRDefault="0006208A">
            <w:pPr>
              <w:pStyle w:val="ProductList-TableBody"/>
            </w:pPr>
            <w:r>
              <w:rPr>
                <w:b/>
              </w:rPr>
              <w:t>Windows Server 2016 Data Center</w:t>
            </w:r>
          </w:p>
        </w:tc>
        <w:tc>
          <w:tcPr>
            <w:tcW w:w="480" w:type="dxa"/>
            <w:tcBorders>
              <w:top w:val="single" w:sz="4" w:space="0" w:color="FFFFFF"/>
              <w:left w:val="single" w:sz="6" w:space="0" w:color="FFFFFF"/>
              <w:bottom w:val="single" w:sz="4" w:space="0" w:color="FFFFFF"/>
              <w:right w:val="single" w:sz="6" w:space="0" w:color="FFFFFF"/>
            </w:tcBorders>
          </w:tcPr>
          <w:p w:rsidR="00121692" w:rsidRDefault="0012169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21692" w:rsidRDefault="0012169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21692" w:rsidRDefault="0012169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21692" w:rsidRDefault="0012169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21692" w:rsidRDefault="00121692">
            <w:pPr>
              <w:pStyle w:val="ProductList-TableBody"/>
            </w:pPr>
          </w:p>
        </w:tc>
      </w:tr>
      <w:tr w:rsidR="00121692">
        <w:tc>
          <w:tcPr>
            <w:tcW w:w="480" w:type="dxa"/>
            <w:tcBorders>
              <w:top w:val="dashed" w:sz="4" w:space="0" w:color="BFBFBF"/>
              <w:left w:val="none" w:sz="24" w:space="0" w:color="808080"/>
              <w:bottom w:val="dashed" w:sz="4" w:space="0" w:color="BFBFBF"/>
              <w:right w:val="single" w:sz="6" w:space="0" w:color="FFFFFF"/>
            </w:tcBorders>
          </w:tcPr>
          <w:p w:rsidR="00121692" w:rsidRDefault="003F7773">
            <w:pPr>
              <w:pStyle w:val="ProductList-TableBody"/>
            </w:pPr>
            <w:hyperlink w:anchor="_Sec807">
              <w:r w:rsidR="0006208A">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21692" w:rsidRDefault="001216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21692" w:rsidRDefault="001216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21692" w:rsidRDefault="001216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21692" w:rsidRDefault="001216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21692" w:rsidRDefault="001216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21692" w:rsidRDefault="001216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21692" w:rsidRDefault="001216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21692" w:rsidRDefault="001216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21692" w:rsidRDefault="001216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21692" w:rsidRDefault="0012169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21692" w:rsidRDefault="0012169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21692" w:rsidRDefault="0012169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r>
      <w:tr w:rsidR="00121692">
        <w:tc>
          <w:tcPr>
            <w:tcW w:w="480" w:type="dxa"/>
            <w:tcBorders>
              <w:top w:val="dashed" w:sz="4" w:space="0" w:color="BFBFBF"/>
              <w:left w:val="none" w:sz="24" w:space="0" w:color="808080"/>
              <w:bottom w:val="dashed" w:sz="4" w:space="0" w:color="BFBFBF"/>
              <w:right w:val="single" w:sz="6" w:space="0" w:color="FFFFFF"/>
            </w:tcBorders>
          </w:tcPr>
          <w:p w:rsidR="00121692" w:rsidRDefault="003F7773">
            <w:pPr>
              <w:pStyle w:val="ProductList-TableBody"/>
            </w:pPr>
            <w:hyperlink w:anchor="_Sec807">
              <w:r w:rsidR="0006208A">
                <w:rPr>
                  <w:color w:val="00467F"/>
                  <w:u w:val="single"/>
                </w:rPr>
                <w:t>Tillæg</w:t>
              </w:r>
            </w:hyperlink>
            <w:r w:rsidR="0006208A">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21692" w:rsidRDefault="001216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21692" w:rsidRDefault="001216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21692" w:rsidRDefault="001216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21692" w:rsidRDefault="001216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21692" w:rsidRDefault="001216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r>
      <w:tr w:rsidR="00121692">
        <w:tc>
          <w:tcPr>
            <w:tcW w:w="480" w:type="dxa"/>
            <w:tcBorders>
              <w:top w:val="dashed" w:sz="4" w:space="0" w:color="BFBFBF"/>
              <w:left w:val="none" w:sz="24" w:space="0" w:color="808080"/>
              <w:bottom w:val="single" w:sz="4" w:space="0" w:color="FFFFFF"/>
              <w:right w:val="single" w:sz="6" w:space="0" w:color="FFFFFF"/>
            </w:tcBorders>
          </w:tcPr>
          <w:p w:rsidR="00121692" w:rsidRDefault="003F7773">
            <w:pPr>
              <w:pStyle w:val="ProductList-TableBody"/>
            </w:pPr>
            <w:hyperlink w:anchor="_Sec807">
              <w:r w:rsidR="0006208A">
                <w:rPr>
                  <w:color w:val="00467F"/>
                  <w:u w:val="single"/>
                </w:rPr>
                <w:t>Tillæg</w:t>
              </w:r>
            </w:hyperlink>
            <w:r w:rsidR="0006208A">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21692" w:rsidRDefault="001216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21692" w:rsidRDefault="001216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21692" w:rsidRDefault="001216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21692" w:rsidRDefault="001216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21692" w:rsidRDefault="001216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21692" w:rsidRDefault="001216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21692" w:rsidRDefault="001216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21692" w:rsidRDefault="001216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21692" w:rsidRDefault="001216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21692" w:rsidRDefault="001216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21692" w:rsidRDefault="001216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21692" w:rsidRDefault="001216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21692" w:rsidRDefault="001216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21692" w:rsidRDefault="001216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21692" w:rsidRDefault="001216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21692" w:rsidRDefault="0012169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21692" w:rsidRDefault="0012169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21692" w:rsidRDefault="0012169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21692" w:rsidRDefault="0012169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21692" w:rsidRDefault="00121692">
            <w:pPr>
              <w:pStyle w:val="ProductList-TableBody"/>
              <w:jc w:val="center"/>
            </w:pPr>
          </w:p>
        </w:tc>
      </w:tr>
      <w:tr w:rsidR="00121692">
        <w:tc>
          <w:tcPr>
            <w:tcW w:w="480" w:type="dxa"/>
            <w:gridSpan w:val="16"/>
            <w:tcBorders>
              <w:top w:val="single" w:sz="4" w:space="0" w:color="FFFFFF"/>
              <w:left w:val="single" w:sz="6" w:space="0" w:color="FFFFFF"/>
              <w:bottom w:val="none" w:sz="24" w:space="0" w:color="808080"/>
              <w:right w:val="single" w:sz="6" w:space="0" w:color="FFFFFF"/>
            </w:tcBorders>
          </w:tcPr>
          <w:p w:rsidR="00121692" w:rsidRDefault="0006208A">
            <w:pPr>
              <w:pStyle w:val="ProductList-TableBody"/>
            </w:pPr>
            <w:r>
              <w:rPr>
                <w:b/>
              </w:rPr>
              <w:t>Avanceret trusselsbeskyttelse 2016</w:t>
            </w:r>
          </w:p>
        </w:tc>
        <w:tc>
          <w:tcPr>
            <w:tcW w:w="480" w:type="dxa"/>
            <w:tcBorders>
              <w:top w:val="single" w:sz="4" w:space="0" w:color="FFFFFF"/>
              <w:left w:val="single" w:sz="6" w:space="0" w:color="FFFFFF"/>
              <w:bottom w:val="single" w:sz="4" w:space="0" w:color="FFFFFF"/>
              <w:right w:val="single" w:sz="6" w:space="0" w:color="FFFFFF"/>
            </w:tcBorders>
          </w:tcPr>
          <w:p w:rsidR="00121692" w:rsidRDefault="0012169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21692" w:rsidRDefault="0012169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21692" w:rsidRDefault="0012169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21692" w:rsidRDefault="0012169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21692" w:rsidRDefault="00121692">
            <w:pPr>
              <w:pStyle w:val="ProductList-TableBody"/>
            </w:pPr>
          </w:p>
        </w:tc>
      </w:tr>
      <w:tr w:rsidR="00121692">
        <w:tc>
          <w:tcPr>
            <w:tcW w:w="480" w:type="dxa"/>
            <w:tcBorders>
              <w:top w:val="none" w:sz="24" w:space="0" w:color="808080"/>
              <w:left w:val="none" w:sz="24" w:space="0" w:color="808080"/>
              <w:bottom w:val="single" w:sz="4" w:space="0" w:color="FFFFFF"/>
              <w:right w:val="single" w:sz="6" w:space="0" w:color="FFFFFF"/>
            </w:tcBorders>
          </w:tcPr>
          <w:p w:rsidR="00121692" w:rsidRDefault="003F7773">
            <w:pPr>
              <w:pStyle w:val="ProductList-TableBody"/>
            </w:pPr>
            <w:hyperlink w:anchor="_Sec801">
              <w:r w:rsidR="0006208A">
                <w:rPr>
                  <w:color w:val="00467F"/>
                  <w:u w:val="single"/>
                </w:rPr>
                <w:t>Administration</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121692" w:rsidRDefault="0012169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121692" w:rsidRDefault="0012169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121692" w:rsidRDefault="0012169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121692" w:rsidRDefault="0012169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121692" w:rsidRDefault="0012169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121692" w:rsidRDefault="0012169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121692" w:rsidRDefault="0012169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121692" w:rsidRDefault="0012169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121692" w:rsidRDefault="0012169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121692" w:rsidRDefault="0012169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121692" w:rsidRDefault="0012169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121692" w:rsidRDefault="0012169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121692" w:rsidRDefault="0012169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121692" w:rsidRDefault="0012169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121692" w:rsidRDefault="0012169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121692" w:rsidRDefault="0012169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121692" w:rsidRDefault="0012169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121692" w:rsidRDefault="0012169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21692" w:rsidRDefault="0012169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21692" w:rsidRDefault="00121692">
            <w:pPr>
              <w:pStyle w:val="ProductList-TableBody"/>
              <w:jc w:val="center"/>
            </w:pPr>
          </w:p>
        </w:tc>
      </w:tr>
      <w:tr w:rsidR="00121692">
        <w:tc>
          <w:tcPr>
            <w:tcW w:w="480" w:type="dxa"/>
            <w:gridSpan w:val="16"/>
            <w:tcBorders>
              <w:top w:val="single" w:sz="4" w:space="0" w:color="FFFFFF"/>
              <w:left w:val="single" w:sz="6" w:space="0" w:color="FFFFFF"/>
              <w:bottom w:val="none" w:sz="24" w:space="0" w:color="808080"/>
              <w:right w:val="single" w:sz="6" w:space="0" w:color="FFFFFF"/>
            </w:tcBorders>
          </w:tcPr>
          <w:p w:rsidR="00121692" w:rsidRDefault="0006208A">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rsidR="00121692" w:rsidRDefault="0012169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21692" w:rsidRDefault="0012169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21692" w:rsidRDefault="0012169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21692" w:rsidRDefault="0012169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21692" w:rsidRDefault="00121692">
            <w:pPr>
              <w:pStyle w:val="ProductList-TableBody"/>
            </w:pPr>
          </w:p>
        </w:tc>
      </w:tr>
      <w:tr w:rsidR="00121692">
        <w:tc>
          <w:tcPr>
            <w:tcW w:w="480" w:type="dxa"/>
            <w:tcBorders>
              <w:top w:val="none" w:sz="24" w:space="0" w:color="808080"/>
              <w:left w:val="none" w:sz="24" w:space="0" w:color="808080"/>
              <w:bottom w:val="none" w:sz="4" w:space="0" w:color="6E6E6E"/>
              <w:right w:val="single" w:sz="6" w:space="0" w:color="FFFFFF"/>
            </w:tcBorders>
          </w:tcPr>
          <w:p w:rsidR="00121692" w:rsidRDefault="003F7773">
            <w:pPr>
              <w:pStyle w:val="ProductList-TableBody"/>
            </w:pPr>
            <w:hyperlink w:anchor="_Sec802">
              <w:r w:rsidR="0006208A">
                <w:rPr>
                  <w:color w:val="00467F"/>
                  <w:u w:val="single"/>
                </w:rPr>
                <w:t>Administration</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121692" w:rsidRDefault="0012169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121692" w:rsidRDefault="0012169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121692" w:rsidRDefault="0012169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121692" w:rsidRDefault="0012169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121692" w:rsidRDefault="0012169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121692" w:rsidRDefault="0012169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121692" w:rsidRDefault="0012169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121692" w:rsidRDefault="0012169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121692" w:rsidRDefault="0012169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121692" w:rsidRDefault="0012169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121692" w:rsidRDefault="0012169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121692" w:rsidRDefault="0012169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121692" w:rsidRDefault="0012169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121692" w:rsidRDefault="00121692">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rsidR="00121692" w:rsidRDefault="001216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21692" w:rsidRDefault="0012169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21692" w:rsidRDefault="0012169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21692" w:rsidRDefault="0012169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r>
      <w:tr w:rsidR="00121692">
        <w:tc>
          <w:tcPr>
            <w:tcW w:w="480" w:type="dxa"/>
            <w:gridSpan w:val="15"/>
            <w:tcBorders>
              <w:top w:val="none" w:sz="4" w:space="0" w:color="6E6E6E"/>
              <w:left w:val="none" w:sz="24" w:space="0" w:color="808080"/>
              <w:bottom w:val="none" w:sz="4" w:space="0" w:color="BFBFBF"/>
              <w:right w:val="single" w:sz="6" w:space="0" w:color="FFFFFF"/>
            </w:tcBorders>
          </w:tcPr>
          <w:p w:rsidR="00121692" w:rsidRDefault="0006208A">
            <w:pPr>
              <w:pStyle w:val="ProductList-TableBody"/>
            </w:pPr>
            <w:r>
              <w:rPr>
                <w:b/>
              </w:rPr>
              <w:t>Microsoft Dynamics 365 (til lokalt miljø)</w:t>
            </w: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121692" w:rsidRDefault="001216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121692" w:rsidRDefault="001216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121692" w:rsidRDefault="001216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121692" w:rsidRDefault="001216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121692" w:rsidRDefault="001216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121692" w:rsidRDefault="00121692">
            <w:pPr>
              <w:pStyle w:val="ProductList-TableBody"/>
              <w:jc w:val="center"/>
            </w:pPr>
          </w:p>
        </w:tc>
      </w:tr>
      <w:tr w:rsidR="00121692">
        <w:tc>
          <w:tcPr>
            <w:tcW w:w="480" w:type="dxa"/>
            <w:tcBorders>
              <w:top w:val="none" w:sz="4" w:space="0" w:color="BFBFBF"/>
              <w:left w:val="none" w:sz="24" w:space="0" w:color="808080"/>
              <w:bottom w:val="dashed" w:sz="4" w:space="0" w:color="BFBFBF"/>
              <w:right w:val="single" w:sz="6" w:space="0" w:color="FFFFFF"/>
            </w:tcBorders>
          </w:tcPr>
          <w:p w:rsidR="00121692" w:rsidRDefault="003F7773">
            <w:pPr>
              <w:pStyle w:val="ProductList-TableBody"/>
            </w:pPr>
            <w:hyperlink w:anchor="_Sec790">
              <w:r w:rsidR="0006208A">
                <w:rPr>
                  <w:color w:val="00467F"/>
                  <w:u w:val="single"/>
                </w:rPr>
                <w:t>Salg</w:t>
              </w:r>
            </w:hyperlink>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21692" w:rsidRDefault="0012169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21692" w:rsidRDefault="00121692">
            <w:pPr>
              <w:pStyle w:val="ProductList-TableBody"/>
              <w:jc w:val="center"/>
            </w:pPr>
          </w:p>
        </w:tc>
      </w:tr>
      <w:tr w:rsidR="00121692">
        <w:tc>
          <w:tcPr>
            <w:tcW w:w="480" w:type="dxa"/>
            <w:tcBorders>
              <w:top w:val="dashed" w:sz="4" w:space="0" w:color="BFBFBF"/>
              <w:left w:val="none" w:sz="24" w:space="0" w:color="808080"/>
              <w:bottom w:val="none" w:sz="4" w:space="0" w:color="6E6E6E"/>
              <w:right w:val="single" w:sz="6" w:space="0" w:color="FFFFFF"/>
            </w:tcBorders>
          </w:tcPr>
          <w:p w:rsidR="00121692" w:rsidRDefault="003F7773">
            <w:pPr>
              <w:pStyle w:val="ProductList-TableBody"/>
            </w:pPr>
            <w:hyperlink w:anchor="_Sec790">
              <w:r w:rsidR="0006208A">
                <w:rPr>
                  <w:color w:val="00467F"/>
                  <w:u w:val="single"/>
                </w:rPr>
                <w:t>Kundeservice</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21692" w:rsidRDefault="00121692">
            <w:pPr>
              <w:pStyle w:val="ProductList-TableBody"/>
              <w:jc w:val="center"/>
            </w:pPr>
          </w:p>
        </w:tc>
      </w:tr>
      <w:tr w:rsidR="00121692">
        <w:tc>
          <w:tcPr>
            <w:tcW w:w="480" w:type="dxa"/>
            <w:tcBorders>
              <w:top w:val="none" w:sz="4" w:space="0" w:color="6E6E6E"/>
              <w:left w:val="none" w:sz="24" w:space="0" w:color="808080"/>
              <w:bottom w:val="none" w:sz="4" w:space="0" w:color="6E6E6E"/>
              <w:right w:val="single" w:sz="6" w:space="0" w:color="FFFFFF"/>
            </w:tcBorders>
          </w:tcPr>
          <w:p w:rsidR="00121692" w:rsidRDefault="003F7773">
            <w:pPr>
              <w:pStyle w:val="ProductList-TableBody"/>
            </w:pPr>
            <w:hyperlink w:anchor="_Sec790">
              <w:r w:rsidR="0006208A">
                <w:rPr>
                  <w:color w:val="00467F"/>
                  <w:u w:val="single"/>
                </w:rPr>
                <w:t>Field Service</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21692" w:rsidRDefault="00121692">
            <w:pPr>
              <w:pStyle w:val="ProductList-TableBody"/>
              <w:jc w:val="center"/>
            </w:pPr>
          </w:p>
        </w:tc>
      </w:tr>
      <w:tr w:rsidR="00121692">
        <w:tc>
          <w:tcPr>
            <w:tcW w:w="480" w:type="dxa"/>
            <w:tcBorders>
              <w:top w:val="none" w:sz="4" w:space="0" w:color="6E6E6E"/>
              <w:left w:val="none" w:sz="24" w:space="0" w:color="808080"/>
              <w:bottom w:val="none" w:sz="4" w:space="0" w:color="6E6E6E"/>
              <w:right w:val="single" w:sz="6" w:space="0" w:color="FFFFFF"/>
            </w:tcBorders>
          </w:tcPr>
          <w:p w:rsidR="00121692" w:rsidRDefault="003F7773">
            <w:pPr>
              <w:pStyle w:val="ProductList-TableBody"/>
            </w:pPr>
            <w:hyperlink w:anchor="_Sec790">
              <w:r w:rsidR="0006208A">
                <w:rPr>
                  <w:color w:val="00467F"/>
                  <w:u w:val="single"/>
                </w:rPr>
                <w:t>Proj. Service Automation</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21692" w:rsidRDefault="00121692">
            <w:pPr>
              <w:pStyle w:val="ProductList-TableBody"/>
              <w:jc w:val="center"/>
            </w:pPr>
          </w:p>
        </w:tc>
      </w:tr>
      <w:tr w:rsidR="00121692">
        <w:tc>
          <w:tcPr>
            <w:tcW w:w="480" w:type="dxa"/>
            <w:tcBorders>
              <w:top w:val="none" w:sz="4" w:space="0" w:color="6E6E6E"/>
              <w:left w:val="none" w:sz="24" w:space="0" w:color="808080"/>
              <w:bottom w:val="none" w:sz="4" w:space="0" w:color="6E6E6E"/>
              <w:right w:val="single" w:sz="6" w:space="0" w:color="FFFFFF"/>
            </w:tcBorders>
          </w:tcPr>
          <w:p w:rsidR="00121692" w:rsidRDefault="003F7773">
            <w:pPr>
              <w:pStyle w:val="ProductList-TableBody"/>
            </w:pPr>
            <w:hyperlink w:anchor="_Sec730">
              <w:r w:rsidR="0006208A">
                <w:rPr>
                  <w:color w:val="00467F"/>
                  <w:u w:val="single"/>
                </w:rPr>
                <w:t>Power Apps</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21692" w:rsidRDefault="00121692">
            <w:pPr>
              <w:pStyle w:val="ProductList-TableBody"/>
              <w:jc w:val="center"/>
            </w:pPr>
          </w:p>
        </w:tc>
      </w:tr>
      <w:tr w:rsidR="00121692">
        <w:tc>
          <w:tcPr>
            <w:tcW w:w="480" w:type="dxa"/>
            <w:tcBorders>
              <w:top w:val="none" w:sz="4" w:space="0" w:color="6E6E6E"/>
              <w:left w:val="none" w:sz="24" w:space="0" w:color="808080"/>
              <w:bottom w:val="none" w:sz="4" w:space="0" w:color="6E6E6E"/>
              <w:right w:val="single" w:sz="6" w:space="0" w:color="FFFFFF"/>
            </w:tcBorders>
          </w:tcPr>
          <w:p w:rsidR="00121692" w:rsidRDefault="003F7773">
            <w:pPr>
              <w:pStyle w:val="ProductList-TableBody"/>
            </w:pPr>
            <w:hyperlink w:anchor="_Sec790">
              <w:r w:rsidR="0006208A">
                <w:rPr>
                  <w:color w:val="00467F"/>
                  <w:u w:val="single"/>
                </w:rPr>
                <w:t>Operations</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1692" w:rsidRDefault="0012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21692" w:rsidRDefault="00121692">
            <w:pPr>
              <w:pStyle w:val="ProductList-TableBody"/>
              <w:jc w:val="center"/>
            </w:pPr>
          </w:p>
        </w:tc>
      </w:tr>
    </w:tbl>
    <w:p w:rsidR="00121692" w:rsidRDefault="0006208A">
      <w:pPr>
        <w:pStyle w:val="ProductList-Body"/>
      </w:pPr>
      <w:r>
        <w:rPr>
          <w:b/>
          <w:i/>
        </w:rPr>
        <w:t>Bemærk</w:t>
      </w:r>
      <w:r>
        <w:rPr>
          <w:i/>
        </w:rPr>
        <w:t>! Office 365 Education E1 og Office 365 Nonprofit E1 opfylder ikke Licenskravet for adgang til (eller administration af) Produkterne i denne tabel. En licens til Core CAL og Enterprise CAL Suite med aktiv SA-dækning omfatter rettigheder svarende til System Center Endpoint Protection 1606. En licens til Enterprise CAL Suite med aktiv SA-dækning giver rettigheder svarende til Forhindring af datatab og Exchange Online-beskyttelse.</w:t>
      </w:r>
    </w:p>
    <w:p w:rsidR="00121692" w:rsidRDefault="0006208A">
      <w:pPr>
        <w:pStyle w:val="ProductList-SectionHeading"/>
        <w:pageBreakBefore/>
        <w:outlineLvl w:val="0"/>
      </w:pPr>
      <w:bookmarkStart w:id="342" w:name="_Sec564"/>
      <w:bookmarkEnd w:id="340"/>
      <w:r>
        <w:lastRenderedPageBreak/>
        <w:t>Bilag B – Software Assurance</w:t>
      </w:r>
      <w:r>
        <w:fldChar w:fldCharType="begin"/>
      </w:r>
      <w:r>
        <w:instrText xml:space="preserve"> TC "</w:instrText>
      </w:r>
      <w:bookmarkStart w:id="343" w:name="_Toc483467175"/>
      <w:r>
        <w:instrText>Bilag B – Software Assurance</w:instrText>
      </w:r>
      <w:bookmarkEnd w:id="343"/>
      <w:r>
        <w:instrText>" \l 1</w:instrText>
      </w:r>
      <w:r>
        <w:fldChar w:fldCharType="end"/>
      </w:r>
    </w:p>
    <w:p w:rsidR="00121692" w:rsidRDefault="0006208A">
      <w:pPr>
        <w:pStyle w:val="ProductList-Offering1Heading"/>
        <w:outlineLvl w:val="1"/>
      </w:pPr>
      <w:bookmarkStart w:id="344" w:name="_Sec573"/>
      <w:r>
        <w:t>Køb af Software Assurance.</w:t>
      </w:r>
      <w:bookmarkEnd w:id="344"/>
      <w:r>
        <w:fldChar w:fldCharType="begin"/>
      </w:r>
      <w:r>
        <w:instrText xml:space="preserve"> TC "</w:instrText>
      </w:r>
      <w:bookmarkStart w:id="345" w:name="_Toc483467176"/>
      <w:r>
        <w:instrText>Køb af Software Assurance.</w:instrText>
      </w:r>
      <w:bookmarkEnd w:id="345"/>
      <w:r>
        <w:instrText>" \l 2</w:instrText>
      </w:r>
      <w:r>
        <w:fldChar w:fldCharType="end"/>
      </w:r>
    </w:p>
    <w:p w:rsidR="00121692" w:rsidRDefault="0006208A">
      <w:pPr>
        <w:pStyle w:val="ProductList-Body"/>
      </w:pPr>
      <w:r>
        <w:t xml:space="preserve">Kunden kan vælge mellem tre forskellige forpligtelsesniveauer ved køb af SA, der kan variere afhængigt af programmet. Kunden kan: </w:t>
      </w:r>
    </w:p>
    <w:p w:rsidR="00121692" w:rsidRDefault="0006208A" w:rsidP="0006208A">
      <w:pPr>
        <w:pStyle w:val="ProductList-Bullet"/>
        <w:numPr>
          <w:ilvl w:val="0"/>
          <w:numId w:val="40"/>
        </w:numPr>
      </w:pPr>
      <w:r>
        <w:t xml:space="preserve">Forpligte sig til knytte SA til alle platformsprodukter. </w:t>
      </w:r>
    </w:p>
    <w:p w:rsidR="00121692" w:rsidRDefault="0006208A" w:rsidP="0006208A">
      <w:pPr>
        <w:pStyle w:val="ProductList-Bullet"/>
        <w:numPr>
          <w:ilvl w:val="0"/>
          <w:numId w:val="40"/>
        </w:numPr>
      </w:pPr>
      <w:r>
        <w:t xml:space="preserve">Forpligte sig til at knytte SA til alle køb under en bestemt Produktpulje (Programmer, Systemer eller Servere), der kaldes Software Assurance Medlemsskab (SAM). </w:t>
      </w:r>
    </w:p>
    <w:p w:rsidR="00121692" w:rsidRDefault="0006208A" w:rsidP="0006208A">
      <w:pPr>
        <w:pStyle w:val="ProductList-Bullet"/>
        <w:numPr>
          <w:ilvl w:val="0"/>
          <w:numId w:val="40"/>
        </w:numPr>
      </w:pPr>
      <w:r>
        <w:t>Køb af SA til enkelte Produkter uden nogen forpligtelse til at udvide SA til andre Produkter.</w:t>
      </w:r>
    </w:p>
    <w:p w:rsidR="00121692" w:rsidRDefault="00121692">
      <w:pPr>
        <w:pStyle w:val="ProductList-Body"/>
      </w:pPr>
    </w:p>
    <w:p w:rsidR="00121692" w:rsidRDefault="0006208A">
      <w:pPr>
        <w:pStyle w:val="ProductList-Body"/>
      </w:pPr>
      <w:r>
        <w:t xml:space="preserve">SA skal erhverves, når </w:t>
      </w:r>
      <w:r>
        <w:fldChar w:fldCharType="begin"/>
      </w:r>
      <w:r>
        <w:instrText xml:space="preserve"> AutoTextList   \s NoStyle \t "Licens betyder retten til at hente, installere, opnå adgang til og bruge et Produkt." </w:instrText>
      </w:r>
      <w:r>
        <w:fldChar w:fldCharType="separate"/>
      </w:r>
      <w:r>
        <w:rPr>
          <w:color w:val="0563C1"/>
        </w:rPr>
        <w:t>Licensen</w:t>
      </w:r>
      <w:r>
        <w:fldChar w:fldCharType="end"/>
      </w:r>
      <w:r>
        <w:t xml:space="preserve"> erhverves eller ved fornyelse af en eksisterende SA-periode. Medmindre andet er angivet, er kun licenser til den seneste udgave af et Produkt berettiget til SA. I tilfælde af overdragelse af tidsubegrænsede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kan modtageren erhverve SA til sådanne overdragede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inden for 30 dage fra overdragelsesdatoen, under forudsætning af at overdrageren beholder en aktiv SA for </w:t>
      </w:r>
      <w:r>
        <w:fldChar w:fldCharType="begin"/>
      </w:r>
      <w:r>
        <w:instrText xml:space="preserve"> AutoTextList   \s NoStyle \t "Licens betyder retten til at hente, installere, opnå adgang til og bruge et Produkt." </w:instrText>
      </w:r>
      <w:r>
        <w:fldChar w:fldCharType="separate"/>
      </w:r>
      <w:r>
        <w:rPr>
          <w:color w:val="0563C1"/>
        </w:rPr>
        <w:t>Licenserne</w:t>
      </w:r>
      <w:r>
        <w:fldChar w:fldCharType="end"/>
      </w:r>
      <w:r>
        <w:t xml:space="preserve"> indtil overdragelsesdatoen.</w:t>
      </w:r>
    </w:p>
    <w:p w:rsidR="00121692" w:rsidRDefault="00121692">
      <w:pPr>
        <w:pStyle w:val="ProductList-Body"/>
      </w:pPr>
    </w:p>
    <w:p w:rsidR="00121692" w:rsidRDefault="0006208A">
      <w:pPr>
        <w:pStyle w:val="ProductList-Body"/>
      </w:pPr>
      <w:r>
        <w:t>Kunder kan have mulighed for at erhverve SA til bestemte licenser, som er købt fra Detailledet (fuld produktpakke) eller fra Producenten af Originalt Udstyr (OEM), inden for 90 dage efter købsdatoen, som beskrevet i tabellen herunder. Under Open Value gælder denne mulighed kun non-Organization–wide-/Company-wide-produkter. Under Enterprise-aftaler gælder den kun for Yderligere Produkter. Kunder, der erhverver SA til OEM eller detaillicenser, har mulighed for til enhver tid at installere og bruge Volumenlicens-software til den aktuelle version.</w:t>
      </w:r>
    </w:p>
    <w:tbl>
      <w:tblPr>
        <w:tblStyle w:val="PURTable"/>
        <w:tblW w:w="0" w:type="dxa"/>
        <w:tblLook w:val="04A0" w:firstRow="1" w:lastRow="0" w:firstColumn="1" w:lastColumn="0" w:noHBand="0" w:noVBand="1"/>
      </w:tblPr>
      <w:tblGrid>
        <w:gridCol w:w="2205"/>
        <w:gridCol w:w="2217"/>
        <w:gridCol w:w="2179"/>
        <w:gridCol w:w="4189"/>
      </w:tblGrid>
      <w:tr w:rsidR="00121692">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121692" w:rsidRDefault="0006208A">
            <w:pPr>
              <w:pStyle w:val="ProductList-TableBody"/>
              <w:jc w:val="center"/>
            </w:pPr>
            <w:r>
              <w:rPr>
                <w:color w:val="FFFFFF"/>
              </w:rPr>
              <w:t>Pulje</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121692" w:rsidRDefault="0006208A">
            <w:pPr>
              <w:pStyle w:val="ProductList-TableBody"/>
              <w:jc w:val="center"/>
            </w:pPr>
            <w:r>
              <w:rPr>
                <w:color w:val="FFFFFF"/>
              </w:rPr>
              <w:t>Fulde Produktpakker</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121692" w:rsidRDefault="0006208A">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121692" w:rsidRDefault="0006208A">
            <w:pPr>
              <w:pStyle w:val="ProductList-TableBody"/>
              <w:jc w:val="center"/>
            </w:pPr>
            <w:r>
              <w:rPr>
                <w:color w:val="FFFFFF"/>
              </w:rPr>
              <w:t>Programmer</w:t>
            </w:r>
          </w:p>
        </w:tc>
      </w:tr>
      <w:tr w:rsidR="00121692">
        <w:tc>
          <w:tcPr>
            <w:tcW w:w="24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Programpulje</w:t>
            </w:r>
          </w:p>
        </w:tc>
        <w:tc>
          <w:tcPr>
            <w:tcW w:w="24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I/R</w:t>
            </w:r>
          </w:p>
        </w:tc>
        <w:tc>
          <w:tcPr>
            <w:tcW w:w="24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SA er kun tilgængelig som angivet herunder</w:t>
            </w:r>
          </w:p>
        </w:tc>
        <w:tc>
          <w:tcPr>
            <w:tcW w:w="4660" w:type="dxa"/>
            <w:vMerge w:val="restart"/>
            <w:tcBorders>
              <w:top w:val="single" w:sz="4" w:space="0" w:color="000000"/>
              <w:left w:val="single" w:sz="4" w:space="0" w:color="000000"/>
              <w:bottom w:val="single" w:sz="4" w:space="0" w:color="6E6E6E"/>
              <w:right w:val="single" w:sz="4" w:space="0" w:color="6E6E6E"/>
            </w:tcBorders>
          </w:tcPr>
          <w:p w:rsidR="00121692" w:rsidRDefault="0006208A">
            <w:pPr>
              <w:pStyle w:val="ProductList-TableBody"/>
            </w:pPr>
            <w:r>
              <w:t>Gælder Open License, MPSA, Select, Select Plus og ikke-organisationsomfattende elementer under Open Value og yderligere produkter under Enterprise Agreements. Dette gælder ikke for Enterprise-produkter i henhold til Open Value og Enterprise Aftaler.</w:t>
            </w:r>
          </w:p>
        </w:tc>
      </w:tr>
      <w:tr w:rsidR="00121692">
        <w:tc>
          <w:tcPr>
            <w:tcW w:w="24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Serverpulje</w:t>
            </w:r>
          </w:p>
        </w:tc>
        <w:tc>
          <w:tcPr>
            <w:tcW w:w="24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SA tilgængelig</w:t>
            </w:r>
          </w:p>
        </w:tc>
        <w:tc>
          <w:tcPr>
            <w:tcW w:w="24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SA tilgængelig</w:t>
            </w:r>
          </w:p>
        </w:tc>
        <w:tc>
          <w:tcPr>
            <w:tcW w:w="0" w:type="auto"/>
            <w:vMerge/>
          </w:tcPr>
          <w:p w:rsidR="00121692" w:rsidRDefault="00121692"/>
        </w:tc>
      </w:tr>
    </w:tbl>
    <w:p w:rsidR="00121692" w:rsidRDefault="00121692">
      <w:pPr>
        <w:pStyle w:val="ProductList-Body"/>
      </w:pPr>
    </w:p>
    <w:p w:rsidR="00121692" w:rsidRDefault="0006208A">
      <w:pPr>
        <w:pStyle w:val="ProductList-Body"/>
      </w:pPr>
      <w:r>
        <w:t>Kunder, der erhverver Microsoft Office Professional 2016 fra en OEM, kan erhverve SA til Microsoft Office Standard 2016 i Open License-programmerne, Select- og Select Plus-programmerne og non Company-wide under Open Value inden for 90 dage fra købsdatoen af OEM.</w:t>
      </w:r>
    </w:p>
    <w:p w:rsidR="00121692" w:rsidRDefault="00121692">
      <w:pPr>
        <w:pStyle w:val="ProductList-Body"/>
      </w:pPr>
    </w:p>
    <w:p w:rsidR="00121692" w:rsidRDefault="0006208A">
      <w:pPr>
        <w:pStyle w:val="ProductList-Body"/>
      </w:pPr>
      <w:r>
        <w:t>Kunder med Enterprise-aftaler, der har skiftet til en online-service eller købt en Fra SA-abonnementslicens i stedet for at forny SA'en må knytte SA'en til en licens igen på en årsdag eller fornyelse uden at købe en ny licens. SA'en skal bestilles til den pågældende licens for tilmeldingsaftalens resterende løbetid. SA-dækningen må ikke overstige antallet af tidsubegrænsede Licenser, som SA'en gjaldt for på tidspunktet for en tidligere overgang eller fornyelse, og må ikke knyttes til overførte Licenser igen.</w:t>
      </w:r>
    </w:p>
    <w:p w:rsidR="00121692" w:rsidRDefault="00121692">
      <w:pPr>
        <w:pStyle w:val="ProductList-Body"/>
        <w:jc w:val="right"/>
      </w:pPr>
    </w:p>
    <w:tbl>
      <w:tblPr>
        <w:tblStyle w:val="PURTable"/>
        <w:tblW w:w="0" w:type="dxa"/>
        <w:tblLook w:val="04A0" w:firstRow="1" w:lastRow="0" w:firstColumn="1" w:lastColumn="0" w:noHBand="0" w:noVBand="1"/>
      </w:tblPr>
      <w:tblGrid>
        <w:gridCol w:w="10800"/>
      </w:tblGrid>
      <w:tr w:rsidR="001216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1692" w:rsidRDefault="003F7773">
            <w:pPr>
              <w:pStyle w:val="ProductList-TableBody"/>
              <w:jc w:val="right"/>
            </w:pPr>
            <w:hyperlink w:anchor="_Sec842">
              <w:r w:rsidR="0006208A">
                <w:rPr>
                  <w:color w:val="00467F"/>
                  <w:sz w:val="14"/>
                  <w:u w:val="single"/>
                </w:rPr>
                <w:t>Indholdsfortegnelse</w:t>
              </w:r>
            </w:hyperlink>
            <w:r w:rsidR="0006208A">
              <w:rPr>
                <w:sz w:val="14"/>
              </w:rPr>
              <w:t>/</w:t>
            </w:r>
            <w:hyperlink w:anchor="_Sec549">
              <w:r w:rsidR="0006208A">
                <w:rPr>
                  <w:color w:val="00467F"/>
                  <w:sz w:val="14"/>
                  <w:u w:val="single"/>
                </w:rPr>
                <w:t>Ordliste</w:t>
              </w:r>
            </w:hyperlink>
            <w:r w:rsidR="0006208A">
              <w:rPr>
                <w:sz w:val="14"/>
              </w:rPr>
              <w:t>/</w:t>
            </w:r>
            <w:hyperlink w:anchor="_Sec844">
              <w:r w:rsidR="0006208A">
                <w:rPr>
                  <w:color w:val="00467F"/>
                  <w:sz w:val="14"/>
                  <w:u w:val="single"/>
                </w:rPr>
                <w:t>Indeks</w:t>
              </w:r>
            </w:hyperlink>
          </w:p>
        </w:tc>
      </w:tr>
    </w:tbl>
    <w:p w:rsidR="00121692" w:rsidRDefault="00121692">
      <w:pPr>
        <w:pStyle w:val="ProductList-Body"/>
      </w:pPr>
    </w:p>
    <w:p w:rsidR="00121692" w:rsidRDefault="0006208A">
      <w:pPr>
        <w:pStyle w:val="ProductList-Offering1Heading"/>
        <w:outlineLvl w:val="1"/>
      </w:pPr>
      <w:bookmarkStart w:id="346" w:name="_Sec574"/>
      <w:r>
        <w:t>Fornyelse af Software Assurance</w:t>
      </w:r>
      <w:bookmarkEnd w:id="346"/>
      <w:r>
        <w:fldChar w:fldCharType="begin"/>
      </w:r>
      <w:r>
        <w:instrText xml:space="preserve"> TC "</w:instrText>
      </w:r>
      <w:bookmarkStart w:id="347" w:name="_Toc483467177"/>
      <w:r>
        <w:instrText>Fornyelse af Software Assurance</w:instrText>
      </w:r>
      <w:bookmarkEnd w:id="347"/>
      <w:r>
        <w:instrText>" \l 2</w:instrText>
      </w:r>
      <w:r>
        <w:fldChar w:fldCharType="end"/>
      </w:r>
    </w:p>
    <w:p w:rsidR="00121692" w:rsidRDefault="0006208A">
      <w:pPr>
        <w:pStyle w:val="ProductList-ClauseHeading"/>
        <w:outlineLvl w:val="2"/>
      </w:pPr>
      <w:r>
        <w:t>Fornyelse af Dækning under den Samme Aftale</w:t>
      </w:r>
    </w:p>
    <w:p w:rsidR="00121692" w:rsidRDefault="0006208A">
      <w:pPr>
        <w:pStyle w:val="ProductList-Body"/>
      </w:pPr>
      <w:r>
        <w:t>Vilkårene for fornyelse af SA under den samme programaftale, som den oprindeligt blev bestilt under, er indeholdt i Kundens volumenlicensaftaler. Kunder kan forny SA, uden at de samtidig skal bestille en Licens, så længe SA-dækningen ikke er udløbet. Derudover gælder følgende vilkår for de specifikke programmer:</w:t>
      </w:r>
    </w:p>
    <w:p w:rsidR="00121692" w:rsidRDefault="00121692">
      <w:pPr>
        <w:pStyle w:val="ProductList-Body"/>
      </w:pPr>
    </w:p>
    <w:p w:rsidR="00121692" w:rsidRDefault="0006208A">
      <w:pPr>
        <w:pStyle w:val="ProductList-SubClauseHeading"/>
        <w:outlineLvl w:val="3"/>
      </w:pPr>
      <w:r>
        <w:t>Open License</w:t>
      </w:r>
    </w:p>
    <w:p w:rsidR="00121692" w:rsidRDefault="0006208A">
      <w:pPr>
        <w:pStyle w:val="ProductList-BodyIndented"/>
      </w:pPr>
      <w:r>
        <w:t>SA-dækning, der er bestilt under et Open Licens-autorisationsnummer, slutter, når nummeret udløber. For at forny den skal Kunden afgive en fornyelsesbestilling på SA inden for 90 dage fra autorisationsnummerets udløbsdato.</w:t>
      </w:r>
    </w:p>
    <w:p w:rsidR="00121692" w:rsidRDefault="00121692">
      <w:pPr>
        <w:pStyle w:val="ProductList-BodyIndented"/>
      </w:pPr>
    </w:p>
    <w:p w:rsidR="00121692" w:rsidRDefault="0006208A">
      <w:pPr>
        <w:pStyle w:val="ProductList-SubClauseHeading"/>
        <w:outlineLvl w:val="3"/>
      </w:pPr>
      <w:r>
        <w:t>Enterprise-aftale</w:t>
      </w:r>
    </w:p>
    <w:p w:rsidR="00121692" w:rsidRDefault="0006208A">
      <w:pPr>
        <w:pStyle w:val="ProductList-BodyIndented"/>
      </w:pPr>
      <w:r>
        <w:t>For at forny SA-dækning under den samme tilmelding under en Enterprise-aftale skal Kunden underskrive en ny 2011 eller senere Enterprise Tilmeldingsaftale og Aftale (hvis den ikke allerede har gjort det), og den skal afgive en fornyelsesbestilling på SA (hvis relevant) til 1) alle Enterprise-produkter, Programplatformsprodukter, Kerneinfrastrukturprodukter og Yderligere Produkter, som den ønsker at forny, og 2) eventuelle Online-services, der skal overgås (hvis relevant).</w:t>
      </w:r>
    </w:p>
    <w:p w:rsidR="00121692" w:rsidRDefault="00121692">
      <w:pPr>
        <w:pStyle w:val="ProductList-BodyIndented"/>
      </w:pPr>
    </w:p>
    <w:p w:rsidR="00121692" w:rsidRDefault="0006208A">
      <w:pPr>
        <w:pStyle w:val="ProductList-SubClauseHeading"/>
        <w:outlineLvl w:val="3"/>
      </w:pPr>
      <w:r>
        <w:t>Enrollment for Application Platform</w:t>
      </w:r>
    </w:p>
    <w:p w:rsidR="00121692" w:rsidRDefault="0006208A">
      <w:pPr>
        <w:pStyle w:val="ProductList-BodyIndented"/>
      </w:pPr>
      <w:r>
        <w:t xml:space="preserve">EAP-kunder, der har tidligere udskudte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via SA før L-SKU’er, skal købe </w:t>
      </w:r>
      <w:r>
        <w:fldChar w:fldCharType="begin"/>
      </w:r>
      <w:r>
        <w:instrText xml:space="preserve"> AutoTextList   \s NoStyle \t "Licens betyder retten til at hente, installere, opnå adgang til og bruge et Produkt." </w:instrText>
      </w:r>
      <w:r>
        <w:fldChar w:fldCharType="separate"/>
      </w:r>
      <w:r>
        <w:rPr>
          <w:color w:val="0563C1"/>
        </w:rPr>
        <w:t>Licenserne</w:t>
      </w:r>
      <w:r>
        <w:fldChar w:fldCharType="end"/>
      </w:r>
      <w:r>
        <w:t>, før de kan forny SA.</w:t>
      </w:r>
    </w:p>
    <w:p w:rsidR="00121692" w:rsidRDefault="00121692">
      <w:pPr>
        <w:pStyle w:val="ProductList-BodyIndented"/>
      </w:pPr>
    </w:p>
    <w:p w:rsidR="00121692" w:rsidRDefault="0006208A">
      <w:pPr>
        <w:pStyle w:val="ProductList-ClauseHeading"/>
        <w:outlineLvl w:val="2"/>
      </w:pPr>
      <w:r>
        <w:t>Fornyelse af Dækning fra en Separat Aftale</w:t>
      </w:r>
    </w:p>
    <w:p w:rsidR="00121692" w:rsidRDefault="0006208A">
      <w:pPr>
        <w:pStyle w:val="ProductList-Body"/>
      </w:pPr>
      <w:r>
        <w:t xml:space="preserve">Kunden kan forny SA til et hvilket som helst Produkt, hvis Kunden har opnået en tidsubegrænset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og SA for det Produkt i henhold til en tidligere aftale i samme Volumenlicensprogram, forudsat at 1) Kundens nye tilmelding til, eller bestilling (for MPSA) af, aftalen skal være gældende senest dagen efter, at den tidligere aftale eller tilmelding udløb, og 2) SA-fornyelsesbestillingen skal være afgivet før udløbet af den forrige SA-</w:t>
      </w:r>
      <w:r>
        <w:lastRenderedPageBreak/>
        <w:t>dækning, medmindre denne dækning bliver fornyet gennem en Open License-aftale. I dette tilfælde har Kunden 90 dage fra udløbet til at afgive bestillingen.</w:t>
      </w:r>
    </w:p>
    <w:p w:rsidR="00121692" w:rsidRDefault="00121692">
      <w:pPr>
        <w:pStyle w:val="ProductList-Body"/>
      </w:pPr>
    </w:p>
    <w:p w:rsidR="00121692" w:rsidRDefault="0006208A">
      <w:pPr>
        <w:pStyle w:val="ProductList-Body"/>
      </w:pPr>
      <w:r>
        <w:t>Kunden kan også forny SA fra et Volumenlicensprogram til et andet Volumenlicensprogram. For Enterprise-produkter, der oprindeligt blev købt i henhold til et program med et company-wide dækningskrav, gælder denne undtagelse kun, hvis kunden fornyer SA i MPSA'en, eller et program med et company-wide dækningskrav for Enterprise-produkter. For Aftaleversioner 2008 og tidligere, så længe dækningen er fornyet inden for 30 dage (90 dage hvis fornyelsen er fra et Open License-program), anses kunder for at have SA-dækning i løbet af enhver tidsperiode mellem det tidspunkt, deres SA-dækning udløb, og det tidspunkt, hvor den nye dækning begynder.</w:t>
      </w:r>
    </w:p>
    <w:p w:rsidR="00121692" w:rsidRDefault="00121692">
      <w:pPr>
        <w:pStyle w:val="ProductList-Body"/>
      </w:pPr>
    </w:p>
    <w:p w:rsidR="00121692" w:rsidRDefault="0006208A">
      <w:pPr>
        <w:pStyle w:val="ProductList-ClauseHeading"/>
        <w:outlineLvl w:val="2"/>
      </w:pPr>
      <w:r>
        <w:t>Fornyelse af Software Assurance-dækning til Client Adgangslicenser (CAL'er) og Klientstyringslicenser (ML'er)</w:t>
      </w:r>
    </w:p>
    <w:p w:rsidR="00121692" w:rsidRDefault="0006208A">
      <w:pPr>
        <w:pStyle w:val="ProductList-Body"/>
      </w:pPr>
      <w:r>
        <w:rPr>
          <w:b/>
          <w:color w:val="00188F"/>
        </w:rPr>
        <w:t>Overgang mellem Bruger- og Enheds-CAL’er</w:t>
      </w:r>
      <w:r>
        <w:t xml:space="preserve">: Kunder, der fornyer SA til CAL'er, kan skifte mellem Bruger og Enhed. Denne overgang ændrer ikke CAL-versionen (dvs. Standard til Enterprise). </w:t>
      </w:r>
    </w:p>
    <w:p w:rsidR="00121692" w:rsidRDefault="0006208A">
      <w:pPr>
        <w:pStyle w:val="ProductList-Body"/>
      </w:pPr>
      <w:r>
        <w:rPr>
          <w:b/>
          <w:color w:val="00188F"/>
        </w:rPr>
        <w:t>Overgang mellem Bruger- og OSE-Klient-ML’er</w:t>
      </w:r>
      <w:r>
        <w:t>: Kunder, der fornyer SA til klient-ML'er, kan skifte mellem Bruger og OSE.</w:t>
      </w:r>
    </w:p>
    <w:p w:rsidR="00121692" w:rsidRDefault="00121692">
      <w:pPr>
        <w:pStyle w:val="ProductList-Body"/>
        <w:jc w:val="right"/>
      </w:pPr>
    </w:p>
    <w:tbl>
      <w:tblPr>
        <w:tblStyle w:val="PURTable"/>
        <w:tblW w:w="0" w:type="dxa"/>
        <w:tblLook w:val="04A0" w:firstRow="1" w:lastRow="0" w:firstColumn="1" w:lastColumn="0" w:noHBand="0" w:noVBand="1"/>
      </w:tblPr>
      <w:tblGrid>
        <w:gridCol w:w="10800"/>
      </w:tblGrid>
      <w:tr w:rsidR="001216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1692" w:rsidRDefault="003F7773">
            <w:pPr>
              <w:pStyle w:val="ProductList-TableBody"/>
              <w:jc w:val="right"/>
            </w:pPr>
            <w:hyperlink w:anchor="_Sec842">
              <w:r w:rsidR="0006208A">
                <w:rPr>
                  <w:color w:val="00467F"/>
                  <w:sz w:val="14"/>
                  <w:u w:val="single"/>
                </w:rPr>
                <w:t>Indholdsfortegnelse</w:t>
              </w:r>
            </w:hyperlink>
            <w:r w:rsidR="0006208A">
              <w:rPr>
                <w:sz w:val="14"/>
              </w:rPr>
              <w:t>/</w:t>
            </w:r>
            <w:hyperlink w:anchor="_Sec549">
              <w:r w:rsidR="0006208A">
                <w:rPr>
                  <w:color w:val="00467F"/>
                  <w:sz w:val="14"/>
                  <w:u w:val="single"/>
                </w:rPr>
                <w:t>Ordliste</w:t>
              </w:r>
            </w:hyperlink>
            <w:r w:rsidR="0006208A">
              <w:rPr>
                <w:sz w:val="14"/>
              </w:rPr>
              <w:t>/</w:t>
            </w:r>
            <w:hyperlink w:anchor="_Sec844">
              <w:r w:rsidR="0006208A">
                <w:rPr>
                  <w:color w:val="00467F"/>
                  <w:sz w:val="14"/>
                  <w:u w:val="single"/>
                </w:rPr>
                <w:t>Indeks</w:t>
              </w:r>
            </w:hyperlink>
          </w:p>
        </w:tc>
      </w:tr>
    </w:tbl>
    <w:p w:rsidR="00121692" w:rsidRDefault="00121692">
      <w:pPr>
        <w:pStyle w:val="ProductList-Body"/>
      </w:pPr>
    </w:p>
    <w:p w:rsidR="00121692" w:rsidRDefault="0006208A">
      <w:pPr>
        <w:pStyle w:val="ProductList-Offering1Heading"/>
        <w:outlineLvl w:val="1"/>
      </w:pPr>
      <w:bookmarkStart w:id="348" w:name="_Sec575"/>
      <w:r>
        <w:t>Overførselslicens til Ophørte eller Opbrugte Produkter</w:t>
      </w:r>
      <w:bookmarkEnd w:id="348"/>
      <w:r>
        <w:fldChar w:fldCharType="begin"/>
      </w:r>
      <w:r>
        <w:instrText xml:space="preserve"> TC "</w:instrText>
      </w:r>
      <w:bookmarkStart w:id="349" w:name="_Toc483467178"/>
      <w:r>
        <w:instrText>Overførselslicens til Ophørte eller Opbrugte Produkter</w:instrText>
      </w:r>
      <w:bookmarkEnd w:id="349"/>
      <w:r>
        <w:instrText>" \l 2</w:instrText>
      </w:r>
      <w:r>
        <w:fldChar w:fldCharType="end"/>
      </w:r>
    </w:p>
    <w:p w:rsidR="00121692" w:rsidRDefault="0006208A">
      <w:pPr>
        <w:pStyle w:val="ProductList-Body"/>
      </w:pPr>
      <w:r>
        <w:t>“</w:t>
      </w:r>
      <w:r>
        <w:rPr>
          <w:b/>
          <w:color w:val="00188F"/>
        </w:rPr>
        <w:t>Kvalificerende Licens</w:t>
      </w:r>
      <w:r>
        <w:t xml:space="preserve">” henviser her til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med SA-dækning fra den angivne dato og til det Produkt, der er angivet i den produktpost, som henviser til dette afsnit.</w:t>
      </w:r>
    </w:p>
    <w:p w:rsidR="00121692" w:rsidRDefault="0006208A">
      <w:pPr>
        <w:pStyle w:val="ProductList-Body"/>
      </w:pPr>
      <w:r>
        <w:t>“</w:t>
      </w:r>
      <w:r>
        <w:rPr>
          <w:b/>
          <w:color w:val="00188F"/>
        </w:rPr>
        <w:t>Overførselslicens</w:t>
      </w:r>
      <w:r>
        <w:t>” henviser her til rettighedstildeling i den produktpost, som henviser til dette afsnit.</w:t>
      </w:r>
    </w:p>
    <w:p w:rsidR="00121692" w:rsidRDefault="00121692">
      <w:pPr>
        <w:pStyle w:val="ProductList-Body"/>
      </w:pPr>
    </w:p>
    <w:p w:rsidR="00121692" w:rsidRDefault="0006208A">
      <w:pPr>
        <w:pStyle w:val="ProductList-Body"/>
      </w:pPr>
      <w:r>
        <w:t>Medmindre andet fremgår af Produktposten:</w:t>
      </w:r>
    </w:p>
    <w:p w:rsidR="00121692" w:rsidRDefault="0006208A" w:rsidP="0006208A">
      <w:pPr>
        <w:pStyle w:val="ProductList-Bullet"/>
        <w:numPr>
          <w:ilvl w:val="0"/>
          <w:numId w:val="41"/>
        </w:numPr>
      </w:pPr>
      <w:r>
        <w:t>Kunden må opgradere til og bruge software under en Overførselslicens i stedet for software, der er dækket af den Kvalificerende Licens. Kunden må ikke bruge software under begge licenser på samme tid.</w:t>
      </w:r>
    </w:p>
    <w:p w:rsidR="00121692" w:rsidRDefault="0006208A" w:rsidP="0006208A">
      <w:pPr>
        <w:pStyle w:val="ProductList-Bullet"/>
        <w:numPr>
          <w:ilvl w:val="0"/>
          <w:numId w:val="41"/>
        </w:numPr>
      </w:pPr>
      <w:r>
        <w:t>Overflytningslicenser er tildelt i forholdet 1:1 for Kunders Kvalificerende Licenser.</w:t>
      </w:r>
    </w:p>
    <w:p w:rsidR="00121692" w:rsidRDefault="0006208A" w:rsidP="0006208A">
      <w:pPr>
        <w:pStyle w:val="ProductList-Bullet"/>
        <w:numPr>
          <w:ilvl w:val="0"/>
          <w:numId w:val="41"/>
        </w:numPr>
      </w:pPr>
      <w:r>
        <w:t>Hvis Kunden erhverver tidsubegrænsede rettigheder til at bruge software under en Kvalificerende Licens, er rettighederne til at bruge softwaren, der er erhvervet under Overførselslicensen, ligeledes tidsubegrænsede. Ellers udløber rettigheder, der er erhvervet under en Overførselslicens, når den underliggende Kvalificerende Licens udløber.</w:t>
      </w:r>
    </w:p>
    <w:p w:rsidR="00121692" w:rsidRDefault="0006208A" w:rsidP="0006208A">
      <w:pPr>
        <w:pStyle w:val="ProductList-Bullet"/>
        <w:numPr>
          <w:ilvl w:val="0"/>
          <w:numId w:val="41"/>
        </w:numPr>
      </w:pPr>
      <w:r>
        <w:t>Ved udløbet af SA-dækningen på den Kvalificerende Licens kan Kunden erhverve SA til den samme version og udgave af Produktet, der er dækket af Overførselslicensen, uden først at skulle erhverve nye særskilte licenser. Denne mulighed gælder ikke kunder, der køber licenser under abonnementsprogrammer (f.eks. Enterprise Subscription-aftaler eller Open Value Subscription-aftaler).</w:t>
      </w:r>
    </w:p>
    <w:p w:rsidR="00121692" w:rsidRDefault="0006208A" w:rsidP="0006208A">
      <w:pPr>
        <w:pStyle w:val="ProductList-Bullet"/>
        <w:numPr>
          <w:ilvl w:val="0"/>
          <w:numId w:val="41"/>
        </w:numPr>
      </w:pPr>
      <w:r>
        <w:t>Kunden må ikke overdrage Overførselslicenser fra Kvalificerende Licenser særskilt.</w:t>
      </w:r>
    </w:p>
    <w:p w:rsidR="00121692" w:rsidRDefault="0006208A" w:rsidP="0006208A">
      <w:pPr>
        <w:pStyle w:val="ProductList-Bullet"/>
        <w:numPr>
          <w:ilvl w:val="0"/>
          <w:numId w:val="41"/>
        </w:numPr>
      </w:pPr>
      <w:r>
        <w:t xml:space="preserve">Licenser, der efterfølgende er erhvervet til samme ophørte Produkt under samme tilmeldingsperiode under en Enterprise eller Enterprise Subscription Aftale, Open Value Subscription eller Enrollment for Education Solutions, som en del af Kundens planlagte true-up-proces, er også Kvalificerende Licenser for så vidt angår licenstildeling. Dækning for Produkter under abonnementsaftaler skal være fortløbende. </w:t>
      </w:r>
    </w:p>
    <w:p w:rsidR="00121692" w:rsidRDefault="00121692">
      <w:pPr>
        <w:pStyle w:val="ProductList-Body"/>
        <w:jc w:val="right"/>
      </w:pPr>
    </w:p>
    <w:tbl>
      <w:tblPr>
        <w:tblStyle w:val="PURTable"/>
        <w:tblW w:w="0" w:type="dxa"/>
        <w:tblLook w:val="04A0" w:firstRow="1" w:lastRow="0" w:firstColumn="1" w:lastColumn="0" w:noHBand="0" w:noVBand="1"/>
      </w:tblPr>
      <w:tblGrid>
        <w:gridCol w:w="10800"/>
      </w:tblGrid>
      <w:tr w:rsidR="001216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1692" w:rsidRDefault="003F7773">
            <w:pPr>
              <w:pStyle w:val="ProductList-TableBody"/>
              <w:jc w:val="right"/>
            </w:pPr>
            <w:hyperlink w:anchor="_Sec842">
              <w:r w:rsidR="0006208A">
                <w:rPr>
                  <w:color w:val="00467F"/>
                  <w:sz w:val="14"/>
                  <w:u w:val="single"/>
                </w:rPr>
                <w:t>Indholdsfortegnelse</w:t>
              </w:r>
            </w:hyperlink>
            <w:r w:rsidR="0006208A">
              <w:rPr>
                <w:sz w:val="14"/>
              </w:rPr>
              <w:t>/</w:t>
            </w:r>
            <w:hyperlink w:anchor="_Sec549">
              <w:r w:rsidR="0006208A">
                <w:rPr>
                  <w:color w:val="00467F"/>
                  <w:sz w:val="14"/>
                  <w:u w:val="single"/>
                </w:rPr>
                <w:t>Ordliste</w:t>
              </w:r>
            </w:hyperlink>
            <w:r w:rsidR="0006208A">
              <w:rPr>
                <w:sz w:val="14"/>
              </w:rPr>
              <w:t>/</w:t>
            </w:r>
            <w:hyperlink w:anchor="_Sec844">
              <w:r w:rsidR="0006208A">
                <w:rPr>
                  <w:color w:val="00467F"/>
                  <w:sz w:val="14"/>
                  <w:u w:val="single"/>
                </w:rPr>
                <w:t>Indeks</w:t>
              </w:r>
            </w:hyperlink>
          </w:p>
        </w:tc>
      </w:tr>
    </w:tbl>
    <w:p w:rsidR="00121692" w:rsidRDefault="00121692">
      <w:pPr>
        <w:pStyle w:val="ProductList-Body"/>
      </w:pPr>
    </w:p>
    <w:p w:rsidR="00121692" w:rsidRDefault="0006208A">
      <w:pPr>
        <w:pStyle w:val="ProductList-Offering1Heading"/>
        <w:outlineLvl w:val="1"/>
      </w:pPr>
      <w:bookmarkStart w:id="350" w:name="_Sec576"/>
      <w:r>
        <w:t>Software Assurance-fordele</w:t>
      </w:r>
      <w:bookmarkEnd w:id="350"/>
      <w:r>
        <w:fldChar w:fldCharType="begin"/>
      </w:r>
      <w:r>
        <w:instrText xml:space="preserve"> TC "</w:instrText>
      </w:r>
      <w:bookmarkStart w:id="351" w:name="_Toc483467179"/>
      <w:r>
        <w:instrText>Software Assurance-fordele</w:instrText>
      </w:r>
      <w:bookmarkEnd w:id="351"/>
      <w:r>
        <w:instrText>" \l 2</w:instrText>
      </w:r>
      <w:r>
        <w:fldChar w:fldCharType="end"/>
      </w:r>
    </w:p>
    <w:p w:rsidR="00121692" w:rsidRDefault="0006208A">
      <w:pPr>
        <w:pStyle w:val="ProductList-Body"/>
      </w:pPr>
      <w:r>
        <w:t>De fleste SA-fordele er tilgængelige på tværs af den enkelte Produktpulje som beskrevet i tabellen nedenfor. Aktiv SA til et kvalificerende Produkt kvalificerer Kunden til de fordele, der er vist i tabellen nedenfor. Nogle fordele tildeles på baggrund af Kundens SA-forbrug på et bestemt sæt af kvalificerende produkter inden for en pulje. I denne forbindelse er “SA-forbrug” ikke bogstaveligt talt de penge, Kunden bruger, men en tilnærmelse af, hvad Kunden har brugt på SA-dækning til de Produkter under sin Select eller Enterprise Tilmeldingsaftale, Select Plus-registrering eller Open-aftale (for eksempel “kun SA”-køb og SA-komponenten i L&amp;SA-køb). For kunder under abonnementsprogrammer er det en tilnærmelse af det samlede beløb, som Kunden har brugt på at licensere disse Produkter i henhold til sin tilmelding eller aftale. Der kræves et Software Assurance-medlemskab (SAM) til enkelte fordele. Kundens adgang og rettigheder til at bruge sine SA-fordele udløber normalt ved udløbet af dens SA-dækning, medmindre andet er angivet nedenfor eller i Produktposterne. Fordele ændres og kan ophøre til enhver tid uden varsel. Fordelenes tilgængelighed varierer afhængigt af program, region, opfyldelsesmuligheder og sprog.</w:t>
      </w:r>
    </w:p>
    <w:tbl>
      <w:tblPr>
        <w:tblStyle w:val="PURTable"/>
        <w:tblW w:w="0" w:type="dxa"/>
        <w:tblLook w:val="04A0" w:firstRow="1" w:lastRow="0" w:firstColumn="1" w:lastColumn="0" w:noHBand="0" w:noVBand="1"/>
      </w:tblPr>
      <w:tblGrid>
        <w:gridCol w:w="5418"/>
        <w:gridCol w:w="1803"/>
        <w:gridCol w:w="1789"/>
        <w:gridCol w:w="1780"/>
      </w:tblGrid>
      <w:tr w:rsidR="0012169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21692" w:rsidRDefault="0006208A">
            <w:pPr>
              <w:pStyle w:val="ProductList-TableBody"/>
            </w:pPr>
            <w:r>
              <w:rPr>
                <w:color w:val="FFFFFF"/>
              </w:rPr>
              <w:t>Fordele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21692" w:rsidRDefault="0006208A">
            <w:pPr>
              <w:pStyle w:val="ProductList-TableBody"/>
              <w:jc w:val="center"/>
            </w:pPr>
            <w:r>
              <w:rPr>
                <w:color w:val="FFFFFF"/>
              </w:rPr>
              <w:t>Programpulje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21692" w:rsidRDefault="0006208A">
            <w:pPr>
              <w:pStyle w:val="ProductList-TableBody"/>
              <w:jc w:val="center"/>
            </w:pPr>
            <w:r>
              <w:rPr>
                <w:color w:val="FFFFFF"/>
              </w:rPr>
              <w:t>Systempulje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21692" w:rsidRDefault="0006208A">
            <w:pPr>
              <w:pStyle w:val="ProductList-TableBody"/>
              <w:jc w:val="center"/>
            </w:pPr>
            <w:r>
              <w:rPr>
                <w:color w:val="FFFFFF"/>
              </w:rPr>
              <w:t>Serverpulje</w:t>
            </w:r>
          </w:p>
        </w:tc>
      </w:tr>
      <w:tr w:rsidR="00121692">
        <w:tc>
          <w:tcPr>
            <w:tcW w:w="6120" w:type="dxa"/>
            <w:tcBorders>
              <w:top w:val="single" w:sz="4" w:space="0" w:color="000000"/>
              <w:left w:val="single" w:sz="4" w:space="0" w:color="000000"/>
              <w:bottom w:val="single" w:sz="4" w:space="0" w:color="000000"/>
              <w:right w:val="single" w:sz="4" w:space="0" w:color="000000"/>
            </w:tcBorders>
          </w:tcPr>
          <w:p w:rsidR="00121692" w:rsidRDefault="003F7773">
            <w:pPr>
              <w:pStyle w:val="ProductList-TableBody"/>
            </w:pPr>
            <w:hyperlink w:anchor="_Sec577">
              <w:r w:rsidR="0006208A">
                <w:rPr>
                  <w:color w:val="00467F"/>
                  <w:u w:val="single"/>
                </w:rPr>
                <w:t>Nye Versionsrettigheder</w:t>
              </w:r>
            </w:hyperlink>
          </w:p>
        </w:tc>
        <w:tc>
          <w:tcPr>
            <w:tcW w:w="196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jc w:val="center"/>
            </w:pPr>
            <w:r>
              <w:t>X</w:t>
            </w:r>
          </w:p>
        </w:tc>
      </w:tr>
      <w:tr w:rsidR="00121692">
        <w:tc>
          <w:tcPr>
            <w:tcW w:w="6120" w:type="dxa"/>
            <w:tcBorders>
              <w:top w:val="single" w:sz="4" w:space="0" w:color="000000"/>
              <w:left w:val="single" w:sz="4" w:space="0" w:color="000000"/>
              <w:bottom w:val="single" w:sz="4" w:space="0" w:color="000000"/>
              <w:right w:val="single" w:sz="4" w:space="0" w:color="000000"/>
            </w:tcBorders>
          </w:tcPr>
          <w:p w:rsidR="00121692" w:rsidRDefault="003F7773">
            <w:pPr>
              <w:pStyle w:val="ProductList-TableBody"/>
            </w:pPr>
            <w:hyperlink w:anchor="_Sec579">
              <w:r w:rsidR="0006208A">
                <w:rPr>
                  <w:color w:val="00467F"/>
                  <w:u w:val="single"/>
                </w:rPr>
                <w:t>Office Online og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21692" w:rsidRDefault="0012169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21692" w:rsidRDefault="00121692">
            <w:pPr>
              <w:pStyle w:val="ProductList-TableBody"/>
              <w:jc w:val="center"/>
            </w:pPr>
          </w:p>
        </w:tc>
      </w:tr>
      <w:tr w:rsidR="00121692">
        <w:tc>
          <w:tcPr>
            <w:tcW w:w="6120" w:type="dxa"/>
            <w:tcBorders>
              <w:top w:val="single" w:sz="4" w:space="0" w:color="000000"/>
              <w:left w:val="single" w:sz="4" w:space="0" w:color="000000"/>
              <w:bottom w:val="single" w:sz="4" w:space="0" w:color="000000"/>
              <w:right w:val="single" w:sz="4" w:space="0" w:color="000000"/>
            </w:tcBorders>
          </w:tcPr>
          <w:p w:rsidR="00121692" w:rsidRDefault="003F7773">
            <w:pPr>
              <w:pStyle w:val="ProductList-TableBody"/>
            </w:pPr>
            <w:hyperlink w:anchor="_Sec580">
              <w:r w:rsidR="0006208A">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21692" w:rsidRDefault="0012169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jc w:val="center"/>
            </w:pPr>
            <w:r>
              <w:t>X</w:t>
            </w:r>
          </w:p>
        </w:tc>
      </w:tr>
      <w:tr w:rsidR="00121692">
        <w:tc>
          <w:tcPr>
            <w:tcW w:w="6120" w:type="dxa"/>
            <w:tcBorders>
              <w:top w:val="single" w:sz="4" w:space="0" w:color="000000"/>
              <w:left w:val="single" w:sz="4" w:space="0" w:color="000000"/>
              <w:bottom w:val="single" w:sz="4" w:space="0" w:color="000000"/>
              <w:right w:val="single" w:sz="4" w:space="0" w:color="000000"/>
            </w:tcBorders>
          </w:tcPr>
          <w:p w:rsidR="00121692" w:rsidRDefault="003F7773">
            <w:pPr>
              <w:pStyle w:val="ProductList-TableBody"/>
            </w:pPr>
            <w:hyperlink w:anchor="_Sec581">
              <w:r w:rsidR="0006208A">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121692" w:rsidRDefault="0012169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21692" w:rsidRDefault="00121692">
            <w:pPr>
              <w:pStyle w:val="ProductList-TableBody"/>
              <w:jc w:val="center"/>
            </w:pPr>
          </w:p>
        </w:tc>
      </w:tr>
      <w:tr w:rsidR="00121692">
        <w:tc>
          <w:tcPr>
            <w:tcW w:w="6120" w:type="dxa"/>
            <w:tcBorders>
              <w:top w:val="single" w:sz="4" w:space="0" w:color="000000"/>
              <w:left w:val="single" w:sz="4" w:space="0" w:color="000000"/>
              <w:bottom w:val="single" w:sz="4" w:space="0" w:color="000000"/>
              <w:right w:val="single" w:sz="4" w:space="0" w:color="000000"/>
            </w:tcBorders>
          </w:tcPr>
          <w:p w:rsidR="00121692" w:rsidRDefault="003F7773">
            <w:pPr>
              <w:pStyle w:val="ProductList-TableBody"/>
            </w:pPr>
            <w:hyperlink w:anchor="_Sec755">
              <w:r w:rsidR="0006208A">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121692" w:rsidRDefault="0012169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21692" w:rsidRDefault="00121692">
            <w:pPr>
              <w:pStyle w:val="ProductList-TableBody"/>
              <w:jc w:val="center"/>
            </w:pPr>
          </w:p>
        </w:tc>
      </w:tr>
      <w:tr w:rsidR="00121692">
        <w:tc>
          <w:tcPr>
            <w:tcW w:w="6120" w:type="dxa"/>
            <w:tcBorders>
              <w:top w:val="single" w:sz="4" w:space="0" w:color="000000"/>
              <w:left w:val="single" w:sz="4" w:space="0" w:color="000000"/>
              <w:bottom w:val="single" w:sz="4" w:space="0" w:color="000000"/>
              <w:right w:val="single" w:sz="4" w:space="0" w:color="000000"/>
            </w:tcBorders>
          </w:tcPr>
          <w:p w:rsidR="00121692" w:rsidRDefault="003F7773">
            <w:pPr>
              <w:pStyle w:val="ProductList-TableBody"/>
            </w:pPr>
            <w:hyperlink w:anchor="_Sec841">
              <w:r w:rsidR="0006208A">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121692" w:rsidRDefault="0012169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21692" w:rsidRDefault="00121692">
            <w:pPr>
              <w:pStyle w:val="ProductList-TableBody"/>
              <w:jc w:val="center"/>
            </w:pPr>
          </w:p>
        </w:tc>
      </w:tr>
      <w:tr w:rsidR="00121692">
        <w:tc>
          <w:tcPr>
            <w:tcW w:w="6120" w:type="dxa"/>
            <w:tcBorders>
              <w:top w:val="single" w:sz="4" w:space="0" w:color="000000"/>
              <w:left w:val="single" w:sz="4" w:space="0" w:color="000000"/>
              <w:bottom w:val="single" w:sz="4" w:space="0" w:color="000000"/>
              <w:right w:val="single" w:sz="4" w:space="0" w:color="000000"/>
            </w:tcBorders>
          </w:tcPr>
          <w:p w:rsidR="00121692" w:rsidRDefault="003F7773">
            <w:pPr>
              <w:pStyle w:val="ProductList-TableBody"/>
            </w:pPr>
            <w:hyperlink w:anchor="_Sec651">
              <w:r w:rsidR="0006208A">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121692" w:rsidRDefault="0012169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21692" w:rsidRDefault="00121692">
            <w:pPr>
              <w:pStyle w:val="ProductList-TableBody"/>
              <w:jc w:val="center"/>
            </w:pPr>
          </w:p>
        </w:tc>
      </w:tr>
      <w:tr w:rsidR="00121692">
        <w:tc>
          <w:tcPr>
            <w:tcW w:w="6120" w:type="dxa"/>
            <w:tcBorders>
              <w:top w:val="single" w:sz="4" w:space="0" w:color="000000"/>
              <w:left w:val="single" w:sz="4" w:space="0" w:color="000000"/>
              <w:bottom w:val="single" w:sz="4" w:space="0" w:color="000000"/>
              <w:right w:val="single" w:sz="4" w:space="0" w:color="000000"/>
            </w:tcBorders>
          </w:tcPr>
          <w:p w:rsidR="00121692" w:rsidRDefault="003F7773">
            <w:pPr>
              <w:pStyle w:val="ProductList-TableBody"/>
            </w:pPr>
            <w:hyperlink w:anchor="_Sec841">
              <w:r w:rsidR="0006208A">
                <w:rPr>
                  <w:color w:val="00467F"/>
                  <w:u w:val="single"/>
                </w:rPr>
                <w:t>Windows Virtual Desktop Acces (VDA)</w:t>
              </w:r>
            </w:hyperlink>
          </w:p>
        </w:tc>
        <w:tc>
          <w:tcPr>
            <w:tcW w:w="1960" w:type="dxa"/>
            <w:tcBorders>
              <w:top w:val="single" w:sz="4" w:space="0" w:color="000000"/>
              <w:left w:val="single" w:sz="4" w:space="0" w:color="000000"/>
              <w:bottom w:val="single" w:sz="4" w:space="0" w:color="000000"/>
              <w:right w:val="single" w:sz="4" w:space="0" w:color="000000"/>
            </w:tcBorders>
          </w:tcPr>
          <w:p w:rsidR="00121692" w:rsidRDefault="0012169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21692" w:rsidRDefault="00121692">
            <w:pPr>
              <w:pStyle w:val="ProductList-TableBody"/>
              <w:jc w:val="center"/>
            </w:pPr>
          </w:p>
        </w:tc>
      </w:tr>
      <w:tr w:rsidR="00121692">
        <w:tc>
          <w:tcPr>
            <w:tcW w:w="6120" w:type="dxa"/>
            <w:tcBorders>
              <w:top w:val="single" w:sz="4" w:space="0" w:color="000000"/>
              <w:left w:val="single" w:sz="4" w:space="0" w:color="000000"/>
              <w:bottom w:val="single" w:sz="4" w:space="0" w:color="000000"/>
              <w:right w:val="single" w:sz="4" w:space="0" w:color="000000"/>
            </w:tcBorders>
          </w:tcPr>
          <w:p w:rsidR="00121692" w:rsidRDefault="003F7773">
            <w:pPr>
              <w:pStyle w:val="ProductList-TableBody"/>
            </w:pPr>
            <w:hyperlink w:anchor="_Sec582">
              <w:r w:rsidR="0006208A">
                <w:rPr>
                  <w:color w:val="00467F"/>
                  <w:u w:val="single"/>
                </w:rPr>
                <w:t>Uddannelsesgavekort</w:t>
              </w:r>
            </w:hyperlink>
          </w:p>
        </w:tc>
        <w:tc>
          <w:tcPr>
            <w:tcW w:w="196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21692" w:rsidRDefault="00121692">
            <w:pPr>
              <w:pStyle w:val="ProductList-TableBody"/>
              <w:jc w:val="center"/>
            </w:pPr>
          </w:p>
        </w:tc>
      </w:tr>
      <w:tr w:rsidR="00121692">
        <w:tc>
          <w:tcPr>
            <w:tcW w:w="6120" w:type="dxa"/>
            <w:tcBorders>
              <w:top w:val="single" w:sz="4" w:space="0" w:color="000000"/>
              <w:left w:val="single" w:sz="4" w:space="0" w:color="000000"/>
              <w:bottom w:val="single" w:sz="4" w:space="0" w:color="000000"/>
              <w:right w:val="single" w:sz="4" w:space="0" w:color="000000"/>
            </w:tcBorders>
          </w:tcPr>
          <w:p w:rsidR="00121692" w:rsidRDefault="003F7773">
            <w:pPr>
              <w:pStyle w:val="ProductList-TableBody"/>
            </w:pPr>
            <w:hyperlink w:anchor="_Sec583">
              <w:r w:rsidR="0006208A">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jc w:val="center"/>
            </w:pPr>
            <w:r>
              <w:t>X</w:t>
            </w:r>
          </w:p>
        </w:tc>
      </w:tr>
      <w:tr w:rsidR="00121692">
        <w:tc>
          <w:tcPr>
            <w:tcW w:w="6120" w:type="dxa"/>
            <w:tcBorders>
              <w:top w:val="single" w:sz="4" w:space="0" w:color="000000"/>
              <w:left w:val="single" w:sz="4" w:space="0" w:color="000000"/>
              <w:bottom w:val="single" w:sz="4" w:space="0" w:color="000000"/>
              <w:right w:val="single" w:sz="4" w:space="0" w:color="000000"/>
            </w:tcBorders>
          </w:tcPr>
          <w:p w:rsidR="00121692" w:rsidRDefault="003F7773">
            <w:pPr>
              <w:pStyle w:val="ProductList-TableBody"/>
            </w:pPr>
            <w:hyperlink w:anchor="_Sec584">
              <w:r w:rsidR="0006208A">
                <w:rPr>
                  <w:color w:val="00467F"/>
                  <w:u w:val="single"/>
                </w:rPr>
                <w:t>Program til Hjemmebrug</w:t>
              </w:r>
            </w:hyperlink>
          </w:p>
        </w:tc>
        <w:tc>
          <w:tcPr>
            <w:tcW w:w="196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21692" w:rsidRDefault="0012169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21692" w:rsidRDefault="00121692">
            <w:pPr>
              <w:pStyle w:val="ProductList-TableBody"/>
              <w:jc w:val="center"/>
            </w:pPr>
          </w:p>
        </w:tc>
      </w:tr>
      <w:tr w:rsidR="00121692">
        <w:tc>
          <w:tcPr>
            <w:tcW w:w="6120" w:type="dxa"/>
            <w:tcBorders>
              <w:top w:val="single" w:sz="4" w:space="0" w:color="000000"/>
              <w:left w:val="single" w:sz="4" w:space="0" w:color="000000"/>
              <w:bottom w:val="single" w:sz="4" w:space="0" w:color="000000"/>
              <w:right w:val="single" w:sz="4" w:space="0" w:color="000000"/>
            </w:tcBorders>
          </w:tcPr>
          <w:p w:rsidR="00121692" w:rsidRDefault="003F7773">
            <w:pPr>
              <w:pStyle w:val="ProductList-TableBody"/>
            </w:pPr>
            <w:hyperlink w:anchor="_Sec585">
              <w:r w:rsidR="0006208A">
                <w:rPr>
                  <w:color w:val="00467F"/>
                  <w:u w:val="single"/>
                </w:rPr>
                <w:t>24x7 Problemløsningssupport</w:t>
              </w:r>
            </w:hyperlink>
          </w:p>
        </w:tc>
        <w:tc>
          <w:tcPr>
            <w:tcW w:w="196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jc w:val="center"/>
            </w:pPr>
            <w:r>
              <w:t>X</w:t>
            </w:r>
          </w:p>
        </w:tc>
      </w:tr>
      <w:tr w:rsidR="00121692">
        <w:tc>
          <w:tcPr>
            <w:tcW w:w="6120" w:type="dxa"/>
            <w:tcBorders>
              <w:top w:val="single" w:sz="4" w:space="0" w:color="000000"/>
              <w:left w:val="single" w:sz="4" w:space="0" w:color="000000"/>
              <w:bottom w:val="single" w:sz="4" w:space="0" w:color="000000"/>
              <w:right w:val="single" w:sz="4" w:space="0" w:color="000000"/>
            </w:tcBorders>
          </w:tcPr>
          <w:p w:rsidR="00121692" w:rsidRDefault="003F7773">
            <w:pPr>
              <w:pStyle w:val="ProductList-TableBody"/>
            </w:pPr>
            <w:hyperlink w:anchor="_Sec586">
              <w:r w:rsidR="0006208A">
                <w:rPr>
                  <w:color w:val="00467F"/>
                  <w:u w:val="single"/>
                </w:rPr>
                <w:t>Udvidet Hotfix-support</w:t>
              </w:r>
            </w:hyperlink>
          </w:p>
        </w:tc>
        <w:tc>
          <w:tcPr>
            <w:tcW w:w="196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jc w:val="center"/>
            </w:pPr>
            <w:r>
              <w:t>X</w:t>
            </w:r>
          </w:p>
        </w:tc>
      </w:tr>
      <w:tr w:rsidR="00121692">
        <w:tc>
          <w:tcPr>
            <w:tcW w:w="6120" w:type="dxa"/>
            <w:tcBorders>
              <w:top w:val="single" w:sz="4" w:space="0" w:color="000000"/>
              <w:left w:val="single" w:sz="4" w:space="0" w:color="000000"/>
              <w:bottom w:val="single" w:sz="4" w:space="0" w:color="000000"/>
              <w:right w:val="single" w:sz="4" w:space="0" w:color="000000"/>
            </w:tcBorders>
          </w:tcPr>
          <w:p w:rsidR="00121692" w:rsidRDefault="003F7773">
            <w:pPr>
              <w:pStyle w:val="ProductList-TableBody"/>
            </w:pPr>
            <w:hyperlink w:anchor="_Sec818">
              <w:r w:rsidR="0006208A">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121692" w:rsidRDefault="0012169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21692" w:rsidRDefault="0012169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jc w:val="center"/>
            </w:pPr>
            <w:r>
              <w:t>X</w:t>
            </w:r>
          </w:p>
        </w:tc>
      </w:tr>
      <w:tr w:rsidR="00121692">
        <w:tc>
          <w:tcPr>
            <w:tcW w:w="6120" w:type="dxa"/>
            <w:tcBorders>
              <w:top w:val="single" w:sz="4" w:space="0" w:color="000000"/>
              <w:left w:val="single" w:sz="4" w:space="0" w:color="000000"/>
              <w:bottom w:val="single" w:sz="4" w:space="0" w:color="000000"/>
              <w:right w:val="single" w:sz="4" w:space="0" w:color="000000"/>
            </w:tcBorders>
          </w:tcPr>
          <w:p w:rsidR="00121692" w:rsidRDefault="003F7773">
            <w:pPr>
              <w:pStyle w:val="ProductList-TableBody"/>
            </w:pPr>
            <w:hyperlink w:anchor="_Sec587">
              <w:r w:rsidR="0006208A">
                <w:rPr>
                  <w:color w:val="00467F"/>
                  <w:u w:val="single"/>
                </w:rPr>
                <w:t>Step-Up-licens</w:t>
              </w:r>
            </w:hyperlink>
          </w:p>
        </w:tc>
        <w:tc>
          <w:tcPr>
            <w:tcW w:w="196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21692" w:rsidRDefault="0012169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jc w:val="center"/>
            </w:pPr>
            <w:r>
              <w:t>X</w:t>
            </w:r>
          </w:p>
        </w:tc>
      </w:tr>
      <w:tr w:rsidR="00121692">
        <w:tc>
          <w:tcPr>
            <w:tcW w:w="6120" w:type="dxa"/>
            <w:tcBorders>
              <w:top w:val="single" w:sz="4" w:space="0" w:color="000000"/>
              <w:left w:val="single" w:sz="4" w:space="0" w:color="000000"/>
              <w:bottom w:val="single" w:sz="4" w:space="0" w:color="000000"/>
              <w:right w:val="single" w:sz="4" w:space="0" w:color="000000"/>
            </w:tcBorders>
          </w:tcPr>
          <w:p w:rsidR="00121692" w:rsidRDefault="003F7773">
            <w:pPr>
              <w:pStyle w:val="ProductList-TableBody"/>
            </w:pPr>
            <w:hyperlink w:anchor="_Sec838">
              <w:r w:rsidR="0006208A">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121692" w:rsidRDefault="0012169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21692" w:rsidRDefault="0012169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jc w:val="center"/>
            </w:pPr>
            <w:r>
              <w:t>X</w:t>
            </w:r>
          </w:p>
        </w:tc>
      </w:tr>
      <w:tr w:rsidR="00121692">
        <w:tc>
          <w:tcPr>
            <w:tcW w:w="6120" w:type="dxa"/>
            <w:tcBorders>
              <w:top w:val="single" w:sz="4" w:space="0" w:color="000000"/>
              <w:left w:val="single" w:sz="4" w:space="0" w:color="000000"/>
              <w:bottom w:val="single" w:sz="4" w:space="0" w:color="000000"/>
              <w:right w:val="single" w:sz="4" w:space="0" w:color="000000"/>
            </w:tcBorders>
          </w:tcPr>
          <w:p w:rsidR="00121692" w:rsidRDefault="003F7773">
            <w:pPr>
              <w:pStyle w:val="ProductList-TableBody"/>
            </w:pPr>
            <w:hyperlink w:anchor="_Sec588">
              <w:r w:rsidR="0006208A">
                <w:rPr>
                  <w:color w:val="00467F"/>
                  <w:u w:val="single"/>
                </w:rPr>
                <w:t>Servere – Rettigheder til Genoprettelse efter Nedbrud</w:t>
              </w:r>
            </w:hyperlink>
          </w:p>
        </w:tc>
        <w:tc>
          <w:tcPr>
            <w:tcW w:w="1960" w:type="dxa"/>
            <w:tcBorders>
              <w:top w:val="single" w:sz="4" w:space="0" w:color="000000"/>
              <w:left w:val="single" w:sz="4" w:space="0" w:color="000000"/>
              <w:bottom w:val="single" w:sz="4" w:space="0" w:color="000000"/>
              <w:right w:val="single" w:sz="4" w:space="0" w:color="000000"/>
            </w:tcBorders>
          </w:tcPr>
          <w:p w:rsidR="00121692" w:rsidRDefault="0012169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21692" w:rsidRDefault="0012169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jc w:val="center"/>
            </w:pPr>
            <w:r>
              <w:t>X</w:t>
            </w:r>
          </w:p>
        </w:tc>
      </w:tr>
      <w:tr w:rsidR="00121692">
        <w:tc>
          <w:tcPr>
            <w:tcW w:w="6120" w:type="dxa"/>
            <w:tcBorders>
              <w:top w:val="single" w:sz="4" w:space="0" w:color="000000"/>
              <w:left w:val="single" w:sz="4" w:space="0" w:color="000000"/>
              <w:bottom w:val="single" w:sz="4" w:space="0" w:color="000000"/>
              <w:right w:val="single" w:sz="4" w:space="0" w:color="000000"/>
            </w:tcBorders>
          </w:tcPr>
          <w:p w:rsidR="00121692" w:rsidRDefault="003F7773">
            <w:pPr>
              <w:pStyle w:val="ProductList-TableBody"/>
            </w:pPr>
            <w:hyperlink w:anchor="_Sec589">
              <w:r w:rsidR="0006208A">
                <w:rPr>
                  <w:color w:val="00467F"/>
                  <w:u w:val="single"/>
                </w:rPr>
                <w:t>Licensmobilitet</w:t>
              </w:r>
            </w:hyperlink>
          </w:p>
        </w:tc>
        <w:tc>
          <w:tcPr>
            <w:tcW w:w="1960" w:type="dxa"/>
            <w:tcBorders>
              <w:top w:val="single" w:sz="4" w:space="0" w:color="000000"/>
              <w:left w:val="single" w:sz="4" w:space="0" w:color="000000"/>
              <w:bottom w:val="single" w:sz="4" w:space="0" w:color="000000"/>
              <w:right w:val="single" w:sz="4" w:space="0" w:color="000000"/>
            </w:tcBorders>
          </w:tcPr>
          <w:p w:rsidR="00121692" w:rsidRDefault="0012169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21692" w:rsidRDefault="0012169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jc w:val="center"/>
            </w:pPr>
            <w:r>
              <w:t>X</w:t>
            </w:r>
          </w:p>
        </w:tc>
      </w:tr>
      <w:tr w:rsidR="00121692">
        <w:tc>
          <w:tcPr>
            <w:tcW w:w="6120" w:type="dxa"/>
            <w:tcBorders>
              <w:top w:val="single" w:sz="4" w:space="0" w:color="000000"/>
              <w:left w:val="single" w:sz="4" w:space="0" w:color="000000"/>
              <w:bottom w:val="single" w:sz="4" w:space="0" w:color="000000"/>
              <w:right w:val="single" w:sz="4" w:space="0" w:color="000000"/>
            </w:tcBorders>
          </w:tcPr>
          <w:p w:rsidR="00121692" w:rsidRDefault="003F7773">
            <w:pPr>
              <w:pStyle w:val="ProductList-TableBody"/>
            </w:pPr>
            <w:hyperlink w:anchor="_Sec590">
              <w:r w:rsidR="0006208A">
                <w:rPr>
                  <w:color w:val="00467F"/>
                  <w:u w:val="single"/>
                </w:rPr>
                <w:t>Servere – Programmer med Egen Hosting</w:t>
              </w:r>
            </w:hyperlink>
          </w:p>
        </w:tc>
        <w:tc>
          <w:tcPr>
            <w:tcW w:w="1960" w:type="dxa"/>
            <w:tcBorders>
              <w:top w:val="single" w:sz="4" w:space="0" w:color="000000"/>
              <w:left w:val="single" w:sz="4" w:space="0" w:color="000000"/>
              <w:bottom w:val="single" w:sz="4" w:space="0" w:color="000000"/>
              <w:right w:val="single" w:sz="4" w:space="0" w:color="000000"/>
            </w:tcBorders>
          </w:tcPr>
          <w:p w:rsidR="00121692" w:rsidRDefault="0012169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21692" w:rsidRDefault="0012169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jc w:val="center"/>
            </w:pPr>
            <w:r>
              <w:t>X</w:t>
            </w:r>
          </w:p>
        </w:tc>
      </w:tr>
      <w:tr w:rsidR="00121692">
        <w:tc>
          <w:tcPr>
            <w:tcW w:w="6120" w:type="dxa"/>
            <w:tcBorders>
              <w:top w:val="single" w:sz="4" w:space="0" w:color="000000"/>
              <w:left w:val="single" w:sz="4" w:space="0" w:color="000000"/>
              <w:bottom w:val="single" w:sz="4" w:space="0" w:color="000000"/>
              <w:right w:val="single" w:sz="4" w:space="0" w:color="000000"/>
            </w:tcBorders>
          </w:tcPr>
          <w:p w:rsidR="00121692" w:rsidRDefault="003F7773">
            <w:pPr>
              <w:pStyle w:val="ProductList-TableBody"/>
            </w:pPr>
            <w:hyperlink w:anchor="_Sec841">
              <w:r w:rsidR="0006208A">
                <w:rPr>
                  <w:color w:val="00467F"/>
                  <w:u w:val="single"/>
                </w:rPr>
                <w:t>Tillægs-Købsrettigheder til Windows SA pr. Bruger</w:t>
              </w:r>
            </w:hyperlink>
          </w:p>
        </w:tc>
        <w:tc>
          <w:tcPr>
            <w:tcW w:w="1960" w:type="dxa"/>
            <w:tcBorders>
              <w:top w:val="single" w:sz="4" w:space="0" w:color="000000"/>
              <w:left w:val="single" w:sz="4" w:space="0" w:color="000000"/>
              <w:bottom w:val="single" w:sz="4" w:space="0" w:color="000000"/>
              <w:right w:val="single" w:sz="4" w:space="0" w:color="000000"/>
            </w:tcBorders>
          </w:tcPr>
          <w:p w:rsidR="00121692" w:rsidRDefault="0012169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21692" w:rsidRDefault="00121692">
            <w:pPr>
              <w:pStyle w:val="ProductList-TableBody"/>
              <w:jc w:val="center"/>
            </w:pPr>
          </w:p>
        </w:tc>
      </w:tr>
      <w:tr w:rsidR="00121692">
        <w:tc>
          <w:tcPr>
            <w:tcW w:w="6120" w:type="dxa"/>
            <w:tcBorders>
              <w:top w:val="single" w:sz="4" w:space="0" w:color="000000"/>
              <w:left w:val="single" w:sz="4" w:space="0" w:color="000000"/>
              <w:bottom w:val="single" w:sz="4" w:space="0" w:color="000000"/>
              <w:right w:val="single" w:sz="4" w:space="0" w:color="000000"/>
            </w:tcBorders>
          </w:tcPr>
          <w:p w:rsidR="00121692" w:rsidRDefault="003F7773">
            <w:pPr>
              <w:pStyle w:val="ProductList-TableBody"/>
            </w:pPr>
            <w:hyperlink w:anchor="_Sec841">
              <w:r w:rsidR="0006208A">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121692" w:rsidRDefault="0012169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21692" w:rsidRDefault="00121692">
            <w:pPr>
              <w:pStyle w:val="ProductList-TableBody"/>
              <w:jc w:val="center"/>
            </w:pPr>
          </w:p>
        </w:tc>
      </w:tr>
      <w:tr w:rsidR="00121692">
        <w:tc>
          <w:tcPr>
            <w:tcW w:w="6120" w:type="dxa"/>
            <w:tcBorders>
              <w:top w:val="single" w:sz="4" w:space="0" w:color="000000"/>
              <w:left w:val="single" w:sz="4" w:space="0" w:color="000000"/>
              <w:bottom w:val="single" w:sz="4" w:space="0" w:color="000000"/>
              <w:right w:val="single" w:sz="4" w:space="0" w:color="000000"/>
            </w:tcBorders>
          </w:tcPr>
          <w:p w:rsidR="00121692" w:rsidRDefault="003F7773">
            <w:pPr>
              <w:pStyle w:val="ProductList-TableBody"/>
            </w:pPr>
            <w:hyperlink w:anchor="_Sec652">
              <w:r w:rsidR="0006208A">
                <w:rPr>
                  <w:color w:val="00467F"/>
                  <w:u w:val="single"/>
                </w:rPr>
                <w:t>Virtualisationsrettigheder til Windows og Windows Embedded Desktops</w:t>
              </w:r>
            </w:hyperlink>
          </w:p>
        </w:tc>
        <w:tc>
          <w:tcPr>
            <w:tcW w:w="1960" w:type="dxa"/>
            <w:tcBorders>
              <w:top w:val="single" w:sz="4" w:space="0" w:color="000000"/>
              <w:left w:val="single" w:sz="4" w:space="0" w:color="000000"/>
              <w:bottom w:val="single" w:sz="4" w:space="0" w:color="000000"/>
              <w:right w:val="single" w:sz="4" w:space="0" w:color="000000"/>
            </w:tcBorders>
          </w:tcPr>
          <w:p w:rsidR="00121692" w:rsidRDefault="0012169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21692" w:rsidRDefault="00121692">
            <w:pPr>
              <w:pStyle w:val="ProductList-TableBody"/>
              <w:jc w:val="center"/>
            </w:pPr>
          </w:p>
        </w:tc>
      </w:tr>
    </w:tbl>
    <w:p w:rsidR="00121692" w:rsidRDefault="00121692">
      <w:pPr>
        <w:pStyle w:val="ProductList-Body"/>
      </w:pPr>
    </w:p>
    <w:p w:rsidR="00121692" w:rsidRDefault="0006208A">
      <w:pPr>
        <w:pStyle w:val="ProductList-ClauseHeading"/>
        <w:outlineLvl w:val="2"/>
      </w:pPr>
      <w:bookmarkStart w:id="352" w:name="_Sec577"/>
      <w:r>
        <w:t>Nye Versionsrettigheder</w:t>
      </w:r>
      <w:bookmarkEnd w:id="352"/>
    </w:p>
    <w:p w:rsidR="00121692" w:rsidRDefault="0006208A">
      <w:pPr>
        <w:pStyle w:val="ProductList-Body"/>
      </w:pPr>
      <w:r>
        <w:t xml:space="preserve">Kunden må opgradere til den nyeste version af et tilgængeligt Produkt. Hvis Kunden erhverver tidsubegrænsede Licenser gennem SA, kan den installere nye versionsopgraderinger til disse Licenser efter SA-dækningens udløb, men kun til versioner, der blev frigivet i løbet af den aktive SA-dækning. Brug af den nye version er underlagt </w:t>
      </w:r>
      <w:r>
        <w:fldChar w:fldCharType="begin"/>
      </w:r>
      <w:r>
        <w:instrText xml:space="preserve"> AutoTextList   \s NoStyle \t "Licensvilkår: Vilkår og betingelser, der gælder for installation og brug af et Produkt." </w:instrText>
      </w:r>
      <w:r>
        <w:fldChar w:fldCharType="separate"/>
      </w:r>
      <w:r>
        <w:rPr>
          <w:color w:val="0563C1"/>
        </w:rPr>
        <w:t>Licensvilkårene</w:t>
      </w:r>
      <w:r>
        <w:fldChar w:fldCharType="end"/>
      </w:r>
      <w:r>
        <w:t xml:space="preserve"> for den version.</w:t>
      </w:r>
    </w:p>
    <w:p w:rsidR="00121692" w:rsidRDefault="00121692">
      <w:pPr>
        <w:pStyle w:val="ProductList-Body"/>
      </w:pPr>
    </w:p>
    <w:p w:rsidR="00121692" w:rsidRDefault="0006208A">
      <w:pPr>
        <w:pStyle w:val="ProductList-ClauseHeading"/>
        <w:outlineLvl w:val="2"/>
      </w:pPr>
      <w:bookmarkStart w:id="353" w:name="_Sec931"/>
      <w:r>
        <w:t>Beregning af point for Software Asurrance-fordele</w:t>
      </w:r>
      <w:bookmarkEnd w:id="353"/>
    </w:p>
    <w:p w:rsidR="00121692" w:rsidRDefault="0006208A">
      <w:pPr>
        <w:pStyle w:val="ProductList-Body"/>
      </w:pPr>
      <w:r>
        <w:t>Berettigelser beregnes ud fra et pointbaseret system til følgende fordele:</w:t>
      </w:r>
    </w:p>
    <w:p w:rsidR="00121692" w:rsidRDefault="0006208A" w:rsidP="0006208A">
      <w:pPr>
        <w:pStyle w:val="ProductList-Bullet"/>
        <w:numPr>
          <w:ilvl w:val="0"/>
          <w:numId w:val="42"/>
        </w:numPr>
      </w:pPr>
      <w:r>
        <w:t>Planning Services</w:t>
      </w:r>
    </w:p>
    <w:p w:rsidR="00121692" w:rsidRDefault="0006208A" w:rsidP="0006208A">
      <w:pPr>
        <w:pStyle w:val="ProductList-Bullet"/>
        <w:numPr>
          <w:ilvl w:val="0"/>
          <w:numId w:val="42"/>
        </w:numPr>
      </w:pPr>
      <w:r>
        <w:t>Uddannelsesgavekort</w:t>
      </w:r>
    </w:p>
    <w:p w:rsidR="00121692" w:rsidRDefault="0006208A" w:rsidP="0006208A">
      <w:pPr>
        <w:pStyle w:val="ProductList-Bullet"/>
        <w:numPr>
          <w:ilvl w:val="0"/>
          <w:numId w:val="42"/>
        </w:numPr>
      </w:pPr>
      <w:r>
        <w:t>24x7 Problemløsningssupport (telefon), kun i MPSA</w:t>
      </w:r>
    </w:p>
    <w:p w:rsidR="00121692" w:rsidRDefault="0006208A">
      <w:pPr>
        <w:pStyle w:val="ProductList-Body"/>
      </w:pPr>
      <w:r>
        <w:t>Point for Software Assurance-fordele beregnes ud fra antallet af kvalificerende licenser, relevante puljer og de point, der er tilknyttet kvalificerende produkter som beskrevet i følgende tabel. Point kan ikke kombineres på tværs af aftaler, tilmeldinger eller Indkøbskonti med henblik på at kvalificere til yderligere point. Reduktion af point på grund af returneringer og andre fakturatilpasninger kan, hvor det er tilladt, medføre tab af berettigelser i løbet af de nuværende eller fremtidige berettigelsesperioder.</w:t>
      </w:r>
    </w:p>
    <w:tbl>
      <w:tblPr>
        <w:tblStyle w:val="PURTable"/>
        <w:tblW w:w="0" w:type="dxa"/>
        <w:tblLook w:val="04A0" w:firstRow="1" w:lastRow="0" w:firstColumn="1" w:lastColumn="0" w:noHBand="0" w:noVBand="1"/>
      </w:tblPr>
      <w:tblGrid>
        <w:gridCol w:w="9353"/>
        <w:gridCol w:w="1437"/>
      </w:tblGrid>
      <w:tr w:rsidR="00121692">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121692" w:rsidRDefault="0006208A">
            <w:pPr>
              <w:pStyle w:val="ProductList-TableBody"/>
            </w:pPr>
            <w:r>
              <w:rPr>
                <w:color w:val="FFFFFF"/>
              </w:rPr>
              <w:t>Office-programmer og Serverlicenser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121692" w:rsidRDefault="0006208A">
            <w:pPr>
              <w:pStyle w:val="ProductList-TableBody"/>
            </w:pPr>
            <w:r>
              <w:rPr>
                <w:color w:val="FFFFFF"/>
              </w:rPr>
              <w:t>Point</w:t>
            </w:r>
          </w:p>
        </w:tc>
      </w:tr>
      <w:tr w:rsidR="00121692">
        <w:tc>
          <w:tcPr>
            <w:tcW w:w="10520" w:type="dxa"/>
            <w:tcBorders>
              <w:top w:val="single" w:sz="4" w:space="0" w:color="6E6E6E"/>
              <w:left w:val="single" w:sz="4" w:space="0" w:color="6E6E6E"/>
              <w:bottom w:val="single" w:sz="4" w:space="0" w:color="6E6E6E"/>
              <w:right w:val="single" w:sz="4" w:space="0" w:color="6E6E6E"/>
            </w:tcBorders>
          </w:tcPr>
          <w:p w:rsidR="00121692" w:rsidRDefault="0006208A">
            <w:pPr>
              <w:pStyle w:val="ProductList-TableBody"/>
            </w:pPr>
            <w:r>
              <w:t>Office Application Pool-produkter (herunder Office-pakker, Project Standard og Professional, Visio Standard og Professional), Windows-desktopoperativsystemprodukter,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rsidR="00121692" w:rsidRDefault="0006208A">
            <w:pPr>
              <w:pStyle w:val="ProductList-TableBody"/>
            </w:pPr>
            <w:r>
              <w:t>1</w:t>
            </w:r>
          </w:p>
        </w:tc>
      </w:tr>
      <w:tr w:rsidR="00121692">
        <w:tc>
          <w:tcPr>
            <w:tcW w:w="10520" w:type="dxa"/>
            <w:tcBorders>
              <w:top w:val="single" w:sz="4" w:space="0" w:color="6E6E6E"/>
              <w:left w:val="single" w:sz="4" w:space="0" w:color="6E6E6E"/>
              <w:bottom w:val="single" w:sz="4" w:space="0" w:color="6E6E6E"/>
              <w:right w:val="single" w:sz="4" w:space="0" w:color="6E6E6E"/>
            </w:tcBorders>
          </w:tcPr>
          <w:p w:rsidR="00121692" w:rsidRDefault="0006208A">
            <w:pPr>
              <w:pStyle w:val="ProductList-TableBody"/>
            </w:pPr>
            <w:r>
              <w:t>Microsoft Dynamics 365 for Customer Service CAL, Microsoft Dynamics 365 for Sales CAL, Dynamics 365 for Operations Server, Microsoft Dynamics 365 for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121692" w:rsidRDefault="0006208A">
            <w:pPr>
              <w:pStyle w:val="ProductList-TableBody"/>
            </w:pPr>
            <w:r>
              <w:t>2</w:t>
            </w:r>
          </w:p>
        </w:tc>
      </w:tr>
      <w:tr w:rsidR="00121692">
        <w:tc>
          <w:tcPr>
            <w:tcW w:w="10520" w:type="dxa"/>
            <w:tcBorders>
              <w:top w:val="single" w:sz="4" w:space="0" w:color="6E6E6E"/>
              <w:left w:val="single" w:sz="4" w:space="0" w:color="6E6E6E"/>
              <w:bottom w:val="single" w:sz="4" w:space="0" w:color="6E6E6E"/>
              <w:right w:val="single" w:sz="4" w:space="0" w:color="6E6E6E"/>
            </w:tcBorders>
          </w:tcPr>
          <w:p w:rsidR="00121692" w:rsidRDefault="0006208A">
            <w:pPr>
              <w:pStyle w:val="ProductList-TableBody"/>
            </w:pPr>
            <w:r>
              <w:t>Windows Server Standard (2 pakker med kernelicenser) System Center Standard Server Management-licens (2 pakker med kernelicenser)</w:t>
            </w:r>
          </w:p>
        </w:tc>
        <w:tc>
          <w:tcPr>
            <w:tcW w:w="1600" w:type="dxa"/>
            <w:tcBorders>
              <w:top w:val="single" w:sz="4" w:space="0" w:color="6E6E6E"/>
              <w:left w:val="single" w:sz="4" w:space="0" w:color="6E6E6E"/>
              <w:bottom w:val="single" w:sz="4" w:space="0" w:color="6E6E6E"/>
              <w:right w:val="single" w:sz="4" w:space="0" w:color="6E6E6E"/>
            </w:tcBorders>
          </w:tcPr>
          <w:p w:rsidR="00121692" w:rsidRDefault="0006208A">
            <w:pPr>
              <w:pStyle w:val="ProductList-TableBody"/>
            </w:pPr>
            <w:r>
              <w:t>5</w:t>
            </w:r>
          </w:p>
        </w:tc>
      </w:tr>
      <w:tr w:rsidR="00121692">
        <w:tc>
          <w:tcPr>
            <w:tcW w:w="10520" w:type="dxa"/>
            <w:tcBorders>
              <w:top w:val="single" w:sz="4" w:space="0" w:color="6E6E6E"/>
              <w:left w:val="single" w:sz="4" w:space="0" w:color="6E6E6E"/>
              <w:bottom w:val="single" w:sz="4" w:space="0" w:color="6E6E6E"/>
              <w:right w:val="single" w:sz="4" w:space="0" w:color="6E6E6E"/>
            </w:tcBorders>
          </w:tcPr>
          <w:p w:rsidR="00121692" w:rsidRDefault="0006208A">
            <w:pPr>
              <w:pStyle w:val="ProductList-TableBody"/>
            </w:pPr>
            <w:r>
              <w:t>Windows Server Datacenter (2 pakker med kernelicenser) System Center pakker med kernelicenser-licens (2 pakker med kernelicenser)</w:t>
            </w:r>
          </w:p>
        </w:tc>
        <w:tc>
          <w:tcPr>
            <w:tcW w:w="1600" w:type="dxa"/>
            <w:tcBorders>
              <w:top w:val="single" w:sz="4" w:space="0" w:color="6E6E6E"/>
              <w:left w:val="single" w:sz="4" w:space="0" w:color="6E6E6E"/>
              <w:bottom w:val="single" w:sz="4" w:space="0" w:color="6E6E6E"/>
              <w:right w:val="single" w:sz="4" w:space="0" w:color="6E6E6E"/>
            </w:tcBorders>
          </w:tcPr>
          <w:p w:rsidR="00121692" w:rsidRDefault="0006208A">
            <w:pPr>
              <w:pStyle w:val="ProductList-TableBody"/>
            </w:pPr>
            <w:r>
              <w:t>10</w:t>
            </w:r>
          </w:p>
        </w:tc>
      </w:tr>
      <w:tr w:rsidR="00121692">
        <w:tc>
          <w:tcPr>
            <w:tcW w:w="10520" w:type="dxa"/>
            <w:tcBorders>
              <w:top w:val="single" w:sz="4" w:space="0" w:color="6E6E6E"/>
              <w:left w:val="single" w:sz="4" w:space="0" w:color="6E6E6E"/>
              <w:bottom w:val="single" w:sz="4" w:space="0" w:color="6E6E6E"/>
              <w:right w:val="single" w:sz="4" w:space="0" w:color="6E6E6E"/>
            </w:tcBorders>
          </w:tcPr>
          <w:p w:rsidR="00121692" w:rsidRDefault="0006208A">
            <w:pPr>
              <w:pStyle w:val="ProductList-TableBody"/>
            </w:pPr>
            <w:r>
              <w:t>SQL Server Standard Edition, Windows Server Standard Edition, Licens til System Center Standard Server Management (2-processor), Visual Studio Professional Subscription, Visual Studio Test Professional Subscription og Microsoft Dynamics AX Enterprise CAL</w:t>
            </w:r>
          </w:p>
        </w:tc>
        <w:tc>
          <w:tcPr>
            <w:tcW w:w="1600" w:type="dxa"/>
            <w:tcBorders>
              <w:top w:val="single" w:sz="4" w:space="0" w:color="6E6E6E"/>
              <w:left w:val="single" w:sz="4" w:space="0" w:color="6E6E6E"/>
              <w:bottom w:val="single" w:sz="4" w:space="0" w:color="6E6E6E"/>
              <w:right w:val="single" w:sz="4" w:space="0" w:color="6E6E6E"/>
            </w:tcBorders>
          </w:tcPr>
          <w:p w:rsidR="00121692" w:rsidRDefault="0006208A">
            <w:pPr>
              <w:pStyle w:val="ProductList-TableBody"/>
            </w:pPr>
            <w:r>
              <w:t>25</w:t>
            </w:r>
          </w:p>
        </w:tc>
      </w:tr>
      <w:tr w:rsidR="00121692">
        <w:tc>
          <w:tcPr>
            <w:tcW w:w="10520" w:type="dxa"/>
            <w:tcBorders>
              <w:top w:val="single" w:sz="4" w:space="0" w:color="6E6E6E"/>
              <w:left w:val="single" w:sz="4" w:space="0" w:color="6E6E6E"/>
              <w:bottom w:val="single" w:sz="4" w:space="0" w:color="6E6E6E"/>
              <w:right w:val="single" w:sz="4" w:space="0" w:color="6E6E6E"/>
            </w:tcBorders>
          </w:tcPr>
          <w:p w:rsidR="00121692" w:rsidRDefault="0006208A">
            <w:pPr>
              <w:pStyle w:val="ProductList-TableBody"/>
            </w:pPr>
            <w:r>
              <w:t>SQL Server Enterprise-udgave, SQL Server Business Intelligence, Windows Server Enterprise-udgave og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rsidR="00121692" w:rsidRDefault="0006208A">
            <w:pPr>
              <w:pStyle w:val="ProductList-TableBody"/>
            </w:pPr>
            <w:r>
              <w:t>50</w:t>
            </w:r>
          </w:p>
        </w:tc>
      </w:tr>
      <w:tr w:rsidR="00121692">
        <w:tc>
          <w:tcPr>
            <w:tcW w:w="10520" w:type="dxa"/>
            <w:tcBorders>
              <w:top w:val="single" w:sz="4" w:space="0" w:color="6E6E6E"/>
              <w:left w:val="single" w:sz="4" w:space="0" w:color="6E6E6E"/>
              <w:bottom w:val="single" w:sz="4" w:space="0" w:color="6E6E6E"/>
              <w:right w:val="single" w:sz="4" w:space="0" w:color="6E6E6E"/>
            </w:tcBorders>
          </w:tcPr>
          <w:p w:rsidR="00121692" w:rsidRDefault="0006208A">
            <w:pPr>
              <w:pStyle w:val="ProductList-TableBody"/>
            </w:pPr>
            <w:r>
              <w:t>SQL Server Data Center-udgave, SQL Parallel Data Warehouse, Windows Server Datacenter-udgave, Microsoft Dynamics AX Standard Commerce Core Server og System Center 2012 Datacenter Server Management License (2-processor)</w:t>
            </w:r>
          </w:p>
        </w:tc>
        <w:tc>
          <w:tcPr>
            <w:tcW w:w="1600" w:type="dxa"/>
            <w:tcBorders>
              <w:top w:val="single" w:sz="4" w:space="0" w:color="6E6E6E"/>
              <w:left w:val="single" w:sz="4" w:space="0" w:color="6E6E6E"/>
              <w:bottom w:val="single" w:sz="4" w:space="0" w:color="6E6E6E"/>
              <w:right w:val="single" w:sz="4" w:space="0" w:color="6E6E6E"/>
            </w:tcBorders>
          </w:tcPr>
          <w:p w:rsidR="00121692" w:rsidRDefault="0006208A">
            <w:pPr>
              <w:pStyle w:val="ProductList-TableBody"/>
            </w:pPr>
            <w:r>
              <w:t>75</w:t>
            </w:r>
          </w:p>
        </w:tc>
      </w:tr>
    </w:tbl>
    <w:p w:rsidR="00121692" w:rsidRDefault="0006208A">
      <w:pPr>
        <w:pStyle w:val="ProductList-Body"/>
      </w:pPr>
      <w:r>
        <w:rPr>
          <w:b/>
          <w:i/>
        </w:rPr>
        <w:t>Bemærk!</w:t>
      </w:r>
      <w:r>
        <w:rPr>
          <w:i/>
        </w:rPr>
        <w:t xml:space="preserve"> Vedrørende SQL CAL’er henvises til tabellen over CAL Suites i dette afsnit</w:t>
      </w:r>
    </w:p>
    <w:p w:rsidR="00121692" w:rsidRDefault="00121692">
      <w:pPr>
        <w:pStyle w:val="ProductList-Body"/>
      </w:pPr>
    </w:p>
    <w:p w:rsidR="00121692" w:rsidRDefault="0006208A">
      <w:pPr>
        <w:pStyle w:val="ProductList-ClauseHeading"/>
        <w:outlineLvl w:val="2"/>
      </w:pPr>
      <w:bookmarkStart w:id="354" w:name="_Sec579"/>
      <w:r>
        <w:t>Office Online-tjenester og Office Online Server</w:t>
      </w:r>
      <w:bookmarkEnd w:id="354"/>
    </w:p>
    <w:p w:rsidR="00121692" w:rsidRDefault="0006208A">
      <w:pPr>
        <w:pStyle w:val="ProductList-Body"/>
      </w:pPr>
      <w:r>
        <w:t xml:space="preserve">Brugere af en enhed, der er licenseret med de kvalificerende programmer, kan få adgang til Office Online-tjenester og Office Online Server med henblik på redigering af dokumenter fra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Den Primære bruger af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kan få adgang til Office Online-tjenester og Office Online Server med henblik på redigering af dokumenter fra en hvilken som helst enhed.</w:t>
      </w:r>
    </w:p>
    <w:tbl>
      <w:tblPr>
        <w:tblStyle w:val="PURTable"/>
        <w:tblW w:w="0" w:type="dxa"/>
        <w:tblLook w:val="04A0" w:firstRow="1" w:lastRow="0" w:firstColumn="1" w:lastColumn="0" w:noHBand="0" w:noVBand="1"/>
      </w:tblPr>
      <w:tblGrid>
        <w:gridCol w:w="5366"/>
        <w:gridCol w:w="5424"/>
      </w:tblGrid>
      <w:tr w:rsidR="00121692">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121692" w:rsidRDefault="0006208A">
            <w:pPr>
              <w:pStyle w:val="ProductList-TableBody"/>
            </w:pPr>
            <w:r>
              <w:rPr>
                <w:color w:val="FFFFFF"/>
              </w:rPr>
              <w:t xml:space="preserve">Kvalificerende Desktopprogram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21692" w:rsidRDefault="0006208A">
            <w:pPr>
              <w:pStyle w:val="ProductList-TableBody"/>
            </w:pPr>
            <w:r>
              <w:rPr>
                <w:color w:val="FFFFFF"/>
              </w:rPr>
              <w:t>Office Online-rettigheder</w:t>
            </w:r>
          </w:p>
        </w:tc>
      </w:tr>
      <w:tr w:rsidR="00121692">
        <w:tc>
          <w:tcPr>
            <w:tcW w:w="600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Office Standard</w:t>
            </w:r>
            <w:r>
              <w:fldChar w:fldCharType="begin"/>
            </w:r>
            <w:r>
              <w:instrText xml:space="preserve"> XE "Office Standard" </w:instrText>
            </w:r>
            <w:r>
              <w:fldChar w:fldCharType="end"/>
            </w:r>
          </w:p>
          <w:p w:rsidR="00121692" w:rsidRDefault="0006208A">
            <w:pPr>
              <w:pStyle w:val="ProductList-TableBody"/>
            </w:pPr>
            <w:r>
              <w:t>Office Professional Plus</w:t>
            </w:r>
            <w:r>
              <w:fldChar w:fldCharType="begin"/>
            </w:r>
            <w:r>
              <w:instrText xml:space="preserve"> XE "Office Professional Plus" </w:instrText>
            </w:r>
            <w:r>
              <w:fldChar w:fldCharType="end"/>
            </w:r>
          </w:p>
          <w:p w:rsidR="00121692" w:rsidRDefault="0006208A">
            <w:pPr>
              <w:pStyle w:val="ProductList-TableBody"/>
            </w:pPr>
            <w:r>
              <w:t>Office til Mac Standard</w:t>
            </w:r>
            <w:r>
              <w:fldChar w:fldCharType="begin"/>
            </w:r>
            <w:r>
              <w:instrText xml:space="preserve"> XE "Office til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Office Online til Office 365</w:t>
            </w:r>
            <w:r>
              <w:fldChar w:fldCharType="begin"/>
            </w:r>
            <w:r>
              <w:instrText xml:space="preserve"> XE "Office Online til Office 365" </w:instrText>
            </w:r>
            <w:r>
              <w:fldChar w:fldCharType="end"/>
            </w:r>
          </w:p>
          <w:p w:rsidR="00121692" w:rsidRDefault="0006208A">
            <w:pPr>
              <w:pStyle w:val="ProductList-TableBody"/>
            </w:pPr>
            <w:r>
              <w:t>Office Online Server</w:t>
            </w:r>
          </w:p>
        </w:tc>
      </w:tr>
    </w:tbl>
    <w:p w:rsidR="00121692" w:rsidRDefault="0006208A">
      <w:pPr>
        <w:pStyle w:val="ProductList-Body"/>
      </w:pPr>
      <w:r>
        <w:rPr>
          <w:i/>
        </w:rPr>
        <w:t>Brugere skal også være licenserede til SharePoint Online</w:t>
      </w:r>
      <w:r>
        <w:fldChar w:fldCharType="begin"/>
      </w:r>
      <w:r>
        <w:instrText xml:space="preserve"> XE "SharePoint Online" </w:instrText>
      </w:r>
      <w:r>
        <w:fldChar w:fldCharType="end"/>
      </w:r>
      <w:r>
        <w:rPr>
          <w:i/>
        </w:rPr>
        <w:t xml:space="preserve"> eller OneDrive til Virksomhedsplaner for at få adgang til Office Online-tjenesten.</w:t>
      </w:r>
    </w:p>
    <w:p w:rsidR="00121692" w:rsidRDefault="00121692">
      <w:pPr>
        <w:pStyle w:val="ProductList-Body"/>
      </w:pPr>
    </w:p>
    <w:p w:rsidR="00121692" w:rsidRDefault="0006208A">
      <w:pPr>
        <w:pStyle w:val="ProductList-ClauseHeading"/>
        <w:outlineLvl w:val="2"/>
      </w:pPr>
      <w:bookmarkStart w:id="355" w:name="_Sec580"/>
      <w:r>
        <w:t>Planning Services</w:t>
      </w:r>
      <w:bookmarkEnd w:id="355"/>
    </w:p>
    <w:p w:rsidR="00121692" w:rsidRDefault="0006208A">
      <w:pPr>
        <w:pStyle w:val="ProductList-Body"/>
      </w:pPr>
      <w:r>
        <w:t>Kunder (ud over de, som køber via Academic Programs) med en Company-wide-aftale eller SAM i Program- og Serverpuljerne er berettiget til denne fordel. Planning Services-fordelen giver kvalificerende kunder foruddefinerede tilpassede servicetilbud.</w:t>
      </w:r>
    </w:p>
    <w:p w:rsidR="00121692" w:rsidRDefault="00121692">
      <w:pPr>
        <w:pStyle w:val="ProductList-Body"/>
      </w:pPr>
    </w:p>
    <w:p w:rsidR="00121692" w:rsidRDefault="0006208A">
      <w:pPr>
        <w:pStyle w:val="ProductList-Body"/>
      </w:pPr>
      <w:r>
        <w:t>De berettigede kunder modtager et antal Planning Services-dage ud fra antallet af SA-fordelspoint fra kvalificerende licenser. Det antal dage, Kunden modtager for de tilgængelige Planning Services-tilbud, bliver samlet i en pulje af Planning Services-dage.</w:t>
      </w:r>
    </w:p>
    <w:tbl>
      <w:tblPr>
        <w:tblStyle w:val="PURTable"/>
        <w:tblW w:w="0" w:type="dxa"/>
        <w:tblLook w:val="04A0" w:firstRow="1" w:lastRow="0" w:firstColumn="1" w:lastColumn="0" w:noHBand="0" w:noVBand="1"/>
      </w:tblPr>
      <w:tblGrid>
        <w:gridCol w:w="9019"/>
        <w:gridCol w:w="1771"/>
      </w:tblGrid>
      <w:tr w:rsidR="00121692">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121692" w:rsidRDefault="0006208A">
            <w:pPr>
              <w:pStyle w:val="ProductList-TableBody"/>
            </w:pPr>
            <w:r>
              <w:rPr>
                <w:color w:val="FFFFFF"/>
              </w:rPr>
              <w:t>Office-programmer og Serverlicenser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21692" w:rsidRDefault="0006208A">
            <w:pPr>
              <w:pStyle w:val="ProductList-TableBody"/>
              <w:jc w:val="center"/>
            </w:pPr>
            <w:r>
              <w:rPr>
                <w:color w:val="FFFFFF"/>
              </w:rPr>
              <w:t>Point</w:t>
            </w:r>
          </w:p>
        </w:tc>
      </w:tr>
      <w:tr w:rsidR="00121692">
        <w:tc>
          <w:tcPr>
            <w:tcW w:w="1016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Office Application Pool-produkter (herunder Office-pakker, Project Standard</w:t>
            </w:r>
            <w:r>
              <w:fldChar w:fldCharType="begin"/>
            </w:r>
            <w:r>
              <w:instrText xml:space="preserve"> XE "Project Standard" </w:instrText>
            </w:r>
            <w:r>
              <w:fldChar w:fldCharType="end"/>
            </w:r>
            <w:r>
              <w:t xml:space="preserve"> og Professional, Visio Standard</w:t>
            </w:r>
            <w:r>
              <w:fldChar w:fldCharType="begin"/>
            </w:r>
            <w:r>
              <w:instrText xml:space="preserve"> XE "Visio Standard" </w:instrText>
            </w:r>
            <w:r>
              <w:fldChar w:fldCharType="end"/>
            </w:r>
            <w:r>
              <w:t xml:space="preserve"> og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jc w:val="center"/>
            </w:pPr>
            <w:r>
              <w:t>1</w:t>
            </w:r>
          </w:p>
        </w:tc>
      </w:tr>
      <w:tr w:rsidR="00121692">
        <w:tc>
          <w:tcPr>
            <w:tcW w:w="1016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Microsoft Dynamics 365 for Customer Service CAL</w:t>
            </w:r>
            <w:r>
              <w:fldChar w:fldCharType="begin"/>
            </w:r>
            <w:r>
              <w:instrText xml:space="preserve"> XE "Microsoft Dynamics 365 for Customer Service CAL" </w:instrText>
            </w:r>
            <w:r>
              <w:fldChar w:fldCharType="end"/>
            </w:r>
            <w:r>
              <w:t>, Microsoft Dynamics 365 for Sales CAL</w:t>
            </w:r>
            <w:r>
              <w:fldChar w:fldCharType="begin"/>
            </w:r>
            <w:r>
              <w:instrText xml:space="preserve"> XE "Microsoft Dynamics 365 for Sales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jc w:val="center"/>
            </w:pPr>
            <w:r>
              <w:t>2</w:t>
            </w:r>
          </w:p>
        </w:tc>
      </w:tr>
      <w:tr w:rsidR="00121692">
        <w:tc>
          <w:tcPr>
            <w:tcW w:w="1016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lastRenderedPageBreak/>
              <w:t>SQL Server Standard</w:t>
            </w:r>
            <w:r>
              <w:fldChar w:fldCharType="begin"/>
            </w:r>
            <w:r>
              <w:instrText xml:space="preserve"> XE "SQL Server Standard" </w:instrText>
            </w:r>
            <w:r>
              <w:fldChar w:fldCharType="end"/>
            </w:r>
            <w:r>
              <w:t>-udgave, Windows Server Standard</w:t>
            </w:r>
            <w:r>
              <w:fldChar w:fldCharType="begin"/>
            </w:r>
            <w:r>
              <w:instrText xml:space="preserve"> XE "Windows Server Standard" </w:instrText>
            </w:r>
            <w:r>
              <w:fldChar w:fldCharType="end"/>
            </w:r>
            <w:r>
              <w:t>-udgave, Microsoft Dynamics CRM Server 2013</w:t>
            </w:r>
            <w:r>
              <w:fldChar w:fldCharType="begin"/>
            </w:r>
            <w:r>
              <w:instrText xml:space="preserve"> XE "Microsoft Dynamics CRM Server 2013" </w:instrText>
            </w:r>
            <w:r>
              <w:fldChar w:fldCharType="end"/>
            </w:r>
            <w:r>
              <w:t xml:space="preserve"> og Microsoft Dynamics CRM Server 2015</w:t>
            </w:r>
            <w:r>
              <w:fldChar w:fldCharType="begin"/>
            </w:r>
            <w:r>
              <w:instrText xml:space="preserve"> XE "Microsoft Dynamics CRM Server 2015" </w:instrText>
            </w:r>
            <w:r>
              <w:fldChar w:fldCharType="end"/>
            </w:r>
            <w:r>
              <w:t>, System Center 2012 Standard Server Management-licens</w:t>
            </w:r>
            <w:r>
              <w:fldChar w:fldCharType="begin"/>
            </w:r>
            <w:r>
              <w:instrText xml:space="preserve"> XE "System Center 2012 Standard Server Management-licens" </w:instrText>
            </w:r>
            <w:r>
              <w:fldChar w:fldCharType="end"/>
            </w:r>
            <w:r>
              <w:t xml:space="preserve"> (2-processor), Visual Studio Professional-abonnement</w:t>
            </w:r>
            <w:r>
              <w:fldChar w:fldCharType="begin"/>
            </w:r>
            <w:r>
              <w:instrText xml:space="preserve"> XE "Visual Studio Professional-abonnement" </w:instrText>
            </w:r>
            <w:r>
              <w:fldChar w:fldCharType="end"/>
            </w:r>
            <w:r>
              <w:t>, Visual Studio Test Professional-abonnement</w:t>
            </w:r>
            <w:r>
              <w:fldChar w:fldCharType="begin"/>
            </w:r>
            <w:r>
              <w:instrText xml:space="preserve"> XE "Visual Studio Test Professional-abonnement" </w:instrText>
            </w:r>
            <w:r>
              <w:fldChar w:fldCharType="end"/>
            </w:r>
            <w:r>
              <w:t>, Microsoft Dynamics AX Enterprise CAL</w:t>
            </w:r>
            <w:r>
              <w:fldChar w:fldCharType="begin"/>
            </w:r>
            <w:r>
              <w:instrText xml:space="preserve"> XE "Microsoft Dynamics AX Enterprise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jc w:val="center"/>
            </w:pPr>
            <w:r>
              <w:t>25</w:t>
            </w:r>
          </w:p>
        </w:tc>
      </w:tr>
      <w:tr w:rsidR="00121692">
        <w:tc>
          <w:tcPr>
            <w:tcW w:w="1016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SQL Server Enterprise-</w:t>
            </w:r>
            <w:r>
              <w:fldChar w:fldCharType="begin"/>
            </w:r>
            <w:r>
              <w:instrText xml:space="preserve"> XE "SQL Server Enterprise-" </w:instrText>
            </w:r>
            <w:r>
              <w:fldChar w:fldCharType="end"/>
            </w:r>
            <w:r>
              <w:t>udgave,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udgave og Visual Studio Enterprise Subscription</w:t>
            </w:r>
            <w:r>
              <w:fldChar w:fldCharType="begin"/>
            </w:r>
            <w:r>
              <w:instrText xml:space="preserve"> XE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jc w:val="center"/>
            </w:pPr>
            <w:r>
              <w:t>50</w:t>
            </w:r>
          </w:p>
        </w:tc>
      </w:tr>
      <w:tr w:rsidR="00121692">
        <w:tc>
          <w:tcPr>
            <w:tcW w:w="1016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SQL Server Data Center</w:t>
            </w:r>
            <w:r>
              <w:fldChar w:fldCharType="begin"/>
            </w:r>
            <w:r>
              <w:instrText xml:space="preserve"> XE "SQL Server Data Center" </w:instrText>
            </w:r>
            <w:r>
              <w:fldChar w:fldCharType="end"/>
            </w:r>
            <w:r>
              <w:t>-udgave,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-udgave, Microsoft Dynamics AX Standard Commerce Core Server</w:t>
            </w:r>
            <w:r>
              <w:fldChar w:fldCharType="begin"/>
            </w:r>
            <w:r>
              <w:instrText xml:space="preserve"> XE "Microsoft Dynamics AX Standard Commerce Core Server" </w:instrText>
            </w:r>
            <w:r>
              <w:fldChar w:fldCharType="end"/>
            </w:r>
            <w:r>
              <w:t>, Microsoft Dynamics 365 for Operations Commerce Server</w:t>
            </w:r>
            <w:r>
              <w:fldChar w:fldCharType="begin"/>
            </w:r>
            <w:r>
              <w:instrText xml:space="preserve"> XE "Microsoft Dynamics 365 for Operations Commerce Server" </w:instrText>
            </w:r>
            <w:r>
              <w:fldChar w:fldCharType="end"/>
            </w:r>
            <w:r>
              <w:t>, System Center 2012 Datacenter Server Management-licens</w:t>
            </w:r>
            <w:r>
              <w:fldChar w:fldCharType="begin"/>
            </w:r>
            <w:r>
              <w:instrText xml:space="preserve"> XE "System Center 2012 Datacenter Server Management-licens" </w:instrText>
            </w:r>
            <w:r>
              <w:fldChar w:fldCharType="end"/>
            </w:r>
            <w:r>
              <w:t xml:space="preserve"> (2-processor)</w:t>
            </w:r>
          </w:p>
        </w:tc>
        <w:tc>
          <w:tcPr>
            <w:tcW w:w="196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jc w:val="center"/>
            </w:pPr>
            <w:r>
              <w:t>75</w:t>
            </w:r>
          </w:p>
        </w:tc>
      </w:tr>
    </w:tbl>
    <w:p w:rsidR="00121692" w:rsidRDefault="0006208A">
      <w:pPr>
        <w:pStyle w:val="ProductList-Body"/>
      </w:pPr>
      <w:r>
        <w:rPr>
          <w:b/>
          <w:i/>
        </w:rPr>
        <w:t>Bemærk!</w:t>
      </w:r>
      <w:r>
        <w:rPr>
          <w:i/>
        </w:rPr>
        <w:t xml:space="preserve"> Vedrørende SQL CAL’er henvises til tabellen over CAL Suites i dette afsnit</w:t>
      </w:r>
    </w:p>
    <w:p w:rsidR="00121692" w:rsidRDefault="00121692">
      <w:pPr>
        <w:pStyle w:val="ProductList-Body"/>
      </w:pPr>
    </w:p>
    <w:p w:rsidR="00121692" w:rsidRDefault="0006208A">
      <w:pPr>
        <w:pStyle w:val="ProductList-Body"/>
      </w:pPr>
      <w:r>
        <w:t>Det samlede antal point, Kunden er berettiget til, afgør berettighederne til Planning Services-dagene som vist herunder:</w:t>
      </w:r>
    </w:p>
    <w:tbl>
      <w:tblPr>
        <w:tblStyle w:val="PURTable"/>
        <w:tblW w:w="0" w:type="dxa"/>
        <w:tblLook w:val="04A0" w:firstRow="1" w:lastRow="0" w:firstColumn="1" w:lastColumn="0" w:noHBand="0" w:noVBand="1"/>
      </w:tblPr>
      <w:tblGrid>
        <w:gridCol w:w="1563"/>
        <w:gridCol w:w="758"/>
        <w:gridCol w:w="714"/>
        <w:gridCol w:w="714"/>
        <w:gridCol w:w="918"/>
        <w:gridCol w:w="1011"/>
        <w:gridCol w:w="1011"/>
        <w:gridCol w:w="1029"/>
        <w:gridCol w:w="1029"/>
        <w:gridCol w:w="1029"/>
        <w:gridCol w:w="1014"/>
      </w:tblGrid>
      <w:tr w:rsidR="00121692">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121692" w:rsidRDefault="0006208A">
            <w:pPr>
              <w:pStyle w:val="ProductList-TableBody"/>
            </w:pPr>
            <w:r>
              <w:t>Point via Office-programmer og/eller Serverlicenser</w:t>
            </w:r>
          </w:p>
        </w:tc>
        <w:tc>
          <w:tcPr>
            <w:tcW w:w="860" w:type="dxa"/>
            <w:tcBorders>
              <w:top w:val="single" w:sz="18" w:space="0" w:color="0072C6"/>
              <w:left w:val="single" w:sz="4" w:space="0" w:color="000000"/>
              <w:bottom w:val="single" w:sz="4" w:space="0" w:color="000000"/>
              <w:right w:val="single" w:sz="4" w:space="0" w:color="000000"/>
            </w:tcBorders>
          </w:tcPr>
          <w:p w:rsidR="00121692" w:rsidRDefault="0006208A">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121692" w:rsidRDefault="0006208A">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121692" w:rsidRDefault="0006208A">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121692" w:rsidRDefault="0006208A">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121692" w:rsidRDefault="0006208A">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121692" w:rsidRDefault="0006208A">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121692" w:rsidRDefault="0006208A">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121692" w:rsidRDefault="0006208A">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121692" w:rsidRDefault="0006208A">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121692" w:rsidRDefault="0006208A">
            <w:pPr>
              <w:pStyle w:val="ProductList-TableBody"/>
            </w:pPr>
            <w:r>
              <w:t>600,000+</w:t>
            </w:r>
          </w:p>
        </w:tc>
      </w:tr>
      <w:tr w:rsidR="00121692">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121692" w:rsidRDefault="0006208A">
            <w:pPr>
              <w:pStyle w:val="ProductList-TableBody"/>
            </w:pPr>
            <w:r>
              <w:t>Office Planning Services-dage</w:t>
            </w:r>
          </w:p>
        </w:tc>
        <w:tc>
          <w:tcPr>
            <w:tcW w:w="86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75</w:t>
            </w:r>
          </w:p>
        </w:tc>
      </w:tr>
    </w:tbl>
    <w:p w:rsidR="00121692" w:rsidRDefault="00121692">
      <w:pPr>
        <w:pStyle w:val="ProductList-Body"/>
      </w:pPr>
    </w:p>
    <w:p w:rsidR="00121692" w:rsidRDefault="0006208A">
      <w:pPr>
        <w:pStyle w:val="ProductList-Body"/>
      </w:pPr>
      <w:r>
        <w:t>Core CAL</w:t>
      </w:r>
      <w:r>
        <w:fldChar w:fldCharType="begin"/>
      </w:r>
      <w:r>
        <w:instrText xml:space="preserve"> XE "Core CAL" </w:instrText>
      </w:r>
      <w:r>
        <w:fldChar w:fldCharType="end"/>
      </w:r>
      <w:r>
        <w:t xml:space="preserve"> Suite og SQL CAL SA-dækning tæller som et (1) point op mod grænserne i første kolonne herunder. Enterprise CAL</w:t>
      </w:r>
      <w:r>
        <w:fldChar w:fldCharType="begin"/>
      </w:r>
      <w:r>
        <w:instrText xml:space="preserve"> XE "Enterprise CAL" </w:instrText>
      </w:r>
      <w:r>
        <w:fldChar w:fldCharType="end"/>
      </w:r>
      <w:r>
        <w:t xml:space="preserve"> Suite SA-dækning tæller som to (2) point op mod grænserne i første kolonne herunder:</w:t>
      </w:r>
    </w:p>
    <w:tbl>
      <w:tblPr>
        <w:tblStyle w:val="PURTable"/>
        <w:tblW w:w="0" w:type="dxa"/>
        <w:tblLook w:val="04A0" w:firstRow="1" w:lastRow="0" w:firstColumn="1" w:lastColumn="0" w:noHBand="0" w:noVBand="1"/>
      </w:tblPr>
      <w:tblGrid>
        <w:gridCol w:w="1636"/>
        <w:gridCol w:w="1403"/>
        <w:gridCol w:w="1527"/>
        <w:gridCol w:w="1542"/>
        <w:gridCol w:w="1556"/>
        <w:gridCol w:w="1556"/>
        <w:gridCol w:w="1570"/>
      </w:tblGrid>
      <w:tr w:rsidR="00121692">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121692" w:rsidRDefault="0006208A">
            <w:pPr>
              <w:pStyle w:val="ProductList-TableBody"/>
            </w:pPr>
            <w:r>
              <w:t>CAL-pakker</w:t>
            </w:r>
          </w:p>
        </w:tc>
        <w:tc>
          <w:tcPr>
            <w:tcW w:w="1600" w:type="dxa"/>
            <w:tcBorders>
              <w:top w:val="single" w:sz="18" w:space="0" w:color="0072C6"/>
              <w:left w:val="single" w:sz="4" w:space="0" w:color="000000"/>
              <w:bottom w:val="single" w:sz="4" w:space="0" w:color="000000"/>
              <w:right w:val="single" w:sz="4" w:space="0" w:color="000000"/>
            </w:tcBorders>
          </w:tcPr>
          <w:p w:rsidR="00121692" w:rsidRDefault="0006208A">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121692" w:rsidRDefault="0006208A">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121692" w:rsidRDefault="0006208A">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121692" w:rsidRDefault="0006208A">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121692" w:rsidRDefault="0006208A">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121692" w:rsidRDefault="0006208A">
            <w:pPr>
              <w:pStyle w:val="ProductList-TableBody"/>
            </w:pPr>
            <w:r>
              <w:t>→600,000+</w:t>
            </w:r>
          </w:p>
        </w:tc>
      </w:tr>
      <w:tr w:rsidR="00121692">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121692" w:rsidRDefault="0006208A">
            <w:pPr>
              <w:pStyle w:val="ProductList-TableBody"/>
            </w:pPr>
            <w:r>
              <w:t>Office Planning Services-dage</w:t>
            </w:r>
          </w:p>
        </w:tc>
        <w:tc>
          <w:tcPr>
            <w:tcW w:w="160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12</w:t>
            </w:r>
          </w:p>
        </w:tc>
      </w:tr>
    </w:tbl>
    <w:p w:rsidR="00121692" w:rsidRDefault="0006208A">
      <w:pPr>
        <w:pStyle w:val="ProductList-Body"/>
      </w:pPr>
      <w:r>
        <w:t xml:space="preserve">Kunder kan vælge ud fra de tilgængelige Planning Services-tilbud, der leveres af kvalificerede Microsoft-partnere eller Microsoft-associerede virksomheder. Der findes en liste over tilgængelige tjenester på </w:t>
      </w:r>
      <w:hyperlink r:id="rId146">
        <w:r>
          <w:rPr>
            <w:color w:val="00467F"/>
            <w:u w:val="single"/>
          </w:rPr>
          <w:t>http://www.microsoft.com/licensing/software-assurance/planning-services-overview.aspx</w:t>
        </w:r>
      </w:hyperlink>
      <w:r>
        <w:t xml:space="preserve">. </w:t>
      </w:r>
    </w:p>
    <w:p w:rsidR="00121692" w:rsidRDefault="00121692">
      <w:pPr>
        <w:pStyle w:val="ProductList-Body"/>
      </w:pPr>
    </w:p>
    <w:p w:rsidR="00121692" w:rsidRDefault="0006208A">
      <w:pPr>
        <w:pStyle w:val="ProductList-Body"/>
      </w:pPr>
      <w:r>
        <w:t>Listen over tilgængelige tjenester og tilhørende serviceniveauer kan ændres til enhver tid. Kvalificerede Udbydere tilbyder kunderne en plan over det tilgængelige Arbejdsomfang for hvert af de ovennævnte tjenestetilbud. Ved anmodning kan kunderne også konvertere (og konvertere tilbage igen) ubrugte Uddannelsesdage (se fordelen med samme navn) i forholdet tre Uddannelsesdage til én Planning Service-dag, hvis de i) er berettiget til Uddannelsesdage-fordelen, ii) har aktiveret Uddannelsesdage-fordelen og iii) har mindst tre resterende Uddannelsesdage tilbage på denne fordel til konvertering.</w:t>
      </w:r>
    </w:p>
    <w:p w:rsidR="00121692" w:rsidRDefault="0006208A" w:rsidP="0006208A">
      <w:pPr>
        <w:pStyle w:val="ProductList-Bullet"/>
        <w:numPr>
          <w:ilvl w:val="0"/>
          <w:numId w:val="43"/>
        </w:numPr>
      </w:pPr>
      <w:r>
        <w:t xml:space="preserve">Planning Services kan leveres til Kunden af kvalificerede Microsoft-partnere eller Microsofts associerede virksomheder. Tjenester, der leveres i henhold til vouchere, leveres i henhold til en aftale mellem Kunden og den Kvalificerede Udbyder. Kunden kan se listen over Kvalificerede Udbydere her: </w:t>
      </w:r>
      <w:hyperlink r:id="rId147">
        <w:r>
          <w:rPr>
            <w:color w:val="00467F"/>
            <w:u w:val="single"/>
          </w:rPr>
          <w:t>http://directory.partners.extranet.microsoft.com/psbproviders</w:t>
        </w:r>
      </w:hyperlink>
    </w:p>
    <w:p w:rsidR="00121692" w:rsidRDefault="0006208A" w:rsidP="0006208A">
      <w:pPr>
        <w:pStyle w:val="ProductList-Bullet"/>
        <w:numPr>
          <w:ilvl w:val="0"/>
          <w:numId w:val="43"/>
        </w:numPr>
      </w:pPr>
      <w:r>
        <w:t xml:space="preserve">Planning Services-engagementer leverer serviceydelser, der dækker et forudbestemt arbejdsomfang, der resulterer i en installationsplan på højt niveau. Den faktiske installationsplan af softwaren kan ikke inkluderes. </w:t>
      </w:r>
    </w:p>
    <w:p w:rsidR="00121692" w:rsidRDefault="0006208A" w:rsidP="0006208A">
      <w:pPr>
        <w:pStyle w:val="ProductList-Bullet"/>
        <w:numPr>
          <w:ilvl w:val="0"/>
          <w:numId w:val="43"/>
        </w:numPr>
      </w:pPr>
      <w:r>
        <w:t xml:space="preserve">Planning Services-gavekort kan kun indløses af den kunde, der er kvalificeret til fordelen. </w:t>
      </w:r>
    </w:p>
    <w:p w:rsidR="00121692" w:rsidRDefault="0006208A" w:rsidP="0006208A">
      <w:pPr>
        <w:pStyle w:val="ProductList-Bullet"/>
        <w:numPr>
          <w:ilvl w:val="0"/>
          <w:numId w:val="43"/>
        </w:numPr>
      </w:pPr>
      <w:r>
        <w:t xml:space="preserve">Planning Services-gavekort må ikke ombyttes til kontanter, penge eller andre værdifulde aktiver. </w:t>
      </w:r>
    </w:p>
    <w:p w:rsidR="00121692" w:rsidRDefault="0006208A" w:rsidP="0006208A">
      <w:pPr>
        <w:pStyle w:val="ProductList-Bullet"/>
        <w:numPr>
          <w:ilvl w:val="0"/>
          <w:numId w:val="43"/>
        </w:numPr>
      </w:pPr>
      <w:r>
        <w:t xml:space="preserve">Reduktion i kvalificerende SA-dækning på grund af returneringer og andre fakturatilpasninger kan, hvor det er tilladt, reducere Kundens antal af berettigede Planning Services-dage. </w:t>
      </w:r>
    </w:p>
    <w:p w:rsidR="00121692" w:rsidRDefault="0006208A" w:rsidP="0006208A">
      <w:pPr>
        <w:pStyle w:val="ProductList-Bullet"/>
        <w:numPr>
          <w:ilvl w:val="0"/>
          <w:numId w:val="43"/>
        </w:numPr>
      </w:pPr>
      <w:r>
        <w:t xml:space="preserve">Vouchertyper kan ikke kombineres. Planning Services-engagementer må ikke overstige den maksimalt angivne varighed pr. engagementstype. </w:t>
      </w:r>
    </w:p>
    <w:p w:rsidR="00121692" w:rsidRDefault="0006208A" w:rsidP="0006208A">
      <w:pPr>
        <w:pStyle w:val="ProductList-Bullet"/>
        <w:numPr>
          <w:ilvl w:val="0"/>
          <w:numId w:val="43"/>
        </w:numPr>
      </w:pPr>
      <w:r>
        <w:t xml:space="preserve">Gavekort er kun gyldige med kvalificerede Udbydere til den specifikke servicetype, som gavekortet indløses til. </w:t>
      </w:r>
    </w:p>
    <w:p w:rsidR="00121692" w:rsidRDefault="0006208A" w:rsidP="0006208A">
      <w:pPr>
        <w:pStyle w:val="ProductList-Bullet"/>
        <w:numPr>
          <w:ilvl w:val="0"/>
          <w:numId w:val="43"/>
        </w:numPr>
      </w:pPr>
      <w:r>
        <w:t xml:space="preserve">Gavekort skal tildeles i løbet af SA-dækningsperioden. </w:t>
      </w:r>
    </w:p>
    <w:p w:rsidR="00121692" w:rsidRDefault="0006208A" w:rsidP="0006208A">
      <w:pPr>
        <w:pStyle w:val="ProductList-Bullet"/>
        <w:numPr>
          <w:ilvl w:val="0"/>
          <w:numId w:val="43"/>
        </w:numPr>
      </w:pPr>
      <w:r>
        <w:t xml:space="preserve">Gavekort udløber 180 dage efter datoen for tildelingen af gavekortet uafhængigt af udløbet af SA-dækningen. Alle tjenester skal være leveret (gavekortet skal være indløst), før gavekortet udløber. Gavekort, der udløber, før SA-dækningen udløber, går tilbage til Planning Services-puljen af tilgængelige dage. Tabellen ovenfor viser de servicedage, der er tilgængelige baseret på en fuld 3-års tilmelding eller aftale. Kunder, der køber SA-dækning for et år, får en tredjedel af det angivne antal servicedage. Kunder, der køber SA-dækning for to år, får to tredjedele af det angivne antal servicedage. </w:t>
      </w:r>
    </w:p>
    <w:p w:rsidR="00121692" w:rsidRDefault="00121692">
      <w:pPr>
        <w:pStyle w:val="ProductList-Body"/>
      </w:pPr>
    </w:p>
    <w:p w:rsidR="00121692" w:rsidRDefault="0006208A">
      <w:pPr>
        <w:pStyle w:val="ProductList-Body"/>
      </w:pPr>
      <w:r>
        <w:t>Gennemførte leverancer, der afleveres af den Kvalificerede Udbyder ved afslutningen af engagementet med Microsoft kan bruges af Microsoft til kvalitetssikringsformål og kan deles med holdet for Kundens Microsoft-konto til det formål.</w:t>
      </w:r>
    </w:p>
    <w:p w:rsidR="00121692" w:rsidRDefault="00121692">
      <w:pPr>
        <w:pStyle w:val="ProductList-Body"/>
      </w:pPr>
    </w:p>
    <w:p w:rsidR="00121692" w:rsidRDefault="0006208A">
      <w:pPr>
        <w:pStyle w:val="ProductList-ClauseHeading"/>
        <w:outlineLvl w:val="2"/>
      </w:pPr>
      <w:bookmarkStart w:id="356" w:name="_Sec581"/>
      <w:r>
        <w:t>Enterprise Source Licensing Program</w:t>
      </w:r>
      <w:bookmarkEnd w:id="356"/>
    </w:p>
    <w:p w:rsidR="00121692" w:rsidRDefault="0006208A">
      <w:pPr>
        <w:pStyle w:val="ProductList-Body"/>
      </w:pPr>
      <w:r>
        <w:t>Kunder med 10.000 eller flere licenserede desktops med SA-dækning i systempuljen er berettigede til adgang til Microsoft Windows-kildekode til intern udvikling og support. Academic-programmer er berettigede til programmet Microsoft Research Source Licensing.</w:t>
      </w:r>
    </w:p>
    <w:p w:rsidR="00121692" w:rsidRDefault="00121692">
      <w:pPr>
        <w:pStyle w:val="ProductList-Body"/>
      </w:pPr>
    </w:p>
    <w:p w:rsidR="00121692" w:rsidRDefault="0006208A">
      <w:pPr>
        <w:pStyle w:val="ProductList-ClauseHeading"/>
        <w:outlineLvl w:val="2"/>
      </w:pPr>
      <w:bookmarkStart w:id="357" w:name="_Sec582"/>
      <w:r>
        <w:t>Uddannelsesgavekort</w:t>
      </w:r>
      <w:bookmarkEnd w:id="357"/>
    </w:p>
    <w:p w:rsidR="00121692" w:rsidRDefault="0006208A">
      <w:pPr>
        <w:pStyle w:val="ProductList-Body"/>
      </w:pPr>
      <w:r>
        <w:t>Kunderne (ud over de, der køber via Academic Programs) med en Company-wide-aftale eller SAM i Program- eller systemproduktpuljen er berettiget til Microsofts Uddannelsesvouchers, der giver et bestemt antal uddannelsesdage som beskrevet herunder.</w:t>
      </w:r>
    </w:p>
    <w:tbl>
      <w:tblPr>
        <w:tblStyle w:val="PURTable"/>
        <w:tblW w:w="0" w:type="dxa"/>
        <w:tblLook w:val="04A0" w:firstRow="1" w:lastRow="0" w:firstColumn="1" w:lastColumn="0" w:noHBand="0" w:noVBand="1"/>
      </w:tblPr>
      <w:tblGrid>
        <w:gridCol w:w="3534"/>
        <w:gridCol w:w="3676"/>
        <w:gridCol w:w="3580"/>
      </w:tblGrid>
      <w:tr w:rsidR="0012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21692" w:rsidRDefault="0006208A">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21692" w:rsidRDefault="0006208A">
            <w:pPr>
              <w:pStyle w:val="ProductList-TableBody"/>
            </w:pPr>
            <w:r>
              <w:rPr>
                <w:color w:val="FFFFFF"/>
              </w:rPr>
              <w:t>Office System-programpuljeprodukter</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21692" w:rsidRDefault="0006208A">
            <w:pPr>
              <w:pStyle w:val="ProductList-TableBody"/>
            </w:pPr>
            <w:r>
              <w:rPr>
                <w:color w:val="FFFFFF"/>
              </w:rPr>
              <w:t>Systempulje</w:t>
            </w:r>
          </w:p>
        </w:tc>
      </w:tr>
      <w:tr w:rsidR="00121692">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2 dage pr. 50 licenser (maksimalt 20 dage)</w:t>
            </w:r>
          </w:p>
        </w:tc>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1 dag pr. 50 licenser (maksimalt 10 dage)</w:t>
            </w:r>
          </w:p>
        </w:tc>
      </w:tr>
      <w:tr w:rsidR="00121692">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2 dage pr. 50 licenser eller point</w:t>
            </w:r>
          </w:p>
        </w:tc>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1 dag pr. 50 licenser eller point</w:t>
            </w:r>
          </w:p>
        </w:tc>
      </w:tr>
      <w:tr w:rsidR="00121692">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lastRenderedPageBreak/>
              <w:t>SAM 250-2,399</w:t>
            </w:r>
          </w:p>
        </w:tc>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20 dage pr. berettiget tilmelding eller Indkøbskonto</w:t>
            </w:r>
          </w:p>
        </w:tc>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10 dage pr. berettiget tilmelding eller Indkøbskonto</w:t>
            </w:r>
          </w:p>
        </w:tc>
      </w:tr>
      <w:tr w:rsidR="00121692">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30 dage*</w:t>
            </w:r>
          </w:p>
        </w:tc>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15 dage*</w:t>
            </w:r>
          </w:p>
        </w:tc>
      </w:tr>
      <w:tr w:rsidR="00121692">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50 dage*</w:t>
            </w:r>
          </w:p>
        </w:tc>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25 dage*</w:t>
            </w:r>
          </w:p>
        </w:tc>
      </w:tr>
      <w:tr w:rsidR="00121692">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110 dage*</w:t>
            </w:r>
          </w:p>
        </w:tc>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55 dage*</w:t>
            </w:r>
          </w:p>
        </w:tc>
      </w:tr>
      <w:tr w:rsidR="00121692">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160 dage*</w:t>
            </w:r>
          </w:p>
        </w:tc>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80 dage*</w:t>
            </w:r>
          </w:p>
        </w:tc>
      </w:tr>
      <w:tr w:rsidR="00121692">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SAM 50,000-99,999</w:t>
            </w:r>
          </w:p>
        </w:tc>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250 dage*</w:t>
            </w:r>
          </w:p>
        </w:tc>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125 dage*</w:t>
            </w:r>
          </w:p>
        </w:tc>
      </w:tr>
      <w:tr w:rsidR="00121692">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SAM 100,000-199,999</w:t>
            </w:r>
          </w:p>
        </w:tc>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400 dage*</w:t>
            </w:r>
          </w:p>
        </w:tc>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200 dage*</w:t>
            </w:r>
          </w:p>
        </w:tc>
      </w:tr>
      <w:tr w:rsidR="00121692">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SAM 200,000-399,999</w:t>
            </w:r>
          </w:p>
        </w:tc>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600 dage*</w:t>
            </w:r>
          </w:p>
        </w:tc>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300 dage*</w:t>
            </w:r>
          </w:p>
        </w:tc>
      </w:tr>
      <w:tr w:rsidR="00121692">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800 dage*</w:t>
            </w:r>
          </w:p>
        </w:tc>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400 dage*</w:t>
            </w:r>
          </w:p>
        </w:tc>
      </w:tr>
      <w:tr w:rsidR="00121692">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1400 dage*</w:t>
            </w:r>
          </w:p>
        </w:tc>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700 dage*</w:t>
            </w:r>
          </w:p>
        </w:tc>
      </w:tr>
    </w:tbl>
    <w:p w:rsidR="00121692" w:rsidRDefault="0006208A">
      <w:pPr>
        <w:pStyle w:val="ProductList-Body"/>
      </w:pPr>
      <w:r>
        <w:t>*</w:t>
      </w:r>
      <w:r>
        <w:rPr>
          <w:i/>
        </w:rPr>
        <w:t xml:space="preserve"> Antal dage pr. berettiget tilmelding, aftale eller Indkøbskonto</w:t>
      </w:r>
    </w:p>
    <w:p w:rsidR="00121692" w:rsidRDefault="00121692">
      <w:pPr>
        <w:pStyle w:val="ProductList-Body"/>
      </w:pPr>
    </w:p>
    <w:p w:rsidR="00121692" w:rsidRDefault="0006208A" w:rsidP="0006208A">
      <w:pPr>
        <w:pStyle w:val="ProductList-Bullet"/>
        <w:numPr>
          <w:ilvl w:val="0"/>
          <w:numId w:val="44"/>
        </w:numPr>
      </w:pPr>
      <w:r>
        <w:t xml:space="preserve">Tjenester, der leveres i henhold til vouchere, leveres i henhold til en aftale mellem Kunden og den kvalificerede Microsoft Learning Partner. </w:t>
      </w:r>
    </w:p>
    <w:p w:rsidR="00121692" w:rsidRDefault="0006208A" w:rsidP="0006208A">
      <w:pPr>
        <w:pStyle w:val="ProductList-Bullet"/>
        <w:numPr>
          <w:ilvl w:val="0"/>
          <w:numId w:val="44"/>
        </w:numPr>
      </w:pPr>
      <w:r>
        <w:t xml:space="preserve">Kurser, der afholdes i accelereret format, forudsætter voucherdage svarende til antallet af kursusdage for det aktuelle kursus som angivet i systemet til SATV-vouchervalidering og reservation. </w:t>
      </w:r>
    </w:p>
    <w:p w:rsidR="00121692" w:rsidRDefault="0006208A" w:rsidP="0006208A">
      <w:pPr>
        <w:pStyle w:val="ProductList-Bullet"/>
        <w:numPr>
          <w:ilvl w:val="0"/>
          <w:numId w:val="44"/>
        </w:numPr>
      </w:pPr>
      <w:r>
        <w:t xml:space="preserve">Gavekortet kan kun indløses for dage med instruktørafholdt undervisning med Microsoft-learning-partnere på godkendte kurser. Disse vouchere kan ikke bruges til tilpassede kurser (bortset fra accelereret afholdelse af godkendte kurser eller tilpassede kurser, der udelukkende er sammensat af godkendte kurser eller forhåndsgodkendte undtagelser baseret på systemproblemer eller pilotprogrammer).   </w:t>
      </w:r>
    </w:p>
    <w:p w:rsidR="00121692" w:rsidRDefault="0006208A" w:rsidP="0006208A">
      <w:pPr>
        <w:pStyle w:val="ProductList-Bullet"/>
        <w:numPr>
          <w:ilvl w:val="0"/>
          <w:numId w:val="44"/>
        </w:numPr>
      </w:pPr>
      <w:r>
        <w:t>Gavekort kan ikke bruges til at dække nogen gebyrer i forbindelse med, at en kunde ikke møder op til et reserveret kursus.</w:t>
      </w:r>
    </w:p>
    <w:p w:rsidR="00121692" w:rsidRDefault="0006208A" w:rsidP="0006208A">
      <w:pPr>
        <w:pStyle w:val="ProductList-Bullet"/>
        <w:numPr>
          <w:ilvl w:val="0"/>
          <w:numId w:val="44"/>
        </w:numPr>
      </w:pPr>
      <w:r>
        <w:t>Gavekort kan kun indløses af den person, der er godkendt af kunden til at bruge gavekortet.</w:t>
      </w:r>
    </w:p>
    <w:p w:rsidR="00121692" w:rsidRDefault="0006208A" w:rsidP="0006208A">
      <w:pPr>
        <w:pStyle w:val="ProductList-Bullet"/>
        <w:numPr>
          <w:ilvl w:val="0"/>
          <w:numId w:val="44"/>
        </w:numPr>
      </w:pPr>
      <w:r>
        <w:t xml:space="preserve">Gavekort må ikke ombyttes til kontanter, penge eller andre værdifulde aktiver. </w:t>
      </w:r>
    </w:p>
    <w:p w:rsidR="00121692" w:rsidRDefault="0006208A" w:rsidP="0006208A">
      <w:pPr>
        <w:pStyle w:val="ProductList-Bullet"/>
        <w:numPr>
          <w:ilvl w:val="0"/>
          <w:numId w:val="44"/>
        </w:numPr>
      </w:pPr>
      <w:r>
        <w:t xml:space="preserve">Gavekort skal tildeles i løbet af SA-dækningsperioden. </w:t>
      </w:r>
    </w:p>
    <w:p w:rsidR="00121692" w:rsidRDefault="0006208A" w:rsidP="0006208A">
      <w:pPr>
        <w:pStyle w:val="ProductList-Bullet"/>
        <w:numPr>
          <w:ilvl w:val="0"/>
          <w:numId w:val="44"/>
        </w:numPr>
      </w:pPr>
      <w:r>
        <w:t xml:space="preserve">Vouchere udløber 180 dage efter datoen for tildelingen af voucheren. Gavekort, der udløber, før SA-dækningen udløber, går tilbage til poolen af tilgængelige dage for Uddannelsesgavekortet. </w:t>
      </w:r>
    </w:p>
    <w:p w:rsidR="00121692" w:rsidRDefault="0006208A" w:rsidP="0006208A">
      <w:pPr>
        <w:pStyle w:val="ProductList-Bullet"/>
        <w:numPr>
          <w:ilvl w:val="0"/>
          <w:numId w:val="44"/>
        </w:numPr>
      </w:pPr>
      <w:r>
        <w:t xml:space="preserve">Én Uddannelsesvoucherdag svarer til én undervisningssessionsdag. </w:t>
      </w:r>
    </w:p>
    <w:p w:rsidR="00121692" w:rsidRDefault="0006208A" w:rsidP="0006208A">
      <w:pPr>
        <w:pStyle w:val="ProductList-Bullet"/>
        <w:numPr>
          <w:ilvl w:val="0"/>
          <w:numId w:val="44"/>
        </w:numPr>
      </w:pPr>
      <w:r>
        <w:t xml:space="preserve">Gavekort kan kun bruges til at reservere undervisning med en Microsoft-learning-partner ad gangen. </w:t>
      </w:r>
    </w:p>
    <w:p w:rsidR="00121692" w:rsidRDefault="0006208A" w:rsidP="0006208A">
      <w:pPr>
        <w:pStyle w:val="ProductList-Bullet"/>
        <w:numPr>
          <w:ilvl w:val="0"/>
          <w:numId w:val="44"/>
        </w:numPr>
      </w:pPr>
      <w:r>
        <w:t xml:space="preserve">En Reduktion i antallet af kvalificerende licenser, hvortil der er erhvervet SA, på grund af returneringer og andre fakturatilpasninger kan, hvor det er tilladt, reducere Kundens serviceniveauberettigelse for Uddannelsesvouchere. </w:t>
      </w:r>
    </w:p>
    <w:p w:rsidR="00121692" w:rsidRDefault="0006208A" w:rsidP="0006208A">
      <w:pPr>
        <w:pStyle w:val="ProductList-Bullet"/>
        <w:numPr>
          <w:ilvl w:val="0"/>
          <w:numId w:val="44"/>
        </w:numPr>
      </w:pPr>
      <w:r>
        <w:t xml:space="preserve">Tabellerne ovenfor viser de uddannelseskreditter, der er tilgængelige baseret på en fuld 3-års tilmelding eller aftale. Kunder, der køber SA-dækning for et år, får en tredjedel af det angivne antal uddannelseskreditter. Kunder, der køber SA-dækning for to år, får to tredjedele af det angivne antal uddannelseskreditter. </w:t>
      </w:r>
    </w:p>
    <w:p w:rsidR="00121692" w:rsidRDefault="00121692">
      <w:pPr>
        <w:pStyle w:val="ProductList-Body"/>
      </w:pPr>
    </w:p>
    <w:p w:rsidR="00121692" w:rsidRDefault="0006208A">
      <w:pPr>
        <w:pStyle w:val="ProductList-ClauseHeading"/>
        <w:outlineLvl w:val="2"/>
      </w:pPr>
      <w:bookmarkStart w:id="358" w:name="_Sec583"/>
      <w:r>
        <w:t>E-Learning</w:t>
      </w:r>
      <w:bookmarkEnd w:id="358"/>
    </w:p>
    <w:p w:rsidR="00121692" w:rsidRDefault="0006208A">
      <w:pPr>
        <w:pStyle w:val="ProductList-Body"/>
      </w:pPr>
      <w:r>
        <w:t xml:space="preserve">Denne fordel varierer afhængigt af Programmer, Systemer og Servere. Berettigede kunder modtager adgang til kvalificerede onlinekurser/E-learning-kurser (til Programmer, Systemer og/eller Servere) pr. kvalificerende tilmeldingsaftale/aftale. </w:t>
      </w:r>
    </w:p>
    <w:p w:rsidR="00121692" w:rsidRDefault="00121692">
      <w:pPr>
        <w:pStyle w:val="ProductList-Body"/>
      </w:pPr>
    </w:p>
    <w:p w:rsidR="00121692" w:rsidRDefault="0006208A">
      <w:pPr>
        <w:pStyle w:val="ProductList-Body"/>
      </w:pPr>
      <w:r>
        <w:t>En Kunde må maksimalt bruge E-learning-uddannelse til det antal brugere, der svarer til det antal licenserede kopier af kvalificerende produkter, som Kunden har tilmeldt til SA. Kunder skal tildele én bruger for hver kvalificerende licens. Adgang må ikke overdrages fra én bruger til en anden.</w:t>
      </w:r>
    </w:p>
    <w:p w:rsidR="00121692" w:rsidRDefault="00121692">
      <w:pPr>
        <w:pStyle w:val="ProductList-Body"/>
      </w:pPr>
    </w:p>
    <w:p w:rsidR="00121692" w:rsidRDefault="0006208A">
      <w:pPr>
        <w:pStyle w:val="ProductList-ClauseHeading"/>
        <w:outlineLvl w:val="2"/>
      </w:pPr>
      <w:bookmarkStart w:id="359" w:name="_Sec584"/>
      <w:r>
        <w:t>Program til Hjemmebrug</w:t>
      </w:r>
      <w:bookmarkEnd w:id="359"/>
    </w:p>
    <w:p w:rsidR="00121692" w:rsidRDefault="0006208A">
      <w:pPr>
        <w:pStyle w:val="ProductList-Body"/>
      </w:pPr>
      <w:r>
        <w:t xml:space="preserve">Kundens medarbejdere, der er brugere af de licenserede programmer, der opfylder betingelserne og er identificeret i tabellen herunder, kan få en enkelt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det tilhørende Program til Hjemmebrug, der skal installeres på én enhed (enten en pc eller mac, er specifikt i forhold til hvilken software der købes). Programmerne Academic Select (uden SAM), Academic Select Plus (uden SAM) og Academic Open opfylder ikke betingelserne for denne fordel.</w:t>
      </w:r>
    </w:p>
    <w:p w:rsidR="00121692" w:rsidRDefault="00121692">
      <w:pPr>
        <w:pStyle w:val="ProductList-Body"/>
      </w:pPr>
    </w:p>
    <w:p w:rsidR="00121692" w:rsidRDefault="0006208A">
      <w:pPr>
        <w:pStyle w:val="ProductList-Body"/>
      </w:pPr>
      <w:r>
        <w:t>Licenser til Hjemmebrug udløber ved beskæftigelsens ophør, ophør eller udløb af SA-dækningen for kopien af det tilsvarende desktopprogram, som medarbejderen bruger på arbejde, hvis medarbejderen ikke længere er bruger af den licenserede kopi af softwaren, eller ved medarbejderens installation og brug af enhver forudgående eller efterfølgende version af det desktopprogram i henhold til en licens til et Program til Hjemmebrug.</w:t>
      </w:r>
    </w:p>
    <w:p w:rsidR="00121692" w:rsidRDefault="00121692">
      <w:pPr>
        <w:pStyle w:val="ProductList-Body"/>
      </w:pPr>
    </w:p>
    <w:p w:rsidR="00121692" w:rsidRDefault="0006208A">
      <w:pPr>
        <w:pStyle w:val="ProductList-Body"/>
      </w:pPr>
      <w:r>
        <w:t>Brugsvilkårene til Programsoftwaren til Hjemmebrug er mellem Microsoft og Kundens medarbejder, og der er adgang til dem fra webstedet for Programmet til Hjemmebrug.</w:t>
      </w:r>
    </w:p>
    <w:p w:rsidR="00121692" w:rsidRDefault="00121692">
      <w:pPr>
        <w:pStyle w:val="ProductList-Body"/>
      </w:pPr>
    </w:p>
    <w:p w:rsidR="00121692" w:rsidRDefault="0006208A">
      <w:pPr>
        <w:pStyle w:val="ProductList-Body"/>
      </w:pPr>
      <w:r>
        <w:t>Microsoft påtager sig ikke noget ansvar for overholdelse af nogen medarbejderfordel, skatte- eller indberetningsforpligtelse, som måtte påhvile enten Kunden eller medarbejderen.</w:t>
      </w:r>
    </w:p>
    <w:tbl>
      <w:tblPr>
        <w:tblStyle w:val="PURTable"/>
        <w:tblW w:w="0" w:type="dxa"/>
        <w:tblLook w:val="04A0" w:firstRow="1" w:lastRow="0" w:firstColumn="1" w:lastColumn="0" w:noHBand="0" w:noVBand="1"/>
      </w:tblPr>
      <w:tblGrid>
        <w:gridCol w:w="5359"/>
        <w:gridCol w:w="5431"/>
      </w:tblGrid>
      <w:tr w:rsidR="00121692">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121692" w:rsidRDefault="0006208A">
            <w:pPr>
              <w:pStyle w:val="ProductList-TableBody"/>
            </w:pPr>
            <w:r>
              <w:rPr>
                <w:color w:val="FFFFFF"/>
              </w:rPr>
              <w:t>Kvalificerende Desktopprogram</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21692" w:rsidRDefault="0006208A">
            <w:pPr>
              <w:pStyle w:val="ProductList-TableBody"/>
            </w:pPr>
            <w:r>
              <w:rPr>
                <w:color w:val="FFFFFF"/>
              </w:rPr>
              <w:t>Licens til tilsvarende Program til Hjemmebrug</w:t>
            </w:r>
          </w:p>
        </w:tc>
      </w:tr>
      <w:tr w:rsidR="00121692">
        <w:tc>
          <w:tcPr>
            <w:tcW w:w="600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Office Standard 2010/2013/2016</w:t>
            </w:r>
          </w:p>
          <w:p w:rsidR="00121692" w:rsidRDefault="0006208A">
            <w:pPr>
              <w:pStyle w:val="ProductList-TableBody"/>
            </w:pPr>
            <w:r>
              <w:t xml:space="preserve">Office Professional Plus 2010/2013/2016 </w:t>
            </w:r>
          </w:p>
          <w:p w:rsidR="00121692" w:rsidRDefault="0006208A">
            <w:pPr>
              <w:pStyle w:val="ProductList-TableBody"/>
            </w:pPr>
            <w:r>
              <w:t>Office til Mac Standard 2011/Office 2016 til Mac Standard</w:t>
            </w:r>
          </w:p>
        </w:tc>
        <w:tc>
          <w:tcPr>
            <w:tcW w:w="612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Office Professional Plus 2016 HUP og Office 2016 for Mac Home &amp; Business med Lync DL HUP</w:t>
            </w:r>
          </w:p>
        </w:tc>
      </w:tr>
      <w:tr w:rsidR="00121692">
        <w:tc>
          <w:tcPr>
            <w:tcW w:w="600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Access 2010/2013/2016</w:t>
            </w:r>
          </w:p>
          <w:p w:rsidR="00121692" w:rsidRDefault="0006208A">
            <w:pPr>
              <w:pStyle w:val="ProductList-TableBody"/>
            </w:pPr>
            <w:r>
              <w:t>Excel 2010/2013/2016</w:t>
            </w:r>
          </w:p>
          <w:p w:rsidR="00121692" w:rsidRDefault="0006208A">
            <w:pPr>
              <w:pStyle w:val="ProductList-TableBody"/>
            </w:pPr>
            <w:r>
              <w:t>PowerPoint 2010/2013/2016</w:t>
            </w:r>
          </w:p>
          <w:p w:rsidR="00121692" w:rsidRDefault="0006208A">
            <w:pPr>
              <w:pStyle w:val="ProductList-TableBody"/>
            </w:pPr>
            <w:r>
              <w:lastRenderedPageBreak/>
              <w:t>InfoPath 2010/2013/2016</w:t>
            </w:r>
          </w:p>
          <w:p w:rsidR="00121692" w:rsidRDefault="0006208A">
            <w:pPr>
              <w:pStyle w:val="ProductList-TableBody"/>
            </w:pPr>
            <w:r>
              <w:t>Lync 2010/2013/2015</w:t>
            </w:r>
          </w:p>
          <w:p w:rsidR="00121692" w:rsidRDefault="0006208A">
            <w:pPr>
              <w:pStyle w:val="ProductList-TableBody"/>
            </w:pPr>
            <w:r>
              <w:t>OneNote 2010/2013/2016</w:t>
            </w:r>
          </w:p>
          <w:p w:rsidR="00121692" w:rsidRDefault="0006208A">
            <w:pPr>
              <w:pStyle w:val="ProductList-TableBody"/>
            </w:pPr>
            <w:r>
              <w:t>Outlook 2010/2013/2016</w:t>
            </w:r>
          </w:p>
          <w:p w:rsidR="00121692" w:rsidRDefault="0006208A">
            <w:pPr>
              <w:pStyle w:val="ProductList-TableBody"/>
            </w:pPr>
            <w:r>
              <w:t>Publisher 2010/2013/2016</w:t>
            </w:r>
          </w:p>
          <w:p w:rsidR="00121692" w:rsidRDefault="0006208A">
            <w:pPr>
              <w:pStyle w:val="ProductList-TableBody"/>
            </w:pPr>
            <w:r>
              <w:t>Skype for Business 2015</w:t>
            </w:r>
          </w:p>
          <w:p w:rsidR="00121692" w:rsidRDefault="0006208A">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lastRenderedPageBreak/>
              <w:t xml:space="preserve">Office Professional Plus 2016 HUP og Office 2016 for Mac Home &amp; Business med Lync DL HUP </w:t>
            </w:r>
          </w:p>
        </w:tc>
      </w:tr>
      <w:tr w:rsidR="00121692">
        <w:tc>
          <w:tcPr>
            <w:tcW w:w="600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 xml:space="preserve">Visio Standard 2010/2013 /2016 </w:t>
            </w:r>
          </w:p>
          <w:p w:rsidR="00121692" w:rsidRDefault="0006208A">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Visio Professional 2016 HUP</w:t>
            </w:r>
          </w:p>
        </w:tc>
      </w:tr>
      <w:tr w:rsidR="00121692">
        <w:tc>
          <w:tcPr>
            <w:tcW w:w="600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Project Standard 2010/2013/2016</w:t>
            </w:r>
          </w:p>
          <w:p w:rsidR="00121692" w:rsidRDefault="0006208A">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Project Professional 2016 HUP</w:t>
            </w:r>
          </w:p>
        </w:tc>
      </w:tr>
    </w:tbl>
    <w:p w:rsidR="00121692" w:rsidRDefault="0006208A">
      <w:pPr>
        <w:pStyle w:val="ProductList-Body"/>
      </w:pPr>
      <w:r>
        <w:rPr>
          <w:i/>
        </w:rPr>
        <w:t xml:space="preserve">Yderligere oplysninger, herunder oplysninger om fremtidig tilgængelighed af yderligere Programsoftware til Hjemmebrug, kan findes på </w:t>
      </w:r>
      <w:hyperlink r:id="rId148">
        <w:r>
          <w:rPr>
            <w:i/>
            <w:color w:val="00467F"/>
            <w:u w:val="single"/>
          </w:rPr>
          <w:t>http://www.microsoft.com/licensing</w:t>
        </w:r>
      </w:hyperlink>
      <w:r>
        <w:rPr>
          <w:i/>
        </w:rPr>
        <w:t>.</w:t>
      </w:r>
    </w:p>
    <w:p w:rsidR="00121692" w:rsidRDefault="00121692">
      <w:pPr>
        <w:pStyle w:val="ProductList-Body"/>
      </w:pPr>
    </w:p>
    <w:p w:rsidR="00121692" w:rsidRDefault="0006208A">
      <w:pPr>
        <w:pStyle w:val="ProductList-Body"/>
      </w:pPr>
      <w:r>
        <w:t>Microsoft kan afslutte en kundes deltagelse i Programmet til Hjemmebrug med øjeblikkelig virkning og uden varsel i forbindelse med uautoriseret adgang til eller licensering via webstedet for Programmet til Hjemmebrug i forbindelse med den kundes programkode.</w:t>
      </w:r>
    </w:p>
    <w:p w:rsidR="00121692" w:rsidRDefault="00121692">
      <w:pPr>
        <w:pStyle w:val="ProductList-Body"/>
        <w:jc w:val="right"/>
      </w:pPr>
    </w:p>
    <w:p w:rsidR="00121692" w:rsidRDefault="0006208A">
      <w:pPr>
        <w:pStyle w:val="ProductList-ClauseHeading"/>
        <w:outlineLvl w:val="2"/>
      </w:pPr>
      <w:bookmarkStart w:id="360" w:name="_Sec585"/>
      <w:r>
        <w:t>24x7 Problemløsningssupport</w:t>
      </w:r>
      <w:bookmarkEnd w:id="360"/>
    </w:p>
    <w:p w:rsidR="00121692" w:rsidRDefault="0006208A">
      <w:pPr>
        <w:pStyle w:val="ProductList-Body"/>
      </w:pPr>
      <w:r>
        <w:t>Kunder (ud over de, som køber via Academic Programs) med SA-aftale er berettiget til 24x7 Problemløsningssupport.</w:t>
      </w:r>
    </w:p>
    <w:p w:rsidR="00121692" w:rsidRDefault="00121692">
      <w:pPr>
        <w:pStyle w:val="ProductList-Body"/>
      </w:pPr>
    </w:p>
    <w:p w:rsidR="00121692" w:rsidRDefault="0006208A">
      <w:pPr>
        <w:pStyle w:val="ProductList-Body"/>
      </w:pPr>
      <w:r>
        <w:t xml:space="preserve">24x7 Problemløsningssupport yder assistance til problemer med specifikke symptomer, der er opstået under brugen af Microsoft-produkter. Microsoft vil gøre sig rimelige bestræbelser for at assistere Kunden med supportanmodninger på en måde, der er i overensstemmelse med Microsofts politikker om Produktsupport. Microsoft forbeholder sig retten til at afvise urimelige anmodninger om supporttjenester og kan henvise Kunder til en aftale om et højere serviceniveau, hvilket kan medføre en yderligere omkostning. </w:t>
      </w:r>
    </w:p>
    <w:p w:rsidR="00121692" w:rsidRDefault="00121692">
      <w:pPr>
        <w:pStyle w:val="ProductList-Body"/>
      </w:pPr>
    </w:p>
    <w:p w:rsidR="00121692" w:rsidRDefault="0006208A">
      <w:pPr>
        <w:pStyle w:val="ProductList-Body"/>
      </w:pPr>
      <w:r>
        <w:t xml:space="preserve">Produkter, der for øjeblikket er i Generel Support som angivet i Microsofts Supportpolitik, er berettigede til 24x7 Problemløsningssupport. Microsoft kan tilføje support på nye Produkter eller ophøre med at yde support på eksisterende Produkter. Microsoft vil meddele Kunden, hvis Kundens implementering af Microsoft-produkter ikke kan supporteres. Hvis Kunden ikke senest 30 dage efter at have modtaget en sådan meddelelse ændrer implementeringen, således at effektiv supportering bliver mulig, er Microsoft ikke forpligtet til at yde yderligere supporttjenester i forbindelse med den pågældende implementering. </w:t>
      </w:r>
    </w:p>
    <w:p w:rsidR="00121692" w:rsidRDefault="00121692">
      <w:pPr>
        <w:pStyle w:val="ProductList-Body"/>
      </w:pPr>
    </w:p>
    <w:p w:rsidR="00121692" w:rsidRDefault="0006208A">
      <w:pPr>
        <w:pStyle w:val="ProductList-Body"/>
      </w:pPr>
      <w:r>
        <w:t>En anmodning om assisteret reparation, også kaldet en hændelse, er defineret som et enkelt supportproblem og de rimelige bestræbelser, der er nødvendige for at løse det. Et enkelt supportproblem er et problem, der ikke kan opdeles i underproblemer. Hvis et problem består af underproblemer, betragtes hvert underproblem som en separat hændelse. I visse situationer kan Microsoft levere en ændring til den kommercielt tilgængelige Microsoft-produktsoftwarekode for at imødekomme specifikke kritiske problemer (“Hotfix”) som svar på en anmodning om assisteret reparation. Hotfix er beregnede til at imødekomme Kundens specifikke problemer og er ikke regressionstestet.</w:t>
      </w:r>
    </w:p>
    <w:p w:rsidR="00121692" w:rsidRDefault="00121692">
      <w:pPr>
        <w:pStyle w:val="ProductList-Body"/>
      </w:pPr>
    </w:p>
    <w:p w:rsidR="00121692" w:rsidRDefault="0006208A">
      <w:pPr>
        <w:pStyle w:val="ProductList-SubClauseHeading"/>
        <w:outlineLvl w:val="3"/>
      </w:pPr>
      <w:r>
        <w:t>Kendelser for Telefonsupport til Hændelser for alle programmer, undtagen MPSA</w:t>
      </w:r>
    </w:p>
    <w:p w:rsidR="00121692" w:rsidRDefault="0006208A">
      <w:pPr>
        <w:pStyle w:val="ProductList-BodyIndented"/>
      </w:pPr>
      <w:r>
        <w:t>Antallet af tilladte telefonsupporthændelser er forskellig afhængigt af kunden og er baseret på deres SA-forbrug og betalingsmåde. Hændelser baseret på SA-forbrug optjenes i henhold til server- og desktop-SA-forbrug under en kvalificerende Select eller Enterprise Tilmeldingsaftale, Select Plus-registrering, Open Value Aftale eller et Open Licens-autorisationsnummer. Microsoft tildeler én hændelse for hvert Server-SA- eller CAL-SA-forbrug på mindst 20.000 USD. Microsoft tildeler én hændelse for hvert Systempulje- eller Programpulje-SA-forbrug på mindst 200.000 USD. Tabellen herunder viser de omtrentlige værdier i andre valutaer for tildelinger baseret på SA-forbrug for aftaler i andre valutaer end USD. På grund af udsving i valutakurser, kan tabellen ændres.</w:t>
      </w:r>
    </w:p>
    <w:tbl>
      <w:tblPr>
        <w:tblStyle w:val="PURTable0"/>
        <w:tblW w:w="0" w:type="dxa"/>
        <w:tblLook w:val="04A0" w:firstRow="1" w:lastRow="0" w:firstColumn="1" w:lastColumn="0" w:noHBand="0" w:noVBand="1"/>
      </w:tblPr>
      <w:tblGrid>
        <w:gridCol w:w="2525"/>
        <w:gridCol w:w="2503"/>
        <w:gridCol w:w="2701"/>
        <w:gridCol w:w="2701"/>
      </w:tblGrid>
      <w:tr w:rsidR="00121692">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121692" w:rsidRDefault="0006208A">
            <w:pPr>
              <w:pStyle w:val="ProductList-TableBody"/>
            </w:pPr>
            <w:r>
              <w:rPr>
                <w:color w:val="FFFFFF"/>
              </w:rPr>
              <w:t>Valutanavn</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121692" w:rsidRDefault="0006208A">
            <w:pPr>
              <w:pStyle w:val="ProductList-TableBody"/>
            </w:pPr>
            <w:r>
              <w:rPr>
                <w:color w:val="FFFFFF"/>
              </w:rPr>
              <w:t>Valutakode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21692" w:rsidRDefault="0006208A">
            <w:pPr>
              <w:pStyle w:val="ProductList-TableBody"/>
            </w:pPr>
            <w:r>
              <w:rPr>
                <w:color w:val="FFFFFF"/>
              </w:rPr>
              <w:t>Server/CAL – Intervaller for Hændelsestildeling</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21692" w:rsidRDefault="0006208A">
            <w:pPr>
              <w:pStyle w:val="ProductList-TableBody"/>
            </w:pPr>
            <w:r>
              <w:rPr>
                <w:color w:val="FFFFFF"/>
              </w:rPr>
              <w:t>IW/Klient – Intervaller for Hændelsestildeling</w:t>
            </w:r>
          </w:p>
        </w:tc>
      </w:tr>
      <w:tr w:rsidR="00121692">
        <w:tc>
          <w:tcPr>
            <w:tcW w:w="29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Amerikanske dollars</w:t>
            </w:r>
          </w:p>
        </w:tc>
        <w:tc>
          <w:tcPr>
            <w:tcW w:w="29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$200,000</w:t>
            </w:r>
          </w:p>
        </w:tc>
      </w:tr>
      <w:tr w:rsidR="00121692">
        <w:tc>
          <w:tcPr>
            <w:tcW w:w="29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Australske dollars</w:t>
            </w:r>
          </w:p>
        </w:tc>
        <w:tc>
          <w:tcPr>
            <w:tcW w:w="29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300,000</w:t>
            </w:r>
          </w:p>
        </w:tc>
      </w:tr>
      <w:tr w:rsidR="00121692">
        <w:tc>
          <w:tcPr>
            <w:tcW w:w="29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Canadiske dollars</w:t>
            </w:r>
          </w:p>
        </w:tc>
        <w:tc>
          <w:tcPr>
            <w:tcW w:w="29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270,000</w:t>
            </w:r>
          </w:p>
        </w:tc>
      </w:tr>
      <w:tr w:rsidR="00121692">
        <w:tc>
          <w:tcPr>
            <w:tcW w:w="29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Schweiziske franc</w:t>
            </w:r>
          </w:p>
        </w:tc>
        <w:tc>
          <w:tcPr>
            <w:tcW w:w="29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S Fr. 330,000</w:t>
            </w:r>
          </w:p>
        </w:tc>
      </w:tr>
      <w:tr w:rsidR="00121692">
        <w:tc>
          <w:tcPr>
            <w:tcW w:w="29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Kinesiske renminbi</w:t>
            </w:r>
          </w:p>
        </w:tc>
        <w:tc>
          <w:tcPr>
            <w:tcW w:w="29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1.650.000 CRC</w:t>
            </w:r>
          </w:p>
        </w:tc>
      </w:tr>
      <w:tr w:rsidR="00121692">
        <w:tc>
          <w:tcPr>
            <w:tcW w:w="29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Danske kroner</w:t>
            </w:r>
          </w:p>
        </w:tc>
        <w:tc>
          <w:tcPr>
            <w:tcW w:w="29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160.000 DKK</w:t>
            </w:r>
          </w:p>
        </w:tc>
        <w:tc>
          <w:tcPr>
            <w:tcW w:w="306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1.600.000 DKK</w:t>
            </w:r>
          </w:p>
        </w:tc>
      </w:tr>
      <w:tr w:rsidR="00121692">
        <w:tc>
          <w:tcPr>
            <w:tcW w:w="29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215,000</w:t>
            </w:r>
          </w:p>
        </w:tc>
      </w:tr>
      <w:tr w:rsidR="00121692">
        <w:tc>
          <w:tcPr>
            <w:tcW w:w="29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Britiske pund</w:t>
            </w:r>
          </w:p>
        </w:tc>
        <w:tc>
          <w:tcPr>
            <w:tcW w:w="29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£135,000</w:t>
            </w:r>
          </w:p>
        </w:tc>
      </w:tr>
      <w:tr w:rsidR="00121692">
        <w:tc>
          <w:tcPr>
            <w:tcW w:w="29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Japanske yen</w:t>
            </w:r>
          </w:p>
        </w:tc>
        <w:tc>
          <w:tcPr>
            <w:tcW w:w="29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24.000.000 JPY</w:t>
            </w:r>
          </w:p>
        </w:tc>
      </w:tr>
      <w:tr w:rsidR="00121692">
        <w:tc>
          <w:tcPr>
            <w:tcW w:w="29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Koreanske won</w:t>
            </w:r>
          </w:p>
        </w:tc>
        <w:tc>
          <w:tcPr>
            <w:tcW w:w="29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240.000.000 KWD</w:t>
            </w:r>
          </w:p>
        </w:tc>
      </w:tr>
      <w:tr w:rsidR="00121692">
        <w:tc>
          <w:tcPr>
            <w:tcW w:w="29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Norske kroner</w:t>
            </w:r>
          </w:p>
        </w:tc>
        <w:tc>
          <w:tcPr>
            <w:tcW w:w="29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165.000 NOK</w:t>
            </w:r>
          </w:p>
        </w:tc>
        <w:tc>
          <w:tcPr>
            <w:tcW w:w="306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1.650.000 NOK</w:t>
            </w:r>
          </w:p>
        </w:tc>
      </w:tr>
      <w:tr w:rsidR="00121692">
        <w:tc>
          <w:tcPr>
            <w:tcW w:w="29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New Zealandske dollars</w:t>
            </w:r>
          </w:p>
        </w:tc>
        <w:tc>
          <w:tcPr>
            <w:tcW w:w="29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350,000</w:t>
            </w:r>
          </w:p>
        </w:tc>
      </w:tr>
      <w:tr w:rsidR="00121692">
        <w:tc>
          <w:tcPr>
            <w:tcW w:w="29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Svenske kroner</w:t>
            </w:r>
          </w:p>
        </w:tc>
        <w:tc>
          <w:tcPr>
            <w:tcW w:w="29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200.000 SEK</w:t>
            </w:r>
          </w:p>
        </w:tc>
        <w:tc>
          <w:tcPr>
            <w:tcW w:w="306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2.000.000 SEK</w:t>
            </w:r>
          </w:p>
        </w:tc>
      </w:tr>
      <w:tr w:rsidR="00121692">
        <w:tc>
          <w:tcPr>
            <w:tcW w:w="29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New Taiwanske dollars</w:t>
            </w:r>
          </w:p>
        </w:tc>
        <w:tc>
          <w:tcPr>
            <w:tcW w:w="29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7.000.000 NTD</w:t>
            </w:r>
          </w:p>
        </w:tc>
      </w:tr>
      <w:tr w:rsidR="00121692">
        <w:tc>
          <w:tcPr>
            <w:tcW w:w="29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Indiske rupi</w:t>
            </w:r>
          </w:p>
        </w:tc>
        <w:tc>
          <w:tcPr>
            <w:tcW w:w="29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10.000.000 INR</w:t>
            </w:r>
          </w:p>
        </w:tc>
      </w:tr>
      <w:tr w:rsidR="00121692">
        <w:tc>
          <w:tcPr>
            <w:tcW w:w="29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Russiske rubler</w:t>
            </w:r>
          </w:p>
        </w:tc>
        <w:tc>
          <w:tcPr>
            <w:tcW w:w="29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6.600.000 RUB</w:t>
            </w:r>
          </w:p>
        </w:tc>
      </w:tr>
    </w:tbl>
    <w:p w:rsidR="00121692" w:rsidRDefault="00121692">
      <w:pPr>
        <w:pStyle w:val="ProductList-BodyIndented"/>
        <w:ind w:left="720"/>
      </w:pPr>
    </w:p>
    <w:p w:rsidR="00121692" w:rsidRDefault="0006208A">
      <w:pPr>
        <w:pStyle w:val="ProductList-BodyIndented"/>
      </w:pPr>
      <w:r>
        <w:lastRenderedPageBreak/>
        <w:t>Telefonsupport til Hændelser, der ikke er brugt, udløber, når SA-dækningen udløber. Telefonsupport til Hændelser kan ikke overføres mellem tilmeldinger og aftaler.</w:t>
      </w:r>
    </w:p>
    <w:p w:rsidR="00121692" w:rsidRDefault="00121692">
      <w:pPr>
        <w:pStyle w:val="ProductList-BodyIndented"/>
      </w:pPr>
    </w:p>
    <w:p w:rsidR="00121692" w:rsidRDefault="0006208A">
      <w:pPr>
        <w:pStyle w:val="ProductList-BodyIndented"/>
      </w:pPr>
      <w:r>
        <w:t xml:space="preserve">Adgang til lokal telefonsupport er tilgængelig i løbet af arbejdstiderne, der kan findes på </w:t>
      </w:r>
      <w:hyperlink r:id="rId149">
        <w:r>
          <w:rPr>
            <w:color w:val="00467F"/>
            <w:u w:val="single"/>
          </w:rPr>
          <w:t>webstedet http://support.microsoft.com/gp/saphone</w:t>
        </w:r>
      </w:hyperlink>
      <w:r>
        <w:t>. Telefonsupport uden for arbejdstiden kan ydes via de regionale og internationale supportcentre. Telefonsupport uden for arbejdstid kan kun bruges til at iværksætte erhvervssupportanmodninger. Arbejdstiderne afgøres i henhold til regionen. Assistance via telefonsupport er ikke tilgængelig på alle sprog i alle regioner.</w:t>
      </w:r>
    </w:p>
    <w:p w:rsidR="00121692" w:rsidRDefault="00121692">
      <w:pPr>
        <w:pStyle w:val="ProductList-BodyIndented"/>
      </w:pPr>
    </w:p>
    <w:p w:rsidR="00121692" w:rsidRDefault="0006208A">
      <w:pPr>
        <w:pStyle w:val="ProductList-SubClauseHeading"/>
        <w:outlineLvl w:val="3"/>
      </w:pPr>
      <w:r>
        <w:t>Kendelser for Telefonsupport til Hændelser for MPSA</w:t>
      </w:r>
    </w:p>
    <w:p w:rsidR="00121692" w:rsidRDefault="0006208A">
      <w:pPr>
        <w:pStyle w:val="ProductList-BodyIndented"/>
      </w:pPr>
      <w:r>
        <w:t>Antallet af tilladt telefonsupport til hændelser afhænger af Kundens optjente point for SA-fordele. Hvis Kunden har SA-dækning på mindst et kvalificerende Serversoftwareprodukt, er denne berettiget til en gratis supporthændelse. Antallet af telefonsupport til hændelser, som Kunden er berettiget til, afhænger af det samlede antal beregnede point, der er optjent gennem Kundens Indkøbskonto som vist herunder (se afsnittet “Beregning af Point for Software Assurance-fordele for MPSA'en” i dette dokument for nærmere oplysninger om, hvordan point for SA-fordele beregnes):</w:t>
      </w:r>
    </w:p>
    <w:tbl>
      <w:tblPr>
        <w:tblStyle w:val="PURTable0"/>
        <w:tblW w:w="0" w:type="dxa"/>
        <w:tblLook w:val="04A0" w:firstRow="1" w:lastRow="0" w:firstColumn="1" w:lastColumn="0" w:noHBand="0" w:noVBand="1"/>
      </w:tblPr>
      <w:tblGrid>
        <w:gridCol w:w="5255"/>
        <w:gridCol w:w="5175"/>
      </w:tblGrid>
      <w:tr w:rsidR="00121692">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121692" w:rsidRDefault="0006208A">
            <w:pPr>
              <w:pStyle w:val="ProductList-TableBody"/>
            </w:pPr>
            <w:r>
              <w:rPr>
                <w:color w:val="FFFFFF"/>
              </w:rPr>
              <w:t>Pulje</w:t>
            </w:r>
          </w:p>
        </w:tc>
        <w:tc>
          <w:tcPr>
            <w:tcW w:w="6000" w:type="dxa"/>
            <w:tcBorders>
              <w:left w:val="single" w:sz="4" w:space="0" w:color="000000"/>
              <w:right w:val="single" w:sz="4" w:space="0" w:color="000000"/>
            </w:tcBorders>
            <w:shd w:val="clear" w:color="auto" w:fill="0072C6"/>
          </w:tcPr>
          <w:p w:rsidR="00121692" w:rsidRDefault="0006208A">
            <w:pPr>
              <w:pStyle w:val="ProductList-TableBody"/>
            </w:pPr>
            <w:r>
              <w:rPr>
                <w:color w:val="FFFFFF"/>
              </w:rPr>
              <w:t>Point per telefonsupport til hændelse</w:t>
            </w:r>
          </w:p>
        </w:tc>
      </w:tr>
      <w:tr w:rsidR="00121692">
        <w:tc>
          <w:tcPr>
            <w:tcW w:w="612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Programmer og Systemer (kombineret)</w:t>
            </w:r>
          </w:p>
        </w:tc>
        <w:tc>
          <w:tcPr>
            <w:tcW w:w="6000" w:type="dxa"/>
            <w:tcBorders>
              <w:left w:val="single" w:sz="4" w:space="0" w:color="000000"/>
              <w:right w:val="single" w:sz="4" w:space="0" w:color="000000"/>
            </w:tcBorders>
          </w:tcPr>
          <w:p w:rsidR="00121692" w:rsidRDefault="0006208A">
            <w:pPr>
              <w:pStyle w:val="ProductList-TableBody"/>
            </w:pPr>
            <w:r>
              <w:t>2,000</w:t>
            </w:r>
          </w:p>
        </w:tc>
      </w:tr>
      <w:tr w:rsidR="00121692">
        <w:tc>
          <w:tcPr>
            <w:tcW w:w="612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Server</w:t>
            </w:r>
          </w:p>
        </w:tc>
        <w:tc>
          <w:tcPr>
            <w:tcW w:w="6000" w:type="dxa"/>
            <w:tcBorders>
              <w:left w:val="single" w:sz="4" w:space="0" w:color="000000"/>
              <w:right w:val="single" w:sz="4" w:space="0" w:color="000000"/>
            </w:tcBorders>
          </w:tcPr>
          <w:p w:rsidR="00121692" w:rsidRDefault="0006208A">
            <w:pPr>
              <w:pStyle w:val="ProductList-TableBody"/>
            </w:pPr>
            <w:r>
              <w:t>400</w:t>
            </w:r>
          </w:p>
        </w:tc>
      </w:tr>
      <w:tr w:rsidR="00121692">
        <w:tc>
          <w:tcPr>
            <w:tcW w:w="612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CAL</w:t>
            </w:r>
          </w:p>
        </w:tc>
        <w:tc>
          <w:tcPr>
            <w:tcW w:w="6000" w:type="dxa"/>
            <w:tcBorders>
              <w:left w:val="single" w:sz="4" w:space="0" w:color="000000"/>
              <w:right w:val="single" w:sz="4" w:space="0" w:color="000000"/>
            </w:tcBorders>
          </w:tcPr>
          <w:p w:rsidR="00121692" w:rsidRDefault="0006208A">
            <w:pPr>
              <w:pStyle w:val="ProductList-TableBody"/>
            </w:pPr>
            <w:r>
              <w:t>400</w:t>
            </w:r>
          </w:p>
        </w:tc>
      </w:tr>
    </w:tbl>
    <w:p w:rsidR="00121692" w:rsidRDefault="00121692">
      <w:pPr>
        <w:pStyle w:val="ProductList-BodyIndented"/>
      </w:pPr>
    </w:p>
    <w:p w:rsidR="00121692" w:rsidRDefault="0006208A">
      <w:pPr>
        <w:pStyle w:val="ProductList-BodyIndented"/>
      </w:pPr>
      <w:r>
        <w:t>Hændelser er berettiget i løbet af SA-dækningsperioden og kan bruges fra starten af Kundens SA-dækning, uanset om Kunden har valgt at sprede betalingerne ud eller ej. Køb efter den første bestilling udløser omberegning af de tildelte hændelser og den årlige tildeling. Telefonsupport til Hændelser, der ikke er brugt, udløber, når SA-dækningen udløber. Telefonsupport til Hændelser kan ikke overføres mellem Indkøbskonti.</w:t>
      </w:r>
    </w:p>
    <w:p w:rsidR="00121692" w:rsidRDefault="00121692">
      <w:pPr>
        <w:pStyle w:val="ProductList-BodyIndented"/>
      </w:pPr>
    </w:p>
    <w:p w:rsidR="00121692" w:rsidRDefault="0006208A">
      <w:pPr>
        <w:pStyle w:val="ProductList-BodyIndented"/>
      </w:pPr>
      <w:r>
        <w:t>Adgang til lokal telefonsupport er tilgængelig i løbet af arbejdstiderne, der kan findes på webstedet http://support.microsoft.com/gp/saphone. Telefonsupport uden for arbejdstiden kan ydes via de regionale og internationale supportcentre. Telefonsupport uden for arbejdstid kan kun bruges til at iværksætte erhvervssupportanmodninger. Arbejdstiderne afgøres i henhold til regionen. Assistance via telefonsupport er ikke tilgængelig på alle sprog i alle regioner.</w:t>
      </w:r>
    </w:p>
    <w:p w:rsidR="00121692" w:rsidRDefault="00121692">
      <w:pPr>
        <w:pStyle w:val="ProductList-SubClauseHeading"/>
        <w:outlineLvl w:val="3"/>
      </w:pPr>
    </w:p>
    <w:p w:rsidR="00121692" w:rsidRDefault="0006208A">
      <w:pPr>
        <w:pStyle w:val="ProductList-SubClauseHeading"/>
        <w:outlineLvl w:val="3"/>
      </w:pPr>
      <w:r>
        <w:t>Webbaserede Hændelser</w:t>
      </w:r>
    </w:p>
    <w:p w:rsidR="00121692" w:rsidRDefault="0006208A">
      <w:pPr>
        <w:pStyle w:val="ProductList-BodyIndented"/>
      </w:pPr>
      <w:r>
        <w:t>Kunder (bortset fra Academic Select License, Select Plus for Academic, Academic Open License, Campus og School Agreements og Open Value Subscription – Uddannelsesløsninger og Open Licens) med Standard-, Enterprise- og Datacenterversioner af serversoftware, der er dækket af SA, har adgang til elektronisk, webbaseret Problemløsningssupporttjeneste efter behov. Der er adgang til websteder med elektronisk support 24 timer i døgnet, 7 timer om ugen. Henvendelser besvares dog i løbet af Arbejdstiden. Hændelser, der iværksættes via Webstedet, som Kunden efterfølgende har konverteret til løsning via telefon, tæller med i den tilgængelige saldo over telefonhændelser ved løsning. Hændelser, der iværksættes via Webstedet, og som Microsoft følger op via telefon, tæller ikke med i den tilgængelige saldo over telefonhændelser, hvis løsningen fortsættes via Webstedet, e-mail eller andre elektroniske midler.</w:t>
      </w:r>
    </w:p>
    <w:p w:rsidR="00121692" w:rsidRDefault="00121692">
      <w:pPr>
        <w:pStyle w:val="ProductList-BodyIndented"/>
      </w:pPr>
    </w:p>
    <w:p w:rsidR="00121692" w:rsidRDefault="0006208A">
      <w:pPr>
        <w:pStyle w:val="ProductList-BodyIndented"/>
      </w:pPr>
      <w:r>
        <w:t xml:space="preserve">Der kræves SA for Websupporthændelser vedrørende både serversoftware og tilsvarende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Kunder må kun indsende webbaserede anmodninger om Problemløsningssupport til de licenserede kopier af serversoftware, der er dækket af SA.</w:t>
      </w:r>
    </w:p>
    <w:p w:rsidR="00121692" w:rsidRDefault="00121692">
      <w:pPr>
        <w:pStyle w:val="ProductList-BodyIndented"/>
        <w:ind w:left="720"/>
      </w:pPr>
    </w:p>
    <w:p w:rsidR="00121692" w:rsidRDefault="0006208A">
      <w:pPr>
        <w:pStyle w:val="ProductList-SubClauseHeading"/>
        <w:outlineLvl w:val="3"/>
      </w:pPr>
      <w:r>
        <w:t>Supportkontakter</w:t>
      </w:r>
    </w:p>
    <w:p w:rsidR="00121692" w:rsidRDefault="0006208A">
      <w:pPr>
        <w:pStyle w:val="ProductList-BodyIndented"/>
      </w:pPr>
      <w:r>
        <w:t>Antallet af tilladte supportkontakter varierer afhængigt af Volumenlicensprogram og antallet af licenser, der er dækket under SA, som vist herunder. Kontaktpersoner skal være navngivne personer og kan omfatte personer uden for Kundens organisation. Et navn på en virksomhed, en afdeling eller en gruppe må dog ikke angives som en kontaktperson.</w:t>
      </w:r>
    </w:p>
    <w:tbl>
      <w:tblPr>
        <w:tblStyle w:val="PURTable0"/>
        <w:tblW w:w="0" w:type="dxa"/>
        <w:tblLook w:val="04A0" w:firstRow="1" w:lastRow="0" w:firstColumn="1" w:lastColumn="0" w:noHBand="0" w:noVBand="1"/>
      </w:tblPr>
      <w:tblGrid>
        <w:gridCol w:w="1606"/>
        <w:gridCol w:w="1456"/>
        <w:gridCol w:w="1456"/>
        <w:gridCol w:w="1466"/>
        <w:gridCol w:w="1466"/>
        <w:gridCol w:w="1514"/>
        <w:gridCol w:w="1466"/>
      </w:tblGrid>
      <w:tr w:rsidR="00121692">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21692" w:rsidRDefault="0006208A">
            <w:pPr>
              <w:pStyle w:val="ProductList-TableBody"/>
            </w:pPr>
            <w:r>
              <w:rPr>
                <w:color w:val="FFFFFF"/>
              </w:rPr>
              <w:t>Fordele</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21692" w:rsidRDefault="0006208A">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21692" w:rsidRDefault="0006208A">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21692" w:rsidRDefault="0006208A">
            <w:pPr>
              <w:pStyle w:val="ProductList-TableBody"/>
            </w:pPr>
            <w:r>
              <w:rPr>
                <w:color w:val="FFFFFF"/>
              </w:rPr>
              <w:t>S/S+: EA, Niveau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21692" w:rsidRDefault="0006208A">
            <w:pPr>
              <w:pStyle w:val="ProductList-TableBody"/>
            </w:pPr>
            <w:r>
              <w:rPr>
                <w:color w:val="FFFFFF"/>
              </w:rPr>
              <w:t>S/S+: EA, Niveau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21692" w:rsidRDefault="0006208A">
            <w:pPr>
              <w:pStyle w:val="ProductList-TableBody"/>
            </w:pPr>
            <w:r>
              <w:rPr>
                <w:color w:val="FFFFFF"/>
              </w:rPr>
              <w:t>S/S+: EA-prisniveau C samt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21692" w:rsidRDefault="0006208A">
            <w:pPr>
              <w:pStyle w:val="ProductList-TableBody"/>
            </w:pPr>
            <w:r>
              <w:rPr>
                <w:color w:val="FFFFFF"/>
              </w:rPr>
              <w:t>S/S+: EA, Niveau D</w:t>
            </w:r>
          </w:p>
        </w:tc>
      </w:tr>
      <w:tr w:rsidR="00121692">
        <w:tc>
          <w:tcPr>
            <w:tcW w:w="172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Antal Kontaktpersoner ved Telefonsupport til Problemløsning</w:t>
            </w:r>
          </w:p>
        </w:tc>
        <w:tc>
          <w:tcPr>
            <w:tcW w:w="172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Efter behov</w:t>
            </w:r>
          </w:p>
        </w:tc>
      </w:tr>
      <w:tr w:rsidR="00121692">
        <w:tc>
          <w:tcPr>
            <w:tcW w:w="172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Antal Autoriserede Kontaktpersoner ved Websupport</w:t>
            </w:r>
          </w:p>
        </w:tc>
        <w:tc>
          <w:tcPr>
            <w:tcW w:w="172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16</w:t>
            </w:r>
          </w:p>
        </w:tc>
      </w:tr>
    </w:tbl>
    <w:p w:rsidR="00121692" w:rsidRDefault="00121692">
      <w:pPr>
        <w:pStyle w:val="ProductList-BodyIndented"/>
      </w:pPr>
    </w:p>
    <w:p w:rsidR="00121692" w:rsidRDefault="0006208A">
      <w:pPr>
        <w:pStyle w:val="ProductList-SubClauseHeading"/>
        <w:outlineLvl w:val="3"/>
      </w:pPr>
      <w:r>
        <w:t>Serviceniveau til Software Assurance-kunder</w:t>
      </w:r>
    </w:p>
    <w:p w:rsidR="00121692" w:rsidRDefault="0006208A">
      <w:pPr>
        <w:pStyle w:val="ProductList-BodyIndented"/>
      </w:pPr>
      <w:r>
        <w:t>Den estimerede reaktionstid efter sværhedsgrad og Kundens ansvar er angivet i følgende tabel:</w:t>
      </w:r>
    </w:p>
    <w:tbl>
      <w:tblPr>
        <w:tblStyle w:val="PURTable0"/>
        <w:tblW w:w="0" w:type="dxa"/>
        <w:tblLook w:val="04A0" w:firstRow="1" w:lastRow="0" w:firstColumn="1" w:lastColumn="0" w:noHBand="0" w:noVBand="1"/>
      </w:tblPr>
      <w:tblGrid>
        <w:gridCol w:w="2496"/>
        <w:gridCol w:w="2710"/>
        <w:gridCol w:w="2564"/>
        <w:gridCol w:w="2660"/>
      </w:tblGrid>
      <w:tr w:rsidR="00121692">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121692" w:rsidRDefault="0006208A">
            <w:pPr>
              <w:pStyle w:val="ProductList-TableBody"/>
            </w:pPr>
            <w:r>
              <w:rPr>
                <w:color w:val="FFFFFF"/>
              </w:rPr>
              <w:t>Sværhedsgrad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21692" w:rsidRDefault="0006208A">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21692" w:rsidRDefault="0006208A">
            <w:pPr>
              <w:pStyle w:val="ProductList-TableBody"/>
            </w:pPr>
            <w:r>
              <w:rPr>
                <w:color w:val="FFFFFF"/>
              </w:rPr>
              <w:t>Microsofts Forventede Svar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21692" w:rsidRDefault="0006208A">
            <w:pPr>
              <w:pStyle w:val="ProductList-TableBody"/>
            </w:pPr>
            <w:r>
              <w:rPr>
                <w:color w:val="FFFFFF"/>
              </w:rPr>
              <w:t>Kundens Forventede Svar</w:t>
            </w:r>
          </w:p>
        </w:tc>
      </w:tr>
      <w:tr w:rsidR="00121692">
        <w:tc>
          <w:tcPr>
            <w:tcW w:w="29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A. Afgivelse via telefon</w:t>
            </w:r>
          </w:p>
        </w:tc>
        <w:tc>
          <w:tcPr>
            <w:tcW w:w="306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 xml:space="preserve">Kritisk forretningsindflydelse: </w:t>
            </w:r>
          </w:p>
          <w:p w:rsidR="00121692" w:rsidRDefault="0006208A">
            <w:pPr>
              <w:pStyle w:val="ProductList-TableBody"/>
            </w:pPr>
            <w:r>
              <w:t>Kundens virksomhed lider betydeligt tab eller serviceforringelse</w:t>
            </w:r>
          </w:p>
        </w:tc>
        <w:tc>
          <w:tcPr>
            <w:tcW w:w="306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1. svar via telefon i løbet af 2 timer eller mindre, afhængigt af den tilbudte support</w:t>
            </w:r>
          </w:p>
          <w:p w:rsidR="00121692" w:rsidRDefault="0006208A">
            <w:pPr>
              <w:pStyle w:val="ProductList-TableBody"/>
            </w:pPr>
            <w:r>
              <w:t>Microsoft-ressourcer på Kundens sted efter ønske.</w:t>
            </w:r>
          </w:p>
        </w:tc>
        <w:tc>
          <w:tcPr>
            <w:tcW w:w="306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Fordeling af relevante ressourcer for at opretholde fortløbende indsats 24x72</w:t>
            </w:r>
          </w:p>
          <w:p w:rsidR="00121692" w:rsidRDefault="0006208A">
            <w:pPr>
              <w:pStyle w:val="ProductList-TableBody"/>
            </w:pPr>
            <w:r>
              <w:t>Hurtig adgang og svar fra den ansvarlige for ændring af kontrol</w:t>
            </w:r>
          </w:p>
          <w:p w:rsidR="00121692" w:rsidRDefault="0006208A">
            <w:pPr>
              <w:pStyle w:val="ProductList-TableBody"/>
            </w:pPr>
            <w:r>
              <w:t>Underretning til ledelsen</w:t>
            </w:r>
          </w:p>
        </w:tc>
      </w:tr>
      <w:tr w:rsidR="00121692">
        <w:tc>
          <w:tcPr>
            <w:tcW w:w="29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lastRenderedPageBreak/>
              <w:t>B. Afgivelse via telefon</w:t>
            </w:r>
          </w:p>
        </w:tc>
        <w:tc>
          <w:tcPr>
            <w:tcW w:w="306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 xml:space="preserve">Moderat forretningsindflydelse: </w:t>
            </w:r>
          </w:p>
          <w:p w:rsidR="00121692" w:rsidRDefault="0006208A">
            <w:pPr>
              <w:pStyle w:val="ProductList-TableBody"/>
            </w:pPr>
            <w:r>
              <w:t>Kundens virksomhed lider moderat tab eller serviceforringelse, men arbejdet kan med rimelighed fortsætte på nedsat niveau.</w:t>
            </w:r>
          </w:p>
        </w:tc>
        <w:tc>
          <w:tcPr>
            <w:tcW w:w="306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1. svar via opkald i løbet af 4 timer eller mindre, afhængigt af den tilbudte support</w:t>
            </w:r>
          </w:p>
          <w:p w:rsidR="00121692" w:rsidRDefault="0006208A">
            <w:pPr>
              <w:pStyle w:val="ProductList-TableBody"/>
            </w:pPr>
            <w:r>
              <w:t>Kun indsats i Arbejdstiden</w:t>
            </w:r>
          </w:p>
        </w:tc>
        <w:tc>
          <w:tcPr>
            <w:tcW w:w="306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Allokering af relevante ressourcer for at opretholde fortløbende indsats i Arbejdstiden</w:t>
            </w:r>
          </w:p>
          <w:p w:rsidR="00121692" w:rsidRDefault="0006208A">
            <w:pPr>
              <w:pStyle w:val="ProductList-TableBody"/>
            </w:pPr>
            <w:r>
              <w:t>Adgang og svar fra den ansvarlige for ændring af kontrol inden for 4 Arbejdstimer</w:t>
            </w:r>
          </w:p>
        </w:tc>
      </w:tr>
      <w:tr w:rsidR="00121692">
        <w:tc>
          <w:tcPr>
            <w:tcW w:w="29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C. Afgivelse via telefon eller internet</w:t>
            </w:r>
          </w:p>
        </w:tc>
        <w:tc>
          <w:tcPr>
            <w:tcW w:w="306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 xml:space="preserve">Minimal forretningsindflydelse: </w:t>
            </w:r>
          </w:p>
          <w:p w:rsidR="00121692" w:rsidRDefault="0006208A">
            <w:pPr>
              <w:pStyle w:val="ProductList-TableBody"/>
            </w:pPr>
            <w:r>
              <w:t>Kundens virksomhed er i det væsentlige fungerende, med mindre eller ingen serviceforhindringer.</w:t>
            </w:r>
          </w:p>
        </w:tc>
        <w:tc>
          <w:tcPr>
            <w:tcW w:w="306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1. svar i løbet af en arbejdsdag eller mindre, afhængigt af den tilbudte support</w:t>
            </w:r>
          </w:p>
          <w:p w:rsidR="00121692" w:rsidRDefault="0006208A">
            <w:pPr>
              <w:pStyle w:val="ProductList-TableBody"/>
            </w:pPr>
            <w:r>
              <w:t>Kun indsats i Arbejdstiden</w:t>
            </w:r>
          </w:p>
        </w:tc>
        <w:tc>
          <w:tcPr>
            <w:tcW w:w="306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Nøjagtige kontaktoplysninger om sagsejeren</w:t>
            </w:r>
          </w:p>
          <w:p w:rsidR="00121692" w:rsidRDefault="0006208A">
            <w:pPr>
              <w:pStyle w:val="ProductList-TableBody"/>
            </w:pPr>
            <w:r>
              <w:t>Reaktion inden for en arbejdsdag.</w:t>
            </w:r>
          </w:p>
        </w:tc>
      </w:tr>
    </w:tbl>
    <w:p w:rsidR="00121692" w:rsidRDefault="0006208A">
      <w:pPr>
        <w:pStyle w:val="ProductList-BodyIndented"/>
      </w:pPr>
      <w:r>
        <w:rPr>
          <w:i/>
        </w:rPr>
        <w:t>1 Kontakt en Microsoft-repræsentant for oplysninger om lokal arbejdstid.</w:t>
      </w:r>
    </w:p>
    <w:p w:rsidR="00121692" w:rsidRDefault="0006208A">
      <w:pPr>
        <w:pStyle w:val="ProductList-BodyIndented"/>
      </w:pPr>
      <w:r>
        <w:rPr>
          <w:i/>
        </w:rPr>
        <w:t>2 Microsoft kan være nødt til at nedgradere sværhedsgraden, hvis Kunden ikke kan levere tilstrækkelige ressourcer eller svar, som gør Microsoft i stand til at fortsætte indsatsen i problemløsningen.</w:t>
      </w:r>
    </w:p>
    <w:p w:rsidR="00121692" w:rsidRDefault="00121692">
      <w:pPr>
        <w:pStyle w:val="ProductList-BodyIndented"/>
        <w:ind w:left="720"/>
      </w:pPr>
    </w:p>
    <w:p w:rsidR="00121692" w:rsidRDefault="0006208A">
      <w:pPr>
        <w:pStyle w:val="ProductList-SubClauseHeading"/>
        <w:outlineLvl w:val="3"/>
      </w:pPr>
      <w:r>
        <w:t>Konvertering af Software Assurance 24x7 Problemløsningssupporthændelser til Premier Supportservices</w:t>
      </w:r>
    </w:p>
    <w:p w:rsidR="00121692" w:rsidRDefault="0006208A">
      <w:pPr>
        <w:pStyle w:val="ProductList-BodyIndented"/>
      </w:pPr>
      <w:r>
        <w:t>Kunder kan, med undtagelse af MPSA, konvertere SA til 24x7 Problemløsningssupporthændelser (SA PRS-hændelser eller “SAB”) til Premier Problemløsningssupport (PRS)-timer eller Dedikeret Support fra Tekniker (DSE)-timer (gælder kun for reaktive supportaktiviteter).</w:t>
      </w:r>
    </w:p>
    <w:p w:rsidR="00121692" w:rsidRDefault="00121692">
      <w:pPr>
        <w:pStyle w:val="ProductList-BodyIndented"/>
      </w:pPr>
    </w:p>
    <w:p w:rsidR="00121692" w:rsidRDefault="0006208A">
      <w:pPr>
        <w:pStyle w:val="ProductList-BodyIndented"/>
      </w:pPr>
      <w:r>
        <w:t>Disse tjenester er til brug, der svarer til Premier Serviceplanen på tidspunktet for overførslen. Konverteringen er baseret på en lokal beregningssats, der udleveres af Premier Account-holdet. Det kan være nødvendigt, at kunder skal købe yderligere Support Account Management-timer, før de konverterer SA PRS-hændelser. SA PRS-hændelser, der er konverteret til Premier, betragtes som Premier Problemløsningssupporttimer og er underlagt Beskrivelsen for Premier Services. Hændelser, der er konverteret, kan ikke returneres til Kundens SA-tildeling.</w:t>
      </w:r>
    </w:p>
    <w:p w:rsidR="00121692" w:rsidRDefault="00121692">
      <w:pPr>
        <w:pStyle w:val="ProductList-BodyIndented"/>
        <w:ind w:left="720"/>
      </w:pPr>
    </w:p>
    <w:p w:rsidR="00121692" w:rsidRDefault="0006208A">
      <w:pPr>
        <w:pStyle w:val="ProductList-SubClauseHeading"/>
        <w:outlineLvl w:val="3"/>
      </w:pPr>
      <w:r>
        <w:t>Yderligere Virksomhedsbestemmelser</w:t>
      </w:r>
    </w:p>
    <w:p w:rsidR="00121692" w:rsidRDefault="0006208A">
      <w:pPr>
        <w:pStyle w:val="ProductList-BodyIndented"/>
      </w:pPr>
      <w:r>
        <w:t>SA-forbrug er muligvis ikke kombineret på tværs af Select- eller Enterprise-tilmeldingsaftaler, Select Plus-registreringer, Indkøbskonti eller Open Value-aftaler, således at disse kvalificerer sig til yderligere kendelser. Forbruget inden for hver tilmelding, aftale eller Indkøbskonto bruges til at fastlægge kendelsen for samme.</w:t>
      </w:r>
    </w:p>
    <w:p w:rsidR="00121692" w:rsidRDefault="00121692">
      <w:pPr>
        <w:pStyle w:val="ProductList-BodyIndented"/>
      </w:pPr>
    </w:p>
    <w:p w:rsidR="00121692" w:rsidRDefault="0006208A">
      <w:pPr>
        <w:pStyle w:val="ProductList-BodyIndented"/>
      </w:pPr>
      <w:r>
        <w:t>Reduktion af SA-forbrug som resultat af returneringer og andre fakturatilpasninger kan, hvor det er tilladt, medføre tab af Supportberettigelse eller tildelinger af Telefonhændelse i løbet af den nuværende eller fremtidige tildelingsperioder.</w:t>
      </w:r>
    </w:p>
    <w:p w:rsidR="00121692" w:rsidRDefault="00121692">
      <w:pPr>
        <w:pStyle w:val="ProductList-BodyIndented"/>
      </w:pPr>
    </w:p>
    <w:p w:rsidR="00121692" w:rsidRDefault="0006208A">
      <w:pPr>
        <w:pStyle w:val="ProductList-SubClauseHeading"/>
        <w:outlineLvl w:val="3"/>
      </w:pPr>
      <w:r>
        <w:t>SCE-Berettigelse</w:t>
      </w:r>
    </w:p>
    <w:p w:rsidR="00121692" w:rsidRDefault="0006208A">
      <w:pPr>
        <w:pStyle w:val="ProductList-BodyIndented"/>
      </w:pPr>
      <w:r>
        <w:t>Kunder, der har en SCE med med et minimum gennemsnitligt SA-forbrug pr. år på i alt $ 250.000 på berettigede produkter i enten Application Platform eller CIS Suite, og som har en aktiv Premier Services-aftale, opfylder betingelserne for ubegrænset 24x7 Problemløsningssupport-hændelser. De to berettigede SCE-komponenter berettiger hver for sig til Ubegrænset 24x7 Problemløsningssupport. De Produkter, der er angivet herunder, og som for øjeblikket er i Generel eller Udvidet Support, som angivet i Microsofts Supportpolitik i overensstemmelse med Kundens Premier-kontrakt, er omfattet af denne fordel.</w:t>
      </w:r>
    </w:p>
    <w:p w:rsidR="00121692" w:rsidRDefault="00121692">
      <w:pPr>
        <w:pStyle w:val="ProductList-BodyIndented"/>
      </w:pPr>
    </w:p>
    <w:p w:rsidR="00121692" w:rsidRDefault="0006208A">
      <w:pPr>
        <w:pStyle w:val="ProductList-BodyIndented"/>
      </w:pPr>
      <w:r>
        <w:t>De kvalificerende Application Platform-produkter er:</w:t>
      </w:r>
    </w:p>
    <w:p w:rsidR="00121692" w:rsidRDefault="0006208A" w:rsidP="0006208A">
      <w:pPr>
        <w:pStyle w:val="ProductList-Bullet"/>
        <w:numPr>
          <w:ilvl w:val="1"/>
          <w:numId w:val="45"/>
        </w:numPr>
      </w:pPr>
      <w:r>
        <w:t>SQL Server</w:t>
      </w:r>
      <w:r>
        <w:fldChar w:fldCharType="begin"/>
      </w:r>
      <w:r>
        <w:instrText xml:space="preserve"> XE "SQL Server" </w:instrText>
      </w:r>
      <w:r>
        <w:fldChar w:fldCharType="end"/>
      </w:r>
      <w:r>
        <w:t xml:space="preserve"> (Standard, Standard Core, Enterprise Core, Business Intelligence og Parallel Data Warehouse og CAL’er)</w:t>
      </w:r>
    </w:p>
    <w:p w:rsidR="00121692" w:rsidRDefault="0006208A" w:rsidP="0006208A">
      <w:pPr>
        <w:pStyle w:val="ProductList-Bullet"/>
        <w:numPr>
          <w:ilvl w:val="1"/>
          <w:numId w:val="45"/>
        </w:numPr>
      </w:pPr>
      <w:r>
        <w:t>BizTalk Server</w:t>
      </w:r>
      <w:r>
        <w:fldChar w:fldCharType="begin"/>
      </w:r>
      <w:r>
        <w:instrText xml:space="preserve"> XE "BizTalk Server" </w:instrText>
      </w:r>
      <w:r>
        <w:fldChar w:fldCharType="end"/>
      </w:r>
      <w:r>
        <w:t xml:space="preserve"> (Standard, Enterprise og Branch) </w:t>
      </w:r>
    </w:p>
    <w:p w:rsidR="00121692" w:rsidRDefault="0006208A" w:rsidP="0006208A">
      <w:pPr>
        <w:pStyle w:val="ProductList-Bullet"/>
        <w:numPr>
          <w:ilvl w:val="1"/>
          <w:numId w:val="45"/>
        </w:numPr>
      </w:pPr>
      <w:r>
        <w:t>Office SharePoint Server</w:t>
      </w:r>
      <w:r>
        <w:fldChar w:fldCharType="begin"/>
      </w:r>
      <w:r>
        <w:instrText xml:space="preserve"> XE "SharePoint Server" </w:instrText>
      </w:r>
      <w:r>
        <w:fldChar w:fldCharType="end"/>
      </w:r>
    </w:p>
    <w:p w:rsidR="00121692" w:rsidRDefault="0006208A">
      <w:pPr>
        <w:pStyle w:val="ProductList-BodyIndented"/>
      </w:pPr>
      <w:r>
        <w:t>De kvalificerende produkter fra Core Infrastructure Component er:</w:t>
      </w:r>
    </w:p>
    <w:p w:rsidR="00121692" w:rsidRDefault="0006208A" w:rsidP="0006208A">
      <w:pPr>
        <w:pStyle w:val="ProductList-Bullet"/>
        <w:numPr>
          <w:ilvl w:val="1"/>
          <w:numId w:val="46"/>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og System Center Datacenter</w:t>
      </w:r>
      <w:r>
        <w:fldChar w:fldCharType="begin"/>
      </w:r>
      <w:r>
        <w:instrText xml:space="preserve"> XE "System Center Datacenter" </w:instrText>
      </w:r>
      <w:r>
        <w:fldChar w:fldCharType="end"/>
      </w:r>
      <w:r>
        <w:t xml:space="preserve">) </w:t>
      </w:r>
    </w:p>
    <w:p w:rsidR="00121692" w:rsidRDefault="0006208A" w:rsidP="0006208A">
      <w:pPr>
        <w:pStyle w:val="ProductList-Bullet"/>
        <w:numPr>
          <w:ilvl w:val="1"/>
          <w:numId w:val="46"/>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og System Center Standard</w:t>
      </w:r>
      <w:r>
        <w:fldChar w:fldCharType="begin"/>
      </w:r>
      <w:r>
        <w:instrText xml:space="preserve"> XE "System Center Standard" </w:instrText>
      </w:r>
      <w:r>
        <w:fldChar w:fldCharType="end"/>
      </w:r>
      <w:r>
        <w:t>)</w:t>
      </w:r>
    </w:p>
    <w:p w:rsidR="00121692" w:rsidRDefault="00121692">
      <w:pPr>
        <w:pStyle w:val="ProductList-BodyIndented"/>
      </w:pPr>
    </w:p>
    <w:p w:rsidR="00121692" w:rsidRDefault="0006208A">
      <w:pPr>
        <w:pStyle w:val="ProductList-BodyIndented"/>
      </w:pPr>
      <w:r>
        <w:t>Tabellen herunder angiver SA-forbrugsgrænser for konverteringer for aftaler i andre valutaer end USD. På grund af udsving i valutakurser, kan tabellen ændres uden varsel.</w:t>
      </w:r>
    </w:p>
    <w:tbl>
      <w:tblPr>
        <w:tblStyle w:val="PURTable0"/>
        <w:tblW w:w="0" w:type="dxa"/>
        <w:tblLook w:val="04A0" w:firstRow="1" w:lastRow="0" w:firstColumn="1" w:lastColumn="0" w:noHBand="0" w:noVBand="1"/>
      </w:tblPr>
      <w:tblGrid>
        <w:gridCol w:w="3466"/>
        <w:gridCol w:w="3447"/>
        <w:gridCol w:w="3517"/>
      </w:tblGrid>
      <w:tr w:rsidR="0012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21692" w:rsidRDefault="0006208A">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21692" w:rsidRDefault="0006208A">
            <w:pPr>
              <w:pStyle w:val="ProductList-TableBody"/>
            </w:pPr>
            <w:r>
              <w:rPr>
                <w:color w:val="FFFFFF"/>
              </w:rPr>
              <w:t>Valutakode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21692" w:rsidRDefault="0006208A">
            <w:pPr>
              <w:pStyle w:val="ProductList-TableBody"/>
            </w:pPr>
            <w:r>
              <w:rPr>
                <w:color w:val="FFFFFF"/>
              </w:rPr>
              <w:t>Årligt gennemsnitligt SA-minimumforbrug for at kvalificere til Ubegrænset 24x7 PRS</w:t>
            </w:r>
          </w:p>
        </w:tc>
      </w:tr>
      <w:tr w:rsidR="00121692">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Amerikanske dollars</w:t>
            </w:r>
          </w:p>
        </w:tc>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250,000</w:t>
            </w:r>
          </w:p>
        </w:tc>
      </w:tr>
      <w:tr w:rsidR="00121692">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Australske dollars</w:t>
            </w:r>
          </w:p>
        </w:tc>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375,000</w:t>
            </w:r>
          </w:p>
        </w:tc>
      </w:tr>
      <w:tr w:rsidR="00121692">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Canadiske dollars</w:t>
            </w:r>
          </w:p>
        </w:tc>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337,500</w:t>
            </w:r>
          </w:p>
        </w:tc>
      </w:tr>
      <w:tr w:rsidR="00121692">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Schweiziske franc</w:t>
            </w:r>
          </w:p>
        </w:tc>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412,500</w:t>
            </w:r>
          </w:p>
        </w:tc>
      </w:tr>
      <w:tr w:rsidR="00121692">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Kinesiske renminbi</w:t>
            </w:r>
          </w:p>
        </w:tc>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2,062,500</w:t>
            </w:r>
          </w:p>
        </w:tc>
      </w:tr>
      <w:tr w:rsidR="00121692">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Danske kroner</w:t>
            </w:r>
          </w:p>
        </w:tc>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2,000,000</w:t>
            </w:r>
          </w:p>
        </w:tc>
      </w:tr>
      <w:tr w:rsidR="00121692">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268,750</w:t>
            </w:r>
          </w:p>
        </w:tc>
      </w:tr>
      <w:tr w:rsidR="00121692">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Britiske pund</w:t>
            </w:r>
          </w:p>
        </w:tc>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168,750</w:t>
            </w:r>
          </w:p>
        </w:tc>
      </w:tr>
      <w:tr w:rsidR="00121692">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Japanske yen</w:t>
            </w:r>
          </w:p>
        </w:tc>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30,000,000</w:t>
            </w:r>
          </w:p>
        </w:tc>
      </w:tr>
      <w:tr w:rsidR="00121692">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Koreanske won</w:t>
            </w:r>
          </w:p>
        </w:tc>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300,000,000</w:t>
            </w:r>
          </w:p>
        </w:tc>
      </w:tr>
      <w:tr w:rsidR="00121692">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Norske kroner</w:t>
            </w:r>
          </w:p>
        </w:tc>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2,062,500</w:t>
            </w:r>
          </w:p>
        </w:tc>
      </w:tr>
      <w:tr w:rsidR="00121692">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New Zealandske dollars</w:t>
            </w:r>
          </w:p>
        </w:tc>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437,500</w:t>
            </w:r>
          </w:p>
        </w:tc>
      </w:tr>
      <w:tr w:rsidR="00121692">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lastRenderedPageBreak/>
              <w:t>Svenske kroner</w:t>
            </w:r>
          </w:p>
        </w:tc>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2,500,000</w:t>
            </w:r>
          </w:p>
        </w:tc>
      </w:tr>
      <w:tr w:rsidR="00121692">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New Taiwanske dollars</w:t>
            </w:r>
          </w:p>
        </w:tc>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8,750,000</w:t>
            </w:r>
          </w:p>
        </w:tc>
      </w:tr>
      <w:tr w:rsidR="00121692">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Indiske rupi</w:t>
            </w:r>
          </w:p>
        </w:tc>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12,500,000</w:t>
            </w:r>
          </w:p>
        </w:tc>
      </w:tr>
      <w:tr w:rsidR="00121692">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Russiske rubler</w:t>
            </w:r>
          </w:p>
        </w:tc>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8,250,000</w:t>
            </w:r>
          </w:p>
        </w:tc>
      </w:tr>
    </w:tbl>
    <w:p w:rsidR="00121692" w:rsidRDefault="00121692">
      <w:pPr>
        <w:pStyle w:val="ProductList-BodyIndented"/>
        <w:ind w:left="720"/>
      </w:pPr>
    </w:p>
    <w:p w:rsidR="00121692" w:rsidRDefault="0006208A">
      <w:pPr>
        <w:pStyle w:val="ProductList-BodyIndented"/>
      </w:pPr>
      <w:r>
        <w:t xml:space="preserve">Når det forpligtede årlige gennemsnitlige SA-forbrug for kvalificerende produkter i Application Platform og/eller Core Infrastructure, der er berettigede til Ubegrænset 24x7 PRS, er højere end 250.000 USD, vil Microsoft ikke tildele hændelser baseret på det faktiske SA-forbrug for disse produkter. Hvis Kunden bliver berettiget til Ubegrænset 24x7 PRS midt i perioden, vil enhver hændelse, der tidligere er tildelt på baggrund af SA-forbrug, og som ikke er brugt, blive fratrukket Kundens saldo. Ubegrænsede 24x7 PRS-hændelser kan ikke konverteres til Problemløsningssupporttimer eller -hændelser. </w:t>
      </w:r>
    </w:p>
    <w:p w:rsidR="00121692" w:rsidRDefault="00121692">
      <w:pPr>
        <w:pStyle w:val="ProductList-BodyIndented"/>
        <w:ind w:left="720"/>
      </w:pPr>
    </w:p>
    <w:p w:rsidR="00121692" w:rsidRDefault="0006208A">
      <w:pPr>
        <w:pStyle w:val="ProductList-SubClauseHeading"/>
        <w:outlineLvl w:val="3"/>
      </w:pPr>
      <w:r>
        <w:t>Parallel Data Warehouse-berettigelse</w:t>
      </w:r>
    </w:p>
    <w:p w:rsidR="00121692" w:rsidRDefault="0006208A">
      <w:pPr>
        <w:pStyle w:val="ProductList-BodyIndented"/>
      </w:pPr>
      <w:r>
        <w:t>Kunder, der erhverver sig licenser til SQL Server Enterprise Edition, installerer Parallel Data Warehouse (“PDW”) og har en aktiv Premier-serviceaftale, opfylder betingelserne for ubegrænset 24x7 PRS-hændelser, uanset om de er tilmeldt SCE eller deres SCE-forbrug.</w:t>
      </w:r>
    </w:p>
    <w:p w:rsidR="00121692" w:rsidRDefault="00121692">
      <w:pPr>
        <w:pStyle w:val="ProductList-BodyIndented"/>
      </w:pPr>
    </w:p>
    <w:p w:rsidR="00121692" w:rsidRDefault="0006208A">
      <w:pPr>
        <w:pStyle w:val="ProductList-BodyIndented"/>
      </w:pPr>
      <w:r>
        <w:t>Alle kvalificerende kunder modtager et ubegrænset antal 24x7 PRS-hændelser; antallet af tilladte supportkontaktpersoner, der kan administrere den Ubegrænsede 24x7 PRS, varierer dog afhængigt af størrelsen af SA-forbruget. Alle kunder, der opfylder betingelserne, er berettigede til mindst fire autoriserede kontakter plus en yderligere kontakt for hvert yderligere SA-forbrug på $ 125.000 ifølge deres SCE- eller VL-program(mer), i henhold til hvilket/hvilke de har købt licenser til SQL Server Enterprise Edition. Installér PDW. For aftaler i udenlandske valutaer, har berettigede kunder ret til mindst fire autoriserede kontaktpersoner plus en yderligere kontaktperson for hver stigning i SA-forbrug, der svarer til et gennemsnitligt årligt SA-forbrug på 125.000 USD i den relevante udenlandske valuta. Se tabellen nedenfor:</w:t>
      </w:r>
    </w:p>
    <w:p w:rsidR="00121692" w:rsidRDefault="00121692">
      <w:pPr>
        <w:pStyle w:val="ProductList-BodyIndented"/>
      </w:pPr>
    </w:p>
    <w:p w:rsidR="00121692" w:rsidRDefault="0006208A">
      <w:pPr>
        <w:pStyle w:val="ProductList-BodyIndented"/>
      </w:pPr>
      <w:r>
        <w:t>Følgende tabel gælder for kunder, der har en SCE, eller som har licenser til PDW:</w:t>
      </w:r>
    </w:p>
    <w:tbl>
      <w:tblPr>
        <w:tblStyle w:val="PURTable0"/>
        <w:tblW w:w="0" w:type="dxa"/>
        <w:tblLook w:val="04A0" w:firstRow="1" w:lastRow="0" w:firstColumn="1" w:lastColumn="0" w:noHBand="0" w:noVBand="1"/>
      </w:tblPr>
      <w:tblGrid>
        <w:gridCol w:w="5207"/>
        <w:gridCol w:w="5223"/>
      </w:tblGrid>
      <w:tr w:rsidR="0012169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21692" w:rsidRDefault="0006208A">
            <w:pPr>
              <w:pStyle w:val="ProductList-TableBody"/>
            </w:pPr>
            <w:r>
              <w:rPr>
                <w:color w:val="FFFFFF"/>
              </w:rPr>
              <w:t>Årligt Gennemsnitligt SA-forbrug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21692" w:rsidRDefault="0006208A">
            <w:pPr>
              <w:pStyle w:val="ProductList-TableBody"/>
            </w:pPr>
            <w:r>
              <w:rPr>
                <w:color w:val="FFFFFF"/>
              </w:rPr>
              <w:t>Tilladte kontaktpersoner ved support</w:t>
            </w:r>
          </w:p>
        </w:tc>
      </w:tr>
      <w:tr w:rsidR="00121692">
        <w:tc>
          <w:tcPr>
            <w:tcW w:w="612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4</w:t>
            </w:r>
          </w:p>
        </w:tc>
      </w:tr>
      <w:tr w:rsidR="00121692">
        <w:tc>
          <w:tcPr>
            <w:tcW w:w="612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5</w:t>
            </w:r>
          </w:p>
        </w:tc>
      </w:tr>
      <w:tr w:rsidR="00121692">
        <w:tc>
          <w:tcPr>
            <w:tcW w:w="612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6</w:t>
            </w:r>
          </w:p>
        </w:tc>
      </w:tr>
      <w:tr w:rsidR="00121692">
        <w:tc>
          <w:tcPr>
            <w:tcW w:w="612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7</w:t>
            </w:r>
          </w:p>
        </w:tc>
      </w:tr>
      <w:tr w:rsidR="00121692">
        <w:tc>
          <w:tcPr>
            <w:tcW w:w="612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8</w:t>
            </w:r>
          </w:p>
        </w:tc>
      </w:tr>
    </w:tbl>
    <w:p w:rsidR="00121692" w:rsidRDefault="00121692">
      <w:pPr>
        <w:pStyle w:val="ProductList-BodyIndented"/>
      </w:pPr>
    </w:p>
    <w:p w:rsidR="00121692" w:rsidRDefault="0006208A">
      <w:pPr>
        <w:pStyle w:val="ProductList-BodyIndented"/>
      </w:pPr>
      <w:r>
        <w:t>Antallet af tilladte supportkontaktpersoner vedr. MPSA er otte uanset SA-forbrug. Den Ubegrænsede 24x7 PRS-fordel omfatter kun Problemløsningssupporttjenester. Al den tid, som Technical Account Manager (TAM) eller den Udpegede Supporttekniker (DSE) bruger på at løse hændelsen, bliver medtaget i Kundens Premier Services-aftale.</w:t>
      </w:r>
    </w:p>
    <w:p w:rsidR="00121692" w:rsidRDefault="0006208A">
      <w:pPr>
        <w:pStyle w:val="ProductList-BodyIndented"/>
      </w:pPr>
      <w:r>
        <w:t xml:space="preserve">Bemærk: Kunder, der i øjeblikket har licens til PDW, bevarer denne fordel, sådan som det er beskrevet i </w:t>
      </w:r>
      <w:hyperlink r:id="rId150">
        <w:r>
          <w:rPr>
            <w:color w:val="00467F"/>
            <w:u w:val="single"/>
          </w:rPr>
          <w:t>produktvilkårene for juni 2016</w:t>
        </w:r>
      </w:hyperlink>
      <w:r>
        <w:t>.</w:t>
      </w:r>
    </w:p>
    <w:p w:rsidR="00121692" w:rsidRDefault="00121692">
      <w:pPr>
        <w:pStyle w:val="ProductList-BodyIndented"/>
      </w:pPr>
    </w:p>
    <w:p w:rsidR="00121692" w:rsidRDefault="0006208A">
      <w:pPr>
        <w:pStyle w:val="ProductList-ClauseHeading"/>
        <w:outlineLvl w:val="2"/>
      </w:pPr>
      <w:bookmarkStart w:id="361" w:name="_Sec586"/>
      <w:r>
        <w:t>Udvidet Hotfix-support</w:t>
      </w:r>
      <w:bookmarkEnd w:id="361"/>
    </w:p>
    <w:p w:rsidR="00121692" w:rsidRDefault="0006208A">
      <w:pPr>
        <w:pStyle w:val="ProductList-Body"/>
      </w:pPr>
      <w:r>
        <w:t>Udvidet Hotfix-support er tilgængelig for kunder, der har underskrevet en Premier- eller Essential Support-aftale, og som har købt SA under følgende programmer:</w:t>
      </w:r>
    </w:p>
    <w:p w:rsidR="00121692" w:rsidRDefault="0006208A" w:rsidP="0006208A">
      <w:pPr>
        <w:pStyle w:val="ProductList-Bullet"/>
        <w:numPr>
          <w:ilvl w:val="0"/>
          <w:numId w:val="47"/>
        </w:numPr>
      </w:pPr>
      <w:r>
        <w:t xml:space="preserve">Kunder (ud over de, som køber via Academic Programs) med SAM-dækning til en Programpulje er kvalificeret til Udvidet Hotfix-support til Programpuljeprodukter. </w:t>
      </w:r>
    </w:p>
    <w:p w:rsidR="00121692" w:rsidRDefault="0006208A" w:rsidP="0006208A">
      <w:pPr>
        <w:pStyle w:val="ProductList-Bullet"/>
        <w:numPr>
          <w:ilvl w:val="0"/>
          <w:numId w:val="47"/>
        </w:numPr>
      </w:pPr>
      <w:r>
        <w:t xml:space="preserve">Kunder (ud over de, som køber via Academic Programs) med SAM-dækning til en Systempulje er kvalificeret til Udvidet Hotfix-support til Windows-desktopoperativsystemer og/eller et underliggende Windows-operativsystem (med SAM-dækning til et underliggende Windows-produkt). </w:t>
      </w:r>
    </w:p>
    <w:p w:rsidR="00121692" w:rsidRDefault="0006208A" w:rsidP="0006208A">
      <w:pPr>
        <w:pStyle w:val="ProductList-Bullet"/>
        <w:numPr>
          <w:ilvl w:val="0"/>
          <w:numId w:val="47"/>
        </w:numPr>
      </w:pPr>
      <w:r>
        <w:t>Kunder (ud over de, som køber via Academic Programs) med SA til mindst et serverprodukt er kvalificeret til Udvidet Hotfix-support til Serverprodukter. Følgende serverprodukter er dækket: Microsoft Exchange Server</w:t>
      </w:r>
      <w:r>
        <w:fldChar w:fldCharType="begin"/>
      </w:r>
      <w:r>
        <w:instrText xml:space="preserve"> XE "Microsoft Exchange Server" </w:instrText>
      </w:r>
      <w:r>
        <w:fldChar w:fldCharType="end"/>
      </w:r>
      <w:r>
        <w:t>, Microsoft SQL Server</w:t>
      </w:r>
      <w:r>
        <w:fldChar w:fldCharType="begin"/>
      </w:r>
      <w:r>
        <w:instrText xml:space="preserve"> XE "Microsoft SQL Server" </w:instrText>
      </w:r>
      <w:r>
        <w:fldChar w:fldCharType="end"/>
      </w:r>
      <w:r>
        <w:t>, System Center</w:t>
      </w:r>
      <w:r>
        <w:fldChar w:fldCharType="begin"/>
      </w:r>
      <w:r>
        <w:instrText xml:space="preserve"> XE "System Center" </w:instrText>
      </w:r>
      <w:r>
        <w:fldChar w:fldCharType="end"/>
      </w:r>
      <w:r>
        <w:t xml:space="preserve"> og Windows Server</w:t>
      </w:r>
      <w:r>
        <w:fldChar w:fldCharType="begin"/>
      </w:r>
      <w:r>
        <w:instrText xml:space="preserve"> XE "Windows Server" </w:instrText>
      </w:r>
      <w:r>
        <w:fldChar w:fldCharType="end"/>
      </w:r>
      <w:r>
        <w:t>.</w:t>
      </w:r>
    </w:p>
    <w:p w:rsidR="00121692" w:rsidRDefault="00121692">
      <w:pPr>
        <w:pStyle w:val="ProductList-Body"/>
      </w:pPr>
    </w:p>
    <w:p w:rsidR="00121692" w:rsidRDefault="0006208A">
      <w:pPr>
        <w:pStyle w:val="ProductList-Body"/>
      </w:pPr>
      <w:r>
        <w:t>Udvidet Hotfix-support er en fordel til ældre softwareversioner, der er overgået fra Generel til Udvidet Support. For kunder, der har underskrevet en Premier- eller Essential Support-aftale, bortfalder de årlige gebyrer til en Udvidet Support-kontrakt. Kunder er stadig ansvarlige for gebyrerne for individuelle Hotfixes.</w:t>
      </w:r>
    </w:p>
    <w:p w:rsidR="00121692" w:rsidRDefault="00121692">
      <w:pPr>
        <w:pStyle w:val="PURBreadcrumb"/>
      </w:pPr>
    </w:p>
    <w:p w:rsidR="00121692" w:rsidRDefault="0006208A">
      <w:pPr>
        <w:pStyle w:val="ProductList-ClauseHeading"/>
        <w:outlineLvl w:val="2"/>
      </w:pPr>
      <w:bookmarkStart w:id="362" w:name="_Sec587"/>
      <w:r>
        <w:t>Tilgængelighed af Opgraderingslicens</w:t>
      </w:r>
      <w:bookmarkEnd w:id="362"/>
    </w:p>
    <w:p w:rsidR="00121692" w:rsidRDefault="0006208A">
      <w:pPr>
        <w:pStyle w:val="ProductList-Body"/>
      </w:pPr>
      <w:r>
        <w:t xml:space="preserve">Opgraderingslicensen skal erhverves og er ved erhvervelse kun gyldig, hvis den er omfattet af den samme Volumenlicensaftale og Tilmelding (hvis relevant), som SA-dækningen til det kvalificerende produkt blev købt under. Kundens ret til brugen af software under en Opgraderingslicens er betinget af, at Kunden indehaver og opretholder en Licens til det kvalificerende produkt. Kundens tidsubegrænsede rettigheder under Opgraderingslicensen træder i stedet for og erstatter den underliggende Licens til det kvalificerende produkt. Få flere oplysninger ved at se licensorienteringen om Enterprise Edition </w:t>
      </w:r>
      <w:r>
        <w:rPr>
          <w:u w:val="single"/>
        </w:rPr>
        <w:t>Step-Up</w:t>
      </w:r>
      <w:r>
        <w:t xml:space="preserve">-licensvolumen: </w:t>
      </w:r>
      <w:hyperlink r:id="rId151">
        <w:r>
          <w:rPr>
            <w:color w:val="00467F"/>
            <w:u w:val="single"/>
          </w:rPr>
          <w:t>http://www.microsoft.com/licensing</w:t>
        </w:r>
      </w:hyperlink>
    </w:p>
    <w:tbl>
      <w:tblPr>
        <w:tblStyle w:val="PURTable"/>
        <w:tblW w:w="0" w:type="dxa"/>
        <w:tblLook w:val="04A0" w:firstRow="1" w:lastRow="0" w:firstColumn="1" w:lastColumn="0" w:noHBand="0" w:noVBand="1"/>
      </w:tblPr>
      <w:tblGrid>
        <w:gridCol w:w="5344"/>
        <w:gridCol w:w="5446"/>
      </w:tblGrid>
      <w:tr w:rsidR="00121692">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121692" w:rsidRDefault="0006208A">
            <w:pPr>
              <w:pStyle w:val="ProductList-TableBody"/>
            </w:pPr>
            <w:r>
              <w:rPr>
                <w:color w:val="FFFFFF"/>
              </w:rPr>
              <w:t>Opgradering Fra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21692" w:rsidRDefault="0006208A">
            <w:pPr>
              <w:pStyle w:val="ProductList-TableBody"/>
            </w:pPr>
            <w:r>
              <w:rPr>
                <w:color w:val="FFFFFF"/>
              </w:rPr>
              <w:t>Opgradering Til</w:t>
            </w:r>
          </w:p>
        </w:tc>
      </w:tr>
      <w:tr w:rsidR="00121692">
        <w:tc>
          <w:tcPr>
            <w:tcW w:w="600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BizTalk Server Standard</w:t>
            </w:r>
            <w:r>
              <w:fldChar w:fldCharType="begin"/>
            </w:r>
            <w:r>
              <w:instrText xml:space="preserve"> XE "BizTalk Server Standard" </w:instrText>
            </w:r>
            <w:r>
              <w:fldChar w:fldCharType="end"/>
            </w:r>
          </w:p>
        </w:tc>
      </w:tr>
      <w:tr w:rsidR="00121692">
        <w:tc>
          <w:tcPr>
            <w:tcW w:w="600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BizTalk Server Enterprise</w:t>
            </w:r>
            <w:r>
              <w:fldChar w:fldCharType="begin"/>
            </w:r>
            <w:r>
              <w:instrText xml:space="preserve"> XE "BizTalk Server Enterprise" </w:instrText>
            </w:r>
            <w:r>
              <w:fldChar w:fldCharType="end"/>
            </w:r>
          </w:p>
        </w:tc>
      </w:tr>
      <w:tr w:rsidR="00121692">
        <w:tc>
          <w:tcPr>
            <w:tcW w:w="600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BizTalk Server Enterprise</w:t>
            </w:r>
          </w:p>
        </w:tc>
      </w:tr>
      <w:tr w:rsidR="00121692">
        <w:tc>
          <w:tcPr>
            <w:tcW w:w="600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lastRenderedPageBreak/>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Enterprise CAL</w:t>
            </w:r>
            <w:r>
              <w:fldChar w:fldCharType="begin"/>
            </w:r>
            <w:r>
              <w:instrText xml:space="preserve"> XE "Enterprise CAL" </w:instrText>
            </w:r>
            <w:r>
              <w:fldChar w:fldCharType="end"/>
            </w:r>
            <w:r>
              <w:t xml:space="preserve"> Suite</w:t>
            </w:r>
          </w:p>
        </w:tc>
      </w:tr>
      <w:tr w:rsidR="00121692">
        <w:tc>
          <w:tcPr>
            <w:tcW w:w="600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Core Infrastructure Server Suite Datacenter</w:t>
            </w:r>
            <w:r>
              <w:fldChar w:fldCharType="begin"/>
            </w:r>
            <w:r>
              <w:instrText xml:space="preserve"> XE "Core Infrastructure Server Suite Datacenter" </w:instrText>
            </w:r>
            <w:r>
              <w:fldChar w:fldCharType="end"/>
            </w:r>
          </w:p>
        </w:tc>
      </w:tr>
      <w:tr w:rsidR="00121692">
        <w:tc>
          <w:tcPr>
            <w:tcW w:w="600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Desktopuddannelse m. Core CAL</w:t>
            </w:r>
          </w:p>
        </w:tc>
        <w:tc>
          <w:tcPr>
            <w:tcW w:w="612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Desktopuddannelse m. Enterprise CAL Suite</w:t>
            </w:r>
          </w:p>
        </w:tc>
      </w:tr>
      <w:tr w:rsidR="00121692">
        <w:tc>
          <w:tcPr>
            <w:tcW w:w="600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Desktop School m. Core CAL</w:t>
            </w:r>
          </w:p>
        </w:tc>
        <w:tc>
          <w:tcPr>
            <w:tcW w:w="612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Desktop School m. Enterprise CAL Suite</w:t>
            </w:r>
          </w:p>
        </w:tc>
      </w:tr>
      <w:tr w:rsidR="00121692">
        <w:tc>
          <w:tcPr>
            <w:tcW w:w="600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Exchange Server Enterprise</w:t>
            </w:r>
            <w:r>
              <w:fldChar w:fldCharType="begin"/>
            </w:r>
            <w:r>
              <w:instrText xml:space="preserve"> XE "Exchange Server Enterprise" </w:instrText>
            </w:r>
            <w:r>
              <w:fldChar w:fldCharType="end"/>
            </w:r>
          </w:p>
        </w:tc>
      </w:tr>
      <w:tr w:rsidR="00121692">
        <w:tc>
          <w:tcPr>
            <w:tcW w:w="600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Forefront TMG Enterprise</w:t>
            </w:r>
            <w:r>
              <w:fldChar w:fldCharType="begin"/>
            </w:r>
            <w:r>
              <w:instrText xml:space="preserve"> XE "Forefront TMG Enterprise" </w:instrText>
            </w:r>
            <w:r>
              <w:fldChar w:fldCharType="end"/>
            </w:r>
          </w:p>
        </w:tc>
      </w:tr>
      <w:tr w:rsidR="00121692">
        <w:tc>
          <w:tcPr>
            <w:tcW w:w="600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Microsoft Dynamics 365 for Team Members, CAL til lokalt miljø</w:t>
            </w:r>
            <w:r>
              <w:fldChar w:fldCharType="begin"/>
            </w:r>
            <w:r>
              <w:instrText xml:space="preserve"> XE "Microsoft Dynamics 365 for Team Members, CAL til lokalt miljø"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Microsoft Dynamics 365 for Sales, CAL til lokalt miljø</w:t>
            </w:r>
            <w:r>
              <w:fldChar w:fldCharType="begin"/>
            </w:r>
            <w:r>
              <w:instrText xml:space="preserve"> XE "Microsoft Dynamics 365 for Sales, CAL til lokalt miljø" </w:instrText>
            </w:r>
            <w:r>
              <w:fldChar w:fldCharType="end"/>
            </w:r>
          </w:p>
        </w:tc>
      </w:tr>
      <w:tr w:rsidR="00121692">
        <w:tc>
          <w:tcPr>
            <w:tcW w:w="600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Microsoft Dynamics 365 for Team Members, CAL til lokalt miljø</w:t>
            </w:r>
          </w:p>
        </w:tc>
        <w:tc>
          <w:tcPr>
            <w:tcW w:w="612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Microsoft Dynamics 365 for Customer Service, CAL til lokalt miljø</w:t>
            </w:r>
            <w:r>
              <w:fldChar w:fldCharType="begin"/>
            </w:r>
            <w:r>
              <w:instrText xml:space="preserve"> XE "Microsoft Dynamics 365 for Customer Service, CAL til lokalt miljø" </w:instrText>
            </w:r>
            <w:r>
              <w:fldChar w:fldCharType="end"/>
            </w:r>
          </w:p>
        </w:tc>
      </w:tr>
      <w:tr w:rsidR="00121692">
        <w:tc>
          <w:tcPr>
            <w:tcW w:w="600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Microsoft Dynamics 365 for Team Members, CAL til lokalt miljø</w:t>
            </w:r>
          </w:p>
        </w:tc>
        <w:tc>
          <w:tcPr>
            <w:tcW w:w="612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Microsoft Dynamics 365 for Operations Activity, CAL til lokalt miljø</w:t>
            </w:r>
            <w:r>
              <w:fldChar w:fldCharType="begin"/>
            </w:r>
            <w:r>
              <w:instrText xml:space="preserve"> XE "Microsoft Dynamics 365 for Operations Activity, CAL til lokalt miljø" </w:instrText>
            </w:r>
            <w:r>
              <w:fldChar w:fldCharType="end"/>
            </w:r>
          </w:p>
        </w:tc>
      </w:tr>
      <w:tr w:rsidR="00121692">
        <w:tc>
          <w:tcPr>
            <w:tcW w:w="600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Microsoft Dynamics 365 for Operations Activity, CAL til lokalt miljø</w:t>
            </w:r>
          </w:p>
        </w:tc>
        <w:tc>
          <w:tcPr>
            <w:tcW w:w="612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Microsoft Dynamics 365 for Operations, CAL til lokalt miljø</w:t>
            </w:r>
            <w:r>
              <w:fldChar w:fldCharType="begin"/>
            </w:r>
            <w:r>
              <w:instrText xml:space="preserve"> XE "Microsoft Dynamics 365 for Operations, CAL til lokalt miljø" </w:instrText>
            </w:r>
            <w:r>
              <w:fldChar w:fldCharType="end"/>
            </w:r>
          </w:p>
        </w:tc>
      </w:tr>
      <w:tr w:rsidR="00121692">
        <w:tc>
          <w:tcPr>
            <w:tcW w:w="600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Office Professional Plus</w:t>
            </w:r>
            <w:r>
              <w:fldChar w:fldCharType="begin"/>
            </w:r>
            <w:r>
              <w:instrText xml:space="preserve"> XE "Office Professional Plus" </w:instrText>
            </w:r>
            <w:r>
              <w:fldChar w:fldCharType="end"/>
            </w:r>
          </w:p>
        </w:tc>
      </w:tr>
      <w:tr w:rsidR="00121692">
        <w:tc>
          <w:tcPr>
            <w:tcW w:w="600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Enterprise Desktop</w:t>
            </w:r>
          </w:p>
        </w:tc>
      </w:tr>
      <w:tr w:rsidR="00121692">
        <w:tc>
          <w:tcPr>
            <w:tcW w:w="600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Project Professional</w:t>
            </w:r>
            <w:r>
              <w:fldChar w:fldCharType="begin"/>
            </w:r>
            <w:r>
              <w:instrText xml:space="preserve"> XE "Project Professional" </w:instrText>
            </w:r>
            <w:r>
              <w:fldChar w:fldCharType="end"/>
            </w:r>
          </w:p>
        </w:tc>
      </w:tr>
      <w:tr w:rsidR="00121692">
        <w:tc>
          <w:tcPr>
            <w:tcW w:w="600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SQL Server Enterprise Core</w:t>
            </w:r>
          </w:p>
        </w:tc>
      </w:tr>
      <w:tr w:rsidR="00121692">
        <w:tc>
          <w:tcPr>
            <w:tcW w:w="600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SQL Server Business Intelligence</w:t>
            </w:r>
            <w:r>
              <w:fldChar w:fldCharType="begin"/>
            </w:r>
            <w:r>
              <w:instrText xml:space="preserve"> XE "SQL Server Business Intelligence" </w:instrText>
            </w:r>
            <w:r>
              <w:fldChar w:fldCharType="end"/>
            </w:r>
          </w:p>
        </w:tc>
      </w:tr>
      <w:tr w:rsidR="00121692">
        <w:tc>
          <w:tcPr>
            <w:tcW w:w="600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System Center Datacenter</w:t>
            </w:r>
            <w:r>
              <w:fldChar w:fldCharType="begin"/>
            </w:r>
            <w:r>
              <w:instrText xml:space="preserve"> XE "System Center Datacenter" </w:instrText>
            </w:r>
            <w:r>
              <w:fldChar w:fldCharType="end"/>
            </w:r>
          </w:p>
        </w:tc>
      </w:tr>
      <w:tr w:rsidR="00121692">
        <w:tc>
          <w:tcPr>
            <w:tcW w:w="600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Visio Professional</w:t>
            </w:r>
            <w:r>
              <w:fldChar w:fldCharType="begin"/>
            </w:r>
            <w:r>
              <w:instrText xml:space="preserve"> XE "Visio Professional" </w:instrText>
            </w:r>
            <w:r>
              <w:fldChar w:fldCharType="end"/>
            </w:r>
          </w:p>
        </w:tc>
      </w:tr>
      <w:tr w:rsidR="00121692">
        <w:tc>
          <w:tcPr>
            <w:tcW w:w="600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Visual Studio Professional Subscription</w:t>
            </w:r>
            <w:r>
              <w:fldChar w:fldCharType="begin"/>
            </w:r>
            <w:r>
              <w:instrText xml:space="preserve"> XE "Visual Studio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Visual Studio Enterprise Subscription</w:t>
            </w:r>
            <w:r>
              <w:fldChar w:fldCharType="begin"/>
            </w:r>
            <w:r>
              <w:instrText xml:space="preserve"> XE "Visual Studio Enterprise Subscription" </w:instrText>
            </w:r>
            <w:r>
              <w:fldChar w:fldCharType="end"/>
            </w:r>
          </w:p>
        </w:tc>
      </w:tr>
      <w:tr w:rsidR="00121692">
        <w:tc>
          <w:tcPr>
            <w:tcW w:w="600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Visual Studio Test Professional Subscription</w:t>
            </w:r>
            <w:r>
              <w:fldChar w:fldCharType="begin"/>
            </w:r>
            <w:r>
              <w:instrText xml:space="preserve"> XE "Visual Studio Test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Visual Studio Enterprise Subscription</w:t>
            </w:r>
            <w:r>
              <w:fldChar w:fldCharType="begin"/>
            </w:r>
            <w:r>
              <w:instrText xml:space="preserve"> XE "Visual Studio Enterprise Subscription" </w:instrText>
            </w:r>
            <w:r>
              <w:fldChar w:fldCharType="end"/>
            </w:r>
          </w:p>
        </w:tc>
      </w:tr>
      <w:tr w:rsidR="00121692">
        <w:tc>
          <w:tcPr>
            <w:tcW w:w="600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Windows Server Datacenter</w:t>
            </w:r>
            <w:r>
              <w:fldChar w:fldCharType="begin"/>
            </w:r>
            <w:r>
              <w:instrText xml:space="preserve"> XE "Windows Server Datacenter" </w:instrText>
            </w:r>
            <w:r>
              <w:fldChar w:fldCharType="end"/>
            </w:r>
          </w:p>
        </w:tc>
      </w:tr>
    </w:tbl>
    <w:p w:rsidR="00121692" w:rsidRDefault="00121692">
      <w:pPr>
        <w:pStyle w:val="ProductList-Body"/>
      </w:pPr>
    </w:p>
    <w:p w:rsidR="00121692" w:rsidRDefault="0006208A">
      <w:pPr>
        <w:pStyle w:val="ProductList-ClauseHeading"/>
        <w:outlineLvl w:val="2"/>
      </w:pPr>
      <w:bookmarkStart w:id="363" w:name="_Sec588"/>
      <w:r>
        <w:t>Servere – Rettigheder til Genoprettelse efter Nedbrud</w:t>
      </w:r>
      <w:bookmarkEnd w:id="363"/>
    </w:p>
    <w:p w:rsidR="00121692" w:rsidRDefault="0006208A">
      <w:pPr>
        <w:pStyle w:val="ProductList-Body"/>
      </w:pPr>
      <w:r>
        <w:t xml:space="preserve">Ved hver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berettiget serversoftware, som Kunden kører i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må Kunden midlertidigt køre en 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i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en af Serverne, en anden af dennes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er dedikeret til genoprettelse efter nedbrud, eller – ved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anden berettiget software end Windows Server</w:t>
      </w:r>
      <w:r>
        <w:fldChar w:fldCharType="begin"/>
      </w:r>
      <w:r>
        <w:instrText xml:space="preserve"> XE "Windows Server" </w:instrText>
      </w:r>
      <w:r>
        <w:fldChar w:fldCharType="end"/>
      </w:r>
      <w:r>
        <w:t xml:space="preserve"> – på Microsoft Azure-tjenester</w:t>
      </w:r>
      <w:r>
        <w:fldChar w:fldCharType="begin"/>
      </w:r>
      <w:r>
        <w:instrText xml:space="preserve"> XE "Microsoft Azure-tjenester" </w:instrText>
      </w:r>
      <w:r>
        <w:fldChar w:fldCharType="end"/>
      </w:r>
      <w:r>
        <w:t>, forudsat at 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 administreres af Azure Site Recovery</w:t>
      </w:r>
      <w:r>
        <w:fldChar w:fldCharType="begin"/>
      </w:r>
      <w:r>
        <w:instrText xml:space="preserve"> XE "Azure Site Recovery" </w:instrText>
      </w:r>
      <w:r>
        <w:fldChar w:fldCharType="end"/>
      </w:r>
      <w:r>
        <w:t xml:space="preserve"> til Azure. </w:t>
      </w:r>
      <w:r>
        <w:fldChar w:fldCharType="begin"/>
      </w:r>
      <w:r>
        <w:instrText xml:space="preserve"> AutoTextList   \s NoStyle \t "Licensvilkår: Vilkår og betingelser, der gælder for installation og brug af et Produkt." </w:instrText>
      </w:r>
      <w:r>
        <w:fldChar w:fldCharType="separate"/>
      </w:r>
      <w:r>
        <w:rPr>
          <w:color w:val="0563C1"/>
        </w:rPr>
        <w:t>Licensvilkårene</w:t>
      </w:r>
      <w:r>
        <w:fldChar w:fldCharType="end"/>
      </w:r>
      <w:r>
        <w:t xml:space="preserve"> for softwaren og de følgende begrænsninger gælder for Kundens brug af 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w:t>
      </w:r>
    </w:p>
    <w:p w:rsidR="00121692" w:rsidRDefault="00121692">
      <w:pPr>
        <w:pStyle w:val="ProductList-Body"/>
      </w:pPr>
    </w:p>
    <w:p w:rsidR="00121692" w:rsidRDefault="0006208A">
      <w:pPr>
        <w:pStyle w:val="ProductList-Body"/>
      </w:pPr>
      <w:r>
        <w:t>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 kan kun køre i følgende undtagelsesperioder:</w:t>
      </w:r>
    </w:p>
    <w:p w:rsidR="00121692" w:rsidRDefault="0006208A" w:rsidP="0006208A">
      <w:pPr>
        <w:pStyle w:val="ProductList-Bullet"/>
        <w:numPr>
          <w:ilvl w:val="0"/>
          <w:numId w:val="48"/>
        </w:numPr>
      </w:pPr>
      <w:r>
        <w:t>I korte perioder med test af genoprettelse efter nedbrud inden for én uge for hver 90 dage</w:t>
      </w:r>
    </w:p>
    <w:p w:rsidR="00121692" w:rsidRDefault="0006208A" w:rsidP="0006208A">
      <w:pPr>
        <w:pStyle w:val="ProductList-Bullet"/>
        <w:numPr>
          <w:ilvl w:val="0"/>
          <w:numId w:val="48"/>
        </w:numPr>
      </w:pPr>
      <w:r>
        <w:t>Under et nedbrud, mens den produktions</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der skal gendannes, er nede, og</w:t>
      </w:r>
    </w:p>
    <w:p w:rsidR="00121692" w:rsidRDefault="0006208A" w:rsidP="0006208A">
      <w:pPr>
        <w:pStyle w:val="ProductList-Bullet"/>
        <w:numPr>
          <w:ilvl w:val="0"/>
          <w:numId w:val="48"/>
        </w:numPr>
      </w:pPr>
      <w:r>
        <w:t xml:space="preserve">På tidspunktet for nedbruddet, i en kort periode, som hjælp til overførslen mellem den primære produktionsserver og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w:t>
      </w:r>
    </w:p>
    <w:p w:rsidR="00121692" w:rsidRDefault="00121692">
      <w:pPr>
        <w:pStyle w:val="ProductList-Body"/>
      </w:pPr>
    </w:p>
    <w:p w:rsidR="00121692" w:rsidRDefault="0006208A">
      <w:pPr>
        <w:pStyle w:val="ProductList-Body"/>
      </w:pPr>
      <w:r>
        <w:t>For at bruge softwaren i henhold til rettighederne til genoprettelse efter nedbrud skal Kunden overholde følgende vilkår:</w:t>
      </w:r>
    </w:p>
    <w:p w:rsidR="00121692" w:rsidRDefault="0006208A" w:rsidP="0006208A">
      <w:pPr>
        <w:pStyle w:val="ProductList-Bullet"/>
        <w:numPr>
          <w:ilvl w:val="0"/>
          <w:numId w:val="49"/>
        </w:numPr>
      </w:pP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 må kun køre på ovennævnte tidspunkter. </w:t>
      </w:r>
    </w:p>
    <w:p w:rsidR="00121692" w:rsidRDefault="0006208A" w:rsidP="0006208A">
      <w:pPr>
        <w:pStyle w:val="ProductList-Bullet"/>
        <w:numPr>
          <w:ilvl w:val="0"/>
          <w:numId w:val="49"/>
        </w:numPr>
      </w:pP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 må ikke være i samme klynge som produktions</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w:t>
      </w:r>
    </w:p>
    <w:p w:rsidR="00121692" w:rsidRDefault="0006208A" w:rsidP="0006208A">
      <w:pPr>
        <w:pStyle w:val="ProductList-Bullet"/>
        <w:numPr>
          <w:ilvl w:val="0"/>
          <w:numId w:val="49"/>
        </w:numPr>
      </w:pPr>
      <w:r>
        <w:t>Bortset fra sikkerhedskopiforekomster, der køres på Microsoft Azure-tjenester</w:t>
      </w:r>
      <w:r>
        <w:fldChar w:fldCharType="begin"/>
      </w:r>
      <w:r>
        <w:instrText xml:space="preserve"> XE "Microsoft Azure-tjenester" </w:instrText>
      </w:r>
      <w:r>
        <w:fldChar w:fldCharType="end"/>
      </w:r>
      <w:r>
        <w:t>, kræves der ikke en Windows Server-</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 hvis følgende betingelser opfyldes: </w:t>
      </w:r>
    </w:p>
    <w:p w:rsidR="00121692" w:rsidRDefault="0006208A" w:rsidP="0006208A">
      <w:pPr>
        <w:pStyle w:val="ProductList-Bullet"/>
        <w:numPr>
          <w:ilvl w:val="1"/>
          <w:numId w:val="49"/>
        </w:numPr>
      </w:pPr>
      <w:r>
        <w:t xml:space="preserve">Hyper-V-rollen i Windows Server bruges til at replikere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fra produktions</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på et primært sted til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til genoprettelse efter nedbrud. </w:t>
      </w:r>
    </w:p>
    <w:p w:rsidR="00121692" w:rsidRDefault="0006208A" w:rsidP="0006208A">
      <w:pPr>
        <w:pStyle w:val="ProductList-Bullet"/>
        <w:numPr>
          <w:ilvl w:val="1"/>
          <w:numId w:val="49"/>
        </w:numPr>
      </w:pP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 må kun bruges til at</w:t>
      </w:r>
    </w:p>
    <w:p w:rsidR="00121692" w:rsidRDefault="0006208A">
      <w:pPr>
        <w:pStyle w:val="ProductList-Body"/>
        <w:ind w:left="1080"/>
      </w:pPr>
      <w:r>
        <w:t>- køre hardwarevirtualiseringssoftware, f.eks. Hyper-V</w:t>
      </w:r>
    </w:p>
    <w:p w:rsidR="00121692" w:rsidRDefault="0006208A">
      <w:pPr>
        <w:pStyle w:val="ProductList-Body"/>
        <w:ind w:left="1080"/>
      </w:pPr>
      <w:r>
        <w:t>- levere hardwarevirtualiseringstjenester</w:t>
      </w:r>
    </w:p>
    <w:p w:rsidR="00121692" w:rsidRDefault="0006208A">
      <w:pPr>
        <w:pStyle w:val="ProductList-Body"/>
        <w:ind w:left="1080"/>
      </w:pPr>
      <w:r>
        <w:t>- køre softwareagenter til styring af hardwarevirtualiseringssoftwaren</w:t>
      </w:r>
    </w:p>
    <w:p w:rsidR="00121692" w:rsidRDefault="0006208A">
      <w:pPr>
        <w:pStyle w:val="ProductList-Body"/>
        <w:ind w:left="1080"/>
      </w:pPr>
      <w:r>
        <w:t>- fungere som destination for replikering</w:t>
      </w:r>
    </w:p>
    <w:p w:rsidR="00121692" w:rsidRDefault="0006208A">
      <w:pPr>
        <w:pStyle w:val="ProductList-Body"/>
        <w:ind w:left="1080"/>
      </w:pPr>
      <w:r>
        <w:t xml:space="preserve">- modtage replikerede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test-failover</w:t>
      </w:r>
    </w:p>
    <w:p w:rsidR="00121692" w:rsidRDefault="0006208A">
      <w:pPr>
        <w:pStyle w:val="ProductList-Body"/>
        <w:ind w:left="1080"/>
      </w:pPr>
      <w:r>
        <w:t xml:space="preserve">- afvente failover af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og </w:t>
      </w:r>
    </w:p>
    <w:p w:rsidR="00121692" w:rsidRDefault="0006208A">
      <w:pPr>
        <w:pStyle w:val="ProductList-Body"/>
        <w:ind w:left="1080"/>
      </w:pPr>
      <w:r>
        <w:t xml:space="preserve">- køre belastninger for genoprettelse efter nedbrud som beskrevet ovenfor. </w:t>
      </w:r>
    </w:p>
    <w:p w:rsidR="00121692" w:rsidRDefault="0006208A" w:rsidP="0006208A">
      <w:pPr>
        <w:pStyle w:val="ProductList-Bullet"/>
        <w:numPr>
          <w:ilvl w:val="1"/>
          <w:numId w:val="50"/>
        </w:numPr>
      </w:pP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 må ikke bruges som produktions</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rsidR="00121692" w:rsidRDefault="0006208A" w:rsidP="0006208A">
      <w:pPr>
        <w:pStyle w:val="ProductList-Bullet"/>
        <w:numPr>
          <w:ilvl w:val="0"/>
          <w:numId w:val="50"/>
        </w:numPr>
      </w:pPr>
      <w:r>
        <w:t>Brug af softwaresikkerhedskopi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 skal overholde </w:t>
      </w:r>
      <w:r>
        <w:fldChar w:fldCharType="begin"/>
      </w:r>
      <w:r>
        <w:instrText xml:space="preserve"> AutoTextList   \s NoStyle \t "Licensvilkår: Vilkår og betingelser, der gælder for installation og brug af et Produkt." </w:instrText>
      </w:r>
      <w:r>
        <w:fldChar w:fldCharType="separate"/>
      </w:r>
      <w:r>
        <w:rPr>
          <w:color w:val="0563C1"/>
        </w:rPr>
        <w:t>Licensvilkårene</w:t>
      </w:r>
      <w:r>
        <w:fldChar w:fldCharType="end"/>
      </w:r>
      <w:r>
        <w:t xml:space="preserve"> for softwaren. </w:t>
      </w:r>
    </w:p>
    <w:p w:rsidR="00121692" w:rsidRDefault="0006208A" w:rsidP="0006208A">
      <w:pPr>
        <w:pStyle w:val="ProductList-Bullet"/>
        <w:numPr>
          <w:ilvl w:val="0"/>
          <w:numId w:val="50"/>
        </w:numPr>
      </w:pPr>
      <w:r>
        <w:t>Når processen for genoprettelse efter nedbrud er fuldført, og produktions</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er blevet gendannet, må 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 ikke køre på andre tidspunkter end dem, der tillades her. </w:t>
      </w:r>
    </w:p>
    <w:p w:rsidR="00121692" w:rsidRDefault="0006208A" w:rsidP="0006208A">
      <w:pPr>
        <w:pStyle w:val="ProductList-Bullet"/>
        <w:numPr>
          <w:ilvl w:val="0"/>
          <w:numId w:val="50"/>
        </w:numPr>
      </w:pPr>
      <w:r>
        <w:t xml:space="preserve">Kunden skal opretholde SA-dækning til alle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Eksterne Forbindelseslicenser og Server</w:t>
      </w:r>
      <w:r>
        <w:fldChar w:fldCharType="begin"/>
      </w:r>
      <w:r>
        <w:instrText xml:space="preserve"> AutoTextList   \s NoStyle \t "Administrationslicens betyder en Licens, der tillader administration af et eller flere OSE’er af den tilsvarende version af serversoftwaren eller en hvilken som helst tidligere version af serversoftwaren. (Se Ordliste for fuld definition)" </w:instrText>
      </w:r>
      <w:r>
        <w:fldChar w:fldCharType="separate"/>
      </w:r>
      <w:r>
        <w:rPr>
          <w:color w:val="0563C1"/>
        </w:rPr>
        <w:t>administrationslicenser</w:t>
      </w:r>
      <w:r>
        <w:fldChar w:fldCharType="end"/>
      </w:r>
      <w:r>
        <w:t xml:space="preserve">, hvorigennem Kunden har adgang til sikkerhedskopiforekomsten og kan administrere de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som den pågældende software kører i. </w:t>
      </w:r>
    </w:p>
    <w:p w:rsidR="00121692" w:rsidRDefault="0006208A" w:rsidP="0006208A">
      <w:pPr>
        <w:pStyle w:val="ProductList-Bullet"/>
        <w:numPr>
          <w:ilvl w:val="0"/>
          <w:numId w:val="50"/>
        </w:numPr>
      </w:pPr>
      <w:r>
        <w:t>Kundens rettighed til at køre 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forekomsterne</w:t>
      </w:r>
      <w:r>
        <w:fldChar w:fldCharType="end"/>
      </w:r>
      <w:r>
        <w:t xml:space="preserve"> slutter, når Kundens Softwareforsikringsdækning slutter.</w:t>
      </w:r>
    </w:p>
    <w:p w:rsidR="00121692" w:rsidRDefault="00121692">
      <w:pPr>
        <w:pStyle w:val="ProductList-Body"/>
      </w:pPr>
    </w:p>
    <w:p w:rsidR="00121692" w:rsidRDefault="0006208A">
      <w:pPr>
        <w:pStyle w:val="ProductList-ClauseHeading"/>
        <w:outlineLvl w:val="2"/>
      </w:pPr>
      <w:bookmarkStart w:id="364" w:name="_Sec589"/>
      <w:r>
        <w:t>Licensmobilitet</w:t>
      </w:r>
      <w:bookmarkEnd w:id="364"/>
    </w:p>
    <w:p w:rsidR="00121692" w:rsidRDefault="0006208A">
      <w:pPr>
        <w:pStyle w:val="ProductList-SubClauseHeading"/>
        <w:outlineLvl w:val="3"/>
      </w:pPr>
      <w:r>
        <w:t>Licensmobilitet På Tværs Af Serverfarme</w:t>
      </w:r>
    </w:p>
    <w:p w:rsidR="00121692" w:rsidRDefault="0006208A">
      <w:pPr>
        <w:pStyle w:val="ProductList-BodyIndented"/>
      </w:pPr>
      <w:r>
        <w:t xml:space="preserve">I henhold til Licensmobilitetet på tværs af Serverfarme kan Kunder tildele alle deres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der er angivet som havende Licensmobilitet, og for hvilke, de har SA til alle deres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der befinder sig på samme </w:t>
      </w:r>
      <w:r>
        <w:fldChar w:fldCharType="begin"/>
      </w:r>
      <w:r>
        <w:instrText xml:space="preserve"> AutoTextList   \s NoStyle \t "Serverfarm betyder et enkelt datacenter eller to datacentre, der begge er fysisk placeret enten i tidszoner med maksimalt fire timers afstand imellem sig eller inden for EU eller EFTA...(Se Ordliste for fuld definition)" </w:instrText>
      </w:r>
      <w:r>
        <w:fldChar w:fldCharType="separate"/>
      </w:r>
      <w:r>
        <w:rPr>
          <w:color w:val="0563C1"/>
        </w:rPr>
        <w:t>Serverfarm</w:t>
      </w:r>
      <w:r>
        <w:fldChar w:fldCharType="end"/>
      </w:r>
      <w:r>
        <w:t xml:space="preserve">, så tit som det er nødvendigt. Kunden kan også </w:t>
      </w:r>
      <w:r>
        <w:lastRenderedPageBreak/>
        <w:t xml:space="preserve">videreoverdrage disse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fra en </w:t>
      </w:r>
      <w:r>
        <w:fldChar w:fldCharType="begin"/>
      </w:r>
      <w:r>
        <w:instrText xml:space="preserve"> AutoTextList   \s NoStyle \t "Serverfarm betyder et enkelt datacenter eller to datacentre, der begge er fysisk placeret enten i tidszoner med maksimalt fire timers afstand imellem sig eller inden for EU eller EFTA...(Se Ordliste for fuld definition)" </w:instrText>
      </w:r>
      <w:r>
        <w:fldChar w:fldCharType="separate"/>
      </w:r>
      <w:r>
        <w:rPr>
          <w:color w:val="0563C1"/>
        </w:rPr>
        <w:t>Serverfarm</w:t>
      </w:r>
      <w:r>
        <w:fldChar w:fldCharType="end"/>
      </w:r>
      <w:r>
        <w:t xml:space="preserve"> til en anden, men ikke på kort sigt (dvs. ikke inden for 90 dage fra den seneste overdragelse). Produkter, der bruges til Egen Hosting, kan samtidig bruges under rettighederne til Licensmobilitet På Tværs Af Serverfarme.</w:t>
      </w:r>
    </w:p>
    <w:p w:rsidR="00121692" w:rsidRDefault="00121692">
      <w:pPr>
        <w:pStyle w:val="ProductList-BodyIndented"/>
      </w:pPr>
    </w:p>
    <w:p w:rsidR="00121692" w:rsidRDefault="0006208A">
      <w:pPr>
        <w:pStyle w:val="ProductList-SubClauseHeading"/>
        <w:outlineLvl w:val="3"/>
      </w:pPr>
      <w:r>
        <w:t>Licensmobilitet via Software Assurance</w:t>
      </w:r>
    </w:p>
    <w:p w:rsidR="00121692" w:rsidRDefault="0006208A">
      <w:pPr>
        <w:pStyle w:val="ProductList-BodyIndented"/>
      </w:pPr>
      <w:r>
        <w:t xml:space="preserve">I henhold til Licensmobilitet via Software Assurance (SA) kan Kunden flytte den licenserede software til delte server i henhold til alle deres Licenser, der er angivet som havende </w:t>
      </w: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xml:space="preserve">, og for hvilke Kunden har SA, hvis kravene herunder er opfyldt. Produkter, der anvendes til Egen Hosting må anvendes samtidig under Licensmobilitet gennem SA-rettigheder i henhold til Licensvilkårene for Egen Hosting. </w:t>
      </w:r>
    </w:p>
    <w:p w:rsidR="00121692" w:rsidRDefault="00121692">
      <w:pPr>
        <w:pStyle w:val="ProductList-BodyIndented"/>
      </w:pPr>
    </w:p>
    <w:p w:rsidR="00121692" w:rsidRDefault="0006208A">
      <w:pPr>
        <w:pStyle w:val="ProductList-SubSubClauseHeading"/>
        <w:outlineLvl w:val="4"/>
      </w:pPr>
      <w:r>
        <w:t>Tilladt brug:</w:t>
      </w:r>
    </w:p>
    <w:p w:rsidR="00121692" w:rsidRDefault="0006208A">
      <w:pPr>
        <w:pStyle w:val="ProductList-BodyIndented2"/>
      </w:pPr>
      <w:r>
        <w:t>Med Licensmobilitet gennem SA må Kunden:</w:t>
      </w:r>
    </w:p>
    <w:p w:rsidR="00121692" w:rsidRDefault="0006208A" w:rsidP="0006208A">
      <w:pPr>
        <w:pStyle w:val="ProductList-Bullet"/>
        <w:numPr>
          <w:ilvl w:val="2"/>
          <w:numId w:val="51"/>
        </w:numPr>
      </w:pPr>
      <w:r>
        <w:t xml:space="preserve">Køre sin licenserede software på delte servere </w:t>
      </w:r>
    </w:p>
    <w:p w:rsidR="00121692" w:rsidRDefault="0006208A" w:rsidP="0006208A">
      <w:pPr>
        <w:pStyle w:val="ProductList-Bullet"/>
        <w:numPr>
          <w:ilvl w:val="2"/>
          <w:numId w:val="51"/>
        </w:numPr>
      </w:pPr>
      <w:r>
        <w:t xml:space="preserve">Få adgang til den software i henhold til adgangslicenser, og for hvilke kunden af SA, og i henhold til kundens Bruger- og Enheds-SL'er, der giver adgang til produkterne </w:t>
      </w:r>
    </w:p>
    <w:p w:rsidR="00121692" w:rsidRDefault="0006208A" w:rsidP="0006208A">
      <w:pPr>
        <w:pStyle w:val="ProductList-Bullet"/>
        <w:numPr>
          <w:ilvl w:val="2"/>
          <w:numId w:val="51"/>
        </w:numPr>
      </w:pPr>
      <w:r>
        <w:t xml:space="preserve">Administrere sine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som den bruger på de delte servere delt og/eller </w:t>
      </w:r>
    </w:p>
    <w:p w:rsidR="00121692" w:rsidRDefault="0006208A" w:rsidP="0006208A">
      <w:pPr>
        <w:pStyle w:val="ProductList-Bullet"/>
        <w:numPr>
          <w:ilvl w:val="2"/>
          <w:numId w:val="51"/>
        </w:numPr>
      </w:pPr>
      <w:r>
        <w:t xml:space="preserve">Administrere sine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som den bruger på sine servere med software, der kører på delte servere.</w:t>
      </w:r>
    </w:p>
    <w:p w:rsidR="00121692" w:rsidRDefault="00121692">
      <w:pPr>
        <w:pStyle w:val="ProductList-BodyIndented2"/>
      </w:pPr>
    </w:p>
    <w:p w:rsidR="00121692" w:rsidRDefault="0006208A">
      <w:pPr>
        <w:pStyle w:val="ProductList-SubSubClauseHeading"/>
        <w:outlineLvl w:val="4"/>
      </w:pPr>
      <w:r>
        <w:t>Krav:</w:t>
      </w:r>
    </w:p>
    <w:p w:rsidR="00121692" w:rsidRDefault="0006208A">
      <w:pPr>
        <w:pStyle w:val="ProductList-BodyIndented2"/>
      </w:pPr>
      <w:r>
        <w:t>For at bruge Licensmobilitet gennem SA skal Kunden:</w:t>
      </w:r>
    </w:p>
    <w:p w:rsidR="00121692" w:rsidRDefault="0006208A" w:rsidP="0006208A">
      <w:pPr>
        <w:pStyle w:val="ProductList-Bullet"/>
        <w:numPr>
          <w:ilvl w:val="2"/>
          <w:numId w:val="52"/>
        </w:numPr>
      </w:pPr>
      <w:r>
        <w:t xml:space="preserve">Køre sin licenserede software og administrere sine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delte servere i henhold til vilkårene i volumenlicensaftalen </w:t>
      </w:r>
    </w:p>
    <w:p w:rsidR="00121692" w:rsidRDefault="0006208A" w:rsidP="0006208A">
      <w:pPr>
        <w:pStyle w:val="ProductList-Bullet"/>
        <w:numPr>
          <w:ilvl w:val="2"/>
          <w:numId w:val="52"/>
        </w:numPr>
      </w:pPr>
      <w:r>
        <w:t xml:space="preserve">Kun anvende sine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med Microsoft Azure Platform Services</w:t>
      </w:r>
      <w:r>
        <w:fldChar w:fldCharType="begin"/>
      </w:r>
      <w:r>
        <w:instrText xml:space="preserve"> XE "Microsoft Azure Platform Services" </w:instrText>
      </w:r>
      <w:r>
        <w:fldChar w:fldCharType="end"/>
      </w:r>
      <w:r>
        <w:t xml:space="preserve"> eller kvalificeret </w:t>
      </w:r>
      <w:r>
        <w:fldChar w:fldCharType="begin"/>
      </w:r>
      <w:r>
        <w:instrText xml:space="preserve"> AutoTextList   \s NoStyle \t "Licensmobilitet gennem Partner til Software Assurance betyder en enhed, som er angivet på http://www.microsoft.com/licensing/software-assurance/license-mobility.aspx, og som er godkendt af Microsoft til at hoste kunders software på delte servere." </w:instrText>
      </w:r>
      <w:r>
        <w:fldChar w:fldCharType="separate"/>
      </w:r>
      <w:r>
        <w:rPr>
          <w:color w:val="0563C1"/>
        </w:rPr>
        <w:t>Licensmobilitet gennem softwareforsikringspartner</w:t>
      </w:r>
      <w:r>
        <w:fldChar w:fldCharType="end"/>
      </w:r>
      <w:r>
        <w:t>; og</w:t>
      </w:r>
    </w:p>
    <w:p w:rsidR="00121692" w:rsidRDefault="0006208A" w:rsidP="0006208A">
      <w:pPr>
        <w:pStyle w:val="ProductList-Bullet"/>
        <w:numPr>
          <w:ilvl w:val="2"/>
          <w:numId w:val="52"/>
        </w:numPr>
      </w:pPr>
      <w:r>
        <w:t xml:space="preserve">Udfylde og sende godkendelsesformularen til Licensmobilitet til alle </w:t>
      </w:r>
      <w:r>
        <w:fldChar w:fldCharType="begin"/>
      </w:r>
      <w:r>
        <w:instrText xml:space="preserve"> AutoTextList   \s NoStyle \t "Licensmobilitet gennem Partner til Software Assurance betyder en enhed, som er angivet på http://www.microsoft.com/licensing/software-assurance/license-mobility.aspx, og som er godkendt af Microsoft til at hoste kunders software på delte servere." </w:instrText>
      </w:r>
      <w:r>
        <w:fldChar w:fldCharType="separate"/>
      </w:r>
      <w:r>
        <w:rPr>
          <w:color w:val="0563C1"/>
        </w:rPr>
        <w:t>Partnere til Licensmobilitet gennem Software Assurance</w:t>
      </w:r>
      <w:r>
        <w:fldChar w:fldCharType="end"/>
      </w:r>
      <w:r>
        <w:t>, som skal køre sin licenserede software på deres delte servere.</w:t>
      </w:r>
    </w:p>
    <w:p w:rsidR="00121692" w:rsidRDefault="00121692">
      <w:pPr>
        <w:pStyle w:val="ProductList-BodyIndented2"/>
      </w:pPr>
    </w:p>
    <w:p w:rsidR="00121692" w:rsidRDefault="0006208A">
      <w:pPr>
        <w:pStyle w:val="ProductList-BodyIndented2"/>
      </w:pPr>
      <w:r>
        <w:t xml:space="preserve">Kunden må flytte sin licenserede software fra delte servere tilbage til sine Licenserede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eller til en anden parts delte servere, men ikke på kort sigt (ikke inden for 90 dage fra den seneste overdragelse). Kunden må også flytte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der køres, eller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administreres under en bestemt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fra delte servere på en </w:t>
      </w:r>
      <w:r>
        <w:fldChar w:fldCharType="begin"/>
      </w:r>
      <w:r>
        <w:instrText xml:space="preserve"> AutoTextList   \s NoStyle \t "Serverfarm betyder et enkelt datacenter eller to datacentre, der begge er fysisk placeret enten i tidszoner med maksimalt fire timers afstand imellem sig eller inden for EU eller EFTA...(Se Ordliste for fuld definition)" </w:instrText>
      </w:r>
      <w:r>
        <w:fldChar w:fldCharType="separate"/>
      </w:r>
      <w:r>
        <w:rPr>
          <w:color w:val="0563C1"/>
        </w:rPr>
        <w:t>Serverfarm</w:t>
      </w:r>
      <w:r>
        <w:fldChar w:fldCharType="end"/>
      </w:r>
      <w:r>
        <w:t xml:space="preserve"> til sine delte servere på en anden </w:t>
      </w:r>
      <w:r>
        <w:fldChar w:fldCharType="begin"/>
      </w:r>
      <w:r>
        <w:instrText xml:space="preserve"> AutoTextList   \s NoStyle \t "Serverfarm betyder et enkelt datacenter eller to datacentre, der begge er fysisk placeret enten i tidszoner med maksimalt fire timers afstand imellem sig eller inden for EU eller EFTA...(Se Ordliste for fuld definition)" </w:instrText>
      </w:r>
      <w:r>
        <w:fldChar w:fldCharType="separate"/>
      </w:r>
      <w:r>
        <w:rPr>
          <w:color w:val="0563C1"/>
        </w:rPr>
        <w:t>Serverfarm</w:t>
      </w:r>
      <w:r>
        <w:fldChar w:fldCharType="end"/>
      </w:r>
      <w:r>
        <w:t xml:space="preserve">, men ikke på kort sigt (ikke inden for 90 dage fra den seneste overdragelse).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administreres under samme Licens, skal være på samme </w:t>
      </w:r>
      <w:r>
        <w:fldChar w:fldCharType="begin"/>
      </w:r>
      <w:r>
        <w:instrText xml:space="preserve"> AutoTextList   \s NoStyle \t "Serverfarm betyder et enkelt datacenter eller to datacentre, der begge er fysisk placeret enten i tidszoner med maksimalt fire timers afstand imellem sig eller inden for EU eller EFTA...(Se Ordliste for fuld definition)" </w:instrText>
      </w:r>
      <w:r>
        <w:fldChar w:fldCharType="separate"/>
      </w:r>
      <w:r>
        <w:rPr>
          <w:color w:val="0563C1"/>
        </w:rPr>
        <w:t>Serverfarm</w:t>
      </w:r>
      <w:r>
        <w:fldChar w:fldCharType="end"/>
      </w:r>
      <w:r>
        <w:t xml:space="preserve">. Kunden accepterer, at denne er ansvarlig for tredjemands handlinger med hensyn til software, der installeres og administreres på dennes vegne. Med undtagelse af nedenstående er Kundens brug reguleret af de gældende </w:t>
      </w: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for Produktet sammen med vilkårene for Licensmobilitet gennem SA. Vilkårene for Licensmobilitet gennem SA træder i stedet for eventuelle uoverensstemmende Licensvilkår for et Produkt, når Licensmobilitet gennem SA bruges. Som anført nedenfor har nogle Produkter andre brugervilkår for delte servere under Licensmobilitet gennem SA:</w:t>
      </w:r>
    </w:p>
    <w:tbl>
      <w:tblPr>
        <w:tblStyle w:val="PURTable1"/>
        <w:tblW w:w="0" w:type="dxa"/>
        <w:tblLook w:val="04A0" w:firstRow="1" w:lastRow="0" w:firstColumn="1" w:lastColumn="0" w:noHBand="0" w:noVBand="1"/>
      </w:tblPr>
      <w:tblGrid>
        <w:gridCol w:w="2417"/>
        <w:gridCol w:w="2571"/>
        <w:gridCol w:w="2618"/>
        <w:gridCol w:w="2464"/>
      </w:tblGrid>
      <w:tr w:rsidR="00121692">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21692" w:rsidRDefault="0006208A">
            <w:pPr>
              <w:pStyle w:val="ProductList-TableBody"/>
            </w:pPr>
            <w:r>
              <w:rPr>
                <w:color w:val="FFFFFF"/>
              </w:rPr>
              <w:t>Licensmodel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21692" w:rsidRDefault="0006208A">
            <w:pPr>
              <w:pStyle w:val="ProductList-TableBody"/>
            </w:pPr>
            <w:r>
              <w:rPr>
                <w:color w:val="FFFFFF"/>
              </w:rPr>
              <w:t>Produkt/Produkttype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21692" w:rsidRDefault="0006208A">
            <w:pPr>
              <w:pStyle w:val="ProductList-TableBody"/>
            </w:pPr>
            <w:r>
              <w:rPr>
                <w:color w:val="FFFFFF"/>
              </w:rPr>
              <w:t>Licens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21692" w:rsidRDefault="0006208A">
            <w:pPr>
              <w:pStyle w:val="ProductList-TableBody"/>
            </w:pPr>
            <w:r>
              <w:rPr>
                <w:color w:val="FFFFFF"/>
              </w:rPr>
              <w:t>Det tilladte Antal af:</w:t>
            </w:r>
          </w:p>
          <w:p w:rsidR="00121692" w:rsidRDefault="0006208A">
            <w:pPr>
              <w:pStyle w:val="ProductList-TableBody"/>
            </w:pPr>
            <w:r>
              <w:rPr>
                <w:color w:val="FFFFFF"/>
              </w:rPr>
              <w:t>OSE’er eller Kerner pr. Licens</w:t>
            </w:r>
          </w:p>
        </w:tc>
      </w:tr>
      <w:tr w:rsidR="00121692">
        <w:tc>
          <w:tcPr>
            <w:tcW w:w="306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Pr. kerne/CAL</w:t>
            </w:r>
          </w:p>
        </w:tc>
        <w:tc>
          <w:tcPr>
            <w:tcW w:w="306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External Connector-licenser</w:t>
            </w:r>
          </w:p>
        </w:tc>
        <w:tc>
          <w:tcPr>
            <w:tcW w:w="306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Hver Ekstern Forbindelseslicens med aktiv SA-dækning</w:t>
            </w:r>
          </w:p>
        </w:tc>
        <w:tc>
          <w:tcPr>
            <w:tcW w:w="306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1 OSE pr. licens</w:t>
            </w:r>
          </w:p>
        </w:tc>
      </w:tr>
      <w:tr w:rsidR="00121692">
        <w:tc>
          <w:tcPr>
            <w:tcW w:w="306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Hver Serverlicens med aktiv SA-dækning</w:t>
            </w:r>
          </w:p>
        </w:tc>
        <w:tc>
          <w:tcPr>
            <w:tcW w:w="306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1 OSE pr. licens</w:t>
            </w:r>
          </w:p>
        </w:tc>
      </w:tr>
      <w:tr w:rsidR="00121692">
        <w:tc>
          <w:tcPr>
            <w:tcW w:w="306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Pr. Kerne</w:t>
            </w:r>
          </w:p>
        </w:tc>
        <w:tc>
          <w:tcPr>
            <w:tcW w:w="306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Alle kvalificerede produkter</w:t>
            </w:r>
          </w:p>
        </w:tc>
        <w:tc>
          <w:tcPr>
            <w:tcW w:w="306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Hver Kernelicens med aktiv SA-dækning</w:t>
            </w:r>
          </w:p>
        </w:tc>
        <w:tc>
          <w:tcPr>
            <w:tcW w:w="306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Én virtuel kerne (underlagt brugervilkårene for produkt, herunder kravet om mindst 4 kerner pr. OSE)</w:t>
            </w:r>
          </w:p>
        </w:tc>
      </w:tr>
      <w:tr w:rsidR="00121692">
        <w:tc>
          <w:tcPr>
            <w:tcW w:w="306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Management Servere</w:t>
            </w:r>
          </w:p>
        </w:tc>
        <w:tc>
          <w:tcPr>
            <w:tcW w:w="306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Hver Administrationslicens med aktiv SA-dækning</w:t>
            </w:r>
          </w:p>
        </w:tc>
        <w:tc>
          <w:tcPr>
            <w:tcW w:w="306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2 administrerede OSE'er pr. licenseret server</w:t>
            </w:r>
          </w:p>
        </w:tc>
      </w:tr>
      <w:tr w:rsidR="00121692">
        <w:tc>
          <w:tcPr>
            <w:tcW w:w="306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Management Servere</w:t>
            </w:r>
          </w:p>
        </w:tc>
        <w:tc>
          <w:tcPr>
            <w:tcW w:w="306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Hver Administrationslicens med aktiv SA-dækning</w:t>
            </w:r>
          </w:p>
        </w:tc>
        <w:tc>
          <w:tcPr>
            <w:tcW w:w="306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10 administrerede OSE'er pr. licenseret server</w:t>
            </w:r>
          </w:p>
        </w:tc>
      </w:tr>
      <w:tr w:rsidR="00121692">
        <w:tc>
          <w:tcPr>
            <w:tcW w:w="306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Management Servere</w:t>
            </w:r>
          </w:p>
        </w:tc>
        <w:tc>
          <w:tcPr>
            <w:tcW w:w="306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Hver 16 Administrationslicenser med aktiv SA-dækning</w:t>
            </w:r>
          </w:p>
        </w:tc>
        <w:tc>
          <w:tcPr>
            <w:tcW w:w="306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2 administrerede OSE'er pr. licenseret server</w:t>
            </w:r>
          </w:p>
        </w:tc>
      </w:tr>
      <w:tr w:rsidR="00121692">
        <w:tc>
          <w:tcPr>
            <w:tcW w:w="306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Management Servere</w:t>
            </w:r>
          </w:p>
        </w:tc>
        <w:tc>
          <w:tcPr>
            <w:tcW w:w="306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Hver 16 Administrationslicenser med aktiv SA-dækning</w:t>
            </w:r>
          </w:p>
        </w:tc>
        <w:tc>
          <w:tcPr>
            <w:tcW w:w="306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10 administrerede OSE'er pr. licenseret server</w:t>
            </w:r>
          </w:p>
        </w:tc>
      </w:tr>
    </w:tbl>
    <w:p w:rsidR="00121692" w:rsidRDefault="00121692">
      <w:pPr>
        <w:pStyle w:val="ProductList-BodyIndented2"/>
      </w:pPr>
    </w:p>
    <w:p w:rsidR="00121692" w:rsidRDefault="0006208A">
      <w:pPr>
        <w:pStyle w:val="ProductList-SubSubClauseHeading"/>
        <w:outlineLvl w:val="4"/>
      </w:pPr>
      <w:r>
        <w:t>Fail-over-rettigheder</w:t>
      </w:r>
    </w:p>
    <w:p w:rsidR="00121692" w:rsidRDefault="0006208A">
      <w:pPr>
        <w:pStyle w:val="ProductList-BodyIndented2"/>
      </w:pPr>
      <w:r>
        <w:t xml:space="preserve">Hvad angår Produkter, som også er tildelt </w:t>
      </w:r>
      <w:r>
        <w:fldChar w:fldCharType="begin"/>
      </w:r>
      <w:r>
        <w:instrText xml:space="preserve"> AutoTextList   \s NoStyle \t "Fail-Over-rettigheder: En SA-fordel, som giver Kunden mulighed for at køre passive fail-over-forekomster af Produktet sammen med software, der kører på den Licenserede Server, forud for en forventet fail-over-hændelse. (Se Ordliste for fuld definition)" </w:instrText>
      </w:r>
      <w:r>
        <w:fldChar w:fldCharType="separate"/>
      </w:r>
      <w:r>
        <w:rPr>
          <w:color w:val="0563C1"/>
        </w:rPr>
        <w:t>Fail-Over-rettigheder</w:t>
      </w:r>
      <w:r>
        <w:fldChar w:fldCharType="end"/>
      </w:r>
      <w:r>
        <w:t>, kan Kunden køre passive fail-over-</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på de kvalificerede delte servere forud for en forventet fail-over-hændelse. Det antal licenser, der ellers ville være påkrævet for at køre de passive fail-over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må ikke overstige det antal licenser, der er påkrævet for at køre de tilsvarende produktions</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på samme partners delte servere.</w:t>
      </w:r>
    </w:p>
    <w:p w:rsidR="00121692" w:rsidRDefault="00121692">
      <w:pPr>
        <w:pStyle w:val="ProductList-BodyIndented2"/>
      </w:pPr>
    </w:p>
    <w:p w:rsidR="00121692" w:rsidRDefault="0006208A">
      <w:pPr>
        <w:pStyle w:val="ProductList-ClauseHeading"/>
        <w:outlineLvl w:val="2"/>
      </w:pPr>
      <w:bookmarkStart w:id="365" w:name="_Sec590"/>
      <w:r>
        <w:t>Servere – Programmer med Egen Hosting</w:t>
      </w:r>
      <w:bookmarkEnd w:id="365"/>
    </w:p>
    <w:p w:rsidR="00121692" w:rsidRDefault="0006208A">
      <w:pPr>
        <w:pStyle w:val="ProductList-Body"/>
      </w:pPr>
      <w:r>
        <w:t>Programmer med Egen Hosting betyder de Produkter, hvor rettigheder til Egen Hosting gælder.</w:t>
      </w:r>
    </w:p>
    <w:p w:rsidR="00121692" w:rsidRDefault="00121692">
      <w:pPr>
        <w:pStyle w:val="ProductList-Body"/>
      </w:pPr>
    </w:p>
    <w:p w:rsidR="00121692" w:rsidRDefault="0006208A">
      <w:pPr>
        <w:pStyle w:val="ProductList-Body"/>
      </w:pPr>
      <w:r>
        <w:t>Uanset om andre vilkår måtte være angivet i Kundens volumenlicensaftale, herunder Produktvilkårene, må Kunden køre licenserede kopier af Programmer med Egen Hosting, der kommunikerer direkte eller indirekte med dennes software, og skabe en samlet løsning (“Samlet løsning”) og tillade tredjemands brug heraf i henhold til nedenstående vilkår.</w:t>
      </w:r>
    </w:p>
    <w:p w:rsidR="00121692" w:rsidRDefault="00121692">
      <w:pPr>
        <w:pStyle w:val="ProductList-Body"/>
      </w:pPr>
    </w:p>
    <w:p w:rsidR="00121692" w:rsidRDefault="0006208A">
      <w:pPr>
        <w:pStyle w:val="ProductList-SubClauseHeading"/>
        <w:outlineLvl w:val="3"/>
      </w:pPr>
      <w:r>
        <w:t>Krav</w:t>
      </w:r>
    </w:p>
    <w:p w:rsidR="00121692" w:rsidRDefault="0006208A">
      <w:pPr>
        <w:pStyle w:val="ProductList-BodyIndented"/>
      </w:pPr>
      <w:r>
        <w:t>Kunden skal have de krævede Microsoft-</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SA for:</w:t>
      </w:r>
    </w:p>
    <w:p w:rsidR="00121692" w:rsidRDefault="0006208A" w:rsidP="0006208A">
      <w:pPr>
        <w:pStyle w:val="ProductList-Bullet"/>
        <w:numPr>
          <w:ilvl w:val="1"/>
          <w:numId w:val="53"/>
        </w:numPr>
      </w:pPr>
      <w:r>
        <w:t>de applikationer med egen hosting, der kører som en del af den samlede løsning og</w:t>
      </w:r>
    </w:p>
    <w:p w:rsidR="00121692" w:rsidRDefault="0006208A" w:rsidP="0006208A">
      <w:pPr>
        <w:pStyle w:val="ProductList-Bullet"/>
        <w:numPr>
          <w:ilvl w:val="1"/>
          <w:numId w:val="53"/>
        </w:numPr>
      </w:pPr>
      <w:r>
        <w:t>alle adgangs-</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der anvendes til at gøre den samlede løsning tilgængelig for Eksterne Brugere.</w:t>
      </w:r>
    </w:p>
    <w:p w:rsidR="00121692" w:rsidRDefault="0006208A">
      <w:pPr>
        <w:pStyle w:val="ProductList-BodyIndented"/>
      </w:pPr>
      <w:r>
        <w:t xml:space="preserve">Al Microsoft-software, der bruges til at oprette og levere den Samlede Løsning, skal være: </w:t>
      </w:r>
    </w:p>
    <w:p w:rsidR="00121692" w:rsidRDefault="0006208A" w:rsidP="0006208A">
      <w:pPr>
        <w:pStyle w:val="ProductList-Bullet"/>
        <w:numPr>
          <w:ilvl w:val="1"/>
          <w:numId w:val="54"/>
        </w:numPr>
      </w:pPr>
      <w:r>
        <w:t>licenseret gennem et Volumenlicensprogram og</w:t>
      </w:r>
    </w:p>
    <w:p w:rsidR="00121692" w:rsidRDefault="0006208A" w:rsidP="0006208A">
      <w:pPr>
        <w:pStyle w:val="ProductList-Bullet"/>
        <w:numPr>
          <w:ilvl w:val="1"/>
          <w:numId w:val="54"/>
        </w:numPr>
      </w:pPr>
      <w:r>
        <w:t xml:space="preserve">berettiget til </w:t>
      </w: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xml:space="preserve"> i henhold til disse Licensvilkår.</w:t>
      </w:r>
    </w:p>
    <w:p w:rsidR="00121692" w:rsidRDefault="00121692">
      <w:pPr>
        <w:pStyle w:val="ProductList-BodyIndented"/>
      </w:pPr>
    </w:p>
    <w:p w:rsidR="00121692" w:rsidRDefault="0006208A">
      <w:pPr>
        <w:pStyle w:val="ProductList-BodyIndented"/>
      </w:pPr>
      <w:r>
        <w:t>Hvis Kunden leverer den Samlede Løsning fra delte servere, må Kunden ikke anvende en Windows Server (eller en Ekstern Forbindelseslicens til Fjernskrivebord-tjenester eller lignende Windows Server-adgangslicens) som et Selvhostet Program. I stedet skal Kunden bruge Windows Server-softwaren, der er licenseret gennem en Licensmobilitet gennem en Software Assurance-partner eller Kundens Services Provider-licensaftale eller under en anden Microsoft-volumenlicens, der tillader brug af delte servere. Andre produkter i en Samlet Løsning, der leveres fra delte servere, skal have Licensmobilitet via Software Assurance.</w:t>
      </w:r>
    </w:p>
    <w:p w:rsidR="00121692" w:rsidRDefault="00121692">
      <w:pPr>
        <w:pStyle w:val="ProductList-BodyIndented"/>
      </w:pPr>
    </w:p>
    <w:p w:rsidR="00121692" w:rsidRDefault="0006208A">
      <w:pPr>
        <w:pStyle w:val="ProductList-BodyIndented"/>
      </w:pPr>
      <w:r>
        <w:t>Kundens software skal:</w:t>
      </w:r>
    </w:p>
    <w:p w:rsidR="00121692" w:rsidRDefault="0006208A" w:rsidP="0006208A">
      <w:pPr>
        <w:pStyle w:val="ProductList-Bullet"/>
        <w:numPr>
          <w:ilvl w:val="1"/>
          <w:numId w:val="55"/>
        </w:numPr>
      </w:pPr>
      <w:r>
        <w:t>føje væsentlig og primær funktionalitet til de applikationer med egen hosting, der er en del af den samlede løsning (kontrolpaneler, HTML-editorer, værktøjer og lignende teknologier er ikke en primær tjeneste og/eller applikation for en samlet løsning)</w:t>
      </w:r>
    </w:p>
    <w:p w:rsidR="00121692" w:rsidRDefault="0006208A" w:rsidP="0006208A">
      <w:pPr>
        <w:pStyle w:val="ProductList-Bullet"/>
        <w:numPr>
          <w:ilvl w:val="1"/>
          <w:numId w:val="55"/>
        </w:numPr>
      </w:pPr>
      <w:r>
        <w:t>være den overordnede tjeneste og/eller applikation i den samlede løsning og må ikke tillade en slutbrugers direkte adgang til Applikationer med egen hosting i den samlede løsning,</w:t>
      </w:r>
    </w:p>
    <w:p w:rsidR="00121692" w:rsidRDefault="0006208A" w:rsidP="0006208A">
      <w:pPr>
        <w:pStyle w:val="ProductList-Bullet"/>
        <w:numPr>
          <w:ilvl w:val="1"/>
          <w:numId w:val="55"/>
        </w:numPr>
      </w:pPr>
      <w:r>
        <w:t>leveres til slutbrugere over internettet, et telefonnetværk eller et privat netværk fra servere, som dagligt styres af Kunden eller en anden tredjemand end slutbrugeren af den Samlede Løsning (den Samlede Løsning indlæses muligvis ikke på slutbrugerens enhed), og</w:t>
      </w:r>
    </w:p>
    <w:p w:rsidR="00121692" w:rsidRDefault="0006208A" w:rsidP="0006208A">
      <w:pPr>
        <w:pStyle w:val="ProductList-Bullet"/>
        <w:numPr>
          <w:ilvl w:val="1"/>
          <w:numId w:val="55"/>
        </w:numPr>
      </w:pPr>
      <w:r>
        <w:t>ejes, uden licens af Kunden, med undtagelse af at dennes software må indeholde en mindre andel software fra tredjemand, der er integreret i eller køres med understøttelse af dennes software.</w:t>
      </w:r>
    </w:p>
    <w:p w:rsidR="00121692" w:rsidRDefault="00121692">
      <w:pPr>
        <w:pStyle w:val="ProductList-BodyIndented"/>
      </w:pPr>
    </w:p>
    <w:p w:rsidR="00121692" w:rsidRDefault="0006208A">
      <w:pPr>
        <w:pStyle w:val="ProductList-BodyIndented"/>
      </w:pPr>
      <w:r>
        <w:t xml:space="preserve">Al brug af Programmer med Egen Hosting reguleres fortsat af </w:t>
      </w:r>
      <w:r>
        <w:fldChar w:fldCharType="begin"/>
      </w:r>
      <w:r>
        <w:instrText xml:space="preserve"> AutoTextList   \s NoStyle \t "Licensvilkår: Vilkår og betingelser, der gælder for installation og brug af et Produkt." </w:instrText>
      </w:r>
      <w:r>
        <w:fldChar w:fldCharType="separate"/>
      </w:r>
      <w:r>
        <w:rPr>
          <w:color w:val="0563C1"/>
        </w:rPr>
        <w:t>Licensvilkårene</w:t>
      </w:r>
      <w:r>
        <w:fldChar w:fldCharType="end"/>
      </w:r>
      <w:r>
        <w:t xml:space="preserve"> for disse produkter. Kunden må ikke overdrage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der er erhvervet i henhold til dennes volumenlicensaftale, med undtagelse af hvad der er tilladt i den pågældende aftale.</w:t>
      </w:r>
    </w:p>
    <w:p w:rsidR="00121692" w:rsidRDefault="00121692">
      <w:pPr>
        <w:pStyle w:val="ProductList-BodyIndented"/>
        <w:jc w:val="right"/>
      </w:pPr>
    </w:p>
    <w:tbl>
      <w:tblPr>
        <w:tblStyle w:val="PURTable0"/>
        <w:tblW w:w="0" w:type="dxa"/>
        <w:tblLook w:val="04A0" w:firstRow="1" w:lastRow="0" w:firstColumn="1" w:lastColumn="0" w:noHBand="0" w:noVBand="1"/>
      </w:tblPr>
      <w:tblGrid>
        <w:gridCol w:w="10440"/>
      </w:tblGrid>
      <w:tr w:rsidR="001216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1692" w:rsidRDefault="003F7773">
            <w:pPr>
              <w:pStyle w:val="ProductList-TableBody"/>
              <w:jc w:val="right"/>
            </w:pPr>
            <w:hyperlink w:anchor="_Sec842">
              <w:r w:rsidR="0006208A">
                <w:rPr>
                  <w:color w:val="00467F"/>
                  <w:sz w:val="14"/>
                  <w:u w:val="single"/>
                </w:rPr>
                <w:t>Indholdsfortegnelse</w:t>
              </w:r>
            </w:hyperlink>
            <w:r w:rsidR="0006208A">
              <w:rPr>
                <w:sz w:val="14"/>
              </w:rPr>
              <w:t>/</w:t>
            </w:r>
            <w:hyperlink w:anchor="_Sec549">
              <w:r w:rsidR="0006208A">
                <w:rPr>
                  <w:color w:val="00467F"/>
                  <w:sz w:val="14"/>
                  <w:u w:val="single"/>
                </w:rPr>
                <w:t>Ordliste</w:t>
              </w:r>
            </w:hyperlink>
            <w:r w:rsidR="0006208A">
              <w:rPr>
                <w:sz w:val="14"/>
              </w:rPr>
              <w:t>/</w:t>
            </w:r>
            <w:hyperlink w:anchor="_Sec844">
              <w:r w:rsidR="0006208A">
                <w:rPr>
                  <w:color w:val="00467F"/>
                  <w:sz w:val="14"/>
                  <w:u w:val="single"/>
                </w:rPr>
                <w:t>Indeks</w:t>
              </w:r>
            </w:hyperlink>
          </w:p>
        </w:tc>
      </w:tr>
    </w:tbl>
    <w:p w:rsidR="00121692" w:rsidRDefault="00121692">
      <w:pPr>
        <w:pStyle w:val="ProductList-BodyIndented"/>
      </w:pPr>
    </w:p>
    <w:p w:rsidR="00121692" w:rsidRDefault="00121692">
      <w:pPr>
        <w:pStyle w:val="PURBreadcrumb"/>
      </w:pPr>
    </w:p>
    <w:p w:rsidR="00121692" w:rsidRDefault="0006208A">
      <w:pPr>
        <w:pStyle w:val="ProductList-SectionHeading"/>
        <w:pageBreakBefore/>
        <w:outlineLvl w:val="0"/>
      </w:pPr>
      <w:bookmarkStart w:id="366" w:name="_Sec562"/>
      <w:bookmarkEnd w:id="342"/>
      <w:r>
        <w:lastRenderedPageBreak/>
        <w:t>Bilag C – Professionelle Ydelser</w:t>
      </w:r>
      <w:r>
        <w:fldChar w:fldCharType="begin"/>
      </w:r>
      <w:r>
        <w:instrText xml:space="preserve"> TC "</w:instrText>
      </w:r>
      <w:bookmarkStart w:id="367" w:name="_Toc483467180"/>
      <w:r>
        <w:instrText>Bilag C – Professionelle Ydelser</w:instrText>
      </w:r>
      <w:bookmarkEnd w:id="367"/>
      <w:r>
        <w:instrText>" \l 1</w:instrText>
      </w:r>
      <w:r>
        <w:fldChar w:fldCharType="end"/>
      </w:r>
    </w:p>
    <w:p w:rsidR="00121692" w:rsidRDefault="0006208A">
      <w:pPr>
        <w:pStyle w:val="ProductList-Body"/>
      </w:pPr>
      <w:r>
        <w:t>Professionelle Ydelser, der er tilgængelige gennem Microsoft Volumenlicens, er beskrevet herunder.</w:t>
      </w:r>
    </w:p>
    <w:p w:rsidR="00121692" w:rsidRDefault="0006208A">
      <w:pPr>
        <w:pStyle w:val="ProductList-Offering1Heading"/>
        <w:outlineLvl w:val="1"/>
      </w:pPr>
      <w:bookmarkStart w:id="368" w:name="_Sec565"/>
      <w:r>
        <w:t>Supporttilbud for Microsoft Premier</w:t>
      </w:r>
      <w:bookmarkEnd w:id="368"/>
      <w:r>
        <w:fldChar w:fldCharType="begin"/>
      </w:r>
      <w:r>
        <w:instrText xml:space="preserve"> TC "</w:instrText>
      </w:r>
      <w:bookmarkStart w:id="369" w:name="_Toc483467181"/>
      <w:r>
        <w:instrText>Supporttilbud for Microsoft Premier</w:instrText>
      </w:r>
      <w:bookmarkEnd w:id="369"/>
      <w:r>
        <w:instrText>" \l 2</w:instrText>
      </w:r>
      <w:r>
        <w:fldChar w:fldCharType="end"/>
      </w:r>
    </w:p>
    <w:tbl>
      <w:tblPr>
        <w:tblStyle w:val="PURTable"/>
        <w:tblW w:w="0" w:type="dxa"/>
        <w:tblLook w:val="04A0" w:firstRow="1" w:lastRow="0" w:firstColumn="1" w:lastColumn="0" w:noHBand="0" w:noVBand="1"/>
      </w:tblPr>
      <w:tblGrid>
        <w:gridCol w:w="3658"/>
        <w:gridCol w:w="1768"/>
        <w:gridCol w:w="1828"/>
        <w:gridCol w:w="1768"/>
        <w:gridCol w:w="1768"/>
      </w:tblGrid>
      <w:tr w:rsidR="0012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21692" w:rsidRDefault="0006208A">
            <w:pPr>
              <w:pStyle w:val="ProductList-TableBody"/>
            </w:pPr>
            <w:r>
              <w:rPr>
                <w:color w:val="FFFFFF"/>
              </w:rPr>
              <w:t>Område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21692" w:rsidRDefault="0006208A">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21692" w:rsidRDefault="0006208A">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21692" w:rsidRDefault="0006208A">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21692" w:rsidRDefault="0006208A">
            <w:pPr>
              <w:pStyle w:val="ProductList-TableBody"/>
              <w:jc w:val="center"/>
            </w:pPr>
            <w:r>
              <w:rPr>
                <w:color w:val="FFFFFF"/>
              </w:rPr>
              <w:t>Premier Plus</w:t>
            </w:r>
          </w:p>
        </w:tc>
      </w:tr>
      <w:tr w:rsidR="00121692">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Supportkontostyring</w:t>
            </w:r>
          </w:p>
        </w:tc>
        <w:tc>
          <w:tcPr>
            <w:tcW w:w="196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jc w:val="center"/>
            </w:pPr>
            <w:r>
              <w:t>X</w:t>
            </w:r>
          </w:p>
        </w:tc>
      </w:tr>
      <w:tr w:rsidR="00121692">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Kontoprofiler og Rapportering</w:t>
            </w:r>
          </w:p>
        </w:tc>
        <w:tc>
          <w:tcPr>
            <w:tcW w:w="196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Månedligt</w:t>
            </w:r>
          </w:p>
        </w:tc>
        <w:tc>
          <w:tcPr>
            <w:tcW w:w="196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Månedligt</w:t>
            </w:r>
          </w:p>
        </w:tc>
        <w:tc>
          <w:tcPr>
            <w:tcW w:w="196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Månedligt</w:t>
            </w:r>
          </w:p>
        </w:tc>
        <w:tc>
          <w:tcPr>
            <w:tcW w:w="196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Månedligt</w:t>
            </w:r>
          </w:p>
        </w:tc>
      </w:tr>
      <w:tr w:rsidR="00121692">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Supportassistance (fordelte Timer pr. år)</w:t>
            </w:r>
          </w:p>
        </w:tc>
        <w:tc>
          <w:tcPr>
            <w:tcW w:w="196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Op til 10 timer</w:t>
            </w:r>
          </w:p>
        </w:tc>
        <w:tc>
          <w:tcPr>
            <w:tcW w:w="196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Op til 10 timer</w:t>
            </w:r>
          </w:p>
          <w:p w:rsidR="00121692" w:rsidRDefault="0006208A">
            <w:pPr>
              <w:pStyle w:val="ProductList-TableBody"/>
            </w:pPr>
            <w:r>
              <w:t>+1 Tilstandskontrol</w:t>
            </w:r>
          </w:p>
          <w:p w:rsidR="00121692" w:rsidRDefault="0006208A">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 xml:space="preserve">Op til 120 timer </w:t>
            </w:r>
          </w:p>
        </w:tc>
        <w:tc>
          <w:tcPr>
            <w:tcW w:w="196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Op til 160 timer</w:t>
            </w:r>
          </w:p>
        </w:tc>
      </w:tr>
      <w:tr w:rsidR="00121692">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Problemløsningssupport (PRS) (fordelt pr. år)</w:t>
            </w:r>
          </w:p>
        </w:tc>
        <w:tc>
          <w:tcPr>
            <w:tcW w:w="196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Op til 40 timer</w:t>
            </w:r>
          </w:p>
        </w:tc>
        <w:tc>
          <w:tcPr>
            <w:tcW w:w="196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Op til 30 timer</w:t>
            </w:r>
          </w:p>
        </w:tc>
        <w:tc>
          <w:tcPr>
            <w:tcW w:w="196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 xml:space="preserve">Op til 80 timer </w:t>
            </w:r>
          </w:p>
        </w:tc>
        <w:tc>
          <w:tcPr>
            <w:tcW w:w="196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Op til 140 timer</w:t>
            </w:r>
          </w:p>
        </w:tc>
      </w:tr>
      <w:tr w:rsidR="00121692">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Styring af Eskalering af Kritisk Situation (Sikkerhedsniveau 1), 24X7</w:t>
            </w:r>
          </w:p>
        </w:tc>
        <w:tc>
          <w:tcPr>
            <w:tcW w:w="196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jc w:val="center"/>
            </w:pPr>
            <w:r>
              <w:t>X</w:t>
            </w:r>
          </w:p>
        </w:tc>
      </w:tr>
      <w:tr w:rsidR="00121692">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Hurtig Support på stedet</w:t>
            </w:r>
          </w:p>
        </w:tc>
        <w:tc>
          <w:tcPr>
            <w:tcW w:w="196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jc w:val="center"/>
            </w:pPr>
            <w:r>
              <w:t>X</w:t>
            </w:r>
          </w:p>
        </w:tc>
      </w:tr>
      <w:tr w:rsidR="00121692">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Proaktive Informationstjenester</w:t>
            </w:r>
          </w:p>
        </w:tc>
        <w:tc>
          <w:tcPr>
            <w:tcW w:w="196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jc w:val="center"/>
            </w:pPr>
            <w:r>
              <w:t>X</w:t>
            </w:r>
          </w:p>
        </w:tc>
      </w:tr>
      <w:tr w:rsidR="00121692">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jc w:val="center"/>
            </w:pPr>
            <w:r>
              <w:t>X</w:t>
            </w:r>
          </w:p>
        </w:tc>
      </w:tr>
      <w:tr w:rsidR="00121692">
        <w:tc>
          <w:tcPr>
            <w:tcW w:w="404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Tillægstimer</w:t>
            </w:r>
          </w:p>
        </w:tc>
        <w:tc>
          <w:tcPr>
            <w:tcW w:w="196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Pakker med 20</w:t>
            </w:r>
          </w:p>
        </w:tc>
        <w:tc>
          <w:tcPr>
            <w:tcW w:w="196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Pakker 20</w:t>
            </w:r>
          </w:p>
        </w:tc>
        <w:tc>
          <w:tcPr>
            <w:tcW w:w="196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Pakker med 20</w:t>
            </w:r>
          </w:p>
        </w:tc>
        <w:tc>
          <w:tcPr>
            <w:tcW w:w="196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Pakker med 20</w:t>
            </w:r>
          </w:p>
        </w:tc>
      </w:tr>
    </w:tbl>
    <w:p w:rsidR="00121692" w:rsidRDefault="0006208A">
      <w:pPr>
        <w:pStyle w:val="ProductList-Body"/>
      </w:pPr>
      <w:r>
        <w:rPr>
          <w:vertAlign w:val="superscript"/>
        </w:rPr>
        <w:t xml:space="preserve">1 </w:t>
      </w:r>
      <w:r>
        <w:rPr>
          <w:i/>
        </w:rPr>
        <w:t>Arbejdstid defineres lokalt.</w:t>
      </w:r>
    </w:p>
    <w:p w:rsidR="00121692" w:rsidRDefault="00121692">
      <w:pPr>
        <w:pStyle w:val="ProductList-Body"/>
      </w:pPr>
    </w:p>
    <w:tbl>
      <w:tblPr>
        <w:tblStyle w:val="PURTable"/>
        <w:tblW w:w="0" w:type="dxa"/>
        <w:tblLook w:val="04A0" w:firstRow="1" w:lastRow="0" w:firstColumn="1" w:lastColumn="0" w:noHBand="0" w:noVBand="1"/>
      </w:tblPr>
      <w:tblGrid>
        <w:gridCol w:w="2646"/>
        <w:gridCol w:w="2758"/>
        <w:gridCol w:w="2675"/>
        <w:gridCol w:w="2711"/>
      </w:tblGrid>
      <w:tr w:rsidR="00121692">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21692" w:rsidRDefault="0006208A">
            <w:pPr>
              <w:pStyle w:val="ProductList-TableBody"/>
            </w:pPr>
            <w:r>
              <w:rPr>
                <w:color w:val="FFFFFF"/>
              </w:rPr>
              <w:t>Sværhedsgrad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21692" w:rsidRDefault="0006208A">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21692" w:rsidRDefault="0006208A">
            <w:pPr>
              <w:pStyle w:val="ProductList-TableBody"/>
            </w:pPr>
            <w:r>
              <w:rPr>
                <w:color w:val="FFFFFF"/>
              </w:rPr>
              <w:t>Microsofts Forventede Svar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21692" w:rsidRDefault="0006208A">
            <w:pPr>
              <w:pStyle w:val="ProductList-TableBody"/>
            </w:pPr>
            <w:r>
              <w:rPr>
                <w:color w:val="FFFFFF"/>
              </w:rPr>
              <w:t>Kundens Forventede Svar</w:t>
            </w:r>
          </w:p>
        </w:tc>
      </w:tr>
      <w:tr w:rsidR="00121692">
        <w:tc>
          <w:tcPr>
            <w:tcW w:w="306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1. Kun afgivelse via telefon</w:t>
            </w:r>
          </w:p>
        </w:tc>
        <w:tc>
          <w:tcPr>
            <w:tcW w:w="306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 xml:space="preserve">Katastrofal forretningsindvirkning: </w:t>
            </w:r>
          </w:p>
          <w:p w:rsidR="00121692" w:rsidRDefault="0006208A">
            <w:pPr>
              <w:pStyle w:val="ProductList-TableBody"/>
            </w:pPr>
            <w:r>
              <w:t>Fuldstændigt tab af en central (driftskritisk) forretningsproces, og arbejdet kan ikke fortsætte på fornuftig vis</w:t>
            </w:r>
          </w:p>
          <w:p w:rsidR="00121692" w:rsidRDefault="0006208A">
            <w:pPr>
              <w:pStyle w:val="ProductList-TableBody"/>
            </w:pPr>
            <w:r>
              <w:t>Behov for øjeblikkelig assistance</w:t>
            </w:r>
          </w:p>
        </w:tc>
        <w:tc>
          <w:tcPr>
            <w:tcW w:w="306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1. svar via opkald i løbet af 1 time eller mindre</w:t>
            </w:r>
          </w:p>
          <w:p w:rsidR="00121692" w:rsidRDefault="0006208A">
            <w:pPr>
              <w:pStyle w:val="ProductList-TableBody"/>
            </w:pPr>
            <w:r>
              <w:t>Microsofts Ressourcer på kundens sted hurtigst muligt.</w:t>
            </w:r>
          </w:p>
          <w:p w:rsidR="00121692" w:rsidRDefault="0006208A">
            <w:pPr>
              <w:pStyle w:val="ProductList-TableBody"/>
            </w:pPr>
            <w:r>
              <w:t>Fortløbende indsats 24x7</w:t>
            </w:r>
          </w:p>
          <w:p w:rsidR="00121692" w:rsidRDefault="0006208A">
            <w:pPr>
              <w:pStyle w:val="ProductList-TableBody"/>
            </w:pPr>
            <w:r>
              <w:t>Hurtig Eskalering til Produktteams hos Microsoft</w:t>
            </w:r>
          </w:p>
          <w:p w:rsidR="00121692" w:rsidRDefault="0006208A">
            <w:pPr>
              <w:pStyle w:val="ProductList-TableBody"/>
            </w:pPr>
            <w:r>
              <w:t xml:space="preserve">Underretning af Microsofts Seniorledere </w:t>
            </w:r>
          </w:p>
        </w:tc>
        <w:tc>
          <w:tcPr>
            <w:tcW w:w="306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 xml:space="preserve">Underretning af Kundens Seniorledere </w:t>
            </w:r>
          </w:p>
          <w:p w:rsidR="00121692" w:rsidRDefault="0006208A">
            <w:pPr>
              <w:pStyle w:val="ProductList-TableBody"/>
            </w:pPr>
            <w:r>
              <w:t>Fordeling af relevante ressourcer for at opretholde fortløbende indsats 24x7</w:t>
            </w:r>
            <w:r>
              <w:rPr>
                <w:vertAlign w:val="superscript"/>
              </w:rPr>
              <w:t>2</w:t>
            </w:r>
          </w:p>
          <w:p w:rsidR="00121692" w:rsidRDefault="0006208A">
            <w:pPr>
              <w:pStyle w:val="ProductList-TableBody"/>
            </w:pPr>
            <w:r>
              <w:t>Hurtig adgang og svar fra den ansvarlige for ændring af kontrol</w:t>
            </w:r>
          </w:p>
        </w:tc>
      </w:tr>
      <w:tr w:rsidR="00121692">
        <w:tc>
          <w:tcPr>
            <w:tcW w:w="306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A. Kun afgivelse via telefon</w:t>
            </w:r>
          </w:p>
        </w:tc>
        <w:tc>
          <w:tcPr>
            <w:tcW w:w="306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 xml:space="preserve">Kritisk forretningsindflydelse: </w:t>
            </w:r>
          </w:p>
          <w:p w:rsidR="00121692" w:rsidRDefault="0006208A">
            <w:pPr>
              <w:pStyle w:val="ProductList-TableBody"/>
            </w:pPr>
            <w:r>
              <w:t>Betydeligt tab eller serviceforringelse</w:t>
            </w:r>
          </w:p>
          <w:p w:rsidR="00121692" w:rsidRDefault="0006208A">
            <w:pPr>
              <w:pStyle w:val="ProductList-TableBody"/>
            </w:pPr>
            <w:r>
              <w:t>Behøver assistance inden for 1 time</w:t>
            </w:r>
          </w:p>
        </w:tc>
        <w:tc>
          <w:tcPr>
            <w:tcW w:w="306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1. svar via opkald i løbet af 1 time eller mindre</w:t>
            </w:r>
          </w:p>
          <w:p w:rsidR="00121692" w:rsidRDefault="0006208A">
            <w:pPr>
              <w:pStyle w:val="ProductList-TableBody"/>
            </w:pPr>
            <w:r>
              <w:t>Microsofts Ressourcer på Kundens sted efter ønske.</w:t>
            </w:r>
          </w:p>
          <w:p w:rsidR="00121692" w:rsidRDefault="0006208A">
            <w:pPr>
              <w:pStyle w:val="ProductList-TableBody"/>
            </w:pPr>
            <w:r>
              <w:t>Fortløbende indsats 24x7</w:t>
            </w:r>
          </w:p>
          <w:p w:rsidR="00121692" w:rsidRDefault="0006208A">
            <w:pPr>
              <w:pStyle w:val="ProductList-TableBody"/>
            </w:pPr>
            <w:r>
              <w:t>Underretning af Microsofts Seniormanagere</w:t>
            </w:r>
          </w:p>
        </w:tc>
        <w:tc>
          <w:tcPr>
            <w:tcW w:w="306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Fordeling af relevante ressourcer for at opretholde fortløbende indsats 24x7</w:t>
            </w:r>
            <w:r>
              <w:rPr>
                <w:vertAlign w:val="superscript"/>
              </w:rPr>
              <w:t>2</w:t>
            </w:r>
          </w:p>
          <w:p w:rsidR="00121692" w:rsidRDefault="0006208A">
            <w:pPr>
              <w:pStyle w:val="ProductList-TableBody"/>
            </w:pPr>
            <w:r>
              <w:t>Hurtig adgang og svar fra den ansvarlige for ændring af kontrol</w:t>
            </w:r>
          </w:p>
          <w:p w:rsidR="00121692" w:rsidRDefault="0006208A">
            <w:pPr>
              <w:pStyle w:val="ProductList-TableBody"/>
            </w:pPr>
            <w:r>
              <w:t>Underretning til ledelsen</w:t>
            </w:r>
          </w:p>
        </w:tc>
      </w:tr>
      <w:tr w:rsidR="00121692">
        <w:tc>
          <w:tcPr>
            <w:tcW w:w="306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B. Afgivelse via telefon eller internet</w:t>
            </w:r>
          </w:p>
        </w:tc>
        <w:tc>
          <w:tcPr>
            <w:tcW w:w="306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 xml:space="preserve">Moderat forretningsindflydelse: </w:t>
            </w:r>
          </w:p>
          <w:p w:rsidR="00121692" w:rsidRDefault="0006208A">
            <w:pPr>
              <w:pStyle w:val="ProductList-TableBody"/>
            </w:pPr>
            <w:r>
              <w:t>Moderat tab eller serviceforringelse, men arbejdet kan fortsætte på nedsat niveau.</w:t>
            </w:r>
          </w:p>
          <w:p w:rsidR="00121692" w:rsidRDefault="0006208A">
            <w:pPr>
              <w:pStyle w:val="ProductList-TableBody"/>
            </w:pPr>
            <w:r>
              <w:t>Behøver assistance inden for 2 timer i Arbejdstiden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1. svar via opkald i løbet af 2 timer eller mindre</w:t>
            </w:r>
          </w:p>
          <w:p w:rsidR="00121692" w:rsidRDefault="0006208A">
            <w:pPr>
              <w:pStyle w:val="ProductList-TableBody"/>
            </w:pPr>
            <w:r>
              <w:t>Kun indsats i Arbejdstiden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Allokering af relevante ressourcer for at opretholde fortløbende indsats i Arbejdstiden</w:t>
            </w:r>
            <w:r>
              <w:rPr>
                <w:vertAlign w:val="superscript"/>
              </w:rPr>
              <w:t>1</w:t>
            </w:r>
          </w:p>
          <w:p w:rsidR="00121692" w:rsidRDefault="0006208A">
            <w:pPr>
              <w:pStyle w:val="ProductList-TableBody"/>
            </w:pPr>
            <w:r>
              <w:t>Adgang og svar fra den ansvarlige for ændring af kontrol inden for 4 timer i Arbejdstiden</w:t>
            </w:r>
            <w:r>
              <w:rPr>
                <w:vertAlign w:val="superscript"/>
              </w:rPr>
              <w:t>1</w:t>
            </w:r>
          </w:p>
        </w:tc>
      </w:tr>
      <w:tr w:rsidR="00121692">
        <w:tc>
          <w:tcPr>
            <w:tcW w:w="306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C. Afgivelse via telefon eller internet</w:t>
            </w:r>
          </w:p>
        </w:tc>
        <w:tc>
          <w:tcPr>
            <w:tcW w:w="306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 xml:space="preserve">Minimal forretningsindflydelse: </w:t>
            </w:r>
          </w:p>
          <w:p w:rsidR="00121692" w:rsidRDefault="0006208A">
            <w:pPr>
              <w:pStyle w:val="ProductList-TableBody"/>
            </w:pPr>
            <w:r>
              <w:t>I det væsentlige fungerende, med mindre eller ingen serviceforhindringer.</w:t>
            </w:r>
          </w:p>
          <w:p w:rsidR="00121692" w:rsidRDefault="0006208A">
            <w:pPr>
              <w:pStyle w:val="ProductList-TableBody"/>
            </w:pPr>
            <w:r>
              <w:t>Behøver assistance inden for 4 timer i Arbejdstiden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1. svar via opkald i løbet af 4 timer eller mindre</w:t>
            </w:r>
          </w:p>
          <w:p w:rsidR="00121692" w:rsidRDefault="0006208A">
            <w:pPr>
              <w:pStyle w:val="ProductList-TableBody"/>
            </w:pPr>
            <w:r>
              <w:t>Kun indsats i Arbejdstiden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Nøjagtige kontaktoplysninger om sagsejeren</w:t>
            </w:r>
          </w:p>
          <w:p w:rsidR="00121692" w:rsidRDefault="0006208A">
            <w:pPr>
              <w:pStyle w:val="ProductList-TableBody"/>
            </w:pPr>
            <w:r>
              <w:t>Reaktion inden for 24 timer</w:t>
            </w:r>
          </w:p>
        </w:tc>
      </w:tr>
    </w:tbl>
    <w:p w:rsidR="00121692" w:rsidRDefault="0006208A">
      <w:pPr>
        <w:pStyle w:val="ProductList-Body"/>
      </w:pPr>
      <w:r>
        <w:rPr>
          <w:vertAlign w:val="superscript"/>
        </w:rPr>
        <w:t>1</w:t>
      </w:r>
      <w:r>
        <w:rPr>
          <w:i/>
        </w:rPr>
        <w:t>Arbejdstid defineres lokalt.</w:t>
      </w:r>
    </w:p>
    <w:p w:rsidR="00121692" w:rsidRDefault="0006208A">
      <w:pPr>
        <w:pStyle w:val="ProductList-Body"/>
      </w:pPr>
      <w:r>
        <w:rPr>
          <w:vertAlign w:val="superscript"/>
        </w:rPr>
        <w:t>2</w:t>
      </w:r>
      <w:r>
        <w:rPr>
          <w:i/>
        </w:rPr>
        <w:t xml:space="preserve"> Microsoft kan være nødt til at nedgradere sværhedsgraden, hvis Kunden ikke kan levere tilstrækkelige ressourcer eller svar, som gør Microsoft i stand til at fortsætte indsatsen i problemløsningen.</w:t>
      </w:r>
    </w:p>
    <w:p w:rsidR="00121692" w:rsidRDefault="00121692">
      <w:pPr>
        <w:pStyle w:val="ProductList-Body"/>
      </w:pPr>
    </w:p>
    <w:p w:rsidR="00121692" w:rsidRDefault="0006208A">
      <w:pPr>
        <w:pStyle w:val="ProductList-ClauseHeading"/>
        <w:outlineLvl w:val="2"/>
      </w:pPr>
      <w:r>
        <w:t>Tilhørende Business Rules</w:t>
      </w:r>
    </w:p>
    <w:p w:rsidR="00121692" w:rsidRDefault="0006208A">
      <w:pPr>
        <w:pStyle w:val="ProductList-Body"/>
      </w:pPr>
      <w:r>
        <w:t>Alle Professionelle Ydelser yder support til kommercielt frigivne, generelt tilgængelige Microsoft-produkter (medmindre de specifikt er udelukket på Microsoft Premiers Onlinewebsted eller Microsofts Supportwebsted). Professionelle Ydelser vil normalt blive afregnet på timebasis, leveret eksternt og på engelsk (medmindre et andet sprog er tilgængeligt). Professionelle Ydelser leveres i det land, hvor VL-aftalen er underskrevet. Besøg på stedet betales ikke forud og afhænger af ressourcetilgængelighed. Alle Professionelle Ydelser, som ikke forbruges på årsbasis, vil gå tabt. På Kundens anmodning kan Microsoft opnå adgang til Kundens system via ekstern dial-in med henblik på at analysere problemerne.</w:t>
      </w:r>
    </w:p>
    <w:p w:rsidR="00121692" w:rsidRDefault="0006208A">
      <w:pPr>
        <w:pStyle w:val="ProductList-Offering1Heading"/>
        <w:outlineLvl w:val="1"/>
      </w:pPr>
      <w:bookmarkStart w:id="370" w:name="_Sec566"/>
      <w:r>
        <w:t>Microsoft Digital Advisory-tilbud</w:t>
      </w:r>
      <w:bookmarkEnd w:id="370"/>
      <w:r>
        <w:fldChar w:fldCharType="begin"/>
      </w:r>
      <w:r>
        <w:instrText xml:space="preserve"> TC "</w:instrText>
      </w:r>
      <w:bookmarkStart w:id="371" w:name="_Toc483467182"/>
      <w:r>
        <w:instrText>Microsoft Digital Advisory-tilbud</w:instrText>
      </w:r>
      <w:bookmarkEnd w:id="371"/>
      <w:r>
        <w:instrText>" \l 2</w:instrText>
      </w:r>
      <w:r>
        <w:fldChar w:fldCharType="end"/>
      </w:r>
    </w:p>
    <w:p w:rsidR="00121692" w:rsidRDefault="0006208A">
      <w:pPr>
        <w:pStyle w:val="ProductList-Body"/>
      </w:pPr>
      <w:r>
        <w:t>Digital Advisory Services-tilbuddene indeholder følgende komponenter, der udbydes hvert år i Kundens Enterprise-aftale:</w:t>
      </w:r>
    </w:p>
    <w:tbl>
      <w:tblPr>
        <w:tblStyle w:val="PURTable"/>
        <w:tblW w:w="0" w:type="dxa"/>
        <w:tblLook w:val="04A0" w:firstRow="1" w:lastRow="0" w:firstColumn="1" w:lastColumn="0" w:noHBand="0" w:noVBand="1"/>
      </w:tblPr>
      <w:tblGrid>
        <w:gridCol w:w="2738"/>
        <w:gridCol w:w="2684"/>
        <w:gridCol w:w="2684"/>
        <w:gridCol w:w="2684"/>
      </w:tblGrid>
      <w:tr w:rsidR="00121692">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21692" w:rsidRDefault="0006208A">
            <w:pPr>
              <w:pStyle w:val="ProductList-TableBody"/>
            </w:pPr>
            <w:r>
              <w:rPr>
                <w:color w:val="FFFFFF"/>
              </w:rPr>
              <w:t>Område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21692" w:rsidRDefault="0006208A">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21692" w:rsidRDefault="0006208A">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21692" w:rsidRDefault="0006208A">
            <w:pPr>
              <w:pStyle w:val="ProductList-TableBody"/>
            </w:pPr>
            <w:r>
              <w:rPr>
                <w:color w:val="FFFFFF"/>
              </w:rPr>
              <w:t>Enterprise Strategy Portfolio</w:t>
            </w:r>
          </w:p>
        </w:tc>
      </w:tr>
      <w:tr w:rsidR="00121692">
        <w:tc>
          <w:tcPr>
            <w:tcW w:w="306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lastRenderedPageBreak/>
              <w:t>SKU-produktfamilie</w:t>
            </w:r>
          </w:p>
        </w:tc>
        <w:tc>
          <w:tcPr>
            <w:tcW w:w="306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9RO-xxxx</w:t>
            </w:r>
          </w:p>
        </w:tc>
      </w:tr>
      <w:tr w:rsidR="00121692">
        <w:tc>
          <w:tcPr>
            <w:tcW w:w="306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Servicelevering</w:t>
            </w:r>
          </w:p>
        </w:tc>
        <w:tc>
          <w:tcPr>
            <w:tcW w:w="306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Op til 400 timer samlet for en Microsoft Digital Advisor og Enterprise Service-leveringsteamet</w:t>
            </w:r>
          </w:p>
        </w:tc>
        <w:tc>
          <w:tcPr>
            <w:tcW w:w="306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 xml:space="preserve">Op til 800 timer samlet for en Microsoft Digital Advisor og Enterprise Service-leveringsteamet </w:t>
            </w:r>
          </w:p>
        </w:tc>
        <w:tc>
          <w:tcPr>
            <w:tcW w:w="306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Op til 1.600 timer samlet for en Microsoft Digital Advisor og Enterprise Service-leveringsteamet</w:t>
            </w:r>
          </w:p>
        </w:tc>
      </w:tr>
      <w:tr w:rsidR="00121692">
        <w:tc>
          <w:tcPr>
            <w:tcW w:w="306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Serviceleveringsplan (SDP)</w:t>
            </w:r>
          </w:p>
        </w:tc>
        <w:tc>
          <w:tcPr>
            <w:tcW w:w="3060" w:type="dxa"/>
            <w:tcBorders>
              <w:top w:val="single" w:sz="4" w:space="0" w:color="000000"/>
              <w:left w:val="single" w:sz="4" w:space="0" w:color="000000"/>
              <w:bottom w:val="single" w:sz="4" w:space="0" w:color="000000"/>
              <w:right w:val="single" w:sz="4" w:space="0" w:color="000000"/>
            </w:tcBorders>
          </w:tcPr>
          <w:p w:rsidR="00121692" w:rsidRDefault="0012169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21692" w:rsidRDefault="0012169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21692" w:rsidRDefault="00121692">
            <w:pPr>
              <w:pStyle w:val="ProductList-TableBody"/>
            </w:pPr>
          </w:p>
        </w:tc>
      </w:tr>
      <w:tr w:rsidR="00121692">
        <w:tc>
          <w:tcPr>
            <w:tcW w:w="306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Digital Advisory Network</w:t>
            </w:r>
          </w:p>
        </w:tc>
        <w:tc>
          <w:tcPr>
            <w:tcW w:w="3060" w:type="dxa"/>
            <w:tcBorders>
              <w:top w:val="single" w:sz="4" w:space="0" w:color="000000"/>
              <w:left w:val="single" w:sz="4" w:space="0" w:color="000000"/>
              <w:bottom w:val="single" w:sz="4" w:space="0" w:color="000000"/>
              <w:right w:val="single" w:sz="4" w:space="0" w:color="000000"/>
            </w:tcBorders>
          </w:tcPr>
          <w:p w:rsidR="00121692" w:rsidRDefault="0012169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21692" w:rsidRDefault="0012169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21692" w:rsidRDefault="00121692">
            <w:pPr>
              <w:pStyle w:val="ProductList-TableBody"/>
            </w:pPr>
          </w:p>
        </w:tc>
      </w:tr>
      <w:tr w:rsidR="00121692">
        <w:tc>
          <w:tcPr>
            <w:tcW w:w="306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Digital Advisory Services-bibliotek</w:t>
            </w:r>
          </w:p>
        </w:tc>
        <w:tc>
          <w:tcPr>
            <w:tcW w:w="3060" w:type="dxa"/>
            <w:tcBorders>
              <w:top w:val="single" w:sz="4" w:space="0" w:color="000000"/>
              <w:left w:val="single" w:sz="4" w:space="0" w:color="000000"/>
              <w:bottom w:val="single" w:sz="4" w:space="0" w:color="000000"/>
              <w:right w:val="single" w:sz="4" w:space="0" w:color="000000"/>
            </w:tcBorders>
          </w:tcPr>
          <w:p w:rsidR="00121692" w:rsidRDefault="0012169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21692" w:rsidRDefault="0012169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21692" w:rsidRDefault="00121692">
            <w:pPr>
              <w:pStyle w:val="ProductList-TableBody"/>
            </w:pPr>
          </w:p>
        </w:tc>
      </w:tr>
      <w:tr w:rsidR="00121692">
        <w:tc>
          <w:tcPr>
            <w:tcW w:w="306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Digital Advisory-kapacitet (SKU-produktfamilie: 9RS-xxxx)</w:t>
            </w:r>
          </w:p>
        </w:tc>
        <w:tc>
          <w:tcPr>
            <w:tcW w:w="3060" w:type="dxa"/>
            <w:gridSpan w:val="2"/>
            <w:tcBorders>
              <w:top w:val="single" w:sz="4" w:space="0" w:color="000000"/>
              <w:left w:val="single" w:sz="4" w:space="0" w:color="000000"/>
              <w:bottom w:val="single" w:sz="4" w:space="0" w:color="000000"/>
              <w:right w:val="none" w:sz="4" w:space="0" w:color="000000"/>
            </w:tcBorders>
          </w:tcPr>
          <w:p w:rsidR="00121692" w:rsidRDefault="0006208A">
            <w:pPr>
              <w:pStyle w:val="ProductList-TableBody"/>
            </w:pPr>
            <w:r>
              <w:t>200 timers Digital Advisor (kan føjes til enhver aftale)</w:t>
            </w:r>
          </w:p>
        </w:tc>
        <w:tc>
          <w:tcPr>
            <w:tcW w:w="3060" w:type="dxa"/>
            <w:tcBorders>
              <w:top w:val="single" w:sz="4" w:space="0" w:color="000000"/>
              <w:left w:val="none" w:sz="4" w:space="0" w:color="000000"/>
              <w:bottom w:val="single" w:sz="4" w:space="0" w:color="000000"/>
              <w:right w:val="single" w:sz="4" w:space="0" w:color="000000"/>
            </w:tcBorders>
          </w:tcPr>
          <w:p w:rsidR="00121692" w:rsidRDefault="00121692">
            <w:pPr>
              <w:pStyle w:val="ProductList-TableBody"/>
            </w:pPr>
          </w:p>
        </w:tc>
      </w:tr>
    </w:tbl>
    <w:p w:rsidR="00121692" w:rsidRDefault="00121692">
      <w:pPr>
        <w:pStyle w:val="ProductList-Body"/>
      </w:pPr>
    </w:p>
    <w:p w:rsidR="00121692" w:rsidRDefault="0006208A">
      <w:pPr>
        <w:pStyle w:val="ProductList-ClauseHeading"/>
        <w:outlineLvl w:val="2"/>
      </w:pPr>
      <w:r>
        <w:t>Digital Advisory-servicemoduler</w:t>
      </w:r>
    </w:p>
    <w:p w:rsidR="00121692" w:rsidRDefault="0006208A">
      <w:pPr>
        <w:pStyle w:val="ProductList-Body"/>
      </w:pPr>
      <w:r>
        <w:t>Digital Advisory-aftalen indeholder et eller flere Digital Advisory-servicemoduler jf. Serviceleveringsplanen.</w:t>
      </w:r>
    </w:p>
    <w:p w:rsidR="00121692" w:rsidRDefault="00121692">
      <w:pPr>
        <w:pStyle w:val="ProductList-Body"/>
      </w:pPr>
    </w:p>
    <w:p w:rsidR="00121692" w:rsidRDefault="0006208A">
      <w:pPr>
        <w:pStyle w:val="ProductList-ClauseHeading"/>
        <w:outlineLvl w:val="2"/>
      </w:pPr>
      <w:r>
        <w:t>Tjenester, der Ikke er Omfattet</w:t>
      </w:r>
    </w:p>
    <w:p w:rsidR="00121692" w:rsidRDefault="0006208A">
      <w:pPr>
        <w:pStyle w:val="ProductList-Body"/>
      </w:pPr>
      <w:r>
        <w:t>De professionelle tjenester i en Digital Advisory-aftale omfatter ikke problemløsning eller support til reparation af udstyr, gennemgang af kildekode, der ikke stammer fra Microsoft, eller teknisk eller arkitekturmæssig rådgivning ud over de leveringer, der er beskrevet i Serviceleveringsplanen. I forbindelse med kildekode, der ikke tilhører Microsoft, vil Microsofts Professionelle Ydelser være begrænset til analyse af binære data, som f.eks. et procesdump eller en netværksovervågningssporing.</w:t>
      </w:r>
    </w:p>
    <w:p w:rsidR="00121692" w:rsidRDefault="00121692">
      <w:pPr>
        <w:pStyle w:val="ProductList-Body"/>
      </w:pPr>
    </w:p>
    <w:p w:rsidR="00121692" w:rsidRDefault="0006208A">
      <w:pPr>
        <w:pStyle w:val="ProductList-ClauseHeading"/>
        <w:outlineLvl w:val="2"/>
      </w:pPr>
      <w:r>
        <w:t>Kundeansvar</w:t>
      </w:r>
    </w:p>
    <w:p w:rsidR="00121692" w:rsidRDefault="0006208A">
      <w:pPr>
        <w:pStyle w:val="ProductList-Body"/>
      </w:pPr>
      <w:r>
        <w:t>Kunden accepterer at samarbejde med Microsoft som en del af Digital Advisory-aftalen, herunder, men ikke begrænset til, at stille Kundens repræsentanter, it-medarbejdere og ressourcer til rådighed for Microsoft samt levere nøjagtig og fuldstændig information og opfylde sit af Microsoft overdragne ansvar til tiden. Hvis der i fællesskab aftales besøg på stedet af Microsoft-konsulenter, som ikke betales på forhånd, skal Kunden betale for rimelige rejse- og diætudgifter.</w:t>
      </w:r>
    </w:p>
    <w:p w:rsidR="00121692" w:rsidRDefault="0006208A">
      <w:pPr>
        <w:pStyle w:val="ProductList-Offering1Heading"/>
        <w:outlineLvl w:val="1"/>
      </w:pPr>
      <w:bookmarkStart w:id="372" w:name="_Sec567"/>
      <w:r>
        <w:t>Tilbud på Sales Productivity Accelerator</w:t>
      </w:r>
      <w:bookmarkEnd w:id="372"/>
      <w:r>
        <w:fldChar w:fldCharType="begin"/>
      </w:r>
      <w:r>
        <w:instrText xml:space="preserve"> TC "</w:instrText>
      </w:r>
      <w:bookmarkStart w:id="373" w:name="_Toc483467183"/>
      <w:r>
        <w:instrText>Tilbud på Sales Productivity Accelerator</w:instrText>
      </w:r>
      <w:bookmarkEnd w:id="373"/>
      <w:r>
        <w:instrText>" \l 2</w:instrText>
      </w:r>
      <w:r>
        <w:fldChar w:fldCharType="end"/>
      </w:r>
    </w:p>
    <w:p w:rsidR="00121692" w:rsidRDefault="0006208A">
      <w:pPr>
        <w:pStyle w:val="ProductList-ClauseHeading"/>
        <w:outlineLvl w:val="2"/>
      </w:pPr>
      <w:r>
        <w:t>Overblik over Sales Productivity Accelerator</w:t>
      </w:r>
    </w:p>
    <w:p w:rsidR="00121692" w:rsidRDefault="0006208A">
      <w:pPr>
        <w:pStyle w:val="ProductList-Body"/>
      </w:pPr>
      <w:r>
        <w:t>Sales Productivity Accelerator er en tjeneste, der leveres af Microsoft Services i løbet af en periode på fire (4) uger for at levere en implementering af Microsoft Dynamics 365 med et fast omfang.</w:t>
      </w:r>
    </w:p>
    <w:p w:rsidR="00121692" w:rsidRDefault="00121692">
      <w:pPr>
        <w:pStyle w:val="ProductList-Body"/>
      </w:pPr>
    </w:p>
    <w:p w:rsidR="00121692" w:rsidRDefault="0006208A">
      <w:pPr>
        <w:pStyle w:val="ProductList-Body"/>
      </w:pPr>
      <w:r>
        <w:t>Sales Productivity Accelerator omfatter følgende leverancer:</w:t>
      </w:r>
    </w:p>
    <w:p w:rsidR="00121692" w:rsidRDefault="0006208A" w:rsidP="0006208A">
      <w:pPr>
        <w:pStyle w:val="ProductList-Bullet"/>
        <w:numPr>
          <w:ilvl w:val="0"/>
          <w:numId w:val="56"/>
        </w:numPr>
      </w:pPr>
      <w:r>
        <w:rPr>
          <w:b/>
          <w:color w:val="00188F"/>
        </w:rPr>
        <w:t>Serviceleveringsplan</w:t>
      </w:r>
      <w:r>
        <w:t>: oprettes af en Microsoft-konsulent for at imødekomme kundens forretningsmål og målsætninger.</w:t>
      </w:r>
    </w:p>
    <w:p w:rsidR="00121692" w:rsidRDefault="0006208A" w:rsidP="0006208A">
      <w:pPr>
        <w:pStyle w:val="ProductList-Bullet"/>
        <w:numPr>
          <w:ilvl w:val="0"/>
          <w:numId w:val="56"/>
        </w:numPr>
      </w:pPr>
      <w:r>
        <w:rPr>
          <w:b/>
          <w:color w:val="00188F"/>
        </w:rPr>
        <w:t>Workshops</w:t>
      </w:r>
      <w:r>
        <w:t>: dedikerer op til i alt seksten (16) timer til workshops:</w:t>
      </w:r>
    </w:p>
    <w:p w:rsidR="00121692" w:rsidRDefault="0006208A" w:rsidP="0006208A">
      <w:pPr>
        <w:pStyle w:val="ProductList-Bullet"/>
        <w:numPr>
          <w:ilvl w:val="1"/>
          <w:numId w:val="56"/>
        </w:numPr>
      </w:pPr>
      <w:r>
        <w:t>Op til to (2) registreringsworkshops til at undersøge og definere vigtige brugstilfælde og virksomhedsbehov, som angivet af Kunden, til brug for konfigurationsindstillinger</w:t>
      </w:r>
    </w:p>
    <w:p w:rsidR="00121692" w:rsidRDefault="0006208A" w:rsidP="0006208A">
      <w:pPr>
        <w:pStyle w:val="ProductList-Bullet"/>
        <w:numPr>
          <w:ilvl w:val="1"/>
          <w:numId w:val="56"/>
        </w:numPr>
      </w:pPr>
      <w:r>
        <w:t>Op til fire (4) workshops til designgennemgang under Buildfasen.</w:t>
      </w:r>
    </w:p>
    <w:p w:rsidR="00121692" w:rsidRDefault="0006208A" w:rsidP="0006208A">
      <w:pPr>
        <w:pStyle w:val="ProductList-Bullet"/>
        <w:numPr>
          <w:ilvl w:val="0"/>
          <w:numId w:val="56"/>
        </w:numPr>
      </w:pPr>
      <w:r>
        <w:rPr>
          <w:b/>
          <w:color w:val="00188F"/>
        </w:rPr>
        <w:t>Rapportering</w:t>
      </w:r>
      <w:r>
        <w:t>: Et (1) oprindeligt Microsoft Dynamics 365-dashboard med op til fire (4) oprindelige komponenter og to (2) Excel Power View-rapporter ved hjælp af Power BI Pro5, der er konfigureret til op til to (2). Rapporten viser to (2) interaktive diagrammer pr. enhed med data, der er hentet fra Microsoft Dynamics 365.</w:t>
      </w:r>
    </w:p>
    <w:p w:rsidR="00121692" w:rsidRDefault="0006208A" w:rsidP="0006208A">
      <w:pPr>
        <w:pStyle w:val="ProductList-Bullet"/>
        <w:numPr>
          <w:ilvl w:val="0"/>
          <w:numId w:val="56"/>
        </w:numPr>
      </w:pPr>
      <w:r>
        <w:rPr>
          <w:b/>
          <w:color w:val="00188F"/>
        </w:rPr>
        <w:t>Konfiguration</w:t>
      </w:r>
      <w:r>
        <w:t>: Microsoft Dynamics 365 konfigureres til at understøtte op til i alt ti (10) brugere. I dette tidsrum afsætter Microsoft op til fireogtres (64) timer til at konfigurere gennemførelsesprocesserne for salgsmuligheder, 3 sikkerhedsroller, 3 personers brug af færdiglavede sikkerhedsroller, SharePoint- og Yammer-integration med Microsoft Dynamics 365.</w:t>
      </w:r>
    </w:p>
    <w:p w:rsidR="00121692" w:rsidRDefault="0006208A" w:rsidP="0006208A">
      <w:pPr>
        <w:pStyle w:val="ProductList-Bullet"/>
        <w:numPr>
          <w:ilvl w:val="0"/>
          <w:numId w:val="56"/>
        </w:numPr>
      </w:pPr>
      <w:r>
        <w:rPr>
          <w:b/>
          <w:color w:val="00188F"/>
        </w:rPr>
        <w:t>Test</w:t>
      </w:r>
      <w:r>
        <w:t>: dedikerer op til seksogtyve (26) timer, der er dedikeret til op til to (2) test (f.eks. System Test og UAT).</w:t>
      </w:r>
    </w:p>
    <w:p w:rsidR="00121692" w:rsidRDefault="0006208A" w:rsidP="0006208A">
      <w:pPr>
        <w:pStyle w:val="ProductList-Bullet"/>
        <w:numPr>
          <w:ilvl w:val="0"/>
          <w:numId w:val="56"/>
        </w:numPr>
      </w:pPr>
      <w:r>
        <w:rPr>
          <w:b/>
          <w:color w:val="00188F"/>
        </w:rPr>
        <w:t>Uddannelse og Overdragelse af Viden</w:t>
      </w:r>
      <w:r>
        <w:t>: Giver et (1) produktorienteret uddannelsesforløb til Kundens brugere på op til i alt fire (4) timer.</w:t>
      </w:r>
    </w:p>
    <w:p w:rsidR="00121692" w:rsidRDefault="0006208A" w:rsidP="0006208A">
      <w:pPr>
        <w:pStyle w:val="ProductList-Bullet"/>
        <w:numPr>
          <w:ilvl w:val="0"/>
          <w:numId w:val="56"/>
        </w:numPr>
      </w:pPr>
      <w:r>
        <w:rPr>
          <w:b/>
          <w:color w:val="00188F"/>
        </w:rPr>
        <w:t>Installationssupport</w:t>
      </w:r>
      <w:r>
        <w:t>: Giver op til fyrre (40) timer til installation og udgivelsessupport (uge 4) i henhold til det forudbestemte projektomfang og de forudbestemte krav.</w:t>
      </w:r>
    </w:p>
    <w:p w:rsidR="00121692" w:rsidRDefault="00121692">
      <w:pPr>
        <w:pStyle w:val="ProductList-Body"/>
      </w:pPr>
    </w:p>
    <w:p w:rsidR="00121692" w:rsidRDefault="0006208A">
      <w:pPr>
        <w:pStyle w:val="ProductList-ClauseHeading"/>
        <w:outlineLvl w:val="2"/>
      </w:pPr>
      <w:r>
        <w:t>Kundeansvar</w:t>
      </w:r>
    </w:p>
    <w:p w:rsidR="00121692" w:rsidRDefault="0006208A">
      <w:pPr>
        <w:pStyle w:val="ProductList-Body"/>
      </w:pPr>
      <w:r>
        <w:t>Kunden accepterer at samarbejde med Microsoft som en del af Sales Productivity Accelerator-tjenesten, herunder, men ikke begrænset til, at stille Kundens repræsentanter, it-medarbejdere og ressourcer til rådighed for Microsoft og give præcise og fulde oplysninger samt rettidigt udføre de ansvarsområder, Microsoft har tildelt Kunden. Hvis der i fællesskab aftales besøg på stedet af Microsoft-konsulenter, som ikke betales på forhånd, skal Kunden betale for rimelige rejse- og diætudgifter.</w:t>
      </w:r>
    </w:p>
    <w:p w:rsidR="00121692" w:rsidRDefault="00121692">
      <w:pPr>
        <w:pStyle w:val="ProductList-Body"/>
        <w:jc w:val="right"/>
      </w:pPr>
    </w:p>
    <w:tbl>
      <w:tblPr>
        <w:tblStyle w:val="PURTable"/>
        <w:tblW w:w="0" w:type="dxa"/>
        <w:tblLook w:val="04A0" w:firstRow="1" w:lastRow="0" w:firstColumn="1" w:lastColumn="0" w:noHBand="0" w:noVBand="1"/>
      </w:tblPr>
      <w:tblGrid>
        <w:gridCol w:w="10800"/>
      </w:tblGrid>
      <w:tr w:rsidR="001216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1692" w:rsidRDefault="003F7773">
            <w:pPr>
              <w:pStyle w:val="ProductList-TableBody"/>
              <w:jc w:val="right"/>
            </w:pPr>
            <w:hyperlink w:anchor="_Sec842">
              <w:r w:rsidR="0006208A">
                <w:rPr>
                  <w:color w:val="00467F"/>
                  <w:sz w:val="14"/>
                  <w:u w:val="single"/>
                </w:rPr>
                <w:t>Indholdsfortegnelse</w:t>
              </w:r>
            </w:hyperlink>
            <w:r w:rsidR="0006208A">
              <w:rPr>
                <w:sz w:val="14"/>
              </w:rPr>
              <w:t>/</w:t>
            </w:r>
            <w:hyperlink w:anchor="_Sec549">
              <w:r w:rsidR="0006208A">
                <w:rPr>
                  <w:color w:val="00467F"/>
                  <w:sz w:val="14"/>
                  <w:u w:val="single"/>
                </w:rPr>
                <w:t>Ordliste</w:t>
              </w:r>
            </w:hyperlink>
            <w:r w:rsidR="0006208A">
              <w:rPr>
                <w:sz w:val="14"/>
              </w:rPr>
              <w:t>/</w:t>
            </w:r>
            <w:hyperlink w:anchor="_Sec844">
              <w:r w:rsidR="0006208A">
                <w:rPr>
                  <w:color w:val="00467F"/>
                  <w:sz w:val="14"/>
                  <w:u w:val="single"/>
                </w:rPr>
                <w:t>Indeks</w:t>
              </w:r>
            </w:hyperlink>
          </w:p>
        </w:tc>
      </w:tr>
    </w:tbl>
    <w:p w:rsidR="00121692" w:rsidRDefault="00121692">
      <w:pPr>
        <w:pStyle w:val="ProductList-Body"/>
      </w:pPr>
    </w:p>
    <w:p w:rsidR="00121692" w:rsidRDefault="0006208A">
      <w:pPr>
        <w:pStyle w:val="ProductList-SectionHeading"/>
        <w:pageBreakBefore/>
        <w:outlineLvl w:val="0"/>
      </w:pPr>
      <w:bookmarkStart w:id="374" w:name="_Sec563"/>
      <w:bookmarkEnd w:id="366"/>
      <w:r>
        <w:lastRenderedPageBreak/>
        <w:t>Bilag D – Supplerende vilkår for Programaftale</w:t>
      </w:r>
      <w:r>
        <w:fldChar w:fldCharType="begin"/>
      </w:r>
      <w:r>
        <w:instrText xml:space="preserve"> TC "</w:instrText>
      </w:r>
      <w:bookmarkStart w:id="375" w:name="_Toc483467184"/>
      <w:r>
        <w:instrText>Bilag D – Supplerende vilkår for Programaftale</w:instrText>
      </w:r>
      <w:bookmarkEnd w:id="375"/>
      <w:r>
        <w:instrText>" \l 1</w:instrText>
      </w:r>
      <w:r>
        <w:fldChar w:fldCharType="end"/>
      </w:r>
    </w:p>
    <w:p w:rsidR="00121692" w:rsidRDefault="0006208A">
      <w:pPr>
        <w:pStyle w:val="ProductList-Body"/>
      </w:pPr>
      <w:r>
        <w:t>Nedenstående vilkår og betingelser gælder for Kundens volumenlicensaftale som anført.</w:t>
      </w:r>
    </w:p>
    <w:p w:rsidR="00121692" w:rsidRDefault="0006208A">
      <w:pPr>
        <w:pStyle w:val="ProductList-Offering1Heading"/>
        <w:outlineLvl w:val="1"/>
      </w:pPr>
      <w:bookmarkStart w:id="376" w:name="_Sec568"/>
      <w:r>
        <w:t>Supplerende Vilkår for Select Plus-program</w:t>
      </w:r>
      <w:bookmarkEnd w:id="376"/>
      <w:r>
        <w:fldChar w:fldCharType="begin"/>
      </w:r>
      <w:r>
        <w:instrText xml:space="preserve"> TC "</w:instrText>
      </w:r>
      <w:bookmarkStart w:id="377" w:name="_Toc483467185"/>
      <w:r>
        <w:instrText>Supplerende Vilkår for Select Plus-program</w:instrText>
      </w:r>
      <w:bookmarkEnd w:id="377"/>
      <w:r>
        <w:instrText>" \l 2</w:instrText>
      </w:r>
      <w:r>
        <w:fldChar w:fldCharType="end"/>
      </w:r>
    </w:p>
    <w:p w:rsidR="00121692" w:rsidRDefault="0006208A">
      <w:pPr>
        <w:pStyle w:val="ProductList-Body"/>
      </w:pPr>
      <w:r>
        <w:t>Select Plus kræver en minimumbestilling på 500 points per pulje i løbet af det første år. Kravet om bestillingsantal kan fraviges, hvis der leveres en Kvalificeret Kontrakt.</w:t>
      </w:r>
    </w:p>
    <w:p w:rsidR="00121692" w:rsidRDefault="00121692">
      <w:pPr>
        <w:pStyle w:val="ProductList-Body"/>
      </w:pPr>
    </w:p>
    <w:p w:rsidR="00121692" w:rsidRDefault="0006208A">
      <w:pPr>
        <w:pStyle w:val="ProductList-ClauseHeading"/>
        <w:outlineLvl w:val="2"/>
      </w:pPr>
      <w:r>
        <w:t>Prisniveauer i Select Plus</w:t>
      </w:r>
    </w:p>
    <w:p w:rsidR="00121692" w:rsidRDefault="0006208A">
      <w:pPr>
        <w:pStyle w:val="ProductList-Body"/>
      </w:pPr>
      <w:r>
        <w:t>Kundens priser er baseret på en aftale mellem Kunden og Kundens forhandler. Microsoft giver dog forhandleren følgende pris- og pointkriterier, der skal hjælpe forhandleren med prisfastsættelsen over for slutbrugeren:</w:t>
      </w:r>
    </w:p>
    <w:tbl>
      <w:tblPr>
        <w:tblStyle w:val="PURTable"/>
        <w:tblW w:w="0" w:type="dxa"/>
        <w:tblLook w:val="04A0" w:firstRow="1" w:lastRow="0" w:firstColumn="1" w:lastColumn="0" w:noHBand="0" w:noVBand="1"/>
      </w:tblPr>
      <w:tblGrid>
        <w:gridCol w:w="5405"/>
        <w:gridCol w:w="5385"/>
      </w:tblGrid>
      <w:tr w:rsidR="0012169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21692" w:rsidRDefault="0006208A">
            <w:pPr>
              <w:pStyle w:val="ProductList-TableBody"/>
            </w:pPr>
            <w:r>
              <w:rPr>
                <w:color w:val="FFFFFF"/>
              </w:rPr>
              <w:t>Prisniveau for Select Plus – Kommerciel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21692" w:rsidRDefault="0006208A">
            <w:pPr>
              <w:pStyle w:val="ProductList-TableBody"/>
            </w:pPr>
            <w:r>
              <w:rPr>
                <w:color w:val="FFFFFF"/>
              </w:rPr>
              <w:t>Årligt Minimum for Point pr. Pulje</w:t>
            </w:r>
          </w:p>
        </w:tc>
      </w:tr>
      <w:tr w:rsidR="00121692">
        <w:tc>
          <w:tcPr>
            <w:tcW w:w="612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500</w:t>
            </w:r>
          </w:p>
        </w:tc>
      </w:tr>
      <w:tr w:rsidR="00121692">
        <w:tc>
          <w:tcPr>
            <w:tcW w:w="612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4,000</w:t>
            </w:r>
          </w:p>
        </w:tc>
      </w:tr>
      <w:tr w:rsidR="00121692">
        <w:tc>
          <w:tcPr>
            <w:tcW w:w="612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10,000</w:t>
            </w:r>
          </w:p>
        </w:tc>
      </w:tr>
      <w:tr w:rsidR="00121692">
        <w:tc>
          <w:tcPr>
            <w:tcW w:w="612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25,000</w:t>
            </w:r>
          </w:p>
        </w:tc>
      </w:tr>
    </w:tbl>
    <w:p w:rsidR="00121692" w:rsidRDefault="0006208A">
      <w:pPr>
        <w:pStyle w:val="ProductList-Offering1Heading"/>
        <w:outlineLvl w:val="1"/>
      </w:pPr>
      <w:bookmarkStart w:id="378" w:name="_Sec569"/>
      <w:r>
        <w:t>Definition af Administration til Kvalificerede Enheder</w:t>
      </w:r>
      <w:bookmarkEnd w:id="378"/>
      <w:r>
        <w:fldChar w:fldCharType="begin"/>
      </w:r>
      <w:r>
        <w:instrText xml:space="preserve"> TC "</w:instrText>
      </w:r>
      <w:bookmarkStart w:id="379" w:name="_Toc483467186"/>
      <w:r>
        <w:instrText>Definition af Administration til Kvalificerede Enheder</w:instrText>
      </w:r>
      <w:bookmarkEnd w:id="379"/>
      <w:r>
        <w:instrText>" \l 2</w:instrText>
      </w:r>
      <w:r>
        <w:fldChar w:fldCharType="end"/>
      </w:r>
    </w:p>
    <w:p w:rsidR="00121692" w:rsidRDefault="0006208A">
      <w:pPr>
        <w:pStyle w:val="ProductList-Body"/>
      </w:pPr>
      <w:r>
        <w:t xml:space="preserve">Hvis Kundens volumenlicensaftale henviser til Produktvilkårene, Produktlisten eller PUR for en definition af administrerede Kvalificerede Enheder, finder følgende vilkår anvendelse. Kunden “administrerer” enhver enhed, hvor kunden direkte eller indirekte styrer en eller flere operativsystemmiljøer. Kunden administrerer f.eks. enhver enhed: </w:t>
      </w:r>
    </w:p>
    <w:p w:rsidR="00121692" w:rsidRDefault="0006208A" w:rsidP="0006208A">
      <w:pPr>
        <w:pStyle w:val="ProductList-Bullet"/>
        <w:numPr>
          <w:ilvl w:val="0"/>
          <w:numId w:val="57"/>
        </w:numPr>
      </w:pPr>
      <w:r>
        <w:t>som kunden giver mulighed for at tilmelde sig sit domæne</w:t>
      </w:r>
    </w:p>
    <w:p w:rsidR="00121692" w:rsidRDefault="0006208A" w:rsidP="0006208A">
      <w:pPr>
        <w:pStyle w:val="ProductList-Bullet"/>
        <w:numPr>
          <w:ilvl w:val="0"/>
          <w:numId w:val="57"/>
        </w:numPr>
      </w:pPr>
      <w:r>
        <w:t>som kunden godkender som et krav for at bruge programmer, mens den er på området</w:t>
      </w:r>
    </w:p>
    <w:p w:rsidR="00121692" w:rsidRDefault="0006208A" w:rsidP="0006208A">
      <w:pPr>
        <w:pStyle w:val="ProductList-Bullet"/>
        <w:numPr>
          <w:ilvl w:val="0"/>
          <w:numId w:val="57"/>
        </w:numPr>
      </w:pPr>
      <w:r>
        <w:t>som kunden installerer agenter på (f.eks. antivirus, antimalware eller andre agenter, der er krævet af Kundens politik) eller</w:t>
      </w:r>
    </w:p>
    <w:p w:rsidR="00121692" w:rsidRDefault="0006208A" w:rsidP="0006208A">
      <w:pPr>
        <w:pStyle w:val="ProductList-Bullet"/>
        <w:numPr>
          <w:ilvl w:val="0"/>
          <w:numId w:val="57"/>
        </w:numPr>
      </w:pPr>
      <w:r>
        <w:t>som kunden direkte eller indirekte anvender og håndhæver gruppepolitikker for</w:t>
      </w:r>
    </w:p>
    <w:p w:rsidR="00121692" w:rsidRDefault="0006208A" w:rsidP="0006208A">
      <w:pPr>
        <w:pStyle w:val="ProductList-Bullet"/>
        <w:numPr>
          <w:ilvl w:val="0"/>
          <w:numId w:val="57"/>
        </w:numPr>
      </w:pPr>
      <w:r>
        <w:t>som kunden anmoder eller modtager data om og konfigurerer eller giver anvisninger til hardwaren eller softwaren, som er direkte eller indirekte forbundet med et operativsystemmiljø</w:t>
      </w:r>
    </w:p>
    <w:p w:rsidR="00121692" w:rsidRDefault="0006208A" w:rsidP="0006208A">
      <w:pPr>
        <w:pStyle w:val="ProductList-Bullet"/>
        <w:numPr>
          <w:ilvl w:val="0"/>
          <w:numId w:val="57"/>
        </w:numPr>
      </w:pPr>
      <w:r>
        <w:t>som får adgang til en visuel desktopinfrastruktur (VDI) uden for Windows SA, Microsoft Intune (Enhed) eller Virtual Desktop Access Roming-rettigheder.</w:t>
      </w:r>
    </w:p>
    <w:p w:rsidR="00121692" w:rsidRDefault="00121692">
      <w:pPr>
        <w:pStyle w:val="ProductList-Body"/>
      </w:pPr>
    </w:p>
    <w:p w:rsidR="00121692" w:rsidRDefault="0006208A">
      <w:pPr>
        <w:pStyle w:val="ProductList-Body"/>
      </w:pPr>
      <w:r>
        <w:t>En enhed, der opnår adgang til en VDI alene under Roaming-rettigheder, eller som bruger Windows To Go på Tredjemands Kvalificerende Enhed alene uden for Kundens område, og som ikke er administreret til andre formål end dem, der er beskrevet her, anses ikke som “administreret” i henhold til denne definition.</w:t>
      </w:r>
    </w:p>
    <w:p w:rsidR="00121692" w:rsidRDefault="0006208A">
      <w:pPr>
        <w:pStyle w:val="ProductList-Offering1Heading"/>
        <w:outlineLvl w:val="1"/>
      </w:pPr>
      <w:bookmarkStart w:id="380" w:name="_Sec570"/>
      <w:r>
        <w:t>Online-services i Open-programmerne</w:t>
      </w:r>
      <w:bookmarkEnd w:id="380"/>
      <w:r>
        <w:fldChar w:fldCharType="begin"/>
      </w:r>
      <w:r>
        <w:instrText xml:space="preserve"> TC "</w:instrText>
      </w:r>
      <w:bookmarkStart w:id="381" w:name="_Toc483467187"/>
      <w:r>
        <w:instrText>Online-services i Open-programmerne</w:instrText>
      </w:r>
      <w:bookmarkEnd w:id="381"/>
      <w:r>
        <w:instrText>" \l 2</w:instrText>
      </w:r>
      <w:r>
        <w:fldChar w:fldCharType="end"/>
      </w:r>
    </w:p>
    <w:p w:rsidR="00121692" w:rsidRDefault="0006208A">
      <w:pPr>
        <w:pStyle w:val="ProductList-Body"/>
      </w:pPr>
      <w:r>
        <w:t>Under Open License-, Open Value- og Open Value Subscription-programmerne begynder abonnementsperioden for Online-services på tidspunktet for aktivering af produktnøglen og ikke på bestillingstidspunktet. Når produktnøglen er aktiveret, accepterer Microsoft ikke anmodninger om returneringer, der indsendes af Microsofts partnere.</w:t>
      </w:r>
    </w:p>
    <w:p w:rsidR="00121692" w:rsidRDefault="00121692">
      <w:pPr>
        <w:pStyle w:val="ProductList-Body"/>
      </w:pPr>
    </w:p>
    <w:p w:rsidR="00121692" w:rsidRDefault="0006208A">
      <w:pPr>
        <w:pStyle w:val="ProductList-Body"/>
      </w:pPr>
      <w:r>
        <w:t>Kunden er kvalificeret til Open Value-programmet ved et mindstekøb på 5 licenser. Brugerabonnementslicenser (Bruger-SL’er) til Online-services kan tælles med i minimumantallet på 5 licenser. 5 Bruger-SL’er alene opfylder dog ikke minimumkravet for Open Value for Hele Organisationen og Open Value Subscription. I forbindelse med OV for Hele Organisationen og OV Subscription skal den første bestilling indeholde mindst 5 Desktopplatforms- eller Desktopkomponentlicenser som tillæg til Bruger-SL’er.</w:t>
      </w:r>
    </w:p>
    <w:p w:rsidR="00121692" w:rsidRDefault="0006208A">
      <w:pPr>
        <w:pStyle w:val="ProductList-Offering1Heading"/>
        <w:outlineLvl w:val="1"/>
      </w:pPr>
      <w:bookmarkStart w:id="382" w:name="_Sec571"/>
      <w:r>
        <w:t>Supplerende Vilkår for Professional-services – Legacy-aftaler</w:t>
      </w:r>
      <w:bookmarkEnd w:id="382"/>
      <w:r>
        <w:fldChar w:fldCharType="begin"/>
      </w:r>
      <w:r>
        <w:instrText xml:space="preserve"> TC "</w:instrText>
      </w:r>
      <w:bookmarkStart w:id="383" w:name="_Toc483467188"/>
      <w:r>
        <w:instrText>Supplerende Vilkår for Professional-services – Legacy-aftaler</w:instrText>
      </w:r>
      <w:bookmarkEnd w:id="383"/>
      <w:r>
        <w:instrText>" \l 2</w:instrText>
      </w:r>
      <w:r>
        <w:fldChar w:fldCharType="end"/>
      </w:r>
    </w:p>
    <w:p w:rsidR="00121692" w:rsidRDefault="0006208A">
      <w:pPr>
        <w:pStyle w:val="ProductList-Body"/>
      </w:pPr>
      <w:r>
        <w:t>Kundens ret til at bruge rådgivnings- og supporttjenester fra Microsoft (“Professionelle Ydelser”), der er købt fra Produktvilkårene, er reguleret af (1) kundens volumenlicensaftale og (2) enhver Microsoft-serviceaftale på masterniveau, som kunden måtte have indgået på købstidspunktet. I tilfælde af konflikt gælder den seneste Professionelle Ydelser-aftale. Hvis Kundens Hovedaftale for volumenlicens er en version af Microsoft Business-aftale, der er dateret før september 2007, eller som på anden vis ikke omfatter vilkårene for Professionelle Ydelser, og Kunden ikke har underskrevet andre Microsoft-serviceaftaler på masterniveau, gælder følgende supplerende vilkår for alle Professionelle Ydelser, som Kunden køber og bruger.</w:t>
      </w:r>
    </w:p>
    <w:p w:rsidR="00121692" w:rsidRDefault="00121692">
      <w:pPr>
        <w:pStyle w:val="ProductList-Body"/>
      </w:pPr>
    </w:p>
    <w:p w:rsidR="00121692" w:rsidRDefault="0006208A">
      <w:pPr>
        <w:pStyle w:val="ProductList-ClauseHeading"/>
        <w:outlineLvl w:val="2"/>
      </w:pPr>
      <w:r>
        <w:t>Brug, Ejerskab og Licensrettigheder</w:t>
      </w:r>
    </w:p>
    <w:p w:rsidR="00121692" w:rsidRDefault="0006208A">
      <w:pPr>
        <w:pStyle w:val="ProductList-SubClauseHeading"/>
        <w:outlineLvl w:val="3"/>
      </w:pPr>
      <w:r>
        <w:t>Programrettelser</w:t>
      </w:r>
    </w:p>
    <w:p w:rsidR="00121692" w:rsidRDefault="0006208A">
      <w:pPr>
        <w:pStyle w:val="ProductList-BodyIndented"/>
      </w:pPr>
      <w:r>
        <w:t>Hvis Microsoft tilbyder rettelser til Produkter, ændringer eller programopdateringer eller afledninger heraf, som enten frigives generelt (som f.eks. Produkt-servicepakker), eller for at løse et specifikt problem for Kunden (samlet “Programrettelser”), licenseres sådanne Programrettelser under de samme vilkår, som der gælder for det tilhørende Produkt. Hvis der ikke følger Programrettelser med et bestemt produkt, gælder Microsofts brugervilkår, som følger med Programrettelserne.</w:t>
      </w:r>
    </w:p>
    <w:p w:rsidR="00121692" w:rsidRDefault="00121692">
      <w:pPr>
        <w:pStyle w:val="ProductList-BodyIndented"/>
      </w:pPr>
    </w:p>
    <w:p w:rsidR="00121692" w:rsidRDefault="0006208A">
      <w:pPr>
        <w:pStyle w:val="ProductList-SubClauseHeading"/>
        <w:outlineLvl w:val="3"/>
      </w:pPr>
      <w:r>
        <w:t>Eksisterende arbejde</w:t>
      </w:r>
    </w:p>
    <w:p w:rsidR="00121692" w:rsidRDefault="0006208A">
      <w:pPr>
        <w:pStyle w:val="ProductList-BodyIndented"/>
      </w:pPr>
      <w:r>
        <w:t>Alle rettigheder, der gives til Kunden, til computerkode eller til skriftligt materiale, som ikke er baseret på kode, og som er udviklet eller på anden vis anskaffet uafhængigt af de Professionelle Ydelser (“Eksisterende Arbejde”), skal fortsat alene tilhøre den part, der har givet dem. Hver part må kun bruge, reproducere og ændre den anden parts Eksisterende Arbejde til at udføre sine forpligtelser i forbindelse med Professionelle Ydelser.</w:t>
      </w:r>
    </w:p>
    <w:p w:rsidR="00121692" w:rsidRDefault="0006208A">
      <w:pPr>
        <w:pStyle w:val="ProductList-BodyIndented"/>
      </w:pPr>
      <w:r>
        <w:t>Medmindre andet udtrykkeligt er aftalt skriftligt mellem parterne, giver Microsoft Kunden, når hele betalingen er gennemført, en ikke-eksklusiv, tidsubegrænset og fuldt betalt licens til i Kundens interne forretningsmæssige brug at bruge, reproducere og ændre (hvis relevant) Microsofts Eksisterende Arbejde i den form, som det er leveret til Kunden som led i Serviceleverancerne. Licensen til Microsofts Allerede Eksisterende Arbejde er betinget af, at Kunden overholder vilkårene i Kundens volumenlicensaftale.</w:t>
      </w:r>
    </w:p>
    <w:p w:rsidR="00121692" w:rsidRDefault="00121692">
      <w:pPr>
        <w:pStyle w:val="ProductList-BodyIndented"/>
      </w:pPr>
    </w:p>
    <w:p w:rsidR="00121692" w:rsidRDefault="0006208A">
      <w:pPr>
        <w:pStyle w:val="ProductList-SubClauseHeading"/>
        <w:outlineLvl w:val="3"/>
      </w:pPr>
      <w:r>
        <w:t>Serviceleverancer</w:t>
      </w:r>
    </w:p>
    <w:p w:rsidR="00121692" w:rsidRDefault="0006208A">
      <w:pPr>
        <w:pStyle w:val="ProductList-BodyIndented"/>
      </w:pPr>
      <w:r>
        <w:t xml:space="preserve">Computerkoder eller materialer, bortset fra Produkter eller Programrettelser, som Microsoft efterlader hos Kunden efter udførelsen af Microsofts Professionelle Ydelser, anses for Serviceleverancer. Når der er modtaget fuld betaling for de Professionelle Ydelser, tildeler Microsoft Kunden en ikke-eksklusiv, ikke-overdragelig, tidsubegrænset licens til at reproducere, bruge og ændre Serviceleverancerne udelukkende til Kundens interne forretningsformål og under de vilkår og betingelser, der regulerer de Professionelle Ydelser og Kundens volumenlicensaftale. </w:t>
      </w:r>
    </w:p>
    <w:p w:rsidR="00121692" w:rsidRDefault="00121692">
      <w:pPr>
        <w:pStyle w:val="ProductList-BodyIndented"/>
      </w:pPr>
    </w:p>
    <w:p w:rsidR="00121692" w:rsidRDefault="0006208A">
      <w:pPr>
        <w:pStyle w:val="ProductList-SubClauseHeading"/>
        <w:outlineLvl w:val="3"/>
      </w:pPr>
      <w:r>
        <w:t>Brug af tekniske oplysninger fra Professionelle Ydelser</w:t>
      </w:r>
    </w:p>
    <w:p w:rsidR="00121692" w:rsidRDefault="0006208A">
      <w:pPr>
        <w:pStyle w:val="ProductList-BodyIndented"/>
      </w:pPr>
      <w:r>
        <w:t xml:space="preserve">Microsoft har ret til at bruge alle tekniske oplysninger, som den udleder ved levering af Professionelle Ydelser til løsning af problemer, lokalisering af problemer, forbedringer af produktfunktionaliteter, i Programrettelser og til Microsofts videnbase. Microsoft accepterer, at den ikke identificerer Kunden eller afslører nogen af Kundens Fortrolige Oplysninger i forbindelse med sådan brug. </w:t>
      </w:r>
    </w:p>
    <w:p w:rsidR="00121692" w:rsidRDefault="00121692">
      <w:pPr>
        <w:pStyle w:val="ProductList-BodyIndented"/>
      </w:pPr>
    </w:p>
    <w:p w:rsidR="00121692" w:rsidRDefault="0006208A">
      <w:pPr>
        <w:pStyle w:val="ProductList-SubClauseHeading"/>
        <w:outlineLvl w:val="3"/>
      </w:pPr>
      <w:r>
        <w:t>Licensrestriktioner for Open Source</w:t>
      </w:r>
    </w:p>
    <w:p w:rsidR="00121692" w:rsidRDefault="0006208A">
      <w:pPr>
        <w:pStyle w:val="ProductList-BodyIndented"/>
      </w:pPr>
      <w:r>
        <w:t>Kunden må ikke installere eller bruge software eller teknologi, der ikke tilhører Microsoft, på en sådan måde, der ville underlægge Microsofts immaterielle rettigheder til forpligtelser ud over dem, der er omfattet af vilkårene i disse Professionelle Ydelser eller Kundens volumenlicensaftale.</w:t>
      </w:r>
    </w:p>
    <w:p w:rsidR="00121692" w:rsidRDefault="00121692">
      <w:pPr>
        <w:pStyle w:val="ProductList-BodyIndented"/>
      </w:pPr>
    </w:p>
    <w:p w:rsidR="00121692" w:rsidRDefault="0006208A">
      <w:pPr>
        <w:pStyle w:val="ProductList-SubClauseHeading"/>
        <w:outlineLvl w:val="3"/>
      </w:pPr>
      <w:r>
        <w:t>Associerede Virksomheders Rettigheder</w:t>
      </w:r>
    </w:p>
    <w:p w:rsidR="00121692" w:rsidRDefault="0006208A">
      <w:pPr>
        <w:pStyle w:val="ProductList-BodyIndented"/>
      </w:pPr>
      <w:r>
        <w:t>Kunden må give rettighederne til at bruge Serviceleverancer til sine Associerede Virksomheder i underlicens, men Kundens Associerede Virksomheder må ikke yderligere give disse rettigheder i underlicens. Kunden er ansvarlig for at sikre, at dens Associerede Virksomheder overholder vilkårene i disse Professionelle Ydelser og Kundens volumenlicensaftale.</w:t>
      </w:r>
    </w:p>
    <w:p w:rsidR="00121692" w:rsidRDefault="00121692">
      <w:pPr>
        <w:pStyle w:val="ProductList-BodyIndented"/>
      </w:pPr>
    </w:p>
    <w:p w:rsidR="00121692" w:rsidRDefault="0006208A">
      <w:pPr>
        <w:pStyle w:val="ProductList-ClauseHeading"/>
        <w:outlineLvl w:val="2"/>
      </w:pPr>
      <w:r>
        <w:t>Indeståelser og Ansvarsbegrænsninger</w:t>
      </w:r>
    </w:p>
    <w:p w:rsidR="00121692" w:rsidRDefault="0006208A">
      <w:pPr>
        <w:pStyle w:val="ProductList-SubClauseHeading"/>
        <w:outlineLvl w:val="3"/>
      </w:pPr>
      <w:r>
        <w:t>Indeståelse for Professionelle Ydelser</w:t>
      </w:r>
    </w:p>
    <w:p w:rsidR="00121692" w:rsidRDefault="0006208A">
      <w:pPr>
        <w:pStyle w:val="ProductList-BodyIndented"/>
      </w:pPr>
      <w:r>
        <w:t xml:space="preserve">Microsoft indestår for, at den vil udføre de Professionelle Ydelser med professionel omhu og dygtighed. Hvis dette ikke er tilfældet, og Kunden meddeler Microsoft dette senest 90 dage efter udførslen af de Professionelle Ydelser, vil Microsoft som den eneste misligholdelsesbeføjelse ved garantibrud enten udføre de Professionelle Ydelser igen eller betale den pris tilbage, som Kunden har betalt for disse. </w:t>
      </w:r>
      <w:r>
        <w:rPr>
          <w:b/>
        </w:rPr>
        <w:t>Med undtagelse af ovenstående begrænsede indeståelse stiller Microsoft ingen andre garantier eller betingelser og fralægger sig alle andre udtrykkelige, stiltiende eller lovbestemte garantier, herunder garantier for kvalitet, ejendomsret, ikke-krænkelse, salgbarhed og egnethed til et bestemt formål.</w:t>
      </w:r>
    </w:p>
    <w:p w:rsidR="00121692" w:rsidRDefault="00121692">
      <w:pPr>
        <w:pStyle w:val="ProductList-BodyIndented"/>
      </w:pPr>
    </w:p>
    <w:p w:rsidR="00121692" w:rsidRDefault="0006208A">
      <w:pPr>
        <w:pStyle w:val="ProductList-SubClauseHeading"/>
        <w:outlineLvl w:val="3"/>
      </w:pPr>
      <w:r>
        <w:t>Begrænsning af Ansvar</w:t>
      </w:r>
    </w:p>
    <w:p w:rsidR="00121692" w:rsidRDefault="0006208A">
      <w:pPr>
        <w:pStyle w:val="ProductList-BodyIndented"/>
      </w:pPr>
      <w:r>
        <w:t xml:space="preserve">Microsofts ansvar for direkte tab er begrænset til de beløb, som Kunden skulle betale for de Professionelle Ydelser. For tjenester, der leveres gratis, eller kode, som Kunden er berettiget til at videredistribuere til tredjemand uden særskilt betaling til Microsoft, er Microsofts ansvar begrænset til direkte tab på op til 5.000 USD. </w:t>
      </w:r>
      <w:r>
        <w:rPr>
          <w:b/>
        </w:rPr>
        <w:t>Parterne kan under ingen omstændigheder gøres ansvarlige for indirekte tab, hændelige skader, særlige tab, pønale tab eller følgeskader, herunder tab af brug, tabt fortjeneste eller driftsforstyrrelser, uanset årsag eller grundlag for anden teori om ansvar i relation til de Professionelle Ydelser. Der gælder ingen begrænsning eller undtagelser for ansvar som følge af en parts (1) fortrolighedsforpligtelser eller (2) overtrædelse af den anden parts immaterielle rettigheder.</w:t>
      </w:r>
    </w:p>
    <w:p w:rsidR="00121692" w:rsidRDefault="00121692">
      <w:pPr>
        <w:pStyle w:val="ProductList-BodyIndented"/>
        <w:jc w:val="right"/>
      </w:pPr>
    </w:p>
    <w:tbl>
      <w:tblPr>
        <w:tblStyle w:val="PURTable0"/>
        <w:tblW w:w="0" w:type="dxa"/>
        <w:tblLook w:val="04A0" w:firstRow="1" w:lastRow="0" w:firstColumn="1" w:lastColumn="0" w:noHBand="0" w:noVBand="1"/>
      </w:tblPr>
      <w:tblGrid>
        <w:gridCol w:w="10440"/>
      </w:tblGrid>
      <w:tr w:rsidR="001216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1692" w:rsidRDefault="003F7773">
            <w:pPr>
              <w:pStyle w:val="ProductList-TableBody"/>
              <w:jc w:val="right"/>
            </w:pPr>
            <w:hyperlink w:anchor="_Sec842">
              <w:r w:rsidR="0006208A">
                <w:rPr>
                  <w:color w:val="00467F"/>
                  <w:sz w:val="14"/>
                  <w:u w:val="single"/>
                </w:rPr>
                <w:t>Indholdsfortegnelse</w:t>
              </w:r>
            </w:hyperlink>
            <w:r w:rsidR="0006208A">
              <w:rPr>
                <w:sz w:val="14"/>
              </w:rPr>
              <w:t>/</w:t>
            </w:r>
            <w:hyperlink w:anchor="_Sec549">
              <w:r w:rsidR="0006208A">
                <w:rPr>
                  <w:color w:val="00467F"/>
                  <w:sz w:val="14"/>
                  <w:u w:val="single"/>
                </w:rPr>
                <w:t>Ordliste</w:t>
              </w:r>
            </w:hyperlink>
            <w:r w:rsidR="0006208A">
              <w:rPr>
                <w:sz w:val="14"/>
              </w:rPr>
              <w:t>/</w:t>
            </w:r>
            <w:hyperlink w:anchor="_Sec844">
              <w:r w:rsidR="0006208A">
                <w:rPr>
                  <w:color w:val="00467F"/>
                  <w:sz w:val="14"/>
                  <w:u w:val="single"/>
                </w:rPr>
                <w:t>Indeks</w:t>
              </w:r>
            </w:hyperlink>
          </w:p>
        </w:tc>
      </w:tr>
    </w:tbl>
    <w:p w:rsidR="00121692" w:rsidRDefault="00121692">
      <w:pPr>
        <w:pStyle w:val="ProductList-BodyIndented"/>
      </w:pPr>
    </w:p>
    <w:p w:rsidR="00121692" w:rsidRDefault="0006208A">
      <w:pPr>
        <w:pStyle w:val="ProductList-SectionHeading"/>
        <w:pageBreakBefore/>
        <w:outlineLvl w:val="0"/>
      </w:pPr>
      <w:bookmarkStart w:id="384" w:name="_Sec572"/>
      <w:bookmarkEnd w:id="374"/>
      <w:r>
        <w:lastRenderedPageBreak/>
        <w:t>Bilag E – Kampagner</w:t>
      </w:r>
      <w:r>
        <w:fldChar w:fldCharType="begin"/>
      </w:r>
      <w:r>
        <w:instrText xml:space="preserve"> TC "</w:instrText>
      </w:r>
      <w:bookmarkStart w:id="385" w:name="_Toc483467189"/>
      <w:r>
        <w:instrText>Bilag E – Kampagner</w:instrText>
      </w:r>
      <w:bookmarkEnd w:id="385"/>
      <w:r>
        <w:instrText>" \l 1</w:instrText>
      </w:r>
      <w:r>
        <w:fldChar w:fldCharType="end"/>
      </w:r>
    </w:p>
    <w:p w:rsidR="00121692" w:rsidRDefault="0006208A">
      <w:pPr>
        <w:pStyle w:val="ProductList-OfferingGroupHeading"/>
        <w:outlineLvl w:val="1"/>
      </w:pPr>
      <w:bookmarkStart w:id="386" w:name="_Sec1196"/>
      <w:r>
        <w:t>Azure Compute Capacity-kampagne</w:t>
      </w:r>
      <w:bookmarkEnd w:id="386"/>
      <w:r>
        <w:fldChar w:fldCharType="begin"/>
      </w:r>
      <w:r>
        <w:instrText xml:space="preserve"> TC "</w:instrText>
      </w:r>
      <w:bookmarkStart w:id="387" w:name="_Toc483467190"/>
      <w:r>
        <w:instrText>Azure Compute Capacity-kampagne</w:instrText>
      </w:r>
      <w:bookmarkEnd w:id="387"/>
      <w:r>
        <w:instrText>" \l 2</w:instrText>
      </w:r>
      <w:r>
        <w:fldChar w:fldCharType="end"/>
      </w:r>
    </w:p>
    <w:p w:rsidR="00121692" w:rsidRDefault="0006208A">
      <w:pPr>
        <w:pStyle w:val="ProductList-Body"/>
      </w:pPr>
      <w:r>
        <w:t>Fra 1. november 2015 til 31. december 2017 tilbyder Azure Compute Capacity rabat på beregningsinstanserne i A-, D- og G-serien som ikke-sammenfaldende 12 måneders abonnementer.</w:t>
      </w:r>
    </w:p>
    <w:p w:rsidR="00121692" w:rsidRDefault="0006208A">
      <w:pPr>
        <w:pStyle w:val="ProductList-OfferingGroupHeading"/>
        <w:outlineLvl w:val="1"/>
      </w:pPr>
      <w:bookmarkStart w:id="388" w:name="_Sec1154"/>
      <w:r>
        <w:t>Nyt tilbud til kunder om pengemæssig forpligtelse vedrørende Azure</w:t>
      </w:r>
      <w:bookmarkEnd w:id="388"/>
      <w:r>
        <w:fldChar w:fldCharType="begin"/>
      </w:r>
      <w:r>
        <w:instrText xml:space="preserve"> TC "</w:instrText>
      </w:r>
      <w:bookmarkStart w:id="389" w:name="_Toc483467191"/>
      <w:r>
        <w:instrText>Nyt tilbud til kunder om pengemæssig forpligtelse vedrørende Azure</w:instrText>
      </w:r>
      <w:bookmarkEnd w:id="389"/>
      <w:r>
        <w:instrText>" \l 2</w:instrText>
      </w:r>
      <w:r>
        <w:fldChar w:fldCharType="end"/>
      </w:r>
    </w:p>
    <w:p w:rsidR="00121692" w:rsidRDefault="0006208A">
      <w:pPr>
        <w:pStyle w:val="ProductList-Body"/>
      </w:pPr>
      <w:r>
        <w:t>En ny kunde eller en fornyende kunde med Enterprise Aftale eller Campus and School Aftale, der køber mindst 21 enheder af pengemæssige forpligtelser vedrørende Azure pr. måned mellem 1. november 2016 og 30. juni 2017, og har brugt mindre end 50 pengemæssige forpligtigelser i de foregående 12 måneder, er berettiget til at modtage en engangskredit på pengemæssig forpligtelse vedrørende Azure svarende til op til 25 % af den pengemæssige forpligtelse vedrørende Azure, som kunder forbruger i de første tre måneder af aftaleperioden. Kreditten på den pengemæssige forpligtelse indsættes på kundens saldo på pengemæssige forpligtelser 4 kalendermåneder efter ikrafttrædelsesdatoen for den nye eller fornyede aftale. En hvilken som helst del af kreditten på den pengemæssige forpligtelse, der ikke er forbrugt inden den næste tilmeldingsårsdag, udløber og kan ikke indløses.</w:t>
      </w:r>
    </w:p>
    <w:p w:rsidR="00121692" w:rsidRDefault="00121692">
      <w:pPr>
        <w:pStyle w:val="ProductList-Body"/>
        <w:jc w:val="right"/>
      </w:pPr>
    </w:p>
    <w:tbl>
      <w:tblPr>
        <w:tblStyle w:val="PURTable"/>
        <w:tblW w:w="0" w:type="dxa"/>
        <w:tblLook w:val="04A0" w:firstRow="1" w:lastRow="0" w:firstColumn="1" w:lastColumn="0" w:noHBand="0" w:noVBand="1"/>
      </w:tblPr>
      <w:tblGrid>
        <w:gridCol w:w="10800"/>
      </w:tblGrid>
      <w:tr w:rsidR="001216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1692" w:rsidRDefault="003F7773">
            <w:pPr>
              <w:pStyle w:val="ProductList-TableBody"/>
              <w:jc w:val="right"/>
            </w:pPr>
            <w:hyperlink w:anchor="_Sec842">
              <w:r w:rsidR="0006208A">
                <w:rPr>
                  <w:color w:val="00467F"/>
                  <w:sz w:val="14"/>
                  <w:u w:val="single"/>
                </w:rPr>
                <w:t>Indholdsfortegnelse</w:t>
              </w:r>
            </w:hyperlink>
            <w:r w:rsidR="0006208A">
              <w:rPr>
                <w:sz w:val="14"/>
              </w:rPr>
              <w:t>/</w:t>
            </w:r>
            <w:hyperlink w:anchor="_Sec549">
              <w:r w:rsidR="0006208A">
                <w:rPr>
                  <w:color w:val="00467F"/>
                  <w:sz w:val="14"/>
                  <w:u w:val="single"/>
                </w:rPr>
                <w:t>Ordliste</w:t>
              </w:r>
            </w:hyperlink>
            <w:r w:rsidR="0006208A">
              <w:rPr>
                <w:sz w:val="14"/>
              </w:rPr>
              <w:t>/</w:t>
            </w:r>
            <w:hyperlink w:anchor="_Sec844">
              <w:r w:rsidR="0006208A">
                <w:rPr>
                  <w:color w:val="00467F"/>
                  <w:sz w:val="14"/>
                  <w:u w:val="single"/>
                </w:rPr>
                <w:t>Indeks</w:t>
              </w:r>
            </w:hyperlink>
          </w:p>
        </w:tc>
      </w:tr>
    </w:tbl>
    <w:p w:rsidR="00121692" w:rsidRDefault="00121692">
      <w:pPr>
        <w:pStyle w:val="ProductList-Body"/>
      </w:pPr>
    </w:p>
    <w:p w:rsidR="00121692" w:rsidRDefault="0006208A">
      <w:pPr>
        <w:pStyle w:val="ProductList-SectionHeading"/>
        <w:pageBreakBefore/>
        <w:outlineLvl w:val="0"/>
      </w:pPr>
      <w:bookmarkStart w:id="390" w:name="_Sec899"/>
      <w:bookmarkEnd w:id="384"/>
      <w:r>
        <w:lastRenderedPageBreak/>
        <w:t>Appendix F – Vilkår for lagringssystem</w:t>
      </w:r>
      <w:r>
        <w:fldChar w:fldCharType="begin"/>
      </w:r>
      <w:r>
        <w:instrText xml:space="preserve"> TC "</w:instrText>
      </w:r>
      <w:bookmarkStart w:id="391" w:name="_Toc483467192"/>
      <w:r>
        <w:instrText>Appendix F – Vilkår for lagringssystem</w:instrText>
      </w:r>
      <w:bookmarkEnd w:id="391"/>
      <w:r>
        <w:instrText>" \l 1</w:instrText>
      </w:r>
      <w:r>
        <w:fldChar w:fldCharType="end"/>
      </w:r>
    </w:p>
    <w:p w:rsidR="00121692" w:rsidRDefault="0006208A">
      <w:pPr>
        <w:pStyle w:val="ProductList-Offering1Heading"/>
        <w:outlineLvl w:val="1"/>
      </w:pPr>
      <w:bookmarkStart w:id="392" w:name="_Sec900"/>
      <w:r>
        <w:t>Tilgængelighed</w:t>
      </w:r>
      <w:bookmarkEnd w:id="392"/>
      <w:r>
        <w:fldChar w:fldCharType="begin"/>
      </w:r>
      <w:r>
        <w:instrText xml:space="preserve"> TC "</w:instrText>
      </w:r>
      <w:bookmarkStart w:id="393" w:name="_Toc483467193"/>
      <w:r>
        <w:instrText>Tilgængelighed</w:instrText>
      </w:r>
      <w:bookmarkEnd w:id="393"/>
      <w:r>
        <w:instrText>" \l 2</w:instrText>
      </w:r>
      <w:r>
        <w:fldChar w:fldCharType="end"/>
      </w:r>
    </w:p>
    <w:p w:rsidR="00121692" w:rsidRDefault="0006208A">
      <w:pPr>
        <w:pStyle w:val="ProductList-Body"/>
      </w:pPr>
      <w:r>
        <w:t>Storagesystemet er kun tilgængeligt for levering i følgende lande/områder: Argentina, Australien, Bahrain, Belgien, Brasilien, Bulgarien, Canada, Chile, Colombia, Costa Rica, Kroatien, Danmark, De Forenede Arabiske Emirater, Egypten, Filippinerne, Finland, Frankrig, Grækenland, Hongkong, Hviderusland, Indien, Indonesien, Irland, Island, Israel, Italien, Japan, Kasakhstan, Kenya, Kuwait, Libanon, Liechtenstein, Macao, Malaysia, Mexico, Marokko, Nederlandene, New Zealand, Nigeria, Norge, Pakistan, Peru, Polen, Portugal, Puerto Rico, Qatar, Rumænien, Rusland, Saudi-Arabien, Serbien, Schweiz, Singapore, Slovakiet, Slovenien, Spanien, Sri Lanka, Storbritannien, Sverige, Sydafrika, Sydkorea, Taiwan, Thailand, Tjekkiet, Tyrkiet, Tyskland, Ukraine, Ungarn, USA, Vietnam, Østrig.</w:t>
      </w:r>
    </w:p>
    <w:p w:rsidR="00121692" w:rsidRDefault="0006208A">
      <w:pPr>
        <w:pStyle w:val="ProductList-Offering1Heading"/>
        <w:outlineLvl w:val="1"/>
      </w:pPr>
      <w:bookmarkStart w:id="394" w:name="_Sec901"/>
      <w:r>
        <w:t>Afsendelse og Ejendomsret</w:t>
      </w:r>
      <w:bookmarkEnd w:id="394"/>
      <w:r>
        <w:fldChar w:fldCharType="begin"/>
      </w:r>
      <w:r>
        <w:instrText xml:space="preserve"> TC "</w:instrText>
      </w:r>
      <w:bookmarkStart w:id="395" w:name="_Toc483467194"/>
      <w:r>
        <w:instrText>Afsendelse og Ejendomsret</w:instrText>
      </w:r>
      <w:bookmarkEnd w:id="395"/>
      <w:r>
        <w:instrText>" \l 2</w:instrText>
      </w:r>
      <w:r>
        <w:fldChar w:fldCharType="end"/>
      </w:r>
    </w:p>
    <w:p w:rsidR="00121692" w:rsidRDefault="0006208A">
      <w:pPr>
        <w:pStyle w:val="ProductList-Body"/>
      </w:pPr>
      <w:r>
        <w:t>Afsendelsesvilkårene for afgivne ordrer er: (i) FCA (Incoterms 2010) Leverandørafsendelseshavn; (ii) Microsoft forudbetaler og fakturerer fragten til Kunden, og (iii) ved afsendelser uden for USA er det Kundens ansvar at fortolde varerne ved import og betale alle importudgifter, herunder toldafgifter, skatter og andre importafgifter. Microsoft leverer Storagesystemet til Kunden uden vederlag og ejendomsret til Storagesystemet, og risikoen for tab overgår til Kunden ved levering til fragtfirmaet og fuldførelsen af eksportformaliteter på oprindelsesstedet. Alle planlagte afsendelsesdatoer er kun estimater. Storagesystemet sendes til den adresse, som Kunden har oplyst via StorSimple-onlineformularen (leveret separat). Ved transaktioner i USA har Microsoft betalt moms af Lagersystemets-/systemernes værdi på baggrund af den leveringsadresse, som Kunden har oplyst til levering af Lagersystemet/-systemerne. Ved transaktioner i USA og Canada anvendes den adresse, der anvendes til afsendelse af Lagersystemet/-systemerne, udelukkende med det formål at sende enheden til Kunden. Adressen har ingen indvirkning på eventuelle øvrige leveringsadresser (eller Skatte- og Afgiftsadresser), der er angivet på Kundens volumenlicensaftale, der bruges med det formål at opkræve moms hos Kunden ved køb, der er foretaget under den pågældende volumenlicensaftale.</w:t>
      </w:r>
    </w:p>
    <w:p w:rsidR="00121692" w:rsidRDefault="0006208A">
      <w:pPr>
        <w:pStyle w:val="ProductList-Offering1Heading"/>
        <w:outlineLvl w:val="1"/>
      </w:pPr>
      <w:bookmarkStart w:id="396" w:name="_Sec902"/>
      <w:r>
        <w:t>Lagersystemsoftware</w:t>
      </w:r>
      <w:bookmarkEnd w:id="396"/>
      <w:r>
        <w:fldChar w:fldCharType="begin"/>
      </w:r>
      <w:r>
        <w:instrText xml:space="preserve"> TC "</w:instrText>
      </w:r>
      <w:bookmarkStart w:id="397" w:name="_Toc483467195"/>
      <w:r>
        <w:instrText>Lagersystemsoftware</w:instrText>
      </w:r>
      <w:bookmarkEnd w:id="397"/>
      <w:r>
        <w:instrText>" \l 2</w:instrText>
      </w:r>
      <w:r>
        <w:fldChar w:fldCharType="end"/>
      </w:r>
    </w:p>
    <w:p w:rsidR="00121692" w:rsidRDefault="0006208A">
      <w:pPr>
        <w:pStyle w:val="ProductList-Body"/>
      </w:pPr>
      <w:r>
        <w:t>Microsoft tildeler Kunden en ikke-eksklusiv, uoverdragelig, begrænset licens til at bruge den Software, der kører på Lagersystemet (“Lagersystemsoftwaren”), men udelukkende i forbindelse med Kundens brug af Lagersystemet. Kundens brug af Lagersystemsoftwaren er underlagt vilkårene i Kundens volumenlicensaftale, der gælder for Software, og alle øvrige rettigheder er forbeholdt Microsoft.</w:t>
      </w:r>
    </w:p>
    <w:p w:rsidR="00121692" w:rsidRDefault="00121692">
      <w:pPr>
        <w:pStyle w:val="ProductList-Body"/>
      </w:pPr>
    </w:p>
    <w:p w:rsidR="00121692" w:rsidRDefault="0006208A">
      <w:pPr>
        <w:pStyle w:val="ProductList-ClauseHeading"/>
        <w:outlineLvl w:val="2"/>
      </w:pPr>
      <w:r>
        <w:t>Begrænsninger</w:t>
      </w:r>
    </w:p>
    <w:p w:rsidR="00121692" w:rsidRDefault="0006208A">
      <w:pPr>
        <w:pStyle w:val="ProductList-Body"/>
      </w:pPr>
      <w:r>
        <w:t>Kunden må ikke bruge Lagersystemsoftwaren til sammenligninger eller “benchmarking”, undtagen til interne formål hos Kunden, og Kunden må ikke offentliggøre eller afsløre resultaterne deraf.</w:t>
      </w:r>
    </w:p>
    <w:p w:rsidR="00121692" w:rsidRDefault="00121692">
      <w:pPr>
        <w:pStyle w:val="ProductList-Body"/>
      </w:pPr>
    </w:p>
    <w:p w:rsidR="00121692" w:rsidRDefault="0006208A">
      <w:pPr>
        <w:pStyle w:val="ProductList-ClauseHeading"/>
        <w:outlineLvl w:val="2"/>
      </w:pPr>
      <w:r>
        <w:t>Visse Softwareprodukter med Åben Kildekode fra Tredjeparter</w:t>
      </w:r>
    </w:p>
    <w:p w:rsidR="00121692" w:rsidRDefault="0006208A">
      <w:pPr>
        <w:pStyle w:val="ProductList-Body"/>
      </w:pPr>
      <w:r>
        <w:t xml:space="preserve">Lagersystemsoftwaren må distribueres med bestemte former for uafhængig kode (f. eks. firmware), der er givet i licens under GNU General Public License (“GPL”), GNU Library/Lesser General Public License (“LGPL”), Apache License version 2.0 (“Apache-licens”) og/eller andre licenser til åben kildekode (“Åben Kildekode”). Sådanne former for Åben Kildekode er identificeret i Meddelelser om tredjepartssoftware på: </w:t>
      </w:r>
      <w:hyperlink r:id="rId152">
        <w:r>
          <w:rPr>
            <w:color w:val="00467F"/>
            <w:u w:val="single"/>
          </w:rPr>
          <w:t>http://go.microsoft.com/fwlink/?LinkId=627000</w:t>
        </w:r>
      </w:hyperlink>
      <w:r>
        <w:t>, og er givet i licens til Kunden i overensstemmelse med gældende licenser til åben kildekode.</w:t>
      </w:r>
    </w:p>
    <w:p w:rsidR="00121692" w:rsidRDefault="00121692">
      <w:pPr>
        <w:pStyle w:val="ProductList-Body"/>
      </w:pPr>
    </w:p>
    <w:p w:rsidR="00121692" w:rsidRDefault="0006208A">
      <w:pPr>
        <w:pStyle w:val="ProductList-ClauseHeading"/>
        <w:outlineLvl w:val="2"/>
      </w:pPr>
      <w:r>
        <w:t>Aktivering/Samtykke for internetbaserede tjenester og opdateringer</w:t>
      </w:r>
    </w:p>
    <w:p w:rsidR="00121692" w:rsidRDefault="0006208A">
      <w:pPr>
        <w:pStyle w:val="ProductList-Body"/>
      </w:pPr>
      <w:r>
        <w:t>Aktivering knytter brugen af Lagersystemsoftwaren til en bestemt enhed. Under aktivering og efterfølgende brug af enheden sender Lagersystemsoftwaren muligvis oplysninger om Lagersystemsoftwaren og enheden til Microsoft. Disse oplysninger inkluderer Lagersystemsoftwarens version, sprog og produktnøgle, Kundens internetprotokoladresse, operativsystem, browser og navn, hvilken version af Lagersystemsoftwaren kunden bruger, og sprogkoden på det Lagersystem, som Lagersystemsoftwaren kører på. Microsoft bruger disse oplysninger til at gøre internetbaserede tjenester tilgængelige for Kunden. Ved at bruge Lagersystemet og Lagersystemsoftwaren accepterer Kunden at overføre disse oplysninger til Microsoft.</w:t>
      </w:r>
    </w:p>
    <w:p w:rsidR="00121692" w:rsidRDefault="00121692">
      <w:pPr>
        <w:pStyle w:val="ProductList-Body"/>
      </w:pPr>
    </w:p>
    <w:p w:rsidR="00121692" w:rsidRDefault="0006208A">
      <w:pPr>
        <w:pStyle w:val="ProductList-ClauseHeading"/>
        <w:outlineLvl w:val="2"/>
      </w:pPr>
      <w:r>
        <w:t>Opdateringer af Lagersystemsoftwaren</w:t>
      </w:r>
    </w:p>
    <w:p w:rsidR="00121692" w:rsidRDefault="0006208A">
      <w:pPr>
        <w:pStyle w:val="ProductList-Body"/>
      </w:pPr>
      <w:r>
        <w:t>Med Opdateringstjenesten til Lagersystemsoftware kan Kunden vælge at downloade tilgængelige opdateringer manuelt eller modtage dem automatisk. Tilgængelige opdateringer fra Microsoft gives i licens af Microsoft, og eventuelle opdateringer til tredjepartssoftware gives i licens af den gældende tredjepart.</w:t>
      </w:r>
    </w:p>
    <w:p w:rsidR="00121692" w:rsidRDefault="0006208A">
      <w:pPr>
        <w:pStyle w:val="ProductList-Offering1Heading"/>
        <w:outlineLvl w:val="1"/>
      </w:pPr>
      <w:bookmarkStart w:id="398" w:name="_Sec903"/>
      <w:r>
        <w:t>Begrænset Hardwaregaranti</w:t>
      </w:r>
      <w:bookmarkEnd w:id="398"/>
      <w:r>
        <w:fldChar w:fldCharType="begin"/>
      </w:r>
      <w:r>
        <w:instrText xml:space="preserve"> TC "</w:instrText>
      </w:r>
      <w:bookmarkStart w:id="399" w:name="_Toc483467196"/>
      <w:r>
        <w:instrText>Begrænset Hardwaregaranti</w:instrText>
      </w:r>
      <w:bookmarkEnd w:id="399"/>
      <w:r>
        <w:instrText>" \l 2</w:instrText>
      </w:r>
      <w:r>
        <w:fldChar w:fldCharType="end"/>
      </w:r>
    </w:p>
    <w:p w:rsidR="00121692" w:rsidRDefault="0006208A">
      <w:pPr>
        <w:pStyle w:val="ProductList-Body"/>
      </w:pPr>
      <w:r>
        <w:t xml:space="preserve">Microsoft garanterer, at der ikke opstår fejl ved Lagersystemhardwaren pga. fejl i materialer eller kvalitet ved normal kommerciel brug, som beskrevet i den gældende produktdokumentation, i en periode på halvfems (90) dage regnet fra datoen for levering til Kunden. Hvis der opstår fejl, og Kunden underretter Microsoft inden for garantiperioden, vil Microsoft reparere eller udskifte produktet (efter Microsofts skøn) vederlagsfrit. Dette er den eneste garanti, Microsoft giver for Lagersystemet, og Kunden giver afkald på ethvert krav som følge af garantibrud, der ikke gøres gældende inden for garantiperioden. Denne garanti dækker ikke problemer, der opstår som følge af uheld, misbrug eller brug på en måde, der er i strid med Kundens volumenlicensaftale eller produktdokumentationen, og den bortfalder, hvis Lagersystemet åbnes eller ændres, beskadiges ved brug sammen med ikke-Microsoft produkter eller beskadiges i forbindelse med vedligeholdelse eller reparationer, der foretages af andre end </w:t>
      </w:r>
      <w:r>
        <w:lastRenderedPageBreak/>
        <w:t xml:space="preserve">Microsoft eller en leverandør, der er godkendt af Microsoft. </w:t>
      </w:r>
      <w:r>
        <w:rPr>
          <w:b/>
        </w:rPr>
        <w:t>Microsoft giver ingen andre garantier eller betingelser og fraskriver sig alle andre udtrykkelige, stiltiende eller lovbestemte garantier, herunder, men ikke begrænset til, garantier for kvalitet, ejendomsret, ikke-krænkelse af immaterielle rettigheder, salgbarhed og egnethed til et bestemt formål</w:t>
      </w:r>
      <w:r>
        <w:t>.</w:t>
      </w:r>
    </w:p>
    <w:p w:rsidR="00121692" w:rsidRDefault="0006208A">
      <w:pPr>
        <w:pStyle w:val="ProductList-Offering1Heading"/>
        <w:outlineLvl w:val="1"/>
      </w:pPr>
      <w:bookmarkStart w:id="400" w:name="_Sec904"/>
      <w:r>
        <w:t>Skadesløsholdelse. Imødegåelse af krav fra tredjepart</w:t>
      </w:r>
      <w:bookmarkEnd w:id="400"/>
      <w:r>
        <w:fldChar w:fldCharType="begin"/>
      </w:r>
      <w:r>
        <w:instrText xml:space="preserve"> TC "</w:instrText>
      </w:r>
      <w:bookmarkStart w:id="401" w:name="_Toc483467197"/>
      <w:r>
        <w:instrText>Skadesløsholdelse. Imødegåelse af krav fra tredjepart</w:instrText>
      </w:r>
      <w:bookmarkEnd w:id="401"/>
      <w:r>
        <w:instrText>" \l 2</w:instrText>
      </w:r>
      <w:r>
        <w:fldChar w:fldCharType="end"/>
      </w:r>
    </w:p>
    <w:p w:rsidR="00121692" w:rsidRDefault="0006208A">
      <w:pPr>
        <w:pStyle w:val="ProductList-Body"/>
      </w:pPr>
      <w:r>
        <w:t>Microsoft vil forsvare Kunden mod alle krav fra en ikke-associeret tredjepart om, at et Lagersystem krænker denne tredjeparts patent, ophavsret eller varemærke eller gør ulovlig brug af dennes forretningshemmeligheder i henhold til Kundens volumenlicensaftale vedrørende forsvar af krav fra tredjeparter.</w:t>
      </w:r>
    </w:p>
    <w:p w:rsidR="00121692" w:rsidRDefault="0006208A">
      <w:pPr>
        <w:pStyle w:val="ProductList-Offering1Heading"/>
        <w:outlineLvl w:val="1"/>
      </w:pPr>
      <w:bookmarkStart w:id="402" w:name="_Sec905"/>
      <w:r>
        <w:t>Begrænsning af Ansvar</w:t>
      </w:r>
      <w:bookmarkEnd w:id="402"/>
      <w:r>
        <w:fldChar w:fldCharType="begin"/>
      </w:r>
      <w:r>
        <w:instrText xml:space="preserve"> TC "</w:instrText>
      </w:r>
      <w:bookmarkStart w:id="403" w:name="_Toc483467198"/>
      <w:r>
        <w:instrText>Begrænsning af Ansvar</w:instrText>
      </w:r>
      <w:bookmarkEnd w:id="403"/>
      <w:r>
        <w:instrText>" \l 2</w:instrText>
      </w:r>
      <w:r>
        <w:fldChar w:fldCharType="end"/>
      </w:r>
    </w:p>
    <w:p w:rsidR="00121692" w:rsidRDefault="0006208A">
      <w:pPr>
        <w:pStyle w:val="ProductList-Body"/>
      </w:pPr>
      <w:r>
        <w:t xml:space="preserve">For hvert krav i forbindelse med et Lagersystem gælder, at hver parts maksimale samlede ansvar over for den anden er begrænset til direkte tab, der tildeles som et endeligt beløb, der ikke må overstige de beløb, Kunden har betalt for det pågældende Lagersystem. </w:t>
      </w:r>
      <w:r>
        <w:rPr>
          <w:b/>
        </w:rPr>
        <w:t>Parterne kan under ingen omstændigheder gøres ansvarlige for indirekte tab, hændelige skader, særlige tab, pønale tab eller følgeskader, herunder tab af brug, tabt fortjeneste eller driftsforstyrrelser, uanset årsag eller grundlag i henhold til teori om ansvar. Der gælder ingen begrænsning eller eksklusioner for ansvar, der opstår som følge en parts (1) fortrolighedsforpligtelser, (2) forpligtelser eller (3) krænkelse af den anden parts immaterielle rettigheder</w:t>
      </w:r>
      <w:r>
        <w:t>.</w:t>
      </w:r>
    </w:p>
    <w:p w:rsidR="00121692" w:rsidRDefault="0006208A">
      <w:pPr>
        <w:pStyle w:val="ProductList-Offering1Heading"/>
        <w:outlineLvl w:val="1"/>
      </w:pPr>
      <w:bookmarkStart w:id="404" w:name="_Sec906"/>
      <w:r>
        <w:t>Amerikanske eksportkontrollove</w:t>
      </w:r>
      <w:bookmarkEnd w:id="404"/>
      <w:r>
        <w:fldChar w:fldCharType="begin"/>
      </w:r>
      <w:r>
        <w:instrText xml:space="preserve"> TC "</w:instrText>
      </w:r>
      <w:bookmarkStart w:id="405" w:name="_Toc483467199"/>
      <w:r>
        <w:instrText>Amerikanske eksportkontrollove</w:instrText>
      </w:r>
      <w:bookmarkEnd w:id="405"/>
      <w:r>
        <w:instrText>" \l 2</w:instrText>
      </w:r>
      <w:r>
        <w:fldChar w:fldCharType="end"/>
      </w:r>
    </w:p>
    <w:p w:rsidR="00121692" w:rsidRDefault="0006208A">
      <w:pPr>
        <w:pStyle w:val="ProductList-Body"/>
      </w:pPr>
      <w:r>
        <w:t>Lagersystemerne er undergivet bestemmelserne i Kundens volumenlicensaftale omkring amerikansk eksportjurisdiktion.</w:t>
      </w:r>
    </w:p>
    <w:p w:rsidR="00121692" w:rsidRDefault="0006208A">
      <w:pPr>
        <w:pStyle w:val="ProductList-Offering1Heading"/>
        <w:outlineLvl w:val="1"/>
      </w:pPr>
      <w:bookmarkStart w:id="406" w:name="_Sec907"/>
      <w:r>
        <w:t>Indsamling af diagnostiske oplysninger</w:t>
      </w:r>
      <w:bookmarkEnd w:id="406"/>
      <w:r>
        <w:fldChar w:fldCharType="begin"/>
      </w:r>
      <w:r>
        <w:instrText xml:space="preserve"> TC "</w:instrText>
      </w:r>
      <w:bookmarkStart w:id="407" w:name="_Toc483467200"/>
      <w:r>
        <w:instrText>Indsamling af diagnostiske oplysninger</w:instrText>
      </w:r>
      <w:bookmarkEnd w:id="407"/>
      <w:r>
        <w:instrText>" \l 2</w:instrText>
      </w:r>
      <w:r>
        <w:fldChar w:fldCharType="end"/>
      </w:r>
    </w:p>
    <w:p w:rsidR="00121692" w:rsidRDefault="0006208A">
      <w:pPr>
        <w:pStyle w:val="ProductList-Body"/>
      </w:pPr>
      <w:r>
        <w:t xml:space="preserve">Microsoft indsamler muligvis oplysninger som en hjælp til at diagnosticere problemer med Lagersystemet og levere potentielle løsninger. Hvis Microsoft modtager en indikation af et potentielt problem, indsamles der muligvis oplysninger fra Lagersystemet via Azure StorSimple-administrationstjenesten. De indsamlede typer oplysninger kan omfatte filer, der hjælper med at beskrive eller identificere problemet, f.eks. driftslogfiler, om problemet opstod i hardwaren eller softwaren, problemets type og alvorlighedsgrad og enhedens status. Microsoft indsamler ikke hukommelseslagringer, nøgler, adgangskoder eller data, som en Kunde har lagret på Lagerenheden. Microsoft bruger oplysningerne til at forbedre Lagersystemet og relaterede tjenester, og bruger dem muligvis også til at forbedre hardware og firmware fra tredjeparter, der er inkluderet som en del af Lagersystemet. I det omfang, at Microsoft leverer specifikke oplysninger til sin hardwareleverandør, leverer Microsoft kun oplysningerne i anonymiseret format, medmindre kunden har givet Microsoft udtrykkelig tilladelse. Microsoft leverer oplysningerne med det formål at løse et identificeret hardwarerelateret problem. Læs mere om fortrolighed i forbindelse med Lagersystemet på </w:t>
      </w:r>
      <w:hyperlink r:id="rId153">
        <w:r>
          <w:rPr>
            <w:color w:val="00467F"/>
            <w:u w:val="single"/>
          </w:rPr>
          <w:t>https://www.microsoft.com/en-us/privacystatement</w:t>
        </w:r>
      </w:hyperlink>
      <w:r>
        <w:t>.</w:t>
      </w:r>
    </w:p>
    <w:p w:rsidR="00121692" w:rsidRDefault="0006208A">
      <w:pPr>
        <w:pStyle w:val="ProductList-Offering1Heading"/>
        <w:outlineLvl w:val="1"/>
      </w:pPr>
      <w:bookmarkStart w:id="408" w:name="_Sec908"/>
      <w:r>
        <w:t>Ved brug hos offentlige organer</w:t>
      </w:r>
      <w:bookmarkEnd w:id="408"/>
      <w:r>
        <w:fldChar w:fldCharType="begin"/>
      </w:r>
      <w:r>
        <w:instrText xml:space="preserve"> TC "</w:instrText>
      </w:r>
      <w:bookmarkStart w:id="409" w:name="_Toc483467201"/>
      <w:r>
        <w:instrText>Ved brug hos offentlige organer</w:instrText>
      </w:r>
      <w:bookmarkEnd w:id="409"/>
      <w:r>
        <w:instrText>" \l 2</w:instrText>
      </w:r>
      <w:r>
        <w:fldChar w:fldCharType="end"/>
      </w:r>
    </w:p>
    <w:p w:rsidR="00121692" w:rsidRDefault="0006208A">
      <w:pPr>
        <w:pStyle w:val="ProductList-Body"/>
      </w:pPr>
      <w:r>
        <w:t>Kunden forstår, at ved køb af én eller flere Pengemæssig(e) forpligtelse(r) for StorSimple leverer Microsoft Lagersystemet og StorSimple-support til Kunden uden opkrævning af yderligere gebyrer. Microsoft giver afkald på enhver rettighed til kompensation fra Kunden for sådanne Lagersystemer eller StorSimple-standardsupport. Microsoft tilsigter, at leveringen af Lagersystemet og StorSimple-standardsupport til Kunden uden vederlag ligger inden for rammerne af gældende gaveregler, etiske regler og andre love og forordninger i forbindelse med vederlagsfri varer og tjenester. Microsoft tilsigter, at leveringen af Lagersystemer og StorSimple-standardsupport udelukkende er til Kundens fordel og brug og ikke til personlig brug eller fordel for nogen individuel offentligt ansat.</w:t>
      </w:r>
    </w:p>
    <w:p w:rsidR="00121692" w:rsidRDefault="00121692">
      <w:pPr>
        <w:pStyle w:val="ProductList-Body"/>
        <w:jc w:val="right"/>
      </w:pPr>
    </w:p>
    <w:tbl>
      <w:tblPr>
        <w:tblStyle w:val="PURTable"/>
        <w:tblW w:w="0" w:type="dxa"/>
        <w:tblLook w:val="04A0" w:firstRow="1" w:lastRow="0" w:firstColumn="1" w:lastColumn="0" w:noHBand="0" w:noVBand="1"/>
      </w:tblPr>
      <w:tblGrid>
        <w:gridCol w:w="10800"/>
      </w:tblGrid>
      <w:tr w:rsidR="001216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1692" w:rsidRDefault="003F7773">
            <w:pPr>
              <w:pStyle w:val="ProductList-TableBody"/>
              <w:jc w:val="right"/>
            </w:pPr>
            <w:hyperlink w:anchor="_Sec842">
              <w:r w:rsidR="0006208A">
                <w:rPr>
                  <w:color w:val="00467F"/>
                  <w:sz w:val="14"/>
                  <w:u w:val="single"/>
                </w:rPr>
                <w:t>Indholdsfortegnelse</w:t>
              </w:r>
            </w:hyperlink>
            <w:r w:rsidR="0006208A">
              <w:rPr>
                <w:sz w:val="14"/>
              </w:rPr>
              <w:t>/</w:t>
            </w:r>
            <w:hyperlink w:anchor="_Sec549">
              <w:r w:rsidR="0006208A">
                <w:rPr>
                  <w:color w:val="00467F"/>
                  <w:sz w:val="14"/>
                  <w:u w:val="single"/>
                </w:rPr>
                <w:t>Ordliste</w:t>
              </w:r>
            </w:hyperlink>
            <w:r w:rsidR="0006208A">
              <w:rPr>
                <w:sz w:val="14"/>
              </w:rPr>
              <w:t>/</w:t>
            </w:r>
            <w:hyperlink w:anchor="_Sec844">
              <w:r w:rsidR="0006208A">
                <w:rPr>
                  <w:color w:val="00467F"/>
                  <w:sz w:val="14"/>
                  <w:u w:val="single"/>
                </w:rPr>
                <w:t>Indeks</w:t>
              </w:r>
            </w:hyperlink>
          </w:p>
        </w:tc>
      </w:tr>
    </w:tbl>
    <w:p w:rsidR="00121692" w:rsidRDefault="00121692">
      <w:pPr>
        <w:pStyle w:val="ProductList-Body"/>
      </w:pPr>
    </w:p>
    <w:p w:rsidR="00121692" w:rsidRDefault="0006208A">
      <w:pPr>
        <w:pStyle w:val="ProductList-SectionHeading"/>
        <w:pageBreakBefore/>
        <w:outlineLvl w:val="0"/>
      </w:pPr>
      <w:bookmarkStart w:id="410" w:name="_Sec1205"/>
      <w:bookmarkEnd w:id="390"/>
      <w:r>
        <w:lastRenderedPageBreak/>
        <w:t>Bilag G – Premium Assurance</w:t>
      </w:r>
      <w:r>
        <w:fldChar w:fldCharType="begin"/>
      </w:r>
      <w:r>
        <w:instrText xml:space="preserve"> TC "</w:instrText>
      </w:r>
      <w:bookmarkStart w:id="411" w:name="_Toc483467202"/>
      <w:r>
        <w:instrText>Bilag G – Premium Assurance</w:instrText>
      </w:r>
      <w:bookmarkEnd w:id="411"/>
      <w:r>
        <w:instrText>" \l 1</w:instrText>
      </w:r>
      <w:r>
        <w:fldChar w:fldCharType="end"/>
      </w:r>
    </w:p>
    <w:p w:rsidR="00121692" w:rsidRDefault="0006208A">
      <w:pPr>
        <w:pStyle w:val="ProductList-Body"/>
      </w:pPr>
      <w:r>
        <w:t>Kunden kan erhverve Premium Assurance-Tillægslicenser, som er underlagt disse vilkår og betingelser:</w:t>
      </w:r>
    </w:p>
    <w:p w:rsidR="00121692" w:rsidRDefault="0006208A" w:rsidP="0006208A">
      <w:pPr>
        <w:pStyle w:val="ProductList-Bullet"/>
        <w:numPr>
          <w:ilvl w:val="0"/>
          <w:numId w:val="58"/>
        </w:numPr>
      </w:pPr>
      <w:r>
        <w:t>Premium Assurance-Tillægslicenser kan kun erhverves til Produktlicenser med en aktiv SA under samme tilmelding (“Kvalificerende Licenser”).</w:t>
      </w:r>
    </w:p>
    <w:p w:rsidR="00121692" w:rsidRDefault="0006208A" w:rsidP="0006208A">
      <w:pPr>
        <w:pStyle w:val="ProductList-Bullet"/>
        <w:numPr>
          <w:ilvl w:val="0"/>
          <w:numId w:val="58"/>
        </w:numPr>
      </w:pPr>
      <w:r>
        <w:t>Kunden skal erhverve Premium Assurance-Tillægslicenser til alle Kvalificerende Licenser til alle Produktversioner i en Produktfamilie.</w:t>
      </w:r>
    </w:p>
    <w:p w:rsidR="00121692" w:rsidRDefault="0006208A" w:rsidP="0006208A">
      <w:pPr>
        <w:pStyle w:val="ProductList-Bullet"/>
        <w:numPr>
          <w:ilvl w:val="0"/>
          <w:numId w:val="58"/>
        </w:numPr>
      </w:pPr>
      <w:r>
        <w:t>Kunden skal erhverve Premium Assurance-Tillægslicenser til Kvalificerende Licenser, som Kunden erhverver i tilmeldingsaftalens løbetid.</w:t>
      </w:r>
    </w:p>
    <w:p w:rsidR="00121692" w:rsidRDefault="0006208A" w:rsidP="0006208A">
      <w:pPr>
        <w:pStyle w:val="ProductList-Bullet"/>
        <w:numPr>
          <w:ilvl w:val="0"/>
          <w:numId w:val="58"/>
        </w:numPr>
      </w:pPr>
      <w:r>
        <w:t>Kunden er ikke forpligtet til at erhverve Premium Assurance til CAL'er eller Eksterne Forbindelseslicenser. Kunden skal dog have SA-dækning til CAL'er eller Eksterne Forbindelseslicenser, der tillader brugere og enheder at få adgang til Licenserede Servere med aktiv Premium Assurance-dækning.</w:t>
      </w:r>
    </w:p>
    <w:p w:rsidR="00121692" w:rsidRDefault="00121692">
      <w:pPr>
        <w:pStyle w:val="ProductList-Body"/>
      </w:pPr>
    </w:p>
    <w:p w:rsidR="00121692" w:rsidRDefault="0006208A">
      <w:pPr>
        <w:pStyle w:val="ProductList-Body"/>
      </w:pPr>
      <w:r>
        <w:t>Premium Assurance-Tillægslicenser udløber ved udgangen af løbetiden for den tilmeldingsaftale, som de er købt under. Ved fornyelse skal Kunden generhverve Tillægslicenser for at fortsætte med Premium Assurance-dækning.</w:t>
      </w:r>
    </w:p>
    <w:p w:rsidR="00121692" w:rsidRDefault="00121692">
      <w:pPr>
        <w:pStyle w:val="ProductList-Body"/>
      </w:pPr>
    </w:p>
    <w:p w:rsidR="00121692" w:rsidRDefault="0006208A">
      <w:pPr>
        <w:pStyle w:val="ProductList-Body"/>
      </w:pPr>
      <w:r>
        <w:t>For Kunder med en Tilmeldingsaftale for Server og Cloud har “Produktfamilie” den betydning, der fremgår af Tilmeldingsaftalen. For Enterprise- eller Enterprise Subscription-kunder samt Enrollment for Education Solutions (“EES”)-kunder inkluderer dette den gruppe Produkter, der er angivet som Produktfamilie i tabellen nedenfor.</w:t>
      </w:r>
    </w:p>
    <w:tbl>
      <w:tblPr>
        <w:tblStyle w:val="PURTable"/>
        <w:tblW w:w="0" w:type="dxa"/>
        <w:tblLook w:val="04A0" w:firstRow="1" w:lastRow="0" w:firstColumn="1" w:lastColumn="0" w:noHBand="0" w:noVBand="1"/>
      </w:tblPr>
      <w:tblGrid>
        <w:gridCol w:w="5405"/>
        <w:gridCol w:w="5385"/>
      </w:tblGrid>
      <w:tr w:rsidR="00121692">
        <w:trPr>
          <w:cnfStyle w:val="100000000000" w:firstRow="1" w:lastRow="0" w:firstColumn="0" w:lastColumn="0" w:oddVBand="0" w:evenVBand="0" w:oddHBand="0" w:evenHBand="0" w:firstRowFirstColumn="0" w:firstRowLastColumn="0" w:lastRowFirstColumn="0" w:lastRowLastColumn="0"/>
        </w:trPr>
        <w:tc>
          <w:tcPr>
            <w:tcW w:w="6120" w:type="dxa"/>
            <w:gridSpan w:val="2"/>
            <w:tcBorders>
              <w:top w:val="single" w:sz="4" w:space="0" w:color="000000"/>
              <w:left w:val="single" w:sz="4" w:space="0" w:color="000000"/>
              <w:bottom w:val="single" w:sz="4" w:space="0" w:color="000000"/>
              <w:right w:val="single" w:sz="4" w:space="0" w:color="000000"/>
            </w:tcBorders>
            <w:shd w:val="clear" w:color="auto" w:fill="0072C6"/>
          </w:tcPr>
          <w:p w:rsidR="00121692" w:rsidRDefault="0006208A">
            <w:pPr>
              <w:pStyle w:val="ProductList-TableBody"/>
            </w:pPr>
            <w:r>
              <w:rPr>
                <w:color w:val="FFFFFF"/>
              </w:rPr>
              <w:t>Enterprise- og Enterprise Subscription Tilmeldingsaftale samt EES-Produktfamilier</w:t>
            </w:r>
          </w:p>
        </w:tc>
      </w:tr>
      <w:tr w:rsidR="00121692">
        <w:tc>
          <w:tcPr>
            <w:tcW w:w="6120" w:type="dxa"/>
            <w:tcBorders>
              <w:top w:val="single" w:sz="4" w:space="0" w:color="000000"/>
              <w:left w:val="single" w:sz="4" w:space="0" w:color="000000"/>
              <w:bottom w:val="single" w:sz="4" w:space="0" w:color="000000"/>
              <w:right w:val="single" w:sz="4" w:space="0" w:color="000000"/>
            </w:tcBorders>
          </w:tcPr>
          <w:p w:rsidR="00121692" w:rsidRDefault="0006208A">
            <w:pPr>
              <w:pStyle w:val="ProductList-TableBody"/>
            </w:pPr>
            <w:r>
              <w:t>Produktfamilie</w:t>
            </w:r>
          </w:p>
        </w:tc>
        <w:tc>
          <w:tcPr>
            <w:tcW w:w="6120" w:type="dxa"/>
            <w:tcBorders>
              <w:top w:val="single" w:sz="4" w:space="0" w:color="000000"/>
              <w:left w:val="single" w:sz="4" w:space="0" w:color="000000"/>
              <w:bottom w:val="single" w:sz="4" w:space="0" w:color="6E6E6E"/>
              <w:right w:val="single" w:sz="4" w:space="0" w:color="000000"/>
            </w:tcBorders>
          </w:tcPr>
          <w:p w:rsidR="00121692" w:rsidRDefault="0006208A">
            <w:pPr>
              <w:pStyle w:val="ProductList-TableBody"/>
            </w:pPr>
            <w:r>
              <w:t>Produkt med Server og Værktøjer</w:t>
            </w:r>
          </w:p>
        </w:tc>
      </w:tr>
      <w:tr w:rsidR="00121692">
        <w:tc>
          <w:tcPr>
            <w:tcW w:w="6120" w:type="dxa"/>
            <w:tcBorders>
              <w:top w:val="single" w:sz="4" w:space="0" w:color="000000"/>
              <w:left w:val="single" w:sz="4" w:space="0" w:color="6E6E6E"/>
              <w:bottom w:val="none" w:sz="4" w:space="0" w:color="6E6E6E"/>
              <w:right w:val="single" w:sz="4" w:space="0" w:color="6E6E6E"/>
            </w:tcBorders>
          </w:tcPr>
          <w:p w:rsidR="00121692" w:rsidRDefault="001216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21692" w:rsidRDefault="0006208A">
            <w:pPr>
              <w:pStyle w:val="ProductList-TableBody"/>
            </w:pPr>
            <w:r>
              <w:t>SQL Server Enterprise Per Core</w:t>
            </w:r>
          </w:p>
        </w:tc>
      </w:tr>
      <w:tr w:rsidR="00121692">
        <w:tc>
          <w:tcPr>
            <w:tcW w:w="6120" w:type="dxa"/>
            <w:tcBorders>
              <w:top w:val="none" w:sz="4" w:space="0" w:color="6E6E6E"/>
              <w:left w:val="single" w:sz="4" w:space="0" w:color="6E6E6E"/>
              <w:bottom w:val="none" w:sz="4" w:space="0" w:color="6E6E6E"/>
              <w:right w:val="single" w:sz="4" w:space="0" w:color="6E6E6E"/>
            </w:tcBorders>
          </w:tcPr>
          <w:p w:rsidR="00121692" w:rsidRDefault="001216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21692" w:rsidRDefault="0006208A">
            <w:pPr>
              <w:pStyle w:val="ProductList-TableBody"/>
            </w:pPr>
            <w:r>
              <w:t>SQL Server Standard Per Core</w:t>
            </w:r>
          </w:p>
        </w:tc>
      </w:tr>
      <w:tr w:rsidR="00121692">
        <w:tc>
          <w:tcPr>
            <w:tcW w:w="6120" w:type="dxa"/>
            <w:tcBorders>
              <w:top w:val="none" w:sz="4" w:space="0" w:color="6E6E6E"/>
              <w:left w:val="single" w:sz="4" w:space="0" w:color="6E6E6E"/>
              <w:bottom w:val="none" w:sz="4" w:space="0" w:color="6E6E6E"/>
              <w:right w:val="single" w:sz="4" w:space="0" w:color="6E6E6E"/>
            </w:tcBorders>
          </w:tcPr>
          <w:p w:rsidR="00121692" w:rsidRDefault="0006208A">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rsidR="00121692" w:rsidRDefault="0006208A">
            <w:pPr>
              <w:pStyle w:val="ProductList-TableBody"/>
            </w:pPr>
            <w:r>
              <w:t>SQL Server Enterprise (Server/CAL)</w:t>
            </w:r>
          </w:p>
        </w:tc>
      </w:tr>
      <w:tr w:rsidR="00121692">
        <w:tc>
          <w:tcPr>
            <w:tcW w:w="6120" w:type="dxa"/>
            <w:tcBorders>
              <w:top w:val="none" w:sz="4" w:space="0" w:color="6E6E6E"/>
              <w:left w:val="single" w:sz="4" w:space="0" w:color="6E6E6E"/>
              <w:bottom w:val="none" w:sz="4" w:space="0" w:color="6E6E6E"/>
              <w:right w:val="single" w:sz="4" w:space="0" w:color="6E6E6E"/>
            </w:tcBorders>
          </w:tcPr>
          <w:p w:rsidR="00121692" w:rsidRDefault="001216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21692" w:rsidRDefault="0006208A">
            <w:pPr>
              <w:pStyle w:val="ProductList-TableBody"/>
            </w:pPr>
            <w:r>
              <w:t xml:space="preserve">SQL Server Standard </w:t>
            </w:r>
          </w:p>
        </w:tc>
      </w:tr>
      <w:tr w:rsidR="00121692">
        <w:tc>
          <w:tcPr>
            <w:tcW w:w="6120" w:type="dxa"/>
            <w:tcBorders>
              <w:top w:val="none" w:sz="4" w:space="0" w:color="6E6E6E"/>
              <w:left w:val="single" w:sz="4" w:space="0" w:color="6E6E6E"/>
              <w:bottom w:val="single" w:sz="4" w:space="0" w:color="000000"/>
              <w:right w:val="single" w:sz="4" w:space="0" w:color="6E6E6E"/>
            </w:tcBorders>
          </w:tcPr>
          <w:p w:rsidR="00121692" w:rsidRDefault="001216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21692" w:rsidRDefault="0006208A">
            <w:pPr>
              <w:pStyle w:val="ProductList-TableBody"/>
            </w:pPr>
            <w:r>
              <w:t>SQL server-CAL</w:t>
            </w:r>
          </w:p>
        </w:tc>
      </w:tr>
      <w:tr w:rsidR="00121692">
        <w:tc>
          <w:tcPr>
            <w:tcW w:w="6120" w:type="dxa"/>
            <w:tcBorders>
              <w:top w:val="single" w:sz="4" w:space="0" w:color="000000"/>
              <w:left w:val="single" w:sz="4" w:space="0" w:color="000000"/>
              <w:bottom w:val="none" w:sz="4" w:space="0" w:color="6E6E6E"/>
              <w:right w:val="single" w:sz="4" w:space="0" w:color="000000"/>
            </w:tcBorders>
          </w:tcPr>
          <w:p w:rsidR="00121692" w:rsidRDefault="00121692">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rsidR="00121692" w:rsidRDefault="0006208A">
            <w:pPr>
              <w:pStyle w:val="ProductList-TableBody"/>
            </w:pPr>
            <w:r>
              <w:t>CIS Datacenter</w:t>
            </w:r>
          </w:p>
        </w:tc>
      </w:tr>
      <w:tr w:rsidR="00121692">
        <w:tc>
          <w:tcPr>
            <w:tcW w:w="6120" w:type="dxa"/>
            <w:vMerge w:val="restart"/>
            <w:tcBorders>
              <w:top w:val="none" w:sz="4" w:space="0" w:color="6E6E6E"/>
              <w:left w:val="single" w:sz="4" w:space="0" w:color="000000"/>
              <w:bottom w:val="none" w:sz="4" w:space="0" w:color="6E6E6E"/>
              <w:right w:val="single" w:sz="4" w:space="0" w:color="000000"/>
            </w:tcBorders>
          </w:tcPr>
          <w:p w:rsidR="00121692" w:rsidRDefault="0006208A">
            <w:pPr>
              <w:pStyle w:val="ProductList-TableBody"/>
            </w:pPr>
            <w:r>
              <w:t>Core Infrastructure Suite (“CIS”)</w:t>
            </w:r>
          </w:p>
        </w:tc>
        <w:tc>
          <w:tcPr>
            <w:tcW w:w="6120" w:type="dxa"/>
            <w:tcBorders>
              <w:top w:val="single" w:sz="4" w:space="0" w:color="6E6E6E"/>
              <w:left w:val="single" w:sz="4" w:space="0" w:color="000000"/>
              <w:bottom w:val="single" w:sz="4" w:space="0" w:color="6E6E6E"/>
              <w:right w:val="single" w:sz="4" w:space="0" w:color="6E6E6E"/>
            </w:tcBorders>
          </w:tcPr>
          <w:p w:rsidR="00121692" w:rsidRDefault="0006208A">
            <w:pPr>
              <w:pStyle w:val="ProductList-TableBody"/>
            </w:pPr>
            <w:r>
              <w:t>CIS-standard</w:t>
            </w:r>
          </w:p>
        </w:tc>
      </w:tr>
      <w:tr w:rsidR="00121692">
        <w:tc>
          <w:tcPr>
            <w:tcW w:w="0" w:type="auto"/>
            <w:vMerge/>
          </w:tcPr>
          <w:p w:rsidR="00121692" w:rsidRDefault="00121692"/>
        </w:tc>
        <w:tc>
          <w:tcPr>
            <w:tcW w:w="6120" w:type="dxa"/>
            <w:tcBorders>
              <w:top w:val="single" w:sz="4" w:space="0" w:color="6E6E6E"/>
              <w:left w:val="single" w:sz="4" w:space="0" w:color="000000"/>
              <w:bottom w:val="single" w:sz="4" w:space="0" w:color="6E6E6E"/>
              <w:right w:val="single" w:sz="4" w:space="0" w:color="6E6E6E"/>
            </w:tcBorders>
          </w:tcPr>
          <w:p w:rsidR="00121692" w:rsidRDefault="0006208A">
            <w:pPr>
              <w:pStyle w:val="ProductList-TableBody"/>
            </w:pPr>
            <w:r>
              <w:t>Windows Server Datacenter</w:t>
            </w:r>
          </w:p>
        </w:tc>
      </w:tr>
      <w:tr w:rsidR="00121692">
        <w:tc>
          <w:tcPr>
            <w:tcW w:w="6120" w:type="dxa"/>
            <w:tcBorders>
              <w:top w:val="none" w:sz="4" w:space="0" w:color="6E6E6E"/>
              <w:left w:val="single" w:sz="4" w:space="0" w:color="000000"/>
              <w:bottom w:val="single" w:sz="4" w:space="0" w:color="000000"/>
              <w:right w:val="single" w:sz="4" w:space="0" w:color="000000"/>
            </w:tcBorders>
          </w:tcPr>
          <w:p w:rsidR="00121692" w:rsidRDefault="00121692">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rsidR="00121692" w:rsidRDefault="0006208A">
            <w:pPr>
              <w:pStyle w:val="ProductList-TableBody"/>
            </w:pPr>
            <w:r>
              <w:t>Windows Server Standard</w:t>
            </w:r>
          </w:p>
        </w:tc>
      </w:tr>
    </w:tbl>
    <w:p w:rsidR="00121692" w:rsidRDefault="00121692">
      <w:pPr>
        <w:pStyle w:val="ProductList-Body"/>
      </w:pPr>
    </w:p>
    <w:p w:rsidR="00121692" w:rsidRDefault="0006208A">
      <w:pPr>
        <w:pStyle w:val="ProductList-ClauseHeading"/>
        <w:outlineLvl w:val="2"/>
      </w:pPr>
      <w:r>
        <w:t>Priser på Premium Assurance</w:t>
      </w:r>
    </w:p>
    <w:p w:rsidR="00121692" w:rsidRDefault="0006208A">
      <w:pPr>
        <w:pStyle w:val="ProductList-Body"/>
      </w:pPr>
      <w:r>
        <w:t xml:space="preserve">Microsoft tilbyder licensserier inden for Premium Assurance-tilføjelsesprogrammet. Kunden er berettiget til at erhverve Tillægslicenser inden for den nyeste serie, der er gældende på det tidspunkt, hvor Kunden først har erhvervet tillægslicenser til en bestemt Produktfamilie. Kunden er berettiget til at erhverve yderligere Tillægslicenser til den samme serie inden for den pågældende Produktfamilie i løbet af den aktuelle tilmeldingsaftales løbetid samt i løbet af en hvilken som helst fornyelsesperiode, under forudsætning af, at der ikke forekommer midlertidige intervaller i de Kvalificerende Licensers Premium Assurance-dækning. Priserne på de enkelte serier er fastlagt pr. program og prisniveau og ændres ikke hen over fornyelsesperioder, bortset fra, hvad der skønnes nødvendigt for at imødegå prismæssige valutakursudsving i andet end amerikanske dollar.  </w:t>
      </w:r>
    </w:p>
    <w:p w:rsidR="00121692" w:rsidRDefault="00121692">
      <w:pPr>
        <w:pStyle w:val="ProductList-Body"/>
      </w:pPr>
    </w:p>
    <w:p w:rsidR="00121692" w:rsidRDefault="0006208A">
      <w:pPr>
        <w:pStyle w:val="ProductList-ClauseHeading"/>
        <w:outlineLvl w:val="2"/>
      </w:pPr>
      <w:r>
        <w:t>Berettigelse til Premium Assurance-fordele</w:t>
      </w:r>
    </w:p>
    <w:p w:rsidR="00121692" w:rsidRDefault="0006208A">
      <w:pPr>
        <w:pStyle w:val="ProductList-Body"/>
      </w:pPr>
      <w:r>
        <w:t>Premium Assurance-fordele gøres tilgængelige for Produktversioner, der ikke længere er dækket af Udvidet Support, fra og med Windows Server 2008 og SQL Server 2008. Premium Assurance-fordele vil være tilgængelige i seks år efter ophøret af Udvidet Support. Kunden er berettiget til Premium Assurance-fordele til en bestemt produktudgave og -version i henhold til de Premium Assurance-Tillægslicenser, som Kunden har erhvervet inden det pågældende produkts Udvidede Support ophører. Kunden er også berettiget til Premium Assurance-fordele til den samme Produktudgave og -version under de Tillægslicenser, som Kunden erhverver.</w:t>
      </w:r>
    </w:p>
    <w:p w:rsidR="00121692" w:rsidRDefault="0006208A" w:rsidP="0006208A">
      <w:pPr>
        <w:pStyle w:val="ProductList-Bullet"/>
        <w:numPr>
          <w:ilvl w:val="0"/>
          <w:numId w:val="59"/>
        </w:numPr>
      </w:pPr>
      <w:r>
        <w:t>efterfølgende under den samme tilmelding og</w:t>
      </w:r>
    </w:p>
    <w:p w:rsidR="00121692" w:rsidRDefault="0006208A" w:rsidP="0006208A">
      <w:pPr>
        <w:pStyle w:val="ProductList-Bullet"/>
        <w:numPr>
          <w:ilvl w:val="0"/>
          <w:numId w:val="59"/>
        </w:numPr>
      </w:pPr>
      <w:r>
        <w:t xml:space="preserve">i løbet af en hvilken som helt fornyelsesperiode (forudsat, at der ikke forekommer et midlertidigt interval i dækningen).  </w:t>
      </w:r>
    </w:p>
    <w:p w:rsidR="00121692" w:rsidRDefault="00121692">
      <w:pPr>
        <w:pStyle w:val="ProductList-Body"/>
      </w:pPr>
    </w:p>
    <w:p w:rsidR="00121692" w:rsidRDefault="0006208A">
      <w:pPr>
        <w:pStyle w:val="ProductList-Body"/>
      </w:pPr>
      <w:r>
        <w:t>Microsoft forbeholder sig ret til at ophøre med at gøre Premium Assurance-fordele tilgængelige i fremtiden, men kun for Produktudgaver og -versioner, der stadig er omfattet af Generel Support.</w:t>
      </w:r>
    </w:p>
    <w:p w:rsidR="00121692" w:rsidRDefault="00121692">
      <w:pPr>
        <w:pStyle w:val="ProductList-Body"/>
      </w:pPr>
    </w:p>
    <w:p w:rsidR="00121692" w:rsidRDefault="0006208A">
      <w:pPr>
        <w:pStyle w:val="ProductList-ClauseHeading"/>
        <w:outlineLvl w:val="2"/>
      </w:pPr>
      <w:r>
        <w:t>Implementering og anvendelse</w:t>
      </w:r>
    </w:p>
    <w:p w:rsidR="00121692" w:rsidRDefault="0006208A">
      <w:pPr>
        <w:pStyle w:val="ProductList-Body"/>
      </w:pPr>
      <w:r>
        <w:t>Kunden må kun installere sikkerhedsopdateringer, der er leveret som Premium Assurance-fordele, på Licenserede Servere med Premium Assurance-dækning. Kunden er ikke forpligtet til at fjerne opdateringer, hvis der opstår intervaller i dækningen.</w:t>
      </w:r>
    </w:p>
    <w:p w:rsidR="00121692" w:rsidRDefault="00121692">
      <w:pPr>
        <w:pStyle w:val="ProductList-Body"/>
      </w:pPr>
    </w:p>
    <w:p w:rsidR="00121692" w:rsidRDefault="0006208A">
      <w:pPr>
        <w:pStyle w:val="ProductList-ClauseHeading"/>
        <w:outlineLvl w:val="2"/>
      </w:pPr>
      <w:r>
        <w:t>24x7 Problemløsningssupport</w:t>
      </w:r>
    </w:p>
    <w:p w:rsidR="00121692" w:rsidRDefault="0006208A">
      <w:pPr>
        <w:pStyle w:val="ProductList-Body"/>
      </w:pPr>
      <w:r>
        <w:t>Hvis Kunden opfylder følgende krav, er Kunden berettiget til at anvende tilgængelige 24x7 Problemløsningssupporthændelser på brugen af ældre versioner af softwaren, fra og med 2008:</w:t>
      </w:r>
    </w:p>
    <w:p w:rsidR="00121692" w:rsidRDefault="0006208A" w:rsidP="0006208A">
      <w:pPr>
        <w:pStyle w:val="ProductList-Bullet"/>
        <w:numPr>
          <w:ilvl w:val="0"/>
          <w:numId w:val="60"/>
        </w:numPr>
      </w:pPr>
      <w:r>
        <w:t>Kunden er berettiget til 24x7 Problemløsningssupport som beskrevet i sektionen om 24x7 Problemløsningssupport i Bilag B – Software Assurance.</w:t>
      </w:r>
    </w:p>
    <w:p w:rsidR="00121692" w:rsidRDefault="0006208A" w:rsidP="0006208A">
      <w:pPr>
        <w:pStyle w:val="ProductList-Bullet"/>
        <w:numPr>
          <w:ilvl w:val="0"/>
          <w:numId w:val="60"/>
        </w:numPr>
      </w:pPr>
      <w:r>
        <w:t xml:space="preserve">Udvidet support til den produktversion, som Kunden anvender, er ophørt, men dog for højst seks år siden. </w:t>
      </w:r>
    </w:p>
    <w:p w:rsidR="00121692" w:rsidRDefault="0006208A" w:rsidP="0006208A">
      <w:pPr>
        <w:pStyle w:val="ProductList-Bullet"/>
        <w:numPr>
          <w:ilvl w:val="0"/>
          <w:numId w:val="60"/>
        </w:numPr>
      </w:pPr>
      <w:r>
        <w:t>Kunden anvender softwaren på en Licenseret Server med aktive Premium Assurance-Tillægslicenser.</w:t>
      </w:r>
    </w:p>
    <w:p w:rsidR="00121692" w:rsidRDefault="0006208A" w:rsidP="0006208A">
      <w:pPr>
        <w:pStyle w:val="ProductList-Bullet"/>
        <w:numPr>
          <w:ilvl w:val="0"/>
          <w:numId w:val="60"/>
        </w:numPr>
      </w:pPr>
      <w:r>
        <w:lastRenderedPageBreak/>
        <w:t>Kunden erhvervede første gang den pågældende Premium Assurance-dækning før ophøret af Udvidet Support til den version, der er i brug, og har løbende vedligeholdt den.</w:t>
      </w:r>
    </w:p>
    <w:p w:rsidR="00121692" w:rsidRDefault="00121692">
      <w:pPr>
        <w:pStyle w:val="ProductList-Body"/>
        <w:jc w:val="right"/>
      </w:pPr>
    </w:p>
    <w:tbl>
      <w:tblPr>
        <w:tblStyle w:val="PURTable"/>
        <w:tblW w:w="0" w:type="dxa"/>
        <w:tblLook w:val="04A0" w:firstRow="1" w:lastRow="0" w:firstColumn="1" w:lastColumn="0" w:noHBand="0" w:noVBand="1"/>
      </w:tblPr>
      <w:tblGrid>
        <w:gridCol w:w="10800"/>
      </w:tblGrid>
      <w:tr w:rsidR="001216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1692" w:rsidRDefault="003F7773">
            <w:pPr>
              <w:pStyle w:val="ProductList-TableBody"/>
              <w:jc w:val="right"/>
            </w:pPr>
            <w:hyperlink w:anchor="_Sec842">
              <w:r w:rsidR="0006208A">
                <w:rPr>
                  <w:color w:val="00467F"/>
                  <w:sz w:val="14"/>
                  <w:u w:val="single"/>
                </w:rPr>
                <w:t>Indholdsfortegnelse</w:t>
              </w:r>
            </w:hyperlink>
            <w:r w:rsidR="0006208A">
              <w:rPr>
                <w:sz w:val="14"/>
              </w:rPr>
              <w:t>/</w:t>
            </w:r>
            <w:hyperlink w:anchor="_Sec549">
              <w:r w:rsidR="0006208A">
                <w:rPr>
                  <w:color w:val="00467F"/>
                  <w:sz w:val="14"/>
                  <w:u w:val="single"/>
                </w:rPr>
                <w:t>Ordliste</w:t>
              </w:r>
            </w:hyperlink>
            <w:r w:rsidR="0006208A">
              <w:rPr>
                <w:sz w:val="14"/>
              </w:rPr>
              <w:t>/</w:t>
            </w:r>
            <w:hyperlink w:anchor="_Sec844">
              <w:r w:rsidR="0006208A">
                <w:rPr>
                  <w:color w:val="00467F"/>
                  <w:sz w:val="14"/>
                  <w:u w:val="single"/>
                </w:rPr>
                <w:t>Indeks</w:t>
              </w:r>
            </w:hyperlink>
          </w:p>
        </w:tc>
      </w:tr>
    </w:tbl>
    <w:p w:rsidR="00121692" w:rsidRDefault="00121692">
      <w:pPr>
        <w:pStyle w:val="ProductList-Body"/>
      </w:pPr>
    </w:p>
    <w:p w:rsidR="00121692" w:rsidRDefault="00121692">
      <w:pPr>
        <w:sectPr w:rsidR="00121692">
          <w:headerReference w:type="default" r:id="rId154"/>
          <w:footerReference w:type="default" r:id="rId155"/>
          <w:type w:val="continuous"/>
          <w:pgSz w:w="12240" w:h="15840" w:code="1"/>
          <w:pgMar w:top="1170" w:right="720" w:bottom="720" w:left="720" w:header="432" w:footer="288" w:gutter="0"/>
          <w:cols w:space="360"/>
        </w:sectPr>
      </w:pPr>
    </w:p>
    <w:bookmarkEnd w:id="410"/>
    <w:p w:rsidR="00121692" w:rsidRDefault="0006208A">
      <w:pPr>
        <w:pStyle w:val="ProductList-SectionHeading"/>
        <w:pageBreakBefore/>
        <w:outlineLvl w:val="0"/>
      </w:pPr>
      <w:r>
        <w:lastRenderedPageBreak/>
        <w:t>Indeks</w:t>
      </w:r>
      <w:r>
        <w:fldChar w:fldCharType="begin"/>
      </w:r>
      <w:r>
        <w:instrText xml:space="preserve"> TC "</w:instrText>
      </w:r>
      <w:bookmarkStart w:id="412" w:name="_Toc483467203"/>
      <w:r>
        <w:instrText>Indeks</w:instrText>
      </w:r>
      <w:bookmarkEnd w:id="412"/>
      <w:r>
        <w:instrText>" \l 1</w:instrText>
      </w:r>
      <w:r>
        <w:fldChar w:fldCharType="end"/>
      </w:r>
    </w:p>
    <w:p w:rsidR="00121692" w:rsidRDefault="00121692">
      <w:pPr>
        <w:pStyle w:val="ProductList-Body"/>
      </w:pPr>
    </w:p>
    <w:p w:rsidR="00121692" w:rsidRDefault="00121692">
      <w:pPr>
        <w:sectPr w:rsidR="00121692">
          <w:headerReference w:type="default" r:id="rId156"/>
          <w:footerReference w:type="default" r:id="rId157"/>
          <w:type w:val="continuous"/>
          <w:pgSz w:w="12240" w:h="15840" w:code="1"/>
          <w:pgMar w:top="1170" w:right="720" w:bottom="720" w:left="720" w:header="432" w:footer="288" w:gutter="0"/>
          <w:cols w:space="360"/>
        </w:sectPr>
      </w:pPr>
    </w:p>
    <w:p w:rsidR="0006208A" w:rsidRDefault="0006208A">
      <w:pPr>
        <w:pStyle w:val="ProductList-Body"/>
        <w:rPr>
          <w:noProof/>
        </w:rPr>
        <w:sectPr w:rsidR="0006208A" w:rsidSect="0006208A">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06208A" w:rsidRDefault="0006208A">
      <w:pPr>
        <w:pStyle w:val="Index1"/>
        <w:tabs>
          <w:tab w:val="right" w:pos="5030"/>
        </w:tabs>
        <w:rPr>
          <w:noProof/>
        </w:rPr>
      </w:pPr>
      <w:r>
        <w:rPr>
          <w:noProof/>
        </w:rPr>
        <w:t>Abonnement på Windows Companion, 45</w:t>
      </w:r>
    </w:p>
    <w:p w:rsidR="0006208A" w:rsidRDefault="0006208A">
      <w:pPr>
        <w:pStyle w:val="Index1"/>
        <w:tabs>
          <w:tab w:val="right" w:pos="5030"/>
        </w:tabs>
        <w:rPr>
          <w:noProof/>
        </w:rPr>
      </w:pPr>
      <w:r>
        <w:rPr>
          <w:noProof/>
        </w:rPr>
        <w:t>Access 2016, 24</w:t>
      </w:r>
    </w:p>
    <w:p w:rsidR="0006208A" w:rsidRDefault="0006208A">
      <w:pPr>
        <w:pStyle w:val="Index1"/>
        <w:tabs>
          <w:tab w:val="right" w:pos="5030"/>
        </w:tabs>
        <w:rPr>
          <w:noProof/>
        </w:rPr>
      </w:pPr>
      <w:r>
        <w:rPr>
          <w:noProof/>
        </w:rPr>
        <w:t>Apple Macintosh, 43</w:t>
      </w:r>
    </w:p>
    <w:p w:rsidR="0006208A" w:rsidRDefault="0006208A">
      <w:pPr>
        <w:pStyle w:val="Index1"/>
        <w:tabs>
          <w:tab w:val="right" w:pos="5030"/>
        </w:tabs>
        <w:rPr>
          <w:noProof/>
        </w:rPr>
      </w:pPr>
      <w:r>
        <w:rPr>
          <w:noProof/>
        </w:rPr>
        <w:t>Avanceret trusselsanalyse 2016 Klientadministrationslicens pr. Bruger, 13</w:t>
      </w:r>
    </w:p>
    <w:p w:rsidR="0006208A" w:rsidRDefault="0006208A">
      <w:pPr>
        <w:pStyle w:val="Index1"/>
        <w:tabs>
          <w:tab w:val="right" w:pos="5030"/>
        </w:tabs>
        <w:rPr>
          <w:noProof/>
        </w:rPr>
      </w:pPr>
      <w:r>
        <w:rPr>
          <w:noProof/>
        </w:rPr>
        <w:t>Avanceret trusselsanalyse 2016 Klientadministrationslicens pr. OSE, 13</w:t>
      </w:r>
    </w:p>
    <w:p w:rsidR="0006208A" w:rsidRDefault="0006208A">
      <w:pPr>
        <w:pStyle w:val="Index1"/>
        <w:tabs>
          <w:tab w:val="right" w:pos="5030"/>
        </w:tabs>
        <w:rPr>
          <w:noProof/>
        </w:rPr>
      </w:pPr>
      <w:r>
        <w:rPr>
          <w:noProof/>
        </w:rPr>
        <w:t>Azure Active Directory Basic, 57</w:t>
      </w:r>
    </w:p>
    <w:p w:rsidR="0006208A" w:rsidRDefault="0006208A">
      <w:pPr>
        <w:pStyle w:val="Index1"/>
        <w:tabs>
          <w:tab w:val="right" w:pos="5030"/>
        </w:tabs>
        <w:rPr>
          <w:noProof/>
        </w:rPr>
      </w:pPr>
      <w:r>
        <w:rPr>
          <w:noProof/>
        </w:rPr>
        <w:t>Azure Active Directory Premium Plan 1, 57</w:t>
      </w:r>
    </w:p>
    <w:p w:rsidR="0006208A" w:rsidRDefault="0006208A">
      <w:pPr>
        <w:pStyle w:val="Index1"/>
        <w:tabs>
          <w:tab w:val="right" w:pos="5030"/>
        </w:tabs>
        <w:rPr>
          <w:noProof/>
        </w:rPr>
      </w:pPr>
      <w:r>
        <w:rPr>
          <w:noProof/>
        </w:rPr>
        <w:t>Azure Active Directory Premium Plan 2, 57</w:t>
      </w:r>
    </w:p>
    <w:p w:rsidR="0006208A" w:rsidRDefault="0006208A">
      <w:pPr>
        <w:pStyle w:val="Index1"/>
        <w:tabs>
          <w:tab w:val="right" w:pos="5030"/>
        </w:tabs>
        <w:rPr>
          <w:noProof/>
        </w:rPr>
      </w:pPr>
      <w:r>
        <w:rPr>
          <w:noProof/>
        </w:rPr>
        <w:t>Azure Active Professional Direct Support, 57</w:t>
      </w:r>
    </w:p>
    <w:p w:rsidR="0006208A" w:rsidRDefault="0006208A">
      <w:pPr>
        <w:pStyle w:val="Index1"/>
        <w:tabs>
          <w:tab w:val="right" w:pos="5030"/>
        </w:tabs>
        <w:rPr>
          <w:noProof/>
        </w:rPr>
      </w:pPr>
      <w:r>
        <w:rPr>
          <w:noProof/>
        </w:rPr>
        <w:t>Azure Active Standard Support, 57</w:t>
      </w:r>
    </w:p>
    <w:p w:rsidR="0006208A" w:rsidRDefault="0006208A">
      <w:pPr>
        <w:pStyle w:val="Index1"/>
        <w:tabs>
          <w:tab w:val="right" w:pos="5030"/>
        </w:tabs>
        <w:rPr>
          <w:noProof/>
        </w:rPr>
      </w:pPr>
      <w:r>
        <w:rPr>
          <w:noProof/>
        </w:rPr>
        <w:t>Azure App-serviceplan, 57</w:t>
      </w:r>
    </w:p>
    <w:p w:rsidR="0006208A" w:rsidRDefault="0006208A">
      <w:pPr>
        <w:pStyle w:val="Index1"/>
        <w:tabs>
          <w:tab w:val="right" w:pos="5030"/>
        </w:tabs>
        <w:rPr>
          <w:noProof/>
        </w:rPr>
      </w:pPr>
      <w:r>
        <w:rPr>
          <w:noProof/>
        </w:rPr>
        <w:t>Azure Information Protection Premium – plan 1, 57</w:t>
      </w:r>
    </w:p>
    <w:p w:rsidR="0006208A" w:rsidRDefault="0006208A">
      <w:pPr>
        <w:pStyle w:val="Index1"/>
        <w:tabs>
          <w:tab w:val="right" w:pos="5030"/>
        </w:tabs>
        <w:rPr>
          <w:noProof/>
        </w:rPr>
      </w:pPr>
      <w:r>
        <w:rPr>
          <w:noProof/>
        </w:rPr>
        <w:t>Azure Information Protection Premium – plan 2, 57</w:t>
      </w:r>
    </w:p>
    <w:p w:rsidR="0006208A" w:rsidRDefault="0006208A">
      <w:pPr>
        <w:pStyle w:val="Index1"/>
        <w:tabs>
          <w:tab w:val="right" w:pos="5030"/>
        </w:tabs>
        <w:rPr>
          <w:noProof/>
        </w:rPr>
      </w:pPr>
      <w:r>
        <w:rPr>
          <w:noProof/>
        </w:rPr>
        <w:t>Azure Site Recovery, 89</w:t>
      </w:r>
    </w:p>
    <w:p w:rsidR="0006208A" w:rsidRDefault="0006208A">
      <w:pPr>
        <w:pStyle w:val="Index1"/>
        <w:tabs>
          <w:tab w:val="right" w:pos="5030"/>
        </w:tabs>
        <w:rPr>
          <w:noProof/>
        </w:rPr>
      </w:pPr>
      <w:r>
        <w:rPr>
          <w:noProof/>
        </w:rPr>
        <w:t>Basis-CAL til Microsoft Dynamics CRM, 62</w:t>
      </w:r>
    </w:p>
    <w:p w:rsidR="0006208A" w:rsidRDefault="0006208A">
      <w:pPr>
        <w:pStyle w:val="Index1"/>
        <w:tabs>
          <w:tab w:val="right" w:pos="5030"/>
        </w:tabs>
        <w:rPr>
          <w:noProof/>
        </w:rPr>
      </w:pPr>
      <w:r>
        <w:rPr>
          <w:noProof/>
        </w:rPr>
        <w:t>Bing Maps Enterprise Fee – Månedsabonnement, 70</w:t>
      </w:r>
    </w:p>
    <w:p w:rsidR="0006208A" w:rsidRDefault="0006208A">
      <w:pPr>
        <w:pStyle w:val="Index1"/>
        <w:tabs>
          <w:tab w:val="right" w:pos="5030"/>
        </w:tabs>
        <w:rPr>
          <w:noProof/>
        </w:rPr>
      </w:pPr>
      <w:r>
        <w:rPr>
          <w:noProof/>
        </w:rPr>
        <w:t>Bing Maps Internal Website Usage 100K Transactions – Månedsabonnement, 70</w:t>
      </w:r>
    </w:p>
    <w:p w:rsidR="0006208A" w:rsidRDefault="0006208A">
      <w:pPr>
        <w:pStyle w:val="Index1"/>
        <w:tabs>
          <w:tab w:val="right" w:pos="5030"/>
        </w:tabs>
        <w:rPr>
          <w:noProof/>
        </w:rPr>
      </w:pPr>
      <w:r>
        <w:rPr>
          <w:noProof/>
        </w:rPr>
        <w:t>Bing Maps Internal Website Usage 500K (and higher) Transactions – Månedsabonnement, 70</w:t>
      </w:r>
    </w:p>
    <w:p w:rsidR="0006208A" w:rsidRDefault="0006208A">
      <w:pPr>
        <w:pStyle w:val="Index1"/>
        <w:tabs>
          <w:tab w:val="right" w:pos="5030"/>
        </w:tabs>
        <w:rPr>
          <w:noProof/>
        </w:rPr>
      </w:pPr>
      <w:r>
        <w:rPr>
          <w:noProof/>
        </w:rPr>
        <w:t>Bing Maps Known 5K User – Månedsabonnement, 70</w:t>
      </w:r>
    </w:p>
    <w:p w:rsidR="0006208A" w:rsidRDefault="0006208A">
      <w:pPr>
        <w:pStyle w:val="Index1"/>
        <w:tabs>
          <w:tab w:val="right" w:pos="5030"/>
        </w:tabs>
        <w:rPr>
          <w:noProof/>
        </w:rPr>
      </w:pPr>
      <w:r>
        <w:rPr>
          <w:noProof/>
        </w:rPr>
        <w:t>Bing Maps Known Per User – Månedsabonnement, 70</w:t>
      </w:r>
    </w:p>
    <w:p w:rsidR="0006208A" w:rsidRDefault="0006208A">
      <w:pPr>
        <w:pStyle w:val="Index1"/>
        <w:tabs>
          <w:tab w:val="right" w:pos="5030"/>
        </w:tabs>
        <w:rPr>
          <w:noProof/>
        </w:rPr>
      </w:pPr>
      <w:r>
        <w:rPr>
          <w:noProof/>
        </w:rPr>
        <w:t>Bing Maps Light Known 500 User – Månedsabonnement, 70</w:t>
      </w:r>
    </w:p>
    <w:p w:rsidR="0006208A" w:rsidRDefault="0006208A">
      <w:pPr>
        <w:pStyle w:val="Index1"/>
        <w:tabs>
          <w:tab w:val="right" w:pos="5030"/>
        </w:tabs>
        <w:rPr>
          <w:noProof/>
        </w:rPr>
      </w:pPr>
      <w:r>
        <w:rPr>
          <w:noProof/>
        </w:rPr>
        <w:t>Bing Maps Light Known 5K User – Månedsabonnement, 70</w:t>
      </w:r>
    </w:p>
    <w:p w:rsidR="0006208A" w:rsidRDefault="0006208A">
      <w:pPr>
        <w:pStyle w:val="Index1"/>
        <w:tabs>
          <w:tab w:val="right" w:pos="5030"/>
        </w:tabs>
        <w:rPr>
          <w:noProof/>
        </w:rPr>
      </w:pPr>
      <w:r>
        <w:rPr>
          <w:noProof/>
        </w:rPr>
        <w:t>Bing Maps Public Website Usage 100K Transaction – Månedsabonnement, 70</w:t>
      </w:r>
    </w:p>
    <w:p w:rsidR="0006208A" w:rsidRDefault="0006208A">
      <w:pPr>
        <w:pStyle w:val="Index1"/>
        <w:tabs>
          <w:tab w:val="right" w:pos="5030"/>
        </w:tabs>
        <w:rPr>
          <w:noProof/>
        </w:rPr>
      </w:pPr>
      <w:r>
        <w:rPr>
          <w:noProof/>
        </w:rPr>
        <w:t>Bing Maps Public Website Usage 500K (and higher) Transactions – Månedsabonnement, 70</w:t>
      </w:r>
    </w:p>
    <w:p w:rsidR="0006208A" w:rsidRDefault="0006208A">
      <w:pPr>
        <w:pStyle w:val="Index1"/>
        <w:tabs>
          <w:tab w:val="right" w:pos="5030"/>
        </w:tabs>
        <w:rPr>
          <w:noProof/>
        </w:rPr>
      </w:pPr>
      <w:r>
        <w:rPr>
          <w:noProof/>
        </w:rPr>
        <w:t>BizTalk Server, 87</w:t>
      </w:r>
    </w:p>
    <w:p w:rsidR="0006208A" w:rsidRDefault="0006208A">
      <w:pPr>
        <w:pStyle w:val="Index1"/>
        <w:tabs>
          <w:tab w:val="right" w:pos="5030"/>
        </w:tabs>
        <w:rPr>
          <w:noProof/>
        </w:rPr>
      </w:pPr>
      <w:r>
        <w:rPr>
          <w:noProof/>
        </w:rPr>
        <w:t>BizTalk Server 2013 R2, 14</w:t>
      </w:r>
    </w:p>
    <w:p w:rsidR="0006208A" w:rsidRDefault="0006208A">
      <w:pPr>
        <w:pStyle w:val="Index1"/>
        <w:tabs>
          <w:tab w:val="right" w:pos="5030"/>
        </w:tabs>
        <w:rPr>
          <w:noProof/>
        </w:rPr>
      </w:pPr>
      <w:r>
        <w:rPr>
          <w:noProof/>
        </w:rPr>
        <w:t>BizTalk Server 2016 Branch Edition, 13</w:t>
      </w:r>
    </w:p>
    <w:p w:rsidR="0006208A" w:rsidRDefault="0006208A">
      <w:pPr>
        <w:pStyle w:val="Index1"/>
        <w:tabs>
          <w:tab w:val="right" w:pos="5030"/>
        </w:tabs>
        <w:rPr>
          <w:noProof/>
        </w:rPr>
      </w:pPr>
      <w:r>
        <w:rPr>
          <w:noProof/>
        </w:rPr>
        <w:t>BizTalk Server 2016 Branch IDC, 13</w:t>
      </w:r>
    </w:p>
    <w:p w:rsidR="0006208A" w:rsidRDefault="0006208A">
      <w:pPr>
        <w:pStyle w:val="Index1"/>
        <w:tabs>
          <w:tab w:val="right" w:pos="5030"/>
        </w:tabs>
        <w:rPr>
          <w:noProof/>
        </w:rPr>
      </w:pPr>
      <w:r>
        <w:rPr>
          <w:noProof/>
        </w:rPr>
        <w:t>BizTalk Server 2016 Enterprise Edition, 13</w:t>
      </w:r>
    </w:p>
    <w:p w:rsidR="0006208A" w:rsidRDefault="0006208A">
      <w:pPr>
        <w:pStyle w:val="Index1"/>
        <w:tabs>
          <w:tab w:val="right" w:pos="5030"/>
        </w:tabs>
        <w:rPr>
          <w:noProof/>
        </w:rPr>
      </w:pPr>
      <w:r>
        <w:rPr>
          <w:noProof/>
        </w:rPr>
        <w:t>BizTalk Server 2016 Standard Edition, 13</w:t>
      </w:r>
    </w:p>
    <w:p w:rsidR="0006208A" w:rsidRDefault="0006208A">
      <w:pPr>
        <w:pStyle w:val="Index1"/>
        <w:tabs>
          <w:tab w:val="right" w:pos="5030"/>
        </w:tabs>
        <w:rPr>
          <w:noProof/>
        </w:rPr>
      </w:pPr>
      <w:r>
        <w:rPr>
          <w:noProof/>
        </w:rPr>
        <w:t>BizTalk Server 2016 Standard Edition IDC, 14</w:t>
      </w:r>
    </w:p>
    <w:p w:rsidR="0006208A" w:rsidRDefault="0006208A">
      <w:pPr>
        <w:pStyle w:val="Index1"/>
        <w:tabs>
          <w:tab w:val="right" w:pos="5030"/>
        </w:tabs>
        <w:rPr>
          <w:noProof/>
        </w:rPr>
      </w:pPr>
      <w:r>
        <w:rPr>
          <w:noProof/>
        </w:rPr>
        <w:t>BizTalk Server Branch, 88</w:t>
      </w:r>
    </w:p>
    <w:p w:rsidR="0006208A" w:rsidRDefault="0006208A">
      <w:pPr>
        <w:pStyle w:val="Index1"/>
        <w:tabs>
          <w:tab w:val="right" w:pos="5030"/>
        </w:tabs>
        <w:rPr>
          <w:noProof/>
        </w:rPr>
      </w:pPr>
      <w:r>
        <w:rPr>
          <w:noProof/>
        </w:rPr>
        <w:t>BizTalk Server Enterprise, 88</w:t>
      </w:r>
    </w:p>
    <w:p w:rsidR="0006208A" w:rsidRDefault="0006208A">
      <w:pPr>
        <w:pStyle w:val="Index1"/>
        <w:tabs>
          <w:tab w:val="right" w:pos="5030"/>
        </w:tabs>
        <w:rPr>
          <w:noProof/>
        </w:rPr>
      </w:pPr>
      <w:r>
        <w:rPr>
          <w:noProof/>
        </w:rPr>
        <w:t>BizTalk Server Standard, 88</w:t>
      </w:r>
    </w:p>
    <w:p w:rsidR="0006208A" w:rsidRDefault="0006208A">
      <w:pPr>
        <w:pStyle w:val="Index1"/>
        <w:tabs>
          <w:tab w:val="right" w:pos="5030"/>
        </w:tabs>
        <w:rPr>
          <w:noProof/>
        </w:rPr>
      </w:pPr>
      <w:r>
        <w:rPr>
          <w:noProof/>
        </w:rPr>
        <w:t>Business Productivity Online Deskless Suite, 66</w:t>
      </w:r>
    </w:p>
    <w:p w:rsidR="0006208A" w:rsidRDefault="0006208A">
      <w:pPr>
        <w:pStyle w:val="Index1"/>
        <w:tabs>
          <w:tab w:val="right" w:pos="5030"/>
        </w:tabs>
        <w:rPr>
          <w:noProof/>
        </w:rPr>
      </w:pPr>
      <w:r>
        <w:rPr>
          <w:noProof/>
        </w:rPr>
        <w:t>CAL til Exchange Server Enterprise 2016, 26</w:t>
      </w:r>
    </w:p>
    <w:p w:rsidR="0006208A" w:rsidRDefault="0006208A">
      <w:pPr>
        <w:pStyle w:val="Index1"/>
        <w:tabs>
          <w:tab w:val="right" w:pos="5030"/>
        </w:tabs>
        <w:rPr>
          <w:noProof/>
        </w:rPr>
      </w:pPr>
      <w:r>
        <w:rPr>
          <w:noProof/>
        </w:rPr>
        <w:t>CAL til Exchange Server Standard 2016, 26</w:t>
      </w:r>
    </w:p>
    <w:p w:rsidR="0006208A" w:rsidRDefault="0006208A">
      <w:pPr>
        <w:pStyle w:val="Index1"/>
        <w:tabs>
          <w:tab w:val="right" w:pos="5030"/>
        </w:tabs>
        <w:rPr>
          <w:noProof/>
        </w:rPr>
      </w:pPr>
      <w:r>
        <w:rPr>
          <w:noProof/>
        </w:rPr>
        <w:t>CAL til Microsoft Dynamics AX Self Serve, 61</w:t>
      </w:r>
    </w:p>
    <w:p w:rsidR="0006208A" w:rsidRDefault="0006208A">
      <w:pPr>
        <w:pStyle w:val="Index1"/>
        <w:tabs>
          <w:tab w:val="right" w:pos="5030"/>
        </w:tabs>
        <w:rPr>
          <w:noProof/>
        </w:rPr>
      </w:pPr>
      <w:r>
        <w:rPr>
          <w:noProof/>
        </w:rPr>
        <w:t>CAL til Microsoft Dynamics AX Task, 61</w:t>
      </w:r>
    </w:p>
    <w:p w:rsidR="0006208A" w:rsidRDefault="0006208A">
      <w:pPr>
        <w:pStyle w:val="Index1"/>
        <w:tabs>
          <w:tab w:val="right" w:pos="5030"/>
        </w:tabs>
        <w:rPr>
          <w:noProof/>
        </w:rPr>
      </w:pPr>
      <w:r>
        <w:rPr>
          <w:noProof/>
        </w:rPr>
        <w:t>CAL til Microsoft Dynamics CRM Professional, 62</w:t>
      </w:r>
    </w:p>
    <w:p w:rsidR="0006208A" w:rsidRDefault="0006208A">
      <w:pPr>
        <w:pStyle w:val="Index1"/>
        <w:tabs>
          <w:tab w:val="right" w:pos="5030"/>
        </w:tabs>
        <w:rPr>
          <w:noProof/>
        </w:rPr>
      </w:pPr>
      <w:r>
        <w:rPr>
          <w:noProof/>
        </w:rPr>
        <w:t>CAL til Project Server 2016, 27</w:t>
      </w:r>
    </w:p>
    <w:p w:rsidR="0006208A" w:rsidRDefault="0006208A">
      <w:pPr>
        <w:pStyle w:val="Index1"/>
        <w:tabs>
          <w:tab w:val="right" w:pos="5030"/>
        </w:tabs>
        <w:rPr>
          <w:noProof/>
        </w:rPr>
      </w:pPr>
      <w:r>
        <w:rPr>
          <w:noProof/>
        </w:rPr>
        <w:t>CAL til Skype for Business Plus, 29</w:t>
      </w:r>
    </w:p>
    <w:p w:rsidR="0006208A" w:rsidRDefault="0006208A">
      <w:pPr>
        <w:pStyle w:val="Index1"/>
        <w:tabs>
          <w:tab w:val="right" w:pos="5030"/>
        </w:tabs>
        <w:rPr>
          <w:noProof/>
        </w:rPr>
      </w:pPr>
      <w:r>
        <w:rPr>
          <w:noProof/>
        </w:rPr>
        <w:t>CAL til SQL Server 2016, 31</w:t>
      </w:r>
    </w:p>
    <w:p w:rsidR="0006208A" w:rsidRDefault="0006208A">
      <w:pPr>
        <w:pStyle w:val="Index1"/>
        <w:tabs>
          <w:tab w:val="right" w:pos="5030"/>
        </w:tabs>
        <w:rPr>
          <w:noProof/>
        </w:rPr>
      </w:pPr>
      <w:r>
        <w:rPr>
          <w:noProof/>
        </w:rPr>
        <w:t>CAL til Visual Studio Team Foundation Server 2017, 40</w:t>
      </w:r>
    </w:p>
    <w:p w:rsidR="0006208A" w:rsidRDefault="0006208A">
      <w:pPr>
        <w:pStyle w:val="Index1"/>
        <w:tabs>
          <w:tab w:val="right" w:pos="5030"/>
        </w:tabs>
        <w:rPr>
          <w:noProof/>
        </w:rPr>
      </w:pPr>
      <w:r>
        <w:rPr>
          <w:noProof/>
        </w:rPr>
        <w:t>CAL til Windows Server 2016, 49</w:t>
      </w:r>
    </w:p>
    <w:p w:rsidR="0006208A" w:rsidRDefault="0006208A">
      <w:pPr>
        <w:pStyle w:val="Index1"/>
        <w:tabs>
          <w:tab w:val="right" w:pos="5030"/>
        </w:tabs>
        <w:rPr>
          <w:noProof/>
        </w:rPr>
      </w:pPr>
      <w:r>
        <w:rPr>
          <w:noProof/>
        </w:rPr>
        <w:t>CAL til Windows Server 2016 Active Directory Rights Management Services, 49</w:t>
      </w:r>
    </w:p>
    <w:p w:rsidR="0006208A" w:rsidRDefault="0006208A">
      <w:pPr>
        <w:pStyle w:val="Index1"/>
        <w:tabs>
          <w:tab w:val="right" w:pos="5030"/>
        </w:tabs>
        <w:rPr>
          <w:noProof/>
        </w:rPr>
      </w:pPr>
      <w:r>
        <w:rPr>
          <w:noProof/>
        </w:rPr>
        <w:t>CAL til Windows Server 2016 Remote Desktop Services, 49</w:t>
      </w:r>
    </w:p>
    <w:p w:rsidR="0006208A" w:rsidRDefault="0006208A">
      <w:pPr>
        <w:pStyle w:val="Index1"/>
        <w:tabs>
          <w:tab w:val="right" w:pos="5030"/>
        </w:tabs>
        <w:rPr>
          <w:noProof/>
        </w:rPr>
      </w:pPr>
      <w:r>
        <w:rPr>
          <w:noProof/>
        </w:rPr>
        <w:t>CIS Suite Datacenter, 87</w:t>
      </w:r>
    </w:p>
    <w:p w:rsidR="0006208A" w:rsidRDefault="0006208A">
      <w:pPr>
        <w:pStyle w:val="Index1"/>
        <w:tabs>
          <w:tab w:val="right" w:pos="5030"/>
        </w:tabs>
        <w:rPr>
          <w:noProof/>
        </w:rPr>
      </w:pPr>
      <w:r>
        <w:rPr>
          <w:noProof/>
        </w:rPr>
        <w:t>CIS Suite Standard, 87</w:t>
      </w:r>
    </w:p>
    <w:p w:rsidR="0006208A" w:rsidRDefault="0006208A">
      <w:pPr>
        <w:pStyle w:val="Index1"/>
        <w:tabs>
          <w:tab w:val="right" w:pos="5030"/>
        </w:tabs>
        <w:rPr>
          <w:noProof/>
        </w:rPr>
      </w:pPr>
      <w:r>
        <w:rPr>
          <w:noProof/>
        </w:rPr>
        <w:t>Communicator til Mac 2011, 26</w:t>
      </w:r>
    </w:p>
    <w:p w:rsidR="0006208A" w:rsidRDefault="0006208A">
      <w:pPr>
        <w:pStyle w:val="Index1"/>
        <w:tabs>
          <w:tab w:val="right" w:pos="5030"/>
        </w:tabs>
        <w:rPr>
          <w:noProof/>
        </w:rPr>
      </w:pPr>
      <w:r>
        <w:rPr>
          <w:noProof/>
        </w:rPr>
        <w:t>Core CAL, 34, 59, 65, 83, 88</w:t>
      </w:r>
    </w:p>
    <w:p w:rsidR="0006208A" w:rsidRDefault="0006208A">
      <w:pPr>
        <w:pStyle w:val="Index1"/>
        <w:tabs>
          <w:tab w:val="right" w:pos="5030"/>
        </w:tabs>
        <w:rPr>
          <w:noProof/>
        </w:rPr>
      </w:pPr>
      <w:r>
        <w:rPr>
          <w:noProof/>
        </w:rPr>
        <w:t>Core CAL Bridge til Office 365, 65</w:t>
      </w:r>
    </w:p>
    <w:p w:rsidR="0006208A" w:rsidRDefault="0006208A">
      <w:pPr>
        <w:pStyle w:val="Index1"/>
        <w:tabs>
          <w:tab w:val="right" w:pos="5030"/>
        </w:tabs>
        <w:rPr>
          <w:noProof/>
        </w:rPr>
      </w:pPr>
      <w:r>
        <w:rPr>
          <w:noProof/>
        </w:rPr>
        <w:t>Core CAL Suite, 15</w:t>
      </w:r>
    </w:p>
    <w:p w:rsidR="0006208A" w:rsidRDefault="0006208A">
      <w:pPr>
        <w:pStyle w:val="Index1"/>
        <w:tabs>
          <w:tab w:val="right" w:pos="5030"/>
        </w:tabs>
        <w:rPr>
          <w:noProof/>
        </w:rPr>
      </w:pPr>
      <w:r>
        <w:rPr>
          <w:noProof/>
        </w:rPr>
        <w:t>Core CAL Suite Bridge til Enterprise Mobility+ Security, 15</w:t>
      </w:r>
    </w:p>
    <w:p w:rsidR="0006208A" w:rsidRDefault="0006208A">
      <w:pPr>
        <w:pStyle w:val="Index1"/>
        <w:tabs>
          <w:tab w:val="right" w:pos="5030"/>
        </w:tabs>
        <w:rPr>
          <w:noProof/>
        </w:rPr>
      </w:pPr>
      <w:r>
        <w:rPr>
          <w:noProof/>
        </w:rPr>
        <w:t>Core CAL Suite Bridge til Microsoft Intune, 15</w:t>
      </w:r>
    </w:p>
    <w:p w:rsidR="0006208A" w:rsidRDefault="0006208A">
      <w:pPr>
        <w:pStyle w:val="Index1"/>
        <w:tabs>
          <w:tab w:val="right" w:pos="5030"/>
        </w:tabs>
        <w:rPr>
          <w:noProof/>
        </w:rPr>
      </w:pPr>
      <w:r>
        <w:rPr>
          <w:noProof/>
        </w:rPr>
        <w:t>Core CAL Suite Bridge til Office 365, 15, 59</w:t>
      </w:r>
    </w:p>
    <w:p w:rsidR="0006208A" w:rsidRDefault="0006208A">
      <w:pPr>
        <w:pStyle w:val="Index1"/>
        <w:tabs>
          <w:tab w:val="right" w:pos="5030"/>
        </w:tabs>
        <w:rPr>
          <w:noProof/>
        </w:rPr>
      </w:pPr>
      <w:r>
        <w:rPr>
          <w:noProof/>
        </w:rPr>
        <w:t>Core CAL Suite Bridge til Office 365 og Microsoft Intune, 15, 59</w:t>
      </w:r>
    </w:p>
    <w:p w:rsidR="0006208A" w:rsidRDefault="0006208A">
      <w:pPr>
        <w:pStyle w:val="Index1"/>
        <w:tabs>
          <w:tab w:val="right" w:pos="5030"/>
        </w:tabs>
        <w:rPr>
          <w:noProof/>
        </w:rPr>
      </w:pPr>
      <w:r>
        <w:rPr>
          <w:noProof/>
        </w:rPr>
        <w:t>Core Infrastructure Server Suite Datacenter, 89</w:t>
      </w:r>
    </w:p>
    <w:p w:rsidR="0006208A" w:rsidRDefault="0006208A">
      <w:pPr>
        <w:pStyle w:val="Index1"/>
        <w:tabs>
          <w:tab w:val="right" w:pos="5030"/>
        </w:tabs>
        <w:rPr>
          <w:noProof/>
        </w:rPr>
      </w:pPr>
      <w:r>
        <w:rPr>
          <w:noProof/>
        </w:rPr>
        <w:t>Core Infrastructure Server Suite Datacenter (16 pakker med kernelicenser), 16</w:t>
      </w:r>
    </w:p>
    <w:p w:rsidR="0006208A" w:rsidRDefault="0006208A">
      <w:pPr>
        <w:pStyle w:val="Index1"/>
        <w:tabs>
          <w:tab w:val="right" w:pos="5030"/>
        </w:tabs>
        <w:rPr>
          <w:noProof/>
        </w:rPr>
      </w:pPr>
      <w:r>
        <w:rPr>
          <w:noProof/>
        </w:rPr>
        <w:t>Core Infrastructure Server Suite Datacenter (2 pakker med kernelicenser), 16</w:t>
      </w:r>
    </w:p>
    <w:p w:rsidR="0006208A" w:rsidRDefault="0006208A">
      <w:pPr>
        <w:pStyle w:val="Index1"/>
        <w:tabs>
          <w:tab w:val="right" w:pos="5030"/>
        </w:tabs>
        <w:rPr>
          <w:noProof/>
        </w:rPr>
      </w:pPr>
      <w:r>
        <w:rPr>
          <w:noProof/>
        </w:rPr>
        <w:t>Core Infrastructure Server Suite Standard, 89</w:t>
      </w:r>
    </w:p>
    <w:p w:rsidR="0006208A" w:rsidRDefault="0006208A">
      <w:pPr>
        <w:pStyle w:val="Index1"/>
        <w:tabs>
          <w:tab w:val="right" w:pos="5030"/>
        </w:tabs>
        <w:rPr>
          <w:noProof/>
        </w:rPr>
      </w:pPr>
      <w:r>
        <w:rPr>
          <w:noProof/>
        </w:rPr>
        <w:t>Core Infrastructure Server Suite Standard (16 pakker med kernelicenser), 16</w:t>
      </w:r>
    </w:p>
    <w:p w:rsidR="0006208A" w:rsidRDefault="0006208A">
      <w:pPr>
        <w:pStyle w:val="Index1"/>
        <w:tabs>
          <w:tab w:val="right" w:pos="5030"/>
        </w:tabs>
        <w:rPr>
          <w:noProof/>
        </w:rPr>
      </w:pPr>
      <w:r>
        <w:rPr>
          <w:noProof/>
        </w:rPr>
        <w:t>Core Infrastructure Server Suite Standard (2 pakker med kernelicenser), 16</w:t>
      </w:r>
    </w:p>
    <w:p w:rsidR="0006208A" w:rsidRDefault="0006208A">
      <w:pPr>
        <w:pStyle w:val="Index1"/>
        <w:tabs>
          <w:tab w:val="right" w:pos="5030"/>
        </w:tabs>
        <w:rPr>
          <w:noProof/>
        </w:rPr>
      </w:pPr>
      <w:r>
        <w:rPr>
          <w:noProof/>
        </w:rPr>
        <w:t>Dynamics 365 for Operations Server, 82</w:t>
      </w:r>
    </w:p>
    <w:p w:rsidR="0006208A" w:rsidRDefault="0006208A">
      <w:pPr>
        <w:pStyle w:val="Index1"/>
        <w:tabs>
          <w:tab w:val="right" w:pos="5030"/>
        </w:tabs>
        <w:rPr>
          <w:noProof/>
        </w:rPr>
      </w:pPr>
      <w:r>
        <w:rPr>
          <w:noProof/>
        </w:rPr>
        <w:t>Enheds-CAL til Project Server 2016, 24</w:t>
      </w:r>
    </w:p>
    <w:p w:rsidR="0006208A" w:rsidRDefault="0006208A">
      <w:pPr>
        <w:pStyle w:val="Index1"/>
        <w:tabs>
          <w:tab w:val="right" w:pos="5030"/>
        </w:tabs>
        <w:rPr>
          <w:noProof/>
        </w:rPr>
      </w:pPr>
      <w:r>
        <w:rPr>
          <w:noProof/>
        </w:rPr>
        <w:t>Enterprise CAL, 34, 59, 65, 67, 83, 88</w:t>
      </w:r>
    </w:p>
    <w:p w:rsidR="0006208A" w:rsidRDefault="0006208A">
      <w:pPr>
        <w:pStyle w:val="Index1"/>
        <w:tabs>
          <w:tab w:val="right" w:pos="5030"/>
        </w:tabs>
        <w:rPr>
          <w:noProof/>
        </w:rPr>
      </w:pPr>
      <w:r>
        <w:rPr>
          <w:noProof/>
        </w:rPr>
        <w:t>Enterprise CAL Bridge for Enterprise Mobility + Security fra SA, 15</w:t>
      </w:r>
    </w:p>
    <w:p w:rsidR="0006208A" w:rsidRDefault="0006208A">
      <w:pPr>
        <w:pStyle w:val="Index1"/>
        <w:tabs>
          <w:tab w:val="right" w:pos="5030"/>
        </w:tabs>
        <w:rPr>
          <w:noProof/>
        </w:rPr>
      </w:pPr>
      <w:r>
        <w:rPr>
          <w:noProof/>
        </w:rPr>
        <w:t>Enterprise CAL Bridge til Enterprise Mobility + Security, 15</w:t>
      </w:r>
    </w:p>
    <w:p w:rsidR="0006208A" w:rsidRDefault="0006208A">
      <w:pPr>
        <w:pStyle w:val="Index1"/>
        <w:tabs>
          <w:tab w:val="right" w:pos="5030"/>
        </w:tabs>
        <w:rPr>
          <w:noProof/>
        </w:rPr>
      </w:pPr>
      <w:r>
        <w:rPr>
          <w:noProof/>
        </w:rPr>
        <w:t>Enterprise CAL Bridge til Office 365, 65</w:t>
      </w:r>
    </w:p>
    <w:p w:rsidR="0006208A" w:rsidRDefault="0006208A">
      <w:pPr>
        <w:pStyle w:val="Index1"/>
        <w:tabs>
          <w:tab w:val="right" w:pos="5030"/>
        </w:tabs>
        <w:rPr>
          <w:noProof/>
        </w:rPr>
      </w:pPr>
      <w:r>
        <w:rPr>
          <w:noProof/>
        </w:rPr>
        <w:t>Enterprise CAL Suite, 15</w:t>
      </w:r>
    </w:p>
    <w:p w:rsidR="0006208A" w:rsidRDefault="0006208A">
      <w:pPr>
        <w:pStyle w:val="Index1"/>
        <w:tabs>
          <w:tab w:val="right" w:pos="5030"/>
        </w:tabs>
        <w:rPr>
          <w:noProof/>
        </w:rPr>
      </w:pPr>
      <w:r>
        <w:rPr>
          <w:noProof/>
        </w:rPr>
        <w:t>Enterprise CAL Suite Bridge til Microsoft Intune, 15</w:t>
      </w:r>
    </w:p>
    <w:p w:rsidR="0006208A" w:rsidRDefault="0006208A">
      <w:pPr>
        <w:pStyle w:val="Index1"/>
        <w:tabs>
          <w:tab w:val="right" w:pos="5030"/>
        </w:tabs>
        <w:rPr>
          <w:noProof/>
        </w:rPr>
      </w:pPr>
      <w:r>
        <w:rPr>
          <w:noProof/>
        </w:rPr>
        <w:t>Enterprise CAL Suite Bridge til Office 365, 15, 59</w:t>
      </w:r>
    </w:p>
    <w:p w:rsidR="0006208A" w:rsidRDefault="0006208A">
      <w:pPr>
        <w:pStyle w:val="Index1"/>
        <w:tabs>
          <w:tab w:val="right" w:pos="5030"/>
        </w:tabs>
        <w:rPr>
          <w:noProof/>
        </w:rPr>
      </w:pPr>
      <w:r>
        <w:rPr>
          <w:noProof/>
        </w:rPr>
        <w:t>Enterprise CAL Suite Bridge til Office 365 fra SA, 15</w:t>
      </w:r>
    </w:p>
    <w:p w:rsidR="0006208A" w:rsidRDefault="0006208A">
      <w:pPr>
        <w:pStyle w:val="Index1"/>
        <w:tabs>
          <w:tab w:val="right" w:pos="5030"/>
        </w:tabs>
        <w:rPr>
          <w:noProof/>
        </w:rPr>
      </w:pPr>
      <w:r>
        <w:rPr>
          <w:noProof/>
        </w:rPr>
        <w:t>Enterprise CAL Suite Bridge til Office 365 og Microsoft Intune, 15, 59</w:t>
      </w:r>
    </w:p>
    <w:p w:rsidR="0006208A" w:rsidRDefault="0006208A">
      <w:pPr>
        <w:pStyle w:val="Index1"/>
        <w:tabs>
          <w:tab w:val="right" w:pos="5030"/>
        </w:tabs>
        <w:rPr>
          <w:noProof/>
        </w:rPr>
      </w:pPr>
      <w:r>
        <w:rPr>
          <w:noProof/>
        </w:rPr>
        <w:t>Enterprise CAL til Microsoft Dynamics AX, 61</w:t>
      </w:r>
    </w:p>
    <w:p w:rsidR="0006208A" w:rsidRDefault="0006208A">
      <w:pPr>
        <w:pStyle w:val="Index1"/>
        <w:tabs>
          <w:tab w:val="right" w:pos="5030"/>
        </w:tabs>
        <w:rPr>
          <w:noProof/>
        </w:rPr>
      </w:pPr>
      <w:r>
        <w:rPr>
          <w:noProof/>
        </w:rPr>
        <w:t>Enterprise CAL til Microsoft Dynamics AX 2012 R3, 22</w:t>
      </w:r>
    </w:p>
    <w:p w:rsidR="0006208A" w:rsidRDefault="0006208A">
      <w:pPr>
        <w:pStyle w:val="Index1"/>
        <w:tabs>
          <w:tab w:val="right" w:pos="5030"/>
        </w:tabs>
        <w:rPr>
          <w:noProof/>
        </w:rPr>
      </w:pPr>
      <w:r>
        <w:rPr>
          <w:noProof/>
        </w:rPr>
        <w:t>Enterprise CAL til SharePoint Server 2016, 28</w:t>
      </w:r>
    </w:p>
    <w:p w:rsidR="0006208A" w:rsidRDefault="0006208A">
      <w:pPr>
        <w:pStyle w:val="Index1"/>
        <w:tabs>
          <w:tab w:val="right" w:pos="5030"/>
        </w:tabs>
        <w:rPr>
          <w:noProof/>
        </w:rPr>
      </w:pPr>
      <w:r>
        <w:rPr>
          <w:noProof/>
        </w:rPr>
        <w:t>Enterprise CAL til Skype for Business Server 2015, 29</w:t>
      </w:r>
    </w:p>
    <w:p w:rsidR="0006208A" w:rsidRDefault="0006208A">
      <w:pPr>
        <w:pStyle w:val="Index1"/>
        <w:tabs>
          <w:tab w:val="right" w:pos="5030"/>
        </w:tabs>
        <w:rPr>
          <w:noProof/>
        </w:rPr>
      </w:pPr>
      <w:r>
        <w:rPr>
          <w:noProof/>
        </w:rPr>
        <w:t>Enterprise Mobility + Security, 58, 65</w:t>
      </w:r>
    </w:p>
    <w:p w:rsidR="0006208A" w:rsidRDefault="0006208A">
      <w:pPr>
        <w:pStyle w:val="Index1"/>
        <w:tabs>
          <w:tab w:val="right" w:pos="5030"/>
        </w:tabs>
        <w:rPr>
          <w:noProof/>
        </w:rPr>
      </w:pPr>
      <w:r>
        <w:rPr>
          <w:noProof/>
        </w:rPr>
        <w:t>Enterprise Mobility + Security E3, 15, 16, 59</w:t>
      </w:r>
    </w:p>
    <w:p w:rsidR="0006208A" w:rsidRDefault="0006208A">
      <w:pPr>
        <w:pStyle w:val="Index1"/>
        <w:tabs>
          <w:tab w:val="right" w:pos="5030"/>
        </w:tabs>
        <w:rPr>
          <w:noProof/>
        </w:rPr>
      </w:pPr>
      <w:r>
        <w:rPr>
          <w:noProof/>
        </w:rPr>
        <w:t>Enterprise Mobility + Security E3 fra SA, 59</w:t>
      </w:r>
    </w:p>
    <w:p w:rsidR="0006208A" w:rsidRDefault="0006208A">
      <w:pPr>
        <w:pStyle w:val="Index1"/>
        <w:tabs>
          <w:tab w:val="right" w:pos="5030"/>
        </w:tabs>
        <w:rPr>
          <w:noProof/>
        </w:rPr>
      </w:pPr>
      <w:r>
        <w:rPr>
          <w:noProof/>
        </w:rPr>
        <w:t>Enterprise Mobility + Security E5, 15, 16</w:t>
      </w:r>
    </w:p>
    <w:p w:rsidR="0006208A" w:rsidRDefault="0006208A">
      <w:pPr>
        <w:pStyle w:val="Index1"/>
        <w:tabs>
          <w:tab w:val="right" w:pos="5030"/>
        </w:tabs>
        <w:rPr>
          <w:noProof/>
        </w:rPr>
      </w:pPr>
      <w:r>
        <w:rPr>
          <w:noProof/>
        </w:rPr>
        <w:t>Enterprise Mobility + Security E5, 59</w:t>
      </w:r>
    </w:p>
    <w:p w:rsidR="0006208A" w:rsidRDefault="0006208A">
      <w:pPr>
        <w:pStyle w:val="Index1"/>
        <w:tabs>
          <w:tab w:val="right" w:pos="5030"/>
        </w:tabs>
        <w:rPr>
          <w:noProof/>
        </w:rPr>
      </w:pPr>
      <w:r>
        <w:rPr>
          <w:noProof/>
        </w:rPr>
        <w:t>Enterprise Mobility + Security E5 fra SA, 59</w:t>
      </w:r>
    </w:p>
    <w:p w:rsidR="0006208A" w:rsidRDefault="0006208A">
      <w:pPr>
        <w:pStyle w:val="Index1"/>
        <w:tabs>
          <w:tab w:val="right" w:pos="5030"/>
        </w:tabs>
        <w:rPr>
          <w:noProof/>
        </w:rPr>
      </w:pPr>
      <w:r>
        <w:rPr>
          <w:noProof/>
        </w:rPr>
        <w:t>Enterprise Mobility + Security fra SA, 58</w:t>
      </w:r>
    </w:p>
    <w:p w:rsidR="0006208A" w:rsidRDefault="0006208A">
      <w:pPr>
        <w:pStyle w:val="Index1"/>
        <w:tabs>
          <w:tab w:val="right" w:pos="5030"/>
        </w:tabs>
        <w:rPr>
          <w:noProof/>
        </w:rPr>
      </w:pPr>
      <w:r>
        <w:rPr>
          <w:noProof/>
        </w:rPr>
        <w:t>Enterprise-Tillægs-CAL til Microsoft Dynamics AX 2012 R3, 22</w:t>
      </w:r>
    </w:p>
    <w:p w:rsidR="0006208A" w:rsidRDefault="0006208A">
      <w:pPr>
        <w:pStyle w:val="Index1"/>
        <w:tabs>
          <w:tab w:val="right" w:pos="5030"/>
        </w:tabs>
        <w:rPr>
          <w:noProof/>
        </w:rPr>
      </w:pPr>
      <w:r>
        <w:rPr>
          <w:noProof/>
        </w:rPr>
        <w:t>Excel 2016, 24</w:t>
      </w:r>
    </w:p>
    <w:p w:rsidR="0006208A" w:rsidRDefault="0006208A">
      <w:pPr>
        <w:pStyle w:val="Index1"/>
        <w:tabs>
          <w:tab w:val="right" w:pos="5030"/>
        </w:tabs>
        <w:rPr>
          <w:noProof/>
        </w:rPr>
      </w:pPr>
      <w:r>
        <w:rPr>
          <w:noProof/>
        </w:rPr>
        <w:t>Excel 2016 til Mac, 25</w:t>
      </w:r>
    </w:p>
    <w:p w:rsidR="0006208A" w:rsidRDefault="0006208A">
      <w:pPr>
        <w:pStyle w:val="Index1"/>
        <w:tabs>
          <w:tab w:val="right" w:pos="5030"/>
        </w:tabs>
        <w:rPr>
          <w:noProof/>
        </w:rPr>
      </w:pPr>
      <w:r>
        <w:rPr>
          <w:noProof/>
        </w:rPr>
        <w:t>Exchange Hosted Archive, 67</w:t>
      </w:r>
    </w:p>
    <w:p w:rsidR="0006208A" w:rsidRDefault="0006208A">
      <w:pPr>
        <w:pStyle w:val="Index1"/>
        <w:tabs>
          <w:tab w:val="right" w:pos="5030"/>
        </w:tabs>
        <w:rPr>
          <w:noProof/>
        </w:rPr>
      </w:pPr>
      <w:r>
        <w:rPr>
          <w:noProof/>
        </w:rPr>
        <w:t>Exchange Online Plan 1, 27, 67</w:t>
      </w:r>
    </w:p>
    <w:p w:rsidR="0006208A" w:rsidRDefault="0006208A">
      <w:pPr>
        <w:pStyle w:val="Index1"/>
        <w:tabs>
          <w:tab w:val="right" w:pos="5030"/>
        </w:tabs>
        <w:rPr>
          <w:noProof/>
        </w:rPr>
      </w:pPr>
      <w:r>
        <w:rPr>
          <w:noProof/>
        </w:rPr>
        <w:t>Exchange Online Plan 1A for Alumni, 67</w:t>
      </w:r>
    </w:p>
    <w:p w:rsidR="0006208A" w:rsidRDefault="0006208A">
      <w:pPr>
        <w:pStyle w:val="Index1"/>
        <w:tabs>
          <w:tab w:val="right" w:pos="5030"/>
        </w:tabs>
        <w:rPr>
          <w:noProof/>
        </w:rPr>
      </w:pPr>
      <w:r>
        <w:rPr>
          <w:noProof/>
        </w:rPr>
        <w:t>Exchange Online Plan 2, 27, 67</w:t>
      </w:r>
    </w:p>
    <w:p w:rsidR="0006208A" w:rsidRDefault="0006208A">
      <w:pPr>
        <w:pStyle w:val="Index1"/>
        <w:tabs>
          <w:tab w:val="right" w:pos="5030"/>
        </w:tabs>
        <w:rPr>
          <w:noProof/>
        </w:rPr>
      </w:pPr>
      <w:r>
        <w:rPr>
          <w:noProof/>
        </w:rPr>
        <w:lastRenderedPageBreak/>
        <w:t>Exchange Online Protection, 15, 67</w:t>
      </w:r>
    </w:p>
    <w:p w:rsidR="0006208A" w:rsidRDefault="0006208A">
      <w:pPr>
        <w:pStyle w:val="Index1"/>
        <w:tabs>
          <w:tab w:val="right" w:pos="5030"/>
        </w:tabs>
        <w:rPr>
          <w:noProof/>
        </w:rPr>
      </w:pPr>
      <w:r>
        <w:rPr>
          <w:noProof/>
        </w:rPr>
        <w:t>Exchange Online-arkivering til Exchange Online, 67</w:t>
      </w:r>
    </w:p>
    <w:p w:rsidR="0006208A" w:rsidRDefault="0006208A">
      <w:pPr>
        <w:pStyle w:val="Index1"/>
        <w:tabs>
          <w:tab w:val="right" w:pos="5030"/>
        </w:tabs>
        <w:rPr>
          <w:noProof/>
        </w:rPr>
      </w:pPr>
      <w:r>
        <w:rPr>
          <w:noProof/>
        </w:rPr>
        <w:t>Exchange Online-arkivering til Exchange Server, 15, 67</w:t>
      </w:r>
    </w:p>
    <w:p w:rsidR="0006208A" w:rsidRDefault="0006208A">
      <w:pPr>
        <w:pStyle w:val="Index1"/>
        <w:tabs>
          <w:tab w:val="right" w:pos="5030"/>
        </w:tabs>
        <w:rPr>
          <w:noProof/>
        </w:rPr>
      </w:pPr>
      <w:r>
        <w:rPr>
          <w:noProof/>
        </w:rPr>
        <w:t>Exchange Online-kiosk, 67</w:t>
      </w:r>
    </w:p>
    <w:p w:rsidR="0006208A" w:rsidRDefault="0006208A">
      <w:pPr>
        <w:pStyle w:val="Index1"/>
        <w:tabs>
          <w:tab w:val="right" w:pos="5030"/>
        </w:tabs>
        <w:rPr>
          <w:noProof/>
        </w:rPr>
      </w:pPr>
      <w:r>
        <w:rPr>
          <w:noProof/>
        </w:rPr>
        <w:t>Exchange Server, 58</w:t>
      </w:r>
    </w:p>
    <w:p w:rsidR="0006208A" w:rsidRDefault="0006208A">
      <w:pPr>
        <w:pStyle w:val="Index1"/>
        <w:tabs>
          <w:tab w:val="right" w:pos="5030"/>
        </w:tabs>
        <w:rPr>
          <w:noProof/>
        </w:rPr>
      </w:pPr>
      <w:r>
        <w:rPr>
          <w:noProof/>
        </w:rPr>
        <w:t>Exchange Server 2013, 26</w:t>
      </w:r>
    </w:p>
    <w:p w:rsidR="0006208A" w:rsidRDefault="0006208A">
      <w:pPr>
        <w:pStyle w:val="Index1"/>
        <w:tabs>
          <w:tab w:val="right" w:pos="5030"/>
        </w:tabs>
        <w:rPr>
          <w:noProof/>
        </w:rPr>
      </w:pPr>
      <w:r>
        <w:rPr>
          <w:noProof/>
        </w:rPr>
        <w:t>Exchange Server Enterprise, 89</w:t>
      </w:r>
    </w:p>
    <w:p w:rsidR="0006208A" w:rsidRDefault="0006208A">
      <w:pPr>
        <w:pStyle w:val="Index1"/>
        <w:tabs>
          <w:tab w:val="right" w:pos="5030"/>
        </w:tabs>
        <w:rPr>
          <w:noProof/>
        </w:rPr>
      </w:pPr>
      <w:r>
        <w:rPr>
          <w:noProof/>
        </w:rPr>
        <w:t>Exchange Server Enterprise 2016, 26</w:t>
      </w:r>
    </w:p>
    <w:p w:rsidR="0006208A" w:rsidRDefault="0006208A">
      <w:pPr>
        <w:pStyle w:val="Index1"/>
        <w:tabs>
          <w:tab w:val="right" w:pos="5030"/>
        </w:tabs>
        <w:rPr>
          <w:noProof/>
        </w:rPr>
      </w:pPr>
      <w:r>
        <w:rPr>
          <w:noProof/>
        </w:rPr>
        <w:t>Exchange Server Standard, 89</w:t>
      </w:r>
    </w:p>
    <w:p w:rsidR="0006208A" w:rsidRDefault="0006208A">
      <w:pPr>
        <w:pStyle w:val="Index1"/>
        <w:tabs>
          <w:tab w:val="right" w:pos="5030"/>
        </w:tabs>
        <w:rPr>
          <w:noProof/>
        </w:rPr>
      </w:pPr>
      <w:r>
        <w:rPr>
          <w:noProof/>
        </w:rPr>
        <w:t>Exchange Server Standard 2016, 26</w:t>
      </w:r>
    </w:p>
    <w:p w:rsidR="0006208A" w:rsidRDefault="0006208A">
      <w:pPr>
        <w:pStyle w:val="Index1"/>
        <w:tabs>
          <w:tab w:val="right" w:pos="5030"/>
        </w:tabs>
        <w:rPr>
          <w:noProof/>
        </w:rPr>
      </w:pPr>
      <w:r>
        <w:rPr>
          <w:noProof/>
        </w:rPr>
        <w:t>Forbrug af Skype for Business PSTN, 69</w:t>
      </w:r>
    </w:p>
    <w:p w:rsidR="0006208A" w:rsidRDefault="0006208A">
      <w:pPr>
        <w:pStyle w:val="Index1"/>
        <w:tabs>
          <w:tab w:val="right" w:pos="5030"/>
        </w:tabs>
        <w:rPr>
          <w:noProof/>
        </w:rPr>
      </w:pPr>
      <w:r>
        <w:rPr>
          <w:noProof/>
        </w:rPr>
        <w:t>Forefront Identity Manager 2010 - Windows Live Edition, 18</w:t>
      </w:r>
    </w:p>
    <w:p w:rsidR="0006208A" w:rsidRDefault="0006208A">
      <w:pPr>
        <w:pStyle w:val="Index1"/>
        <w:tabs>
          <w:tab w:val="right" w:pos="5030"/>
        </w:tabs>
        <w:rPr>
          <w:noProof/>
        </w:rPr>
      </w:pPr>
      <w:r>
        <w:rPr>
          <w:noProof/>
        </w:rPr>
        <w:t>Forefront Identity Manager 2010 R2, 23</w:t>
      </w:r>
    </w:p>
    <w:p w:rsidR="0006208A" w:rsidRDefault="0006208A">
      <w:pPr>
        <w:pStyle w:val="Index1"/>
        <w:tabs>
          <w:tab w:val="right" w:pos="5030"/>
        </w:tabs>
        <w:rPr>
          <w:noProof/>
        </w:rPr>
      </w:pPr>
      <w:r>
        <w:rPr>
          <w:noProof/>
        </w:rPr>
        <w:t>Forefront Identity Manager 2010 R2 – Windows Live Edition, 18</w:t>
      </w:r>
    </w:p>
    <w:p w:rsidR="0006208A" w:rsidRDefault="0006208A">
      <w:pPr>
        <w:pStyle w:val="Index1"/>
        <w:tabs>
          <w:tab w:val="right" w:pos="5030"/>
        </w:tabs>
        <w:rPr>
          <w:noProof/>
        </w:rPr>
      </w:pPr>
      <w:r>
        <w:rPr>
          <w:noProof/>
        </w:rPr>
        <w:t>Forefront TMG Enterprise, 89</w:t>
      </w:r>
    </w:p>
    <w:p w:rsidR="0006208A" w:rsidRDefault="0006208A">
      <w:pPr>
        <w:pStyle w:val="Index1"/>
        <w:tabs>
          <w:tab w:val="right" w:pos="5030"/>
        </w:tabs>
        <w:rPr>
          <w:noProof/>
        </w:rPr>
      </w:pPr>
      <w:r>
        <w:rPr>
          <w:noProof/>
        </w:rPr>
        <w:t>Forefront TMG Standard, 89</w:t>
      </w:r>
    </w:p>
    <w:p w:rsidR="0006208A" w:rsidRDefault="0006208A">
      <w:pPr>
        <w:pStyle w:val="Index1"/>
        <w:tabs>
          <w:tab w:val="right" w:pos="5030"/>
        </w:tabs>
        <w:rPr>
          <w:noProof/>
        </w:rPr>
      </w:pPr>
      <w:r>
        <w:rPr>
          <w:noProof/>
        </w:rPr>
        <w:t>Forefront United Access Gateway 2010, 16</w:t>
      </w:r>
    </w:p>
    <w:p w:rsidR="0006208A" w:rsidRDefault="0006208A">
      <w:pPr>
        <w:pStyle w:val="Index1"/>
        <w:tabs>
          <w:tab w:val="right" w:pos="5030"/>
        </w:tabs>
        <w:rPr>
          <w:noProof/>
        </w:rPr>
      </w:pPr>
      <w:r>
        <w:rPr>
          <w:noProof/>
        </w:rPr>
        <w:t>Fornyelse af Microsoft Azure StorSimple-plan 8100, 55</w:t>
      </w:r>
    </w:p>
    <w:p w:rsidR="0006208A" w:rsidRDefault="0006208A">
      <w:pPr>
        <w:pStyle w:val="Index1"/>
        <w:tabs>
          <w:tab w:val="right" w:pos="5030"/>
        </w:tabs>
        <w:rPr>
          <w:noProof/>
        </w:rPr>
      </w:pPr>
      <w:r>
        <w:rPr>
          <w:noProof/>
        </w:rPr>
        <w:t>Fornyelse af Microsoft Azure StorSimple-plan 8600 (ingen enhed), 55</w:t>
      </w:r>
    </w:p>
    <w:p w:rsidR="0006208A" w:rsidRDefault="0006208A">
      <w:pPr>
        <w:pStyle w:val="Index1"/>
        <w:tabs>
          <w:tab w:val="right" w:pos="5030"/>
        </w:tabs>
        <w:rPr>
          <w:noProof/>
        </w:rPr>
      </w:pPr>
      <w:r>
        <w:rPr>
          <w:noProof/>
        </w:rPr>
        <w:t>Funktionel CAL til Microsoft Dynamics AX, 61</w:t>
      </w:r>
    </w:p>
    <w:p w:rsidR="0006208A" w:rsidRDefault="0006208A">
      <w:pPr>
        <w:pStyle w:val="Index1"/>
        <w:tabs>
          <w:tab w:val="right" w:pos="5030"/>
        </w:tabs>
        <w:rPr>
          <w:noProof/>
        </w:rPr>
      </w:pPr>
      <w:r>
        <w:rPr>
          <w:noProof/>
        </w:rPr>
        <w:t>Funktions-CAL til Microsoft Dynamics AX 2012 R3, 22</w:t>
      </w:r>
    </w:p>
    <w:p w:rsidR="0006208A" w:rsidRDefault="0006208A">
      <w:pPr>
        <w:pStyle w:val="Index1"/>
        <w:tabs>
          <w:tab w:val="right" w:pos="5030"/>
        </w:tabs>
        <w:rPr>
          <w:noProof/>
        </w:rPr>
      </w:pPr>
      <w:r>
        <w:rPr>
          <w:noProof/>
        </w:rPr>
        <w:t>Funktions-Tillægs-CAL til Microsoft Dynamics AX 2012 R3, 22</w:t>
      </w:r>
    </w:p>
    <w:p w:rsidR="0006208A" w:rsidRDefault="0006208A">
      <w:pPr>
        <w:pStyle w:val="Index1"/>
        <w:tabs>
          <w:tab w:val="right" w:pos="5030"/>
        </w:tabs>
        <w:rPr>
          <w:noProof/>
        </w:rPr>
      </w:pPr>
      <w:r>
        <w:rPr>
          <w:noProof/>
        </w:rPr>
        <w:t>Genoprettelse af Azure-websted (til kundeejet websted), 55</w:t>
      </w:r>
    </w:p>
    <w:p w:rsidR="0006208A" w:rsidRDefault="0006208A">
      <w:pPr>
        <w:pStyle w:val="Index1"/>
        <w:tabs>
          <w:tab w:val="right" w:pos="5030"/>
        </w:tabs>
        <w:rPr>
          <w:noProof/>
        </w:rPr>
      </w:pPr>
      <w:r>
        <w:rPr>
          <w:noProof/>
        </w:rPr>
        <w:t>HPC-pakke, 51</w:t>
      </w:r>
    </w:p>
    <w:p w:rsidR="0006208A" w:rsidRDefault="0006208A">
      <w:pPr>
        <w:pStyle w:val="Index1"/>
        <w:tabs>
          <w:tab w:val="right" w:pos="5030"/>
        </w:tabs>
        <w:rPr>
          <w:noProof/>
        </w:rPr>
      </w:pPr>
      <w:r>
        <w:rPr>
          <w:noProof/>
        </w:rPr>
        <w:t>Importtjeneste til Office 365, 67</w:t>
      </w:r>
    </w:p>
    <w:p w:rsidR="0006208A" w:rsidRDefault="0006208A">
      <w:pPr>
        <w:pStyle w:val="Index1"/>
        <w:tabs>
          <w:tab w:val="right" w:pos="5030"/>
        </w:tabs>
        <w:rPr>
          <w:noProof/>
        </w:rPr>
      </w:pPr>
      <w:r>
        <w:rPr>
          <w:noProof/>
        </w:rPr>
        <w:t>Indlæsning af Windows 8.1 Enterprise, 42</w:t>
      </w:r>
    </w:p>
    <w:p w:rsidR="0006208A" w:rsidRDefault="0006208A">
      <w:pPr>
        <w:pStyle w:val="Index1"/>
        <w:tabs>
          <w:tab w:val="right" w:pos="5030"/>
        </w:tabs>
        <w:rPr>
          <w:noProof/>
        </w:rPr>
      </w:pPr>
      <w:r>
        <w:rPr>
          <w:noProof/>
        </w:rPr>
        <w:t>IoT Suite Predictive Maintenance Plan 1, 55</w:t>
      </w:r>
    </w:p>
    <w:p w:rsidR="0006208A" w:rsidRDefault="0006208A">
      <w:pPr>
        <w:pStyle w:val="Index1"/>
        <w:tabs>
          <w:tab w:val="right" w:pos="5030"/>
        </w:tabs>
        <w:rPr>
          <w:noProof/>
        </w:rPr>
      </w:pPr>
      <w:r>
        <w:rPr>
          <w:noProof/>
        </w:rPr>
        <w:t>IoT Suite Predictive Maintenance Plan 2, 55</w:t>
      </w:r>
    </w:p>
    <w:p w:rsidR="0006208A" w:rsidRDefault="0006208A">
      <w:pPr>
        <w:pStyle w:val="Index1"/>
        <w:tabs>
          <w:tab w:val="right" w:pos="5030"/>
        </w:tabs>
        <w:rPr>
          <w:noProof/>
        </w:rPr>
      </w:pPr>
      <w:r>
        <w:rPr>
          <w:noProof/>
        </w:rPr>
        <w:t>IoT Suite Remote Monitoring Plan 1, 55</w:t>
      </w:r>
    </w:p>
    <w:p w:rsidR="0006208A" w:rsidRDefault="0006208A">
      <w:pPr>
        <w:pStyle w:val="Index1"/>
        <w:tabs>
          <w:tab w:val="right" w:pos="5030"/>
        </w:tabs>
        <w:rPr>
          <w:noProof/>
        </w:rPr>
      </w:pPr>
      <w:r>
        <w:rPr>
          <w:noProof/>
        </w:rPr>
        <w:t>IoT Suite Remote Monitoring Plan 2, 55</w:t>
      </w:r>
    </w:p>
    <w:p w:rsidR="0006208A" w:rsidRDefault="0006208A">
      <w:pPr>
        <w:pStyle w:val="Index1"/>
        <w:tabs>
          <w:tab w:val="right" w:pos="5030"/>
        </w:tabs>
        <w:rPr>
          <w:noProof/>
        </w:rPr>
      </w:pPr>
      <w:r>
        <w:rPr>
          <w:noProof/>
        </w:rPr>
        <w:t>Kaizala, 71</w:t>
      </w:r>
    </w:p>
    <w:p w:rsidR="0006208A" w:rsidRDefault="0006208A">
      <w:pPr>
        <w:pStyle w:val="Index1"/>
        <w:tabs>
          <w:tab w:val="right" w:pos="5030"/>
        </w:tabs>
        <w:rPr>
          <w:noProof/>
        </w:rPr>
      </w:pPr>
      <w:r>
        <w:rPr>
          <w:noProof/>
        </w:rPr>
        <w:t>Live Meeting Professional, 29</w:t>
      </w:r>
    </w:p>
    <w:p w:rsidR="0006208A" w:rsidRDefault="0006208A">
      <w:pPr>
        <w:pStyle w:val="Index1"/>
        <w:tabs>
          <w:tab w:val="right" w:pos="5030"/>
        </w:tabs>
        <w:rPr>
          <w:noProof/>
        </w:rPr>
      </w:pPr>
      <w:r>
        <w:rPr>
          <w:noProof/>
        </w:rPr>
        <w:t>Live Meeting Standard, 29</w:t>
      </w:r>
    </w:p>
    <w:p w:rsidR="0006208A" w:rsidRDefault="0006208A">
      <w:pPr>
        <w:pStyle w:val="Index1"/>
        <w:tabs>
          <w:tab w:val="right" w:pos="5030"/>
        </w:tabs>
        <w:rPr>
          <w:noProof/>
        </w:rPr>
      </w:pPr>
      <w:r>
        <w:rPr>
          <w:noProof/>
        </w:rPr>
        <w:t>Lync 2013, 24</w:t>
      </w:r>
    </w:p>
    <w:p w:rsidR="0006208A" w:rsidRDefault="0006208A">
      <w:pPr>
        <w:pStyle w:val="Index1"/>
        <w:tabs>
          <w:tab w:val="right" w:pos="5030"/>
        </w:tabs>
        <w:rPr>
          <w:noProof/>
        </w:rPr>
      </w:pPr>
      <w:r>
        <w:rPr>
          <w:noProof/>
        </w:rPr>
        <w:t>Lync Server 2010, 29</w:t>
      </w:r>
    </w:p>
    <w:p w:rsidR="0006208A" w:rsidRDefault="0006208A">
      <w:pPr>
        <w:pStyle w:val="Index1"/>
        <w:tabs>
          <w:tab w:val="right" w:pos="5030"/>
        </w:tabs>
        <w:rPr>
          <w:noProof/>
        </w:rPr>
      </w:pPr>
      <w:r>
        <w:rPr>
          <w:noProof/>
        </w:rPr>
        <w:t>Lync Server 2013, 29</w:t>
      </w:r>
    </w:p>
    <w:p w:rsidR="0006208A" w:rsidRDefault="0006208A">
      <w:pPr>
        <w:pStyle w:val="Index1"/>
        <w:tabs>
          <w:tab w:val="right" w:pos="5030"/>
        </w:tabs>
        <w:rPr>
          <w:noProof/>
        </w:rPr>
      </w:pPr>
      <w:r>
        <w:rPr>
          <w:noProof/>
        </w:rPr>
        <w:t>Lync til Mac 2011, 25, 70</w:t>
      </w:r>
    </w:p>
    <w:p w:rsidR="0006208A" w:rsidRDefault="0006208A">
      <w:pPr>
        <w:pStyle w:val="Index1"/>
        <w:tabs>
          <w:tab w:val="right" w:pos="5030"/>
        </w:tabs>
        <w:rPr>
          <w:noProof/>
        </w:rPr>
      </w:pPr>
      <w:r>
        <w:rPr>
          <w:noProof/>
        </w:rPr>
        <w:t>Microsoft Azure Platform Services, 90</w:t>
      </w:r>
    </w:p>
    <w:p w:rsidR="0006208A" w:rsidRDefault="0006208A">
      <w:pPr>
        <w:pStyle w:val="Index1"/>
        <w:tabs>
          <w:tab w:val="right" w:pos="5030"/>
        </w:tabs>
        <w:rPr>
          <w:noProof/>
        </w:rPr>
      </w:pPr>
      <w:r>
        <w:rPr>
          <w:noProof/>
        </w:rPr>
        <w:t>Microsoft Azure StorSimple-plan med enhed (8100-enhed), 55</w:t>
      </w:r>
    </w:p>
    <w:p w:rsidR="0006208A" w:rsidRDefault="0006208A">
      <w:pPr>
        <w:pStyle w:val="Index1"/>
        <w:tabs>
          <w:tab w:val="right" w:pos="5030"/>
        </w:tabs>
        <w:rPr>
          <w:noProof/>
        </w:rPr>
      </w:pPr>
      <w:r>
        <w:rPr>
          <w:noProof/>
        </w:rPr>
        <w:t>Microsoft Azure StorSimple-plan med enhed (8600-enhed), 55</w:t>
      </w:r>
    </w:p>
    <w:p w:rsidR="0006208A" w:rsidRDefault="0006208A">
      <w:pPr>
        <w:pStyle w:val="Index1"/>
        <w:tabs>
          <w:tab w:val="right" w:pos="5030"/>
        </w:tabs>
        <w:rPr>
          <w:noProof/>
        </w:rPr>
      </w:pPr>
      <w:r>
        <w:rPr>
          <w:noProof/>
        </w:rPr>
        <w:t>Microsoft Azure-tjenester, 55, 89</w:t>
      </w:r>
    </w:p>
    <w:p w:rsidR="0006208A" w:rsidRDefault="0006208A">
      <w:pPr>
        <w:pStyle w:val="Index1"/>
        <w:tabs>
          <w:tab w:val="right" w:pos="5030"/>
        </w:tabs>
        <w:rPr>
          <w:noProof/>
        </w:rPr>
      </w:pPr>
      <w:r>
        <w:rPr>
          <w:noProof/>
        </w:rPr>
        <w:t>Microsoft Cloud App Security, 72</w:t>
      </w:r>
    </w:p>
    <w:p w:rsidR="0006208A" w:rsidRDefault="0006208A">
      <w:pPr>
        <w:pStyle w:val="Index1"/>
        <w:tabs>
          <w:tab w:val="right" w:pos="5030"/>
        </w:tabs>
        <w:rPr>
          <w:noProof/>
        </w:rPr>
      </w:pPr>
      <w:r>
        <w:rPr>
          <w:noProof/>
        </w:rPr>
        <w:t>Microsoft Cloud App Security K, 72</w:t>
      </w:r>
    </w:p>
    <w:p w:rsidR="0006208A" w:rsidRDefault="0006208A">
      <w:pPr>
        <w:pStyle w:val="Index1"/>
        <w:tabs>
          <w:tab w:val="right" w:pos="5030"/>
        </w:tabs>
        <w:rPr>
          <w:noProof/>
        </w:rPr>
      </w:pPr>
      <w:r>
        <w:rPr>
          <w:noProof/>
        </w:rPr>
        <w:t>Microsoft Dynamics 365 Enhanced Support, 61</w:t>
      </w:r>
    </w:p>
    <w:p w:rsidR="0006208A" w:rsidRDefault="0006208A">
      <w:pPr>
        <w:pStyle w:val="Index1"/>
        <w:tabs>
          <w:tab w:val="right" w:pos="5030"/>
        </w:tabs>
        <w:rPr>
          <w:noProof/>
        </w:rPr>
      </w:pPr>
      <w:r>
        <w:rPr>
          <w:noProof/>
        </w:rPr>
        <w:t>Microsoft Dynamics 365 Enterprise Edition – yderligere databaselager vedrørende kundeaftale, 60</w:t>
      </w:r>
    </w:p>
    <w:p w:rsidR="0006208A" w:rsidRDefault="0006208A">
      <w:pPr>
        <w:pStyle w:val="Index1"/>
        <w:tabs>
          <w:tab w:val="right" w:pos="5030"/>
        </w:tabs>
        <w:rPr>
          <w:noProof/>
        </w:rPr>
      </w:pPr>
      <w:r>
        <w:rPr>
          <w:noProof/>
        </w:rPr>
        <w:t>Microsoft Dynamics 365 Enterprise Edition – yderligere ikke-produktionsforekomst vedrørende kundeaftale, 60</w:t>
      </w:r>
    </w:p>
    <w:p w:rsidR="0006208A" w:rsidRDefault="0006208A">
      <w:pPr>
        <w:pStyle w:val="Index1"/>
        <w:tabs>
          <w:tab w:val="right" w:pos="5030"/>
        </w:tabs>
        <w:rPr>
          <w:noProof/>
        </w:rPr>
      </w:pPr>
      <w:r>
        <w:rPr>
          <w:noProof/>
        </w:rPr>
        <w:t>Microsoft Dynamics 365 Enterprise Edition – yderligere indlæg på sociale netværk vedrørende kundeaftale, 60</w:t>
      </w:r>
    </w:p>
    <w:p w:rsidR="0006208A" w:rsidRDefault="0006208A">
      <w:pPr>
        <w:pStyle w:val="Index1"/>
        <w:tabs>
          <w:tab w:val="right" w:pos="5030"/>
        </w:tabs>
        <w:rPr>
          <w:noProof/>
        </w:rPr>
      </w:pPr>
      <w:r>
        <w:rPr>
          <w:noProof/>
        </w:rPr>
        <w:t>Microsoft Dynamics 365 Enterprise Edition – yderligere portal vedrørende kundeaftaler, 60</w:t>
      </w:r>
    </w:p>
    <w:p w:rsidR="0006208A" w:rsidRDefault="0006208A">
      <w:pPr>
        <w:pStyle w:val="Index1"/>
        <w:tabs>
          <w:tab w:val="right" w:pos="5030"/>
        </w:tabs>
        <w:rPr>
          <w:noProof/>
        </w:rPr>
      </w:pPr>
      <w:r>
        <w:rPr>
          <w:noProof/>
        </w:rPr>
        <w:t>Microsoft Dynamics 365 Enterprise Edition – yderligere portalsidevisninger vedrørende kundeaftale, 60</w:t>
      </w:r>
    </w:p>
    <w:p w:rsidR="0006208A" w:rsidRDefault="0006208A">
      <w:pPr>
        <w:pStyle w:val="Index1"/>
        <w:tabs>
          <w:tab w:val="right" w:pos="5030"/>
        </w:tabs>
        <w:rPr>
          <w:noProof/>
        </w:rPr>
      </w:pPr>
      <w:r>
        <w:rPr>
          <w:noProof/>
        </w:rPr>
        <w:t>Microsoft Dynamics 365 Enterprise Edition – yderligere produktionsforekomst vedrørende kundeaftale, 60</w:t>
      </w:r>
    </w:p>
    <w:p w:rsidR="0006208A" w:rsidRDefault="0006208A">
      <w:pPr>
        <w:pStyle w:val="Index1"/>
        <w:tabs>
          <w:tab w:val="right" w:pos="5030"/>
        </w:tabs>
        <w:rPr>
          <w:noProof/>
        </w:rPr>
      </w:pPr>
      <w:r>
        <w:rPr>
          <w:noProof/>
        </w:rPr>
        <w:t>Microsoft Dynamics 365 for Customer Service CAL, 82</w:t>
      </w:r>
    </w:p>
    <w:p w:rsidR="0006208A" w:rsidRDefault="0006208A">
      <w:pPr>
        <w:pStyle w:val="Index1"/>
        <w:tabs>
          <w:tab w:val="right" w:pos="5030"/>
        </w:tabs>
        <w:rPr>
          <w:noProof/>
        </w:rPr>
      </w:pPr>
      <w:r>
        <w:rPr>
          <w:noProof/>
        </w:rPr>
        <w:t>Microsoft Dynamics 365 for Customer Service, CAL til lokalt miljø, 62, 89</w:t>
      </w:r>
    </w:p>
    <w:p w:rsidR="0006208A" w:rsidRDefault="0006208A">
      <w:pPr>
        <w:pStyle w:val="Index1"/>
        <w:tabs>
          <w:tab w:val="right" w:pos="5030"/>
        </w:tabs>
        <w:rPr>
          <w:noProof/>
        </w:rPr>
      </w:pPr>
      <w:r>
        <w:rPr>
          <w:noProof/>
        </w:rPr>
        <w:t>Microsoft Dynamics 365 for Customer Service, CAL til lokalt miljø, 19</w:t>
      </w:r>
    </w:p>
    <w:p w:rsidR="0006208A" w:rsidRDefault="0006208A">
      <w:pPr>
        <w:pStyle w:val="Index1"/>
        <w:tabs>
          <w:tab w:val="right" w:pos="5030"/>
        </w:tabs>
        <w:rPr>
          <w:noProof/>
        </w:rPr>
      </w:pPr>
      <w:r>
        <w:rPr>
          <w:noProof/>
        </w:rPr>
        <w:t>Microsoft Dynamics 365 for Customer Service, Enterprise Edition, 20</w:t>
      </w:r>
    </w:p>
    <w:p w:rsidR="0006208A" w:rsidRDefault="0006208A">
      <w:pPr>
        <w:pStyle w:val="Index1"/>
        <w:tabs>
          <w:tab w:val="right" w:pos="5030"/>
        </w:tabs>
        <w:rPr>
          <w:noProof/>
        </w:rPr>
      </w:pPr>
      <w:r>
        <w:rPr>
          <w:noProof/>
        </w:rPr>
        <w:t>Microsoft Dynamics 365 for Customer Service, Enterprise Edition (bruger-SL), 60</w:t>
      </w:r>
    </w:p>
    <w:p w:rsidR="0006208A" w:rsidRDefault="0006208A">
      <w:pPr>
        <w:pStyle w:val="Index1"/>
        <w:tabs>
          <w:tab w:val="right" w:pos="5030"/>
        </w:tabs>
        <w:rPr>
          <w:noProof/>
        </w:rPr>
      </w:pPr>
      <w:r>
        <w:rPr>
          <w:noProof/>
        </w:rPr>
        <w:t>Microsoft Dynamics 365 for Customer Service, Enterprise Edition (enheds-SL), 60</w:t>
      </w:r>
    </w:p>
    <w:p w:rsidR="0006208A" w:rsidRDefault="0006208A">
      <w:pPr>
        <w:pStyle w:val="Index1"/>
        <w:tabs>
          <w:tab w:val="right" w:pos="5030"/>
        </w:tabs>
        <w:rPr>
          <w:noProof/>
        </w:rPr>
      </w:pPr>
      <w:r>
        <w:rPr>
          <w:noProof/>
        </w:rPr>
        <w:t>Microsoft Dynamics 365 for Field Service, Enterprise Edition – optimering af ressourceplanlægning, 61</w:t>
      </w:r>
    </w:p>
    <w:p w:rsidR="0006208A" w:rsidRDefault="0006208A">
      <w:pPr>
        <w:pStyle w:val="Index1"/>
        <w:tabs>
          <w:tab w:val="right" w:pos="5030"/>
        </w:tabs>
        <w:rPr>
          <w:noProof/>
        </w:rPr>
      </w:pPr>
      <w:r>
        <w:rPr>
          <w:noProof/>
        </w:rPr>
        <w:t>Microsoft Dynamics 365 for Field Service, Enterprise Edition (bruger-SL), 60</w:t>
      </w:r>
    </w:p>
    <w:p w:rsidR="0006208A" w:rsidRDefault="0006208A">
      <w:pPr>
        <w:pStyle w:val="Index1"/>
        <w:tabs>
          <w:tab w:val="right" w:pos="5030"/>
        </w:tabs>
        <w:rPr>
          <w:noProof/>
        </w:rPr>
      </w:pPr>
      <w:r>
        <w:rPr>
          <w:noProof/>
        </w:rPr>
        <w:t>Microsoft Dynamics 365 for Field Service, Enterprise Edition (enheds-SL), 60</w:t>
      </w:r>
    </w:p>
    <w:p w:rsidR="0006208A" w:rsidRDefault="0006208A">
      <w:pPr>
        <w:pStyle w:val="Index1"/>
        <w:tabs>
          <w:tab w:val="right" w:pos="5030"/>
        </w:tabs>
        <w:rPr>
          <w:noProof/>
        </w:rPr>
      </w:pPr>
      <w:r>
        <w:rPr>
          <w:noProof/>
        </w:rPr>
        <w:t>Microsoft Dynamics 365 for Operations Activity CAL, 82</w:t>
      </w:r>
    </w:p>
    <w:p w:rsidR="0006208A" w:rsidRDefault="0006208A">
      <w:pPr>
        <w:pStyle w:val="Index1"/>
        <w:tabs>
          <w:tab w:val="right" w:pos="5030"/>
        </w:tabs>
        <w:rPr>
          <w:noProof/>
        </w:rPr>
      </w:pPr>
      <w:r>
        <w:rPr>
          <w:noProof/>
        </w:rPr>
        <w:t>Microsoft Dynamics 365 for Operations Activity, CAL til lokalt miljø, 19, 89</w:t>
      </w:r>
    </w:p>
    <w:p w:rsidR="0006208A" w:rsidRDefault="0006208A">
      <w:pPr>
        <w:pStyle w:val="Index1"/>
        <w:tabs>
          <w:tab w:val="right" w:pos="5030"/>
        </w:tabs>
        <w:rPr>
          <w:noProof/>
        </w:rPr>
      </w:pPr>
      <w:r>
        <w:rPr>
          <w:noProof/>
        </w:rPr>
        <w:t>Microsoft Dynamics 365 for Operations Activity, Enterprise Edition, 20</w:t>
      </w:r>
    </w:p>
    <w:p w:rsidR="0006208A" w:rsidRDefault="0006208A">
      <w:pPr>
        <w:pStyle w:val="Index1"/>
        <w:tabs>
          <w:tab w:val="right" w:pos="5030"/>
        </w:tabs>
        <w:rPr>
          <w:noProof/>
        </w:rPr>
      </w:pPr>
      <w:r>
        <w:rPr>
          <w:noProof/>
        </w:rPr>
        <w:t>Microsoft Dynamics 365 for Operations CAL, 83</w:t>
      </w:r>
    </w:p>
    <w:p w:rsidR="0006208A" w:rsidRDefault="0006208A">
      <w:pPr>
        <w:pStyle w:val="Index1"/>
        <w:tabs>
          <w:tab w:val="right" w:pos="5030"/>
        </w:tabs>
        <w:rPr>
          <w:noProof/>
        </w:rPr>
      </w:pPr>
      <w:r>
        <w:rPr>
          <w:noProof/>
        </w:rPr>
        <w:t>Microsoft Dynamics 365 for Operations Commerce Server, 83</w:t>
      </w:r>
    </w:p>
    <w:p w:rsidR="0006208A" w:rsidRDefault="0006208A">
      <w:pPr>
        <w:pStyle w:val="Index1"/>
        <w:tabs>
          <w:tab w:val="right" w:pos="5030"/>
        </w:tabs>
        <w:rPr>
          <w:noProof/>
        </w:rPr>
      </w:pPr>
      <w:r>
        <w:rPr>
          <w:noProof/>
        </w:rPr>
        <w:t>Microsoft Dynamics 365 for Operations Commerce Server Core, 19</w:t>
      </w:r>
    </w:p>
    <w:p w:rsidR="0006208A" w:rsidRDefault="0006208A">
      <w:pPr>
        <w:pStyle w:val="Index1"/>
        <w:tabs>
          <w:tab w:val="right" w:pos="5030"/>
        </w:tabs>
        <w:rPr>
          <w:noProof/>
        </w:rPr>
      </w:pPr>
      <w:r>
        <w:rPr>
          <w:noProof/>
        </w:rPr>
        <w:t>Microsoft Dynamics 365 for Operations Device, CAL til lokalt miljø, 19</w:t>
      </w:r>
    </w:p>
    <w:p w:rsidR="0006208A" w:rsidRDefault="0006208A">
      <w:pPr>
        <w:pStyle w:val="Index1"/>
        <w:tabs>
          <w:tab w:val="right" w:pos="5030"/>
        </w:tabs>
        <w:rPr>
          <w:noProof/>
        </w:rPr>
      </w:pPr>
      <w:r>
        <w:rPr>
          <w:noProof/>
        </w:rPr>
        <w:t>Microsoft Dynamics 365 for Operations Device, Enterprise Edition, 20</w:t>
      </w:r>
    </w:p>
    <w:p w:rsidR="0006208A" w:rsidRDefault="0006208A">
      <w:pPr>
        <w:pStyle w:val="Index1"/>
        <w:tabs>
          <w:tab w:val="right" w:pos="5030"/>
        </w:tabs>
        <w:rPr>
          <w:noProof/>
        </w:rPr>
      </w:pPr>
      <w:r>
        <w:rPr>
          <w:noProof/>
        </w:rPr>
        <w:t>Microsoft Dynamics 365 for Operations Server, 19</w:t>
      </w:r>
    </w:p>
    <w:p w:rsidR="0006208A" w:rsidRDefault="0006208A">
      <w:pPr>
        <w:pStyle w:val="Index1"/>
        <w:tabs>
          <w:tab w:val="right" w:pos="5030"/>
        </w:tabs>
        <w:rPr>
          <w:noProof/>
        </w:rPr>
      </w:pPr>
      <w:r>
        <w:rPr>
          <w:noProof/>
        </w:rPr>
        <w:t>Microsoft Dynamics 365 for Operations, CAL til lokalt miljø, 19, 89</w:t>
      </w:r>
    </w:p>
    <w:p w:rsidR="0006208A" w:rsidRDefault="0006208A">
      <w:pPr>
        <w:pStyle w:val="Index1"/>
        <w:tabs>
          <w:tab w:val="right" w:pos="5030"/>
        </w:tabs>
        <w:rPr>
          <w:noProof/>
        </w:rPr>
      </w:pPr>
      <w:r>
        <w:rPr>
          <w:noProof/>
        </w:rPr>
        <w:t>Microsoft Dynamics 365 for Operations, Enterprise Edition, 20, 22, 60</w:t>
      </w:r>
    </w:p>
    <w:p w:rsidR="0006208A" w:rsidRDefault="0006208A">
      <w:pPr>
        <w:pStyle w:val="Index1"/>
        <w:tabs>
          <w:tab w:val="right" w:pos="5030"/>
        </w:tabs>
        <w:rPr>
          <w:noProof/>
        </w:rPr>
      </w:pPr>
      <w:r>
        <w:rPr>
          <w:noProof/>
        </w:rPr>
        <w:t>Microsoft Dynamics 365 for Operations, Enterprise Edition – sandkasse niveau 1</w:t>
      </w:r>
    </w:p>
    <w:p w:rsidR="0006208A" w:rsidRDefault="0006208A">
      <w:pPr>
        <w:pStyle w:val="Index2"/>
        <w:tabs>
          <w:tab w:val="right" w:pos="5030"/>
        </w:tabs>
        <w:rPr>
          <w:noProof/>
        </w:rPr>
      </w:pPr>
      <w:r>
        <w:rPr>
          <w:noProof/>
        </w:rPr>
        <w:t>Udvikler- og testforekomst, 61</w:t>
      </w:r>
    </w:p>
    <w:p w:rsidR="0006208A" w:rsidRDefault="0006208A">
      <w:pPr>
        <w:pStyle w:val="Index1"/>
        <w:tabs>
          <w:tab w:val="right" w:pos="5030"/>
        </w:tabs>
        <w:rPr>
          <w:noProof/>
        </w:rPr>
      </w:pPr>
      <w:r>
        <w:rPr>
          <w:noProof/>
        </w:rPr>
        <w:t>Microsoft Dynamics 365 for Operations, Enterprise Edition – sandkasse niveau 2</w:t>
      </w:r>
    </w:p>
    <w:p w:rsidR="0006208A" w:rsidRDefault="0006208A">
      <w:pPr>
        <w:pStyle w:val="Index2"/>
        <w:tabs>
          <w:tab w:val="right" w:pos="5030"/>
        </w:tabs>
        <w:rPr>
          <w:noProof/>
        </w:rPr>
      </w:pPr>
      <w:r>
        <w:rPr>
          <w:noProof/>
        </w:rPr>
        <w:t>Accepttest (standard), 61</w:t>
      </w:r>
    </w:p>
    <w:p w:rsidR="0006208A" w:rsidRDefault="0006208A">
      <w:pPr>
        <w:pStyle w:val="Index1"/>
        <w:tabs>
          <w:tab w:val="right" w:pos="5030"/>
        </w:tabs>
        <w:rPr>
          <w:noProof/>
        </w:rPr>
      </w:pPr>
      <w:r>
        <w:rPr>
          <w:noProof/>
        </w:rPr>
        <w:t>Microsoft Dynamics 365 for Operations, Enterprise Edition – sandkasse niveau 3</w:t>
      </w:r>
    </w:p>
    <w:p w:rsidR="0006208A" w:rsidRDefault="0006208A">
      <w:pPr>
        <w:pStyle w:val="Index2"/>
        <w:tabs>
          <w:tab w:val="right" w:pos="5030"/>
        </w:tabs>
        <w:rPr>
          <w:noProof/>
        </w:rPr>
      </w:pPr>
      <w:r>
        <w:rPr>
          <w:noProof/>
        </w:rPr>
        <w:t>Accepttest (premier), 61</w:t>
      </w:r>
    </w:p>
    <w:p w:rsidR="0006208A" w:rsidRDefault="0006208A">
      <w:pPr>
        <w:pStyle w:val="Index1"/>
        <w:tabs>
          <w:tab w:val="right" w:pos="5030"/>
        </w:tabs>
        <w:rPr>
          <w:noProof/>
        </w:rPr>
      </w:pPr>
      <w:r>
        <w:rPr>
          <w:noProof/>
        </w:rPr>
        <w:t>Microsoft Dynamics 365 for Operations, Enterprise Edition – sandkasse niveau 4</w:t>
      </w:r>
    </w:p>
    <w:p w:rsidR="0006208A" w:rsidRDefault="0006208A">
      <w:pPr>
        <w:pStyle w:val="Index2"/>
        <w:tabs>
          <w:tab w:val="right" w:pos="5030"/>
        </w:tabs>
        <w:rPr>
          <w:noProof/>
        </w:rPr>
      </w:pPr>
      <w:r>
        <w:rPr>
          <w:noProof/>
        </w:rPr>
        <w:t>Ydelsestest (standard), 61</w:t>
      </w:r>
    </w:p>
    <w:p w:rsidR="0006208A" w:rsidRDefault="0006208A">
      <w:pPr>
        <w:pStyle w:val="Index1"/>
        <w:tabs>
          <w:tab w:val="right" w:pos="5030"/>
        </w:tabs>
        <w:rPr>
          <w:noProof/>
        </w:rPr>
      </w:pPr>
      <w:r>
        <w:rPr>
          <w:noProof/>
        </w:rPr>
        <w:t>Microsoft Dynamics 365 for Operations, Enterprise Edition – sandkasse niveau 5</w:t>
      </w:r>
    </w:p>
    <w:p w:rsidR="0006208A" w:rsidRDefault="0006208A">
      <w:pPr>
        <w:pStyle w:val="Index2"/>
        <w:tabs>
          <w:tab w:val="right" w:pos="5030"/>
        </w:tabs>
        <w:rPr>
          <w:noProof/>
        </w:rPr>
      </w:pPr>
      <w:r>
        <w:rPr>
          <w:noProof/>
        </w:rPr>
        <w:t>Ydelsestest (premier), 61</w:t>
      </w:r>
    </w:p>
    <w:p w:rsidR="0006208A" w:rsidRDefault="0006208A">
      <w:pPr>
        <w:pStyle w:val="Index1"/>
        <w:tabs>
          <w:tab w:val="right" w:pos="5030"/>
        </w:tabs>
        <w:rPr>
          <w:noProof/>
        </w:rPr>
      </w:pPr>
      <w:r>
        <w:rPr>
          <w:noProof/>
        </w:rPr>
        <w:t>Microsoft Dynamics 365 for Operations, Enterprise Edition – yderligere databaselager, 61</w:t>
      </w:r>
    </w:p>
    <w:p w:rsidR="0006208A" w:rsidRDefault="0006208A">
      <w:pPr>
        <w:pStyle w:val="Index1"/>
        <w:tabs>
          <w:tab w:val="right" w:pos="5030"/>
        </w:tabs>
        <w:rPr>
          <w:noProof/>
        </w:rPr>
      </w:pPr>
      <w:r>
        <w:rPr>
          <w:noProof/>
        </w:rPr>
        <w:t>Microsoft Dynamics 365 for Operations, Enterprise Edition – yderligere fillager, 61</w:t>
      </w:r>
    </w:p>
    <w:p w:rsidR="0006208A" w:rsidRDefault="0006208A">
      <w:pPr>
        <w:pStyle w:val="Index1"/>
        <w:tabs>
          <w:tab w:val="right" w:pos="5030"/>
        </w:tabs>
        <w:rPr>
          <w:noProof/>
        </w:rPr>
      </w:pPr>
      <w:r>
        <w:rPr>
          <w:noProof/>
        </w:rPr>
        <w:t>Microsoft Dynamics 365 for Operations, Enterprise Edition (bruger-SL), 60</w:t>
      </w:r>
    </w:p>
    <w:p w:rsidR="0006208A" w:rsidRDefault="0006208A">
      <w:pPr>
        <w:pStyle w:val="Index1"/>
        <w:tabs>
          <w:tab w:val="right" w:pos="5030"/>
        </w:tabs>
        <w:rPr>
          <w:noProof/>
        </w:rPr>
      </w:pPr>
      <w:r>
        <w:rPr>
          <w:noProof/>
        </w:rPr>
        <w:t>Microsoft Dynamics 365 for Operations, Enterprise Edition fra (enheds- og bruger-SL), 60</w:t>
      </w:r>
    </w:p>
    <w:p w:rsidR="0006208A" w:rsidRDefault="0006208A">
      <w:pPr>
        <w:pStyle w:val="Index1"/>
        <w:tabs>
          <w:tab w:val="right" w:pos="5030"/>
        </w:tabs>
        <w:rPr>
          <w:noProof/>
        </w:rPr>
      </w:pPr>
      <w:r>
        <w:rPr>
          <w:noProof/>
        </w:rPr>
        <w:t>Microsoft Dynamics 365 for Operations, Enterprise Edition-tillægsprodukt (enheds- og bruger-SL), 60</w:t>
      </w:r>
    </w:p>
    <w:p w:rsidR="0006208A" w:rsidRDefault="0006208A">
      <w:pPr>
        <w:pStyle w:val="Index1"/>
        <w:tabs>
          <w:tab w:val="right" w:pos="5030"/>
        </w:tabs>
        <w:rPr>
          <w:noProof/>
        </w:rPr>
      </w:pPr>
      <w:r>
        <w:rPr>
          <w:noProof/>
        </w:rPr>
        <w:lastRenderedPageBreak/>
        <w:t>Microsoft Dynamics 365 for Project Service Automation, Enterprise Edition (bruger-SL), 60</w:t>
      </w:r>
    </w:p>
    <w:p w:rsidR="0006208A" w:rsidRDefault="0006208A">
      <w:pPr>
        <w:pStyle w:val="Index1"/>
        <w:tabs>
          <w:tab w:val="right" w:pos="5030"/>
        </w:tabs>
        <w:rPr>
          <w:noProof/>
        </w:rPr>
      </w:pPr>
      <w:r>
        <w:rPr>
          <w:noProof/>
        </w:rPr>
        <w:t>Microsoft Dynamics 365 for Sales CAL, 82</w:t>
      </w:r>
    </w:p>
    <w:p w:rsidR="0006208A" w:rsidRDefault="0006208A">
      <w:pPr>
        <w:pStyle w:val="Index1"/>
        <w:tabs>
          <w:tab w:val="right" w:pos="5030"/>
        </w:tabs>
        <w:rPr>
          <w:noProof/>
        </w:rPr>
      </w:pPr>
      <w:r>
        <w:rPr>
          <w:noProof/>
        </w:rPr>
        <w:t>Microsoft Dynamics 365 for Sales, CAL til lokalt miljø, 19, 62, 89</w:t>
      </w:r>
    </w:p>
    <w:p w:rsidR="0006208A" w:rsidRDefault="0006208A">
      <w:pPr>
        <w:pStyle w:val="Index1"/>
        <w:tabs>
          <w:tab w:val="right" w:pos="5030"/>
        </w:tabs>
        <w:rPr>
          <w:noProof/>
        </w:rPr>
      </w:pPr>
      <w:r>
        <w:rPr>
          <w:noProof/>
        </w:rPr>
        <w:t>Microsoft Dynamics 365 for Sales, Enterprise Edition, 19</w:t>
      </w:r>
    </w:p>
    <w:p w:rsidR="0006208A" w:rsidRDefault="0006208A">
      <w:pPr>
        <w:pStyle w:val="Index1"/>
        <w:tabs>
          <w:tab w:val="right" w:pos="5030"/>
        </w:tabs>
        <w:rPr>
          <w:noProof/>
        </w:rPr>
      </w:pPr>
      <w:r>
        <w:rPr>
          <w:noProof/>
        </w:rPr>
        <w:t>Microsoft Dynamics 365 for Sales, Enterprise Edition, 60</w:t>
      </w:r>
    </w:p>
    <w:p w:rsidR="0006208A" w:rsidRDefault="0006208A">
      <w:pPr>
        <w:pStyle w:val="Index1"/>
        <w:tabs>
          <w:tab w:val="right" w:pos="5030"/>
        </w:tabs>
        <w:rPr>
          <w:noProof/>
        </w:rPr>
      </w:pPr>
      <w:r>
        <w:rPr>
          <w:noProof/>
        </w:rPr>
        <w:t>Microsoft Dynamics 365 for Sales, Enterprise Edition (bruger-SL), 60</w:t>
      </w:r>
    </w:p>
    <w:p w:rsidR="0006208A" w:rsidRDefault="0006208A">
      <w:pPr>
        <w:pStyle w:val="Index1"/>
        <w:tabs>
          <w:tab w:val="right" w:pos="5030"/>
        </w:tabs>
        <w:rPr>
          <w:noProof/>
        </w:rPr>
      </w:pPr>
      <w:r>
        <w:rPr>
          <w:noProof/>
        </w:rPr>
        <w:t>Microsoft Dynamics 365 for Team Members, CAL til lokalt miljø, 19, 89</w:t>
      </w:r>
    </w:p>
    <w:p w:rsidR="0006208A" w:rsidRDefault="0006208A">
      <w:pPr>
        <w:pStyle w:val="Index1"/>
        <w:tabs>
          <w:tab w:val="right" w:pos="5030"/>
        </w:tabs>
        <w:rPr>
          <w:noProof/>
        </w:rPr>
      </w:pPr>
      <w:r>
        <w:rPr>
          <w:noProof/>
        </w:rPr>
        <w:t>Microsoft Dynamics 365 for Team Members, Enterprise Edition, 19, 22</w:t>
      </w:r>
    </w:p>
    <w:p w:rsidR="0006208A" w:rsidRDefault="0006208A">
      <w:pPr>
        <w:pStyle w:val="Index1"/>
        <w:tabs>
          <w:tab w:val="right" w:pos="5030"/>
        </w:tabs>
        <w:rPr>
          <w:noProof/>
        </w:rPr>
      </w:pPr>
      <w:r>
        <w:rPr>
          <w:noProof/>
        </w:rPr>
        <w:t>Microsoft Dynamics 365 for Team Members, Enterprise Edition (bruger-SL), 60</w:t>
      </w:r>
    </w:p>
    <w:p w:rsidR="0006208A" w:rsidRDefault="0006208A">
      <w:pPr>
        <w:pStyle w:val="Index1"/>
        <w:tabs>
          <w:tab w:val="right" w:pos="5030"/>
        </w:tabs>
        <w:rPr>
          <w:noProof/>
        </w:rPr>
      </w:pPr>
      <w:r>
        <w:rPr>
          <w:noProof/>
        </w:rPr>
        <w:t>Microsoft Dynamics 365 for Team Members, Enterprise Edition fra SA (bruger-SL), 60</w:t>
      </w:r>
    </w:p>
    <w:p w:rsidR="0006208A" w:rsidRDefault="0006208A">
      <w:pPr>
        <w:pStyle w:val="Index1"/>
        <w:tabs>
          <w:tab w:val="right" w:pos="5030"/>
        </w:tabs>
        <w:rPr>
          <w:noProof/>
        </w:rPr>
      </w:pPr>
      <w:r>
        <w:rPr>
          <w:noProof/>
        </w:rPr>
        <w:t>Microsoft Dynamics 365 for Team Members, Enterprise Edition-tillægsprodukt (bruger-SL), 60</w:t>
      </w:r>
    </w:p>
    <w:p w:rsidR="0006208A" w:rsidRDefault="0006208A">
      <w:pPr>
        <w:pStyle w:val="Index1"/>
        <w:tabs>
          <w:tab w:val="right" w:pos="5030"/>
        </w:tabs>
        <w:rPr>
          <w:noProof/>
        </w:rPr>
      </w:pPr>
      <w:r>
        <w:rPr>
          <w:noProof/>
        </w:rPr>
        <w:t>Microsoft Dynamics 365 Plan 1, Enterprise Edition (bruger-SL), 60</w:t>
      </w:r>
    </w:p>
    <w:p w:rsidR="0006208A" w:rsidRDefault="0006208A">
      <w:pPr>
        <w:pStyle w:val="Index1"/>
        <w:tabs>
          <w:tab w:val="right" w:pos="5030"/>
        </w:tabs>
        <w:rPr>
          <w:noProof/>
        </w:rPr>
      </w:pPr>
      <w:r>
        <w:rPr>
          <w:noProof/>
        </w:rPr>
        <w:t>Microsoft Dynamics 365 Plan 1, Enterprise Edition fra SA, 60</w:t>
      </w:r>
    </w:p>
    <w:p w:rsidR="0006208A" w:rsidRDefault="0006208A">
      <w:pPr>
        <w:pStyle w:val="Index1"/>
        <w:tabs>
          <w:tab w:val="right" w:pos="5030"/>
        </w:tabs>
        <w:rPr>
          <w:noProof/>
        </w:rPr>
      </w:pPr>
      <w:r>
        <w:rPr>
          <w:noProof/>
        </w:rPr>
        <w:t>Microsoft Dynamics 365 Plan 1, Enterprise Edition-tilføjelsesprogram, 60</w:t>
      </w:r>
    </w:p>
    <w:p w:rsidR="0006208A" w:rsidRDefault="0006208A">
      <w:pPr>
        <w:pStyle w:val="Index1"/>
        <w:tabs>
          <w:tab w:val="right" w:pos="5030"/>
        </w:tabs>
        <w:rPr>
          <w:noProof/>
        </w:rPr>
      </w:pPr>
      <w:r>
        <w:rPr>
          <w:noProof/>
        </w:rPr>
        <w:t>Microsoft Dynamics 365 Plan 2, Enterprise Edition (bruger-SL), 60</w:t>
      </w:r>
    </w:p>
    <w:p w:rsidR="0006208A" w:rsidRDefault="0006208A">
      <w:pPr>
        <w:pStyle w:val="Index1"/>
        <w:tabs>
          <w:tab w:val="right" w:pos="5030"/>
        </w:tabs>
        <w:rPr>
          <w:noProof/>
        </w:rPr>
      </w:pPr>
      <w:r>
        <w:rPr>
          <w:noProof/>
        </w:rPr>
        <w:t>Microsoft Dynamics 365 Plan 2, Enterprise Edition fra SA (bruger-SL), 60</w:t>
      </w:r>
    </w:p>
    <w:p w:rsidR="0006208A" w:rsidRDefault="0006208A">
      <w:pPr>
        <w:pStyle w:val="Index1"/>
        <w:tabs>
          <w:tab w:val="right" w:pos="5030"/>
        </w:tabs>
        <w:rPr>
          <w:noProof/>
        </w:rPr>
      </w:pPr>
      <w:r>
        <w:rPr>
          <w:noProof/>
        </w:rPr>
        <w:t>Microsoft Dynamics 365 Plan 2, Enterprise Edition-tillægsprodukt (bruger-SL), 60</w:t>
      </w:r>
    </w:p>
    <w:p w:rsidR="0006208A" w:rsidRDefault="0006208A">
      <w:pPr>
        <w:pStyle w:val="Index1"/>
        <w:tabs>
          <w:tab w:val="right" w:pos="5030"/>
        </w:tabs>
        <w:rPr>
          <w:noProof/>
        </w:rPr>
      </w:pPr>
      <w:r>
        <w:rPr>
          <w:noProof/>
        </w:rPr>
        <w:t>Microsoft Dynamics 365 Pro Direct Support, 61</w:t>
      </w:r>
    </w:p>
    <w:p w:rsidR="0006208A" w:rsidRDefault="0006208A">
      <w:pPr>
        <w:pStyle w:val="Index1"/>
        <w:tabs>
          <w:tab w:val="right" w:pos="5030"/>
        </w:tabs>
        <w:rPr>
          <w:noProof/>
        </w:rPr>
      </w:pPr>
      <w:r>
        <w:rPr>
          <w:noProof/>
        </w:rPr>
        <w:t>Microsoft Dynamics AX 2012 R2, 19, 22</w:t>
      </w:r>
    </w:p>
    <w:p w:rsidR="0006208A" w:rsidRDefault="0006208A">
      <w:pPr>
        <w:pStyle w:val="Index1"/>
        <w:tabs>
          <w:tab w:val="right" w:pos="5030"/>
        </w:tabs>
        <w:rPr>
          <w:noProof/>
        </w:rPr>
      </w:pPr>
      <w:r>
        <w:rPr>
          <w:noProof/>
        </w:rPr>
        <w:t>Microsoft Dynamics AX 2012 R3, 19</w:t>
      </w:r>
    </w:p>
    <w:p w:rsidR="0006208A" w:rsidRDefault="0006208A">
      <w:pPr>
        <w:pStyle w:val="Index1"/>
        <w:tabs>
          <w:tab w:val="right" w:pos="5030"/>
        </w:tabs>
        <w:rPr>
          <w:noProof/>
        </w:rPr>
      </w:pPr>
      <w:r>
        <w:rPr>
          <w:noProof/>
        </w:rPr>
        <w:t>Microsoft Dynamics AX 2012 R3 Server, 22</w:t>
      </w:r>
    </w:p>
    <w:p w:rsidR="0006208A" w:rsidRDefault="0006208A">
      <w:pPr>
        <w:pStyle w:val="Index1"/>
        <w:tabs>
          <w:tab w:val="right" w:pos="5030"/>
        </w:tabs>
        <w:rPr>
          <w:noProof/>
        </w:rPr>
      </w:pPr>
      <w:r>
        <w:rPr>
          <w:noProof/>
        </w:rPr>
        <w:t>Microsoft Dynamics AX 2012 R3 Standard Commerce Server Core, 22</w:t>
      </w:r>
    </w:p>
    <w:p w:rsidR="0006208A" w:rsidRDefault="0006208A">
      <w:pPr>
        <w:pStyle w:val="Index1"/>
        <w:tabs>
          <w:tab w:val="right" w:pos="5030"/>
        </w:tabs>
        <w:rPr>
          <w:noProof/>
        </w:rPr>
      </w:pPr>
      <w:r>
        <w:rPr>
          <w:noProof/>
        </w:rPr>
        <w:t>Microsoft Dynamics AX 2012 R3 Store Server, 22</w:t>
      </w:r>
    </w:p>
    <w:p w:rsidR="0006208A" w:rsidRDefault="0006208A">
      <w:pPr>
        <w:pStyle w:val="Index1"/>
        <w:tabs>
          <w:tab w:val="right" w:pos="5030"/>
        </w:tabs>
        <w:rPr>
          <w:noProof/>
        </w:rPr>
      </w:pPr>
      <w:r>
        <w:rPr>
          <w:noProof/>
        </w:rPr>
        <w:t>Microsoft Dynamics AX Commerce Server, 21</w:t>
      </w:r>
    </w:p>
    <w:p w:rsidR="0006208A" w:rsidRDefault="0006208A">
      <w:pPr>
        <w:pStyle w:val="Index1"/>
        <w:tabs>
          <w:tab w:val="right" w:pos="5030"/>
        </w:tabs>
        <w:rPr>
          <w:noProof/>
        </w:rPr>
      </w:pPr>
      <w:r>
        <w:rPr>
          <w:noProof/>
        </w:rPr>
        <w:t>Microsoft Dynamics AX Enterprise CAL, 21, 83</w:t>
      </w:r>
    </w:p>
    <w:p w:rsidR="0006208A" w:rsidRDefault="0006208A">
      <w:pPr>
        <w:pStyle w:val="Index1"/>
        <w:tabs>
          <w:tab w:val="right" w:pos="5030"/>
        </w:tabs>
        <w:rPr>
          <w:noProof/>
        </w:rPr>
      </w:pPr>
      <w:r>
        <w:rPr>
          <w:noProof/>
        </w:rPr>
        <w:t>Microsoft Dynamics AX Functional CAL, 21, 82</w:t>
      </w:r>
    </w:p>
    <w:p w:rsidR="0006208A" w:rsidRDefault="0006208A">
      <w:pPr>
        <w:pStyle w:val="Index1"/>
        <w:tabs>
          <w:tab w:val="right" w:pos="5030"/>
        </w:tabs>
        <w:rPr>
          <w:noProof/>
        </w:rPr>
      </w:pPr>
      <w:r>
        <w:rPr>
          <w:noProof/>
        </w:rPr>
        <w:t>Microsoft Dynamics AX Self-Serve CAL, 21</w:t>
      </w:r>
    </w:p>
    <w:p w:rsidR="0006208A" w:rsidRDefault="0006208A">
      <w:pPr>
        <w:pStyle w:val="Index1"/>
        <w:tabs>
          <w:tab w:val="right" w:pos="5030"/>
        </w:tabs>
        <w:rPr>
          <w:noProof/>
        </w:rPr>
      </w:pPr>
      <w:r>
        <w:rPr>
          <w:noProof/>
        </w:rPr>
        <w:t>Microsoft Dynamics AX Server, 21</w:t>
      </w:r>
    </w:p>
    <w:p w:rsidR="0006208A" w:rsidRDefault="0006208A">
      <w:pPr>
        <w:pStyle w:val="Index1"/>
        <w:tabs>
          <w:tab w:val="right" w:pos="5030"/>
        </w:tabs>
        <w:rPr>
          <w:noProof/>
        </w:rPr>
      </w:pPr>
      <w:r>
        <w:rPr>
          <w:noProof/>
        </w:rPr>
        <w:t>Microsoft Dynamics AX Standard Commerce Core Server, 83</w:t>
      </w:r>
    </w:p>
    <w:p w:rsidR="0006208A" w:rsidRDefault="0006208A">
      <w:pPr>
        <w:pStyle w:val="Index1"/>
        <w:tabs>
          <w:tab w:val="right" w:pos="5030"/>
        </w:tabs>
        <w:rPr>
          <w:noProof/>
        </w:rPr>
      </w:pPr>
      <w:r>
        <w:rPr>
          <w:noProof/>
        </w:rPr>
        <w:t>Microsoft Dynamics AX Store Server, 82</w:t>
      </w:r>
    </w:p>
    <w:p w:rsidR="0006208A" w:rsidRDefault="0006208A">
      <w:pPr>
        <w:pStyle w:val="Index1"/>
        <w:tabs>
          <w:tab w:val="right" w:pos="5030"/>
        </w:tabs>
        <w:rPr>
          <w:noProof/>
        </w:rPr>
      </w:pPr>
      <w:r>
        <w:rPr>
          <w:noProof/>
        </w:rPr>
        <w:t>Microsoft Dynamics AX Task CAL, 21, 82</w:t>
      </w:r>
    </w:p>
    <w:p w:rsidR="0006208A" w:rsidRDefault="0006208A">
      <w:pPr>
        <w:pStyle w:val="Index1"/>
        <w:tabs>
          <w:tab w:val="right" w:pos="5030"/>
        </w:tabs>
        <w:rPr>
          <w:noProof/>
        </w:rPr>
      </w:pPr>
      <w:r>
        <w:rPr>
          <w:noProof/>
        </w:rPr>
        <w:t>Microsoft Dynamics CRM 2015, 19</w:t>
      </w:r>
    </w:p>
    <w:p w:rsidR="0006208A" w:rsidRDefault="0006208A">
      <w:pPr>
        <w:pStyle w:val="Index1"/>
        <w:tabs>
          <w:tab w:val="right" w:pos="5030"/>
        </w:tabs>
        <w:rPr>
          <w:noProof/>
        </w:rPr>
      </w:pPr>
      <w:r>
        <w:rPr>
          <w:noProof/>
        </w:rPr>
        <w:t>Microsoft Dynamics CRM 2016, 19</w:t>
      </w:r>
    </w:p>
    <w:p w:rsidR="0006208A" w:rsidRDefault="0006208A">
      <w:pPr>
        <w:pStyle w:val="Index1"/>
        <w:tabs>
          <w:tab w:val="right" w:pos="5030"/>
        </w:tabs>
        <w:rPr>
          <w:noProof/>
        </w:rPr>
      </w:pPr>
      <w:r>
        <w:rPr>
          <w:noProof/>
        </w:rPr>
        <w:t>Microsoft Dynamics CRM Server 2013, 83</w:t>
      </w:r>
    </w:p>
    <w:p w:rsidR="0006208A" w:rsidRDefault="0006208A">
      <w:pPr>
        <w:pStyle w:val="Index1"/>
        <w:tabs>
          <w:tab w:val="right" w:pos="5030"/>
        </w:tabs>
        <w:rPr>
          <w:noProof/>
        </w:rPr>
      </w:pPr>
      <w:r>
        <w:rPr>
          <w:noProof/>
        </w:rPr>
        <w:t>Microsoft Dynamics CRM Server 2015, 83</w:t>
      </w:r>
    </w:p>
    <w:p w:rsidR="0006208A" w:rsidRDefault="0006208A">
      <w:pPr>
        <w:pStyle w:val="Index1"/>
        <w:tabs>
          <w:tab w:val="right" w:pos="5030"/>
        </w:tabs>
        <w:rPr>
          <w:noProof/>
        </w:rPr>
      </w:pPr>
      <w:r>
        <w:rPr>
          <w:noProof/>
        </w:rPr>
        <w:t>Microsoft Exchange Server, 88</w:t>
      </w:r>
    </w:p>
    <w:p w:rsidR="0006208A" w:rsidRDefault="0006208A">
      <w:pPr>
        <w:pStyle w:val="Index1"/>
        <w:tabs>
          <w:tab w:val="right" w:pos="5030"/>
        </w:tabs>
        <w:rPr>
          <w:noProof/>
        </w:rPr>
      </w:pPr>
      <w:r>
        <w:rPr>
          <w:noProof/>
        </w:rPr>
        <w:t>Microsoft Flow Plan 1, 71</w:t>
      </w:r>
    </w:p>
    <w:p w:rsidR="0006208A" w:rsidRDefault="0006208A">
      <w:pPr>
        <w:pStyle w:val="Index1"/>
        <w:tabs>
          <w:tab w:val="right" w:pos="5030"/>
        </w:tabs>
        <w:rPr>
          <w:noProof/>
        </w:rPr>
      </w:pPr>
      <w:r>
        <w:rPr>
          <w:noProof/>
        </w:rPr>
        <w:t>Microsoft Flow Plan 2, 71</w:t>
      </w:r>
    </w:p>
    <w:p w:rsidR="0006208A" w:rsidRDefault="0006208A">
      <w:pPr>
        <w:pStyle w:val="Index1"/>
        <w:tabs>
          <w:tab w:val="right" w:pos="5030"/>
        </w:tabs>
        <w:rPr>
          <w:noProof/>
        </w:rPr>
      </w:pPr>
      <w:r>
        <w:rPr>
          <w:noProof/>
        </w:rPr>
        <w:t>Microsoft Identity Manager 2016 CAL, 23</w:t>
      </w:r>
    </w:p>
    <w:p w:rsidR="0006208A" w:rsidRDefault="0006208A">
      <w:pPr>
        <w:pStyle w:val="Index1"/>
        <w:tabs>
          <w:tab w:val="right" w:pos="5030"/>
        </w:tabs>
        <w:rPr>
          <w:noProof/>
        </w:rPr>
      </w:pPr>
      <w:r>
        <w:rPr>
          <w:noProof/>
        </w:rPr>
        <w:t>Microsoft Identity Manager 2016 External Connector, 23</w:t>
      </w:r>
    </w:p>
    <w:p w:rsidR="0006208A" w:rsidRDefault="0006208A">
      <w:pPr>
        <w:pStyle w:val="Index1"/>
        <w:tabs>
          <w:tab w:val="right" w:pos="5030"/>
        </w:tabs>
        <w:rPr>
          <w:noProof/>
        </w:rPr>
      </w:pPr>
      <w:r>
        <w:rPr>
          <w:noProof/>
        </w:rPr>
        <w:t>Microsoft Intune, 15, 16, 34, 72</w:t>
      </w:r>
    </w:p>
    <w:p w:rsidR="0006208A" w:rsidRDefault="0006208A">
      <w:pPr>
        <w:pStyle w:val="Index1"/>
        <w:tabs>
          <w:tab w:val="right" w:pos="5030"/>
        </w:tabs>
        <w:rPr>
          <w:noProof/>
        </w:rPr>
      </w:pPr>
      <w:r>
        <w:rPr>
          <w:noProof/>
        </w:rPr>
        <w:t>Microsoft Intune Bruger-SL-Tillæg til ekstra lager på 1 GB, 72</w:t>
      </w:r>
    </w:p>
    <w:p w:rsidR="0006208A" w:rsidRDefault="0006208A">
      <w:pPr>
        <w:pStyle w:val="Index1"/>
        <w:tabs>
          <w:tab w:val="right" w:pos="5030"/>
        </w:tabs>
        <w:rPr>
          <w:noProof/>
        </w:rPr>
      </w:pPr>
      <w:r>
        <w:rPr>
          <w:noProof/>
        </w:rPr>
        <w:t>Microsoft Intune for EDU, 72</w:t>
      </w:r>
    </w:p>
    <w:p w:rsidR="0006208A" w:rsidRDefault="0006208A">
      <w:pPr>
        <w:pStyle w:val="Index1"/>
        <w:tabs>
          <w:tab w:val="right" w:pos="5030"/>
        </w:tabs>
        <w:rPr>
          <w:noProof/>
        </w:rPr>
      </w:pPr>
      <w:r>
        <w:rPr>
          <w:noProof/>
        </w:rPr>
        <w:t>Microsoft Learning Imagine Academy, 72</w:t>
      </w:r>
    </w:p>
    <w:p w:rsidR="0006208A" w:rsidRDefault="0006208A">
      <w:pPr>
        <w:pStyle w:val="Index1"/>
        <w:tabs>
          <w:tab w:val="right" w:pos="5030"/>
        </w:tabs>
        <w:rPr>
          <w:noProof/>
        </w:rPr>
      </w:pPr>
      <w:r>
        <w:rPr>
          <w:noProof/>
        </w:rPr>
        <w:t>Microsoft Learning MCP 1 Exam Vouchers, 72</w:t>
      </w:r>
    </w:p>
    <w:p w:rsidR="0006208A" w:rsidRDefault="0006208A">
      <w:pPr>
        <w:pStyle w:val="Index1"/>
        <w:tabs>
          <w:tab w:val="right" w:pos="5030"/>
        </w:tabs>
        <w:rPr>
          <w:noProof/>
        </w:rPr>
      </w:pPr>
      <w:r>
        <w:rPr>
          <w:noProof/>
        </w:rPr>
        <w:t>Microsoft Learning MCP 30 Exam Vouchers, 73</w:t>
      </w:r>
    </w:p>
    <w:p w:rsidR="0006208A" w:rsidRDefault="0006208A">
      <w:pPr>
        <w:pStyle w:val="Index1"/>
        <w:tabs>
          <w:tab w:val="right" w:pos="5030"/>
        </w:tabs>
        <w:rPr>
          <w:noProof/>
        </w:rPr>
      </w:pPr>
      <w:r>
        <w:rPr>
          <w:noProof/>
        </w:rPr>
        <w:t>Microsoft Learning MOS/MCE Certification 125 Exam Site License, 73</w:t>
      </w:r>
    </w:p>
    <w:p w:rsidR="0006208A" w:rsidRDefault="0006208A">
      <w:pPr>
        <w:pStyle w:val="Index1"/>
        <w:tabs>
          <w:tab w:val="right" w:pos="5030"/>
        </w:tabs>
        <w:rPr>
          <w:noProof/>
        </w:rPr>
      </w:pPr>
      <w:r>
        <w:rPr>
          <w:noProof/>
        </w:rPr>
        <w:t>Microsoft Learning MOS/MTA/MCE Certification 500 Exam Site License, 73</w:t>
      </w:r>
    </w:p>
    <w:p w:rsidR="0006208A" w:rsidRDefault="0006208A">
      <w:pPr>
        <w:pStyle w:val="Index1"/>
        <w:tabs>
          <w:tab w:val="right" w:pos="5030"/>
        </w:tabs>
        <w:rPr>
          <w:noProof/>
        </w:rPr>
      </w:pPr>
      <w:r>
        <w:rPr>
          <w:noProof/>
        </w:rPr>
        <w:t>Microsoft Learning MTA/MCA Certification 125 Exam Site License, 73</w:t>
      </w:r>
    </w:p>
    <w:p w:rsidR="0006208A" w:rsidRDefault="0006208A">
      <w:pPr>
        <w:pStyle w:val="Index1"/>
        <w:tabs>
          <w:tab w:val="right" w:pos="5030"/>
        </w:tabs>
        <w:rPr>
          <w:noProof/>
        </w:rPr>
      </w:pPr>
      <w:r>
        <w:rPr>
          <w:noProof/>
        </w:rPr>
        <w:t>Microsoft MultiFactor-godkendelse, 57</w:t>
      </w:r>
    </w:p>
    <w:p w:rsidR="0006208A" w:rsidRDefault="0006208A">
      <w:pPr>
        <w:pStyle w:val="Index1"/>
        <w:tabs>
          <w:tab w:val="right" w:pos="5030"/>
        </w:tabs>
        <w:rPr>
          <w:noProof/>
        </w:rPr>
      </w:pPr>
      <w:r>
        <w:rPr>
          <w:noProof/>
        </w:rPr>
        <w:t>Microsoft MyAnalytics, 66</w:t>
      </w:r>
    </w:p>
    <w:p w:rsidR="0006208A" w:rsidRDefault="0006208A">
      <w:pPr>
        <w:pStyle w:val="Index1"/>
        <w:tabs>
          <w:tab w:val="right" w:pos="5030"/>
        </w:tabs>
        <w:rPr>
          <w:noProof/>
        </w:rPr>
      </w:pPr>
      <w:r>
        <w:rPr>
          <w:noProof/>
        </w:rPr>
        <w:t>Microsoft Office Audit and Control Management Server 2013, 28</w:t>
      </w:r>
    </w:p>
    <w:p w:rsidR="0006208A" w:rsidRDefault="0006208A">
      <w:pPr>
        <w:pStyle w:val="Index1"/>
        <w:tabs>
          <w:tab w:val="right" w:pos="5030"/>
        </w:tabs>
        <w:rPr>
          <w:noProof/>
        </w:rPr>
      </w:pPr>
      <w:r>
        <w:rPr>
          <w:noProof/>
        </w:rPr>
        <w:t>Microsoft PowerApps Plan 1, 71</w:t>
      </w:r>
    </w:p>
    <w:p w:rsidR="0006208A" w:rsidRDefault="0006208A">
      <w:pPr>
        <w:pStyle w:val="Index1"/>
        <w:tabs>
          <w:tab w:val="right" w:pos="5030"/>
        </w:tabs>
        <w:rPr>
          <w:noProof/>
        </w:rPr>
      </w:pPr>
      <w:r>
        <w:rPr>
          <w:noProof/>
        </w:rPr>
        <w:t>Microsoft PowerApps Plan 2, 71</w:t>
      </w:r>
    </w:p>
    <w:p w:rsidR="0006208A" w:rsidRDefault="0006208A">
      <w:pPr>
        <w:pStyle w:val="Index1"/>
        <w:tabs>
          <w:tab w:val="right" w:pos="5030"/>
        </w:tabs>
        <w:rPr>
          <w:noProof/>
        </w:rPr>
      </w:pPr>
      <w:r>
        <w:rPr>
          <w:noProof/>
        </w:rPr>
        <w:t>Microsoft SQL Server, 88</w:t>
      </w:r>
    </w:p>
    <w:p w:rsidR="0006208A" w:rsidRDefault="0006208A">
      <w:pPr>
        <w:pStyle w:val="Index1"/>
        <w:tabs>
          <w:tab w:val="right" w:pos="5030"/>
        </w:tabs>
        <w:rPr>
          <w:noProof/>
        </w:rPr>
      </w:pPr>
      <w:r>
        <w:rPr>
          <w:noProof/>
        </w:rPr>
        <w:t>Microsoft Stream Plan 2-tilføjelsesprogram, 71</w:t>
      </w:r>
    </w:p>
    <w:p w:rsidR="0006208A" w:rsidRDefault="0006208A">
      <w:pPr>
        <w:pStyle w:val="Index1"/>
        <w:tabs>
          <w:tab w:val="right" w:pos="5030"/>
        </w:tabs>
        <w:rPr>
          <w:noProof/>
        </w:rPr>
      </w:pPr>
      <w:r>
        <w:rPr>
          <w:noProof/>
        </w:rPr>
        <w:t>Microsoft Stream Storage-tilføjelsesprogram (500 GB), 71</w:t>
      </w:r>
    </w:p>
    <w:p w:rsidR="0006208A" w:rsidRDefault="0006208A">
      <w:pPr>
        <w:pStyle w:val="Index1"/>
        <w:tabs>
          <w:tab w:val="right" w:pos="5030"/>
        </w:tabs>
        <w:rPr>
          <w:noProof/>
        </w:rPr>
      </w:pPr>
      <w:r>
        <w:rPr>
          <w:noProof/>
        </w:rPr>
        <w:t>Microsoft Stream-plan 1, 71</w:t>
      </w:r>
    </w:p>
    <w:p w:rsidR="0006208A" w:rsidRDefault="0006208A">
      <w:pPr>
        <w:pStyle w:val="Index1"/>
        <w:tabs>
          <w:tab w:val="right" w:pos="5030"/>
        </w:tabs>
        <w:rPr>
          <w:noProof/>
        </w:rPr>
      </w:pPr>
      <w:r>
        <w:rPr>
          <w:noProof/>
        </w:rPr>
        <w:t>Microsoft Stream-plan 2, 71</w:t>
      </w:r>
    </w:p>
    <w:p w:rsidR="0006208A" w:rsidRDefault="0006208A">
      <w:pPr>
        <w:pStyle w:val="Index1"/>
        <w:tabs>
          <w:tab w:val="right" w:pos="5030"/>
        </w:tabs>
        <w:rPr>
          <w:noProof/>
        </w:rPr>
      </w:pPr>
      <w:r>
        <w:rPr>
          <w:noProof/>
        </w:rPr>
        <w:t>Microsoft Translator API, 55</w:t>
      </w:r>
    </w:p>
    <w:p w:rsidR="0006208A" w:rsidRDefault="0006208A">
      <w:pPr>
        <w:pStyle w:val="Index1"/>
        <w:tabs>
          <w:tab w:val="right" w:pos="5030"/>
        </w:tabs>
        <w:rPr>
          <w:noProof/>
        </w:rPr>
      </w:pPr>
      <w:r>
        <w:rPr>
          <w:noProof/>
        </w:rPr>
        <w:t>Minecraft</w:t>
      </w:r>
    </w:p>
    <w:p w:rsidR="0006208A" w:rsidRDefault="0006208A">
      <w:pPr>
        <w:pStyle w:val="Index2"/>
        <w:tabs>
          <w:tab w:val="right" w:pos="5030"/>
        </w:tabs>
        <w:rPr>
          <w:noProof/>
        </w:rPr>
      </w:pPr>
      <w:r>
        <w:rPr>
          <w:noProof/>
        </w:rPr>
        <w:t>Education Edition, 73</w:t>
      </w:r>
    </w:p>
    <w:p w:rsidR="0006208A" w:rsidRDefault="0006208A">
      <w:pPr>
        <w:pStyle w:val="Index1"/>
        <w:tabs>
          <w:tab w:val="right" w:pos="5030"/>
        </w:tabs>
        <w:rPr>
          <w:noProof/>
        </w:rPr>
      </w:pPr>
      <w:r>
        <w:rPr>
          <w:noProof/>
        </w:rPr>
        <w:t>Mobile Asset Management Platform – månedsabonnement, 70</w:t>
      </w:r>
    </w:p>
    <w:p w:rsidR="0006208A" w:rsidRDefault="0006208A">
      <w:pPr>
        <w:pStyle w:val="Index1"/>
        <w:tabs>
          <w:tab w:val="right" w:pos="5030"/>
        </w:tabs>
        <w:rPr>
          <w:noProof/>
        </w:rPr>
      </w:pPr>
      <w:r>
        <w:rPr>
          <w:noProof/>
        </w:rPr>
        <w:t>Mobile Asset Management Pr. aktiv – månedsabonnement, 70</w:t>
      </w:r>
    </w:p>
    <w:p w:rsidR="0006208A" w:rsidRDefault="0006208A">
      <w:pPr>
        <w:pStyle w:val="Index1"/>
        <w:tabs>
          <w:tab w:val="right" w:pos="5030"/>
        </w:tabs>
        <w:rPr>
          <w:noProof/>
        </w:rPr>
      </w:pPr>
      <w:r>
        <w:rPr>
          <w:noProof/>
        </w:rPr>
        <w:t>MSDN-platforme, 39</w:t>
      </w:r>
    </w:p>
    <w:p w:rsidR="0006208A" w:rsidRDefault="0006208A">
      <w:pPr>
        <w:pStyle w:val="Index1"/>
        <w:tabs>
          <w:tab w:val="right" w:pos="5030"/>
        </w:tabs>
        <w:rPr>
          <w:noProof/>
        </w:rPr>
      </w:pPr>
      <w:r>
        <w:rPr>
          <w:noProof/>
        </w:rPr>
        <w:t>Office 2013, 24</w:t>
      </w:r>
    </w:p>
    <w:p w:rsidR="0006208A" w:rsidRDefault="0006208A">
      <w:pPr>
        <w:pStyle w:val="Index1"/>
        <w:tabs>
          <w:tab w:val="right" w:pos="5030"/>
        </w:tabs>
        <w:rPr>
          <w:noProof/>
        </w:rPr>
      </w:pPr>
      <w:r>
        <w:rPr>
          <w:noProof/>
        </w:rPr>
        <w:t>Office 2016 til Mac Standard, 25</w:t>
      </w:r>
    </w:p>
    <w:p w:rsidR="0006208A" w:rsidRDefault="0006208A">
      <w:pPr>
        <w:pStyle w:val="Index1"/>
        <w:tabs>
          <w:tab w:val="right" w:pos="5030"/>
        </w:tabs>
        <w:rPr>
          <w:noProof/>
        </w:rPr>
      </w:pPr>
      <w:r>
        <w:rPr>
          <w:noProof/>
        </w:rPr>
        <w:t>Office 365 – Ekstra Fillager på 1 GB, 69</w:t>
      </w:r>
    </w:p>
    <w:p w:rsidR="0006208A" w:rsidRDefault="0006208A">
      <w:pPr>
        <w:pStyle w:val="Index1"/>
        <w:tabs>
          <w:tab w:val="right" w:pos="5030"/>
        </w:tabs>
        <w:rPr>
          <w:noProof/>
        </w:rPr>
      </w:pPr>
      <w:r>
        <w:rPr>
          <w:noProof/>
        </w:rPr>
        <w:t>Office 365 Advanced Compliance, 67</w:t>
      </w:r>
    </w:p>
    <w:p w:rsidR="0006208A" w:rsidRDefault="0006208A">
      <w:pPr>
        <w:pStyle w:val="Index1"/>
        <w:tabs>
          <w:tab w:val="right" w:pos="5030"/>
        </w:tabs>
        <w:rPr>
          <w:noProof/>
        </w:rPr>
      </w:pPr>
      <w:r>
        <w:rPr>
          <w:noProof/>
        </w:rPr>
        <w:t>Office 365 Advanced Security Management (Bruger-SL), 66</w:t>
      </w:r>
    </w:p>
    <w:p w:rsidR="0006208A" w:rsidRDefault="0006208A">
      <w:pPr>
        <w:pStyle w:val="Index1"/>
        <w:tabs>
          <w:tab w:val="right" w:pos="5030"/>
        </w:tabs>
        <w:rPr>
          <w:noProof/>
        </w:rPr>
      </w:pPr>
      <w:r>
        <w:rPr>
          <w:noProof/>
        </w:rPr>
        <w:t>Office 365 Advanced Threat Protection, 67</w:t>
      </w:r>
    </w:p>
    <w:p w:rsidR="0006208A" w:rsidRDefault="0006208A">
      <w:pPr>
        <w:pStyle w:val="Index1"/>
        <w:tabs>
          <w:tab w:val="right" w:pos="5030"/>
        </w:tabs>
        <w:rPr>
          <w:noProof/>
        </w:rPr>
      </w:pPr>
      <w:r>
        <w:rPr>
          <w:noProof/>
        </w:rPr>
        <w:t>Office 365 Business, 62</w:t>
      </w:r>
    </w:p>
    <w:p w:rsidR="0006208A" w:rsidRDefault="0006208A">
      <w:pPr>
        <w:pStyle w:val="Index1"/>
        <w:tabs>
          <w:tab w:val="right" w:pos="5030"/>
        </w:tabs>
        <w:rPr>
          <w:noProof/>
        </w:rPr>
      </w:pPr>
      <w:r>
        <w:rPr>
          <w:noProof/>
        </w:rPr>
        <w:t>Office 365 Business Essentials, 64</w:t>
      </w:r>
    </w:p>
    <w:p w:rsidR="0006208A" w:rsidRDefault="0006208A">
      <w:pPr>
        <w:pStyle w:val="Index1"/>
        <w:tabs>
          <w:tab w:val="right" w:pos="5030"/>
        </w:tabs>
        <w:rPr>
          <w:noProof/>
        </w:rPr>
      </w:pPr>
      <w:r>
        <w:rPr>
          <w:noProof/>
        </w:rPr>
        <w:t>Office 365 Business Premium, 64</w:t>
      </w:r>
    </w:p>
    <w:p w:rsidR="0006208A" w:rsidRDefault="0006208A">
      <w:pPr>
        <w:pStyle w:val="Index1"/>
        <w:tabs>
          <w:tab w:val="right" w:pos="5030"/>
        </w:tabs>
        <w:rPr>
          <w:noProof/>
        </w:rPr>
      </w:pPr>
      <w:r>
        <w:rPr>
          <w:noProof/>
        </w:rPr>
        <w:t>Office 365 Education, 64</w:t>
      </w:r>
    </w:p>
    <w:p w:rsidR="0006208A" w:rsidRDefault="0006208A">
      <w:pPr>
        <w:pStyle w:val="Index1"/>
        <w:tabs>
          <w:tab w:val="right" w:pos="5030"/>
        </w:tabs>
        <w:rPr>
          <w:noProof/>
        </w:rPr>
      </w:pPr>
      <w:r>
        <w:rPr>
          <w:noProof/>
        </w:rPr>
        <w:t>Office 365 Education E5, 64</w:t>
      </w:r>
    </w:p>
    <w:p w:rsidR="0006208A" w:rsidRDefault="0006208A">
      <w:pPr>
        <w:pStyle w:val="Index1"/>
        <w:tabs>
          <w:tab w:val="right" w:pos="5030"/>
        </w:tabs>
        <w:rPr>
          <w:noProof/>
        </w:rPr>
      </w:pPr>
      <w:r>
        <w:rPr>
          <w:noProof/>
        </w:rPr>
        <w:t>Office 365 Enterprise, 58</w:t>
      </w:r>
    </w:p>
    <w:p w:rsidR="0006208A" w:rsidRDefault="0006208A">
      <w:pPr>
        <w:pStyle w:val="Index1"/>
        <w:tabs>
          <w:tab w:val="right" w:pos="5030"/>
        </w:tabs>
        <w:rPr>
          <w:noProof/>
        </w:rPr>
      </w:pPr>
      <w:r>
        <w:rPr>
          <w:noProof/>
        </w:rPr>
        <w:t>Office 365 Enterprise, 58</w:t>
      </w:r>
    </w:p>
    <w:p w:rsidR="0006208A" w:rsidRDefault="0006208A">
      <w:pPr>
        <w:pStyle w:val="Index1"/>
        <w:tabs>
          <w:tab w:val="right" w:pos="5030"/>
        </w:tabs>
        <w:rPr>
          <w:noProof/>
        </w:rPr>
      </w:pPr>
      <w:r>
        <w:rPr>
          <w:noProof/>
        </w:rPr>
        <w:t>Office 365 Enterprise E1, 15, 64</w:t>
      </w:r>
    </w:p>
    <w:p w:rsidR="0006208A" w:rsidRDefault="0006208A">
      <w:pPr>
        <w:pStyle w:val="Index1"/>
        <w:tabs>
          <w:tab w:val="right" w:pos="5030"/>
        </w:tabs>
        <w:rPr>
          <w:noProof/>
        </w:rPr>
      </w:pPr>
      <w:r>
        <w:rPr>
          <w:noProof/>
        </w:rPr>
        <w:t>Office 365 Enterprise E1 fra SA, 64</w:t>
      </w:r>
    </w:p>
    <w:p w:rsidR="0006208A" w:rsidRDefault="0006208A">
      <w:pPr>
        <w:pStyle w:val="Index1"/>
        <w:tabs>
          <w:tab w:val="right" w:pos="5030"/>
        </w:tabs>
        <w:rPr>
          <w:noProof/>
        </w:rPr>
      </w:pPr>
      <w:r>
        <w:rPr>
          <w:noProof/>
        </w:rPr>
        <w:t>Office 365 Enterprise E1 og Microsoft Intune, 15</w:t>
      </w:r>
    </w:p>
    <w:p w:rsidR="0006208A" w:rsidRDefault="0006208A">
      <w:pPr>
        <w:pStyle w:val="Index1"/>
        <w:tabs>
          <w:tab w:val="right" w:pos="5030"/>
        </w:tabs>
        <w:rPr>
          <w:noProof/>
        </w:rPr>
      </w:pPr>
      <w:r>
        <w:rPr>
          <w:noProof/>
        </w:rPr>
        <w:t>Office 365 Enterprise E1, E3-tilføjelsesprogram, 64</w:t>
      </w:r>
    </w:p>
    <w:p w:rsidR="0006208A" w:rsidRDefault="0006208A">
      <w:pPr>
        <w:pStyle w:val="Index1"/>
        <w:tabs>
          <w:tab w:val="right" w:pos="5030"/>
        </w:tabs>
        <w:rPr>
          <w:noProof/>
        </w:rPr>
      </w:pPr>
      <w:r>
        <w:rPr>
          <w:noProof/>
        </w:rPr>
        <w:t>Office 365 Enterprise E3, 15, 64</w:t>
      </w:r>
    </w:p>
    <w:p w:rsidR="0006208A" w:rsidRDefault="0006208A">
      <w:pPr>
        <w:pStyle w:val="Index1"/>
        <w:tabs>
          <w:tab w:val="right" w:pos="5030"/>
        </w:tabs>
        <w:rPr>
          <w:noProof/>
        </w:rPr>
      </w:pPr>
      <w:r>
        <w:rPr>
          <w:noProof/>
        </w:rPr>
        <w:t>Office 365 Enterprise E3 fra SA, 64</w:t>
      </w:r>
    </w:p>
    <w:p w:rsidR="0006208A" w:rsidRDefault="0006208A">
      <w:pPr>
        <w:pStyle w:val="Index1"/>
        <w:tabs>
          <w:tab w:val="right" w:pos="5030"/>
        </w:tabs>
        <w:rPr>
          <w:noProof/>
        </w:rPr>
      </w:pPr>
      <w:r>
        <w:rPr>
          <w:noProof/>
        </w:rPr>
        <w:t>Office 365 Enterprise E3 og Microsoft Intune, 15, 16</w:t>
      </w:r>
    </w:p>
    <w:p w:rsidR="0006208A" w:rsidRDefault="0006208A">
      <w:pPr>
        <w:pStyle w:val="Index1"/>
        <w:tabs>
          <w:tab w:val="right" w:pos="5030"/>
        </w:tabs>
        <w:rPr>
          <w:noProof/>
        </w:rPr>
      </w:pPr>
      <w:r>
        <w:rPr>
          <w:noProof/>
        </w:rPr>
        <w:t>Office 365 Enterprise E3 uden ProPlus-tilføjelsesprogram, 64</w:t>
      </w:r>
    </w:p>
    <w:p w:rsidR="0006208A" w:rsidRDefault="0006208A">
      <w:pPr>
        <w:pStyle w:val="Index1"/>
        <w:tabs>
          <w:tab w:val="right" w:pos="5030"/>
        </w:tabs>
        <w:rPr>
          <w:noProof/>
        </w:rPr>
      </w:pPr>
      <w:r>
        <w:rPr>
          <w:noProof/>
        </w:rPr>
        <w:t>Office 365 Enterprise E4, 64</w:t>
      </w:r>
    </w:p>
    <w:p w:rsidR="0006208A" w:rsidRDefault="0006208A">
      <w:pPr>
        <w:pStyle w:val="Index1"/>
        <w:tabs>
          <w:tab w:val="right" w:pos="5030"/>
        </w:tabs>
        <w:rPr>
          <w:noProof/>
        </w:rPr>
      </w:pPr>
      <w:r>
        <w:rPr>
          <w:noProof/>
        </w:rPr>
        <w:t>Office 365 Enterprise E4 fra SA, 64</w:t>
      </w:r>
    </w:p>
    <w:p w:rsidR="0006208A" w:rsidRDefault="0006208A">
      <w:pPr>
        <w:pStyle w:val="Index1"/>
        <w:tabs>
          <w:tab w:val="right" w:pos="5030"/>
        </w:tabs>
        <w:rPr>
          <w:noProof/>
        </w:rPr>
      </w:pPr>
      <w:r>
        <w:rPr>
          <w:noProof/>
        </w:rPr>
        <w:t>Office 365 Enterprise E4 uden ProPlus-tilføjelsesprogram, 64</w:t>
      </w:r>
    </w:p>
    <w:p w:rsidR="0006208A" w:rsidRDefault="0006208A">
      <w:pPr>
        <w:pStyle w:val="Index1"/>
        <w:tabs>
          <w:tab w:val="right" w:pos="5030"/>
        </w:tabs>
        <w:rPr>
          <w:noProof/>
        </w:rPr>
      </w:pPr>
      <w:r>
        <w:rPr>
          <w:noProof/>
        </w:rPr>
        <w:t>Office 365 Enterprise E5, 15</w:t>
      </w:r>
    </w:p>
    <w:p w:rsidR="0006208A" w:rsidRDefault="0006208A">
      <w:pPr>
        <w:pStyle w:val="Index1"/>
        <w:tabs>
          <w:tab w:val="right" w:pos="5030"/>
        </w:tabs>
        <w:rPr>
          <w:noProof/>
        </w:rPr>
      </w:pPr>
      <w:r>
        <w:rPr>
          <w:noProof/>
        </w:rPr>
        <w:t>Office 365 Enterprise E5 (Bruger-SL), 64</w:t>
      </w:r>
    </w:p>
    <w:p w:rsidR="0006208A" w:rsidRDefault="0006208A">
      <w:pPr>
        <w:pStyle w:val="Index1"/>
        <w:tabs>
          <w:tab w:val="right" w:pos="5030"/>
        </w:tabs>
        <w:rPr>
          <w:noProof/>
        </w:rPr>
      </w:pPr>
      <w:r>
        <w:rPr>
          <w:noProof/>
        </w:rPr>
        <w:t>Office 365 Enterprise E5 fra SA, 64</w:t>
      </w:r>
    </w:p>
    <w:p w:rsidR="0006208A" w:rsidRDefault="0006208A">
      <w:pPr>
        <w:pStyle w:val="Index1"/>
        <w:tabs>
          <w:tab w:val="right" w:pos="5030"/>
        </w:tabs>
        <w:rPr>
          <w:noProof/>
        </w:rPr>
      </w:pPr>
      <w:r>
        <w:rPr>
          <w:noProof/>
        </w:rPr>
        <w:t>Office 365 Enterprise E5 og Microsoft Intune, 15, 16</w:t>
      </w:r>
    </w:p>
    <w:p w:rsidR="0006208A" w:rsidRDefault="0006208A">
      <w:pPr>
        <w:pStyle w:val="Index1"/>
        <w:tabs>
          <w:tab w:val="right" w:pos="5030"/>
        </w:tabs>
        <w:rPr>
          <w:noProof/>
        </w:rPr>
      </w:pPr>
      <w:r>
        <w:rPr>
          <w:noProof/>
        </w:rPr>
        <w:t>Office 365 Enterprise K1, 64</w:t>
      </w:r>
    </w:p>
    <w:p w:rsidR="0006208A" w:rsidRDefault="0006208A">
      <w:pPr>
        <w:pStyle w:val="Index1"/>
        <w:tabs>
          <w:tab w:val="right" w:pos="5030"/>
        </w:tabs>
        <w:rPr>
          <w:noProof/>
        </w:rPr>
      </w:pPr>
      <w:r>
        <w:rPr>
          <w:noProof/>
        </w:rPr>
        <w:t>Office 365 Midsize Business, 64, 66</w:t>
      </w:r>
    </w:p>
    <w:p w:rsidR="0006208A" w:rsidRDefault="0006208A">
      <w:pPr>
        <w:pStyle w:val="Index1"/>
        <w:tabs>
          <w:tab w:val="right" w:pos="5030"/>
        </w:tabs>
        <w:rPr>
          <w:noProof/>
        </w:rPr>
      </w:pPr>
      <w:r>
        <w:rPr>
          <w:noProof/>
        </w:rPr>
        <w:t>Office 365 Oplysninger om trusselsdata, 67</w:t>
      </w:r>
    </w:p>
    <w:p w:rsidR="0006208A" w:rsidRDefault="0006208A">
      <w:pPr>
        <w:pStyle w:val="Index1"/>
        <w:tabs>
          <w:tab w:val="right" w:pos="5030"/>
        </w:tabs>
        <w:rPr>
          <w:noProof/>
        </w:rPr>
      </w:pPr>
      <w:r>
        <w:rPr>
          <w:noProof/>
        </w:rPr>
        <w:t>Office 365 ProPlus, 62</w:t>
      </w:r>
    </w:p>
    <w:p w:rsidR="0006208A" w:rsidRDefault="0006208A">
      <w:pPr>
        <w:pStyle w:val="Index1"/>
        <w:tabs>
          <w:tab w:val="right" w:pos="5030"/>
        </w:tabs>
        <w:rPr>
          <w:noProof/>
        </w:rPr>
      </w:pPr>
      <w:r>
        <w:rPr>
          <w:noProof/>
        </w:rPr>
        <w:t>Office 365 ProPlus fra SA, 62</w:t>
      </w:r>
    </w:p>
    <w:p w:rsidR="0006208A" w:rsidRDefault="0006208A">
      <w:pPr>
        <w:pStyle w:val="Index1"/>
        <w:tabs>
          <w:tab w:val="right" w:pos="5030"/>
        </w:tabs>
        <w:rPr>
          <w:noProof/>
        </w:rPr>
      </w:pPr>
      <w:r>
        <w:rPr>
          <w:noProof/>
        </w:rPr>
        <w:t>Office Multi Language Pack, 63, 66</w:t>
      </w:r>
    </w:p>
    <w:p w:rsidR="0006208A" w:rsidRDefault="0006208A">
      <w:pPr>
        <w:pStyle w:val="Index1"/>
        <w:tabs>
          <w:tab w:val="right" w:pos="5030"/>
        </w:tabs>
        <w:rPr>
          <w:noProof/>
        </w:rPr>
      </w:pPr>
      <w:r>
        <w:rPr>
          <w:noProof/>
        </w:rPr>
        <w:t>Office Multi Language Pack 2013, 24</w:t>
      </w:r>
    </w:p>
    <w:p w:rsidR="0006208A" w:rsidRDefault="0006208A">
      <w:pPr>
        <w:pStyle w:val="Index1"/>
        <w:tabs>
          <w:tab w:val="right" w:pos="5030"/>
        </w:tabs>
        <w:rPr>
          <w:noProof/>
        </w:rPr>
      </w:pPr>
      <w:r>
        <w:rPr>
          <w:noProof/>
        </w:rPr>
        <w:t>Office Online, 63</w:t>
      </w:r>
    </w:p>
    <w:p w:rsidR="0006208A" w:rsidRDefault="0006208A">
      <w:pPr>
        <w:pStyle w:val="Index1"/>
        <w:tabs>
          <w:tab w:val="right" w:pos="5030"/>
        </w:tabs>
        <w:rPr>
          <w:noProof/>
        </w:rPr>
      </w:pPr>
      <w:r>
        <w:rPr>
          <w:noProof/>
        </w:rPr>
        <w:t>Office Online til Office 365, 82</w:t>
      </w:r>
    </w:p>
    <w:p w:rsidR="0006208A" w:rsidRDefault="0006208A">
      <w:pPr>
        <w:pStyle w:val="Index1"/>
        <w:tabs>
          <w:tab w:val="right" w:pos="5030"/>
        </w:tabs>
        <w:rPr>
          <w:noProof/>
        </w:rPr>
      </w:pPr>
      <w:r>
        <w:rPr>
          <w:noProof/>
        </w:rPr>
        <w:lastRenderedPageBreak/>
        <w:t>Office Professional Plus, 63, 65, 82, 89</w:t>
      </w:r>
    </w:p>
    <w:p w:rsidR="0006208A" w:rsidRDefault="0006208A">
      <w:pPr>
        <w:pStyle w:val="Index1"/>
        <w:tabs>
          <w:tab w:val="right" w:pos="5030"/>
        </w:tabs>
        <w:rPr>
          <w:noProof/>
        </w:rPr>
      </w:pPr>
      <w:r>
        <w:rPr>
          <w:noProof/>
        </w:rPr>
        <w:t>Office Professional Plus 2013, 63</w:t>
      </w:r>
    </w:p>
    <w:p w:rsidR="0006208A" w:rsidRDefault="0006208A">
      <w:pPr>
        <w:pStyle w:val="Index1"/>
        <w:tabs>
          <w:tab w:val="right" w:pos="5030"/>
        </w:tabs>
        <w:rPr>
          <w:noProof/>
        </w:rPr>
      </w:pPr>
      <w:r>
        <w:rPr>
          <w:noProof/>
        </w:rPr>
        <w:t>Office Professional Plus 2016, 24, 40, 64</w:t>
      </w:r>
    </w:p>
    <w:p w:rsidR="0006208A" w:rsidRDefault="0006208A">
      <w:pPr>
        <w:pStyle w:val="Index1"/>
        <w:tabs>
          <w:tab w:val="right" w:pos="5030"/>
        </w:tabs>
        <w:rPr>
          <w:noProof/>
        </w:rPr>
      </w:pPr>
      <w:r>
        <w:rPr>
          <w:noProof/>
        </w:rPr>
        <w:t>Office Standard, 63, 82, 89</w:t>
      </w:r>
    </w:p>
    <w:p w:rsidR="0006208A" w:rsidRDefault="0006208A">
      <w:pPr>
        <w:pStyle w:val="Index1"/>
        <w:tabs>
          <w:tab w:val="right" w:pos="5030"/>
        </w:tabs>
        <w:rPr>
          <w:noProof/>
        </w:rPr>
      </w:pPr>
      <w:r>
        <w:rPr>
          <w:noProof/>
        </w:rPr>
        <w:t>Office Standard 2016, 24</w:t>
      </w:r>
    </w:p>
    <w:p w:rsidR="0006208A" w:rsidRDefault="0006208A">
      <w:pPr>
        <w:pStyle w:val="Index1"/>
        <w:tabs>
          <w:tab w:val="right" w:pos="5030"/>
        </w:tabs>
        <w:rPr>
          <w:noProof/>
        </w:rPr>
      </w:pPr>
      <w:r>
        <w:rPr>
          <w:noProof/>
        </w:rPr>
        <w:t>Office til Hjemmet og Studiet 2013 RT Kommerciel Brug, 24</w:t>
      </w:r>
    </w:p>
    <w:p w:rsidR="0006208A" w:rsidRDefault="0006208A">
      <w:pPr>
        <w:pStyle w:val="Index1"/>
        <w:tabs>
          <w:tab w:val="right" w:pos="5030"/>
        </w:tabs>
        <w:rPr>
          <w:noProof/>
        </w:rPr>
      </w:pPr>
      <w:r>
        <w:rPr>
          <w:noProof/>
        </w:rPr>
        <w:t>Office til Mac 2011, 25</w:t>
      </w:r>
    </w:p>
    <w:p w:rsidR="0006208A" w:rsidRDefault="0006208A">
      <w:pPr>
        <w:pStyle w:val="Index1"/>
        <w:tabs>
          <w:tab w:val="right" w:pos="5030"/>
        </w:tabs>
        <w:rPr>
          <w:noProof/>
        </w:rPr>
      </w:pPr>
      <w:r>
        <w:rPr>
          <w:noProof/>
        </w:rPr>
        <w:t>Office til Mac Standard, 82</w:t>
      </w:r>
    </w:p>
    <w:p w:rsidR="0006208A" w:rsidRDefault="0006208A">
      <w:pPr>
        <w:pStyle w:val="Index1"/>
        <w:tabs>
          <w:tab w:val="right" w:pos="5030"/>
        </w:tabs>
        <w:rPr>
          <w:noProof/>
        </w:rPr>
      </w:pPr>
      <w:r>
        <w:rPr>
          <w:noProof/>
        </w:rPr>
        <w:t>OneDrive for Business Plan 1, 68</w:t>
      </w:r>
    </w:p>
    <w:p w:rsidR="0006208A" w:rsidRDefault="0006208A">
      <w:pPr>
        <w:pStyle w:val="Index1"/>
        <w:tabs>
          <w:tab w:val="right" w:pos="5030"/>
        </w:tabs>
        <w:rPr>
          <w:noProof/>
        </w:rPr>
      </w:pPr>
      <w:r>
        <w:rPr>
          <w:noProof/>
        </w:rPr>
        <w:t>OneDrive for Business Plan 2, 68</w:t>
      </w:r>
    </w:p>
    <w:p w:rsidR="0006208A" w:rsidRDefault="0006208A">
      <w:pPr>
        <w:pStyle w:val="Index1"/>
        <w:tabs>
          <w:tab w:val="right" w:pos="5030"/>
        </w:tabs>
        <w:rPr>
          <w:noProof/>
        </w:rPr>
      </w:pPr>
      <w:r>
        <w:rPr>
          <w:noProof/>
        </w:rPr>
        <w:t>Operations Management and Security</w:t>
      </w:r>
    </w:p>
    <w:p w:rsidR="0006208A" w:rsidRDefault="0006208A">
      <w:pPr>
        <w:pStyle w:val="Index2"/>
        <w:tabs>
          <w:tab w:val="right" w:pos="5030"/>
        </w:tabs>
        <w:rPr>
          <w:noProof/>
        </w:rPr>
      </w:pPr>
      <w:r>
        <w:rPr>
          <w:noProof/>
        </w:rPr>
        <w:t>Automatisering og styring, 55</w:t>
      </w:r>
    </w:p>
    <w:p w:rsidR="0006208A" w:rsidRDefault="0006208A">
      <w:pPr>
        <w:pStyle w:val="Index2"/>
        <w:tabs>
          <w:tab w:val="right" w:pos="5030"/>
        </w:tabs>
        <w:rPr>
          <w:noProof/>
        </w:rPr>
      </w:pPr>
      <w:r>
        <w:rPr>
          <w:noProof/>
        </w:rPr>
        <w:t>Backup og Disaster Recovery, 55</w:t>
      </w:r>
    </w:p>
    <w:p w:rsidR="0006208A" w:rsidRDefault="0006208A">
      <w:pPr>
        <w:pStyle w:val="Index2"/>
        <w:tabs>
          <w:tab w:val="right" w:pos="5030"/>
        </w:tabs>
        <w:rPr>
          <w:noProof/>
        </w:rPr>
      </w:pPr>
      <w:r>
        <w:rPr>
          <w:noProof/>
        </w:rPr>
        <w:t>Indsigt og analyse, 55</w:t>
      </w:r>
    </w:p>
    <w:p w:rsidR="0006208A" w:rsidRDefault="0006208A">
      <w:pPr>
        <w:pStyle w:val="Index2"/>
        <w:tabs>
          <w:tab w:val="right" w:pos="5030"/>
        </w:tabs>
        <w:rPr>
          <w:noProof/>
        </w:rPr>
      </w:pPr>
      <w:r>
        <w:rPr>
          <w:noProof/>
        </w:rPr>
        <w:t>Sikkerhed og overholdelse, 55</w:t>
      </w:r>
    </w:p>
    <w:p w:rsidR="0006208A" w:rsidRDefault="0006208A">
      <w:pPr>
        <w:pStyle w:val="Index1"/>
        <w:tabs>
          <w:tab w:val="right" w:pos="5030"/>
        </w:tabs>
        <w:rPr>
          <w:noProof/>
        </w:rPr>
      </w:pPr>
      <w:r>
        <w:rPr>
          <w:noProof/>
        </w:rPr>
        <w:t>Operations Management and Security E1, 55</w:t>
      </w:r>
    </w:p>
    <w:p w:rsidR="0006208A" w:rsidRDefault="0006208A">
      <w:pPr>
        <w:pStyle w:val="Index1"/>
        <w:tabs>
          <w:tab w:val="right" w:pos="5030"/>
        </w:tabs>
        <w:rPr>
          <w:noProof/>
        </w:rPr>
      </w:pPr>
      <w:r>
        <w:rPr>
          <w:noProof/>
        </w:rPr>
        <w:t>Operations Management and Security E1 fra SA, 55</w:t>
      </w:r>
    </w:p>
    <w:p w:rsidR="0006208A" w:rsidRDefault="0006208A">
      <w:pPr>
        <w:pStyle w:val="Index1"/>
        <w:tabs>
          <w:tab w:val="right" w:pos="5030"/>
        </w:tabs>
        <w:rPr>
          <w:noProof/>
        </w:rPr>
      </w:pPr>
      <w:r>
        <w:rPr>
          <w:noProof/>
        </w:rPr>
        <w:t>Operations Management and Security E2, 55</w:t>
      </w:r>
    </w:p>
    <w:p w:rsidR="0006208A" w:rsidRDefault="0006208A">
      <w:pPr>
        <w:pStyle w:val="Index1"/>
        <w:tabs>
          <w:tab w:val="right" w:pos="5030"/>
        </w:tabs>
        <w:rPr>
          <w:noProof/>
        </w:rPr>
      </w:pPr>
      <w:r>
        <w:rPr>
          <w:noProof/>
        </w:rPr>
        <w:t>Operations Management and Security E2 fra SA, 55</w:t>
      </w:r>
    </w:p>
    <w:p w:rsidR="0006208A" w:rsidRDefault="0006208A">
      <w:pPr>
        <w:pStyle w:val="Index1"/>
        <w:tabs>
          <w:tab w:val="right" w:pos="5030"/>
        </w:tabs>
        <w:rPr>
          <w:noProof/>
        </w:rPr>
      </w:pPr>
      <w:r>
        <w:rPr>
          <w:noProof/>
        </w:rPr>
        <w:t>Opgave-CAL til Microsoft Dynamics AX 2012 R3, 22</w:t>
      </w:r>
    </w:p>
    <w:p w:rsidR="0006208A" w:rsidRDefault="0006208A">
      <w:pPr>
        <w:pStyle w:val="Index1"/>
        <w:tabs>
          <w:tab w:val="right" w:pos="5030"/>
        </w:tabs>
        <w:rPr>
          <w:noProof/>
        </w:rPr>
      </w:pPr>
      <w:r>
        <w:rPr>
          <w:noProof/>
        </w:rPr>
        <w:t>Opgave-Tillægs-CAL til Microsoft Dynamics AX 2012 R3, 22</w:t>
      </w:r>
    </w:p>
    <w:p w:rsidR="0006208A" w:rsidRDefault="0006208A">
      <w:pPr>
        <w:pStyle w:val="Index1"/>
        <w:tabs>
          <w:tab w:val="right" w:pos="5030"/>
        </w:tabs>
        <w:rPr>
          <w:noProof/>
        </w:rPr>
      </w:pPr>
      <w:r>
        <w:rPr>
          <w:noProof/>
        </w:rPr>
        <w:t>Opgradering fra Microsoft Azure StorSimple-standardsupport til premiumsupport, 57</w:t>
      </w:r>
    </w:p>
    <w:p w:rsidR="0006208A" w:rsidRDefault="0006208A">
      <w:pPr>
        <w:pStyle w:val="Index1"/>
        <w:tabs>
          <w:tab w:val="right" w:pos="5030"/>
        </w:tabs>
        <w:rPr>
          <w:noProof/>
        </w:rPr>
      </w:pPr>
      <w:r>
        <w:rPr>
          <w:noProof/>
        </w:rPr>
        <w:t>Outlook 2016, 24</w:t>
      </w:r>
    </w:p>
    <w:p w:rsidR="0006208A" w:rsidRDefault="0006208A">
      <w:pPr>
        <w:pStyle w:val="Index1"/>
        <w:tabs>
          <w:tab w:val="right" w:pos="5030"/>
        </w:tabs>
        <w:rPr>
          <w:noProof/>
        </w:rPr>
      </w:pPr>
      <w:r>
        <w:rPr>
          <w:noProof/>
        </w:rPr>
        <w:t>Outlook 2016 til Mac, 25</w:t>
      </w:r>
    </w:p>
    <w:p w:rsidR="0006208A" w:rsidRDefault="0006208A">
      <w:pPr>
        <w:pStyle w:val="Index1"/>
        <w:tabs>
          <w:tab w:val="right" w:pos="5030"/>
        </w:tabs>
        <w:rPr>
          <w:noProof/>
        </w:rPr>
      </w:pPr>
      <w:r>
        <w:rPr>
          <w:noProof/>
        </w:rPr>
        <w:t>Plus-CAL til Skype for Business Server 2015, 29</w:t>
      </w:r>
    </w:p>
    <w:p w:rsidR="0006208A" w:rsidRDefault="0006208A">
      <w:pPr>
        <w:pStyle w:val="Index1"/>
        <w:tabs>
          <w:tab w:val="right" w:pos="5030"/>
        </w:tabs>
        <w:rPr>
          <w:noProof/>
        </w:rPr>
      </w:pPr>
      <w:r>
        <w:rPr>
          <w:noProof/>
        </w:rPr>
        <w:t>Power BI Pro, 71</w:t>
      </w:r>
    </w:p>
    <w:p w:rsidR="0006208A" w:rsidRDefault="0006208A">
      <w:pPr>
        <w:pStyle w:val="Index1"/>
        <w:tabs>
          <w:tab w:val="right" w:pos="5030"/>
        </w:tabs>
        <w:rPr>
          <w:noProof/>
        </w:rPr>
      </w:pPr>
      <w:r>
        <w:rPr>
          <w:noProof/>
        </w:rPr>
        <w:t>Power BI Pro A, 71</w:t>
      </w:r>
    </w:p>
    <w:p w:rsidR="0006208A" w:rsidRDefault="0006208A">
      <w:pPr>
        <w:pStyle w:val="Index1"/>
        <w:tabs>
          <w:tab w:val="right" w:pos="5030"/>
        </w:tabs>
        <w:rPr>
          <w:noProof/>
        </w:rPr>
      </w:pPr>
      <w:r>
        <w:rPr>
          <w:noProof/>
        </w:rPr>
        <w:t>PowerPoint 2016, 24</w:t>
      </w:r>
    </w:p>
    <w:p w:rsidR="0006208A" w:rsidRDefault="0006208A">
      <w:pPr>
        <w:pStyle w:val="Index1"/>
        <w:tabs>
          <w:tab w:val="right" w:pos="5030"/>
        </w:tabs>
        <w:rPr>
          <w:noProof/>
        </w:rPr>
      </w:pPr>
      <w:r>
        <w:rPr>
          <w:noProof/>
        </w:rPr>
        <w:t>PowerPoint 2016 til Mac, 25</w:t>
      </w:r>
    </w:p>
    <w:p w:rsidR="0006208A" w:rsidRDefault="0006208A">
      <w:pPr>
        <w:pStyle w:val="Index1"/>
        <w:tabs>
          <w:tab w:val="right" w:pos="5030"/>
        </w:tabs>
        <w:rPr>
          <w:noProof/>
        </w:rPr>
      </w:pPr>
      <w:r>
        <w:rPr>
          <w:noProof/>
        </w:rPr>
        <w:t>Project 2013, 27</w:t>
      </w:r>
    </w:p>
    <w:p w:rsidR="0006208A" w:rsidRDefault="0006208A">
      <w:pPr>
        <w:pStyle w:val="Index1"/>
        <w:tabs>
          <w:tab w:val="right" w:pos="5030"/>
        </w:tabs>
        <w:rPr>
          <w:noProof/>
        </w:rPr>
      </w:pPr>
      <w:r>
        <w:rPr>
          <w:noProof/>
        </w:rPr>
        <w:t>Project Online Essentials, 68</w:t>
      </w:r>
    </w:p>
    <w:p w:rsidR="0006208A" w:rsidRDefault="0006208A">
      <w:pPr>
        <w:pStyle w:val="Index1"/>
        <w:tabs>
          <w:tab w:val="right" w:pos="5030"/>
        </w:tabs>
        <w:rPr>
          <w:noProof/>
        </w:rPr>
      </w:pPr>
      <w:r>
        <w:rPr>
          <w:noProof/>
        </w:rPr>
        <w:t>Project Online Essentials-tilføjelsesprogram, 68</w:t>
      </w:r>
    </w:p>
    <w:p w:rsidR="0006208A" w:rsidRDefault="0006208A">
      <w:pPr>
        <w:pStyle w:val="Index1"/>
        <w:tabs>
          <w:tab w:val="right" w:pos="5030"/>
        </w:tabs>
        <w:rPr>
          <w:noProof/>
        </w:rPr>
      </w:pPr>
      <w:r>
        <w:rPr>
          <w:noProof/>
        </w:rPr>
        <w:t>Project Online Premium, 68</w:t>
      </w:r>
    </w:p>
    <w:p w:rsidR="0006208A" w:rsidRDefault="0006208A">
      <w:pPr>
        <w:pStyle w:val="Index1"/>
        <w:tabs>
          <w:tab w:val="right" w:pos="5030"/>
        </w:tabs>
        <w:rPr>
          <w:noProof/>
        </w:rPr>
      </w:pPr>
      <w:r>
        <w:rPr>
          <w:noProof/>
        </w:rPr>
        <w:t>Project Online Premium fra SA, 68</w:t>
      </w:r>
    </w:p>
    <w:p w:rsidR="0006208A" w:rsidRDefault="0006208A">
      <w:pPr>
        <w:pStyle w:val="Index1"/>
        <w:tabs>
          <w:tab w:val="right" w:pos="5030"/>
        </w:tabs>
        <w:rPr>
          <w:noProof/>
        </w:rPr>
      </w:pPr>
      <w:r>
        <w:rPr>
          <w:noProof/>
        </w:rPr>
        <w:t>Project Online Premium-tilføjelsesprogram, 68</w:t>
      </w:r>
    </w:p>
    <w:p w:rsidR="0006208A" w:rsidRDefault="0006208A">
      <w:pPr>
        <w:pStyle w:val="Index1"/>
        <w:tabs>
          <w:tab w:val="right" w:pos="5030"/>
        </w:tabs>
        <w:rPr>
          <w:noProof/>
        </w:rPr>
      </w:pPr>
      <w:r>
        <w:rPr>
          <w:noProof/>
        </w:rPr>
        <w:t>Project Online Professional, 68</w:t>
      </w:r>
    </w:p>
    <w:p w:rsidR="0006208A" w:rsidRDefault="0006208A">
      <w:pPr>
        <w:pStyle w:val="Index1"/>
        <w:tabs>
          <w:tab w:val="right" w:pos="5030"/>
        </w:tabs>
        <w:rPr>
          <w:noProof/>
        </w:rPr>
      </w:pPr>
      <w:r>
        <w:rPr>
          <w:noProof/>
        </w:rPr>
        <w:t>Project Online Professional fra SA, 68</w:t>
      </w:r>
    </w:p>
    <w:p w:rsidR="0006208A" w:rsidRDefault="0006208A">
      <w:pPr>
        <w:pStyle w:val="Index1"/>
        <w:tabs>
          <w:tab w:val="right" w:pos="5030"/>
        </w:tabs>
        <w:rPr>
          <w:noProof/>
        </w:rPr>
      </w:pPr>
      <w:r>
        <w:rPr>
          <w:noProof/>
        </w:rPr>
        <w:t>Project Online Professional-tilføjelsesprogram, 68</w:t>
      </w:r>
    </w:p>
    <w:p w:rsidR="0006208A" w:rsidRDefault="0006208A">
      <w:pPr>
        <w:pStyle w:val="Index1"/>
        <w:tabs>
          <w:tab w:val="right" w:pos="5030"/>
        </w:tabs>
        <w:rPr>
          <w:noProof/>
        </w:rPr>
      </w:pPr>
      <w:r>
        <w:rPr>
          <w:noProof/>
        </w:rPr>
        <w:t>Project Professional, 89</w:t>
      </w:r>
    </w:p>
    <w:p w:rsidR="0006208A" w:rsidRDefault="0006208A">
      <w:pPr>
        <w:pStyle w:val="Index1"/>
        <w:tabs>
          <w:tab w:val="right" w:pos="5030"/>
        </w:tabs>
        <w:rPr>
          <w:noProof/>
        </w:rPr>
      </w:pPr>
      <w:r>
        <w:rPr>
          <w:noProof/>
        </w:rPr>
        <w:t>Project Professional 2016, 24</w:t>
      </w:r>
    </w:p>
    <w:p w:rsidR="0006208A" w:rsidRDefault="0006208A">
      <w:pPr>
        <w:pStyle w:val="Index1"/>
        <w:tabs>
          <w:tab w:val="right" w:pos="5030"/>
        </w:tabs>
        <w:rPr>
          <w:noProof/>
        </w:rPr>
      </w:pPr>
      <w:r>
        <w:rPr>
          <w:noProof/>
        </w:rPr>
        <w:t>Project Server 2016, 24, 27</w:t>
      </w:r>
    </w:p>
    <w:p w:rsidR="0006208A" w:rsidRDefault="0006208A">
      <w:pPr>
        <w:pStyle w:val="Index1"/>
        <w:tabs>
          <w:tab w:val="right" w:pos="5030"/>
        </w:tabs>
        <w:rPr>
          <w:noProof/>
        </w:rPr>
      </w:pPr>
      <w:r>
        <w:rPr>
          <w:noProof/>
        </w:rPr>
        <w:t>Project Standard, 82, 89</w:t>
      </w:r>
    </w:p>
    <w:p w:rsidR="0006208A" w:rsidRDefault="0006208A">
      <w:pPr>
        <w:pStyle w:val="Index1"/>
        <w:tabs>
          <w:tab w:val="right" w:pos="5030"/>
        </w:tabs>
        <w:rPr>
          <w:noProof/>
        </w:rPr>
      </w:pPr>
      <w:r>
        <w:rPr>
          <w:noProof/>
        </w:rPr>
        <w:t>Project Standard 2016, 24</w:t>
      </w:r>
    </w:p>
    <w:p w:rsidR="0006208A" w:rsidRDefault="0006208A">
      <w:pPr>
        <w:pStyle w:val="Index1"/>
        <w:tabs>
          <w:tab w:val="right" w:pos="5030"/>
        </w:tabs>
        <w:rPr>
          <w:noProof/>
        </w:rPr>
      </w:pPr>
      <w:r>
        <w:rPr>
          <w:noProof/>
        </w:rPr>
        <w:t>Publisher 2016, 24</w:t>
      </w:r>
    </w:p>
    <w:p w:rsidR="0006208A" w:rsidRDefault="0006208A">
      <w:pPr>
        <w:pStyle w:val="Index1"/>
        <w:tabs>
          <w:tab w:val="right" w:pos="5030"/>
        </w:tabs>
        <w:rPr>
          <w:noProof/>
        </w:rPr>
      </w:pPr>
      <w:r>
        <w:rPr>
          <w:noProof/>
        </w:rPr>
        <w:t>R Server 2016 til Hadoop, 30</w:t>
      </w:r>
    </w:p>
    <w:p w:rsidR="0006208A" w:rsidRDefault="0006208A">
      <w:pPr>
        <w:pStyle w:val="Index1"/>
        <w:tabs>
          <w:tab w:val="right" w:pos="5030"/>
        </w:tabs>
        <w:rPr>
          <w:noProof/>
        </w:rPr>
      </w:pPr>
      <w:r>
        <w:rPr>
          <w:noProof/>
        </w:rPr>
        <w:t>R Server 2016 til Linux, 30</w:t>
      </w:r>
    </w:p>
    <w:p w:rsidR="0006208A" w:rsidRDefault="0006208A">
      <w:pPr>
        <w:pStyle w:val="Index1"/>
        <w:tabs>
          <w:tab w:val="right" w:pos="5030"/>
        </w:tabs>
        <w:rPr>
          <w:noProof/>
        </w:rPr>
      </w:pPr>
      <w:r>
        <w:rPr>
          <w:noProof/>
        </w:rPr>
        <w:t>R Server 2016 til Teradata DB, 30</w:t>
      </w:r>
    </w:p>
    <w:p w:rsidR="0006208A" w:rsidRDefault="0006208A">
      <w:pPr>
        <w:pStyle w:val="Index1"/>
        <w:tabs>
          <w:tab w:val="right" w:pos="5030"/>
        </w:tabs>
        <w:rPr>
          <w:noProof/>
        </w:rPr>
      </w:pPr>
      <w:r>
        <w:rPr>
          <w:noProof/>
        </w:rPr>
        <w:t>Secure Productive Enterprise E3, 58</w:t>
      </w:r>
    </w:p>
    <w:p w:rsidR="0006208A" w:rsidRDefault="0006208A">
      <w:pPr>
        <w:pStyle w:val="Index1"/>
        <w:tabs>
          <w:tab w:val="right" w:pos="5030"/>
        </w:tabs>
        <w:rPr>
          <w:noProof/>
        </w:rPr>
      </w:pPr>
      <w:r>
        <w:rPr>
          <w:noProof/>
        </w:rPr>
        <w:t>Secure Productive Enterprise E3 fra SA, 58</w:t>
      </w:r>
    </w:p>
    <w:p w:rsidR="0006208A" w:rsidRDefault="0006208A">
      <w:pPr>
        <w:pStyle w:val="Index1"/>
        <w:tabs>
          <w:tab w:val="right" w:pos="5030"/>
        </w:tabs>
        <w:rPr>
          <w:noProof/>
        </w:rPr>
      </w:pPr>
      <w:r>
        <w:rPr>
          <w:noProof/>
        </w:rPr>
        <w:t>Secure Productive Enterprise E5, 58</w:t>
      </w:r>
    </w:p>
    <w:p w:rsidR="0006208A" w:rsidRDefault="0006208A">
      <w:pPr>
        <w:pStyle w:val="Index1"/>
        <w:tabs>
          <w:tab w:val="right" w:pos="5030"/>
        </w:tabs>
        <w:rPr>
          <w:noProof/>
        </w:rPr>
      </w:pPr>
      <w:r>
        <w:rPr>
          <w:noProof/>
        </w:rPr>
        <w:t>Secure Productive Enterprise E5 fra SA, 58</w:t>
      </w:r>
    </w:p>
    <w:p w:rsidR="0006208A" w:rsidRDefault="0006208A">
      <w:pPr>
        <w:pStyle w:val="Index1"/>
        <w:tabs>
          <w:tab w:val="right" w:pos="5030"/>
        </w:tabs>
        <w:rPr>
          <w:noProof/>
        </w:rPr>
      </w:pPr>
      <w:r>
        <w:rPr>
          <w:noProof/>
        </w:rPr>
        <w:t>Selvbetjenings-CAL til Microsoft Dynamics AX 2012 R3, 22</w:t>
      </w:r>
    </w:p>
    <w:p w:rsidR="0006208A" w:rsidRDefault="0006208A">
      <w:pPr>
        <w:pStyle w:val="Index1"/>
        <w:tabs>
          <w:tab w:val="right" w:pos="5030"/>
        </w:tabs>
        <w:rPr>
          <w:noProof/>
        </w:rPr>
      </w:pPr>
      <w:r>
        <w:rPr>
          <w:noProof/>
        </w:rPr>
        <w:t>SharePoint Online, 82</w:t>
      </w:r>
    </w:p>
    <w:p w:rsidR="0006208A" w:rsidRDefault="0006208A">
      <w:pPr>
        <w:pStyle w:val="Index1"/>
        <w:tabs>
          <w:tab w:val="right" w:pos="5030"/>
        </w:tabs>
        <w:rPr>
          <w:noProof/>
        </w:rPr>
      </w:pPr>
      <w:r>
        <w:rPr>
          <w:noProof/>
        </w:rPr>
        <w:t>SharePoint Online Plan 1, 69</w:t>
      </w:r>
    </w:p>
    <w:p w:rsidR="0006208A" w:rsidRDefault="0006208A">
      <w:pPr>
        <w:pStyle w:val="Index1"/>
        <w:tabs>
          <w:tab w:val="right" w:pos="5030"/>
        </w:tabs>
        <w:rPr>
          <w:noProof/>
        </w:rPr>
      </w:pPr>
      <w:r>
        <w:rPr>
          <w:noProof/>
        </w:rPr>
        <w:t>SharePoint Online Plan 1 eller 2, 28</w:t>
      </w:r>
    </w:p>
    <w:p w:rsidR="0006208A" w:rsidRDefault="0006208A">
      <w:pPr>
        <w:pStyle w:val="Index1"/>
        <w:tabs>
          <w:tab w:val="right" w:pos="5030"/>
        </w:tabs>
        <w:rPr>
          <w:noProof/>
        </w:rPr>
      </w:pPr>
      <w:r>
        <w:rPr>
          <w:noProof/>
        </w:rPr>
        <w:t>SharePoint Online Plan 2, 28, 69</w:t>
      </w:r>
    </w:p>
    <w:p w:rsidR="0006208A" w:rsidRDefault="0006208A">
      <w:pPr>
        <w:pStyle w:val="Index1"/>
        <w:tabs>
          <w:tab w:val="right" w:pos="5030"/>
        </w:tabs>
        <w:rPr>
          <w:noProof/>
        </w:rPr>
      </w:pPr>
      <w:r>
        <w:rPr>
          <w:noProof/>
        </w:rPr>
        <w:t>SharePoint Server, 58, 87</w:t>
      </w:r>
    </w:p>
    <w:p w:rsidR="0006208A" w:rsidRDefault="0006208A">
      <w:pPr>
        <w:pStyle w:val="Index1"/>
        <w:tabs>
          <w:tab w:val="right" w:pos="5030"/>
        </w:tabs>
        <w:rPr>
          <w:noProof/>
        </w:rPr>
      </w:pPr>
      <w:r>
        <w:rPr>
          <w:noProof/>
        </w:rPr>
        <w:t>SharePoint Server 2013, 28</w:t>
      </w:r>
    </w:p>
    <w:p w:rsidR="0006208A" w:rsidRDefault="0006208A">
      <w:pPr>
        <w:pStyle w:val="Index1"/>
        <w:tabs>
          <w:tab w:val="right" w:pos="5030"/>
        </w:tabs>
        <w:rPr>
          <w:noProof/>
        </w:rPr>
      </w:pPr>
      <w:r>
        <w:rPr>
          <w:noProof/>
        </w:rPr>
        <w:t>SharePoint Server 2016, 28</w:t>
      </w:r>
    </w:p>
    <w:p w:rsidR="0006208A" w:rsidRDefault="0006208A">
      <w:pPr>
        <w:pStyle w:val="Index1"/>
        <w:tabs>
          <w:tab w:val="right" w:pos="5030"/>
        </w:tabs>
        <w:rPr>
          <w:noProof/>
        </w:rPr>
      </w:pPr>
      <w:r>
        <w:rPr>
          <w:noProof/>
        </w:rPr>
        <w:t>Skype for Business 2016, 24</w:t>
      </w:r>
    </w:p>
    <w:p w:rsidR="0006208A" w:rsidRDefault="0006208A">
      <w:pPr>
        <w:pStyle w:val="Index1"/>
        <w:tabs>
          <w:tab w:val="right" w:pos="5030"/>
        </w:tabs>
        <w:rPr>
          <w:noProof/>
        </w:rPr>
      </w:pPr>
      <w:r>
        <w:rPr>
          <w:noProof/>
        </w:rPr>
        <w:t>Skype for Business Online – PSTN-møde, 69</w:t>
      </w:r>
    </w:p>
    <w:p w:rsidR="0006208A" w:rsidRDefault="0006208A">
      <w:pPr>
        <w:pStyle w:val="Index1"/>
        <w:tabs>
          <w:tab w:val="right" w:pos="5030"/>
        </w:tabs>
        <w:rPr>
          <w:noProof/>
        </w:rPr>
      </w:pPr>
      <w:r>
        <w:rPr>
          <w:noProof/>
        </w:rPr>
        <w:t>Skype for Business Online – PSTN-opkald, 69</w:t>
      </w:r>
    </w:p>
    <w:p w:rsidR="0006208A" w:rsidRDefault="0006208A">
      <w:pPr>
        <w:pStyle w:val="Index1"/>
        <w:tabs>
          <w:tab w:val="right" w:pos="5030"/>
        </w:tabs>
        <w:rPr>
          <w:noProof/>
        </w:rPr>
      </w:pPr>
      <w:r>
        <w:rPr>
          <w:noProof/>
        </w:rPr>
        <w:t>Skype for Business Online Cloud PBX, 69</w:t>
      </w:r>
    </w:p>
    <w:p w:rsidR="0006208A" w:rsidRDefault="0006208A">
      <w:pPr>
        <w:pStyle w:val="Index1"/>
        <w:tabs>
          <w:tab w:val="right" w:pos="5030"/>
        </w:tabs>
        <w:rPr>
          <w:noProof/>
        </w:rPr>
      </w:pPr>
      <w:r>
        <w:rPr>
          <w:noProof/>
        </w:rPr>
        <w:t>Skype for Business Online Plan 1, 29, 69</w:t>
      </w:r>
    </w:p>
    <w:p w:rsidR="0006208A" w:rsidRDefault="0006208A">
      <w:pPr>
        <w:pStyle w:val="Index1"/>
        <w:tabs>
          <w:tab w:val="right" w:pos="5030"/>
        </w:tabs>
        <w:rPr>
          <w:noProof/>
        </w:rPr>
      </w:pPr>
      <w:r>
        <w:rPr>
          <w:noProof/>
        </w:rPr>
        <w:t>Skype for Business Online Plan 2, 29, 69</w:t>
      </w:r>
    </w:p>
    <w:p w:rsidR="0006208A" w:rsidRDefault="0006208A">
      <w:pPr>
        <w:pStyle w:val="Index1"/>
        <w:tabs>
          <w:tab w:val="right" w:pos="5030"/>
        </w:tabs>
        <w:rPr>
          <w:noProof/>
        </w:rPr>
      </w:pPr>
      <w:r>
        <w:rPr>
          <w:noProof/>
        </w:rPr>
        <w:t>Skype for Business Plus CAL-tillægsprodukt til Secure Productive Enterprise E3, 58</w:t>
      </w:r>
    </w:p>
    <w:p w:rsidR="0006208A" w:rsidRDefault="0006208A">
      <w:pPr>
        <w:pStyle w:val="Index1"/>
        <w:tabs>
          <w:tab w:val="right" w:pos="5030"/>
        </w:tabs>
        <w:rPr>
          <w:noProof/>
        </w:rPr>
      </w:pPr>
      <w:r>
        <w:rPr>
          <w:noProof/>
        </w:rPr>
        <w:t>Skype for Business Server, 58</w:t>
      </w:r>
    </w:p>
    <w:p w:rsidR="0006208A" w:rsidRDefault="0006208A">
      <w:pPr>
        <w:pStyle w:val="Index1"/>
        <w:tabs>
          <w:tab w:val="right" w:pos="5030"/>
        </w:tabs>
        <w:rPr>
          <w:noProof/>
        </w:rPr>
      </w:pPr>
      <w:r>
        <w:rPr>
          <w:noProof/>
        </w:rPr>
        <w:t>Skype for Business Server 2015, 29</w:t>
      </w:r>
    </w:p>
    <w:p w:rsidR="0006208A" w:rsidRDefault="0006208A">
      <w:pPr>
        <w:pStyle w:val="Index1"/>
        <w:tabs>
          <w:tab w:val="right" w:pos="5030"/>
        </w:tabs>
        <w:rPr>
          <w:noProof/>
        </w:rPr>
      </w:pPr>
      <w:r>
        <w:rPr>
          <w:noProof/>
        </w:rPr>
        <w:t>SQL Parallel Data Warehouse, 83, 89</w:t>
      </w:r>
    </w:p>
    <w:p w:rsidR="0006208A" w:rsidRDefault="0006208A">
      <w:pPr>
        <w:pStyle w:val="Index1"/>
        <w:tabs>
          <w:tab w:val="right" w:pos="5030"/>
        </w:tabs>
        <w:rPr>
          <w:noProof/>
        </w:rPr>
      </w:pPr>
      <w:r>
        <w:rPr>
          <w:noProof/>
        </w:rPr>
        <w:t>SQL Server, 87</w:t>
      </w:r>
    </w:p>
    <w:p w:rsidR="0006208A" w:rsidRDefault="0006208A">
      <w:pPr>
        <w:pStyle w:val="Index1"/>
        <w:tabs>
          <w:tab w:val="right" w:pos="5030"/>
        </w:tabs>
        <w:rPr>
          <w:noProof/>
        </w:rPr>
      </w:pPr>
      <w:r>
        <w:rPr>
          <w:noProof/>
        </w:rPr>
        <w:t>SQL Server 2014, 31</w:t>
      </w:r>
    </w:p>
    <w:p w:rsidR="0006208A" w:rsidRDefault="0006208A">
      <w:pPr>
        <w:pStyle w:val="Index1"/>
        <w:tabs>
          <w:tab w:val="right" w:pos="5030"/>
        </w:tabs>
        <w:rPr>
          <w:noProof/>
        </w:rPr>
      </w:pPr>
      <w:r>
        <w:rPr>
          <w:noProof/>
        </w:rPr>
        <w:t>SQL Server 2016 Enterprise, 31</w:t>
      </w:r>
    </w:p>
    <w:p w:rsidR="0006208A" w:rsidRDefault="0006208A">
      <w:pPr>
        <w:pStyle w:val="Index1"/>
        <w:tabs>
          <w:tab w:val="right" w:pos="5030"/>
        </w:tabs>
        <w:rPr>
          <w:noProof/>
        </w:rPr>
      </w:pPr>
      <w:r>
        <w:rPr>
          <w:noProof/>
        </w:rPr>
        <w:t>SQL Server 2016 Enterprise, 31</w:t>
      </w:r>
    </w:p>
    <w:p w:rsidR="0006208A" w:rsidRDefault="0006208A">
      <w:pPr>
        <w:pStyle w:val="Index1"/>
        <w:tabs>
          <w:tab w:val="right" w:pos="5030"/>
        </w:tabs>
        <w:rPr>
          <w:noProof/>
        </w:rPr>
      </w:pPr>
      <w:r>
        <w:rPr>
          <w:noProof/>
        </w:rPr>
        <w:t>SQL Server 2016 Enterprise Core, 31</w:t>
      </w:r>
    </w:p>
    <w:p w:rsidR="0006208A" w:rsidRDefault="0006208A">
      <w:pPr>
        <w:pStyle w:val="Index1"/>
        <w:tabs>
          <w:tab w:val="right" w:pos="5030"/>
        </w:tabs>
        <w:rPr>
          <w:noProof/>
        </w:rPr>
      </w:pPr>
      <w:r>
        <w:rPr>
          <w:noProof/>
        </w:rPr>
        <w:t>SQL Server 2016 Enterprise-kunder, 31</w:t>
      </w:r>
    </w:p>
    <w:p w:rsidR="0006208A" w:rsidRDefault="0006208A">
      <w:pPr>
        <w:pStyle w:val="Index1"/>
        <w:tabs>
          <w:tab w:val="right" w:pos="5030"/>
        </w:tabs>
        <w:rPr>
          <w:noProof/>
        </w:rPr>
      </w:pPr>
      <w:r>
        <w:rPr>
          <w:noProof/>
        </w:rPr>
        <w:t>SQL Server 2016 Standard, 31</w:t>
      </w:r>
    </w:p>
    <w:p w:rsidR="0006208A" w:rsidRDefault="0006208A">
      <w:pPr>
        <w:pStyle w:val="Index1"/>
        <w:tabs>
          <w:tab w:val="right" w:pos="5030"/>
        </w:tabs>
        <w:rPr>
          <w:noProof/>
        </w:rPr>
      </w:pPr>
      <w:r>
        <w:rPr>
          <w:noProof/>
        </w:rPr>
        <w:t>SQL Server 2016 Standard Core, 31</w:t>
      </w:r>
    </w:p>
    <w:p w:rsidR="0006208A" w:rsidRDefault="0006208A">
      <w:pPr>
        <w:pStyle w:val="Index1"/>
        <w:tabs>
          <w:tab w:val="right" w:pos="5030"/>
        </w:tabs>
        <w:rPr>
          <w:noProof/>
        </w:rPr>
      </w:pPr>
      <w:r>
        <w:rPr>
          <w:noProof/>
        </w:rPr>
        <w:t>SQL Server Business Intelligence, 83, 89</w:t>
      </w:r>
    </w:p>
    <w:p w:rsidR="0006208A" w:rsidRDefault="0006208A">
      <w:pPr>
        <w:pStyle w:val="Index1"/>
        <w:tabs>
          <w:tab w:val="right" w:pos="5030"/>
        </w:tabs>
        <w:rPr>
          <w:noProof/>
        </w:rPr>
      </w:pPr>
      <w:r>
        <w:rPr>
          <w:noProof/>
        </w:rPr>
        <w:t>SQL Server Data Center, 83</w:t>
      </w:r>
    </w:p>
    <w:p w:rsidR="0006208A" w:rsidRDefault="0006208A">
      <w:pPr>
        <w:pStyle w:val="Index1"/>
        <w:tabs>
          <w:tab w:val="right" w:pos="5030"/>
        </w:tabs>
        <w:rPr>
          <w:noProof/>
        </w:rPr>
      </w:pPr>
      <w:r>
        <w:rPr>
          <w:noProof/>
        </w:rPr>
        <w:t>SQL Server Enterprise-, 83</w:t>
      </w:r>
    </w:p>
    <w:p w:rsidR="0006208A" w:rsidRDefault="0006208A">
      <w:pPr>
        <w:pStyle w:val="Index1"/>
        <w:tabs>
          <w:tab w:val="right" w:pos="5030"/>
        </w:tabs>
        <w:rPr>
          <w:noProof/>
        </w:rPr>
      </w:pPr>
      <w:r>
        <w:rPr>
          <w:noProof/>
        </w:rPr>
        <w:t>SQL Server Enterprise Premium Assurance-tilføjelsesprogram, 31</w:t>
      </w:r>
    </w:p>
    <w:p w:rsidR="0006208A" w:rsidRDefault="0006208A">
      <w:pPr>
        <w:pStyle w:val="Index1"/>
        <w:tabs>
          <w:tab w:val="right" w:pos="5030"/>
        </w:tabs>
        <w:rPr>
          <w:noProof/>
        </w:rPr>
      </w:pPr>
      <w:r>
        <w:rPr>
          <w:noProof/>
        </w:rPr>
        <w:t>SQL Server Standard, 83, 89</w:t>
      </w:r>
    </w:p>
    <w:p w:rsidR="0006208A" w:rsidRDefault="0006208A">
      <w:pPr>
        <w:pStyle w:val="Index1"/>
        <w:tabs>
          <w:tab w:val="right" w:pos="5030"/>
        </w:tabs>
        <w:rPr>
          <w:noProof/>
        </w:rPr>
      </w:pPr>
      <w:r>
        <w:rPr>
          <w:noProof/>
        </w:rPr>
        <w:t>SQL Server Standard Premium Assurance-tilføjelsesprogram, 31</w:t>
      </w:r>
    </w:p>
    <w:p w:rsidR="0006208A" w:rsidRDefault="0006208A">
      <w:pPr>
        <w:pStyle w:val="Index1"/>
        <w:tabs>
          <w:tab w:val="right" w:pos="5030"/>
        </w:tabs>
        <w:rPr>
          <w:noProof/>
        </w:rPr>
      </w:pPr>
      <w:r>
        <w:rPr>
          <w:noProof/>
        </w:rPr>
        <w:t>Standard-CAL til SharePoint Server 2016, 28</w:t>
      </w:r>
    </w:p>
    <w:p w:rsidR="0006208A" w:rsidRDefault="0006208A">
      <w:pPr>
        <w:pStyle w:val="Index1"/>
        <w:tabs>
          <w:tab w:val="right" w:pos="5030"/>
        </w:tabs>
        <w:rPr>
          <w:noProof/>
        </w:rPr>
      </w:pPr>
      <w:r>
        <w:rPr>
          <w:noProof/>
        </w:rPr>
        <w:t>Standard-CAL til Skype for Business Server 2015, 29</w:t>
      </w:r>
    </w:p>
    <w:p w:rsidR="0006208A" w:rsidRDefault="0006208A">
      <w:pPr>
        <w:pStyle w:val="Index1"/>
        <w:tabs>
          <w:tab w:val="right" w:pos="5030"/>
        </w:tabs>
        <w:rPr>
          <w:noProof/>
        </w:rPr>
      </w:pPr>
      <w:r>
        <w:rPr>
          <w:noProof/>
        </w:rPr>
        <w:t>StorSimple-premiumsupport til Microsoft Azure, 57</w:t>
      </w:r>
    </w:p>
    <w:p w:rsidR="0006208A" w:rsidRDefault="0006208A">
      <w:pPr>
        <w:pStyle w:val="Index1"/>
        <w:tabs>
          <w:tab w:val="right" w:pos="5030"/>
        </w:tabs>
        <w:rPr>
          <w:noProof/>
        </w:rPr>
      </w:pPr>
      <w:r>
        <w:rPr>
          <w:noProof/>
        </w:rPr>
        <w:t>StorSimple-standardsupport til Microsoft Azure, 57</w:t>
      </w:r>
    </w:p>
    <w:p w:rsidR="0006208A" w:rsidRDefault="0006208A">
      <w:pPr>
        <w:pStyle w:val="Index1"/>
        <w:tabs>
          <w:tab w:val="right" w:pos="5030"/>
        </w:tabs>
        <w:rPr>
          <w:noProof/>
        </w:rPr>
      </w:pPr>
      <w:r>
        <w:rPr>
          <w:noProof/>
        </w:rPr>
        <w:t>Suite, 38</w:t>
      </w:r>
    </w:p>
    <w:p w:rsidR="0006208A" w:rsidRDefault="0006208A">
      <w:pPr>
        <w:pStyle w:val="Index1"/>
        <w:tabs>
          <w:tab w:val="right" w:pos="5030"/>
        </w:tabs>
        <w:rPr>
          <w:noProof/>
        </w:rPr>
      </w:pPr>
      <w:r>
        <w:rPr>
          <w:noProof/>
        </w:rPr>
        <w:t>System Center, 88</w:t>
      </w:r>
    </w:p>
    <w:p w:rsidR="0006208A" w:rsidRDefault="0006208A">
      <w:pPr>
        <w:pStyle w:val="Index1"/>
        <w:tabs>
          <w:tab w:val="right" w:pos="5030"/>
        </w:tabs>
        <w:rPr>
          <w:noProof/>
        </w:rPr>
      </w:pPr>
      <w:r>
        <w:rPr>
          <w:noProof/>
        </w:rPr>
        <w:t>System Center 2012 Client Management Suite, 35, 36, 37, 38</w:t>
      </w:r>
    </w:p>
    <w:p w:rsidR="0006208A" w:rsidRDefault="0006208A">
      <w:pPr>
        <w:pStyle w:val="Index1"/>
        <w:tabs>
          <w:tab w:val="right" w:pos="5030"/>
        </w:tabs>
        <w:rPr>
          <w:noProof/>
        </w:rPr>
      </w:pPr>
      <w:r>
        <w:rPr>
          <w:noProof/>
        </w:rPr>
        <w:t>System Center 2012 Datacenter Server Management-licens, 83</w:t>
      </w:r>
    </w:p>
    <w:p w:rsidR="0006208A" w:rsidRDefault="0006208A">
      <w:pPr>
        <w:pStyle w:val="Index1"/>
        <w:tabs>
          <w:tab w:val="right" w:pos="5030"/>
        </w:tabs>
        <w:rPr>
          <w:noProof/>
        </w:rPr>
      </w:pPr>
      <w:r>
        <w:rPr>
          <w:noProof/>
        </w:rPr>
        <w:t>System Center 2012 R2, 33</w:t>
      </w:r>
    </w:p>
    <w:p w:rsidR="0006208A" w:rsidRDefault="0006208A">
      <w:pPr>
        <w:pStyle w:val="Index1"/>
        <w:tabs>
          <w:tab w:val="right" w:pos="5030"/>
        </w:tabs>
        <w:rPr>
          <w:noProof/>
        </w:rPr>
      </w:pPr>
      <w:r>
        <w:rPr>
          <w:noProof/>
        </w:rPr>
        <w:t>System Center 2012 R2 Configuration Manager, 34</w:t>
      </w:r>
    </w:p>
    <w:p w:rsidR="0006208A" w:rsidRDefault="0006208A">
      <w:pPr>
        <w:pStyle w:val="Index1"/>
        <w:tabs>
          <w:tab w:val="right" w:pos="5030"/>
        </w:tabs>
        <w:rPr>
          <w:noProof/>
        </w:rPr>
      </w:pPr>
      <w:r>
        <w:rPr>
          <w:noProof/>
        </w:rPr>
        <w:t>System Center 2012 R2 Endpoint Protection, 36</w:t>
      </w:r>
    </w:p>
    <w:p w:rsidR="0006208A" w:rsidRDefault="0006208A">
      <w:pPr>
        <w:pStyle w:val="Index1"/>
        <w:tabs>
          <w:tab w:val="right" w:pos="5030"/>
        </w:tabs>
        <w:rPr>
          <w:noProof/>
        </w:rPr>
      </w:pPr>
      <w:r>
        <w:rPr>
          <w:noProof/>
        </w:rPr>
        <w:t>System Center 2012 Standard Server Management-licens, 83</w:t>
      </w:r>
    </w:p>
    <w:p w:rsidR="0006208A" w:rsidRDefault="0006208A">
      <w:pPr>
        <w:pStyle w:val="Index1"/>
        <w:tabs>
          <w:tab w:val="right" w:pos="5030"/>
        </w:tabs>
        <w:rPr>
          <w:noProof/>
        </w:rPr>
      </w:pPr>
      <w:r>
        <w:rPr>
          <w:noProof/>
        </w:rPr>
        <w:t>System Center 2016 Data Protection Manager, 35</w:t>
      </w:r>
    </w:p>
    <w:p w:rsidR="0006208A" w:rsidRDefault="0006208A">
      <w:pPr>
        <w:pStyle w:val="Index1"/>
        <w:tabs>
          <w:tab w:val="right" w:pos="5030"/>
        </w:tabs>
        <w:rPr>
          <w:noProof/>
        </w:rPr>
      </w:pPr>
      <w:r>
        <w:rPr>
          <w:noProof/>
        </w:rPr>
        <w:t>System Center 2016 Datacenter Server Management-licens (16 pakker med kernelicenser), 33</w:t>
      </w:r>
    </w:p>
    <w:p w:rsidR="0006208A" w:rsidRDefault="0006208A">
      <w:pPr>
        <w:pStyle w:val="Index1"/>
        <w:tabs>
          <w:tab w:val="right" w:pos="5030"/>
        </w:tabs>
        <w:rPr>
          <w:noProof/>
        </w:rPr>
      </w:pPr>
      <w:r>
        <w:rPr>
          <w:noProof/>
        </w:rPr>
        <w:t>System Center 2016 Datacenter Server Management-licens (2 pakker med kernelicenser), 33</w:t>
      </w:r>
    </w:p>
    <w:p w:rsidR="0006208A" w:rsidRDefault="0006208A">
      <w:pPr>
        <w:pStyle w:val="Index1"/>
        <w:tabs>
          <w:tab w:val="right" w:pos="5030"/>
        </w:tabs>
        <w:rPr>
          <w:noProof/>
        </w:rPr>
      </w:pPr>
      <w:r>
        <w:rPr>
          <w:noProof/>
        </w:rPr>
        <w:t>System Center 2016 Operations Manager, 36</w:t>
      </w:r>
    </w:p>
    <w:p w:rsidR="0006208A" w:rsidRDefault="0006208A">
      <w:pPr>
        <w:pStyle w:val="Index1"/>
        <w:tabs>
          <w:tab w:val="right" w:pos="5030"/>
        </w:tabs>
        <w:rPr>
          <w:noProof/>
        </w:rPr>
      </w:pPr>
      <w:r>
        <w:rPr>
          <w:noProof/>
        </w:rPr>
        <w:t>System Center 2016 Orchestrator, 37</w:t>
      </w:r>
    </w:p>
    <w:p w:rsidR="0006208A" w:rsidRDefault="0006208A">
      <w:pPr>
        <w:pStyle w:val="Index1"/>
        <w:tabs>
          <w:tab w:val="right" w:pos="5030"/>
        </w:tabs>
        <w:rPr>
          <w:noProof/>
        </w:rPr>
      </w:pPr>
      <w:r>
        <w:rPr>
          <w:noProof/>
        </w:rPr>
        <w:t>System Center 2016 Service Manager, 38</w:t>
      </w:r>
    </w:p>
    <w:p w:rsidR="0006208A" w:rsidRDefault="0006208A">
      <w:pPr>
        <w:pStyle w:val="Index1"/>
        <w:tabs>
          <w:tab w:val="right" w:pos="5030"/>
        </w:tabs>
        <w:rPr>
          <w:noProof/>
        </w:rPr>
      </w:pPr>
      <w:r>
        <w:rPr>
          <w:noProof/>
        </w:rPr>
        <w:t>System Center 2016 Standard Server Management-licens (16 pakker med kernelicenser), 33</w:t>
      </w:r>
    </w:p>
    <w:p w:rsidR="0006208A" w:rsidRDefault="0006208A">
      <w:pPr>
        <w:pStyle w:val="Index1"/>
        <w:tabs>
          <w:tab w:val="right" w:pos="5030"/>
        </w:tabs>
        <w:rPr>
          <w:noProof/>
        </w:rPr>
      </w:pPr>
      <w:r>
        <w:rPr>
          <w:noProof/>
        </w:rPr>
        <w:t>System Center 2016 Standard Server Management-licens (2 pakker med kernelicenser), 33</w:t>
      </w:r>
    </w:p>
    <w:p w:rsidR="0006208A" w:rsidRDefault="0006208A">
      <w:pPr>
        <w:pStyle w:val="Index1"/>
        <w:tabs>
          <w:tab w:val="right" w:pos="5030"/>
        </w:tabs>
        <w:rPr>
          <w:noProof/>
        </w:rPr>
      </w:pPr>
      <w:r>
        <w:rPr>
          <w:noProof/>
        </w:rPr>
        <w:t>System Center Configuration Manager 1606-klientstyringslicens, 34</w:t>
      </w:r>
    </w:p>
    <w:p w:rsidR="0006208A" w:rsidRDefault="0006208A">
      <w:pPr>
        <w:pStyle w:val="Index1"/>
        <w:tabs>
          <w:tab w:val="right" w:pos="5030"/>
        </w:tabs>
        <w:rPr>
          <w:noProof/>
        </w:rPr>
      </w:pPr>
      <w:r>
        <w:rPr>
          <w:noProof/>
        </w:rPr>
        <w:t>System Center Datacenter, 87, 89</w:t>
      </w:r>
    </w:p>
    <w:p w:rsidR="0006208A" w:rsidRDefault="0006208A">
      <w:pPr>
        <w:pStyle w:val="Index1"/>
        <w:tabs>
          <w:tab w:val="right" w:pos="5030"/>
        </w:tabs>
        <w:rPr>
          <w:noProof/>
        </w:rPr>
      </w:pPr>
      <w:r>
        <w:rPr>
          <w:noProof/>
        </w:rPr>
        <w:t>System Center Datacenter (2 pakker med kernelicenser), 18</w:t>
      </w:r>
    </w:p>
    <w:p w:rsidR="0006208A" w:rsidRDefault="0006208A">
      <w:pPr>
        <w:pStyle w:val="Index1"/>
        <w:tabs>
          <w:tab w:val="right" w:pos="5030"/>
        </w:tabs>
        <w:rPr>
          <w:noProof/>
        </w:rPr>
      </w:pPr>
      <w:r>
        <w:rPr>
          <w:noProof/>
        </w:rPr>
        <w:t>System Center Endpoint Protection 1606, 35</w:t>
      </w:r>
    </w:p>
    <w:p w:rsidR="0006208A" w:rsidRDefault="0006208A">
      <w:pPr>
        <w:pStyle w:val="Index1"/>
        <w:tabs>
          <w:tab w:val="right" w:pos="5030"/>
        </w:tabs>
        <w:rPr>
          <w:noProof/>
        </w:rPr>
      </w:pPr>
      <w:r>
        <w:rPr>
          <w:noProof/>
        </w:rPr>
        <w:t>System Center Global Service Monitor, 34</w:t>
      </w:r>
    </w:p>
    <w:p w:rsidR="0006208A" w:rsidRDefault="0006208A">
      <w:pPr>
        <w:pStyle w:val="Index1"/>
        <w:tabs>
          <w:tab w:val="right" w:pos="5030"/>
        </w:tabs>
        <w:rPr>
          <w:noProof/>
        </w:rPr>
      </w:pPr>
      <w:r>
        <w:rPr>
          <w:noProof/>
        </w:rPr>
        <w:lastRenderedPageBreak/>
        <w:t>System Center Standard, 87, 89</w:t>
      </w:r>
    </w:p>
    <w:p w:rsidR="0006208A" w:rsidRDefault="0006208A">
      <w:pPr>
        <w:pStyle w:val="Index1"/>
        <w:tabs>
          <w:tab w:val="right" w:pos="5030"/>
        </w:tabs>
        <w:rPr>
          <w:noProof/>
        </w:rPr>
      </w:pPr>
      <w:r>
        <w:rPr>
          <w:noProof/>
        </w:rPr>
        <w:t>System Center Standard (2 pakker med kernelicenser), 18</w:t>
      </w:r>
    </w:p>
    <w:p w:rsidR="0006208A" w:rsidRDefault="0006208A">
      <w:pPr>
        <w:pStyle w:val="Index1"/>
        <w:tabs>
          <w:tab w:val="right" w:pos="5030"/>
        </w:tabs>
        <w:rPr>
          <w:noProof/>
        </w:rPr>
      </w:pPr>
      <w:r>
        <w:rPr>
          <w:noProof/>
        </w:rPr>
        <w:t>Tilføjelsesprogram til Azure Information Protection Premium – plan 1, 57</w:t>
      </w:r>
    </w:p>
    <w:p w:rsidR="0006208A" w:rsidRDefault="0006208A">
      <w:pPr>
        <w:pStyle w:val="Index1"/>
        <w:tabs>
          <w:tab w:val="right" w:pos="5030"/>
        </w:tabs>
        <w:rPr>
          <w:noProof/>
        </w:rPr>
      </w:pPr>
      <w:r>
        <w:rPr>
          <w:noProof/>
        </w:rPr>
        <w:t>Tilføjelsesprogram til Exchange Online Plan 1, 65, 67</w:t>
      </w:r>
    </w:p>
    <w:p w:rsidR="0006208A" w:rsidRDefault="0006208A">
      <w:pPr>
        <w:pStyle w:val="Index1"/>
        <w:tabs>
          <w:tab w:val="right" w:pos="5030"/>
        </w:tabs>
        <w:rPr>
          <w:noProof/>
        </w:rPr>
      </w:pPr>
      <w:r>
        <w:rPr>
          <w:noProof/>
        </w:rPr>
        <w:t>Tilføjelsesprogram til Microsoft Intune, 72</w:t>
      </w:r>
    </w:p>
    <w:p w:rsidR="0006208A" w:rsidRDefault="0006208A">
      <w:pPr>
        <w:pStyle w:val="Index1"/>
        <w:tabs>
          <w:tab w:val="right" w:pos="5030"/>
        </w:tabs>
        <w:rPr>
          <w:noProof/>
        </w:rPr>
      </w:pPr>
      <w:r>
        <w:rPr>
          <w:noProof/>
        </w:rPr>
        <w:t>Tilføjelsesprogram til Microsoft Intune til EDU, 72</w:t>
      </w:r>
    </w:p>
    <w:p w:rsidR="0006208A" w:rsidRDefault="0006208A">
      <w:pPr>
        <w:pStyle w:val="Index1"/>
        <w:tabs>
          <w:tab w:val="right" w:pos="5030"/>
        </w:tabs>
        <w:rPr>
          <w:noProof/>
        </w:rPr>
      </w:pPr>
      <w:r>
        <w:rPr>
          <w:noProof/>
        </w:rPr>
        <w:t>Tilføjelsesprogram til Office 365 Education E5, 64</w:t>
      </w:r>
    </w:p>
    <w:p w:rsidR="0006208A" w:rsidRDefault="0006208A">
      <w:pPr>
        <w:pStyle w:val="Index1"/>
        <w:tabs>
          <w:tab w:val="right" w:pos="5030"/>
        </w:tabs>
        <w:rPr>
          <w:noProof/>
        </w:rPr>
      </w:pPr>
      <w:r>
        <w:rPr>
          <w:noProof/>
        </w:rPr>
        <w:t>Tilføjelsesprogram til Office 365 Enterprise E4, 64</w:t>
      </w:r>
    </w:p>
    <w:p w:rsidR="0006208A" w:rsidRDefault="0006208A">
      <w:pPr>
        <w:pStyle w:val="Index1"/>
        <w:tabs>
          <w:tab w:val="right" w:pos="5030"/>
        </w:tabs>
        <w:rPr>
          <w:noProof/>
        </w:rPr>
      </w:pPr>
      <w:r>
        <w:rPr>
          <w:noProof/>
        </w:rPr>
        <w:t>Tilføjelsesprogram til Office 365 Enterprise E5, 64</w:t>
      </w:r>
    </w:p>
    <w:p w:rsidR="0006208A" w:rsidRDefault="0006208A">
      <w:pPr>
        <w:pStyle w:val="Index1"/>
        <w:tabs>
          <w:tab w:val="right" w:pos="5030"/>
        </w:tabs>
        <w:rPr>
          <w:noProof/>
        </w:rPr>
      </w:pPr>
      <w:r>
        <w:rPr>
          <w:noProof/>
        </w:rPr>
        <w:t>Tilføjelsesprogram til Office 365 Midsize Business, 65</w:t>
      </w:r>
    </w:p>
    <w:p w:rsidR="0006208A" w:rsidRDefault="0006208A">
      <w:pPr>
        <w:pStyle w:val="Index1"/>
        <w:tabs>
          <w:tab w:val="right" w:pos="5030"/>
        </w:tabs>
        <w:rPr>
          <w:noProof/>
        </w:rPr>
      </w:pPr>
      <w:r>
        <w:rPr>
          <w:noProof/>
        </w:rPr>
        <w:t>Tilføjelsesprogram til SharePoint Online Plan 1, 69</w:t>
      </w:r>
    </w:p>
    <w:p w:rsidR="0006208A" w:rsidRDefault="0006208A">
      <w:pPr>
        <w:pStyle w:val="Index1"/>
        <w:tabs>
          <w:tab w:val="right" w:pos="5030"/>
        </w:tabs>
        <w:rPr>
          <w:noProof/>
        </w:rPr>
      </w:pPr>
      <w:r>
        <w:rPr>
          <w:noProof/>
        </w:rPr>
        <w:t>Tilføjelsesprogram til Skype for Business Online Plan 1, 65, 69</w:t>
      </w:r>
    </w:p>
    <w:p w:rsidR="0006208A" w:rsidRDefault="0006208A">
      <w:pPr>
        <w:pStyle w:val="Index1"/>
        <w:tabs>
          <w:tab w:val="right" w:pos="5030"/>
        </w:tabs>
        <w:rPr>
          <w:noProof/>
        </w:rPr>
      </w:pPr>
      <w:r>
        <w:rPr>
          <w:noProof/>
        </w:rPr>
        <w:t>Tillægsprodukt til Azure Information Protection Premium, 65</w:t>
      </w:r>
    </w:p>
    <w:p w:rsidR="0006208A" w:rsidRDefault="0006208A">
      <w:pPr>
        <w:pStyle w:val="Index1"/>
        <w:tabs>
          <w:tab w:val="right" w:pos="5030"/>
        </w:tabs>
        <w:rPr>
          <w:noProof/>
        </w:rPr>
      </w:pPr>
      <w:r>
        <w:rPr>
          <w:noProof/>
        </w:rPr>
        <w:t>Tillægsprodukt til Azure Information Protection Premium – plan 2, 57</w:t>
      </w:r>
    </w:p>
    <w:p w:rsidR="0006208A" w:rsidRDefault="0006208A">
      <w:pPr>
        <w:pStyle w:val="Index1"/>
        <w:tabs>
          <w:tab w:val="right" w:pos="5030"/>
        </w:tabs>
        <w:rPr>
          <w:noProof/>
        </w:rPr>
      </w:pPr>
      <w:r>
        <w:rPr>
          <w:noProof/>
        </w:rPr>
        <w:t>Tillægsprodukt til Enterprise Mobility + Security E3, 59</w:t>
      </w:r>
    </w:p>
    <w:p w:rsidR="0006208A" w:rsidRDefault="0006208A">
      <w:pPr>
        <w:pStyle w:val="Index1"/>
        <w:tabs>
          <w:tab w:val="right" w:pos="5030"/>
        </w:tabs>
        <w:rPr>
          <w:noProof/>
        </w:rPr>
      </w:pPr>
      <w:r>
        <w:rPr>
          <w:noProof/>
        </w:rPr>
        <w:t>Tillægsprodukt til Enterprise Mobility + Security E5, 59</w:t>
      </w:r>
    </w:p>
    <w:p w:rsidR="0006208A" w:rsidRDefault="0006208A">
      <w:pPr>
        <w:pStyle w:val="Index1"/>
        <w:tabs>
          <w:tab w:val="right" w:pos="5030"/>
        </w:tabs>
        <w:rPr>
          <w:noProof/>
        </w:rPr>
      </w:pPr>
      <w:r>
        <w:rPr>
          <w:noProof/>
        </w:rPr>
        <w:t>Tillægsprodukt til Operations Management and Security E1, 55</w:t>
      </w:r>
    </w:p>
    <w:p w:rsidR="0006208A" w:rsidRDefault="0006208A">
      <w:pPr>
        <w:pStyle w:val="Index1"/>
        <w:tabs>
          <w:tab w:val="right" w:pos="5030"/>
        </w:tabs>
        <w:rPr>
          <w:noProof/>
        </w:rPr>
      </w:pPr>
      <w:r>
        <w:rPr>
          <w:noProof/>
        </w:rPr>
        <w:t>Tillægsprodukt til Operations Management and Security E2, 55</w:t>
      </w:r>
    </w:p>
    <w:p w:rsidR="0006208A" w:rsidRDefault="0006208A">
      <w:pPr>
        <w:pStyle w:val="Index1"/>
        <w:tabs>
          <w:tab w:val="right" w:pos="5030"/>
        </w:tabs>
        <w:rPr>
          <w:noProof/>
        </w:rPr>
      </w:pPr>
      <w:r>
        <w:rPr>
          <w:noProof/>
        </w:rPr>
        <w:t>Tillægsprodukt til Secure Productive Enterprise E3, 58</w:t>
      </w:r>
    </w:p>
    <w:p w:rsidR="0006208A" w:rsidRDefault="0006208A">
      <w:pPr>
        <w:pStyle w:val="Index1"/>
        <w:tabs>
          <w:tab w:val="right" w:pos="5030"/>
        </w:tabs>
        <w:rPr>
          <w:noProof/>
        </w:rPr>
      </w:pPr>
      <w:r>
        <w:rPr>
          <w:noProof/>
        </w:rPr>
        <w:t>Tillægsprodukt til Secure Productive Enterprise E5, 58</w:t>
      </w:r>
    </w:p>
    <w:p w:rsidR="0006208A" w:rsidRDefault="0006208A">
      <w:pPr>
        <w:pStyle w:val="Index1"/>
        <w:tabs>
          <w:tab w:val="right" w:pos="5030"/>
        </w:tabs>
        <w:rPr>
          <w:noProof/>
        </w:rPr>
      </w:pPr>
      <w:r>
        <w:rPr>
          <w:noProof/>
        </w:rPr>
        <w:t>Tillægsprodukt til Visio Pro for Office 365, 62</w:t>
      </w:r>
    </w:p>
    <w:p w:rsidR="0006208A" w:rsidRDefault="0006208A">
      <w:pPr>
        <w:pStyle w:val="Index1"/>
        <w:tabs>
          <w:tab w:val="right" w:pos="5030"/>
        </w:tabs>
        <w:rPr>
          <w:noProof/>
        </w:rPr>
      </w:pPr>
      <w:r>
        <w:rPr>
          <w:noProof/>
        </w:rPr>
        <w:t>Visio 2016 Professional, 24</w:t>
      </w:r>
    </w:p>
    <w:p w:rsidR="0006208A" w:rsidRDefault="0006208A">
      <w:pPr>
        <w:pStyle w:val="Index1"/>
        <w:tabs>
          <w:tab w:val="right" w:pos="5030"/>
        </w:tabs>
        <w:rPr>
          <w:noProof/>
        </w:rPr>
      </w:pPr>
      <w:r>
        <w:rPr>
          <w:noProof/>
        </w:rPr>
        <w:t>Visio 2016 Standard, 24</w:t>
      </w:r>
    </w:p>
    <w:p w:rsidR="0006208A" w:rsidRDefault="0006208A">
      <w:pPr>
        <w:pStyle w:val="Index1"/>
        <w:tabs>
          <w:tab w:val="right" w:pos="5030"/>
        </w:tabs>
        <w:rPr>
          <w:noProof/>
        </w:rPr>
      </w:pPr>
      <w:r>
        <w:rPr>
          <w:noProof/>
        </w:rPr>
        <w:t>Visio Pro for Office 365 fra SA, 62</w:t>
      </w:r>
    </w:p>
    <w:p w:rsidR="0006208A" w:rsidRDefault="0006208A">
      <w:pPr>
        <w:pStyle w:val="Index1"/>
        <w:tabs>
          <w:tab w:val="right" w:pos="5030"/>
        </w:tabs>
        <w:rPr>
          <w:noProof/>
        </w:rPr>
      </w:pPr>
      <w:r>
        <w:rPr>
          <w:noProof/>
        </w:rPr>
        <w:t>Visio Pro til Office 365, 62</w:t>
      </w:r>
    </w:p>
    <w:p w:rsidR="0006208A" w:rsidRDefault="0006208A">
      <w:pPr>
        <w:pStyle w:val="Index1"/>
        <w:tabs>
          <w:tab w:val="right" w:pos="5030"/>
        </w:tabs>
        <w:rPr>
          <w:noProof/>
        </w:rPr>
      </w:pPr>
      <w:r>
        <w:rPr>
          <w:noProof/>
        </w:rPr>
        <w:t>Visio Professional, 63, 89</w:t>
      </w:r>
    </w:p>
    <w:p w:rsidR="0006208A" w:rsidRDefault="0006208A">
      <w:pPr>
        <w:pStyle w:val="Index1"/>
        <w:tabs>
          <w:tab w:val="right" w:pos="5030"/>
        </w:tabs>
        <w:rPr>
          <w:noProof/>
        </w:rPr>
      </w:pPr>
      <w:r>
        <w:rPr>
          <w:noProof/>
        </w:rPr>
        <w:t>Visio Standard, 63, 82, 89</w:t>
      </w:r>
    </w:p>
    <w:p w:rsidR="0006208A" w:rsidRDefault="0006208A">
      <w:pPr>
        <w:pStyle w:val="Index1"/>
        <w:tabs>
          <w:tab w:val="right" w:pos="5030"/>
        </w:tabs>
        <w:rPr>
          <w:noProof/>
        </w:rPr>
      </w:pPr>
      <w:r>
        <w:rPr>
          <w:noProof/>
        </w:rPr>
        <w:t>Visual Studio 2015, 39</w:t>
      </w:r>
    </w:p>
    <w:p w:rsidR="0006208A" w:rsidRDefault="0006208A">
      <w:pPr>
        <w:pStyle w:val="Index1"/>
        <w:tabs>
          <w:tab w:val="right" w:pos="5030"/>
        </w:tabs>
        <w:rPr>
          <w:noProof/>
        </w:rPr>
      </w:pPr>
      <w:r>
        <w:rPr>
          <w:noProof/>
        </w:rPr>
        <w:t>Visual Studio Enterprise 2017 Subscription, 39</w:t>
      </w:r>
    </w:p>
    <w:p w:rsidR="0006208A" w:rsidRDefault="0006208A">
      <w:pPr>
        <w:pStyle w:val="Index1"/>
        <w:tabs>
          <w:tab w:val="right" w:pos="5030"/>
        </w:tabs>
        <w:rPr>
          <w:noProof/>
        </w:rPr>
      </w:pPr>
      <w:r>
        <w:rPr>
          <w:noProof/>
        </w:rPr>
        <w:t>Visual Studio Enterprise Subscription, 83, 89</w:t>
      </w:r>
    </w:p>
    <w:p w:rsidR="0006208A" w:rsidRDefault="0006208A">
      <w:pPr>
        <w:pStyle w:val="Index1"/>
        <w:tabs>
          <w:tab w:val="right" w:pos="5030"/>
        </w:tabs>
        <w:rPr>
          <w:noProof/>
        </w:rPr>
      </w:pPr>
      <w:r>
        <w:rPr>
          <w:noProof/>
        </w:rPr>
        <w:t>Visual Studio Professional 2017, 39</w:t>
      </w:r>
    </w:p>
    <w:p w:rsidR="0006208A" w:rsidRDefault="0006208A">
      <w:pPr>
        <w:pStyle w:val="Index1"/>
        <w:tabs>
          <w:tab w:val="right" w:pos="5030"/>
        </w:tabs>
        <w:rPr>
          <w:noProof/>
        </w:rPr>
      </w:pPr>
      <w:r>
        <w:rPr>
          <w:noProof/>
        </w:rPr>
        <w:t>Visual Studio Professional 2017 Subscription, 39</w:t>
      </w:r>
    </w:p>
    <w:p w:rsidR="0006208A" w:rsidRDefault="0006208A">
      <w:pPr>
        <w:pStyle w:val="Index1"/>
        <w:tabs>
          <w:tab w:val="right" w:pos="5030"/>
        </w:tabs>
        <w:rPr>
          <w:noProof/>
        </w:rPr>
      </w:pPr>
      <w:r>
        <w:rPr>
          <w:noProof/>
        </w:rPr>
        <w:t>Visual Studio Professional Subscription, 89</w:t>
      </w:r>
    </w:p>
    <w:p w:rsidR="0006208A" w:rsidRDefault="0006208A">
      <w:pPr>
        <w:pStyle w:val="Index1"/>
        <w:tabs>
          <w:tab w:val="right" w:pos="5030"/>
        </w:tabs>
        <w:rPr>
          <w:noProof/>
        </w:rPr>
      </w:pPr>
      <w:r>
        <w:rPr>
          <w:noProof/>
        </w:rPr>
        <w:t>Visual Studio Professional-abonnement, 83</w:t>
      </w:r>
    </w:p>
    <w:p w:rsidR="0006208A" w:rsidRDefault="0006208A">
      <w:pPr>
        <w:pStyle w:val="Index1"/>
        <w:tabs>
          <w:tab w:val="right" w:pos="5030"/>
        </w:tabs>
        <w:rPr>
          <w:noProof/>
        </w:rPr>
      </w:pPr>
      <w:r>
        <w:rPr>
          <w:noProof/>
        </w:rPr>
        <w:t>Visual Studio Team Foundation Server 2017 med SQL Server 2016-teknologi, 40</w:t>
      </w:r>
    </w:p>
    <w:p w:rsidR="0006208A" w:rsidRDefault="0006208A">
      <w:pPr>
        <w:pStyle w:val="Index1"/>
        <w:tabs>
          <w:tab w:val="right" w:pos="5030"/>
        </w:tabs>
        <w:rPr>
          <w:noProof/>
        </w:rPr>
      </w:pPr>
      <w:r>
        <w:rPr>
          <w:noProof/>
        </w:rPr>
        <w:t>Visual Studio Test Professional 2017 Subscription, 39</w:t>
      </w:r>
    </w:p>
    <w:p w:rsidR="0006208A" w:rsidRDefault="0006208A">
      <w:pPr>
        <w:pStyle w:val="Index1"/>
        <w:tabs>
          <w:tab w:val="right" w:pos="5030"/>
        </w:tabs>
        <w:rPr>
          <w:noProof/>
        </w:rPr>
      </w:pPr>
      <w:r>
        <w:rPr>
          <w:noProof/>
        </w:rPr>
        <w:t>Visual Studio Test Professional Subscription, 89</w:t>
      </w:r>
    </w:p>
    <w:p w:rsidR="0006208A" w:rsidRDefault="0006208A">
      <w:pPr>
        <w:pStyle w:val="Index1"/>
        <w:tabs>
          <w:tab w:val="right" w:pos="5030"/>
        </w:tabs>
        <w:rPr>
          <w:noProof/>
        </w:rPr>
      </w:pPr>
      <w:r>
        <w:rPr>
          <w:noProof/>
        </w:rPr>
        <w:t>Visual Studio Test Professional-abonnement, 83</w:t>
      </w:r>
    </w:p>
    <w:p w:rsidR="0006208A" w:rsidRDefault="0006208A">
      <w:pPr>
        <w:pStyle w:val="Index1"/>
        <w:tabs>
          <w:tab w:val="right" w:pos="5030"/>
        </w:tabs>
        <w:rPr>
          <w:noProof/>
        </w:rPr>
      </w:pPr>
      <w:r>
        <w:rPr>
          <w:noProof/>
        </w:rPr>
        <w:t>Windows 10 Education E5 (pr. enhed), 42</w:t>
      </w:r>
    </w:p>
    <w:p w:rsidR="0006208A" w:rsidRDefault="0006208A">
      <w:pPr>
        <w:pStyle w:val="Index1"/>
        <w:tabs>
          <w:tab w:val="right" w:pos="5030"/>
        </w:tabs>
        <w:rPr>
          <w:noProof/>
        </w:rPr>
      </w:pPr>
      <w:r>
        <w:rPr>
          <w:noProof/>
        </w:rPr>
        <w:t>Windows 10 Education E5 pr. enheds tilføjelsesprogram (til E3 pr. enhed), 42</w:t>
      </w:r>
    </w:p>
    <w:p w:rsidR="0006208A" w:rsidRDefault="0006208A">
      <w:pPr>
        <w:pStyle w:val="Index1"/>
        <w:tabs>
          <w:tab w:val="right" w:pos="5030"/>
        </w:tabs>
        <w:rPr>
          <w:noProof/>
        </w:rPr>
      </w:pPr>
      <w:r>
        <w:rPr>
          <w:noProof/>
        </w:rPr>
        <w:t>Windows 10 Education-opgradering (pr. Enhed), 42</w:t>
      </w:r>
    </w:p>
    <w:p w:rsidR="0006208A" w:rsidRDefault="0006208A">
      <w:pPr>
        <w:pStyle w:val="Index1"/>
        <w:tabs>
          <w:tab w:val="right" w:pos="5030"/>
        </w:tabs>
        <w:rPr>
          <w:noProof/>
        </w:rPr>
      </w:pPr>
      <w:r>
        <w:rPr>
          <w:noProof/>
        </w:rPr>
        <w:t>Windows 10 Enterprise, 58</w:t>
      </w:r>
    </w:p>
    <w:p w:rsidR="0006208A" w:rsidRDefault="0006208A">
      <w:pPr>
        <w:pStyle w:val="Index1"/>
        <w:tabs>
          <w:tab w:val="right" w:pos="5030"/>
        </w:tabs>
        <w:rPr>
          <w:noProof/>
        </w:rPr>
      </w:pPr>
      <w:r>
        <w:rPr>
          <w:noProof/>
        </w:rPr>
        <w:t>Windows 10 Enterprise E3 and LTSB 2016-opgradering (pr. enhed), 42</w:t>
      </w:r>
    </w:p>
    <w:p w:rsidR="0006208A" w:rsidRDefault="0006208A">
      <w:pPr>
        <w:pStyle w:val="Index1"/>
        <w:tabs>
          <w:tab w:val="right" w:pos="5030"/>
        </w:tabs>
        <w:rPr>
          <w:noProof/>
        </w:rPr>
      </w:pPr>
      <w:r>
        <w:rPr>
          <w:noProof/>
        </w:rPr>
        <w:t>Windows 10 Enterprise E3 pr. bruger, 42</w:t>
      </w:r>
    </w:p>
    <w:p w:rsidR="0006208A" w:rsidRDefault="0006208A">
      <w:pPr>
        <w:pStyle w:val="Index1"/>
        <w:tabs>
          <w:tab w:val="right" w:pos="5030"/>
        </w:tabs>
        <w:rPr>
          <w:noProof/>
        </w:rPr>
      </w:pPr>
      <w:r>
        <w:rPr>
          <w:noProof/>
        </w:rPr>
        <w:t>Windows 10 Enterprise E3 pr. bruger fra SA, 42</w:t>
      </w:r>
    </w:p>
    <w:p w:rsidR="0006208A" w:rsidRDefault="0006208A">
      <w:pPr>
        <w:pStyle w:val="Index1"/>
        <w:tabs>
          <w:tab w:val="right" w:pos="5030"/>
        </w:tabs>
        <w:rPr>
          <w:noProof/>
        </w:rPr>
      </w:pPr>
      <w:r>
        <w:rPr>
          <w:noProof/>
        </w:rPr>
        <w:t>Windows 10 Enterprise E3 pr. brugers tilføjelsesprogram (til E3 pr. enhed), 42</w:t>
      </w:r>
    </w:p>
    <w:p w:rsidR="0006208A" w:rsidRDefault="0006208A">
      <w:pPr>
        <w:pStyle w:val="Index1"/>
        <w:tabs>
          <w:tab w:val="right" w:pos="5030"/>
        </w:tabs>
        <w:rPr>
          <w:noProof/>
        </w:rPr>
      </w:pPr>
      <w:r>
        <w:rPr>
          <w:noProof/>
        </w:rPr>
        <w:t>Windows 10 Enterprise E5 pr. bruger fra SA, 42</w:t>
      </w:r>
    </w:p>
    <w:p w:rsidR="0006208A" w:rsidRDefault="0006208A">
      <w:pPr>
        <w:pStyle w:val="Index1"/>
        <w:tabs>
          <w:tab w:val="right" w:pos="5030"/>
        </w:tabs>
        <w:rPr>
          <w:noProof/>
        </w:rPr>
      </w:pPr>
      <w:r>
        <w:rPr>
          <w:noProof/>
        </w:rPr>
        <w:t>Windows 10 Enterprise E5 pr. enhed eller bruger, 42</w:t>
      </w:r>
    </w:p>
    <w:p w:rsidR="0006208A" w:rsidRDefault="0006208A">
      <w:pPr>
        <w:pStyle w:val="Index1"/>
        <w:tabs>
          <w:tab w:val="right" w:pos="5030"/>
        </w:tabs>
        <w:rPr>
          <w:noProof/>
        </w:rPr>
      </w:pPr>
      <w:r>
        <w:rPr>
          <w:noProof/>
        </w:rPr>
        <w:t>Windows 10 Enterprise E5 pr. enheds eller brugers tilføjelsesprogram (til E3 pr. enhed) (SL), 42</w:t>
      </w:r>
    </w:p>
    <w:p w:rsidR="0006208A" w:rsidRDefault="0006208A">
      <w:pPr>
        <w:pStyle w:val="Index1"/>
        <w:tabs>
          <w:tab w:val="right" w:pos="5030"/>
        </w:tabs>
        <w:rPr>
          <w:noProof/>
        </w:rPr>
      </w:pPr>
      <w:r>
        <w:rPr>
          <w:noProof/>
        </w:rPr>
        <w:t>Windows 10 Enterprise LTSB, 42</w:t>
      </w:r>
    </w:p>
    <w:p w:rsidR="0006208A" w:rsidRDefault="0006208A">
      <w:pPr>
        <w:pStyle w:val="Index1"/>
        <w:tabs>
          <w:tab w:val="right" w:pos="5030"/>
        </w:tabs>
        <w:rPr>
          <w:noProof/>
        </w:rPr>
      </w:pPr>
      <w:r>
        <w:rPr>
          <w:noProof/>
        </w:rPr>
        <w:t>Windows 10 Enterprise LTSB 2016-opgradering (pr. enhed), 42</w:t>
      </w:r>
    </w:p>
    <w:p w:rsidR="0006208A" w:rsidRDefault="0006208A">
      <w:pPr>
        <w:pStyle w:val="Index1"/>
        <w:tabs>
          <w:tab w:val="right" w:pos="5030"/>
        </w:tabs>
        <w:rPr>
          <w:noProof/>
        </w:rPr>
      </w:pPr>
      <w:r>
        <w:rPr>
          <w:noProof/>
        </w:rPr>
        <w:t>Windows 10 Home til Pro-rettighedslicens, 42</w:t>
      </w:r>
    </w:p>
    <w:p w:rsidR="0006208A" w:rsidRDefault="0006208A">
      <w:pPr>
        <w:pStyle w:val="Index1"/>
        <w:tabs>
          <w:tab w:val="right" w:pos="5030"/>
        </w:tabs>
        <w:rPr>
          <w:noProof/>
        </w:rPr>
      </w:pPr>
      <w:r>
        <w:rPr>
          <w:noProof/>
        </w:rPr>
        <w:t>Windows 10 IoT Enterprise til Detailklienter eller Tynde Klienter, 43</w:t>
      </w:r>
    </w:p>
    <w:p w:rsidR="0006208A" w:rsidRDefault="0006208A">
      <w:pPr>
        <w:pStyle w:val="Index1"/>
        <w:tabs>
          <w:tab w:val="right" w:pos="5030"/>
        </w:tabs>
        <w:rPr>
          <w:noProof/>
        </w:rPr>
      </w:pPr>
      <w:r>
        <w:rPr>
          <w:noProof/>
        </w:rPr>
        <w:t>Windows 10 loT Enterprise, 43</w:t>
      </w:r>
    </w:p>
    <w:p w:rsidR="0006208A" w:rsidRDefault="0006208A">
      <w:pPr>
        <w:pStyle w:val="Index1"/>
        <w:tabs>
          <w:tab w:val="right" w:pos="5030"/>
        </w:tabs>
        <w:rPr>
          <w:noProof/>
        </w:rPr>
      </w:pPr>
      <w:r>
        <w:rPr>
          <w:noProof/>
        </w:rPr>
        <w:t>Windows 10 Pro Upgrade, 42</w:t>
      </w:r>
    </w:p>
    <w:p w:rsidR="0006208A" w:rsidRDefault="0006208A">
      <w:pPr>
        <w:pStyle w:val="Index1"/>
        <w:tabs>
          <w:tab w:val="right" w:pos="5030"/>
        </w:tabs>
        <w:rPr>
          <w:noProof/>
        </w:rPr>
      </w:pPr>
      <w:r>
        <w:rPr>
          <w:noProof/>
        </w:rPr>
        <w:t>Windows 2000 Professional for Embedded Systems, 43</w:t>
      </w:r>
    </w:p>
    <w:p w:rsidR="0006208A" w:rsidRDefault="0006208A">
      <w:pPr>
        <w:pStyle w:val="Index1"/>
        <w:tabs>
          <w:tab w:val="right" w:pos="5030"/>
        </w:tabs>
        <w:rPr>
          <w:noProof/>
        </w:rPr>
      </w:pPr>
      <w:r>
        <w:rPr>
          <w:noProof/>
        </w:rPr>
        <w:t>Windows 7, 43</w:t>
      </w:r>
    </w:p>
    <w:p w:rsidR="0006208A" w:rsidRDefault="0006208A">
      <w:pPr>
        <w:pStyle w:val="Index1"/>
        <w:tabs>
          <w:tab w:val="right" w:pos="5030"/>
        </w:tabs>
        <w:rPr>
          <w:noProof/>
        </w:rPr>
      </w:pPr>
      <w:r>
        <w:rPr>
          <w:noProof/>
        </w:rPr>
        <w:t>Windows 7 Professional eller Ultimate til Integrerede Systemer, 43</w:t>
      </w:r>
    </w:p>
    <w:p w:rsidR="0006208A" w:rsidRDefault="0006208A">
      <w:pPr>
        <w:pStyle w:val="Index1"/>
        <w:tabs>
          <w:tab w:val="right" w:pos="5030"/>
        </w:tabs>
        <w:rPr>
          <w:noProof/>
        </w:rPr>
      </w:pPr>
      <w:r>
        <w:rPr>
          <w:noProof/>
        </w:rPr>
        <w:t>Windows Embedded 2009, 43</w:t>
      </w:r>
    </w:p>
    <w:p w:rsidR="0006208A" w:rsidRDefault="0006208A">
      <w:pPr>
        <w:pStyle w:val="Index1"/>
        <w:tabs>
          <w:tab w:val="right" w:pos="5030"/>
        </w:tabs>
        <w:rPr>
          <w:noProof/>
        </w:rPr>
      </w:pPr>
      <w:r>
        <w:rPr>
          <w:noProof/>
        </w:rPr>
        <w:t>Windows Embedded 8 og 8.1 Industry Retail, 43</w:t>
      </w:r>
    </w:p>
    <w:p w:rsidR="0006208A" w:rsidRDefault="0006208A">
      <w:pPr>
        <w:pStyle w:val="Index1"/>
        <w:tabs>
          <w:tab w:val="right" w:pos="5030"/>
        </w:tabs>
        <w:rPr>
          <w:noProof/>
        </w:rPr>
      </w:pPr>
      <w:r>
        <w:rPr>
          <w:noProof/>
        </w:rPr>
        <w:t>Windows Embedded 8 Standard, 43</w:t>
      </w:r>
    </w:p>
    <w:p w:rsidR="0006208A" w:rsidRDefault="0006208A">
      <w:pPr>
        <w:pStyle w:val="Index1"/>
        <w:tabs>
          <w:tab w:val="right" w:pos="5030"/>
        </w:tabs>
        <w:rPr>
          <w:noProof/>
        </w:rPr>
      </w:pPr>
      <w:r>
        <w:rPr>
          <w:noProof/>
        </w:rPr>
        <w:t>Windows Embedded 8 Standard Enterprise Kit (100-pak), 42</w:t>
      </w:r>
    </w:p>
    <w:p w:rsidR="0006208A" w:rsidRDefault="0006208A">
      <w:pPr>
        <w:pStyle w:val="Index1"/>
        <w:tabs>
          <w:tab w:val="right" w:pos="5030"/>
        </w:tabs>
        <w:rPr>
          <w:noProof/>
        </w:rPr>
      </w:pPr>
      <w:r>
        <w:rPr>
          <w:noProof/>
        </w:rPr>
        <w:t>Windows Embedded 8.1 Industry, 42</w:t>
      </w:r>
    </w:p>
    <w:p w:rsidR="0006208A" w:rsidRDefault="0006208A">
      <w:pPr>
        <w:pStyle w:val="Index1"/>
        <w:tabs>
          <w:tab w:val="right" w:pos="5030"/>
        </w:tabs>
        <w:rPr>
          <w:noProof/>
        </w:rPr>
      </w:pPr>
      <w:r>
        <w:rPr>
          <w:noProof/>
        </w:rPr>
        <w:t>Windows Embedded 8/8.1 Pro, Industry Pro, 43</w:t>
      </w:r>
    </w:p>
    <w:p w:rsidR="0006208A" w:rsidRDefault="0006208A">
      <w:pPr>
        <w:pStyle w:val="Index1"/>
        <w:tabs>
          <w:tab w:val="right" w:pos="5030"/>
        </w:tabs>
        <w:rPr>
          <w:noProof/>
        </w:rPr>
      </w:pPr>
      <w:r>
        <w:rPr>
          <w:noProof/>
        </w:rPr>
        <w:t>Windows Embedded for Point of Service, 43</w:t>
      </w:r>
    </w:p>
    <w:p w:rsidR="0006208A" w:rsidRDefault="0006208A">
      <w:pPr>
        <w:pStyle w:val="Index1"/>
        <w:tabs>
          <w:tab w:val="right" w:pos="5030"/>
        </w:tabs>
        <w:rPr>
          <w:noProof/>
        </w:rPr>
      </w:pPr>
      <w:r>
        <w:rPr>
          <w:noProof/>
        </w:rPr>
        <w:t>Windows Embedded POSReady 2009, 43</w:t>
      </w:r>
    </w:p>
    <w:p w:rsidR="0006208A" w:rsidRDefault="0006208A">
      <w:pPr>
        <w:pStyle w:val="Index1"/>
        <w:tabs>
          <w:tab w:val="right" w:pos="5030"/>
        </w:tabs>
        <w:rPr>
          <w:noProof/>
        </w:rPr>
      </w:pPr>
      <w:r>
        <w:rPr>
          <w:noProof/>
        </w:rPr>
        <w:t>Windows Embedded POSReady 7, 43</w:t>
      </w:r>
    </w:p>
    <w:p w:rsidR="0006208A" w:rsidRDefault="0006208A">
      <w:pPr>
        <w:pStyle w:val="Index1"/>
        <w:tabs>
          <w:tab w:val="right" w:pos="5030"/>
        </w:tabs>
        <w:rPr>
          <w:noProof/>
        </w:rPr>
      </w:pPr>
      <w:r>
        <w:rPr>
          <w:noProof/>
        </w:rPr>
        <w:t>Windows Embedded POSReady 7 Pro, 43</w:t>
      </w:r>
    </w:p>
    <w:p w:rsidR="0006208A" w:rsidRDefault="0006208A">
      <w:pPr>
        <w:pStyle w:val="Index1"/>
        <w:tabs>
          <w:tab w:val="right" w:pos="5030"/>
        </w:tabs>
        <w:rPr>
          <w:noProof/>
        </w:rPr>
      </w:pPr>
      <w:r>
        <w:rPr>
          <w:noProof/>
        </w:rPr>
        <w:t>Windows Embedded Standard 7, 43</w:t>
      </w:r>
    </w:p>
    <w:p w:rsidR="0006208A" w:rsidRDefault="0006208A">
      <w:pPr>
        <w:pStyle w:val="Index1"/>
        <w:tabs>
          <w:tab w:val="right" w:pos="5030"/>
        </w:tabs>
        <w:rPr>
          <w:noProof/>
        </w:rPr>
      </w:pPr>
      <w:r>
        <w:rPr>
          <w:noProof/>
        </w:rPr>
        <w:t>Windows HPC Server, 51</w:t>
      </w:r>
    </w:p>
    <w:p w:rsidR="0006208A" w:rsidRDefault="0006208A">
      <w:pPr>
        <w:pStyle w:val="Index1"/>
        <w:tabs>
          <w:tab w:val="right" w:pos="5030"/>
        </w:tabs>
        <w:rPr>
          <w:noProof/>
        </w:rPr>
      </w:pPr>
      <w:r>
        <w:rPr>
          <w:noProof/>
        </w:rPr>
        <w:t>Windows MultiPoint Server 2012, 48</w:t>
      </w:r>
    </w:p>
    <w:p w:rsidR="0006208A" w:rsidRDefault="0006208A">
      <w:pPr>
        <w:pStyle w:val="Index1"/>
        <w:tabs>
          <w:tab w:val="right" w:pos="5030"/>
        </w:tabs>
        <w:rPr>
          <w:noProof/>
        </w:rPr>
      </w:pPr>
      <w:r>
        <w:rPr>
          <w:noProof/>
        </w:rPr>
        <w:t>Windows MultiPoint Server 2016 Premium, 48</w:t>
      </w:r>
    </w:p>
    <w:p w:rsidR="0006208A" w:rsidRDefault="0006208A">
      <w:pPr>
        <w:pStyle w:val="Index1"/>
        <w:tabs>
          <w:tab w:val="right" w:pos="5030"/>
        </w:tabs>
        <w:rPr>
          <w:noProof/>
        </w:rPr>
      </w:pPr>
      <w:r>
        <w:rPr>
          <w:noProof/>
        </w:rPr>
        <w:t>Windows Server, 88, 89</w:t>
      </w:r>
    </w:p>
    <w:p w:rsidR="0006208A" w:rsidRDefault="0006208A">
      <w:pPr>
        <w:pStyle w:val="Index1"/>
        <w:tabs>
          <w:tab w:val="right" w:pos="5030"/>
        </w:tabs>
        <w:rPr>
          <w:noProof/>
        </w:rPr>
      </w:pPr>
      <w:r>
        <w:rPr>
          <w:noProof/>
        </w:rPr>
        <w:t>Windows Server 2012, 50</w:t>
      </w:r>
    </w:p>
    <w:p w:rsidR="0006208A" w:rsidRDefault="0006208A">
      <w:pPr>
        <w:pStyle w:val="Index1"/>
        <w:tabs>
          <w:tab w:val="right" w:pos="5030"/>
        </w:tabs>
        <w:rPr>
          <w:noProof/>
        </w:rPr>
      </w:pPr>
      <w:r>
        <w:rPr>
          <w:noProof/>
        </w:rPr>
        <w:t>Windows Server 2012 R2, 50</w:t>
      </w:r>
    </w:p>
    <w:p w:rsidR="0006208A" w:rsidRDefault="0006208A">
      <w:pPr>
        <w:pStyle w:val="Index1"/>
        <w:tabs>
          <w:tab w:val="right" w:pos="5030"/>
        </w:tabs>
        <w:rPr>
          <w:noProof/>
        </w:rPr>
      </w:pPr>
      <w:r>
        <w:rPr>
          <w:noProof/>
        </w:rPr>
        <w:t>Windows Server 2016 Active Directory Rights Management Services External Connector, 49</w:t>
      </w:r>
    </w:p>
    <w:p w:rsidR="0006208A" w:rsidRDefault="0006208A">
      <w:pPr>
        <w:pStyle w:val="Index1"/>
        <w:tabs>
          <w:tab w:val="right" w:pos="5030"/>
        </w:tabs>
        <w:rPr>
          <w:noProof/>
        </w:rPr>
      </w:pPr>
      <w:r>
        <w:rPr>
          <w:noProof/>
        </w:rPr>
        <w:t>Windows Server 2016 CAL, 49</w:t>
      </w:r>
    </w:p>
    <w:p w:rsidR="0006208A" w:rsidRDefault="0006208A">
      <w:pPr>
        <w:pStyle w:val="Index1"/>
        <w:tabs>
          <w:tab w:val="right" w:pos="5030"/>
        </w:tabs>
        <w:rPr>
          <w:noProof/>
        </w:rPr>
      </w:pPr>
      <w:r>
        <w:rPr>
          <w:noProof/>
        </w:rPr>
        <w:t>Windows Server 2016 Datacenter (16 pakker med kernelicenser), 49</w:t>
      </w:r>
    </w:p>
    <w:p w:rsidR="0006208A" w:rsidRDefault="0006208A">
      <w:pPr>
        <w:pStyle w:val="Index1"/>
        <w:tabs>
          <w:tab w:val="right" w:pos="5030"/>
        </w:tabs>
        <w:rPr>
          <w:noProof/>
        </w:rPr>
      </w:pPr>
      <w:r>
        <w:rPr>
          <w:noProof/>
        </w:rPr>
        <w:t>Windows Server 2016 Datacenter (2 pakker med kernelicenser), 49</w:t>
      </w:r>
    </w:p>
    <w:p w:rsidR="0006208A" w:rsidRDefault="0006208A">
      <w:pPr>
        <w:pStyle w:val="Index1"/>
        <w:tabs>
          <w:tab w:val="right" w:pos="5030"/>
        </w:tabs>
        <w:rPr>
          <w:noProof/>
        </w:rPr>
      </w:pPr>
      <w:r>
        <w:rPr>
          <w:noProof/>
        </w:rPr>
        <w:t>Windows Server 2016 Ekstern Forbindelse, 50</w:t>
      </w:r>
    </w:p>
    <w:p w:rsidR="0006208A" w:rsidRDefault="0006208A">
      <w:pPr>
        <w:pStyle w:val="Index1"/>
        <w:tabs>
          <w:tab w:val="right" w:pos="5030"/>
        </w:tabs>
        <w:rPr>
          <w:noProof/>
        </w:rPr>
      </w:pPr>
      <w:r>
        <w:rPr>
          <w:noProof/>
        </w:rPr>
        <w:t>Windows Server 2016 Essentials, 49</w:t>
      </w:r>
    </w:p>
    <w:p w:rsidR="0006208A" w:rsidRDefault="0006208A">
      <w:pPr>
        <w:pStyle w:val="Index1"/>
        <w:tabs>
          <w:tab w:val="right" w:pos="5030"/>
        </w:tabs>
        <w:rPr>
          <w:noProof/>
        </w:rPr>
      </w:pPr>
      <w:r>
        <w:rPr>
          <w:noProof/>
        </w:rPr>
        <w:t>Windows Server 2016 Remote Desktop Services External Connector, 49</w:t>
      </w:r>
    </w:p>
    <w:p w:rsidR="0006208A" w:rsidRDefault="0006208A">
      <w:pPr>
        <w:pStyle w:val="Index1"/>
        <w:tabs>
          <w:tab w:val="right" w:pos="5030"/>
        </w:tabs>
        <w:rPr>
          <w:noProof/>
        </w:rPr>
      </w:pPr>
      <w:r>
        <w:rPr>
          <w:noProof/>
        </w:rPr>
        <w:t>Windows Server 2016 Standard (16 pakker med kernelicenser), 49</w:t>
      </w:r>
    </w:p>
    <w:p w:rsidR="0006208A" w:rsidRDefault="0006208A">
      <w:pPr>
        <w:pStyle w:val="Index1"/>
        <w:tabs>
          <w:tab w:val="right" w:pos="5030"/>
        </w:tabs>
        <w:rPr>
          <w:noProof/>
        </w:rPr>
      </w:pPr>
      <w:r>
        <w:rPr>
          <w:noProof/>
        </w:rPr>
        <w:t>Windows Server 2016 Standard (2 pakker med kernelicenser), 49</w:t>
      </w:r>
    </w:p>
    <w:p w:rsidR="0006208A" w:rsidRDefault="0006208A">
      <w:pPr>
        <w:pStyle w:val="Index1"/>
        <w:tabs>
          <w:tab w:val="right" w:pos="5030"/>
        </w:tabs>
        <w:rPr>
          <w:noProof/>
        </w:rPr>
      </w:pPr>
      <w:r>
        <w:rPr>
          <w:noProof/>
        </w:rPr>
        <w:t>Windows Server Datacenter, 83, 87, 89</w:t>
      </w:r>
    </w:p>
    <w:p w:rsidR="0006208A" w:rsidRDefault="0006208A">
      <w:pPr>
        <w:pStyle w:val="Index1"/>
        <w:tabs>
          <w:tab w:val="right" w:pos="5030"/>
        </w:tabs>
        <w:rPr>
          <w:noProof/>
        </w:rPr>
      </w:pPr>
      <w:r>
        <w:rPr>
          <w:noProof/>
        </w:rPr>
        <w:t>Windows Server Datacenter (2 pakker med kernelicenser), 18</w:t>
      </w:r>
    </w:p>
    <w:p w:rsidR="0006208A" w:rsidRDefault="0006208A">
      <w:pPr>
        <w:pStyle w:val="Index1"/>
        <w:tabs>
          <w:tab w:val="right" w:pos="5030"/>
        </w:tabs>
        <w:rPr>
          <w:noProof/>
        </w:rPr>
      </w:pPr>
      <w:r>
        <w:rPr>
          <w:noProof/>
        </w:rPr>
        <w:t>Windows Server Datacenter Core Premium Assurance-tilføjelsesprogram (16 pakker med kernelicenser), 50</w:t>
      </w:r>
    </w:p>
    <w:p w:rsidR="0006208A" w:rsidRDefault="0006208A">
      <w:pPr>
        <w:pStyle w:val="Index1"/>
        <w:tabs>
          <w:tab w:val="right" w:pos="5030"/>
        </w:tabs>
        <w:rPr>
          <w:noProof/>
        </w:rPr>
      </w:pPr>
      <w:r>
        <w:rPr>
          <w:noProof/>
        </w:rPr>
        <w:t>Windows Server Datacenter Core Premium Assurance-tilføjelsesprogram (2 pakker med kernelicenser), 50</w:t>
      </w:r>
    </w:p>
    <w:p w:rsidR="0006208A" w:rsidRDefault="0006208A">
      <w:pPr>
        <w:pStyle w:val="Index1"/>
        <w:tabs>
          <w:tab w:val="right" w:pos="5030"/>
        </w:tabs>
        <w:rPr>
          <w:noProof/>
        </w:rPr>
      </w:pPr>
      <w:r>
        <w:rPr>
          <w:noProof/>
        </w:rPr>
        <w:t>Windows Server Datacenter Premium Assurance-tilføjelsesprogram (2-paks kernelicens), 16</w:t>
      </w:r>
    </w:p>
    <w:p w:rsidR="0006208A" w:rsidRDefault="0006208A">
      <w:pPr>
        <w:pStyle w:val="Index1"/>
        <w:tabs>
          <w:tab w:val="right" w:pos="5030"/>
        </w:tabs>
        <w:rPr>
          <w:noProof/>
        </w:rPr>
      </w:pPr>
      <w:r>
        <w:rPr>
          <w:noProof/>
        </w:rPr>
        <w:t>Windows Server Enterprise, 51</w:t>
      </w:r>
    </w:p>
    <w:p w:rsidR="0006208A" w:rsidRDefault="0006208A">
      <w:pPr>
        <w:pStyle w:val="Index1"/>
        <w:tabs>
          <w:tab w:val="right" w:pos="5030"/>
        </w:tabs>
        <w:rPr>
          <w:noProof/>
        </w:rPr>
      </w:pPr>
      <w:r>
        <w:rPr>
          <w:noProof/>
        </w:rPr>
        <w:t>Windows Server Enterprise-, 83</w:t>
      </w:r>
    </w:p>
    <w:p w:rsidR="0006208A" w:rsidRDefault="0006208A">
      <w:pPr>
        <w:pStyle w:val="Index1"/>
        <w:tabs>
          <w:tab w:val="right" w:pos="5030"/>
        </w:tabs>
        <w:rPr>
          <w:noProof/>
        </w:rPr>
      </w:pPr>
      <w:r>
        <w:rPr>
          <w:noProof/>
        </w:rPr>
        <w:t>Windows Server HPC-version, 51</w:t>
      </w:r>
    </w:p>
    <w:p w:rsidR="0006208A" w:rsidRDefault="0006208A">
      <w:pPr>
        <w:pStyle w:val="Index1"/>
        <w:tabs>
          <w:tab w:val="right" w:pos="5030"/>
        </w:tabs>
        <w:rPr>
          <w:noProof/>
        </w:rPr>
      </w:pPr>
      <w:r>
        <w:rPr>
          <w:noProof/>
        </w:rPr>
        <w:t>Windows Server Standard, 83, 87, 89</w:t>
      </w:r>
    </w:p>
    <w:p w:rsidR="0006208A" w:rsidRDefault="0006208A">
      <w:pPr>
        <w:pStyle w:val="Index1"/>
        <w:tabs>
          <w:tab w:val="right" w:pos="5030"/>
        </w:tabs>
        <w:rPr>
          <w:noProof/>
        </w:rPr>
      </w:pPr>
      <w:r>
        <w:rPr>
          <w:noProof/>
        </w:rPr>
        <w:t>Windows Server Standard (2 pakker med kernelicenser), 18</w:t>
      </w:r>
    </w:p>
    <w:p w:rsidR="0006208A" w:rsidRDefault="0006208A">
      <w:pPr>
        <w:pStyle w:val="Index1"/>
        <w:tabs>
          <w:tab w:val="right" w:pos="5030"/>
        </w:tabs>
        <w:rPr>
          <w:noProof/>
        </w:rPr>
      </w:pPr>
      <w:r>
        <w:rPr>
          <w:noProof/>
        </w:rPr>
        <w:t>Windows Server Standard Core Premium Assurance-tilføjelsesprogram (16 pakker med kernelicenser), 50</w:t>
      </w:r>
    </w:p>
    <w:p w:rsidR="0006208A" w:rsidRDefault="0006208A">
      <w:pPr>
        <w:pStyle w:val="Index1"/>
        <w:tabs>
          <w:tab w:val="right" w:pos="5030"/>
        </w:tabs>
        <w:rPr>
          <w:noProof/>
        </w:rPr>
      </w:pPr>
      <w:r>
        <w:rPr>
          <w:noProof/>
        </w:rPr>
        <w:t>Windows Server Standard Core Premium Assurance-tilføjelsesprogram (2 pakker med kernelicenser), 50</w:t>
      </w:r>
    </w:p>
    <w:p w:rsidR="0006208A" w:rsidRDefault="0006208A">
      <w:pPr>
        <w:pStyle w:val="Index1"/>
        <w:tabs>
          <w:tab w:val="right" w:pos="5030"/>
        </w:tabs>
        <w:rPr>
          <w:noProof/>
        </w:rPr>
      </w:pPr>
      <w:r>
        <w:rPr>
          <w:noProof/>
        </w:rPr>
        <w:t>Windows Server Standard Premium Assurance-tilføjelsesprogram (2-paks kernelicens), 16</w:t>
      </w:r>
    </w:p>
    <w:p w:rsidR="0006208A" w:rsidRDefault="0006208A">
      <w:pPr>
        <w:pStyle w:val="Index1"/>
        <w:tabs>
          <w:tab w:val="right" w:pos="5030"/>
        </w:tabs>
        <w:rPr>
          <w:noProof/>
        </w:rPr>
      </w:pPr>
      <w:r>
        <w:rPr>
          <w:noProof/>
        </w:rPr>
        <w:t>Windows Server til itaniumbaserede systemer, 51</w:t>
      </w:r>
    </w:p>
    <w:p w:rsidR="0006208A" w:rsidRDefault="0006208A">
      <w:pPr>
        <w:pStyle w:val="Index1"/>
        <w:tabs>
          <w:tab w:val="right" w:pos="5030"/>
        </w:tabs>
        <w:rPr>
          <w:noProof/>
        </w:rPr>
      </w:pPr>
      <w:r>
        <w:rPr>
          <w:noProof/>
        </w:rPr>
        <w:t>Windows Small Business Server, 51</w:t>
      </w:r>
    </w:p>
    <w:p w:rsidR="0006208A" w:rsidRDefault="0006208A">
      <w:pPr>
        <w:pStyle w:val="Index1"/>
        <w:tabs>
          <w:tab w:val="right" w:pos="5030"/>
        </w:tabs>
        <w:rPr>
          <w:noProof/>
        </w:rPr>
      </w:pPr>
      <w:r>
        <w:rPr>
          <w:noProof/>
        </w:rPr>
        <w:lastRenderedPageBreak/>
        <w:t>Windows Virtual Desktop Access E3 Pr. bruger, 42</w:t>
      </w:r>
    </w:p>
    <w:p w:rsidR="0006208A" w:rsidRDefault="0006208A">
      <w:pPr>
        <w:pStyle w:val="Index1"/>
        <w:tabs>
          <w:tab w:val="right" w:pos="5030"/>
        </w:tabs>
        <w:rPr>
          <w:noProof/>
        </w:rPr>
      </w:pPr>
      <w:r>
        <w:rPr>
          <w:noProof/>
        </w:rPr>
        <w:t>Windows Virtual Desktop Access E3 Pr. enhed, 42</w:t>
      </w:r>
    </w:p>
    <w:p w:rsidR="0006208A" w:rsidRDefault="0006208A">
      <w:pPr>
        <w:pStyle w:val="Index1"/>
        <w:tabs>
          <w:tab w:val="right" w:pos="5030"/>
        </w:tabs>
        <w:rPr>
          <w:noProof/>
        </w:rPr>
      </w:pPr>
      <w:r>
        <w:rPr>
          <w:noProof/>
        </w:rPr>
        <w:t>Windows Virtual Desktop Access E5 Pr. bruger, 42</w:t>
      </w:r>
    </w:p>
    <w:p w:rsidR="0006208A" w:rsidRDefault="0006208A">
      <w:pPr>
        <w:pStyle w:val="Index1"/>
        <w:tabs>
          <w:tab w:val="right" w:pos="5030"/>
        </w:tabs>
        <w:rPr>
          <w:noProof/>
        </w:rPr>
      </w:pPr>
      <w:r>
        <w:rPr>
          <w:noProof/>
        </w:rPr>
        <w:t>Windows Virtual Desktop Access E5 Pr. enhed, 42</w:t>
      </w:r>
    </w:p>
    <w:p w:rsidR="0006208A" w:rsidRDefault="0006208A">
      <w:pPr>
        <w:pStyle w:val="Index1"/>
        <w:tabs>
          <w:tab w:val="right" w:pos="5030"/>
        </w:tabs>
        <w:rPr>
          <w:noProof/>
        </w:rPr>
      </w:pPr>
      <w:r>
        <w:rPr>
          <w:noProof/>
        </w:rPr>
        <w:t>Windows Vista, 43</w:t>
      </w:r>
    </w:p>
    <w:p w:rsidR="0006208A" w:rsidRDefault="0006208A">
      <w:pPr>
        <w:pStyle w:val="Index1"/>
        <w:tabs>
          <w:tab w:val="right" w:pos="5030"/>
        </w:tabs>
        <w:rPr>
          <w:noProof/>
        </w:rPr>
      </w:pPr>
      <w:r>
        <w:rPr>
          <w:noProof/>
        </w:rPr>
        <w:t>Windows Vista Business eller Ultimate til Integrerede Systemer, 43</w:t>
      </w:r>
    </w:p>
    <w:p w:rsidR="0006208A" w:rsidRDefault="0006208A">
      <w:pPr>
        <w:pStyle w:val="Index1"/>
        <w:tabs>
          <w:tab w:val="right" w:pos="5030"/>
        </w:tabs>
        <w:rPr>
          <w:noProof/>
        </w:rPr>
      </w:pPr>
      <w:r>
        <w:rPr>
          <w:noProof/>
        </w:rPr>
        <w:t>Windows XP, 43</w:t>
      </w:r>
    </w:p>
    <w:p w:rsidR="0006208A" w:rsidRDefault="0006208A">
      <w:pPr>
        <w:pStyle w:val="Index1"/>
        <w:tabs>
          <w:tab w:val="right" w:pos="5030"/>
        </w:tabs>
        <w:rPr>
          <w:noProof/>
        </w:rPr>
      </w:pPr>
      <w:r>
        <w:rPr>
          <w:noProof/>
        </w:rPr>
        <w:t>Windows XP Embedded, 43</w:t>
      </w:r>
    </w:p>
    <w:p w:rsidR="0006208A" w:rsidRDefault="0006208A">
      <w:pPr>
        <w:pStyle w:val="Index1"/>
        <w:tabs>
          <w:tab w:val="right" w:pos="5030"/>
        </w:tabs>
        <w:rPr>
          <w:noProof/>
        </w:rPr>
      </w:pPr>
      <w:r>
        <w:rPr>
          <w:noProof/>
        </w:rPr>
        <w:t>Windows XP Professional for Embedded Systems, 43</w:t>
      </w:r>
    </w:p>
    <w:p w:rsidR="0006208A" w:rsidRDefault="0006208A">
      <w:pPr>
        <w:pStyle w:val="Index1"/>
        <w:tabs>
          <w:tab w:val="right" w:pos="5030"/>
        </w:tabs>
        <w:rPr>
          <w:noProof/>
        </w:rPr>
      </w:pPr>
      <w:r>
        <w:rPr>
          <w:noProof/>
        </w:rPr>
        <w:t>Word 2016, 24</w:t>
      </w:r>
    </w:p>
    <w:p w:rsidR="0006208A" w:rsidRDefault="0006208A">
      <w:pPr>
        <w:pStyle w:val="Index1"/>
        <w:tabs>
          <w:tab w:val="right" w:pos="5030"/>
        </w:tabs>
        <w:rPr>
          <w:noProof/>
        </w:rPr>
      </w:pPr>
      <w:r>
        <w:rPr>
          <w:noProof/>
        </w:rPr>
        <w:t>Word 2016 til Mac, 25</w:t>
      </w:r>
    </w:p>
    <w:p w:rsidR="0006208A" w:rsidRDefault="0006208A">
      <w:pPr>
        <w:pStyle w:val="Index1"/>
        <w:tabs>
          <w:tab w:val="right" w:pos="5030"/>
        </w:tabs>
        <w:rPr>
          <w:noProof/>
        </w:rPr>
      </w:pPr>
      <w:r>
        <w:rPr>
          <w:noProof/>
        </w:rPr>
        <w:t>Work at Home til Mac 2016, 25</w:t>
      </w:r>
    </w:p>
    <w:p w:rsidR="0006208A" w:rsidRDefault="0006208A">
      <w:pPr>
        <w:pStyle w:val="Index1"/>
        <w:tabs>
          <w:tab w:val="right" w:pos="5030"/>
        </w:tabs>
        <w:rPr>
          <w:noProof/>
        </w:rPr>
      </w:pPr>
      <w:r>
        <w:rPr>
          <w:noProof/>
        </w:rPr>
        <w:t>Work at Home til Office Professional Plus 2016, 24</w:t>
      </w:r>
    </w:p>
    <w:p w:rsidR="0006208A" w:rsidRDefault="0006208A">
      <w:pPr>
        <w:pStyle w:val="Index1"/>
        <w:tabs>
          <w:tab w:val="right" w:pos="5030"/>
        </w:tabs>
        <w:rPr>
          <w:noProof/>
        </w:rPr>
      </w:pPr>
      <w:r>
        <w:rPr>
          <w:noProof/>
        </w:rPr>
        <w:t>Work at Home til Office Standard 2016, 24</w:t>
      </w:r>
    </w:p>
    <w:p w:rsidR="0006208A" w:rsidRDefault="0006208A">
      <w:pPr>
        <w:pStyle w:val="ProductList-Body"/>
        <w:rPr>
          <w:noProof/>
        </w:rPr>
        <w:sectPr w:rsidR="0006208A" w:rsidSect="0006208A">
          <w:type w:val="continuous"/>
          <w:pgSz w:w="12240" w:h="15840" w:code="1"/>
          <w:pgMar w:top="1170" w:right="720" w:bottom="720" w:left="720" w:header="432" w:footer="288" w:gutter="0"/>
          <w:cols w:num="2" w:space="720"/>
        </w:sectPr>
      </w:pPr>
    </w:p>
    <w:p w:rsidR="00121692" w:rsidRDefault="0006208A">
      <w:pPr>
        <w:pStyle w:val="ProductList-Body"/>
        <w:sectPr w:rsidR="00121692" w:rsidSect="0006208A">
          <w:type w:val="continuous"/>
          <w:pgSz w:w="12240" w:h="15840" w:code="1"/>
          <w:pgMar w:top="1170" w:right="720" w:bottom="720" w:left="720" w:header="432" w:footer="288" w:gutter="0"/>
          <w:cols w:num="2" w:space="360"/>
        </w:sectPr>
      </w:pPr>
      <w:r>
        <w:fldChar w:fldCharType="end"/>
      </w:r>
    </w:p>
    <w:p w:rsidR="00121692" w:rsidRDefault="00121692">
      <w:pPr>
        <w:pStyle w:val="ProductList-Body"/>
      </w:pPr>
    </w:p>
    <w:sectPr w:rsidR="00121692" w:rsidSect="008E4F0E">
      <w:headerReference w:type="default" r:id="rId158"/>
      <w:footerReference w:type="default" r:id="rId159"/>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F7773" w:rsidRDefault="003F7773" w:rsidP="007C7D4D">
      <w:pPr>
        <w:spacing w:after="0"/>
      </w:pPr>
      <w:r>
        <w:separator/>
      </w:r>
    </w:p>
    <w:p w:rsidR="003F7773" w:rsidRDefault="003F7773"/>
  </w:endnote>
  <w:endnote w:type="continuationSeparator" w:id="0">
    <w:p w:rsidR="003F7773" w:rsidRDefault="003F7773" w:rsidP="007C7D4D">
      <w:pPr>
        <w:spacing w:after="0"/>
      </w:pPr>
      <w:r>
        <w:continuationSeparator/>
      </w:r>
    </w:p>
    <w:p w:rsidR="003F7773" w:rsidRDefault="003F7773"/>
  </w:endnote>
  <w:endnote w:type="continuationNotice" w:id="1">
    <w:p w:rsidR="003F7773" w:rsidRDefault="003F7773">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6208A" w:rsidRDefault="0006208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C2D47" w:rsidRDefault="0006208A">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6208A" w:rsidRDefault="0006208A">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03"/>
      <w:gridCol w:w="222"/>
      <w:gridCol w:w="1193"/>
      <w:gridCol w:w="222"/>
      <w:gridCol w:w="1177"/>
      <w:gridCol w:w="222"/>
      <w:gridCol w:w="1139"/>
      <w:gridCol w:w="222"/>
      <w:gridCol w:w="1122"/>
      <w:gridCol w:w="222"/>
      <w:gridCol w:w="1123"/>
      <w:gridCol w:w="222"/>
      <w:gridCol w:w="1077"/>
      <w:gridCol w:w="222"/>
      <w:gridCol w:w="1102"/>
    </w:tblGrid>
    <w:tr w:rsidR="00121692">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21692" w:rsidRDefault="003F7773">
          <w:pPr>
            <w:pStyle w:val="PURFooterText"/>
            <w:jc w:val="center"/>
          </w:pPr>
          <w:hyperlink w:anchor="_Sec842">
            <w:r w:rsidR="0006208A">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1692" w:rsidRDefault="001216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1692" w:rsidRDefault="003F7773">
          <w:pPr>
            <w:pStyle w:val="PURFooterText"/>
            <w:jc w:val="center"/>
          </w:pPr>
          <w:hyperlink w:anchor="_Sec531">
            <w:r w:rsidR="0006208A">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1692" w:rsidRDefault="001216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1692" w:rsidRDefault="003F7773">
          <w:pPr>
            <w:pStyle w:val="PURFooterText"/>
            <w:jc w:val="center"/>
          </w:pPr>
          <w:hyperlink w:anchor="_Sec536">
            <w:r w:rsidR="0006208A">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1692" w:rsidRDefault="001216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1692" w:rsidRDefault="003F7773">
          <w:pPr>
            <w:pStyle w:val="PURFooterText"/>
            <w:jc w:val="center"/>
          </w:pPr>
          <w:hyperlink w:anchor="_Sec547">
            <w:r w:rsidR="0006208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1692" w:rsidRDefault="001216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1692" w:rsidRDefault="003F7773">
          <w:pPr>
            <w:pStyle w:val="PURFooterText"/>
            <w:jc w:val="center"/>
          </w:pPr>
          <w:hyperlink w:anchor="_Sec548">
            <w:r w:rsidR="0006208A">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1692" w:rsidRDefault="001216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1692" w:rsidRDefault="003F7773">
          <w:pPr>
            <w:pStyle w:val="PURFooterText"/>
            <w:jc w:val="center"/>
          </w:pPr>
          <w:hyperlink w:anchor="_Sec549">
            <w:r w:rsidR="0006208A">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1692" w:rsidRDefault="001216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1692" w:rsidRDefault="003F7773">
          <w:pPr>
            <w:pStyle w:val="PURFooterText"/>
            <w:jc w:val="center"/>
          </w:pPr>
          <w:hyperlink w:anchor="_Sec591">
            <w:r w:rsidR="0006208A">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1692" w:rsidRDefault="001216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1692" w:rsidRDefault="003F7773">
          <w:pPr>
            <w:pStyle w:val="PURFooterText"/>
            <w:jc w:val="center"/>
          </w:pPr>
          <w:hyperlink w:anchor="_Sec844">
            <w:r w:rsidR="0006208A">
              <w:rPr>
                <w:color w:val="00467F"/>
                <w:u w:val="single"/>
              </w:rPr>
              <w:t>Indeks</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03"/>
      <w:gridCol w:w="222"/>
      <w:gridCol w:w="1193"/>
      <w:gridCol w:w="222"/>
      <w:gridCol w:w="1177"/>
      <w:gridCol w:w="222"/>
      <w:gridCol w:w="1139"/>
      <w:gridCol w:w="222"/>
      <w:gridCol w:w="1122"/>
      <w:gridCol w:w="222"/>
      <w:gridCol w:w="1123"/>
      <w:gridCol w:w="222"/>
      <w:gridCol w:w="1077"/>
      <w:gridCol w:w="222"/>
      <w:gridCol w:w="1102"/>
    </w:tblGrid>
    <w:tr w:rsidR="00121692">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21692" w:rsidRDefault="003F7773">
          <w:pPr>
            <w:pStyle w:val="PURFooterText"/>
            <w:jc w:val="center"/>
          </w:pPr>
          <w:hyperlink w:anchor="_Sec842">
            <w:r w:rsidR="0006208A">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1692" w:rsidRDefault="001216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1692" w:rsidRDefault="003F7773">
          <w:pPr>
            <w:pStyle w:val="PURFooterText"/>
            <w:jc w:val="center"/>
          </w:pPr>
          <w:hyperlink w:anchor="_Sec531">
            <w:r w:rsidR="0006208A">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1692" w:rsidRDefault="001216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1692" w:rsidRDefault="003F7773">
          <w:pPr>
            <w:pStyle w:val="PURFooterText"/>
            <w:jc w:val="center"/>
          </w:pPr>
          <w:hyperlink w:anchor="_Sec536">
            <w:r w:rsidR="0006208A">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1692" w:rsidRDefault="001216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1692" w:rsidRDefault="003F7773">
          <w:pPr>
            <w:pStyle w:val="PURFooterText"/>
            <w:jc w:val="center"/>
          </w:pPr>
          <w:hyperlink w:anchor="_Sec547">
            <w:r w:rsidR="0006208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1692" w:rsidRDefault="001216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1692" w:rsidRDefault="003F7773">
          <w:pPr>
            <w:pStyle w:val="PURFooterText"/>
            <w:jc w:val="center"/>
          </w:pPr>
          <w:hyperlink w:anchor="_Sec548">
            <w:r w:rsidR="0006208A">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1692" w:rsidRDefault="001216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1692" w:rsidRDefault="003F7773">
          <w:pPr>
            <w:pStyle w:val="PURFooterText"/>
            <w:jc w:val="center"/>
          </w:pPr>
          <w:hyperlink w:anchor="_Sec549">
            <w:r w:rsidR="0006208A">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1692" w:rsidRDefault="001216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1692" w:rsidRDefault="003F7773">
          <w:pPr>
            <w:pStyle w:val="PURFooterText"/>
            <w:jc w:val="center"/>
          </w:pPr>
          <w:hyperlink w:anchor="_Sec591">
            <w:r w:rsidR="0006208A">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1692" w:rsidRDefault="001216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1692" w:rsidRDefault="003F7773">
          <w:pPr>
            <w:pStyle w:val="PURFooterText"/>
            <w:jc w:val="center"/>
          </w:pPr>
          <w:hyperlink w:anchor="_Sec844">
            <w:r w:rsidR="0006208A">
              <w:rPr>
                <w:color w:val="00467F"/>
                <w:u w:val="single"/>
              </w:rPr>
              <w:t>Indeks</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121692">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21692" w:rsidRDefault="003F7773">
          <w:pPr>
            <w:pStyle w:val="PURFooterText"/>
            <w:jc w:val="center"/>
          </w:pPr>
          <w:hyperlink w:anchor="_Sec842">
            <w:r w:rsidR="0006208A">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1692" w:rsidRDefault="001216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1692" w:rsidRDefault="003F7773">
          <w:pPr>
            <w:pStyle w:val="PURFooterText"/>
            <w:jc w:val="center"/>
          </w:pPr>
          <w:hyperlink w:anchor="_Sec531">
            <w:r w:rsidR="0006208A">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1692" w:rsidRDefault="001216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1692" w:rsidRDefault="003F7773">
          <w:pPr>
            <w:pStyle w:val="PURFooterText"/>
            <w:jc w:val="center"/>
          </w:pPr>
          <w:hyperlink w:anchor="_Sec536">
            <w:r w:rsidR="0006208A">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1692" w:rsidRDefault="001216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1692" w:rsidRDefault="003F7773">
          <w:pPr>
            <w:pStyle w:val="PURFooterText"/>
            <w:jc w:val="center"/>
          </w:pPr>
          <w:hyperlink w:anchor="_Sec547">
            <w:r w:rsidR="0006208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1692" w:rsidRDefault="001216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1692" w:rsidRDefault="003F7773">
          <w:pPr>
            <w:pStyle w:val="PURFooterText"/>
            <w:jc w:val="center"/>
          </w:pPr>
          <w:hyperlink w:anchor="_Sec548">
            <w:r w:rsidR="0006208A">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1692" w:rsidRDefault="001216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1692" w:rsidRDefault="003F7773">
          <w:pPr>
            <w:pStyle w:val="PURFooterText"/>
            <w:jc w:val="center"/>
          </w:pPr>
          <w:hyperlink w:anchor="_Sec549">
            <w:r w:rsidR="0006208A">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1692" w:rsidRDefault="001216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1692" w:rsidRDefault="003F7773">
          <w:pPr>
            <w:pStyle w:val="PURFooterText"/>
            <w:jc w:val="center"/>
          </w:pPr>
          <w:hyperlink w:anchor="_Sec591">
            <w:r w:rsidR="0006208A">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1692" w:rsidRDefault="001216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1692" w:rsidRDefault="003F7773">
          <w:pPr>
            <w:pStyle w:val="PURFooterText"/>
            <w:jc w:val="center"/>
          </w:pPr>
          <w:hyperlink w:anchor="_Sec844">
            <w:r w:rsidR="0006208A">
              <w:rPr>
                <w:color w:val="00467F"/>
                <w:u w:val="single"/>
              </w:rPr>
              <w:t>Indeks</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03"/>
      <w:gridCol w:w="222"/>
      <w:gridCol w:w="1193"/>
      <w:gridCol w:w="222"/>
      <w:gridCol w:w="1177"/>
      <w:gridCol w:w="222"/>
      <w:gridCol w:w="1139"/>
      <w:gridCol w:w="222"/>
      <w:gridCol w:w="1122"/>
      <w:gridCol w:w="222"/>
      <w:gridCol w:w="1123"/>
      <w:gridCol w:w="222"/>
      <w:gridCol w:w="1077"/>
      <w:gridCol w:w="222"/>
      <w:gridCol w:w="1102"/>
    </w:tblGrid>
    <w:tr w:rsidR="0012169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1692" w:rsidRDefault="003F7773">
          <w:pPr>
            <w:pStyle w:val="PURFooterText"/>
            <w:jc w:val="center"/>
          </w:pPr>
          <w:hyperlink w:anchor="_Sec842">
            <w:r w:rsidR="0006208A">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1692" w:rsidRDefault="001216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21692" w:rsidRDefault="003F7773">
          <w:pPr>
            <w:pStyle w:val="PURFooterText"/>
            <w:jc w:val="center"/>
          </w:pPr>
          <w:hyperlink w:anchor="_Sec531">
            <w:r w:rsidR="0006208A">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1692" w:rsidRDefault="001216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1692" w:rsidRDefault="003F7773">
          <w:pPr>
            <w:pStyle w:val="PURFooterText"/>
            <w:jc w:val="center"/>
          </w:pPr>
          <w:hyperlink w:anchor="_Sec536">
            <w:r w:rsidR="0006208A">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1692" w:rsidRDefault="001216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1692" w:rsidRDefault="003F7773">
          <w:pPr>
            <w:pStyle w:val="PURFooterText"/>
            <w:jc w:val="center"/>
          </w:pPr>
          <w:hyperlink w:anchor="_Sec547">
            <w:r w:rsidR="0006208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1692" w:rsidRDefault="001216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1692" w:rsidRDefault="003F7773">
          <w:pPr>
            <w:pStyle w:val="PURFooterText"/>
            <w:jc w:val="center"/>
          </w:pPr>
          <w:hyperlink w:anchor="_Sec548">
            <w:r w:rsidR="0006208A">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1692" w:rsidRDefault="001216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1692" w:rsidRDefault="003F7773">
          <w:pPr>
            <w:pStyle w:val="PURFooterText"/>
            <w:jc w:val="center"/>
          </w:pPr>
          <w:hyperlink w:anchor="_Sec549">
            <w:r w:rsidR="0006208A">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1692" w:rsidRDefault="001216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1692" w:rsidRDefault="003F7773">
          <w:pPr>
            <w:pStyle w:val="PURFooterText"/>
            <w:jc w:val="center"/>
          </w:pPr>
          <w:hyperlink w:anchor="_Sec591">
            <w:r w:rsidR="0006208A">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1692" w:rsidRDefault="001216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1692" w:rsidRDefault="003F7773">
          <w:pPr>
            <w:pStyle w:val="PURFooterText"/>
            <w:jc w:val="center"/>
          </w:pPr>
          <w:hyperlink w:anchor="_Sec844">
            <w:r w:rsidR="0006208A">
              <w:rPr>
                <w:color w:val="00467F"/>
                <w:u w:val="single"/>
              </w:rPr>
              <w:t>Indeks</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03"/>
      <w:gridCol w:w="222"/>
      <w:gridCol w:w="1193"/>
      <w:gridCol w:w="222"/>
      <w:gridCol w:w="1177"/>
      <w:gridCol w:w="222"/>
      <w:gridCol w:w="1139"/>
      <w:gridCol w:w="222"/>
      <w:gridCol w:w="1122"/>
      <w:gridCol w:w="222"/>
      <w:gridCol w:w="1123"/>
      <w:gridCol w:w="222"/>
      <w:gridCol w:w="1077"/>
      <w:gridCol w:w="222"/>
      <w:gridCol w:w="1102"/>
    </w:tblGrid>
    <w:tr w:rsidR="0012169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1692" w:rsidRDefault="003F7773">
          <w:pPr>
            <w:pStyle w:val="PURFooterText"/>
            <w:jc w:val="center"/>
          </w:pPr>
          <w:hyperlink w:anchor="_Sec842">
            <w:r w:rsidR="0006208A">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1692" w:rsidRDefault="001216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1692" w:rsidRDefault="003F7773">
          <w:pPr>
            <w:pStyle w:val="PURFooterText"/>
            <w:jc w:val="center"/>
          </w:pPr>
          <w:hyperlink w:anchor="_Sec531">
            <w:r w:rsidR="0006208A">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1692" w:rsidRDefault="001216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21692" w:rsidRDefault="003F7773">
          <w:pPr>
            <w:pStyle w:val="PURFooterText"/>
            <w:jc w:val="center"/>
          </w:pPr>
          <w:hyperlink w:anchor="_Sec536">
            <w:r w:rsidR="0006208A">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1692" w:rsidRDefault="001216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1692" w:rsidRDefault="003F7773">
          <w:pPr>
            <w:pStyle w:val="PURFooterText"/>
            <w:jc w:val="center"/>
          </w:pPr>
          <w:hyperlink w:anchor="_Sec547">
            <w:r w:rsidR="0006208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1692" w:rsidRDefault="001216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1692" w:rsidRDefault="003F7773">
          <w:pPr>
            <w:pStyle w:val="PURFooterText"/>
            <w:jc w:val="center"/>
          </w:pPr>
          <w:hyperlink w:anchor="_Sec548">
            <w:r w:rsidR="0006208A">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1692" w:rsidRDefault="001216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1692" w:rsidRDefault="003F7773">
          <w:pPr>
            <w:pStyle w:val="PURFooterText"/>
            <w:jc w:val="center"/>
          </w:pPr>
          <w:hyperlink w:anchor="_Sec549">
            <w:r w:rsidR="0006208A">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1692" w:rsidRDefault="001216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1692" w:rsidRDefault="003F7773">
          <w:pPr>
            <w:pStyle w:val="PURFooterText"/>
            <w:jc w:val="center"/>
          </w:pPr>
          <w:hyperlink w:anchor="_Sec591">
            <w:r w:rsidR="0006208A">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1692" w:rsidRDefault="001216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1692" w:rsidRDefault="003F7773">
          <w:pPr>
            <w:pStyle w:val="PURFooterText"/>
            <w:jc w:val="center"/>
          </w:pPr>
          <w:hyperlink w:anchor="_Sec844">
            <w:r w:rsidR="0006208A">
              <w:rPr>
                <w:color w:val="00467F"/>
                <w:u w:val="single"/>
              </w:rPr>
              <w:t>Indeks</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03"/>
      <w:gridCol w:w="222"/>
      <w:gridCol w:w="1193"/>
      <w:gridCol w:w="222"/>
      <w:gridCol w:w="1177"/>
      <w:gridCol w:w="222"/>
      <w:gridCol w:w="1139"/>
      <w:gridCol w:w="222"/>
      <w:gridCol w:w="1122"/>
      <w:gridCol w:w="222"/>
      <w:gridCol w:w="1123"/>
      <w:gridCol w:w="222"/>
      <w:gridCol w:w="1077"/>
      <w:gridCol w:w="222"/>
      <w:gridCol w:w="1102"/>
    </w:tblGrid>
    <w:tr w:rsidR="0012169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1692" w:rsidRDefault="003F7773">
          <w:pPr>
            <w:pStyle w:val="PURFooterText"/>
            <w:jc w:val="center"/>
          </w:pPr>
          <w:hyperlink w:anchor="_Sec842">
            <w:r w:rsidR="0006208A">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1692" w:rsidRDefault="001216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1692" w:rsidRDefault="003F7773">
          <w:pPr>
            <w:pStyle w:val="PURFooterText"/>
            <w:jc w:val="center"/>
          </w:pPr>
          <w:hyperlink w:anchor="_Sec531">
            <w:r w:rsidR="0006208A">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1692" w:rsidRDefault="001216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1692" w:rsidRDefault="003F7773">
          <w:pPr>
            <w:pStyle w:val="PURFooterText"/>
            <w:jc w:val="center"/>
          </w:pPr>
          <w:hyperlink w:anchor="_Sec536">
            <w:r w:rsidR="0006208A">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1692" w:rsidRDefault="001216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21692" w:rsidRDefault="003F7773">
          <w:pPr>
            <w:pStyle w:val="PURFooterText"/>
            <w:jc w:val="center"/>
          </w:pPr>
          <w:hyperlink w:anchor="_Sec547">
            <w:r w:rsidR="0006208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1692" w:rsidRDefault="001216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1692" w:rsidRDefault="003F7773">
          <w:pPr>
            <w:pStyle w:val="PURFooterText"/>
            <w:jc w:val="center"/>
          </w:pPr>
          <w:hyperlink w:anchor="_Sec548">
            <w:r w:rsidR="0006208A">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1692" w:rsidRDefault="001216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1692" w:rsidRDefault="003F7773">
          <w:pPr>
            <w:pStyle w:val="PURFooterText"/>
            <w:jc w:val="center"/>
          </w:pPr>
          <w:hyperlink w:anchor="_Sec549">
            <w:r w:rsidR="0006208A">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1692" w:rsidRDefault="001216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1692" w:rsidRDefault="003F7773">
          <w:pPr>
            <w:pStyle w:val="PURFooterText"/>
            <w:jc w:val="center"/>
          </w:pPr>
          <w:hyperlink w:anchor="_Sec591">
            <w:r w:rsidR="0006208A">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1692" w:rsidRDefault="001216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1692" w:rsidRDefault="003F7773">
          <w:pPr>
            <w:pStyle w:val="PURFooterText"/>
            <w:jc w:val="center"/>
          </w:pPr>
          <w:hyperlink w:anchor="_Sec844">
            <w:r w:rsidR="0006208A">
              <w:rPr>
                <w:color w:val="00467F"/>
                <w:u w:val="single"/>
              </w:rPr>
              <w:t>Indeks</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03"/>
      <w:gridCol w:w="222"/>
      <w:gridCol w:w="1193"/>
      <w:gridCol w:w="222"/>
      <w:gridCol w:w="1177"/>
      <w:gridCol w:w="222"/>
      <w:gridCol w:w="1139"/>
      <w:gridCol w:w="222"/>
      <w:gridCol w:w="1122"/>
      <w:gridCol w:w="222"/>
      <w:gridCol w:w="1123"/>
      <w:gridCol w:w="222"/>
      <w:gridCol w:w="1077"/>
      <w:gridCol w:w="222"/>
      <w:gridCol w:w="1102"/>
    </w:tblGrid>
    <w:tr w:rsidR="0012169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1692" w:rsidRDefault="003F7773">
          <w:pPr>
            <w:pStyle w:val="PURFooterText"/>
            <w:jc w:val="center"/>
          </w:pPr>
          <w:hyperlink w:anchor="_Sec842">
            <w:r w:rsidR="0006208A">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1692" w:rsidRDefault="001216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1692" w:rsidRDefault="003F7773">
          <w:pPr>
            <w:pStyle w:val="PURFooterText"/>
            <w:jc w:val="center"/>
          </w:pPr>
          <w:hyperlink w:anchor="_Sec531">
            <w:r w:rsidR="0006208A">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1692" w:rsidRDefault="001216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1692" w:rsidRDefault="003F7773">
          <w:pPr>
            <w:pStyle w:val="PURFooterText"/>
            <w:jc w:val="center"/>
          </w:pPr>
          <w:hyperlink w:anchor="_Sec536">
            <w:r w:rsidR="0006208A">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1692" w:rsidRDefault="001216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1692" w:rsidRDefault="003F7773">
          <w:pPr>
            <w:pStyle w:val="PURFooterText"/>
            <w:jc w:val="center"/>
          </w:pPr>
          <w:hyperlink w:anchor="_Sec547">
            <w:r w:rsidR="0006208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1692" w:rsidRDefault="001216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21692" w:rsidRDefault="003F7773">
          <w:pPr>
            <w:pStyle w:val="PURFooterText"/>
            <w:jc w:val="center"/>
          </w:pPr>
          <w:hyperlink w:anchor="_Sec548">
            <w:r w:rsidR="0006208A">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1692" w:rsidRDefault="001216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1692" w:rsidRDefault="003F7773">
          <w:pPr>
            <w:pStyle w:val="PURFooterText"/>
            <w:jc w:val="center"/>
          </w:pPr>
          <w:hyperlink w:anchor="_Sec549">
            <w:r w:rsidR="0006208A">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1692" w:rsidRDefault="001216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1692" w:rsidRDefault="003F7773">
          <w:pPr>
            <w:pStyle w:val="PURFooterText"/>
            <w:jc w:val="center"/>
          </w:pPr>
          <w:hyperlink w:anchor="_Sec591">
            <w:r w:rsidR="0006208A">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1692" w:rsidRDefault="001216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1692" w:rsidRDefault="003F7773">
          <w:pPr>
            <w:pStyle w:val="PURFooterText"/>
            <w:jc w:val="center"/>
          </w:pPr>
          <w:hyperlink w:anchor="_Sec844">
            <w:r w:rsidR="0006208A">
              <w:rPr>
                <w:color w:val="00467F"/>
                <w:u w:val="single"/>
              </w:rPr>
              <w:t>Indeks</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03"/>
      <w:gridCol w:w="222"/>
      <w:gridCol w:w="1193"/>
      <w:gridCol w:w="222"/>
      <w:gridCol w:w="1177"/>
      <w:gridCol w:w="222"/>
      <w:gridCol w:w="1139"/>
      <w:gridCol w:w="222"/>
      <w:gridCol w:w="1122"/>
      <w:gridCol w:w="222"/>
      <w:gridCol w:w="1123"/>
      <w:gridCol w:w="222"/>
      <w:gridCol w:w="1077"/>
      <w:gridCol w:w="222"/>
      <w:gridCol w:w="1102"/>
    </w:tblGrid>
    <w:tr w:rsidR="0012169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1692" w:rsidRDefault="003F7773">
          <w:pPr>
            <w:pStyle w:val="PURFooterText"/>
            <w:jc w:val="center"/>
          </w:pPr>
          <w:hyperlink w:anchor="_Sec842">
            <w:r w:rsidR="0006208A">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1692" w:rsidRDefault="001216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1692" w:rsidRDefault="003F7773">
          <w:pPr>
            <w:pStyle w:val="PURFooterText"/>
            <w:jc w:val="center"/>
          </w:pPr>
          <w:hyperlink w:anchor="_Sec531">
            <w:r w:rsidR="0006208A">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1692" w:rsidRDefault="001216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1692" w:rsidRDefault="003F7773">
          <w:pPr>
            <w:pStyle w:val="PURFooterText"/>
            <w:jc w:val="center"/>
          </w:pPr>
          <w:hyperlink w:anchor="_Sec536">
            <w:r w:rsidR="0006208A">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1692" w:rsidRDefault="001216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1692" w:rsidRDefault="003F7773">
          <w:pPr>
            <w:pStyle w:val="PURFooterText"/>
            <w:jc w:val="center"/>
          </w:pPr>
          <w:hyperlink w:anchor="_Sec547">
            <w:r w:rsidR="0006208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1692" w:rsidRDefault="001216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1692" w:rsidRDefault="003F7773">
          <w:pPr>
            <w:pStyle w:val="PURFooterText"/>
            <w:jc w:val="center"/>
          </w:pPr>
          <w:hyperlink w:anchor="_Sec548">
            <w:r w:rsidR="0006208A">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1692" w:rsidRDefault="001216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21692" w:rsidRDefault="003F7773">
          <w:pPr>
            <w:pStyle w:val="PURFooterText"/>
            <w:jc w:val="center"/>
          </w:pPr>
          <w:hyperlink w:anchor="_Sec549">
            <w:r w:rsidR="0006208A">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1692" w:rsidRDefault="001216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1692" w:rsidRDefault="003F7773">
          <w:pPr>
            <w:pStyle w:val="PURFooterText"/>
            <w:jc w:val="center"/>
          </w:pPr>
          <w:hyperlink w:anchor="_Sec591">
            <w:r w:rsidR="0006208A">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1692" w:rsidRDefault="001216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1692" w:rsidRDefault="003F7773">
          <w:pPr>
            <w:pStyle w:val="PURFooterText"/>
            <w:jc w:val="center"/>
          </w:pPr>
          <w:hyperlink w:anchor="_Sec844">
            <w:r w:rsidR="0006208A">
              <w:rPr>
                <w:color w:val="00467F"/>
                <w:u w:val="single"/>
              </w:rPr>
              <w:t>Indeks</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03"/>
      <w:gridCol w:w="222"/>
      <w:gridCol w:w="1193"/>
      <w:gridCol w:w="222"/>
      <w:gridCol w:w="1177"/>
      <w:gridCol w:w="222"/>
      <w:gridCol w:w="1139"/>
      <w:gridCol w:w="222"/>
      <w:gridCol w:w="1122"/>
      <w:gridCol w:w="222"/>
      <w:gridCol w:w="1123"/>
      <w:gridCol w:w="222"/>
      <w:gridCol w:w="1077"/>
      <w:gridCol w:w="222"/>
      <w:gridCol w:w="1102"/>
    </w:tblGrid>
    <w:tr w:rsidR="0012169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1692" w:rsidRDefault="003F7773">
          <w:pPr>
            <w:pStyle w:val="PURFooterText"/>
            <w:jc w:val="center"/>
          </w:pPr>
          <w:hyperlink w:anchor="_Sec842">
            <w:r w:rsidR="0006208A">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1692" w:rsidRDefault="001216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1692" w:rsidRDefault="003F7773">
          <w:pPr>
            <w:pStyle w:val="PURFooterText"/>
            <w:jc w:val="center"/>
          </w:pPr>
          <w:hyperlink w:anchor="_Sec531">
            <w:r w:rsidR="0006208A">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1692" w:rsidRDefault="001216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1692" w:rsidRDefault="003F7773">
          <w:pPr>
            <w:pStyle w:val="PURFooterText"/>
            <w:jc w:val="center"/>
          </w:pPr>
          <w:hyperlink w:anchor="_Sec536">
            <w:r w:rsidR="0006208A">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1692" w:rsidRDefault="001216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1692" w:rsidRDefault="003F7773">
          <w:pPr>
            <w:pStyle w:val="PURFooterText"/>
            <w:jc w:val="center"/>
          </w:pPr>
          <w:hyperlink w:anchor="_Sec547">
            <w:r w:rsidR="0006208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1692" w:rsidRDefault="001216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1692" w:rsidRDefault="003F7773">
          <w:pPr>
            <w:pStyle w:val="PURFooterText"/>
            <w:jc w:val="center"/>
          </w:pPr>
          <w:hyperlink w:anchor="_Sec548">
            <w:r w:rsidR="0006208A">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1692" w:rsidRDefault="001216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1692" w:rsidRDefault="003F7773">
          <w:pPr>
            <w:pStyle w:val="PURFooterText"/>
            <w:jc w:val="center"/>
          </w:pPr>
          <w:hyperlink w:anchor="_Sec549">
            <w:r w:rsidR="0006208A">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1692" w:rsidRDefault="001216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21692" w:rsidRDefault="003F7773">
          <w:pPr>
            <w:pStyle w:val="PURFooterText"/>
            <w:jc w:val="center"/>
          </w:pPr>
          <w:hyperlink w:anchor="_Sec591">
            <w:r w:rsidR="0006208A">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1692" w:rsidRDefault="001216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1692" w:rsidRDefault="003F7773">
          <w:pPr>
            <w:pStyle w:val="PURFooterText"/>
            <w:jc w:val="center"/>
          </w:pPr>
          <w:hyperlink w:anchor="_Sec844">
            <w:r w:rsidR="0006208A">
              <w:rPr>
                <w:color w:val="00467F"/>
                <w:u w:val="single"/>
              </w:rPr>
              <w:t>Indeks</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03"/>
      <w:gridCol w:w="222"/>
      <w:gridCol w:w="1193"/>
      <w:gridCol w:w="222"/>
      <w:gridCol w:w="1177"/>
      <w:gridCol w:w="222"/>
      <w:gridCol w:w="1139"/>
      <w:gridCol w:w="222"/>
      <w:gridCol w:w="1122"/>
      <w:gridCol w:w="222"/>
      <w:gridCol w:w="1123"/>
      <w:gridCol w:w="222"/>
      <w:gridCol w:w="1077"/>
      <w:gridCol w:w="222"/>
      <w:gridCol w:w="1102"/>
    </w:tblGrid>
    <w:tr w:rsidR="0012169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1692" w:rsidRDefault="003F7773">
          <w:pPr>
            <w:pStyle w:val="PURFooterText"/>
            <w:jc w:val="center"/>
          </w:pPr>
          <w:hyperlink w:anchor="_Sec842">
            <w:r w:rsidR="0006208A">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1692" w:rsidRDefault="001216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1692" w:rsidRDefault="003F7773">
          <w:pPr>
            <w:pStyle w:val="PURFooterText"/>
            <w:jc w:val="center"/>
          </w:pPr>
          <w:hyperlink w:anchor="_Sec531">
            <w:r w:rsidR="0006208A">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1692" w:rsidRDefault="001216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1692" w:rsidRDefault="003F7773">
          <w:pPr>
            <w:pStyle w:val="PURFooterText"/>
            <w:jc w:val="center"/>
          </w:pPr>
          <w:hyperlink w:anchor="_Sec536">
            <w:r w:rsidR="0006208A">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1692" w:rsidRDefault="001216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1692" w:rsidRDefault="003F7773">
          <w:pPr>
            <w:pStyle w:val="PURFooterText"/>
            <w:jc w:val="center"/>
          </w:pPr>
          <w:hyperlink w:anchor="_Sec547">
            <w:r w:rsidR="0006208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1692" w:rsidRDefault="001216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1692" w:rsidRDefault="003F7773">
          <w:pPr>
            <w:pStyle w:val="PURFooterText"/>
            <w:jc w:val="center"/>
          </w:pPr>
          <w:hyperlink w:anchor="_Sec548">
            <w:r w:rsidR="0006208A">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1692" w:rsidRDefault="001216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1692" w:rsidRDefault="003F7773">
          <w:pPr>
            <w:pStyle w:val="PURFooterText"/>
            <w:jc w:val="center"/>
          </w:pPr>
          <w:hyperlink w:anchor="_Sec549">
            <w:r w:rsidR="0006208A">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1692" w:rsidRDefault="001216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1692" w:rsidRDefault="003F7773">
          <w:pPr>
            <w:pStyle w:val="PURFooterText"/>
            <w:jc w:val="center"/>
          </w:pPr>
          <w:hyperlink w:anchor="_Sec591">
            <w:r w:rsidR="0006208A">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1692" w:rsidRDefault="001216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21692" w:rsidRDefault="003F7773">
          <w:pPr>
            <w:pStyle w:val="PURFooterText"/>
            <w:jc w:val="center"/>
          </w:pPr>
          <w:hyperlink w:anchor="_Sec844">
            <w:r w:rsidR="0006208A">
              <w:rPr>
                <w:color w:val="00467F"/>
                <w:u w:val="single"/>
              </w:rPr>
              <w:t>Indeks</w:t>
            </w:r>
          </w:hyperlink>
        </w:p>
      </w:tc>
    </w:tr>
  </w:tbl>
  <w:p w:rsidR="00121692" w:rsidRDefault="00121692"/>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12169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1692" w:rsidRDefault="003F7773">
          <w:pPr>
            <w:pStyle w:val="PURFooterText"/>
            <w:jc w:val="center"/>
          </w:pPr>
          <w:hyperlink w:anchor="_Sec842">
            <w:r w:rsidR="0006208A">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1692" w:rsidRDefault="001216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1692" w:rsidRDefault="003F7773">
          <w:pPr>
            <w:pStyle w:val="PURFooterText"/>
            <w:jc w:val="center"/>
          </w:pPr>
          <w:hyperlink w:anchor="_Sec531">
            <w:r w:rsidR="0006208A">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1692" w:rsidRDefault="001216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1692" w:rsidRDefault="003F7773">
          <w:pPr>
            <w:pStyle w:val="PURFooterText"/>
            <w:jc w:val="center"/>
          </w:pPr>
          <w:hyperlink w:anchor="_Sec536">
            <w:r w:rsidR="0006208A">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1692" w:rsidRDefault="001216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1692" w:rsidRDefault="003F7773">
          <w:pPr>
            <w:pStyle w:val="PURFooterText"/>
            <w:jc w:val="center"/>
          </w:pPr>
          <w:hyperlink w:anchor="_Sec547">
            <w:r w:rsidR="0006208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1692" w:rsidRDefault="001216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1692" w:rsidRDefault="003F7773">
          <w:pPr>
            <w:pStyle w:val="PURFooterText"/>
            <w:jc w:val="center"/>
          </w:pPr>
          <w:hyperlink w:anchor="_Sec548">
            <w:r w:rsidR="0006208A">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1692" w:rsidRDefault="001216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1692" w:rsidRDefault="003F7773">
          <w:pPr>
            <w:pStyle w:val="PURFooterText"/>
            <w:jc w:val="center"/>
          </w:pPr>
          <w:hyperlink w:anchor="_Sec549">
            <w:r w:rsidR="0006208A">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1692" w:rsidRDefault="001216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1692" w:rsidRDefault="003F7773">
          <w:pPr>
            <w:pStyle w:val="PURFooterText"/>
            <w:jc w:val="center"/>
          </w:pPr>
          <w:hyperlink w:anchor="_Sec591">
            <w:r w:rsidR="0006208A">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1692" w:rsidRDefault="001216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21692" w:rsidRDefault="003F7773">
          <w:pPr>
            <w:pStyle w:val="PURFooterText"/>
            <w:jc w:val="center"/>
          </w:pPr>
          <w:hyperlink w:anchor="_Sec844">
            <w:r w:rsidR="0006208A">
              <w:rPr>
                <w:color w:val="00467F"/>
                <w:u w:val="single"/>
              </w:rPr>
              <w:t>Indeks</w:t>
            </w:r>
          </w:hyperlink>
        </w:p>
      </w:tc>
    </w:tr>
  </w:tbl>
  <w:p w:rsidR="00121692" w:rsidRDefault="00121692"/>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F7773" w:rsidRDefault="003F7773" w:rsidP="007C7D4D">
      <w:pPr>
        <w:spacing w:after="0"/>
      </w:pPr>
      <w:r>
        <w:separator/>
      </w:r>
    </w:p>
    <w:p w:rsidR="003F7773" w:rsidRDefault="003F7773"/>
  </w:footnote>
  <w:footnote w:type="continuationSeparator" w:id="0">
    <w:p w:rsidR="003F7773" w:rsidRDefault="003F7773" w:rsidP="007C7D4D">
      <w:pPr>
        <w:spacing w:after="0"/>
      </w:pPr>
      <w:r>
        <w:continuationSeparator/>
      </w:r>
    </w:p>
    <w:p w:rsidR="003F7773" w:rsidRDefault="003F7773"/>
  </w:footnote>
  <w:footnote w:type="continuationNotice" w:id="1">
    <w:p w:rsidR="003F7773" w:rsidRDefault="003F7773">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6208A" w:rsidRDefault="0006208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6208A" w:rsidRDefault="0006208A">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6208A" w:rsidRDefault="0006208A">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9"/>
      <w:gridCol w:w="3231"/>
    </w:tblGrid>
    <w:tr w:rsidR="00121692">
      <w:tc>
        <w:tcPr>
          <w:tcW w:w="8560" w:type="dxa"/>
        </w:tcPr>
        <w:p w:rsidR="00121692" w:rsidRDefault="0006208A">
          <w:pPr>
            <w:pStyle w:val="PURHeaderText"/>
          </w:pPr>
          <w:r>
            <w:t>Produktvilkår for Microsoft Volumenlicens (dansk (Danish), juni 2017)</w:t>
          </w:r>
        </w:p>
      </w:tc>
      <w:tc>
        <w:tcPr>
          <w:tcW w:w="3680" w:type="dxa"/>
        </w:tcPr>
        <w:p w:rsidR="00121692" w:rsidRDefault="0006208A">
          <w:pPr>
            <w:pStyle w:val="PURHeaderText"/>
            <w:jc w:val="right"/>
          </w:pPr>
          <w:r>
            <w:fldChar w:fldCharType="begin"/>
          </w:r>
          <w:r>
            <w:instrText xml:space="preserve"> PAGE \* MERGEFORMAT </w:instrText>
          </w:r>
          <w:r>
            <w:fldChar w:fldCharType="separate"/>
          </w:r>
          <w:r w:rsidR="003C256D">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9"/>
      <w:gridCol w:w="3231"/>
    </w:tblGrid>
    <w:tr w:rsidR="00121692">
      <w:tc>
        <w:tcPr>
          <w:tcW w:w="8560" w:type="dxa"/>
        </w:tcPr>
        <w:p w:rsidR="00121692" w:rsidRDefault="0006208A">
          <w:pPr>
            <w:pStyle w:val="PURHeaderText"/>
          </w:pPr>
          <w:r>
            <w:t>Produktvilkår for Microsoft Volumenlicens (dansk (Danish), juni 2017)</w:t>
          </w:r>
        </w:p>
      </w:tc>
      <w:tc>
        <w:tcPr>
          <w:tcW w:w="3680" w:type="dxa"/>
        </w:tcPr>
        <w:p w:rsidR="00121692" w:rsidRDefault="0006208A">
          <w:pPr>
            <w:pStyle w:val="PURHeaderText"/>
            <w:jc w:val="right"/>
          </w:pPr>
          <w:r>
            <w:fldChar w:fldCharType="begin"/>
          </w:r>
          <w:r>
            <w:instrText xml:space="preserve"> PAGE \* MERGEFORMAT </w:instrText>
          </w:r>
          <w:r>
            <w:fldChar w:fldCharType="separate"/>
          </w:r>
          <w:r w:rsidR="003C256D">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121692">
      <w:tc>
        <w:tcPr>
          <w:tcW w:w="8560" w:type="dxa"/>
        </w:tcPr>
        <w:p w:rsidR="00121692" w:rsidRDefault="0006208A">
          <w:pPr>
            <w:pStyle w:val="PURHeaderText"/>
          </w:pPr>
          <w:r>
            <w:t>Produktvilkår for Microsoft Volumenlicens (dansk (Danish), juni 2017)</w:t>
          </w:r>
        </w:p>
      </w:tc>
      <w:tc>
        <w:tcPr>
          <w:tcW w:w="3680" w:type="dxa"/>
        </w:tcPr>
        <w:p w:rsidR="00121692" w:rsidRDefault="0006208A">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9"/>
      <w:gridCol w:w="3231"/>
    </w:tblGrid>
    <w:tr w:rsidR="00121692">
      <w:tc>
        <w:tcPr>
          <w:tcW w:w="8560" w:type="dxa"/>
        </w:tcPr>
        <w:p w:rsidR="00121692" w:rsidRDefault="0006208A">
          <w:pPr>
            <w:pStyle w:val="PURHeaderText"/>
          </w:pPr>
          <w:r>
            <w:t>Produktvilkår for Microsoft Volumenlicens (dansk (Danish), juni 2017)</w:t>
          </w:r>
        </w:p>
      </w:tc>
      <w:tc>
        <w:tcPr>
          <w:tcW w:w="3680" w:type="dxa"/>
        </w:tcPr>
        <w:p w:rsidR="00121692" w:rsidRDefault="0006208A">
          <w:pPr>
            <w:pStyle w:val="PURHeaderText"/>
            <w:jc w:val="right"/>
          </w:pPr>
          <w:r>
            <w:fldChar w:fldCharType="begin"/>
          </w:r>
          <w:r>
            <w:instrText xml:space="preserve"> PAGE \* MERGEFORMAT </w:instrText>
          </w:r>
          <w:r>
            <w:fldChar w:fldCharType="separate"/>
          </w:r>
          <w:r w:rsidR="003C256D">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9"/>
      <w:gridCol w:w="3231"/>
    </w:tblGrid>
    <w:tr w:rsidR="00121692">
      <w:tc>
        <w:tcPr>
          <w:tcW w:w="8560" w:type="dxa"/>
        </w:tcPr>
        <w:p w:rsidR="00121692" w:rsidRDefault="0006208A">
          <w:pPr>
            <w:pStyle w:val="PURHeaderText"/>
          </w:pPr>
          <w:r>
            <w:t>Produktvilkår for Microsoft Volumenlicens (dansk (Danish), juni 2017)</w:t>
          </w:r>
        </w:p>
      </w:tc>
      <w:tc>
        <w:tcPr>
          <w:tcW w:w="3680" w:type="dxa"/>
        </w:tcPr>
        <w:p w:rsidR="00121692" w:rsidRDefault="0006208A">
          <w:pPr>
            <w:pStyle w:val="PURHeaderText"/>
            <w:jc w:val="right"/>
          </w:pPr>
          <w:r>
            <w:fldChar w:fldCharType="begin"/>
          </w:r>
          <w:r>
            <w:instrText xml:space="preserve"> PAGE \* MERGEFORMAT </w:instrText>
          </w:r>
          <w:r>
            <w:fldChar w:fldCharType="separate"/>
          </w:r>
          <w:r w:rsidR="003C256D">
            <w:rPr>
              <w:noProof/>
            </w:rPr>
            <w:t>12</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3"/>
      <w:gridCol w:w="3237"/>
    </w:tblGrid>
    <w:tr w:rsidR="00121692">
      <w:tc>
        <w:tcPr>
          <w:tcW w:w="8560" w:type="dxa"/>
        </w:tcPr>
        <w:p w:rsidR="00121692" w:rsidRDefault="0006208A">
          <w:pPr>
            <w:pStyle w:val="PURHeaderText"/>
          </w:pPr>
          <w:r>
            <w:t>Produktvilkår for Microsoft Volumenlicens (dansk (Danish), juni 2017)</w:t>
          </w:r>
        </w:p>
      </w:tc>
      <w:tc>
        <w:tcPr>
          <w:tcW w:w="3680" w:type="dxa"/>
        </w:tcPr>
        <w:p w:rsidR="00121692" w:rsidRDefault="0006208A">
          <w:pPr>
            <w:pStyle w:val="PURHeaderText"/>
            <w:jc w:val="right"/>
          </w:pPr>
          <w:r>
            <w:fldChar w:fldCharType="begin"/>
          </w:r>
          <w:r>
            <w:instrText xml:space="preserve"> PAGE \* MERGEFORMAT </w:instrText>
          </w:r>
          <w:r>
            <w:fldChar w:fldCharType="separate"/>
          </w:r>
          <w:r w:rsidR="003C256D">
            <w:rPr>
              <w:noProof/>
            </w:rPr>
            <w:t>16</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3"/>
      <w:gridCol w:w="3237"/>
    </w:tblGrid>
    <w:tr w:rsidR="00121692">
      <w:tc>
        <w:tcPr>
          <w:tcW w:w="8560" w:type="dxa"/>
        </w:tcPr>
        <w:p w:rsidR="00121692" w:rsidRDefault="0006208A">
          <w:pPr>
            <w:pStyle w:val="PURHeaderText"/>
          </w:pPr>
          <w:r>
            <w:t>Produktvilkår for Microsoft Volumenlicens (dansk (Danish), juni 2017)</w:t>
          </w:r>
        </w:p>
      </w:tc>
      <w:tc>
        <w:tcPr>
          <w:tcW w:w="3680" w:type="dxa"/>
        </w:tcPr>
        <w:p w:rsidR="00121692" w:rsidRDefault="0006208A">
          <w:pPr>
            <w:pStyle w:val="PURHeaderText"/>
            <w:jc w:val="right"/>
          </w:pPr>
          <w:r>
            <w:fldChar w:fldCharType="begin"/>
          </w:r>
          <w:r>
            <w:instrText xml:space="preserve"> PAGE \* MERGEFORMAT </w:instrText>
          </w:r>
          <w:r>
            <w:fldChar w:fldCharType="separate"/>
          </w:r>
          <w:r w:rsidR="003C256D">
            <w:rPr>
              <w:noProof/>
            </w:rPr>
            <w:t>73</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3"/>
      <w:gridCol w:w="3237"/>
    </w:tblGrid>
    <w:tr w:rsidR="00121692">
      <w:tc>
        <w:tcPr>
          <w:tcW w:w="8560" w:type="dxa"/>
        </w:tcPr>
        <w:p w:rsidR="00121692" w:rsidRDefault="0006208A">
          <w:pPr>
            <w:pStyle w:val="PURHeaderText"/>
          </w:pPr>
          <w:r>
            <w:t>Produktvilkår for Microsoft Volumenlicens (dansk (Danish), juni 2017)</w:t>
          </w:r>
        </w:p>
      </w:tc>
      <w:tc>
        <w:tcPr>
          <w:tcW w:w="3680" w:type="dxa"/>
        </w:tcPr>
        <w:p w:rsidR="00121692" w:rsidRDefault="0006208A">
          <w:pPr>
            <w:pStyle w:val="PURHeaderText"/>
            <w:jc w:val="right"/>
          </w:pPr>
          <w:r>
            <w:fldChar w:fldCharType="begin"/>
          </w:r>
          <w:r>
            <w:instrText xml:space="preserve"> PAGE \* MERGEFORMAT </w:instrText>
          </w:r>
          <w:r>
            <w:fldChar w:fldCharType="separate"/>
          </w:r>
          <w:r w:rsidR="003C256D">
            <w:rPr>
              <w:noProof/>
            </w:rPr>
            <w:t>78</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3"/>
      <w:gridCol w:w="3237"/>
    </w:tblGrid>
    <w:tr w:rsidR="00121692">
      <w:tc>
        <w:tcPr>
          <w:tcW w:w="8560" w:type="dxa"/>
        </w:tcPr>
        <w:p w:rsidR="00121692" w:rsidRDefault="0006208A">
          <w:pPr>
            <w:pStyle w:val="PURHeaderText"/>
          </w:pPr>
          <w:r>
            <w:t>Produktvilkår for Microsoft Volumenlicens (dansk (Danish), juni 2017)</w:t>
          </w:r>
        </w:p>
      </w:tc>
      <w:tc>
        <w:tcPr>
          <w:tcW w:w="3680" w:type="dxa"/>
        </w:tcPr>
        <w:p w:rsidR="00121692" w:rsidRDefault="0006208A">
          <w:pPr>
            <w:pStyle w:val="PURHeaderText"/>
            <w:jc w:val="right"/>
          </w:pPr>
          <w:r>
            <w:fldChar w:fldCharType="begin"/>
          </w:r>
          <w:r>
            <w:instrText xml:space="preserve"> PAGE \* MERGEFORMAT </w:instrText>
          </w:r>
          <w:r>
            <w:fldChar w:fldCharType="separate"/>
          </w:r>
          <w:r w:rsidR="003C256D">
            <w:rPr>
              <w:noProof/>
            </w:rPr>
            <w:t>100</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6"/>
      <w:gridCol w:w="3244"/>
    </w:tblGrid>
    <w:tr w:rsidR="00121692">
      <w:tc>
        <w:tcPr>
          <w:tcW w:w="8560" w:type="dxa"/>
        </w:tcPr>
        <w:p w:rsidR="00121692" w:rsidRDefault="0006208A">
          <w:pPr>
            <w:pStyle w:val="PURHeaderText"/>
          </w:pPr>
          <w:r>
            <w:t>Produktvilkår for Microsoft Volumenlicens (dansk (Danish), juni 2017)</w:t>
          </w:r>
        </w:p>
      </w:tc>
      <w:tc>
        <w:tcPr>
          <w:tcW w:w="3680" w:type="dxa"/>
        </w:tcPr>
        <w:p w:rsidR="00121692" w:rsidRDefault="0006208A">
          <w:pPr>
            <w:pStyle w:val="PURHeaderText"/>
            <w:jc w:val="right"/>
          </w:pPr>
          <w:r>
            <w:fldChar w:fldCharType="begin"/>
          </w:r>
          <w:r>
            <w:instrText xml:space="preserve"> PAGE \* MERGEFORMAT </w:instrText>
          </w:r>
          <w:r>
            <w:fldChar w:fldCharType="separate"/>
          </w:r>
          <w:r w:rsidR="003C256D">
            <w:rPr>
              <w:noProof/>
            </w:rPr>
            <w:t>106</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121692">
      <w:tc>
        <w:tcPr>
          <w:tcW w:w="8560" w:type="dxa"/>
        </w:tcPr>
        <w:p w:rsidR="00121692" w:rsidRDefault="0006208A">
          <w:pPr>
            <w:pStyle w:val="PURHeaderText"/>
          </w:pPr>
          <w:r>
            <w:t>Produktvilkår for Microsoft Volumenlicens (dansk (Danish), juni 2017)</w:t>
          </w:r>
        </w:p>
      </w:tc>
      <w:tc>
        <w:tcPr>
          <w:tcW w:w="3680" w:type="dxa"/>
        </w:tcPr>
        <w:p w:rsidR="00121692" w:rsidRDefault="0006208A">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885C96"/>
    <w:multiLevelType w:val="multilevel"/>
    <w:tmpl w:val="7FC05A9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5FC3B71"/>
    <w:multiLevelType w:val="multilevel"/>
    <w:tmpl w:val="20107E2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869663C"/>
    <w:multiLevelType w:val="multilevel"/>
    <w:tmpl w:val="9AB0D75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8C11415"/>
    <w:multiLevelType w:val="multilevel"/>
    <w:tmpl w:val="3E2A60F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A284290"/>
    <w:multiLevelType w:val="multilevel"/>
    <w:tmpl w:val="9A3EAE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C107CA3"/>
    <w:multiLevelType w:val="multilevel"/>
    <w:tmpl w:val="BB0A13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D0E05D2"/>
    <w:multiLevelType w:val="multilevel"/>
    <w:tmpl w:val="EC1C7AA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EDC3E08"/>
    <w:multiLevelType w:val="multilevel"/>
    <w:tmpl w:val="EFCAD70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9336FAC"/>
    <w:multiLevelType w:val="multilevel"/>
    <w:tmpl w:val="C37261E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CAB7275"/>
    <w:multiLevelType w:val="multilevel"/>
    <w:tmpl w:val="8BEEB9A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CE94F16"/>
    <w:multiLevelType w:val="multilevel"/>
    <w:tmpl w:val="8056D38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E264D2E"/>
    <w:multiLevelType w:val="multilevel"/>
    <w:tmpl w:val="5AD0747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F6A5072"/>
    <w:multiLevelType w:val="multilevel"/>
    <w:tmpl w:val="D464B21E"/>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2DB5730"/>
    <w:multiLevelType w:val="multilevel"/>
    <w:tmpl w:val="2A2AF81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4254AA2"/>
    <w:multiLevelType w:val="multilevel"/>
    <w:tmpl w:val="E018A6C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4725C22"/>
    <w:multiLevelType w:val="multilevel"/>
    <w:tmpl w:val="908CAE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5347BB8"/>
    <w:multiLevelType w:val="multilevel"/>
    <w:tmpl w:val="1C56640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79239CD"/>
    <w:multiLevelType w:val="multilevel"/>
    <w:tmpl w:val="6E7041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A192CE2"/>
    <w:multiLevelType w:val="multilevel"/>
    <w:tmpl w:val="297AB00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E202A96"/>
    <w:multiLevelType w:val="multilevel"/>
    <w:tmpl w:val="E6F841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EDF6C75"/>
    <w:multiLevelType w:val="multilevel"/>
    <w:tmpl w:val="2AC8C3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4A72B8B"/>
    <w:multiLevelType w:val="multilevel"/>
    <w:tmpl w:val="79EA72B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590122E"/>
    <w:multiLevelType w:val="multilevel"/>
    <w:tmpl w:val="64B6FD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72C413A"/>
    <w:multiLevelType w:val="multilevel"/>
    <w:tmpl w:val="27543B6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7B43BCA"/>
    <w:multiLevelType w:val="multilevel"/>
    <w:tmpl w:val="EC0400B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9F10EA2"/>
    <w:multiLevelType w:val="multilevel"/>
    <w:tmpl w:val="29F85B4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A395009"/>
    <w:multiLevelType w:val="multilevel"/>
    <w:tmpl w:val="452AED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B2D7EC5"/>
    <w:multiLevelType w:val="multilevel"/>
    <w:tmpl w:val="39A49EE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BB258A4"/>
    <w:multiLevelType w:val="multilevel"/>
    <w:tmpl w:val="BA560C5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FFA2A92"/>
    <w:multiLevelType w:val="multilevel"/>
    <w:tmpl w:val="AC50FD9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1E418A4"/>
    <w:multiLevelType w:val="multilevel"/>
    <w:tmpl w:val="05F021E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90F0705"/>
    <w:multiLevelType w:val="multilevel"/>
    <w:tmpl w:val="08342AC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3" w15:restartNumberingAfterBreak="0">
    <w:nsid w:val="4CD544C7"/>
    <w:multiLevelType w:val="multilevel"/>
    <w:tmpl w:val="9962BCB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 w15:restartNumberingAfterBreak="0">
    <w:nsid w:val="4E903631"/>
    <w:multiLevelType w:val="multilevel"/>
    <w:tmpl w:val="5AB8DBE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EDA371E"/>
    <w:multiLevelType w:val="multilevel"/>
    <w:tmpl w:val="6CE6430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0C13884"/>
    <w:multiLevelType w:val="multilevel"/>
    <w:tmpl w:val="A53EEE7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398225D"/>
    <w:multiLevelType w:val="multilevel"/>
    <w:tmpl w:val="EECEFCB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3E12A20"/>
    <w:multiLevelType w:val="multilevel"/>
    <w:tmpl w:val="95C04B8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7F06D06"/>
    <w:multiLevelType w:val="multilevel"/>
    <w:tmpl w:val="92008B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85915C8"/>
    <w:multiLevelType w:val="multilevel"/>
    <w:tmpl w:val="98DCBCE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B836F1D"/>
    <w:multiLevelType w:val="multilevel"/>
    <w:tmpl w:val="E1C24E3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F5223D9"/>
    <w:multiLevelType w:val="multilevel"/>
    <w:tmpl w:val="C562DD9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39767B4"/>
    <w:multiLevelType w:val="multilevel"/>
    <w:tmpl w:val="455A21C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63C653B"/>
    <w:multiLevelType w:val="multilevel"/>
    <w:tmpl w:val="A782996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6DA7FE7"/>
    <w:multiLevelType w:val="multilevel"/>
    <w:tmpl w:val="3A02C1F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82C23D9"/>
    <w:multiLevelType w:val="multilevel"/>
    <w:tmpl w:val="08A05AF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A825574"/>
    <w:multiLevelType w:val="multilevel"/>
    <w:tmpl w:val="152A565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B4C1004"/>
    <w:multiLevelType w:val="multilevel"/>
    <w:tmpl w:val="2FA41B1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C6C3D97"/>
    <w:multiLevelType w:val="multilevel"/>
    <w:tmpl w:val="307084E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CEC5DCB"/>
    <w:multiLevelType w:val="multilevel"/>
    <w:tmpl w:val="1082AD6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01659ED"/>
    <w:multiLevelType w:val="multilevel"/>
    <w:tmpl w:val="559A5DD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43F75B0"/>
    <w:multiLevelType w:val="multilevel"/>
    <w:tmpl w:val="7C32F17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4621B2E"/>
    <w:multiLevelType w:val="multilevel"/>
    <w:tmpl w:val="B218BE3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5C01E4E"/>
    <w:multiLevelType w:val="multilevel"/>
    <w:tmpl w:val="BBDA0D2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6FD200E"/>
    <w:multiLevelType w:val="multilevel"/>
    <w:tmpl w:val="CA06CDD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B7B0047"/>
    <w:multiLevelType w:val="multilevel"/>
    <w:tmpl w:val="B6AECF0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BF82F81"/>
    <w:multiLevelType w:val="multilevel"/>
    <w:tmpl w:val="61B6F83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EC3543A"/>
    <w:multiLevelType w:val="multilevel"/>
    <w:tmpl w:val="ED0A1B3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4"/>
  </w:num>
  <w:num w:numId="2">
    <w:abstractNumId w:val="32"/>
  </w:num>
  <w:num w:numId="3">
    <w:abstractNumId w:val="25"/>
  </w:num>
  <w:num w:numId="4">
    <w:abstractNumId w:val="31"/>
  </w:num>
  <w:num w:numId="5">
    <w:abstractNumId w:val="39"/>
  </w:num>
  <w:num w:numId="6">
    <w:abstractNumId w:val="58"/>
  </w:num>
  <w:num w:numId="7">
    <w:abstractNumId w:val="10"/>
  </w:num>
  <w:num w:numId="8">
    <w:abstractNumId w:val="14"/>
  </w:num>
  <w:num w:numId="9">
    <w:abstractNumId w:val="37"/>
  </w:num>
  <w:num w:numId="10">
    <w:abstractNumId w:val="21"/>
  </w:num>
  <w:num w:numId="11">
    <w:abstractNumId w:val="11"/>
  </w:num>
  <w:num w:numId="12">
    <w:abstractNumId w:val="23"/>
  </w:num>
  <w:num w:numId="13">
    <w:abstractNumId w:val="45"/>
  </w:num>
  <w:num w:numId="14">
    <w:abstractNumId w:val="51"/>
  </w:num>
  <w:num w:numId="15">
    <w:abstractNumId w:val="49"/>
  </w:num>
  <w:num w:numId="16">
    <w:abstractNumId w:val="28"/>
  </w:num>
  <w:num w:numId="17">
    <w:abstractNumId w:val="48"/>
  </w:num>
  <w:num w:numId="18">
    <w:abstractNumId w:val="54"/>
  </w:num>
  <w:num w:numId="19">
    <w:abstractNumId w:val="18"/>
  </w:num>
  <w:num w:numId="20">
    <w:abstractNumId w:val="5"/>
  </w:num>
  <w:num w:numId="21">
    <w:abstractNumId w:val="8"/>
  </w:num>
  <w:num w:numId="22">
    <w:abstractNumId w:val="16"/>
  </w:num>
  <w:num w:numId="23">
    <w:abstractNumId w:val="2"/>
  </w:num>
  <w:num w:numId="24">
    <w:abstractNumId w:val="19"/>
  </w:num>
  <w:num w:numId="25">
    <w:abstractNumId w:val="33"/>
  </w:num>
  <w:num w:numId="26">
    <w:abstractNumId w:val="53"/>
  </w:num>
  <w:num w:numId="27">
    <w:abstractNumId w:val="9"/>
  </w:num>
  <w:num w:numId="28">
    <w:abstractNumId w:val="44"/>
  </w:num>
  <w:num w:numId="29">
    <w:abstractNumId w:val="41"/>
  </w:num>
  <w:num w:numId="30">
    <w:abstractNumId w:val="0"/>
  </w:num>
  <w:num w:numId="31">
    <w:abstractNumId w:val="20"/>
  </w:num>
  <w:num w:numId="32">
    <w:abstractNumId w:val="29"/>
  </w:num>
  <w:num w:numId="33">
    <w:abstractNumId w:val="17"/>
  </w:num>
  <w:num w:numId="34">
    <w:abstractNumId w:val="47"/>
  </w:num>
  <w:num w:numId="35">
    <w:abstractNumId w:val="43"/>
  </w:num>
  <w:num w:numId="36">
    <w:abstractNumId w:val="12"/>
  </w:num>
  <w:num w:numId="37">
    <w:abstractNumId w:val="42"/>
  </w:num>
  <w:num w:numId="38">
    <w:abstractNumId w:val="7"/>
  </w:num>
  <w:num w:numId="39">
    <w:abstractNumId w:val="26"/>
  </w:num>
  <w:num w:numId="40">
    <w:abstractNumId w:val="38"/>
  </w:num>
  <w:num w:numId="41">
    <w:abstractNumId w:val="40"/>
  </w:num>
  <w:num w:numId="42">
    <w:abstractNumId w:val="56"/>
  </w:num>
  <w:num w:numId="43">
    <w:abstractNumId w:val="15"/>
  </w:num>
  <w:num w:numId="44">
    <w:abstractNumId w:val="4"/>
  </w:num>
  <w:num w:numId="45">
    <w:abstractNumId w:val="50"/>
  </w:num>
  <w:num w:numId="46">
    <w:abstractNumId w:val="35"/>
  </w:num>
  <w:num w:numId="47">
    <w:abstractNumId w:val="13"/>
  </w:num>
  <w:num w:numId="48">
    <w:abstractNumId w:val="1"/>
  </w:num>
  <w:num w:numId="49">
    <w:abstractNumId w:val="52"/>
  </w:num>
  <w:num w:numId="50">
    <w:abstractNumId w:val="24"/>
  </w:num>
  <w:num w:numId="51">
    <w:abstractNumId w:val="36"/>
  </w:num>
  <w:num w:numId="52">
    <w:abstractNumId w:val="57"/>
  </w:num>
  <w:num w:numId="53">
    <w:abstractNumId w:val="6"/>
  </w:num>
  <w:num w:numId="54">
    <w:abstractNumId w:val="59"/>
  </w:num>
  <w:num w:numId="55">
    <w:abstractNumId w:val="55"/>
  </w:num>
  <w:num w:numId="56">
    <w:abstractNumId w:val="27"/>
  </w:num>
  <w:num w:numId="57">
    <w:abstractNumId w:val="22"/>
  </w:num>
  <w:num w:numId="58">
    <w:abstractNumId w:val="30"/>
  </w:num>
  <w:num w:numId="59">
    <w:abstractNumId w:val="3"/>
  </w:num>
  <w:num w:numId="60">
    <w:abstractNumId w:val="46"/>
  </w:num>
  <w:numIdMacAtCleanup w:val="6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wdqMp223f/DUMQNeOhzcS5co9omVPBsHxcQ8lh4UItGcDyVonNFflKSaJOJ2ijKOCwJHgzh6oIk2vvxZerSwLQ==" w:salt="Ibj+PK/CghIj7t6HR7dkYQ=="/>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208A"/>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1692"/>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256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3F7773"/>
    <w:rsid w:val="00400831"/>
    <w:rsid w:val="004018BB"/>
    <w:rsid w:val="00401989"/>
    <w:rsid w:val="00402234"/>
    <w:rsid w:val="004032C2"/>
    <w:rsid w:val="00403A7F"/>
    <w:rsid w:val="00403ADB"/>
    <w:rsid w:val="00404442"/>
    <w:rsid w:val="00406210"/>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2D47"/>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0AE3"/>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98FB8BC2-7C01-4504-ADA3-F3B0E699B7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4">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06208A"/>
    <w:pPr>
      <w:spacing w:after="0" w:line="240" w:lineRule="auto"/>
      <w:ind w:left="400" w:hanging="200"/>
    </w:pPr>
  </w:style>
  <w:style w:type="character" w:styleId="Mention">
    <w:name w:val="Mention"/>
    <w:basedOn w:val="DefaultParagraphFont"/>
    <w:uiPriority w:val="99"/>
    <w:semiHidden/>
    <w:unhideWhenUsed/>
    <w:rsid w:val="0006208A"/>
    <w:rPr>
      <w:color w:val="2B579A"/>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839207" TargetMode="External"/><Relationship Id="rId117" Type="http://schemas.openxmlformats.org/officeDocument/2006/relationships/hyperlink" Target="http://go.microsoft.com/?linkid=9840733" TargetMode="External"/><Relationship Id="rId21" Type="http://schemas.openxmlformats.org/officeDocument/2006/relationships/header" Target="header5.xml"/><Relationship Id="rId42" Type="http://schemas.openxmlformats.org/officeDocument/2006/relationships/hyperlink" Target="http://go.microsoft.com/?linkid=9839207" TargetMode="External"/><Relationship Id="rId47" Type="http://schemas.openxmlformats.org/officeDocument/2006/relationships/hyperlink" Target="http://0.0.2.25/"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4" Type="http://schemas.openxmlformats.org/officeDocument/2006/relationships/hyperlink" Target="http://0.0.2.25/" TargetMode="External"/><Relationship Id="rId89" Type="http://schemas.openxmlformats.org/officeDocument/2006/relationships/hyperlink" Target="http://go.microsoft.com/?linkid=9839207" TargetMode="External"/><Relationship Id="rId112" Type="http://schemas.openxmlformats.org/officeDocument/2006/relationships/hyperlink" Target="http://www.microsoft.com/online/faq.aspx"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eader" Target="header12.xml"/><Relationship Id="rId159" Type="http://schemas.openxmlformats.org/officeDocument/2006/relationships/footer" Target="footer14.xml"/><Relationship Id="rId16" Type="http://schemas.openxmlformats.org/officeDocument/2006/relationships/footer" Target="footer2.xml"/><Relationship Id="rId107" Type="http://schemas.openxmlformats.org/officeDocument/2006/relationships/hyperlink" Target="http://go.microsoft.com/?linkid=9839207" TargetMode="External"/><Relationship Id="rId11" Type="http://schemas.openxmlformats.org/officeDocument/2006/relationships/endnotes" Target="endnotes.xml"/><Relationship Id="rId32" Type="http://schemas.openxmlformats.org/officeDocument/2006/relationships/hyperlink" Target="http://0.0.2.131/" TargetMode="External"/><Relationship Id="rId37" Type="http://schemas.openxmlformats.org/officeDocument/2006/relationships/hyperlink" Target="http://www.mpegla.com" TargetMode="External"/><Relationship Id="rId53" Type="http://schemas.openxmlformats.org/officeDocument/2006/relationships/hyperlink" Target="http://0.0.2.6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eader" Target="header11.xml"/><Relationship Id="rId149" Type="http://schemas.openxmlformats.org/officeDocument/2006/relationships/hyperlink" Target="http://support.microsoft.com/gp/saphone" TargetMode="External"/><Relationship Id="rId5" Type="http://schemas.openxmlformats.org/officeDocument/2006/relationships/customXml" Target="../customXml/item5.xml"/><Relationship Id="rId90" Type="http://schemas.openxmlformats.org/officeDocument/2006/relationships/hyperlink" Target="http://go.microsoft.com/?linkid=9839206" TargetMode="External"/><Relationship Id="rId95" Type="http://schemas.openxmlformats.org/officeDocument/2006/relationships/hyperlink" Target="http://go.microsoft.com/?linkid=9839207" TargetMode="External"/><Relationship Id="rId160" Type="http://schemas.openxmlformats.org/officeDocument/2006/relationships/fontTable" Target="fontTable.xml"/><Relationship Id="rId22" Type="http://schemas.openxmlformats.org/officeDocument/2006/relationships/footer" Target="footer5.xml"/><Relationship Id="rId27" Type="http://schemas.openxmlformats.org/officeDocument/2006/relationships/hyperlink" Target="http://www.microsoftvolumelicensing.com"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52/" TargetMode="External"/><Relationship Id="rId113" Type="http://schemas.openxmlformats.org/officeDocument/2006/relationships/hyperlink" Target="http://microsoft.com/licensing/contracts"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0.0.2.32/" TargetMode="External"/><Relationship Id="rId150" Type="http://schemas.openxmlformats.org/officeDocument/2006/relationships/hyperlink" Target="http://go.microsoft.com/?linkid=9839207" TargetMode="External"/><Relationship Id="rId155" Type="http://schemas.openxmlformats.org/officeDocument/2006/relationships/footer" Target="footer12.xml"/><Relationship Id="rId12" Type="http://schemas.openxmlformats.org/officeDocument/2006/relationships/image" Target="media/image1.png"/><Relationship Id="rId17" Type="http://schemas.openxmlformats.org/officeDocument/2006/relationships/header" Target="header3.xml"/><Relationship Id="rId33" Type="http://schemas.openxmlformats.org/officeDocument/2006/relationships/header" Target="header7.xml"/><Relationship Id="rId38" Type="http://schemas.openxmlformats.org/officeDocument/2006/relationships/hyperlink" Target="http://go.microsoft.com/fwlink/?linkid=248532" TargetMode="External"/><Relationship Id="rId59" Type="http://schemas.openxmlformats.org/officeDocument/2006/relationships/hyperlink" Target="http://go.microsoft.com/?linkid=9839206"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39207" TargetMode="External"/><Relationship Id="rId20" Type="http://schemas.openxmlformats.org/officeDocument/2006/relationships/footer" Target="footer4.xml"/><Relationship Id="rId41" Type="http://schemas.openxmlformats.org/officeDocument/2006/relationships/hyperlink" Target="http://0.0.2.52/"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go.microsoft.com/?linkid=9839207" TargetMode="External"/><Relationship Id="rId83" Type="http://schemas.openxmlformats.org/officeDocument/2006/relationships/hyperlink" Target="http://0.0.2.52/"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hyperlink" Target="http://go.microsoft.com/?linkid=9840733" TargetMode="External"/><Relationship Id="rId145" Type="http://schemas.openxmlformats.org/officeDocument/2006/relationships/footer" Target="footer11.xml"/><Relationship Id="rId153" Type="http://schemas.openxmlformats.org/officeDocument/2006/relationships/hyperlink" Target="https://www.microsoft.com/en-us/privacystatement" TargetMode="External"/><Relationship Id="rId16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1.xml"/><Relationship Id="rId23" Type="http://schemas.openxmlformats.org/officeDocument/2006/relationships/header" Target="header6.xml"/><Relationship Id="rId28" Type="http://schemas.openxmlformats.org/officeDocument/2006/relationships/image" Target="media/image2.jpg"/><Relationship Id="rId36" Type="http://schemas.openxmlformats.org/officeDocument/2006/relationships/hyperlink" Target="http://go.microsoft.com/fwlink/?LinkID=248686"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image" Target="media/image5.jpg"/><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www.microsoft.com/en-us/sqlserver/solutions-technologies/data-warehousing/pdw.aspx" TargetMode="External"/><Relationship Id="rId65"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81" Type="http://schemas.openxmlformats.org/officeDocument/2006/relationships/hyperlink" Target="http://go.microsoft.com/?linkid=9839207" TargetMode="External"/><Relationship Id="rId86" Type="http://schemas.openxmlformats.org/officeDocument/2006/relationships/hyperlink" Target="http://0.0.2.25/" TargetMode="External"/><Relationship Id="rId94" Type="http://schemas.openxmlformats.org/officeDocument/2006/relationships/hyperlink" Target="http://go.microsoft.com/?linkid=9839207" TargetMode="External"/><Relationship Id="rId99" Type="http://schemas.openxmlformats.org/officeDocument/2006/relationships/hyperlink" Target="http://go.microsoft.com/?linkid=9840733" TargetMode="External"/><Relationship Id="rId101" Type="http://schemas.openxmlformats.org/officeDocument/2006/relationships/hyperlink" Target="http://xbox.com/legal/livetou"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www.microsoft.com/licensing/software-assurance/license-mobility.aspx" TargetMode="External"/><Relationship Id="rId148" Type="http://schemas.openxmlformats.org/officeDocument/2006/relationships/hyperlink" Target="http://www.microsoft.com/licensing" TargetMode="External"/><Relationship Id="rId151" Type="http://schemas.openxmlformats.org/officeDocument/2006/relationships/hyperlink" Target="http://www.microsoft.com/licensing" TargetMode="External"/><Relationship Id="rId156" Type="http://schemas.openxmlformats.org/officeDocument/2006/relationships/header" Target="header13.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footer" Target="footer3.xml"/><Relationship Id="rId39" Type="http://schemas.openxmlformats.org/officeDocument/2006/relationships/header" Target="header8.xml"/><Relationship Id="rId109" Type="http://schemas.openxmlformats.org/officeDocument/2006/relationships/header" Target="header9.xml"/><Relationship Id="rId34" Type="http://schemas.openxmlformats.org/officeDocument/2006/relationships/footer" Target="footer7.xml"/><Relationship Id="rId50" Type="http://schemas.openxmlformats.org/officeDocument/2006/relationships/hyperlink" Target="http://go.microsoft.com/fwlink/?LinkID=229882"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fwlink/?LinkId=24585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eader" Target="header10.xml"/><Relationship Id="rId146" Type="http://schemas.openxmlformats.org/officeDocument/2006/relationships/hyperlink" Target="http://www.microsoft.com/licensing/software-assurance/planning-services-overview.aspx" TargetMode="External"/><Relationship Id="rId7" Type="http://schemas.openxmlformats.org/officeDocument/2006/relationships/styles" Target="styles.xml"/><Relationship Id="rId71" Type="http://schemas.openxmlformats.org/officeDocument/2006/relationships/hyperlink" Target="http://0.0.2.32/" TargetMode="External"/><Relationship Id="rId92" Type="http://schemas.openxmlformats.org/officeDocument/2006/relationships/hyperlink" Target="http://go.microsoft.com/fwlink/?LinkId=286955" TargetMode="External"/><Relationship Id="rId2" Type="http://schemas.openxmlformats.org/officeDocument/2006/relationships/customXml" Target="../customXml/item2.xml"/><Relationship Id="rId29" Type="http://schemas.openxmlformats.org/officeDocument/2006/relationships/image" Target="media/image3.jpg"/><Relationship Id="rId24" Type="http://schemas.openxmlformats.org/officeDocument/2006/relationships/footer" Target="footer6.xml"/><Relationship Id="rId40" Type="http://schemas.openxmlformats.org/officeDocument/2006/relationships/footer" Target="footer8.xm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0.0.2.25/" TargetMode="External"/><Relationship Id="rId110" Type="http://schemas.openxmlformats.org/officeDocument/2006/relationships/footer" Target="footer9.xm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oter" Target="footer13.xm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go.microsoft.com/fwlink/?LinkId=627000" TargetMode="External"/><Relationship Id="rId19" Type="http://schemas.openxmlformats.org/officeDocument/2006/relationships/header" Target="header4.xml"/><Relationship Id="rId14" Type="http://schemas.openxmlformats.org/officeDocument/2006/relationships/header" Target="header2.xml"/><Relationship Id="rId30" Type="http://schemas.openxmlformats.org/officeDocument/2006/relationships/image" Target="media/image4.jpg"/><Relationship Id="rId35" Type="http://schemas.openxmlformats.org/officeDocument/2006/relationships/hyperlink" Target="http://go.microsoft.com/?linkid=9710837"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go.microsoft.com/fwlink/?linkid=246338" TargetMode="External"/><Relationship Id="rId105" Type="http://schemas.openxmlformats.org/officeDocument/2006/relationships/hyperlink" Target="http://www.microsoftvolumelicensing.com/DocumentSearch.aspx?Mode=3&amp;DocumentTypeId=53" TargetMode="External"/><Relationship Id="rId126" Type="http://schemas.openxmlformats.org/officeDocument/2006/relationships/hyperlink" Target="http://go.microsoft.com/?linkid=9840733" TargetMode="External"/><Relationship Id="rId147" Type="http://schemas.openxmlformats.org/officeDocument/2006/relationships/hyperlink" Target="http://directory.partners.extranet.microsoft.com/psbproviders" TargetMode="Externa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fwlink/?LinkId=286955"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footer" Target="footer10.xml"/><Relationship Id="rId3" Type="http://schemas.openxmlformats.org/officeDocument/2006/relationships/customXml" Target="../customXml/item3.xml"/><Relationship Id="rId25" Type="http://schemas.openxmlformats.org/officeDocument/2006/relationships/hyperlink" Target="http://go.microsoft.com/?linkid=9840733" TargetMode="Externa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eader" Target="header14.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2.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38FC4F2C-9563-4324-8067-262C81E720EC}">
  <ds:schemaRefs>
    <ds:schemaRef ds:uri="http://schemas.openxmlformats.org/officeDocument/2006/bibliography"/>
  </ds:schemaRefs>
</ds:datastoreItem>
</file>

<file path=customXml/itemProps5.xml><?xml version="1.0" encoding="utf-8"?>
<ds:datastoreItem xmlns:ds="http://schemas.openxmlformats.org/officeDocument/2006/customXml" ds:itemID="{20FE1B4C-F5C9-47C3-92CB-F98799CDADF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106</Pages>
  <Words>111557</Words>
  <Characters>635879</Characters>
  <Application>Microsoft Office Word</Application>
  <DocSecurity>8</DocSecurity>
  <Lines>5298</Lines>
  <Paragraphs>1491</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745945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Microsoft</dc:creator>
  <cp:lastModifiedBy>Justin Kellogg</cp:lastModifiedBy>
  <cp:revision>3</cp:revision>
  <cp:lastPrinted>2011-03-29T19:43:00Z</cp:lastPrinted>
  <dcterms:created xsi:type="dcterms:W3CDTF">2017-05-26T22:26:00Z</dcterms:created>
  <dcterms:modified xsi:type="dcterms:W3CDTF">2017-05-26T22:26:00Z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0x01010073462FA7A38BB74BBA6A3EFFBE88563F</vt:lpwstr>
  </property>
  <property fmtid="{D5CDD505-2E9C-101B-9397-08002B2CF9AE}" pid="3" name="MSIP_Label_f42aa342-8706-4288-bd11-ebb85995028c_Enabled">
    <vt:lpwstr>True</vt:lpwstr>
  </property>
  <property fmtid="{D5CDD505-2E9C-101B-9397-08002B2CF9AE}" pid="4" name="MSIP_Label_f42aa342-8706-4288-bd11-ebb85995028c_SiteId">
    <vt:lpwstr>72f988bf-86f1-41af-91ab-2d7cd011db47</vt:lpwstr>
  </property>
  <property fmtid="{D5CDD505-2E9C-101B-9397-08002B2CF9AE}" pid="5" name="MSIP_Label_f42aa342-8706-4288-bd11-ebb85995028c_Ref">
    <vt:lpwstr>https://api.informationprotection.azure.com/api/72f988bf-86f1-41af-91ab-2d7cd011db47</vt:lpwstr>
  </property>
  <property fmtid="{D5CDD505-2E9C-101B-9397-08002B2CF9AE}" pid="6" name="MSIP_Label_f42aa342-8706-4288-bd11-ebb85995028c_SetBy">
    <vt:lpwstr>justinke@microsoft.com</vt:lpwstr>
  </property>
  <property fmtid="{D5CDD505-2E9C-101B-9397-08002B2CF9AE}" pid="7" name="MSIP_Label_f42aa342-8706-4288-bd11-ebb85995028c_SetDate">
    <vt:lpwstr>2017-05-25T09:19:17.2651000-07:00</vt:lpwstr>
  </property>
  <property fmtid="{D5CDD505-2E9C-101B-9397-08002B2CF9AE}" pid="8" name="MSIP_Label_f42aa342-8706-4288-bd11-ebb85995028c_Name">
    <vt:lpwstr>General</vt:lpwstr>
  </property>
  <property fmtid="{D5CDD505-2E9C-101B-9397-08002B2CF9AE}" pid="9" name="MSIP_Label_f42aa342-8706-4288-bd11-ebb85995028c_Application">
    <vt:lpwstr>Microsoft Azure Information Protection</vt:lpwstr>
  </property>
  <property fmtid="{D5CDD505-2E9C-101B-9397-08002B2CF9AE}" pid="10" name="MSIP_Label_f42aa342-8706-4288-bd11-ebb85995028c_Extended_MSFT_Method">
    <vt:lpwstr>Automatic</vt:lpwstr>
  </property>
  <property fmtid="{D5CDD505-2E9C-101B-9397-08002B2CF9AE}" pid="11" name="Sensitivity">
    <vt:lpwstr>General</vt:lpwstr>
  </property>
</Properties>
</file>